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023A" w14:textId="5A2AB82F" w:rsidR="005D388F" w:rsidRDefault="004767C2" w:rsidP="004767C2">
      <w:pPr>
        <w:pStyle w:val="Heading1"/>
      </w:pPr>
      <w:r>
        <w:t>NDT Quarters---AFF Michigan State University GL V NEG Michigan SS---Michigan SS Wiki</w:t>
      </w:r>
    </w:p>
    <w:p w14:paraId="063C054D" w14:textId="70A5E5D0" w:rsidR="004767C2" w:rsidRDefault="004767C2" w:rsidP="004767C2">
      <w:pPr>
        <w:pStyle w:val="Heading2"/>
      </w:pPr>
      <w:r>
        <w:t>1NC</w:t>
      </w:r>
    </w:p>
    <w:p w14:paraId="4541F259" w14:textId="08DABD30"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---T</w:t>
      </w:r>
    </w:p>
    <w:p w14:paraId="0DFB294F" w14:textId="77777777" w:rsidR="004767C2" w:rsidRPr="004767C2" w:rsidRDefault="004767C2" w:rsidP="004767C2">
      <w:pPr>
        <w:pStyle w:val="Heading4"/>
      </w:pPr>
      <w:r w:rsidRPr="004767C2">
        <w:t>T Subsets</w:t>
      </w:r>
    </w:p>
    <w:p w14:paraId="776C8188"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“Workers” means </w:t>
      </w:r>
      <w:r w:rsidRPr="004767C2">
        <w:rPr>
          <w:rFonts w:eastAsiaTheme="majorEastAsia" w:cstheme="majorBidi"/>
          <w:b/>
          <w:iCs/>
          <w:sz w:val="26"/>
          <w:szCs w:val="24"/>
          <w:u w:val="single"/>
        </w:rPr>
        <w:t>all</w:t>
      </w:r>
      <w:r w:rsidRPr="004767C2">
        <w:rPr>
          <w:rFonts w:eastAsiaTheme="majorEastAsia" w:cstheme="majorBidi"/>
          <w:b/>
          <w:iCs/>
          <w:sz w:val="26"/>
          <w:szCs w:val="24"/>
        </w:rPr>
        <w:t xml:space="preserve">. </w:t>
      </w:r>
    </w:p>
    <w:p w14:paraId="18B22356" w14:textId="77777777" w:rsidR="004767C2" w:rsidRPr="004767C2" w:rsidRDefault="004767C2" w:rsidP="004767C2">
      <w:pPr>
        <w:rPr>
          <w:szCs w:val="24"/>
        </w:rPr>
      </w:pPr>
      <w:r w:rsidRPr="004767C2">
        <w:rPr>
          <w:b/>
          <w:bCs/>
          <w:sz w:val="26"/>
          <w:szCs w:val="24"/>
        </w:rPr>
        <w:t>ILO 81</w:t>
      </w:r>
      <w:r w:rsidRPr="004767C2">
        <w:rPr>
          <w:szCs w:val="24"/>
        </w:rPr>
        <w:t xml:space="preserve"> – International Labor Organization, 1981, “Report VI (1): Safety and Health and the Working Environment,” International Labor Conference, 67</w:t>
      </w:r>
      <w:r w:rsidRPr="004767C2">
        <w:rPr>
          <w:szCs w:val="24"/>
          <w:vertAlign w:val="superscript"/>
        </w:rPr>
        <w:t>th</w:t>
      </w:r>
      <w:r w:rsidRPr="004767C2">
        <w:rPr>
          <w:szCs w:val="24"/>
        </w:rPr>
        <w:t xml:space="preserve"> Session, https://webapps.ilo.org/public/libdoc/ilo/1980/80B09_513_engl.pdf</w:t>
      </w:r>
    </w:p>
    <w:p w14:paraId="0502677F" w14:textId="77777777" w:rsidR="004767C2" w:rsidRPr="004767C2" w:rsidRDefault="004767C2" w:rsidP="004767C2">
      <w:pPr>
        <w:rPr>
          <w:sz w:val="16"/>
          <w:szCs w:val="24"/>
        </w:rPr>
      </w:pPr>
      <w:r w:rsidRPr="004767C2">
        <w:rPr>
          <w:sz w:val="16"/>
          <w:szCs w:val="24"/>
        </w:rPr>
        <w:t xml:space="preserve">5. </w:t>
      </w:r>
      <w:proofErr w:type="gramStart"/>
      <w:r w:rsidRPr="004767C2">
        <w:rPr>
          <w:sz w:val="16"/>
          <w:szCs w:val="24"/>
        </w:rPr>
        <w:t>For the purpose of</w:t>
      </w:r>
      <w:proofErr w:type="gramEnd"/>
      <w:r w:rsidRPr="004767C2">
        <w:rPr>
          <w:sz w:val="16"/>
          <w:szCs w:val="24"/>
        </w:rPr>
        <w:t xml:space="preserve"> the proposed instrument- </w:t>
      </w:r>
    </w:p>
    <w:p w14:paraId="48493107" w14:textId="77777777" w:rsidR="004767C2" w:rsidRPr="004767C2" w:rsidRDefault="004767C2" w:rsidP="004767C2">
      <w:pPr>
        <w:rPr>
          <w:sz w:val="16"/>
          <w:szCs w:val="24"/>
        </w:rPr>
      </w:pPr>
      <w:r w:rsidRPr="004767C2">
        <w:rPr>
          <w:sz w:val="16"/>
          <w:szCs w:val="24"/>
        </w:rPr>
        <w:t xml:space="preserve">(a) the term " branches of economic activity " includes work in the public </w:t>
      </w:r>
      <w:proofErr w:type="gramStart"/>
      <w:r w:rsidRPr="004767C2">
        <w:rPr>
          <w:sz w:val="16"/>
          <w:szCs w:val="24"/>
        </w:rPr>
        <w:t>service ;</w:t>
      </w:r>
      <w:proofErr w:type="gramEnd"/>
    </w:p>
    <w:p w14:paraId="3AEAB4BB" w14:textId="77777777" w:rsidR="004767C2" w:rsidRPr="004767C2" w:rsidRDefault="004767C2" w:rsidP="004767C2">
      <w:pPr>
        <w:rPr>
          <w:sz w:val="16"/>
          <w:szCs w:val="24"/>
        </w:rPr>
      </w:pPr>
      <w:r w:rsidRPr="004767C2">
        <w:rPr>
          <w:sz w:val="16"/>
          <w:szCs w:val="24"/>
        </w:rPr>
        <w:t xml:space="preserve">(b) </w:t>
      </w:r>
      <w:r w:rsidRPr="004767C2">
        <w:rPr>
          <w:szCs w:val="24"/>
          <w:u w:val="single"/>
        </w:rPr>
        <w:t xml:space="preserve">the term </w:t>
      </w:r>
      <w:r w:rsidRPr="004767C2">
        <w:rPr>
          <w:szCs w:val="24"/>
          <w:highlight w:val="cyan"/>
          <w:u w:val="single"/>
        </w:rPr>
        <w:t xml:space="preserve">" workers " means </w:t>
      </w:r>
      <w:r w:rsidRPr="004767C2">
        <w:rPr>
          <w:b/>
          <w:iCs/>
          <w:szCs w:val="24"/>
          <w:highlight w:val="cyan"/>
          <w:u w:val="single"/>
          <w:bdr w:val="single" w:sz="12" w:space="0" w:color="auto"/>
        </w:rPr>
        <w:t xml:space="preserve">all employed </w:t>
      </w:r>
      <w:proofErr w:type="gramStart"/>
      <w:r w:rsidRPr="004767C2">
        <w:rPr>
          <w:b/>
          <w:iCs/>
          <w:szCs w:val="24"/>
          <w:highlight w:val="cyan"/>
          <w:u w:val="single"/>
          <w:bdr w:val="single" w:sz="12" w:space="0" w:color="auto"/>
        </w:rPr>
        <w:t>persons</w:t>
      </w:r>
      <w:proofErr w:type="gramEnd"/>
      <w:r w:rsidRPr="004767C2">
        <w:rPr>
          <w:szCs w:val="24"/>
          <w:u w:val="single"/>
        </w:rPr>
        <w:t xml:space="preserve">, including public </w:t>
      </w:r>
      <w:proofErr w:type="gramStart"/>
      <w:r w:rsidRPr="004767C2">
        <w:rPr>
          <w:szCs w:val="24"/>
          <w:u w:val="single"/>
        </w:rPr>
        <w:t>employees</w:t>
      </w:r>
      <w:r w:rsidRPr="004767C2">
        <w:rPr>
          <w:sz w:val="16"/>
          <w:szCs w:val="24"/>
        </w:rPr>
        <w:t xml:space="preserve"> ;</w:t>
      </w:r>
      <w:proofErr w:type="gramEnd"/>
    </w:p>
    <w:p w14:paraId="592445F2" w14:textId="77777777" w:rsidR="004767C2" w:rsidRPr="004767C2" w:rsidRDefault="004767C2" w:rsidP="004767C2">
      <w:pPr>
        <w:rPr>
          <w:sz w:val="16"/>
          <w:szCs w:val="24"/>
        </w:rPr>
      </w:pPr>
      <w:r w:rsidRPr="004767C2">
        <w:rPr>
          <w:sz w:val="16"/>
          <w:szCs w:val="24"/>
        </w:rPr>
        <w:t xml:space="preserve">(c) the term "workplace" should cover all places where workers need to be or to go by reason of their work and which are under the direct or indirect control of the </w:t>
      </w:r>
      <w:proofErr w:type="gramStart"/>
      <w:r w:rsidRPr="004767C2">
        <w:rPr>
          <w:sz w:val="16"/>
          <w:szCs w:val="24"/>
        </w:rPr>
        <w:t>employer ;</w:t>
      </w:r>
      <w:proofErr w:type="gramEnd"/>
    </w:p>
    <w:p w14:paraId="5F9C30D9" w14:textId="77777777" w:rsidR="004767C2" w:rsidRPr="004767C2" w:rsidRDefault="004767C2" w:rsidP="004767C2">
      <w:pPr>
        <w:rPr>
          <w:sz w:val="16"/>
          <w:szCs w:val="24"/>
        </w:rPr>
      </w:pPr>
      <w:r w:rsidRPr="004767C2">
        <w:rPr>
          <w:sz w:val="16"/>
          <w:szCs w:val="24"/>
        </w:rPr>
        <w:t xml:space="preserve">(d) the term "regulations" should cover all provisions </w:t>
      </w:r>
      <w:proofErr w:type="gramStart"/>
      <w:r w:rsidRPr="004767C2">
        <w:rPr>
          <w:sz w:val="16"/>
          <w:szCs w:val="24"/>
        </w:rPr>
        <w:t>given</w:t>
      </w:r>
      <w:proofErr w:type="gramEnd"/>
      <w:r w:rsidRPr="004767C2">
        <w:rPr>
          <w:sz w:val="16"/>
          <w:szCs w:val="24"/>
        </w:rPr>
        <w:t xml:space="preserve"> force of law by the competent authority or authorities.</w:t>
      </w:r>
    </w:p>
    <w:p w14:paraId="060AF02B" w14:textId="77777777" w:rsidR="004767C2" w:rsidRPr="004767C2" w:rsidRDefault="004767C2" w:rsidP="004767C2">
      <w:pPr>
        <w:rPr>
          <w:sz w:val="26"/>
          <w:szCs w:val="24"/>
        </w:rPr>
      </w:pPr>
      <w:r w:rsidRPr="004767C2">
        <w:rPr>
          <w:sz w:val="26"/>
          <w:szCs w:val="24"/>
        </w:rPr>
        <w:t xml:space="preserve">They don’t affect </w:t>
      </w:r>
      <w:r w:rsidRPr="004767C2">
        <w:rPr>
          <w:sz w:val="26"/>
          <w:szCs w:val="24"/>
          <w:u w:val="single"/>
        </w:rPr>
        <w:t>all</w:t>
      </w:r>
      <w:r w:rsidRPr="004767C2">
        <w:rPr>
          <w:sz w:val="26"/>
          <w:szCs w:val="24"/>
        </w:rPr>
        <w:t xml:space="preserve"> workers. </w:t>
      </w:r>
    </w:p>
    <w:p w14:paraId="6CAC5458" w14:textId="77777777" w:rsidR="004767C2" w:rsidRPr="004767C2" w:rsidRDefault="004767C2" w:rsidP="004767C2">
      <w:pPr>
        <w:rPr>
          <w:sz w:val="26"/>
          <w:szCs w:val="24"/>
        </w:rPr>
      </w:pPr>
      <w:r w:rsidRPr="004767C2">
        <w:rPr>
          <w:sz w:val="26"/>
          <w:szCs w:val="24"/>
        </w:rPr>
        <w:t xml:space="preserve">Vote </w:t>
      </w:r>
      <w:r w:rsidRPr="004767C2">
        <w:rPr>
          <w:sz w:val="26"/>
          <w:szCs w:val="24"/>
          <w:u w:val="single"/>
        </w:rPr>
        <w:t>NEG</w:t>
      </w:r>
      <w:r w:rsidRPr="004767C2">
        <w:rPr>
          <w:sz w:val="26"/>
          <w:szCs w:val="24"/>
        </w:rPr>
        <w:t xml:space="preserve">---alternatives open the </w:t>
      </w:r>
      <w:r w:rsidRPr="004767C2">
        <w:rPr>
          <w:sz w:val="26"/>
          <w:szCs w:val="24"/>
          <w:u w:val="single"/>
        </w:rPr>
        <w:t>floodgates</w:t>
      </w:r>
      <w:r w:rsidRPr="004767C2">
        <w:rPr>
          <w:sz w:val="26"/>
          <w:szCs w:val="24"/>
        </w:rPr>
        <w:t xml:space="preserve"> to any </w:t>
      </w:r>
      <w:r w:rsidRPr="004767C2">
        <w:rPr>
          <w:sz w:val="26"/>
          <w:szCs w:val="24"/>
          <w:u w:val="single"/>
        </w:rPr>
        <w:t>small</w:t>
      </w:r>
      <w:r w:rsidRPr="004767C2">
        <w:rPr>
          <w:sz w:val="26"/>
          <w:szCs w:val="24"/>
        </w:rPr>
        <w:t xml:space="preserve"> union of the </w:t>
      </w:r>
      <w:r w:rsidRPr="004767C2">
        <w:rPr>
          <w:sz w:val="26"/>
          <w:szCs w:val="24"/>
          <w:u w:val="single"/>
        </w:rPr>
        <w:t>week AFF</w:t>
      </w:r>
      <w:r w:rsidRPr="004767C2">
        <w:rPr>
          <w:sz w:val="26"/>
          <w:szCs w:val="24"/>
        </w:rPr>
        <w:t xml:space="preserve">, deleting core </w:t>
      </w:r>
      <w:r w:rsidRPr="004767C2">
        <w:rPr>
          <w:sz w:val="26"/>
          <w:szCs w:val="24"/>
          <w:u w:val="single"/>
        </w:rPr>
        <w:t>ground</w:t>
      </w:r>
      <w:r w:rsidRPr="004767C2">
        <w:rPr>
          <w:sz w:val="26"/>
          <w:szCs w:val="24"/>
        </w:rPr>
        <w:t xml:space="preserve">, AND is an </w:t>
      </w:r>
      <w:r w:rsidRPr="004767C2">
        <w:rPr>
          <w:sz w:val="26"/>
          <w:szCs w:val="24"/>
          <w:u w:val="single"/>
        </w:rPr>
        <w:t>imprecise</w:t>
      </w:r>
      <w:r w:rsidRPr="004767C2">
        <w:rPr>
          <w:sz w:val="26"/>
          <w:szCs w:val="24"/>
        </w:rPr>
        <w:t xml:space="preserve"> and </w:t>
      </w:r>
      <w:r w:rsidRPr="004767C2">
        <w:rPr>
          <w:sz w:val="26"/>
          <w:szCs w:val="24"/>
          <w:u w:val="single"/>
        </w:rPr>
        <w:t>agrammatical</w:t>
      </w:r>
      <w:r w:rsidRPr="004767C2">
        <w:rPr>
          <w:sz w:val="26"/>
          <w:szCs w:val="24"/>
        </w:rPr>
        <w:t xml:space="preserve"> interpretation, killing research. </w:t>
      </w:r>
    </w:p>
    <w:p w14:paraId="2A2CB30C" w14:textId="3E8269E8"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---CP</w:t>
      </w:r>
    </w:p>
    <w:p w14:paraId="0FDDAF99" w14:textId="77777777" w:rsidR="004767C2" w:rsidRPr="004767C2" w:rsidRDefault="004767C2" w:rsidP="004767C2">
      <w:pPr>
        <w:pStyle w:val="Heading4"/>
      </w:pPr>
      <w:r w:rsidRPr="004767C2">
        <w:t>Offsets:</w:t>
      </w:r>
    </w:p>
    <w:p w14:paraId="46A64B10"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The United States federal government should net weaken collective bargaining rights in the United States by abolishing national-power industry unions and fortifying collective bargaining against the presumption against extraterritoriality for workers in the United States temporarily stationed on the Earth’s moon.</w:t>
      </w:r>
    </w:p>
    <w:p w14:paraId="749A6D6A" w14:textId="77777777" w:rsidR="004767C2" w:rsidRPr="004767C2" w:rsidRDefault="004767C2" w:rsidP="004767C2">
      <w:pPr>
        <w:rPr>
          <w:szCs w:val="24"/>
        </w:rPr>
      </w:pPr>
    </w:p>
    <w:p w14:paraId="63647C15"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‘Strengthen’ requires </w:t>
      </w:r>
      <w:r w:rsidRPr="004767C2">
        <w:rPr>
          <w:rFonts w:eastAsiaTheme="majorEastAsia" w:cstheme="majorBidi"/>
          <w:b/>
          <w:iCs/>
          <w:sz w:val="26"/>
          <w:szCs w:val="24"/>
          <w:u w:val="single"/>
        </w:rPr>
        <w:t>net-effect</w:t>
      </w:r>
      <w:r w:rsidRPr="004767C2">
        <w:rPr>
          <w:rFonts w:eastAsiaTheme="majorEastAsia" w:cstheme="majorBidi"/>
          <w:b/>
          <w:iCs/>
          <w:sz w:val="26"/>
          <w:szCs w:val="24"/>
        </w:rPr>
        <w:t>.</w:t>
      </w:r>
    </w:p>
    <w:p w14:paraId="20F92625" w14:textId="77777777" w:rsidR="004767C2" w:rsidRPr="004767C2" w:rsidRDefault="004767C2" w:rsidP="004767C2">
      <w:pPr>
        <w:rPr>
          <w:szCs w:val="24"/>
        </w:rPr>
      </w:pPr>
      <w:r w:rsidRPr="004767C2">
        <w:rPr>
          <w:b/>
          <w:bCs/>
          <w:sz w:val="26"/>
          <w:szCs w:val="24"/>
        </w:rPr>
        <w:t>Mandel ’17</w:t>
      </w:r>
      <w:r w:rsidRPr="004767C2">
        <w:rPr>
          <w:szCs w:val="24"/>
        </w:rPr>
        <w:t xml:space="preserve"> [Gregory; 2017; Professor of Law, Temple University; Minnesota Law Review, “Institutional Fracture in Intellectual Property Law: The Supreme Court Versus Congress,” vol. 102]</w:t>
      </w:r>
    </w:p>
    <w:p w14:paraId="11391E3B" w14:textId="77777777" w:rsidR="004767C2" w:rsidRPr="004767C2" w:rsidRDefault="004767C2" w:rsidP="004767C2">
      <w:pPr>
        <w:rPr>
          <w:sz w:val="16"/>
          <w:szCs w:val="24"/>
        </w:rPr>
      </w:pPr>
      <w:r w:rsidRPr="004767C2">
        <w:rPr>
          <w:sz w:val="16"/>
          <w:szCs w:val="24"/>
        </w:rPr>
        <w:t>The primary variable for analysis is whether a given Supreme Court decision or legislative action strengthened or weakened intellectual property protection. Consistent with prior research in this context, strengthened versus weakened refers to the extent of protection afforded to the intellectual property rights owner.11 Accordingly, Supreme Court decisions that make it easier to acquire intellectual property rights; broaden the scope of intellectual property protection; make it easier to prove infringement; or strengthen remedies for infringement are all considered to strengthen intellectual property protection. Decisions that have the opposite effects weaken protection.12</w:t>
      </w:r>
    </w:p>
    <w:p w14:paraId="5749672B" w14:textId="77777777" w:rsidR="004767C2" w:rsidRPr="004767C2" w:rsidRDefault="004767C2" w:rsidP="004767C2">
      <w:pPr>
        <w:rPr>
          <w:sz w:val="16"/>
          <w:szCs w:val="24"/>
        </w:rPr>
      </w:pPr>
      <w:r w:rsidRPr="004767C2">
        <w:rPr>
          <w:sz w:val="16"/>
          <w:szCs w:val="24"/>
        </w:rPr>
        <w:t>&lt;&lt;FOOTNOTE 12 BEGINS&gt;&gt;</w:t>
      </w:r>
    </w:p>
    <w:p w14:paraId="3607BD21" w14:textId="77777777" w:rsidR="004767C2" w:rsidRPr="004767C2" w:rsidRDefault="004767C2" w:rsidP="004767C2">
      <w:pPr>
        <w:rPr>
          <w:sz w:val="16"/>
          <w:szCs w:val="24"/>
        </w:rPr>
      </w:pPr>
      <w:r w:rsidRPr="004767C2">
        <w:rPr>
          <w:sz w:val="16"/>
          <w:szCs w:val="24"/>
        </w:rPr>
        <w:t xml:space="preserve">12. Consistent with the standard approach applied in analyzing the ideological direction of Supreme Court decisions, </w:t>
      </w:r>
      <w:r w:rsidRPr="004767C2">
        <w:rPr>
          <w:szCs w:val="24"/>
          <w:highlight w:val="cyan"/>
          <w:u w:val="single"/>
        </w:rPr>
        <w:t>whether a</w:t>
      </w:r>
      <w:r w:rsidRPr="004767C2">
        <w:rPr>
          <w:sz w:val="16"/>
          <w:szCs w:val="24"/>
        </w:rPr>
        <w:t xml:space="preserve"> given </w:t>
      </w:r>
      <w:r w:rsidRPr="004767C2">
        <w:rPr>
          <w:szCs w:val="24"/>
          <w:highlight w:val="cyan"/>
          <w:u w:val="single"/>
        </w:rPr>
        <w:t xml:space="preserve">decision </w:t>
      </w:r>
      <w:r w:rsidRPr="004767C2">
        <w:rPr>
          <w:b/>
          <w:iCs/>
          <w:szCs w:val="24"/>
          <w:highlight w:val="cyan"/>
          <w:u w:val="single"/>
          <w:bdr w:val="single" w:sz="12" w:space="0" w:color="auto"/>
        </w:rPr>
        <w:t>strengthen</w:t>
      </w:r>
      <w:r w:rsidRPr="004767C2">
        <w:rPr>
          <w:sz w:val="16"/>
          <w:szCs w:val="24"/>
        </w:rPr>
        <w:t xml:space="preserve">ed or weakened intellectual property </w:t>
      </w:r>
      <w:r w:rsidRPr="004767C2">
        <w:rPr>
          <w:b/>
          <w:iCs/>
          <w:szCs w:val="24"/>
          <w:highlight w:val="cyan"/>
          <w:u w:val="single"/>
          <w:bdr w:val="single" w:sz="12" w:space="0" w:color="auto"/>
        </w:rPr>
        <w:t>rights</w:t>
      </w:r>
      <w:r w:rsidRPr="004767C2">
        <w:rPr>
          <w:szCs w:val="24"/>
          <w:u w:val="single"/>
        </w:rPr>
        <w:t xml:space="preserve"> was </w:t>
      </w:r>
      <w:r w:rsidRPr="004767C2">
        <w:rPr>
          <w:b/>
          <w:iCs/>
          <w:szCs w:val="24"/>
          <w:highlight w:val="cyan"/>
          <w:u w:val="single"/>
          <w:bdr w:val="single" w:sz="12" w:space="0" w:color="auto"/>
        </w:rPr>
        <w:t>determined</w:t>
      </w:r>
      <w:r w:rsidRPr="004767C2">
        <w:rPr>
          <w:szCs w:val="24"/>
          <w:highlight w:val="cyan"/>
          <w:u w:val="single"/>
        </w:rPr>
        <w:t xml:space="preserve"> based on</w:t>
      </w:r>
      <w:r w:rsidRPr="004767C2">
        <w:rPr>
          <w:szCs w:val="24"/>
          <w:u w:val="single"/>
        </w:rPr>
        <w:t xml:space="preserve"> the </w:t>
      </w:r>
      <w:r w:rsidRPr="004767C2">
        <w:rPr>
          <w:b/>
          <w:iCs/>
          <w:szCs w:val="24"/>
          <w:highlight w:val="cyan"/>
          <w:u w:val="single"/>
          <w:bdr w:val="single" w:sz="12" w:space="0" w:color="auto"/>
        </w:rPr>
        <w:t>net effect</w:t>
      </w:r>
      <w:r w:rsidRPr="004767C2">
        <w:rPr>
          <w:szCs w:val="24"/>
          <w:highlight w:val="cyan"/>
          <w:u w:val="single"/>
        </w:rPr>
        <w:t xml:space="preserve"> on</w:t>
      </w:r>
      <w:r w:rsidRPr="004767C2">
        <w:rPr>
          <w:sz w:val="16"/>
          <w:szCs w:val="24"/>
        </w:rPr>
        <w:t xml:space="preserve"> intellectual property </w:t>
      </w:r>
      <w:r w:rsidRPr="004767C2">
        <w:rPr>
          <w:b/>
          <w:iCs/>
          <w:szCs w:val="24"/>
          <w:highlight w:val="cyan"/>
          <w:u w:val="single"/>
          <w:bdr w:val="single" w:sz="12" w:space="0" w:color="auto"/>
        </w:rPr>
        <w:t>law</w:t>
      </w:r>
      <w:r w:rsidRPr="004767C2">
        <w:rPr>
          <w:szCs w:val="24"/>
          <w:u w:val="single"/>
        </w:rPr>
        <w:t xml:space="preserve"> with </w:t>
      </w:r>
      <w:r w:rsidRPr="004767C2">
        <w:rPr>
          <w:b/>
          <w:iCs/>
          <w:szCs w:val="24"/>
          <w:u w:val="single"/>
          <w:bdr w:val="single" w:sz="12" w:space="0" w:color="auto"/>
        </w:rPr>
        <w:t>respect</w:t>
      </w:r>
      <w:r w:rsidRPr="004767C2">
        <w:rPr>
          <w:szCs w:val="24"/>
          <w:u w:val="single"/>
        </w:rPr>
        <w:t xml:space="preserve"> to the </w:t>
      </w:r>
      <w:r w:rsidRPr="004767C2">
        <w:rPr>
          <w:b/>
          <w:iCs/>
          <w:szCs w:val="24"/>
          <w:u w:val="single"/>
          <w:bdr w:val="single" w:sz="12" w:space="0" w:color="auto"/>
        </w:rPr>
        <w:t>issue</w:t>
      </w:r>
      <w:r w:rsidRPr="004767C2">
        <w:rPr>
          <w:szCs w:val="24"/>
          <w:u w:val="single"/>
        </w:rPr>
        <w:t xml:space="preserve"> at </w:t>
      </w:r>
      <w:r w:rsidRPr="004767C2">
        <w:rPr>
          <w:b/>
          <w:iCs/>
          <w:szCs w:val="24"/>
          <w:u w:val="single"/>
          <w:bdr w:val="single" w:sz="12" w:space="0" w:color="auto"/>
        </w:rPr>
        <w:t>hand</w:t>
      </w:r>
      <w:r w:rsidRPr="004767C2">
        <w:rPr>
          <w:szCs w:val="24"/>
          <w:u w:val="single"/>
        </w:rPr>
        <w:t xml:space="preserve">, not based </w:t>
      </w:r>
      <w:r w:rsidRPr="004767C2">
        <w:rPr>
          <w:b/>
          <w:iCs/>
          <w:szCs w:val="24"/>
          <w:u w:val="single"/>
          <w:bdr w:val="single" w:sz="12" w:space="0" w:color="auto"/>
        </w:rPr>
        <w:t>simply</w:t>
      </w:r>
      <w:r w:rsidRPr="004767C2">
        <w:rPr>
          <w:szCs w:val="24"/>
          <w:u w:val="single"/>
        </w:rPr>
        <w:t xml:space="preserve"> on whether there was a </w:t>
      </w:r>
      <w:r w:rsidRPr="004767C2">
        <w:rPr>
          <w:b/>
          <w:iCs/>
          <w:szCs w:val="24"/>
          <w:u w:val="single"/>
          <w:bdr w:val="single" w:sz="12" w:space="0" w:color="auto"/>
        </w:rPr>
        <w:t>change</w:t>
      </w:r>
      <w:r w:rsidRPr="004767C2">
        <w:rPr>
          <w:szCs w:val="24"/>
          <w:u w:val="single"/>
        </w:rPr>
        <w:t xml:space="preserve"> from the </w:t>
      </w:r>
      <w:r w:rsidRPr="004767C2">
        <w:rPr>
          <w:b/>
          <w:iCs/>
          <w:szCs w:val="24"/>
          <w:u w:val="single"/>
          <w:bdr w:val="single" w:sz="12" w:space="0" w:color="auto"/>
        </w:rPr>
        <w:t>s</w:t>
      </w:r>
      <w:r w:rsidRPr="004767C2">
        <w:rPr>
          <w:szCs w:val="24"/>
          <w:u w:val="single"/>
        </w:rPr>
        <w:t xml:space="preserve">tatus </w:t>
      </w:r>
      <w:r w:rsidRPr="004767C2">
        <w:rPr>
          <w:b/>
          <w:iCs/>
          <w:szCs w:val="24"/>
          <w:u w:val="single"/>
          <w:bdr w:val="single" w:sz="12" w:space="0" w:color="auto"/>
        </w:rPr>
        <w:t>quo</w:t>
      </w:r>
      <w:r w:rsidRPr="004767C2">
        <w:rPr>
          <w:sz w:val="16"/>
          <w:szCs w:val="24"/>
        </w:rPr>
        <w:t xml:space="preserve">.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Thus, Eldred v. Ashcroft, 537 U.S. 186 (2003), is coded as strengthening intellectual property rights because it upheld the Copyright Term Extension Act against a constitutional challenge. As the statutory name implies, the Copyright Term Extension Act extended owner’s copyright terms. Though upholding the law effectively maintained the status quo, the Court’s decision on the issue before it favored greater protection. </w:t>
      </w:r>
    </w:p>
    <w:p w14:paraId="61EF7307" w14:textId="77777777" w:rsidR="004767C2" w:rsidRPr="004767C2" w:rsidRDefault="004767C2" w:rsidP="004767C2">
      <w:pPr>
        <w:rPr>
          <w:sz w:val="16"/>
          <w:szCs w:val="24"/>
        </w:rPr>
      </w:pPr>
      <w:r w:rsidRPr="004767C2">
        <w:rPr>
          <w:sz w:val="16"/>
          <w:szCs w:val="24"/>
        </w:rPr>
        <w:t>&lt;&lt;FOOTNOTE 12 ENDS&gt;&gt;</w:t>
      </w:r>
    </w:p>
    <w:p w14:paraId="3A1CBDCB"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Private-sector unions guts </w:t>
      </w:r>
      <w:r w:rsidRPr="004767C2">
        <w:rPr>
          <w:rFonts w:eastAsiaTheme="majorEastAsia" w:cstheme="majorBidi"/>
          <w:b/>
          <w:iCs/>
          <w:sz w:val="26"/>
          <w:szCs w:val="24"/>
          <w:u w:val="single"/>
        </w:rPr>
        <w:t>competitiveness</w:t>
      </w:r>
      <w:r w:rsidRPr="004767C2">
        <w:rPr>
          <w:rFonts w:eastAsiaTheme="majorEastAsia" w:cstheme="majorBidi"/>
          <w:b/>
          <w:iCs/>
          <w:sz w:val="26"/>
          <w:szCs w:val="24"/>
        </w:rPr>
        <w:t xml:space="preserve">, </w:t>
      </w:r>
      <w:r w:rsidRPr="004767C2">
        <w:rPr>
          <w:rFonts w:eastAsiaTheme="majorEastAsia" w:cstheme="majorBidi"/>
          <w:b/>
          <w:iCs/>
          <w:sz w:val="26"/>
          <w:szCs w:val="24"/>
          <w:u w:val="single"/>
        </w:rPr>
        <w:t>capacity</w:t>
      </w:r>
      <w:r w:rsidRPr="004767C2">
        <w:rPr>
          <w:rFonts w:eastAsiaTheme="majorEastAsia" w:cstheme="majorBidi"/>
          <w:b/>
          <w:iCs/>
          <w:sz w:val="26"/>
          <w:szCs w:val="24"/>
        </w:rPr>
        <w:t xml:space="preserve"> versus China, and </w:t>
      </w:r>
      <w:proofErr w:type="gramStart"/>
      <w:r w:rsidRPr="004767C2">
        <w:rPr>
          <w:rFonts w:eastAsiaTheme="majorEastAsia" w:cstheme="majorBidi"/>
          <w:b/>
          <w:iCs/>
          <w:sz w:val="26"/>
          <w:szCs w:val="24"/>
        </w:rPr>
        <w:t>air-power</w:t>
      </w:r>
      <w:proofErr w:type="gramEnd"/>
      <w:r w:rsidRPr="004767C2">
        <w:rPr>
          <w:rFonts w:eastAsiaTheme="majorEastAsia" w:cstheme="majorBidi"/>
          <w:b/>
          <w:iCs/>
          <w:sz w:val="26"/>
          <w:szCs w:val="24"/>
        </w:rPr>
        <w:t xml:space="preserve">. </w:t>
      </w:r>
    </w:p>
    <w:p w14:paraId="7BA9DDF3" w14:textId="77777777" w:rsidR="004767C2" w:rsidRPr="004767C2" w:rsidRDefault="004767C2" w:rsidP="004767C2">
      <w:pPr>
        <w:rPr>
          <w:szCs w:val="24"/>
        </w:rPr>
      </w:pPr>
      <w:r w:rsidRPr="004767C2">
        <w:rPr>
          <w:b/>
          <w:bCs/>
          <w:sz w:val="26"/>
          <w:szCs w:val="24"/>
        </w:rPr>
        <w:t xml:space="preserve">Atkinson ’25 </w:t>
      </w:r>
      <w:r w:rsidRPr="004767C2">
        <w:rPr>
          <w:szCs w:val="24"/>
        </w:rPr>
        <w:t>[Robert D.; November 14; PhD, president of the ITIF, recognized as the world’s top think tank for science and technology policy, adjunct professor at the Georgetown School of Foreign Service; Information Technology and Innovation Fund, “Unions and Their Drag on Productivity and Competitiveness,” https://itif.org/publications/2025/11/14/unions-and-their-drag-on-productivity-and-competitiveness/]</w:t>
      </w:r>
    </w:p>
    <w:p w14:paraId="3EB49EE0" w14:textId="77777777" w:rsidR="004767C2" w:rsidRPr="004767C2" w:rsidRDefault="004767C2" w:rsidP="004767C2">
      <w:pPr>
        <w:rPr>
          <w:sz w:val="16"/>
          <w:szCs w:val="24"/>
        </w:rPr>
      </w:pPr>
      <w:r w:rsidRPr="004767C2">
        <w:rPr>
          <w:sz w:val="16"/>
          <w:szCs w:val="24"/>
        </w:rPr>
        <w:t xml:space="preserve">But this chic geniality should not be a blank check in support of whatever organized labor does. Not all </w:t>
      </w:r>
      <w:r w:rsidRPr="004767C2">
        <w:rPr>
          <w:szCs w:val="24"/>
          <w:highlight w:val="cyan"/>
          <w:u w:val="single"/>
        </w:rPr>
        <w:t>unions</w:t>
      </w:r>
      <w:r w:rsidRPr="004767C2">
        <w:rPr>
          <w:sz w:val="16"/>
          <w:szCs w:val="24"/>
        </w:rPr>
        <w:t xml:space="preserve"> are Mother Teresa’s spiritual heirs—certainly not when they </w:t>
      </w:r>
      <w:r w:rsidRPr="004767C2">
        <w:rPr>
          <w:szCs w:val="24"/>
          <w:highlight w:val="cyan"/>
          <w:u w:val="single"/>
        </w:rPr>
        <w:t xml:space="preserve">oppose </w:t>
      </w:r>
      <w:r w:rsidRPr="004767C2">
        <w:rPr>
          <w:b/>
          <w:iCs/>
          <w:szCs w:val="24"/>
          <w:highlight w:val="cyan"/>
          <w:u w:val="single"/>
          <w:bdr w:val="single" w:sz="12" w:space="0" w:color="auto"/>
        </w:rPr>
        <w:t>automation</w:t>
      </w:r>
      <w:r w:rsidRPr="004767C2">
        <w:rPr>
          <w:sz w:val="16"/>
          <w:szCs w:val="24"/>
        </w:rPr>
        <w:t xml:space="preserve">, which hurts the rest of us as consumers. </w:t>
      </w:r>
      <w:r w:rsidRPr="004767C2">
        <w:rPr>
          <w:szCs w:val="24"/>
          <w:u w:val="single"/>
        </w:rPr>
        <w:t>And</w:t>
      </w:r>
      <w:r w:rsidRPr="004767C2">
        <w:rPr>
          <w:sz w:val="16"/>
          <w:szCs w:val="24"/>
        </w:rPr>
        <w:t xml:space="preserve"> certainly not when they </w:t>
      </w:r>
      <w:r w:rsidRPr="004767C2">
        <w:rPr>
          <w:szCs w:val="24"/>
          <w:highlight w:val="cyan"/>
          <w:u w:val="single"/>
        </w:rPr>
        <w:t>demand</w:t>
      </w:r>
      <w:r w:rsidRPr="004767C2">
        <w:rPr>
          <w:szCs w:val="24"/>
          <w:u w:val="single"/>
        </w:rPr>
        <w:t xml:space="preserve"> such </w:t>
      </w:r>
      <w:r w:rsidRPr="004767C2">
        <w:rPr>
          <w:b/>
          <w:iCs/>
          <w:szCs w:val="24"/>
          <w:highlight w:val="cyan"/>
          <w:u w:val="single"/>
          <w:bdr w:val="single" w:sz="12" w:space="0" w:color="auto"/>
        </w:rPr>
        <w:t>high wages</w:t>
      </w:r>
      <w:r w:rsidRPr="004767C2">
        <w:rPr>
          <w:szCs w:val="24"/>
          <w:u w:val="single"/>
        </w:rPr>
        <w:t xml:space="preserve"> and </w:t>
      </w:r>
      <w:r w:rsidRPr="004767C2">
        <w:rPr>
          <w:b/>
          <w:iCs/>
          <w:szCs w:val="24"/>
          <w:highlight w:val="cyan"/>
          <w:u w:val="single"/>
          <w:bdr w:val="single" w:sz="12" w:space="0" w:color="auto"/>
        </w:rPr>
        <w:t>impose</w:t>
      </w:r>
      <w:r w:rsidRPr="004767C2">
        <w:rPr>
          <w:szCs w:val="24"/>
          <w:u w:val="single"/>
        </w:rPr>
        <w:t xml:space="preserve"> such </w:t>
      </w:r>
      <w:r w:rsidRPr="004767C2">
        <w:rPr>
          <w:b/>
          <w:iCs/>
          <w:szCs w:val="24"/>
          <w:highlight w:val="cyan"/>
          <w:u w:val="single"/>
          <w:bdr w:val="single" w:sz="12" w:space="0" w:color="auto"/>
        </w:rPr>
        <w:t>inflexible</w:t>
      </w:r>
      <w:r w:rsidRPr="004767C2">
        <w:rPr>
          <w:b/>
          <w:iCs/>
          <w:szCs w:val="24"/>
          <w:u w:val="single"/>
          <w:bdr w:val="single" w:sz="12" w:space="0" w:color="auto"/>
        </w:rPr>
        <w:t xml:space="preserve"> work </w:t>
      </w:r>
      <w:r w:rsidRPr="004767C2">
        <w:rPr>
          <w:b/>
          <w:iCs/>
          <w:szCs w:val="24"/>
          <w:highlight w:val="cyan"/>
          <w:u w:val="single"/>
          <w:bdr w:val="single" w:sz="12" w:space="0" w:color="auto"/>
        </w:rPr>
        <w:t>rules</w:t>
      </w:r>
      <w:r w:rsidRPr="004767C2">
        <w:rPr>
          <w:szCs w:val="24"/>
          <w:highlight w:val="cyan"/>
          <w:u w:val="single"/>
        </w:rPr>
        <w:t xml:space="preserve"> in</w:t>
      </w:r>
      <w:r w:rsidRPr="004767C2">
        <w:rPr>
          <w:szCs w:val="24"/>
          <w:u w:val="single"/>
        </w:rPr>
        <w:t xml:space="preserve"> </w:t>
      </w:r>
      <w:r w:rsidRPr="004767C2">
        <w:rPr>
          <w:b/>
          <w:iCs/>
          <w:szCs w:val="24"/>
          <w:u w:val="single"/>
          <w:bdr w:val="single" w:sz="12" w:space="0" w:color="auto"/>
        </w:rPr>
        <w:t xml:space="preserve">national </w:t>
      </w:r>
      <w:r w:rsidRPr="004767C2">
        <w:rPr>
          <w:b/>
          <w:iCs/>
          <w:szCs w:val="24"/>
          <w:highlight w:val="cyan"/>
          <w:u w:val="single"/>
          <w:bdr w:val="single" w:sz="12" w:space="0" w:color="auto"/>
        </w:rPr>
        <w:t>economic-power</w:t>
      </w:r>
      <w:r w:rsidRPr="004767C2">
        <w:rPr>
          <w:szCs w:val="24"/>
          <w:highlight w:val="cyan"/>
          <w:u w:val="single"/>
        </w:rPr>
        <w:t xml:space="preserve"> industries under </w:t>
      </w:r>
      <w:r w:rsidRPr="004767C2">
        <w:rPr>
          <w:b/>
          <w:iCs/>
          <w:szCs w:val="24"/>
          <w:highlight w:val="cyan"/>
          <w:u w:val="single"/>
          <w:bdr w:val="single" w:sz="12" w:space="0" w:color="auto"/>
        </w:rPr>
        <w:t>threat</w:t>
      </w:r>
      <w:r w:rsidRPr="004767C2">
        <w:rPr>
          <w:szCs w:val="24"/>
          <w:highlight w:val="cyan"/>
          <w:u w:val="single"/>
        </w:rPr>
        <w:t xml:space="preserve"> from </w:t>
      </w:r>
      <w:r w:rsidRPr="004767C2">
        <w:rPr>
          <w:b/>
          <w:iCs/>
          <w:szCs w:val="24"/>
          <w:highlight w:val="cyan"/>
          <w:u w:val="single"/>
          <w:bdr w:val="single" w:sz="12" w:space="0" w:color="auto"/>
        </w:rPr>
        <w:t>China</w:t>
      </w:r>
      <w:r w:rsidRPr="004767C2">
        <w:rPr>
          <w:szCs w:val="24"/>
          <w:u w:val="single"/>
        </w:rPr>
        <w:t xml:space="preserve"> that they </w:t>
      </w:r>
      <w:r w:rsidRPr="004767C2">
        <w:rPr>
          <w:b/>
          <w:iCs/>
          <w:szCs w:val="24"/>
          <w:u w:val="single"/>
          <w:bdr w:val="single" w:sz="12" w:space="0" w:color="auto"/>
        </w:rPr>
        <w:t>weaken</w:t>
      </w:r>
      <w:r w:rsidRPr="004767C2">
        <w:rPr>
          <w:szCs w:val="24"/>
          <w:u w:val="single"/>
        </w:rPr>
        <w:t xml:space="preserve">, if not </w:t>
      </w:r>
      <w:r w:rsidRPr="004767C2">
        <w:rPr>
          <w:b/>
          <w:iCs/>
          <w:szCs w:val="24"/>
          <w:u w:val="single"/>
          <w:bdr w:val="single" w:sz="12" w:space="0" w:color="auto"/>
        </w:rPr>
        <w:t>ultimately destroy</w:t>
      </w:r>
      <w:r w:rsidRPr="004767C2">
        <w:rPr>
          <w:szCs w:val="24"/>
          <w:u w:val="single"/>
        </w:rPr>
        <w:t xml:space="preserve">, their own </w:t>
      </w:r>
      <w:r w:rsidRPr="004767C2">
        <w:rPr>
          <w:b/>
          <w:iCs/>
          <w:szCs w:val="24"/>
          <w:u w:val="single"/>
          <w:bdr w:val="single" w:sz="12" w:space="0" w:color="auto"/>
        </w:rPr>
        <w:t>firms</w:t>
      </w:r>
      <w:r w:rsidRPr="004767C2">
        <w:rPr>
          <w:sz w:val="16"/>
          <w:szCs w:val="24"/>
        </w:rPr>
        <w:t>.</w:t>
      </w:r>
    </w:p>
    <w:p w14:paraId="323FCAEC" w14:textId="77777777" w:rsidR="004767C2" w:rsidRPr="004767C2" w:rsidRDefault="004767C2" w:rsidP="004767C2">
      <w:pPr>
        <w:rPr>
          <w:sz w:val="16"/>
          <w:szCs w:val="24"/>
        </w:rPr>
      </w:pPr>
      <w:r w:rsidRPr="004767C2">
        <w:rPr>
          <w:sz w:val="16"/>
          <w:szCs w:val="24"/>
        </w:rPr>
        <w:t>One might ask: “Who are you to judge what unions do well and what they don’t?”</w:t>
      </w:r>
    </w:p>
    <w:p w14:paraId="54588784" w14:textId="77777777" w:rsidR="004767C2" w:rsidRPr="004767C2" w:rsidRDefault="004767C2" w:rsidP="004767C2">
      <w:pPr>
        <w:rPr>
          <w:sz w:val="16"/>
          <w:szCs w:val="24"/>
        </w:rPr>
      </w:pPr>
      <w:r w:rsidRPr="004767C2">
        <w:rPr>
          <w:sz w:val="16"/>
          <w:szCs w:val="24"/>
        </w:rPr>
        <w:t>The answer is: Since when is any one group in society exempt from criticism and analysis? I have certainly criticized businesses and “civil society” organizations. There is no reason organized labor should be left out.</w:t>
      </w:r>
    </w:p>
    <w:p w14:paraId="6353AD3D" w14:textId="77777777" w:rsidR="004767C2" w:rsidRPr="004767C2" w:rsidRDefault="004767C2" w:rsidP="004767C2">
      <w:pPr>
        <w:rPr>
          <w:sz w:val="16"/>
          <w:szCs w:val="24"/>
        </w:rPr>
      </w:pPr>
      <w:r w:rsidRPr="004767C2">
        <w:rPr>
          <w:sz w:val="16"/>
          <w:szCs w:val="24"/>
        </w:rPr>
        <w:t>First, unions’ push for better wages and working conditions can be good not only for individual workers but for society, if it leads organizations to boost productivity and shift toward so-called “</w:t>
      </w:r>
      <w:proofErr w:type="gramStart"/>
      <w:r w:rsidRPr="004767C2">
        <w:rPr>
          <w:sz w:val="16"/>
          <w:szCs w:val="24"/>
        </w:rPr>
        <w:t>high-road</w:t>
      </w:r>
      <w:proofErr w:type="gramEnd"/>
      <w:r w:rsidRPr="004767C2">
        <w:rPr>
          <w:sz w:val="16"/>
          <w:szCs w:val="24"/>
        </w:rPr>
        <w:t>” production systems based on higher skills, more capital equipment, higher quality, and higher productivity.</w:t>
      </w:r>
    </w:p>
    <w:p w14:paraId="1C29F8A5" w14:textId="77777777" w:rsidR="004767C2" w:rsidRPr="004767C2" w:rsidRDefault="004767C2" w:rsidP="004767C2">
      <w:pPr>
        <w:rPr>
          <w:sz w:val="16"/>
          <w:szCs w:val="24"/>
        </w:rPr>
      </w:pPr>
      <w:r w:rsidRPr="004767C2">
        <w:rPr>
          <w:sz w:val="16"/>
          <w:szCs w:val="24"/>
        </w:rPr>
        <w:t>But many unions go well beyond that. Often, they oppose automation:</w:t>
      </w:r>
    </w:p>
    <w:p w14:paraId="1134929C" w14:textId="77777777" w:rsidR="004767C2" w:rsidRPr="004767C2" w:rsidRDefault="004767C2" w:rsidP="004767C2">
      <w:pPr>
        <w:rPr>
          <w:sz w:val="16"/>
          <w:szCs w:val="24"/>
        </w:rPr>
      </w:pPr>
      <w:r w:rsidRPr="004767C2">
        <w:rPr>
          <w:sz w:val="16"/>
          <w:szCs w:val="24"/>
        </w:rPr>
        <w:t>The Screen Actors Guild successfully bargained with studios to limit AI and other technologies that might boost productivity.</w:t>
      </w:r>
    </w:p>
    <w:p w14:paraId="28E914C9" w14:textId="77777777" w:rsidR="004767C2" w:rsidRPr="004767C2" w:rsidRDefault="004767C2" w:rsidP="004767C2">
      <w:pPr>
        <w:rPr>
          <w:sz w:val="16"/>
          <w:szCs w:val="24"/>
        </w:rPr>
      </w:pPr>
      <w:r w:rsidRPr="004767C2">
        <w:rPr>
          <w:szCs w:val="24"/>
          <w:u w:val="single"/>
        </w:rPr>
        <w:t xml:space="preserve">Dockworkers unions have resisted </w:t>
      </w:r>
      <w:r w:rsidRPr="004767C2">
        <w:rPr>
          <w:b/>
          <w:iCs/>
          <w:szCs w:val="24"/>
          <w:u w:val="single"/>
          <w:bdr w:val="single" w:sz="12" w:space="0" w:color="auto"/>
        </w:rPr>
        <w:t>port automation</w:t>
      </w:r>
      <w:r w:rsidRPr="004767C2">
        <w:rPr>
          <w:szCs w:val="24"/>
          <w:u w:val="single"/>
        </w:rPr>
        <w:t xml:space="preserve"> so </w:t>
      </w:r>
      <w:r w:rsidRPr="004767C2">
        <w:rPr>
          <w:b/>
          <w:iCs/>
          <w:szCs w:val="24"/>
          <w:u w:val="single"/>
          <w:bdr w:val="single" w:sz="12" w:space="0" w:color="auto"/>
        </w:rPr>
        <w:t>effectively</w:t>
      </w:r>
      <w:r w:rsidRPr="004767C2">
        <w:rPr>
          <w:szCs w:val="24"/>
          <w:u w:val="single"/>
        </w:rPr>
        <w:t xml:space="preserve"> that American ports are now </w:t>
      </w:r>
      <w:r w:rsidRPr="004767C2">
        <w:rPr>
          <w:b/>
          <w:iCs/>
          <w:szCs w:val="24"/>
          <w:u w:val="single"/>
          <w:bdr w:val="single" w:sz="12" w:space="0" w:color="auto"/>
        </w:rPr>
        <w:t>backward</w:t>
      </w:r>
      <w:r w:rsidRPr="004767C2">
        <w:rPr>
          <w:szCs w:val="24"/>
          <w:u w:val="single"/>
        </w:rPr>
        <w:t xml:space="preserve"> and </w:t>
      </w:r>
      <w:r w:rsidRPr="004767C2">
        <w:rPr>
          <w:b/>
          <w:iCs/>
          <w:szCs w:val="24"/>
          <w:u w:val="single"/>
          <w:bdr w:val="single" w:sz="12" w:space="0" w:color="auto"/>
        </w:rPr>
        <w:t>antiquated</w:t>
      </w:r>
      <w:r w:rsidRPr="004767C2">
        <w:rPr>
          <w:sz w:val="16"/>
          <w:szCs w:val="24"/>
        </w:rPr>
        <w:t xml:space="preserve"> </w:t>
      </w:r>
      <w:r w:rsidRPr="004767C2">
        <w:rPr>
          <w:szCs w:val="24"/>
          <w:u w:val="single"/>
        </w:rPr>
        <w:t>compared with</w:t>
      </w:r>
      <w:r w:rsidRPr="004767C2">
        <w:rPr>
          <w:sz w:val="16"/>
          <w:szCs w:val="24"/>
        </w:rPr>
        <w:t xml:space="preserve"> many in Europe and Asia, including </w:t>
      </w:r>
      <w:r w:rsidRPr="004767C2">
        <w:rPr>
          <w:b/>
          <w:iCs/>
          <w:szCs w:val="24"/>
          <w:u w:val="single"/>
          <w:bdr w:val="single" w:sz="12" w:space="0" w:color="auto"/>
        </w:rPr>
        <w:t>China</w:t>
      </w:r>
      <w:r w:rsidRPr="004767C2">
        <w:rPr>
          <w:sz w:val="16"/>
          <w:szCs w:val="24"/>
        </w:rPr>
        <w:t>.</w:t>
      </w:r>
    </w:p>
    <w:p w14:paraId="10CF19A5" w14:textId="77777777" w:rsidR="004767C2" w:rsidRPr="004767C2" w:rsidRDefault="004767C2" w:rsidP="004767C2">
      <w:pPr>
        <w:rPr>
          <w:sz w:val="16"/>
          <w:szCs w:val="24"/>
        </w:rPr>
      </w:pPr>
      <w:r w:rsidRPr="004767C2">
        <w:rPr>
          <w:b/>
          <w:iCs/>
          <w:szCs w:val="24"/>
          <w:u w:val="single"/>
          <w:bdr w:val="single" w:sz="12" w:space="0" w:color="auto"/>
        </w:rPr>
        <w:t>Freight</w:t>
      </w:r>
      <w:r w:rsidRPr="004767C2">
        <w:rPr>
          <w:szCs w:val="24"/>
          <w:u w:val="single"/>
        </w:rPr>
        <w:t xml:space="preserve"> railroad unions have </w:t>
      </w:r>
      <w:r w:rsidRPr="004767C2">
        <w:rPr>
          <w:b/>
          <w:iCs/>
          <w:szCs w:val="24"/>
          <w:u w:val="single"/>
          <w:bdr w:val="single" w:sz="12" w:space="0" w:color="auto"/>
        </w:rPr>
        <w:t>pushed</w:t>
      </w:r>
      <w:r w:rsidRPr="004767C2">
        <w:rPr>
          <w:szCs w:val="24"/>
          <w:u w:val="single"/>
        </w:rPr>
        <w:t xml:space="preserve"> companies and regulators to </w:t>
      </w:r>
      <w:r w:rsidRPr="004767C2">
        <w:rPr>
          <w:b/>
          <w:iCs/>
          <w:szCs w:val="24"/>
          <w:u w:val="single"/>
          <w:bdr w:val="single" w:sz="12" w:space="0" w:color="auto"/>
        </w:rPr>
        <w:t>limit</w:t>
      </w:r>
      <w:r w:rsidRPr="004767C2">
        <w:rPr>
          <w:szCs w:val="24"/>
          <w:u w:val="single"/>
        </w:rPr>
        <w:t xml:space="preserve"> automation, such as </w:t>
      </w:r>
      <w:r w:rsidRPr="004767C2">
        <w:rPr>
          <w:b/>
          <w:iCs/>
          <w:szCs w:val="24"/>
          <w:u w:val="single"/>
          <w:bdr w:val="single" w:sz="12" w:space="0" w:color="auto"/>
        </w:rPr>
        <w:t>automated inspections</w:t>
      </w:r>
      <w:r w:rsidRPr="004767C2">
        <w:rPr>
          <w:szCs w:val="24"/>
          <w:u w:val="single"/>
        </w:rPr>
        <w:t xml:space="preserve"> and </w:t>
      </w:r>
      <w:r w:rsidRPr="004767C2">
        <w:rPr>
          <w:b/>
          <w:iCs/>
          <w:szCs w:val="24"/>
          <w:u w:val="single"/>
          <w:bdr w:val="single" w:sz="12" w:space="0" w:color="auto"/>
        </w:rPr>
        <w:t>one-person</w:t>
      </w:r>
      <w:r w:rsidRPr="004767C2">
        <w:rPr>
          <w:szCs w:val="24"/>
          <w:u w:val="single"/>
        </w:rPr>
        <w:t xml:space="preserve"> crews</w:t>
      </w:r>
      <w:r w:rsidRPr="004767C2">
        <w:rPr>
          <w:sz w:val="16"/>
          <w:szCs w:val="24"/>
        </w:rPr>
        <w:t>, even though technology can safely do the job.</w:t>
      </w:r>
    </w:p>
    <w:p w14:paraId="74179260" w14:textId="77777777" w:rsidR="004767C2" w:rsidRPr="004767C2" w:rsidRDefault="004767C2" w:rsidP="004767C2">
      <w:pPr>
        <w:rPr>
          <w:sz w:val="16"/>
          <w:szCs w:val="24"/>
        </w:rPr>
      </w:pPr>
      <w:r w:rsidRPr="004767C2">
        <w:rPr>
          <w:sz w:val="16"/>
          <w:szCs w:val="24"/>
        </w:rPr>
        <w:t>The Teamsters oppose laws that would enable autonomous trucks and, in Massachusetts, support a ban on autonomous taxis.</w:t>
      </w:r>
    </w:p>
    <w:p w14:paraId="475758FF" w14:textId="77777777" w:rsidR="004767C2" w:rsidRPr="004767C2" w:rsidRDefault="004767C2" w:rsidP="004767C2">
      <w:pPr>
        <w:rPr>
          <w:sz w:val="16"/>
          <w:szCs w:val="24"/>
        </w:rPr>
      </w:pPr>
      <w:r w:rsidRPr="004767C2">
        <w:rPr>
          <w:sz w:val="16"/>
          <w:szCs w:val="24"/>
        </w:rPr>
        <w:t>The Teamsters’ 2023 agreement with UPS after a nationwide strike curtails the use of surveillance in trucks and restricts potential worker replacement with automated technologies, according to the Center for American Progress.</w:t>
      </w:r>
    </w:p>
    <w:p w14:paraId="7CFE0CAB" w14:textId="77777777" w:rsidR="004767C2" w:rsidRPr="004767C2" w:rsidRDefault="004767C2" w:rsidP="004767C2">
      <w:pPr>
        <w:rPr>
          <w:sz w:val="16"/>
          <w:szCs w:val="24"/>
        </w:rPr>
      </w:pPr>
      <w:proofErr w:type="gramStart"/>
      <w:r w:rsidRPr="004767C2">
        <w:rPr>
          <w:sz w:val="16"/>
          <w:szCs w:val="24"/>
        </w:rPr>
        <w:t>All of</w:t>
      </w:r>
      <w:proofErr w:type="gramEnd"/>
      <w:r w:rsidRPr="004767C2">
        <w:rPr>
          <w:sz w:val="16"/>
          <w:szCs w:val="24"/>
        </w:rPr>
        <w:t xml:space="preserve"> these examples highlight how organized labor often lowers productivity and raises prices for consumers.</w:t>
      </w:r>
    </w:p>
    <w:p w14:paraId="3938FAC0" w14:textId="77777777" w:rsidR="004767C2" w:rsidRPr="004767C2" w:rsidRDefault="004767C2" w:rsidP="004767C2">
      <w:pPr>
        <w:rPr>
          <w:sz w:val="16"/>
          <w:szCs w:val="24"/>
        </w:rPr>
      </w:pPr>
      <w:r w:rsidRPr="004767C2">
        <w:rPr>
          <w:sz w:val="16"/>
          <w:szCs w:val="24"/>
        </w:rPr>
        <w:t xml:space="preserve">Second, some </w:t>
      </w:r>
      <w:r w:rsidRPr="004767C2">
        <w:rPr>
          <w:szCs w:val="24"/>
          <w:highlight w:val="cyan"/>
          <w:u w:val="single"/>
        </w:rPr>
        <w:t xml:space="preserve">unions </w:t>
      </w:r>
      <w:r w:rsidRPr="004767C2">
        <w:rPr>
          <w:b/>
          <w:iCs/>
          <w:szCs w:val="24"/>
          <w:highlight w:val="cyan"/>
          <w:u w:val="single"/>
          <w:bdr w:val="single" w:sz="12" w:space="0" w:color="auto"/>
        </w:rPr>
        <w:t>demand</w:t>
      </w:r>
      <w:r w:rsidRPr="004767C2">
        <w:rPr>
          <w:szCs w:val="24"/>
          <w:highlight w:val="cyan"/>
          <w:u w:val="single"/>
        </w:rPr>
        <w:t xml:space="preserve"> wages</w:t>
      </w:r>
      <w:r w:rsidRPr="004767C2">
        <w:rPr>
          <w:szCs w:val="24"/>
          <w:u w:val="single"/>
        </w:rPr>
        <w:t xml:space="preserve"> and </w:t>
      </w:r>
      <w:r w:rsidRPr="004767C2">
        <w:rPr>
          <w:szCs w:val="24"/>
          <w:highlight w:val="cyan"/>
          <w:u w:val="single"/>
        </w:rPr>
        <w:t>benefits</w:t>
      </w:r>
      <w:r w:rsidRPr="004767C2">
        <w:rPr>
          <w:sz w:val="16"/>
          <w:szCs w:val="24"/>
        </w:rPr>
        <w:t xml:space="preserve"> (</w:t>
      </w:r>
      <w:r w:rsidRPr="004767C2">
        <w:rPr>
          <w:szCs w:val="24"/>
          <w:u w:val="single"/>
        </w:rPr>
        <w:t xml:space="preserve">including </w:t>
      </w:r>
      <w:r w:rsidRPr="004767C2">
        <w:rPr>
          <w:b/>
          <w:iCs/>
          <w:szCs w:val="24"/>
          <w:u w:val="single"/>
          <w:bdr w:val="single" w:sz="12" w:space="0" w:color="auto"/>
        </w:rPr>
        <w:t>rigid work rules</w:t>
      </w:r>
      <w:r w:rsidRPr="004767C2">
        <w:rPr>
          <w:sz w:val="16"/>
          <w:szCs w:val="24"/>
        </w:rPr>
        <w:t xml:space="preserve">) </w:t>
      </w:r>
      <w:r w:rsidRPr="004767C2">
        <w:rPr>
          <w:szCs w:val="24"/>
          <w:highlight w:val="cyan"/>
          <w:u w:val="single"/>
        </w:rPr>
        <w:t>that reduce</w:t>
      </w:r>
      <w:r w:rsidRPr="004767C2">
        <w:rPr>
          <w:szCs w:val="24"/>
          <w:u w:val="single"/>
        </w:rPr>
        <w:t xml:space="preserve"> the </w:t>
      </w:r>
      <w:r w:rsidRPr="004767C2">
        <w:rPr>
          <w:b/>
          <w:iCs/>
          <w:szCs w:val="24"/>
          <w:u w:val="single"/>
          <w:bdr w:val="single" w:sz="12" w:space="0" w:color="auto"/>
        </w:rPr>
        <w:t xml:space="preserve">international </w:t>
      </w:r>
      <w:r w:rsidRPr="004767C2">
        <w:rPr>
          <w:b/>
          <w:iCs/>
          <w:szCs w:val="24"/>
          <w:highlight w:val="cyan"/>
          <w:u w:val="single"/>
          <w:bdr w:val="single" w:sz="12" w:space="0" w:color="auto"/>
        </w:rPr>
        <w:t>competitiveness</w:t>
      </w:r>
      <w:r w:rsidRPr="004767C2">
        <w:rPr>
          <w:szCs w:val="24"/>
          <w:highlight w:val="cyan"/>
          <w:u w:val="single"/>
        </w:rPr>
        <w:t xml:space="preserve"> of </w:t>
      </w:r>
      <w:r w:rsidRPr="004767C2">
        <w:rPr>
          <w:b/>
          <w:iCs/>
          <w:szCs w:val="24"/>
          <w:u w:val="single"/>
          <w:bdr w:val="single" w:sz="12" w:space="0" w:color="auto"/>
        </w:rPr>
        <w:t xml:space="preserve">critical </w:t>
      </w:r>
      <w:r w:rsidRPr="004767C2">
        <w:rPr>
          <w:b/>
          <w:iCs/>
          <w:szCs w:val="24"/>
          <w:highlight w:val="cyan"/>
          <w:u w:val="single"/>
          <w:bdr w:val="single" w:sz="12" w:space="0" w:color="auto"/>
        </w:rPr>
        <w:t>firms</w:t>
      </w:r>
      <w:r w:rsidRPr="004767C2">
        <w:rPr>
          <w:sz w:val="16"/>
          <w:szCs w:val="24"/>
        </w:rPr>
        <w:t>. A 2023 United Auto Workers strike pushed the Big Three U.S. automakers, General Motors, Ford, and Stellantis, to grant at least 27 percent wage increases.</w:t>
      </w:r>
    </w:p>
    <w:p w14:paraId="59F870B0" w14:textId="77777777" w:rsidR="004767C2" w:rsidRPr="004767C2" w:rsidRDefault="004767C2" w:rsidP="004767C2">
      <w:pPr>
        <w:rPr>
          <w:sz w:val="16"/>
          <w:szCs w:val="24"/>
        </w:rPr>
      </w:pPr>
      <w:r w:rsidRPr="004767C2">
        <w:rPr>
          <w:sz w:val="16"/>
          <w:szCs w:val="24"/>
        </w:rPr>
        <w:t xml:space="preserve">Last year’s International Association of Machinists and Aerospace Workers strike against Boeing in the Pacific Northwest forced the company to grant wage increases significantly above the rate of inflation. And just yesterday, </w:t>
      </w:r>
      <w:r w:rsidRPr="004767C2">
        <w:rPr>
          <w:szCs w:val="24"/>
          <w:u w:val="single"/>
        </w:rPr>
        <w:t xml:space="preserve">workers at </w:t>
      </w:r>
      <w:r w:rsidRPr="004767C2">
        <w:rPr>
          <w:b/>
          <w:iCs/>
          <w:szCs w:val="24"/>
          <w:highlight w:val="cyan"/>
          <w:u w:val="single"/>
          <w:bdr w:val="single" w:sz="12" w:space="0" w:color="auto"/>
        </w:rPr>
        <w:t>Boeing</w:t>
      </w:r>
      <w:r w:rsidRPr="004767C2">
        <w:rPr>
          <w:sz w:val="16"/>
          <w:szCs w:val="24"/>
        </w:rPr>
        <w:t xml:space="preserve">’s St. Louis facilities, who were demanding steep raises like those granted last year in Washington and Oregon, ended a 101-day walkout that </w:t>
      </w:r>
      <w:r w:rsidRPr="004767C2">
        <w:rPr>
          <w:b/>
          <w:iCs/>
          <w:szCs w:val="24"/>
          <w:u w:val="single"/>
          <w:bdr w:val="single" w:sz="12" w:space="0" w:color="auto"/>
        </w:rPr>
        <w:t xml:space="preserve">significantly </w:t>
      </w:r>
      <w:r w:rsidRPr="004767C2">
        <w:rPr>
          <w:b/>
          <w:iCs/>
          <w:szCs w:val="24"/>
          <w:highlight w:val="cyan"/>
          <w:u w:val="single"/>
          <w:bdr w:val="single" w:sz="12" w:space="0" w:color="auto"/>
        </w:rPr>
        <w:t>disrupted</w:t>
      </w:r>
      <w:r w:rsidRPr="004767C2">
        <w:rPr>
          <w:szCs w:val="24"/>
          <w:highlight w:val="cyan"/>
          <w:u w:val="single"/>
        </w:rPr>
        <w:t xml:space="preserve"> production of</w:t>
      </w:r>
      <w:r w:rsidRPr="004767C2">
        <w:rPr>
          <w:szCs w:val="24"/>
          <w:u w:val="single"/>
        </w:rPr>
        <w:t xml:space="preserve"> </w:t>
      </w:r>
      <w:r w:rsidRPr="004767C2">
        <w:rPr>
          <w:b/>
          <w:iCs/>
          <w:szCs w:val="24"/>
          <w:u w:val="single"/>
          <w:bdr w:val="single" w:sz="12" w:space="0" w:color="auto"/>
        </w:rPr>
        <w:t>advanced military aircraft</w:t>
      </w:r>
      <w:r w:rsidRPr="004767C2">
        <w:rPr>
          <w:szCs w:val="24"/>
          <w:u w:val="single"/>
        </w:rPr>
        <w:t xml:space="preserve"> and other </w:t>
      </w:r>
      <w:r w:rsidRPr="004767C2">
        <w:rPr>
          <w:b/>
          <w:iCs/>
          <w:szCs w:val="24"/>
          <w:u w:val="single"/>
          <w:bdr w:val="single" w:sz="12" w:space="0" w:color="auto"/>
        </w:rPr>
        <w:t xml:space="preserve">essential </w:t>
      </w:r>
      <w:r w:rsidRPr="004767C2">
        <w:rPr>
          <w:b/>
          <w:iCs/>
          <w:szCs w:val="24"/>
          <w:highlight w:val="cyan"/>
          <w:u w:val="single"/>
          <w:bdr w:val="single" w:sz="12" w:space="0" w:color="auto"/>
        </w:rPr>
        <w:t>defense</w:t>
      </w:r>
      <w:r w:rsidRPr="004767C2">
        <w:rPr>
          <w:szCs w:val="24"/>
          <w:highlight w:val="cyan"/>
          <w:u w:val="single"/>
        </w:rPr>
        <w:t xml:space="preserve"> products</w:t>
      </w:r>
      <w:r w:rsidRPr="004767C2">
        <w:rPr>
          <w:sz w:val="16"/>
          <w:szCs w:val="24"/>
        </w:rPr>
        <w:t>.</w:t>
      </w:r>
    </w:p>
    <w:p w14:paraId="2B080115" w14:textId="77777777" w:rsidR="004767C2" w:rsidRPr="004767C2" w:rsidRDefault="004767C2" w:rsidP="004767C2">
      <w:pPr>
        <w:rPr>
          <w:sz w:val="16"/>
          <w:szCs w:val="24"/>
        </w:rPr>
      </w:pPr>
      <w:r w:rsidRPr="004767C2">
        <w:rPr>
          <w:sz w:val="16"/>
          <w:szCs w:val="24"/>
        </w:rPr>
        <w:t>Like shareholders who demand outsized short-term profits, union members are rational in pressing for higher pay. If they succeed, they get more money in the short run. But just as short-termist shareholders can weaken a company, so too can unions that push compensation to levels that undermine the long-term viability of the companies that employ them.</w:t>
      </w:r>
    </w:p>
    <w:p w14:paraId="6D1E40BE" w14:textId="77777777" w:rsidR="004767C2" w:rsidRPr="004767C2" w:rsidRDefault="004767C2" w:rsidP="004767C2">
      <w:pPr>
        <w:rPr>
          <w:sz w:val="16"/>
          <w:szCs w:val="24"/>
        </w:rPr>
      </w:pPr>
      <w:r w:rsidRPr="004767C2">
        <w:rPr>
          <w:sz w:val="16"/>
          <w:szCs w:val="24"/>
        </w:rPr>
        <w:t xml:space="preserve">While </w:t>
      </w:r>
      <w:r w:rsidRPr="004767C2">
        <w:rPr>
          <w:szCs w:val="24"/>
          <w:highlight w:val="cyan"/>
          <w:u w:val="single"/>
        </w:rPr>
        <w:t xml:space="preserve">unions </w:t>
      </w:r>
      <w:r w:rsidRPr="004767C2">
        <w:rPr>
          <w:b/>
          <w:iCs/>
          <w:szCs w:val="24"/>
          <w:highlight w:val="cyan"/>
          <w:u w:val="single"/>
          <w:bdr w:val="single" w:sz="12" w:space="0" w:color="auto"/>
        </w:rPr>
        <w:t>retain power</w:t>
      </w:r>
      <w:r w:rsidRPr="004767C2">
        <w:rPr>
          <w:sz w:val="16"/>
          <w:szCs w:val="24"/>
        </w:rPr>
        <w:t xml:space="preserve"> in certain cities, states, and industries (albeit less than before), that reality is unlikely to change dramatically. But what can—and should—change is the moral aura surrounding unions and their interests. Unions are an interest group and should be recognized as such. Some of what they advocate is legitimate and, at times, even beneficial for the national interest. Much of it is not.</w:t>
      </w:r>
    </w:p>
    <w:p w14:paraId="3CA6A91E" w14:textId="77777777" w:rsidR="004767C2" w:rsidRPr="004767C2" w:rsidRDefault="004767C2" w:rsidP="004767C2">
      <w:pPr>
        <w:rPr>
          <w:sz w:val="16"/>
          <w:szCs w:val="24"/>
        </w:rPr>
      </w:pPr>
      <w:r w:rsidRPr="004767C2">
        <w:rPr>
          <w:szCs w:val="24"/>
          <w:u w:val="single"/>
        </w:rPr>
        <w:t xml:space="preserve">Opposing </w:t>
      </w:r>
      <w:r w:rsidRPr="004767C2">
        <w:rPr>
          <w:b/>
          <w:iCs/>
          <w:szCs w:val="24"/>
          <w:u w:val="single"/>
          <w:bdr w:val="single" w:sz="12" w:space="0" w:color="auto"/>
        </w:rPr>
        <w:t>automation</w:t>
      </w:r>
      <w:r w:rsidRPr="004767C2">
        <w:rPr>
          <w:szCs w:val="24"/>
          <w:u w:val="single"/>
        </w:rPr>
        <w:t xml:space="preserve"> is </w:t>
      </w:r>
      <w:r w:rsidRPr="004767C2">
        <w:rPr>
          <w:b/>
          <w:iCs/>
          <w:szCs w:val="24"/>
          <w:u w:val="single"/>
          <w:bdr w:val="single" w:sz="12" w:space="0" w:color="auto"/>
        </w:rPr>
        <w:t>not</w:t>
      </w:r>
      <w:r w:rsidRPr="004767C2">
        <w:rPr>
          <w:szCs w:val="24"/>
          <w:u w:val="single"/>
        </w:rPr>
        <w:t xml:space="preserve"> in the national interest, especially as the </w:t>
      </w:r>
      <w:r w:rsidRPr="004767C2">
        <w:rPr>
          <w:b/>
          <w:iCs/>
          <w:szCs w:val="24"/>
          <w:highlight w:val="cyan"/>
          <w:u w:val="single"/>
          <w:bdr w:val="single" w:sz="12" w:space="0" w:color="auto"/>
        </w:rPr>
        <w:t>U</w:t>
      </w:r>
      <w:r w:rsidRPr="004767C2">
        <w:rPr>
          <w:sz w:val="16"/>
          <w:szCs w:val="24"/>
        </w:rPr>
        <w:t xml:space="preserve">nited </w:t>
      </w:r>
      <w:r w:rsidRPr="004767C2">
        <w:rPr>
          <w:b/>
          <w:iCs/>
          <w:szCs w:val="24"/>
          <w:highlight w:val="cyan"/>
          <w:u w:val="single"/>
          <w:bdr w:val="single" w:sz="12" w:space="0" w:color="auto"/>
        </w:rPr>
        <w:t>S</w:t>
      </w:r>
      <w:r w:rsidRPr="004767C2">
        <w:rPr>
          <w:sz w:val="16"/>
          <w:szCs w:val="24"/>
        </w:rPr>
        <w:t xml:space="preserve">tates </w:t>
      </w:r>
      <w:r w:rsidRPr="004767C2">
        <w:rPr>
          <w:b/>
          <w:iCs/>
          <w:szCs w:val="24"/>
          <w:u w:val="single"/>
          <w:bdr w:val="single" w:sz="12" w:space="0" w:color="auto"/>
        </w:rPr>
        <w:t>desperately</w:t>
      </w:r>
      <w:r w:rsidRPr="004767C2">
        <w:rPr>
          <w:szCs w:val="24"/>
          <w:u w:val="single"/>
        </w:rPr>
        <w:t xml:space="preserve"> </w:t>
      </w:r>
      <w:r w:rsidRPr="004767C2">
        <w:rPr>
          <w:szCs w:val="24"/>
          <w:highlight w:val="cyan"/>
          <w:u w:val="single"/>
        </w:rPr>
        <w:t>needs</w:t>
      </w:r>
      <w:r w:rsidRPr="004767C2">
        <w:rPr>
          <w:szCs w:val="24"/>
          <w:u w:val="single"/>
        </w:rPr>
        <w:t xml:space="preserve"> </w:t>
      </w:r>
      <w:r w:rsidRPr="004767C2">
        <w:rPr>
          <w:b/>
          <w:iCs/>
          <w:szCs w:val="24"/>
          <w:u w:val="single"/>
          <w:bdr w:val="single" w:sz="12" w:space="0" w:color="auto"/>
        </w:rPr>
        <w:t xml:space="preserve">higher </w:t>
      </w:r>
      <w:r w:rsidRPr="004767C2">
        <w:rPr>
          <w:b/>
          <w:iCs/>
          <w:szCs w:val="24"/>
          <w:highlight w:val="cyan"/>
          <w:u w:val="single"/>
          <w:bdr w:val="single" w:sz="12" w:space="0" w:color="auto"/>
        </w:rPr>
        <w:t>productivity</w:t>
      </w:r>
      <w:r w:rsidRPr="004767C2">
        <w:rPr>
          <w:szCs w:val="24"/>
          <w:highlight w:val="cyan"/>
          <w:u w:val="single"/>
        </w:rPr>
        <w:t xml:space="preserve"> to address</w:t>
      </w:r>
      <w:r w:rsidRPr="004767C2">
        <w:rPr>
          <w:sz w:val="16"/>
          <w:szCs w:val="24"/>
        </w:rPr>
        <w:t xml:space="preserve"> long-term </w:t>
      </w:r>
      <w:r w:rsidRPr="004767C2">
        <w:rPr>
          <w:b/>
          <w:iCs/>
          <w:szCs w:val="24"/>
          <w:u w:val="single"/>
          <w:bdr w:val="single" w:sz="12" w:space="0" w:color="auto"/>
        </w:rPr>
        <w:t>entitlement spending</w:t>
      </w:r>
      <w:r w:rsidRPr="004767C2">
        <w:rPr>
          <w:szCs w:val="24"/>
          <w:u w:val="single"/>
        </w:rPr>
        <w:t xml:space="preserve"> and </w:t>
      </w:r>
      <w:r w:rsidRPr="004767C2">
        <w:rPr>
          <w:szCs w:val="24"/>
          <w:highlight w:val="cyan"/>
          <w:u w:val="single"/>
        </w:rPr>
        <w:t xml:space="preserve">as China </w:t>
      </w:r>
      <w:r w:rsidRPr="004767C2">
        <w:rPr>
          <w:b/>
          <w:iCs/>
          <w:szCs w:val="24"/>
          <w:u w:val="single"/>
          <w:bdr w:val="single" w:sz="12" w:space="0" w:color="auto"/>
        </w:rPr>
        <w:t xml:space="preserve">aggressively </w:t>
      </w:r>
      <w:r w:rsidRPr="004767C2">
        <w:rPr>
          <w:b/>
          <w:iCs/>
          <w:szCs w:val="24"/>
          <w:highlight w:val="cyan"/>
          <w:u w:val="single"/>
          <w:bdr w:val="single" w:sz="12" w:space="0" w:color="auto"/>
        </w:rPr>
        <w:t>moves</w:t>
      </w:r>
      <w:r w:rsidRPr="004767C2">
        <w:rPr>
          <w:szCs w:val="24"/>
          <w:highlight w:val="cyan"/>
          <w:u w:val="single"/>
        </w:rPr>
        <w:t xml:space="preserve"> to </w:t>
      </w:r>
      <w:r w:rsidRPr="004767C2">
        <w:rPr>
          <w:b/>
          <w:iCs/>
          <w:szCs w:val="24"/>
          <w:highlight w:val="cyan"/>
          <w:u w:val="single"/>
          <w:bdr w:val="single" w:sz="12" w:space="0" w:color="auto"/>
        </w:rPr>
        <w:t>dominate industries</w:t>
      </w:r>
      <w:r w:rsidRPr="004767C2">
        <w:rPr>
          <w:szCs w:val="24"/>
          <w:u w:val="single"/>
        </w:rPr>
        <w:t xml:space="preserve"> that generate </w:t>
      </w:r>
      <w:r w:rsidRPr="004767C2">
        <w:rPr>
          <w:b/>
          <w:iCs/>
          <w:szCs w:val="24"/>
          <w:u w:val="single"/>
          <w:bdr w:val="single" w:sz="12" w:space="0" w:color="auto"/>
        </w:rPr>
        <w:t>national power</w:t>
      </w:r>
      <w:r w:rsidRPr="004767C2">
        <w:rPr>
          <w:szCs w:val="24"/>
          <w:u w:val="single"/>
        </w:rPr>
        <w:t xml:space="preserve">. Excessive </w:t>
      </w:r>
      <w:r w:rsidRPr="004767C2">
        <w:rPr>
          <w:b/>
          <w:iCs/>
          <w:szCs w:val="24"/>
          <w:u w:val="single"/>
          <w:bdr w:val="single" w:sz="12" w:space="0" w:color="auto"/>
        </w:rPr>
        <w:t xml:space="preserve">wage </w:t>
      </w:r>
      <w:r w:rsidRPr="004767C2">
        <w:rPr>
          <w:b/>
          <w:iCs/>
          <w:szCs w:val="24"/>
          <w:highlight w:val="cyan"/>
          <w:u w:val="single"/>
          <w:bdr w:val="single" w:sz="12" w:space="0" w:color="auto"/>
        </w:rPr>
        <w:t>demands</w:t>
      </w:r>
      <w:r w:rsidRPr="004767C2">
        <w:rPr>
          <w:szCs w:val="24"/>
          <w:highlight w:val="cyan"/>
          <w:u w:val="single"/>
        </w:rPr>
        <w:t xml:space="preserve"> in industries </w:t>
      </w:r>
      <w:r w:rsidRPr="004767C2">
        <w:rPr>
          <w:b/>
          <w:iCs/>
          <w:szCs w:val="24"/>
          <w:highlight w:val="cyan"/>
          <w:u w:val="single"/>
          <w:bdr w:val="single" w:sz="12" w:space="0" w:color="auto"/>
        </w:rPr>
        <w:t>central</w:t>
      </w:r>
      <w:r w:rsidRPr="004767C2">
        <w:rPr>
          <w:szCs w:val="24"/>
          <w:highlight w:val="cyan"/>
          <w:u w:val="single"/>
        </w:rPr>
        <w:t xml:space="preserve"> to</w:t>
      </w:r>
      <w:r w:rsidRPr="004767C2">
        <w:rPr>
          <w:szCs w:val="24"/>
          <w:u w:val="single"/>
        </w:rPr>
        <w:t xml:space="preserve"> national </w:t>
      </w:r>
      <w:r w:rsidRPr="004767C2">
        <w:rPr>
          <w:szCs w:val="24"/>
          <w:highlight w:val="cyan"/>
          <w:u w:val="single"/>
        </w:rPr>
        <w:t xml:space="preserve">strength, including </w:t>
      </w:r>
      <w:r w:rsidRPr="004767C2">
        <w:rPr>
          <w:b/>
          <w:iCs/>
          <w:szCs w:val="24"/>
          <w:highlight w:val="cyan"/>
          <w:u w:val="single"/>
          <w:bdr w:val="single" w:sz="12" w:space="0" w:color="auto"/>
        </w:rPr>
        <w:t>aerospace</w:t>
      </w:r>
      <w:r w:rsidRPr="004767C2">
        <w:rPr>
          <w:szCs w:val="24"/>
          <w:u w:val="single"/>
        </w:rPr>
        <w:t xml:space="preserve"> and </w:t>
      </w:r>
      <w:r w:rsidRPr="004767C2">
        <w:rPr>
          <w:b/>
          <w:iCs/>
          <w:szCs w:val="24"/>
          <w:u w:val="single"/>
          <w:bdr w:val="single" w:sz="12" w:space="0" w:color="auto"/>
        </w:rPr>
        <w:t>autos</w:t>
      </w:r>
      <w:r w:rsidRPr="004767C2">
        <w:rPr>
          <w:sz w:val="16"/>
          <w:szCs w:val="24"/>
        </w:rPr>
        <w:t xml:space="preserve">, directly </w:t>
      </w:r>
      <w:r w:rsidRPr="004767C2">
        <w:rPr>
          <w:szCs w:val="24"/>
          <w:highlight w:val="cyan"/>
          <w:u w:val="single"/>
        </w:rPr>
        <w:t>harm</w:t>
      </w:r>
      <w:r w:rsidRPr="004767C2">
        <w:rPr>
          <w:szCs w:val="24"/>
          <w:u w:val="single"/>
        </w:rPr>
        <w:t xml:space="preserve"> U.S. </w:t>
      </w:r>
      <w:r w:rsidRPr="004767C2">
        <w:rPr>
          <w:b/>
          <w:iCs/>
          <w:szCs w:val="24"/>
          <w:u w:val="single"/>
          <w:bdr w:val="single" w:sz="12" w:space="0" w:color="auto"/>
        </w:rPr>
        <w:t xml:space="preserve">national </w:t>
      </w:r>
      <w:r w:rsidRPr="004767C2">
        <w:rPr>
          <w:b/>
          <w:iCs/>
          <w:szCs w:val="24"/>
          <w:highlight w:val="cyan"/>
          <w:u w:val="single"/>
          <w:bdr w:val="single" w:sz="12" w:space="0" w:color="auto"/>
        </w:rPr>
        <w:t>security</w:t>
      </w:r>
      <w:r w:rsidRPr="004767C2">
        <w:rPr>
          <w:sz w:val="16"/>
          <w:szCs w:val="24"/>
        </w:rPr>
        <w:t>.</w:t>
      </w:r>
    </w:p>
    <w:p w14:paraId="60B2B38C" w14:textId="77777777" w:rsidR="004767C2" w:rsidRPr="004767C2" w:rsidRDefault="004767C2" w:rsidP="004767C2">
      <w:pPr>
        <w:rPr>
          <w:sz w:val="16"/>
          <w:szCs w:val="24"/>
        </w:rPr>
      </w:pPr>
      <w:r w:rsidRPr="004767C2">
        <w:rPr>
          <w:sz w:val="16"/>
          <w:szCs w:val="24"/>
        </w:rPr>
        <w:t xml:space="preserve">This brings us back to the </w:t>
      </w:r>
      <w:r w:rsidRPr="004767C2">
        <w:rPr>
          <w:b/>
          <w:iCs/>
          <w:szCs w:val="24"/>
          <w:highlight w:val="cyan"/>
          <w:u w:val="single"/>
          <w:bdr w:val="single" w:sz="12" w:space="0" w:color="auto"/>
        </w:rPr>
        <w:t>strike</w:t>
      </w:r>
      <w:r w:rsidRPr="004767C2">
        <w:rPr>
          <w:sz w:val="16"/>
          <w:szCs w:val="24"/>
        </w:rPr>
        <w:t xml:space="preserve"> that ended yesterday </w:t>
      </w:r>
      <w:r w:rsidRPr="004767C2">
        <w:rPr>
          <w:szCs w:val="24"/>
          <w:highlight w:val="cyan"/>
          <w:u w:val="single"/>
        </w:rPr>
        <w:t xml:space="preserve">at </w:t>
      </w:r>
      <w:r w:rsidRPr="004767C2">
        <w:rPr>
          <w:b/>
          <w:iCs/>
          <w:szCs w:val="24"/>
          <w:highlight w:val="cyan"/>
          <w:u w:val="single"/>
          <w:bdr w:val="single" w:sz="12" w:space="0" w:color="auto"/>
        </w:rPr>
        <w:t>Boeing</w:t>
      </w:r>
      <w:r w:rsidRPr="004767C2">
        <w:rPr>
          <w:sz w:val="16"/>
          <w:szCs w:val="24"/>
        </w:rPr>
        <w:t xml:space="preserve">’s St. Louis plants. The </w:t>
      </w:r>
      <w:r w:rsidRPr="004767C2">
        <w:rPr>
          <w:b/>
          <w:iCs/>
          <w:szCs w:val="24"/>
          <w:u w:val="single"/>
          <w:bdr w:val="single" w:sz="12" w:space="0" w:color="auto"/>
        </w:rPr>
        <w:t>machinists</w:t>
      </w:r>
      <w:r w:rsidRPr="004767C2">
        <w:rPr>
          <w:sz w:val="16"/>
          <w:szCs w:val="24"/>
        </w:rPr>
        <w:t xml:space="preserve"> at these facilities </w:t>
      </w:r>
      <w:r w:rsidRPr="004767C2">
        <w:rPr>
          <w:szCs w:val="24"/>
          <w:highlight w:val="cyan"/>
          <w:u w:val="single"/>
        </w:rPr>
        <w:t xml:space="preserve">assemble </w:t>
      </w:r>
      <w:r w:rsidRPr="004767C2">
        <w:rPr>
          <w:b/>
          <w:iCs/>
          <w:szCs w:val="24"/>
          <w:highlight w:val="cyan"/>
          <w:u w:val="single"/>
          <w:bdr w:val="single" w:sz="12" w:space="0" w:color="auto"/>
        </w:rPr>
        <w:t>F-15</w:t>
      </w:r>
      <w:r w:rsidRPr="004767C2">
        <w:rPr>
          <w:szCs w:val="24"/>
          <w:u w:val="single"/>
        </w:rPr>
        <w:t>EX fighter jet</w:t>
      </w:r>
      <w:r w:rsidRPr="004767C2">
        <w:rPr>
          <w:b/>
          <w:iCs/>
          <w:szCs w:val="24"/>
          <w:highlight w:val="cyan"/>
          <w:u w:val="single"/>
          <w:bdr w:val="single" w:sz="12" w:space="0" w:color="auto"/>
        </w:rPr>
        <w:t>s</w:t>
      </w:r>
      <w:r w:rsidRPr="004767C2">
        <w:rPr>
          <w:sz w:val="16"/>
          <w:szCs w:val="24"/>
        </w:rPr>
        <w:t>—</w:t>
      </w:r>
      <w:r w:rsidRPr="004767C2">
        <w:rPr>
          <w:szCs w:val="24"/>
          <w:u w:val="single"/>
        </w:rPr>
        <w:t xml:space="preserve">a </w:t>
      </w:r>
      <w:r w:rsidRPr="004767C2">
        <w:rPr>
          <w:b/>
          <w:iCs/>
          <w:szCs w:val="24"/>
          <w:u w:val="single"/>
          <w:bdr w:val="single" w:sz="12" w:space="0" w:color="auto"/>
        </w:rPr>
        <w:t>critical</w:t>
      </w:r>
      <w:r w:rsidRPr="004767C2">
        <w:rPr>
          <w:szCs w:val="24"/>
          <w:u w:val="single"/>
        </w:rPr>
        <w:t xml:space="preserve"> responsibility</w:t>
      </w:r>
      <w:r w:rsidRPr="004767C2">
        <w:rPr>
          <w:sz w:val="16"/>
          <w:szCs w:val="24"/>
        </w:rPr>
        <w:t xml:space="preserve">, especially </w:t>
      </w:r>
      <w:r w:rsidRPr="004767C2">
        <w:rPr>
          <w:szCs w:val="24"/>
          <w:u w:val="single"/>
        </w:rPr>
        <w:t xml:space="preserve">given the </w:t>
      </w:r>
      <w:r w:rsidRPr="004767C2">
        <w:rPr>
          <w:b/>
          <w:iCs/>
          <w:szCs w:val="24"/>
          <w:highlight w:val="cyan"/>
          <w:u w:val="single"/>
          <w:bdr w:val="single" w:sz="12" w:space="0" w:color="auto"/>
        </w:rPr>
        <w:t>Air Force</w:t>
      </w:r>
      <w:r w:rsidRPr="004767C2">
        <w:rPr>
          <w:szCs w:val="24"/>
          <w:u w:val="single"/>
        </w:rPr>
        <w:t>’s recent indication</w:t>
      </w:r>
      <w:r w:rsidRPr="004767C2">
        <w:rPr>
          <w:sz w:val="16"/>
          <w:szCs w:val="24"/>
        </w:rPr>
        <w:t xml:space="preserve"> that </w:t>
      </w:r>
      <w:r w:rsidRPr="004767C2">
        <w:rPr>
          <w:szCs w:val="24"/>
          <w:u w:val="single"/>
        </w:rPr>
        <w:t xml:space="preserve">it </w:t>
      </w:r>
      <w:r w:rsidRPr="004767C2">
        <w:rPr>
          <w:szCs w:val="24"/>
          <w:highlight w:val="cyan"/>
          <w:u w:val="single"/>
        </w:rPr>
        <w:t>must</w:t>
      </w:r>
      <w:r w:rsidRPr="004767C2">
        <w:rPr>
          <w:szCs w:val="24"/>
          <w:u w:val="single"/>
        </w:rPr>
        <w:t xml:space="preserve"> </w:t>
      </w:r>
      <w:r w:rsidRPr="004767C2">
        <w:rPr>
          <w:b/>
          <w:iCs/>
          <w:szCs w:val="24"/>
          <w:u w:val="single"/>
          <w:bdr w:val="single" w:sz="12" w:space="0" w:color="auto"/>
        </w:rPr>
        <w:t xml:space="preserve">dramatically </w:t>
      </w:r>
      <w:r w:rsidRPr="004767C2">
        <w:rPr>
          <w:b/>
          <w:iCs/>
          <w:szCs w:val="24"/>
          <w:highlight w:val="cyan"/>
          <w:u w:val="single"/>
          <w:bdr w:val="single" w:sz="12" w:space="0" w:color="auto"/>
        </w:rPr>
        <w:t>expand</w:t>
      </w:r>
      <w:r w:rsidRPr="004767C2">
        <w:rPr>
          <w:szCs w:val="24"/>
          <w:highlight w:val="cyan"/>
          <w:u w:val="single"/>
        </w:rPr>
        <w:t xml:space="preserve"> its</w:t>
      </w:r>
      <w:r w:rsidRPr="004767C2">
        <w:rPr>
          <w:szCs w:val="24"/>
          <w:u w:val="single"/>
        </w:rPr>
        <w:t xml:space="preserve"> fighter </w:t>
      </w:r>
      <w:r w:rsidRPr="004767C2">
        <w:rPr>
          <w:szCs w:val="24"/>
          <w:highlight w:val="cyan"/>
          <w:u w:val="single"/>
        </w:rPr>
        <w:t>fleet</w:t>
      </w:r>
      <w:r w:rsidRPr="004767C2">
        <w:rPr>
          <w:sz w:val="16"/>
          <w:szCs w:val="24"/>
        </w:rPr>
        <w:t xml:space="preserve"> over the next decade </w:t>
      </w:r>
      <w:r w:rsidRPr="004767C2">
        <w:rPr>
          <w:szCs w:val="24"/>
          <w:u w:val="single"/>
        </w:rPr>
        <w:t xml:space="preserve">to meet </w:t>
      </w:r>
      <w:r w:rsidRPr="004767C2">
        <w:rPr>
          <w:b/>
          <w:iCs/>
          <w:szCs w:val="24"/>
          <w:u w:val="single"/>
          <w:bdr w:val="single" w:sz="12" w:space="0" w:color="auto"/>
        </w:rPr>
        <w:t>escalating</w:t>
      </w:r>
      <w:r w:rsidRPr="004767C2">
        <w:rPr>
          <w:szCs w:val="24"/>
          <w:u w:val="single"/>
        </w:rPr>
        <w:t xml:space="preserve"> global threats</w:t>
      </w:r>
      <w:r w:rsidRPr="004767C2">
        <w:rPr>
          <w:sz w:val="16"/>
          <w:szCs w:val="24"/>
        </w:rPr>
        <w:t xml:space="preserve">. </w:t>
      </w:r>
      <w:r w:rsidRPr="004767C2">
        <w:rPr>
          <w:b/>
          <w:iCs/>
          <w:szCs w:val="24"/>
          <w:highlight w:val="cyan"/>
          <w:u w:val="single"/>
          <w:bdr w:val="single" w:sz="12" w:space="0" w:color="auto"/>
        </w:rPr>
        <w:t>Yet</w:t>
      </w:r>
      <w:r w:rsidRPr="004767C2">
        <w:rPr>
          <w:sz w:val="16"/>
          <w:szCs w:val="24"/>
        </w:rPr>
        <w:t xml:space="preserve">, as Air Force Chief of Staff General Kenneth Wilsbach reported, </w:t>
      </w:r>
      <w:r w:rsidRPr="004767C2">
        <w:rPr>
          <w:szCs w:val="24"/>
          <w:u w:val="single"/>
        </w:rPr>
        <w:t xml:space="preserve">the worker </w:t>
      </w:r>
      <w:r w:rsidRPr="004767C2">
        <w:rPr>
          <w:szCs w:val="24"/>
          <w:highlight w:val="cyan"/>
          <w:u w:val="single"/>
        </w:rPr>
        <w:t xml:space="preserve">stoppage </w:t>
      </w:r>
      <w:r w:rsidRPr="004767C2">
        <w:rPr>
          <w:b/>
          <w:iCs/>
          <w:szCs w:val="24"/>
          <w:highlight w:val="cyan"/>
          <w:u w:val="single"/>
          <w:bdr w:val="single" w:sz="12" w:space="0" w:color="auto"/>
        </w:rPr>
        <w:t>delayed deliveries</w:t>
      </w:r>
      <w:r w:rsidRPr="004767C2">
        <w:rPr>
          <w:sz w:val="16"/>
          <w:szCs w:val="24"/>
        </w:rPr>
        <w:t xml:space="preserve"> of these aircraft.</w:t>
      </w:r>
    </w:p>
    <w:p w14:paraId="429EDEEC" w14:textId="77777777" w:rsidR="004767C2" w:rsidRPr="004767C2" w:rsidRDefault="004767C2" w:rsidP="004767C2">
      <w:pPr>
        <w:rPr>
          <w:sz w:val="16"/>
          <w:szCs w:val="24"/>
        </w:rPr>
      </w:pPr>
      <w:r w:rsidRPr="004767C2">
        <w:rPr>
          <w:sz w:val="16"/>
          <w:szCs w:val="24"/>
        </w:rPr>
        <w:t>The Air Force expects 126 F-15EXs by the end of 2030, but production is already nine months behind schedule. That delay raises serious national security and competitiveness concerns, and likely prompted the bipartisan letter from 17 U.S. representatives urging Boeing to resolve the “disruptive strike” for the sake of “U.S. national security interests and longstanding national policy.”</w:t>
      </w:r>
    </w:p>
    <w:p w14:paraId="63DACE23" w14:textId="77777777" w:rsidR="004767C2" w:rsidRPr="004767C2" w:rsidRDefault="004767C2" w:rsidP="004767C2">
      <w:pPr>
        <w:rPr>
          <w:sz w:val="16"/>
          <w:szCs w:val="24"/>
        </w:rPr>
      </w:pPr>
      <w:r w:rsidRPr="004767C2">
        <w:rPr>
          <w:sz w:val="16"/>
          <w:szCs w:val="24"/>
        </w:rPr>
        <w:t>“We’re proud of what our members have fought for together and are ready to get back to building the world’s most advanced military aircraft,” union leaders said in a statement yesterday.</w:t>
      </w:r>
    </w:p>
    <w:p w14:paraId="5C22FCB7" w14:textId="77777777" w:rsidR="004767C2" w:rsidRPr="004767C2" w:rsidRDefault="004767C2" w:rsidP="004767C2">
      <w:pPr>
        <w:rPr>
          <w:sz w:val="16"/>
          <w:szCs w:val="24"/>
        </w:rPr>
      </w:pPr>
      <w:r w:rsidRPr="004767C2">
        <w:rPr>
          <w:sz w:val="16"/>
          <w:szCs w:val="24"/>
        </w:rPr>
        <w:t>Yes, please do get back to producing the nation’s foundational fighter force structure…</w:t>
      </w:r>
    </w:p>
    <w:p w14:paraId="4545D6D1" w14:textId="77777777" w:rsidR="004767C2" w:rsidRPr="004767C2" w:rsidRDefault="004767C2" w:rsidP="004767C2">
      <w:pPr>
        <w:rPr>
          <w:sz w:val="16"/>
          <w:szCs w:val="24"/>
        </w:rPr>
      </w:pPr>
      <w:r w:rsidRPr="004767C2">
        <w:rPr>
          <w:szCs w:val="24"/>
          <w:highlight w:val="cyan"/>
          <w:u w:val="single"/>
        </w:rPr>
        <w:t xml:space="preserve">In </w:t>
      </w:r>
      <w:r w:rsidRPr="004767C2">
        <w:rPr>
          <w:szCs w:val="24"/>
          <w:u w:val="single"/>
        </w:rPr>
        <w:t>today’s</w:t>
      </w:r>
      <w:r w:rsidRPr="004767C2">
        <w:rPr>
          <w:szCs w:val="24"/>
          <w:highlight w:val="cyan"/>
          <w:u w:val="single"/>
        </w:rPr>
        <w:t xml:space="preserve"> </w:t>
      </w:r>
      <w:r w:rsidRPr="004767C2">
        <w:rPr>
          <w:b/>
          <w:iCs/>
          <w:szCs w:val="24"/>
          <w:u w:val="single"/>
          <w:bdr w:val="single" w:sz="12" w:space="0" w:color="auto"/>
        </w:rPr>
        <w:t>fierce</w:t>
      </w:r>
      <w:r w:rsidRPr="004767C2">
        <w:rPr>
          <w:szCs w:val="24"/>
          <w:u w:val="single"/>
        </w:rPr>
        <w:t xml:space="preserve"> and </w:t>
      </w:r>
      <w:r w:rsidRPr="004767C2">
        <w:rPr>
          <w:b/>
          <w:iCs/>
          <w:szCs w:val="24"/>
          <w:u w:val="single"/>
          <w:bdr w:val="single" w:sz="12" w:space="0" w:color="auto"/>
        </w:rPr>
        <w:t>rapidly</w:t>
      </w:r>
      <w:r w:rsidRPr="004767C2">
        <w:rPr>
          <w:szCs w:val="24"/>
          <w:u w:val="single"/>
        </w:rPr>
        <w:t xml:space="preserve"> evolving </w:t>
      </w:r>
      <w:r w:rsidRPr="004767C2">
        <w:rPr>
          <w:b/>
          <w:iCs/>
          <w:szCs w:val="24"/>
          <w:u w:val="single"/>
          <w:bdr w:val="single" w:sz="12" w:space="0" w:color="auto"/>
        </w:rPr>
        <w:t xml:space="preserve">techno-economic </w:t>
      </w:r>
      <w:r w:rsidRPr="004767C2">
        <w:rPr>
          <w:b/>
          <w:iCs/>
          <w:szCs w:val="24"/>
          <w:highlight w:val="cyan"/>
          <w:u w:val="single"/>
          <w:bdr w:val="single" w:sz="12" w:space="0" w:color="auto"/>
        </w:rPr>
        <w:t>competition</w:t>
      </w:r>
      <w:r w:rsidRPr="004767C2">
        <w:rPr>
          <w:szCs w:val="24"/>
          <w:highlight w:val="cyan"/>
          <w:u w:val="single"/>
        </w:rPr>
        <w:t xml:space="preserve"> with </w:t>
      </w:r>
      <w:r w:rsidRPr="004767C2">
        <w:rPr>
          <w:b/>
          <w:iCs/>
          <w:szCs w:val="24"/>
          <w:highlight w:val="cyan"/>
          <w:u w:val="single"/>
          <w:bdr w:val="single" w:sz="12" w:space="0" w:color="auto"/>
        </w:rPr>
        <w:t>China</w:t>
      </w:r>
      <w:r w:rsidRPr="004767C2">
        <w:rPr>
          <w:szCs w:val="24"/>
          <w:u w:val="single"/>
        </w:rPr>
        <w:t xml:space="preserve">, the </w:t>
      </w:r>
      <w:r w:rsidRPr="004767C2">
        <w:rPr>
          <w:b/>
          <w:iCs/>
          <w:szCs w:val="24"/>
          <w:highlight w:val="cyan"/>
          <w:u w:val="single"/>
          <w:bdr w:val="single" w:sz="12" w:space="0" w:color="auto"/>
        </w:rPr>
        <w:t>U</w:t>
      </w:r>
      <w:r w:rsidRPr="004767C2">
        <w:rPr>
          <w:sz w:val="16"/>
          <w:szCs w:val="24"/>
        </w:rPr>
        <w:t xml:space="preserve">nited </w:t>
      </w:r>
      <w:r w:rsidRPr="004767C2">
        <w:rPr>
          <w:b/>
          <w:iCs/>
          <w:szCs w:val="24"/>
          <w:highlight w:val="cyan"/>
          <w:u w:val="single"/>
          <w:bdr w:val="single" w:sz="12" w:space="0" w:color="auto"/>
        </w:rPr>
        <w:t>S</w:t>
      </w:r>
      <w:r w:rsidRPr="004767C2">
        <w:rPr>
          <w:sz w:val="16"/>
          <w:szCs w:val="24"/>
        </w:rPr>
        <w:t xml:space="preserve">tates </w:t>
      </w:r>
      <w:r w:rsidRPr="004767C2">
        <w:rPr>
          <w:szCs w:val="24"/>
          <w:highlight w:val="cyan"/>
          <w:u w:val="single"/>
        </w:rPr>
        <w:t>does not have</w:t>
      </w:r>
      <w:r w:rsidRPr="004767C2">
        <w:rPr>
          <w:szCs w:val="24"/>
          <w:u w:val="single"/>
        </w:rPr>
        <w:t xml:space="preserve"> the </w:t>
      </w:r>
      <w:r w:rsidRPr="004767C2">
        <w:rPr>
          <w:b/>
          <w:iCs/>
          <w:szCs w:val="24"/>
          <w:highlight w:val="cyan"/>
          <w:u w:val="single"/>
          <w:bdr w:val="single" w:sz="12" w:space="0" w:color="auto"/>
        </w:rPr>
        <w:t>luxury</w:t>
      </w:r>
      <w:r w:rsidRPr="004767C2">
        <w:rPr>
          <w:szCs w:val="24"/>
          <w:highlight w:val="cyan"/>
          <w:u w:val="single"/>
        </w:rPr>
        <w:t xml:space="preserve"> of waiting while</w:t>
      </w:r>
      <w:r w:rsidRPr="004767C2">
        <w:rPr>
          <w:szCs w:val="24"/>
          <w:u w:val="single"/>
        </w:rPr>
        <w:t xml:space="preserve"> </w:t>
      </w:r>
      <w:r w:rsidRPr="004767C2">
        <w:rPr>
          <w:b/>
          <w:iCs/>
          <w:szCs w:val="24"/>
          <w:u w:val="single"/>
          <w:bdr w:val="single" w:sz="12" w:space="0" w:color="auto"/>
        </w:rPr>
        <w:t xml:space="preserve">skilled </w:t>
      </w:r>
      <w:r w:rsidRPr="004767C2">
        <w:rPr>
          <w:b/>
          <w:iCs/>
          <w:szCs w:val="24"/>
          <w:highlight w:val="cyan"/>
          <w:u w:val="single"/>
          <w:bdr w:val="single" w:sz="12" w:space="0" w:color="auto"/>
        </w:rPr>
        <w:t>workers</w:t>
      </w:r>
      <w:r w:rsidRPr="004767C2">
        <w:rPr>
          <w:szCs w:val="24"/>
          <w:highlight w:val="cyan"/>
          <w:u w:val="single"/>
        </w:rPr>
        <w:t xml:space="preserve"> in industries</w:t>
      </w:r>
      <w:r w:rsidRPr="004767C2">
        <w:rPr>
          <w:szCs w:val="24"/>
          <w:u w:val="single"/>
        </w:rPr>
        <w:t xml:space="preserve"> </w:t>
      </w:r>
      <w:r w:rsidRPr="004767C2">
        <w:rPr>
          <w:b/>
          <w:iCs/>
          <w:szCs w:val="24"/>
          <w:u w:val="single"/>
          <w:bdr w:val="single" w:sz="12" w:space="0" w:color="auto"/>
        </w:rPr>
        <w:t>central</w:t>
      </w:r>
      <w:r w:rsidRPr="004767C2">
        <w:rPr>
          <w:szCs w:val="24"/>
          <w:u w:val="single"/>
        </w:rPr>
        <w:t xml:space="preserve"> to </w:t>
      </w:r>
      <w:r w:rsidRPr="004767C2">
        <w:rPr>
          <w:b/>
          <w:iCs/>
          <w:szCs w:val="24"/>
          <w:u w:val="single"/>
          <w:bdr w:val="single" w:sz="12" w:space="0" w:color="auto"/>
        </w:rPr>
        <w:t>national power</w:t>
      </w:r>
      <w:r w:rsidRPr="004767C2">
        <w:rPr>
          <w:sz w:val="16"/>
          <w:szCs w:val="24"/>
        </w:rPr>
        <w:t>—</w:t>
      </w:r>
      <w:r w:rsidRPr="004767C2">
        <w:rPr>
          <w:szCs w:val="24"/>
          <w:u w:val="single"/>
        </w:rPr>
        <w:t xml:space="preserve">and the companies </w:t>
      </w:r>
      <w:r w:rsidRPr="004767C2">
        <w:rPr>
          <w:b/>
          <w:iCs/>
          <w:szCs w:val="24"/>
          <w:u w:val="single"/>
          <w:bdr w:val="single" w:sz="12" w:space="0" w:color="auto"/>
        </w:rPr>
        <w:t>essential</w:t>
      </w:r>
      <w:r w:rsidRPr="004767C2">
        <w:rPr>
          <w:szCs w:val="24"/>
          <w:u w:val="single"/>
        </w:rPr>
        <w:t xml:space="preserve"> to </w:t>
      </w:r>
      <w:r w:rsidRPr="004767C2">
        <w:rPr>
          <w:szCs w:val="24"/>
          <w:highlight w:val="cyan"/>
          <w:u w:val="single"/>
        </w:rPr>
        <w:t xml:space="preserve">sustaining </w:t>
      </w:r>
      <w:r w:rsidRPr="004767C2">
        <w:rPr>
          <w:b/>
          <w:iCs/>
          <w:szCs w:val="24"/>
          <w:u w:val="single"/>
          <w:bdr w:val="single" w:sz="12" w:space="0" w:color="auto"/>
        </w:rPr>
        <w:t xml:space="preserve">national </w:t>
      </w:r>
      <w:r w:rsidRPr="004767C2">
        <w:rPr>
          <w:b/>
          <w:iCs/>
          <w:szCs w:val="24"/>
          <w:highlight w:val="cyan"/>
          <w:u w:val="single"/>
          <w:bdr w:val="single" w:sz="12" w:space="0" w:color="auto"/>
        </w:rPr>
        <w:t>security</w:t>
      </w:r>
      <w:r w:rsidRPr="004767C2">
        <w:rPr>
          <w:szCs w:val="24"/>
          <w:highlight w:val="cyan"/>
          <w:u w:val="single"/>
        </w:rPr>
        <w:t xml:space="preserve"> and </w:t>
      </w:r>
      <w:r w:rsidRPr="004767C2">
        <w:rPr>
          <w:b/>
          <w:iCs/>
          <w:szCs w:val="24"/>
          <w:u w:val="single"/>
          <w:bdr w:val="single" w:sz="12" w:space="0" w:color="auto"/>
        </w:rPr>
        <w:t xml:space="preserve">global </w:t>
      </w:r>
      <w:r w:rsidRPr="004767C2">
        <w:rPr>
          <w:b/>
          <w:iCs/>
          <w:szCs w:val="24"/>
          <w:highlight w:val="cyan"/>
          <w:u w:val="single"/>
          <w:bdr w:val="single" w:sz="12" w:space="0" w:color="auto"/>
        </w:rPr>
        <w:t>leadership</w:t>
      </w:r>
      <w:r w:rsidRPr="004767C2">
        <w:rPr>
          <w:sz w:val="16"/>
          <w:szCs w:val="24"/>
        </w:rPr>
        <w:t>—</w:t>
      </w:r>
      <w:r w:rsidRPr="004767C2">
        <w:rPr>
          <w:szCs w:val="24"/>
          <w:highlight w:val="cyan"/>
          <w:u w:val="single"/>
        </w:rPr>
        <w:t xml:space="preserve">pass </w:t>
      </w:r>
      <w:r w:rsidRPr="004767C2">
        <w:rPr>
          <w:b/>
          <w:iCs/>
          <w:szCs w:val="24"/>
          <w:highlight w:val="cyan"/>
          <w:u w:val="single"/>
          <w:bdr w:val="single" w:sz="12" w:space="0" w:color="auto"/>
        </w:rPr>
        <w:t>contracts</w:t>
      </w:r>
      <w:r w:rsidRPr="004767C2">
        <w:rPr>
          <w:szCs w:val="24"/>
          <w:u w:val="single"/>
        </w:rPr>
        <w:t xml:space="preserve"> back and forth</w:t>
      </w:r>
      <w:r w:rsidRPr="004767C2">
        <w:rPr>
          <w:sz w:val="16"/>
          <w:szCs w:val="24"/>
        </w:rPr>
        <w:t>.</w:t>
      </w:r>
    </w:p>
    <w:p w14:paraId="234EDDB4"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Air power deters </w:t>
      </w:r>
      <w:r w:rsidRPr="004767C2">
        <w:rPr>
          <w:rFonts w:eastAsiaTheme="majorEastAsia" w:cstheme="majorBidi"/>
          <w:b/>
          <w:iCs/>
          <w:sz w:val="26"/>
          <w:szCs w:val="24"/>
          <w:u w:val="single"/>
        </w:rPr>
        <w:t>existential</w:t>
      </w:r>
      <w:r w:rsidRPr="004767C2">
        <w:rPr>
          <w:rFonts w:eastAsiaTheme="majorEastAsia" w:cstheme="majorBidi"/>
          <w:b/>
          <w:iCs/>
          <w:sz w:val="26"/>
          <w:szCs w:val="24"/>
        </w:rPr>
        <w:t xml:space="preserve"> adversary probing. </w:t>
      </w:r>
    </w:p>
    <w:p w14:paraId="239C0AB3" w14:textId="77777777" w:rsidR="004767C2" w:rsidRPr="004767C2" w:rsidRDefault="004767C2" w:rsidP="004767C2">
      <w:pPr>
        <w:rPr>
          <w:szCs w:val="24"/>
        </w:rPr>
      </w:pPr>
      <w:r w:rsidRPr="004767C2">
        <w:rPr>
          <w:b/>
          <w:bCs/>
          <w:sz w:val="26"/>
          <w:szCs w:val="24"/>
        </w:rPr>
        <w:t>Birkey ’24</w:t>
      </w:r>
      <w:r w:rsidRPr="004767C2">
        <w:rPr>
          <w:szCs w:val="24"/>
        </w:rPr>
        <w:t xml:space="preserve"> [Douglas; June 13; Executive Director for the Mitchell Institute for Aerospace Power Studies, </w:t>
      </w:r>
      <w:proofErr w:type="gramStart"/>
      <w:r w:rsidRPr="004767C2">
        <w:rPr>
          <w:szCs w:val="24"/>
        </w:rPr>
        <w:t>Master’s in International Relations</w:t>
      </w:r>
      <w:proofErr w:type="gramEnd"/>
      <w:r w:rsidRPr="004767C2">
        <w:rPr>
          <w:szCs w:val="24"/>
        </w:rPr>
        <w:t xml:space="preserve"> from Georgetown University; Air and Space Forces, “Past is Prologue: Learn from History and Invest in Combat Airpower,” https://www.airandspaceforces.com/opinion-past-is-prologue-invest-in-combat-airpower/]</w:t>
      </w:r>
    </w:p>
    <w:p w14:paraId="3453335E" w14:textId="77777777" w:rsidR="004767C2" w:rsidRPr="004767C2" w:rsidRDefault="004767C2" w:rsidP="004767C2">
      <w:pPr>
        <w:rPr>
          <w:sz w:val="16"/>
          <w:szCs w:val="24"/>
        </w:rPr>
      </w:pPr>
      <w:r w:rsidRPr="004767C2">
        <w:rPr>
          <w:sz w:val="16"/>
          <w:szCs w:val="24"/>
        </w:rPr>
        <w:t xml:space="preserve">The </w:t>
      </w:r>
      <w:r w:rsidRPr="004767C2">
        <w:rPr>
          <w:szCs w:val="24"/>
          <w:u w:val="single"/>
        </w:rPr>
        <w:t xml:space="preserve">ability to achieve </w:t>
      </w:r>
      <w:r w:rsidRPr="004767C2">
        <w:rPr>
          <w:b/>
          <w:iCs/>
          <w:szCs w:val="24"/>
          <w:highlight w:val="cyan"/>
          <w:u w:val="single"/>
          <w:bdr w:val="single" w:sz="12" w:space="0" w:color="auto"/>
        </w:rPr>
        <w:t>air superiority</w:t>
      </w:r>
      <w:r w:rsidRPr="004767C2">
        <w:rPr>
          <w:sz w:val="16"/>
          <w:szCs w:val="24"/>
        </w:rPr>
        <w:t xml:space="preserve"> when and where it is </w:t>
      </w:r>
      <w:r w:rsidRPr="004767C2">
        <w:rPr>
          <w:szCs w:val="24"/>
          <w:u w:val="single"/>
        </w:rPr>
        <w:t xml:space="preserve">needed </w:t>
      </w:r>
      <w:r w:rsidRPr="004767C2">
        <w:rPr>
          <w:szCs w:val="24"/>
          <w:highlight w:val="cyan"/>
          <w:u w:val="single"/>
        </w:rPr>
        <w:t>is</w:t>
      </w:r>
      <w:r w:rsidRPr="004767C2">
        <w:rPr>
          <w:szCs w:val="24"/>
          <w:u w:val="single"/>
        </w:rPr>
        <w:t xml:space="preserve"> an </w:t>
      </w:r>
      <w:r w:rsidRPr="004767C2">
        <w:rPr>
          <w:b/>
          <w:iCs/>
          <w:szCs w:val="24"/>
          <w:highlight w:val="cyan"/>
          <w:u w:val="single"/>
          <w:bdr w:val="single" w:sz="12" w:space="0" w:color="auto"/>
        </w:rPr>
        <w:t>essential</w:t>
      </w:r>
      <w:r w:rsidRPr="004767C2">
        <w:rPr>
          <w:szCs w:val="24"/>
          <w:u w:val="single"/>
        </w:rPr>
        <w:t xml:space="preserve"> condition </w:t>
      </w:r>
      <w:r w:rsidRPr="004767C2">
        <w:rPr>
          <w:szCs w:val="24"/>
          <w:highlight w:val="cyan"/>
          <w:u w:val="single"/>
        </w:rPr>
        <w:t>for any</w:t>
      </w:r>
      <w:r w:rsidRPr="004767C2">
        <w:rPr>
          <w:sz w:val="16"/>
          <w:szCs w:val="24"/>
        </w:rPr>
        <w:t xml:space="preserve"> successful </w:t>
      </w:r>
      <w:r w:rsidRPr="004767C2">
        <w:rPr>
          <w:szCs w:val="24"/>
          <w:u w:val="single"/>
        </w:rPr>
        <w:t xml:space="preserve">military </w:t>
      </w:r>
      <w:r w:rsidRPr="004767C2">
        <w:rPr>
          <w:szCs w:val="24"/>
          <w:highlight w:val="cyan"/>
          <w:u w:val="single"/>
        </w:rPr>
        <w:t>operation</w:t>
      </w:r>
      <w:r w:rsidRPr="004767C2">
        <w:rPr>
          <w:sz w:val="16"/>
          <w:szCs w:val="24"/>
        </w:rPr>
        <w:t xml:space="preserve">, regardless of domain. That is why Air Force fighters are so important.  </w:t>
      </w:r>
    </w:p>
    <w:p w14:paraId="76E67BC8" w14:textId="77777777" w:rsidR="004767C2" w:rsidRPr="004767C2" w:rsidRDefault="004767C2" w:rsidP="004767C2">
      <w:pPr>
        <w:rPr>
          <w:sz w:val="16"/>
          <w:szCs w:val="24"/>
        </w:rPr>
      </w:pPr>
      <w:r w:rsidRPr="004767C2">
        <w:rPr>
          <w:sz w:val="16"/>
          <w:szCs w:val="24"/>
        </w:rPr>
        <w:t xml:space="preserve">Likewise, </w:t>
      </w:r>
      <w:r w:rsidRPr="004767C2">
        <w:rPr>
          <w:szCs w:val="24"/>
          <w:u w:val="single"/>
        </w:rPr>
        <w:t xml:space="preserve">a commander’s </w:t>
      </w:r>
      <w:r w:rsidRPr="004767C2">
        <w:rPr>
          <w:szCs w:val="24"/>
          <w:highlight w:val="cyan"/>
          <w:u w:val="single"/>
        </w:rPr>
        <w:t xml:space="preserve">ability </w:t>
      </w:r>
      <w:r w:rsidRPr="004767C2">
        <w:rPr>
          <w:szCs w:val="24"/>
          <w:u w:val="single"/>
        </w:rPr>
        <w:t>to</w:t>
      </w:r>
      <w:r w:rsidRPr="004767C2">
        <w:rPr>
          <w:sz w:val="16"/>
          <w:szCs w:val="24"/>
        </w:rPr>
        <w:t xml:space="preserve"> take the </w:t>
      </w:r>
      <w:r w:rsidRPr="004767C2">
        <w:rPr>
          <w:szCs w:val="24"/>
          <w:u w:val="single"/>
        </w:rPr>
        <w:t>fight</w:t>
      </w:r>
      <w:r w:rsidRPr="004767C2">
        <w:rPr>
          <w:sz w:val="16"/>
          <w:szCs w:val="24"/>
        </w:rPr>
        <w:t xml:space="preserve"> to </w:t>
      </w:r>
      <w:r w:rsidRPr="004767C2">
        <w:rPr>
          <w:szCs w:val="24"/>
          <w:u w:val="single"/>
        </w:rPr>
        <w:t xml:space="preserve">the enemy </w:t>
      </w:r>
      <w:r w:rsidRPr="004767C2">
        <w:rPr>
          <w:b/>
          <w:iCs/>
          <w:szCs w:val="24"/>
          <w:highlight w:val="cyan"/>
          <w:u w:val="single"/>
          <w:bdr w:val="single" w:sz="12" w:space="0" w:color="auto"/>
        </w:rPr>
        <w:t>depends</w:t>
      </w:r>
      <w:r w:rsidRPr="004767C2">
        <w:rPr>
          <w:szCs w:val="24"/>
          <w:highlight w:val="cyan"/>
          <w:u w:val="single"/>
        </w:rPr>
        <w:t xml:space="preserve"> on</w:t>
      </w:r>
      <w:r w:rsidRPr="004767C2">
        <w:rPr>
          <w:sz w:val="16"/>
          <w:szCs w:val="24"/>
        </w:rPr>
        <w:t xml:space="preserve"> America’s </w:t>
      </w:r>
      <w:r w:rsidRPr="004767C2">
        <w:rPr>
          <w:b/>
          <w:iCs/>
          <w:szCs w:val="24"/>
          <w:highlight w:val="cyan"/>
          <w:u w:val="single"/>
          <w:bdr w:val="single" w:sz="12" w:space="0" w:color="auto"/>
        </w:rPr>
        <w:t>long-range</w:t>
      </w:r>
      <w:r w:rsidRPr="004767C2">
        <w:rPr>
          <w:szCs w:val="24"/>
          <w:u w:val="single"/>
        </w:rPr>
        <w:t xml:space="preserve"> attack </w:t>
      </w:r>
      <w:r w:rsidRPr="004767C2">
        <w:rPr>
          <w:szCs w:val="24"/>
          <w:highlight w:val="cyan"/>
          <w:u w:val="single"/>
        </w:rPr>
        <w:t>capability</w:t>
      </w:r>
      <w:r w:rsidRPr="004767C2">
        <w:rPr>
          <w:sz w:val="16"/>
          <w:szCs w:val="24"/>
        </w:rPr>
        <w:t>—</w:t>
      </w:r>
      <w:r w:rsidRPr="004767C2">
        <w:rPr>
          <w:szCs w:val="24"/>
          <w:u w:val="single"/>
        </w:rPr>
        <w:t>which is predominantly</w:t>
      </w:r>
      <w:r w:rsidRPr="004767C2">
        <w:rPr>
          <w:sz w:val="16"/>
          <w:szCs w:val="24"/>
        </w:rPr>
        <w:t xml:space="preserve"> an </w:t>
      </w:r>
      <w:r w:rsidRPr="004767C2">
        <w:rPr>
          <w:b/>
          <w:iCs/>
          <w:szCs w:val="24"/>
          <w:u w:val="single"/>
          <w:bdr w:val="single" w:sz="12" w:space="0" w:color="auto"/>
        </w:rPr>
        <w:t>Air</w:t>
      </w:r>
      <w:r w:rsidRPr="004767C2">
        <w:rPr>
          <w:szCs w:val="24"/>
          <w:u w:val="single"/>
        </w:rPr>
        <w:t xml:space="preserve"> Force</w:t>
      </w:r>
      <w:r w:rsidRPr="004767C2">
        <w:rPr>
          <w:sz w:val="16"/>
          <w:szCs w:val="24"/>
        </w:rPr>
        <w:t xml:space="preserve"> bomber mission. </w:t>
      </w:r>
      <w:r w:rsidRPr="004767C2">
        <w:rPr>
          <w:szCs w:val="24"/>
          <w:highlight w:val="cyan"/>
          <w:u w:val="single"/>
        </w:rPr>
        <w:t xml:space="preserve">They </w:t>
      </w:r>
      <w:r w:rsidRPr="004767C2">
        <w:rPr>
          <w:b/>
          <w:iCs/>
          <w:szCs w:val="24"/>
          <w:highlight w:val="cyan"/>
          <w:u w:val="single"/>
          <w:bdr w:val="single" w:sz="12" w:space="0" w:color="auto"/>
        </w:rPr>
        <w:t>strike</w:t>
      </w:r>
      <w:r w:rsidRPr="004767C2">
        <w:rPr>
          <w:szCs w:val="24"/>
          <w:highlight w:val="cyan"/>
          <w:u w:val="single"/>
        </w:rPr>
        <w:t xml:space="preserve"> targets</w:t>
      </w:r>
      <w:r w:rsidRPr="004767C2">
        <w:rPr>
          <w:sz w:val="16"/>
          <w:szCs w:val="24"/>
        </w:rPr>
        <w:t xml:space="preserve"> deep behind enemy lines, </w:t>
      </w:r>
      <w:r w:rsidRPr="004767C2">
        <w:rPr>
          <w:szCs w:val="24"/>
          <w:u w:val="single"/>
        </w:rPr>
        <w:t xml:space="preserve">disable </w:t>
      </w:r>
      <w:r w:rsidRPr="004767C2">
        <w:rPr>
          <w:b/>
          <w:iCs/>
          <w:szCs w:val="24"/>
          <w:highlight w:val="cyan"/>
          <w:u w:val="single"/>
          <w:bdr w:val="single" w:sz="12" w:space="0" w:color="auto"/>
        </w:rPr>
        <w:t>c</w:t>
      </w:r>
      <w:r w:rsidRPr="004767C2">
        <w:rPr>
          <w:szCs w:val="24"/>
          <w:u w:val="single"/>
        </w:rPr>
        <w:t>ommand-</w:t>
      </w:r>
      <w:r w:rsidRPr="004767C2">
        <w:rPr>
          <w:b/>
          <w:iCs/>
          <w:szCs w:val="24"/>
          <w:highlight w:val="cyan"/>
          <w:u w:val="single"/>
          <w:bdr w:val="single" w:sz="12" w:space="0" w:color="auto"/>
        </w:rPr>
        <w:t>and</w:t>
      </w:r>
      <w:r w:rsidRPr="004767C2">
        <w:rPr>
          <w:szCs w:val="24"/>
          <w:u w:val="single"/>
        </w:rPr>
        <w:t>-</w:t>
      </w:r>
      <w:r w:rsidRPr="004767C2">
        <w:rPr>
          <w:b/>
          <w:iCs/>
          <w:szCs w:val="24"/>
          <w:highlight w:val="cyan"/>
          <w:u w:val="single"/>
          <w:bdr w:val="single" w:sz="12" w:space="0" w:color="auto"/>
        </w:rPr>
        <w:t>c</w:t>
      </w:r>
      <w:r w:rsidRPr="004767C2">
        <w:rPr>
          <w:szCs w:val="24"/>
          <w:u w:val="single"/>
        </w:rPr>
        <w:t>ontrol</w:t>
      </w:r>
      <w:r w:rsidRPr="004767C2">
        <w:rPr>
          <w:sz w:val="16"/>
          <w:szCs w:val="24"/>
        </w:rPr>
        <w:t xml:space="preserve"> networks, </w:t>
      </w:r>
      <w:r w:rsidRPr="004767C2">
        <w:rPr>
          <w:szCs w:val="24"/>
          <w:u w:val="single"/>
        </w:rPr>
        <w:t xml:space="preserve">eliminate </w:t>
      </w:r>
      <w:r w:rsidRPr="004767C2">
        <w:rPr>
          <w:b/>
          <w:iCs/>
          <w:szCs w:val="24"/>
          <w:u w:val="single"/>
          <w:bdr w:val="single" w:sz="12" w:space="0" w:color="auto"/>
        </w:rPr>
        <w:t>production</w:t>
      </w:r>
      <w:r w:rsidRPr="004767C2">
        <w:rPr>
          <w:szCs w:val="24"/>
          <w:u w:val="single"/>
        </w:rPr>
        <w:t xml:space="preserve"> centers, </w:t>
      </w:r>
      <w:r w:rsidRPr="004767C2">
        <w:rPr>
          <w:szCs w:val="24"/>
          <w:highlight w:val="cyan"/>
          <w:u w:val="single"/>
        </w:rPr>
        <w:t>and damage</w:t>
      </w:r>
      <w:r w:rsidRPr="004767C2">
        <w:rPr>
          <w:sz w:val="16"/>
          <w:szCs w:val="24"/>
        </w:rPr>
        <w:t xml:space="preserve"> materiel, logistics, and enemy </w:t>
      </w:r>
      <w:r w:rsidRPr="004767C2">
        <w:rPr>
          <w:b/>
          <w:iCs/>
          <w:szCs w:val="24"/>
          <w:u w:val="single"/>
          <w:bdr w:val="single" w:sz="12" w:space="0" w:color="auto"/>
        </w:rPr>
        <w:t>combat</w:t>
      </w:r>
      <w:r w:rsidRPr="004767C2">
        <w:rPr>
          <w:szCs w:val="24"/>
          <w:u w:val="single"/>
        </w:rPr>
        <w:t xml:space="preserve"> </w:t>
      </w:r>
      <w:r w:rsidRPr="004767C2">
        <w:rPr>
          <w:szCs w:val="24"/>
          <w:highlight w:val="cyan"/>
          <w:u w:val="single"/>
        </w:rPr>
        <w:t>forces</w:t>
      </w:r>
      <w:r w:rsidRPr="004767C2">
        <w:rPr>
          <w:szCs w:val="24"/>
          <w:u w:val="single"/>
        </w:rPr>
        <w:t>. Bombers</w:t>
      </w:r>
      <w:r w:rsidRPr="004767C2">
        <w:rPr>
          <w:sz w:val="16"/>
          <w:szCs w:val="24"/>
        </w:rPr>
        <w:t xml:space="preserve">, in addition to submarines and land-based ICBMs, also </w:t>
      </w:r>
      <w:r w:rsidRPr="004767C2">
        <w:rPr>
          <w:szCs w:val="24"/>
          <w:highlight w:val="cyan"/>
          <w:u w:val="single"/>
        </w:rPr>
        <w:t>comprise</w:t>
      </w:r>
      <w:r w:rsidRPr="004767C2">
        <w:rPr>
          <w:sz w:val="16"/>
          <w:szCs w:val="24"/>
        </w:rPr>
        <w:t xml:space="preserve"> one leg of </w:t>
      </w:r>
      <w:r w:rsidRPr="004767C2">
        <w:rPr>
          <w:szCs w:val="24"/>
          <w:u w:val="single"/>
        </w:rPr>
        <w:t xml:space="preserve">America’s </w:t>
      </w:r>
      <w:r w:rsidRPr="004767C2">
        <w:rPr>
          <w:b/>
          <w:iCs/>
          <w:szCs w:val="24"/>
          <w:u w:val="single"/>
          <w:bdr w:val="single" w:sz="12" w:space="0" w:color="auto"/>
        </w:rPr>
        <w:t xml:space="preserve">nuclear </w:t>
      </w:r>
      <w:r w:rsidRPr="004767C2">
        <w:rPr>
          <w:b/>
          <w:iCs/>
          <w:szCs w:val="24"/>
          <w:highlight w:val="cyan"/>
          <w:u w:val="single"/>
          <w:bdr w:val="single" w:sz="12" w:space="0" w:color="auto"/>
        </w:rPr>
        <w:t>triad</w:t>
      </w:r>
      <w:r w:rsidRPr="004767C2">
        <w:rPr>
          <w:sz w:val="16"/>
          <w:szCs w:val="24"/>
        </w:rPr>
        <w:t xml:space="preserve">. Combined, </w:t>
      </w:r>
      <w:r w:rsidRPr="004767C2">
        <w:rPr>
          <w:szCs w:val="24"/>
          <w:u w:val="single"/>
        </w:rPr>
        <w:t>air superiority</w:t>
      </w:r>
      <w:r w:rsidRPr="004767C2">
        <w:rPr>
          <w:sz w:val="16"/>
          <w:szCs w:val="24"/>
        </w:rPr>
        <w:t xml:space="preserve"> and long-range attack </w:t>
      </w:r>
      <w:r w:rsidRPr="004767C2">
        <w:rPr>
          <w:b/>
          <w:iCs/>
          <w:szCs w:val="24"/>
          <w:highlight w:val="cyan"/>
          <w:u w:val="single"/>
          <w:bdr w:val="single" w:sz="12" w:space="0" w:color="auto"/>
        </w:rPr>
        <w:t>deter</w:t>
      </w:r>
      <w:r w:rsidRPr="004767C2">
        <w:rPr>
          <w:szCs w:val="24"/>
          <w:highlight w:val="cyan"/>
          <w:u w:val="single"/>
        </w:rPr>
        <w:t xml:space="preserve"> adversaries</w:t>
      </w:r>
      <w:r w:rsidRPr="004767C2">
        <w:rPr>
          <w:sz w:val="16"/>
          <w:szCs w:val="24"/>
        </w:rPr>
        <w:t xml:space="preserve"> in times of peace </w:t>
      </w:r>
      <w:r w:rsidRPr="004767C2">
        <w:rPr>
          <w:szCs w:val="24"/>
          <w:u w:val="single"/>
        </w:rPr>
        <w:t>and yield war-winning effects</w:t>
      </w:r>
      <w:r w:rsidRPr="004767C2">
        <w:rPr>
          <w:sz w:val="16"/>
          <w:szCs w:val="24"/>
        </w:rPr>
        <w:t xml:space="preserve"> during conflict.  </w:t>
      </w:r>
    </w:p>
    <w:p w14:paraId="0327914F" w14:textId="77777777" w:rsidR="004767C2" w:rsidRPr="004767C2" w:rsidRDefault="004767C2" w:rsidP="004767C2">
      <w:pPr>
        <w:rPr>
          <w:sz w:val="16"/>
          <w:szCs w:val="24"/>
        </w:rPr>
      </w:pPr>
      <w:r w:rsidRPr="004767C2">
        <w:rPr>
          <w:szCs w:val="24"/>
          <w:u w:val="single"/>
        </w:rPr>
        <w:t>Both air superiority and long-range attack</w:t>
      </w:r>
      <w:r w:rsidRPr="004767C2">
        <w:rPr>
          <w:sz w:val="16"/>
          <w:szCs w:val="24"/>
        </w:rPr>
        <w:t xml:space="preserve"> missions </w:t>
      </w:r>
      <w:r w:rsidRPr="004767C2">
        <w:rPr>
          <w:szCs w:val="24"/>
          <w:u w:val="single"/>
        </w:rPr>
        <w:t xml:space="preserve">are </w:t>
      </w:r>
      <w:r w:rsidRPr="004767C2">
        <w:rPr>
          <w:b/>
          <w:iCs/>
          <w:szCs w:val="24"/>
          <w:u w:val="single"/>
          <w:bdr w:val="single" w:sz="12" w:space="0" w:color="auto"/>
        </w:rPr>
        <w:t>established</w:t>
      </w:r>
      <w:r w:rsidRPr="004767C2">
        <w:rPr>
          <w:szCs w:val="24"/>
          <w:u w:val="single"/>
        </w:rPr>
        <w:t xml:space="preserve"> military imperatives</w:t>
      </w:r>
      <w:r w:rsidRPr="004767C2">
        <w:rPr>
          <w:sz w:val="16"/>
          <w:szCs w:val="24"/>
        </w:rPr>
        <w:t xml:space="preserve">. In </w:t>
      </w:r>
      <w:r w:rsidRPr="004767C2">
        <w:rPr>
          <w:b/>
          <w:iCs/>
          <w:szCs w:val="24"/>
          <w:u w:val="single"/>
          <w:bdr w:val="single" w:sz="12" w:space="0" w:color="auto"/>
        </w:rPr>
        <w:t>W</w:t>
      </w:r>
      <w:r w:rsidRPr="004767C2">
        <w:rPr>
          <w:sz w:val="16"/>
          <w:szCs w:val="24"/>
        </w:rPr>
        <w:t xml:space="preserve">orld </w:t>
      </w:r>
      <w:r w:rsidRPr="004767C2">
        <w:rPr>
          <w:b/>
          <w:iCs/>
          <w:szCs w:val="24"/>
          <w:u w:val="single"/>
          <w:bdr w:val="single" w:sz="12" w:space="0" w:color="auto"/>
        </w:rPr>
        <w:t>W</w:t>
      </w:r>
      <w:r w:rsidRPr="004767C2">
        <w:rPr>
          <w:sz w:val="16"/>
          <w:szCs w:val="24"/>
        </w:rPr>
        <w:t xml:space="preserve">ar </w:t>
      </w:r>
      <w:r w:rsidRPr="004767C2">
        <w:rPr>
          <w:b/>
          <w:iCs/>
          <w:szCs w:val="24"/>
          <w:u w:val="single"/>
          <w:bdr w:val="single" w:sz="12" w:space="0" w:color="auto"/>
        </w:rPr>
        <w:t>II</w:t>
      </w:r>
      <w:r w:rsidRPr="004767C2">
        <w:rPr>
          <w:sz w:val="16"/>
          <w:szCs w:val="24"/>
        </w:rPr>
        <w:t xml:space="preserve">, </w:t>
      </w:r>
      <w:r w:rsidRPr="004767C2">
        <w:rPr>
          <w:szCs w:val="24"/>
          <w:u w:val="single"/>
        </w:rPr>
        <w:t>allied forces would not have made it past</w:t>
      </w:r>
      <w:r w:rsidRPr="004767C2">
        <w:rPr>
          <w:sz w:val="16"/>
          <w:szCs w:val="24"/>
        </w:rPr>
        <w:t xml:space="preserve"> the landing </w:t>
      </w:r>
      <w:r w:rsidRPr="004767C2">
        <w:rPr>
          <w:szCs w:val="24"/>
          <w:u w:val="single"/>
        </w:rPr>
        <w:t>beaches</w:t>
      </w:r>
      <w:r w:rsidRPr="004767C2">
        <w:rPr>
          <w:sz w:val="16"/>
          <w:szCs w:val="24"/>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1FFE3BAC" w14:textId="77777777" w:rsidR="004767C2" w:rsidRPr="004767C2" w:rsidRDefault="004767C2" w:rsidP="004767C2">
      <w:pPr>
        <w:rPr>
          <w:sz w:val="16"/>
          <w:szCs w:val="24"/>
        </w:rPr>
      </w:pPr>
      <w:r w:rsidRPr="004767C2">
        <w:rPr>
          <w:szCs w:val="24"/>
          <w:u w:val="single"/>
        </w:rPr>
        <w:t>The same was true in</w:t>
      </w:r>
      <w:r w:rsidRPr="004767C2">
        <w:rPr>
          <w:sz w:val="16"/>
          <w:szCs w:val="24"/>
        </w:rPr>
        <w:t xml:space="preserve"> Operation </w:t>
      </w:r>
      <w:r w:rsidRPr="004767C2">
        <w:rPr>
          <w:b/>
          <w:iCs/>
          <w:szCs w:val="24"/>
          <w:u w:val="single"/>
          <w:bdr w:val="single" w:sz="12" w:space="0" w:color="auto"/>
        </w:rPr>
        <w:t>Desert Storm</w:t>
      </w:r>
      <w:r w:rsidRPr="004767C2">
        <w:rPr>
          <w:sz w:val="16"/>
          <w:szCs w:val="24"/>
        </w:rPr>
        <w:t xml:space="preserve"> in 1991. A monthlong </w:t>
      </w:r>
      <w:r w:rsidRPr="004767C2">
        <w:rPr>
          <w:szCs w:val="24"/>
          <w:u w:val="single"/>
        </w:rPr>
        <w:t>air campaign</w:t>
      </w:r>
      <w:r w:rsidRPr="004767C2">
        <w:rPr>
          <w:sz w:val="16"/>
          <w:szCs w:val="24"/>
        </w:rPr>
        <w:t xml:space="preserve"> set conditions such that ground forces </w:t>
      </w:r>
      <w:r w:rsidRPr="004767C2">
        <w:rPr>
          <w:szCs w:val="24"/>
          <w:u w:val="single"/>
        </w:rPr>
        <w:t>needed</w:t>
      </w:r>
      <w:r w:rsidRPr="004767C2">
        <w:rPr>
          <w:sz w:val="16"/>
          <w:szCs w:val="24"/>
        </w:rPr>
        <w:t xml:space="preserve"> just </w:t>
      </w:r>
      <w:r w:rsidRPr="004767C2">
        <w:rPr>
          <w:szCs w:val="24"/>
          <w:u w:val="single"/>
        </w:rPr>
        <w:t>96 hours</w:t>
      </w:r>
      <w:r w:rsidRPr="004767C2">
        <w:rPr>
          <w:sz w:val="16"/>
          <w:szCs w:val="24"/>
        </w:rPr>
        <w:t xml:space="preserve"> to bring Saddam Hussein to his knees. </w:t>
      </w:r>
    </w:p>
    <w:p w14:paraId="77440342" w14:textId="77777777" w:rsidR="004767C2" w:rsidRPr="004767C2" w:rsidRDefault="004767C2" w:rsidP="004767C2">
      <w:pPr>
        <w:rPr>
          <w:sz w:val="16"/>
          <w:szCs w:val="24"/>
        </w:rPr>
      </w:pPr>
      <w:r w:rsidRPr="004767C2">
        <w:rPr>
          <w:sz w:val="16"/>
          <w:szCs w:val="24"/>
        </w:rPr>
        <w:t xml:space="preserve">Today, </w:t>
      </w:r>
      <w:r w:rsidRPr="004767C2">
        <w:rPr>
          <w:szCs w:val="24"/>
          <w:u w:val="single"/>
        </w:rPr>
        <w:t xml:space="preserve">in </w:t>
      </w:r>
      <w:r w:rsidRPr="004767C2">
        <w:rPr>
          <w:b/>
          <w:iCs/>
          <w:szCs w:val="24"/>
          <w:u w:val="single"/>
          <w:bdr w:val="single" w:sz="12" w:space="0" w:color="auto"/>
        </w:rPr>
        <w:t>Ukraine</w:t>
      </w:r>
      <w:r w:rsidRPr="004767C2">
        <w:rPr>
          <w:szCs w:val="24"/>
          <w:u w:val="single"/>
        </w:rPr>
        <w:t>, neither</w:t>
      </w:r>
      <w:r w:rsidRPr="004767C2">
        <w:rPr>
          <w:sz w:val="16"/>
          <w:szCs w:val="24"/>
        </w:rPr>
        <w:t xml:space="preserve"> side </w:t>
      </w:r>
      <w:r w:rsidRPr="004767C2">
        <w:rPr>
          <w:szCs w:val="24"/>
          <w:u w:val="single"/>
        </w:rPr>
        <w:t>controls the sky,</w:t>
      </w:r>
      <w:r w:rsidRPr="004767C2">
        <w:rPr>
          <w:sz w:val="16"/>
          <w:szCs w:val="24"/>
        </w:rPr>
        <w:t xml:space="preserve"> and neither can mount a strategic air attack campaign. </w:t>
      </w:r>
      <w:r w:rsidRPr="004767C2">
        <w:rPr>
          <w:szCs w:val="24"/>
          <w:u w:val="single"/>
        </w:rPr>
        <w:t>As a result, fighting is bogged down</w:t>
      </w:r>
      <w:r w:rsidRPr="004767C2">
        <w:rPr>
          <w:sz w:val="16"/>
          <w:szCs w:val="24"/>
        </w:rPr>
        <w:t xml:space="preserve"> in modern-day World War I-style trench warfare. </w:t>
      </w:r>
      <w:r w:rsidRPr="004767C2">
        <w:rPr>
          <w:szCs w:val="24"/>
          <w:u w:val="single"/>
        </w:rPr>
        <w:t xml:space="preserve">This is the </w:t>
      </w:r>
      <w:r w:rsidRPr="004767C2">
        <w:rPr>
          <w:b/>
          <w:iCs/>
          <w:szCs w:val="24"/>
          <w:u w:val="single"/>
          <w:bdr w:val="single" w:sz="12" w:space="0" w:color="auto"/>
        </w:rPr>
        <w:t>price</w:t>
      </w:r>
      <w:r w:rsidRPr="004767C2">
        <w:rPr>
          <w:szCs w:val="24"/>
          <w:u w:val="single"/>
        </w:rPr>
        <w:t xml:space="preserve"> nations pay if they cannot control</w:t>
      </w:r>
      <w:r w:rsidRPr="004767C2">
        <w:rPr>
          <w:sz w:val="16"/>
          <w:szCs w:val="24"/>
        </w:rPr>
        <w:t xml:space="preserve"> the </w:t>
      </w:r>
      <w:r w:rsidRPr="004767C2">
        <w:rPr>
          <w:b/>
          <w:iCs/>
          <w:szCs w:val="24"/>
          <w:u w:val="single"/>
          <w:bdr w:val="single" w:sz="12" w:space="0" w:color="auto"/>
        </w:rPr>
        <w:t>sky</w:t>
      </w:r>
      <w:r w:rsidRPr="004767C2">
        <w:rPr>
          <w:sz w:val="16"/>
          <w:szCs w:val="24"/>
        </w:rPr>
        <w:t xml:space="preserve"> and use that dominance to project decisive strikes. Surface forces slaughter each other for incremental daily gains measured in meters.  </w:t>
      </w:r>
    </w:p>
    <w:p w14:paraId="073E00A7" w14:textId="77777777" w:rsidR="004767C2" w:rsidRPr="004767C2" w:rsidRDefault="004767C2" w:rsidP="004767C2">
      <w:pPr>
        <w:rPr>
          <w:sz w:val="16"/>
          <w:szCs w:val="24"/>
        </w:rPr>
      </w:pPr>
      <w:r w:rsidRPr="004767C2">
        <w:rPr>
          <w:sz w:val="16"/>
          <w:szCs w:val="24"/>
        </w:rPr>
        <w:t xml:space="preserve">Following such a course is a recipe for disaster. Yet </w:t>
      </w:r>
      <w:r w:rsidRPr="004767C2">
        <w:rPr>
          <w:szCs w:val="24"/>
          <w:u w:val="single"/>
        </w:rPr>
        <w:t>given</w:t>
      </w:r>
      <w:r w:rsidRPr="004767C2">
        <w:rPr>
          <w:sz w:val="16"/>
          <w:szCs w:val="24"/>
        </w:rPr>
        <w:t xml:space="preserve"> the </w:t>
      </w:r>
      <w:r w:rsidRPr="004767C2">
        <w:rPr>
          <w:b/>
          <w:iCs/>
          <w:szCs w:val="24"/>
          <w:u w:val="single"/>
          <w:bdr w:val="single" w:sz="12" w:space="0" w:color="auto"/>
        </w:rPr>
        <w:t>precarious</w:t>
      </w:r>
      <w:r w:rsidRPr="004767C2">
        <w:rPr>
          <w:szCs w:val="24"/>
          <w:u w:val="single"/>
        </w:rPr>
        <w:t xml:space="preserve"> state of U.S. airpower</w:t>
      </w:r>
      <w:r w:rsidRPr="004767C2">
        <w:rPr>
          <w:sz w:val="16"/>
          <w:szCs w:val="24"/>
        </w:rPr>
        <w:t xml:space="preserve"> today, </w:t>
      </w:r>
      <w:r w:rsidRPr="004767C2">
        <w:rPr>
          <w:szCs w:val="24"/>
          <w:u w:val="single"/>
        </w:rPr>
        <w:t xml:space="preserve">it could be what is </w:t>
      </w:r>
      <w:r w:rsidRPr="004767C2">
        <w:rPr>
          <w:b/>
          <w:iCs/>
          <w:szCs w:val="24"/>
          <w:u w:val="single"/>
          <w:bdr w:val="single" w:sz="12" w:space="0" w:color="auto"/>
        </w:rPr>
        <w:t>in store</w:t>
      </w:r>
      <w:r w:rsidRPr="004767C2">
        <w:rPr>
          <w:szCs w:val="24"/>
          <w:u w:val="single"/>
        </w:rPr>
        <w:t xml:space="preserve"> if the U.S. faces</w:t>
      </w:r>
      <w:r w:rsidRPr="004767C2">
        <w:rPr>
          <w:sz w:val="16"/>
          <w:szCs w:val="24"/>
        </w:rPr>
        <w:t xml:space="preserve"> a </w:t>
      </w:r>
      <w:r w:rsidRPr="004767C2">
        <w:rPr>
          <w:b/>
          <w:iCs/>
          <w:szCs w:val="24"/>
          <w:u w:val="single"/>
          <w:bdr w:val="single" w:sz="12" w:space="0" w:color="auto"/>
        </w:rPr>
        <w:t>major power</w:t>
      </w:r>
      <w:r w:rsidRPr="004767C2">
        <w:rPr>
          <w:sz w:val="16"/>
          <w:szCs w:val="24"/>
        </w:rPr>
        <w:t xml:space="preserve">, especially China, in combat in the future. Lacking major investment today, commanders will lack the capacity and capability they will need to fight a peer foe.  </w:t>
      </w:r>
    </w:p>
    <w:p w14:paraId="70ABBBF0" w14:textId="77777777" w:rsidR="004767C2" w:rsidRPr="004767C2" w:rsidRDefault="004767C2" w:rsidP="004767C2">
      <w:pPr>
        <w:rPr>
          <w:sz w:val="16"/>
          <w:szCs w:val="24"/>
        </w:rPr>
      </w:pPr>
      <w:r w:rsidRPr="004767C2">
        <w:rPr>
          <w:sz w:val="16"/>
          <w:szCs w:val="24"/>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w:t>
      </w:r>
      <w:proofErr w:type="gramStart"/>
      <w:r w:rsidRPr="004767C2">
        <w:rPr>
          <w:sz w:val="16"/>
          <w:szCs w:val="24"/>
        </w:rPr>
        <w:t>burned out</w:t>
      </w:r>
      <w:proofErr w:type="gramEnd"/>
      <w:r w:rsidRPr="004767C2">
        <w:rPr>
          <w:sz w:val="16"/>
          <w:szCs w:val="24"/>
        </w:rPr>
        <w:t xml:space="preserve">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w:t>
      </w:r>
      <w:proofErr w:type="gramStart"/>
      <w:r w:rsidRPr="004767C2">
        <w:rPr>
          <w:sz w:val="16"/>
          <w:szCs w:val="24"/>
        </w:rPr>
        <w:t>strained</w:t>
      </w:r>
      <w:proofErr w:type="gramEnd"/>
      <w:r w:rsidRPr="004767C2">
        <w:rPr>
          <w:sz w:val="16"/>
          <w:szCs w:val="24"/>
        </w:rPr>
        <w:t xml:space="preserve"> Air Force fighters and bombers to the core.  </w:t>
      </w:r>
    </w:p>
    <w:p w14:paraId="0755EC03" w14:textId="77777777" w:rsidR="004767C2" w:rsidRPr="004767C2" w:rsidRDefault="004767C2" w:rsidP="004767C2">
      <w:pPr>
        <w:rPr>
          <w:sz w:val="16"/>
          <w:szCs w:val="24"/>
        </w:rPr>
      </w:pPr>
      <w:r w:rsidRPr="004767C2">
        <w:rPr>
          <w:sz w:val="16"/>
          <w:szCs w:val="24"/>
        </w:rPr>
        <w:t xml:space="preserve">Air Force leaders sounded the alarm six years ago, declaring that “The Air Force is too small for what the nation is asking us to do.” Yet still the cuts continued.  </w:t>
      </w:r>
    </w:p>
    <w:p w14:paraId="064BF274" w14:textId="77777777" w:rsidR="004767C2" w:rsidRPr="004767C2" w:rsidRDefault="004767C2" w:rsidP="004767C2">
      <w:pPr>
        <w:rPr>
          <w:sz w:val="16"/>
          <w:szCs w:val="24"/>
        </w:rPr>
      </w:pPr>
      <w:r w:rsidRPr="004767C2">
        <w:rPr>
          <w:sz w:val="16"/>
          <w:szCs w:val="24"/>
        </w:rPr>
        <w:t xml:space="preserve">Now, </w:t>
      </w:r>
      <w:r w:rsidRPr="004767C2">
        <w:rPr>
          <w:szCs w:val="24"/>
          <w:u w:val="single"/>
        </w:rPr>
        <w:t xml:space="preserve">with </w:t>
      </w:r>
      <w:r w:rsidRPr="004767C2">
        <w:rPr>
          <w:b/>
          <w:iCs/>
          <w:szCs w:val="24"/>
          <w:u w:val="single"/>
          <w:bdr w:val="single" w:sz="12" w:space="0" w:color="auto"/>
        </w:rPr>
        <w:t>threats</w:t>
      </w:r>
      <w:r w:rsidRPr="004767C2">
        <w:rPr>
          <w:szCs w:val="24"/>
          <w:u w:val="single"/>
        </w:rPr>
        <w:t xml:space="preserve"> on the rise</w:t>
      </w:r>
      <w:r w:rsidRPr="004767C2">
        <w:rPr>
          <w:sz w:val="16"/>
          <w:szCs w:val="24"/>
        </w:rPr>
        <w:t xml:space="preserve"> around the globe, </w:t>
      </w:r>
      <w:r w:rsidRPr="004767C2">
        <w:rPr>
          <w:szCs w:val="24"/>
          <w:u w:val="single"/>
        </w:rPr>
        <w:t xml:space="preserve">the nation faces a choice: modernize or </w:t>
      </w:r>
      <w:r w:rsidRPr="004767C2">
        <w:rPr>
          <w:b/>
          <w:iCs/>
          <w:szCs w:val="24"/>
          <w:u w:val="single"/>
          <w:bdr w:val="single" w:sz="12" w:space="0" w:color="auto"/>
        </w:rPr>
        <w:t>risk</w:t>
      </w:r>
      <w:r w:rsidRPr="004767C2">
        <w:rPr>
          <w:sz w:val="16"/>
          <w:szCs w:val="24"/>
        </w:rPr>
        <w:t xml:space="preserve"> the nation’s future </w:t>
      </w:r>
      <w:r w:rsidRPr="004767C2">
        <w:rPr>
          <w:b/>
          <w:iCs/>
          <w:szCs w:val="24"/>
          <w:u w:val="single"/>
          <w:bdr w:val="single" w:sz="12" w:space="0" w:color="auto"/>
        </w:rPr>
        <w:t>security</w:t>
      </w:r>
      <w:r w:rsidRPr="004767C2">
        <w:rPr>
          <w:sz w:val="16"/>
          <w:szCs w:val="24"/>
        </w:rPr>
        <w:t xml:space="preserve">. Said more bluntly, America may lose its next major war it fights for want of capable, properly sized combat airpower.   </w:t>
      </w:r>
    </w:p>
    <w:p w14:paraId="2AA10AEF" w14:textId="77777777" w:rsidR="004767C2" w:rsidRPr="004767C2" w:rsidRDefault="004767C2" w:rsidP="004767C2">
      <w:pPr>
        <w:rPr>
          <w:sz w:val="16"/>
          <w:szCs w:val="24"/>
        </w:rPr>
      </w:pPr>
      <w:r w:rsidRPr="004767C2">
        <w:rPr>
          <w:sz w:val="16"/>
          <w:szCs w:val="24"/>
        </w:rPr>
        <w:t>&lt;&lt;TEXT CONDENSED, NONE OMITTED&gt;&gt;</w:t>
      </w:r>
    </w:p>
    <w:p w14:paraId="7F2D2E8A" w14:textId="77777777" w:rsidR="004767C2" w:rsidRPr="004767C2" w:rsidRDefault="004767C2" w:rsidP="004767C2">
      <w:pPr>
        <w:rPr>
          <w:sz w:val="8"/>
          <w:szCs w:val="24"/>
        </w:rPr>
      </w:pPr>
      <w:r w:rsidRPr="004767C2">
        <w:rPr>
          <w:sz w:val="8"/>
          <w:szCs w:val="24"/>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w:t>
      </w:r>
      <w:proofErr w:type="gramStart"/>
      <w:r w:rsidRPr="004767C2">
        <w:rPr>
          <w:sz w:val="8"/>
          <w:szCs w:val="24"/>
        </w:rPr>
        <w:t>a fragile</w:t>
      </w:r>
      <w:proofErr w:type="gramEnd"/>
      <w:r w:rsidRPr="004767C2">
        <w:rPr>
          <w:sz w:val="8"/>
          <w:szCs w:val="24"/>
        </w:rPr>
        <w:t xml:space="preserv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“You’re going to see our five-year plan … and what you’re going to see is that life gets a lot harder as we get past ’25.”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“Either pay me now or pay me later,” he has said. “It’s going to cost a hell of a lot more later.” Ranking member of the Senate Armed Services Committee Sen. Roger Wicker (R-Miss.) is calling for higher defense spending. “Our current defense investment does not meet the moment,” he said, releasing a plan that deserves serious bipartisan attention. “The emerging Axis of Aggressors is undermining U.S. interests across the globe.”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035F5B6C" w14:textId="77777777" w:rsidR="004767C2" w:rsidRPr="004767C2" w:rsidRDefault="004767C2" w:rsidP="004767C2">
      <w:pPr>
        <w:rPr>
          <w:sz w:val="16"/>
          <w:szCs w:val="24"/>
        </w:rPr>
      </w:pPr>
      <w:r w:rsidRPr="004767C2">
        <w:rPr>
          <w:sz w:val="16"/>
          <w:szCs w:val="24"/>
        </w:rPr>
        <w:t>&lt;&lt;PARAGRAPH BREAKS RESUME&gt;&gt;</w:t>
      </w:r>
    </w:p>
    <w:p w14:paraId="7C42F84D" w14:textId="77777777" w:rsidR="004767C2" w:rsidRPr="004767C2" w:rsidRDefault="004767C2" w:rsidP="004767C2">
      <w:pPr>
        <w:rPr>
          <w:sz w:val="16"/>
          <w:szCs w:val="24"/>
        </w:rPr>
      </w:pPr>
      <w:r w:rsidRPr="004767C2">
        <w:rPr>
          <w:sz w:val="16"/>
          <w:szCs w:val="24"/>
        </w:rPr>
        <w:t>There is significant room for improvement in this regard. Consider the long-range strike mission. While deep attack is officially and traditionally an Air Force mission achieved with bomber and fighter aircraft</w:t>
      </w:r>
      <w:r w:rsidRPr="004767C2">
        <w:rPr>
          <w:szCs w:val="24"/>
          <w:u w:val="single"/>
        </w:rPr>
        <w:t>, the Pentagon has funded</w:t>
      </w:r>
      <w:r w:rsidRPr="004767C2">
        <w:rPr>
          <w:sz w:val="16"/>
          <w:szCs w:val="24"/>
        </w:rPr>
        <w:t xml:space="preserve"> the </w:t>
      </w:r>
      <w:r w:rsidRPr="004767C2">
        <w:rPr>
          <w:b/>
          <w:iCs/>
          <w:szCs w:val="24"/>
          <w:highlight w:val="cyan"/>
          <w:u w:val="single"/>
          <w:bdr w:val="single" w:sz="12" w:space="0" w:color="auto"/>
        </w:rPr>
        <w:t>Army</w:t>
      </w:r>
      <w:r w:rsidRPr="004767C2">
        <w:rPr>
          <w:szCs w:val="24"/>
          <w:highlight w:val="cyan"/>
          <w:u w:val="single"/>
        </w:rPr>
        <w:t xml:space="preserve"> </w:t>
      </w:r>
      <w:r w:rsidRPr="004767C2">
        <w:rPr>
          <w:szCs w:val="24"/>
          <w:u w:val="single"/>
        </w:rPr>
        <w:t xml:space="preserve">and </w:t>
      </w:r>
      <w:r w:rsidRPr="004767C2">
        <w:rPr>
          <w:b/>
          <w:iCs/>
          <w:szCs w:val="24"/>
          <w:u w:val="single"/>
          <w:bdr w:val="single" w:sz="12" w:space="0" w:color="auto"/>
        </w:rPr>
        <w:t>Navy</w:t>
      </w:r>
      <w:r w:rsidRPr="004767C2">
        <w:rPr>
          <w:szCs w:val="24"/>
          <w:u w:val="single"/>
        </w:rPr>
        <w:t xml:space="preserve"> to </w:t>
      </w:r>
      <w:r w:rsidRPr="004767C2">
        <w:rPr>
          <w:szCs w:val="24"/>
          <w:highlight w:val="cyan"/>
          <w:u w:val="single"/>
        </w:rPr>
        <w:t>develop</w:t>
      </w:r>
      <w:r w:rsidRPr="004767C2">
        <w:rPr>
          <w:szCs w:val="24"/>
          <w:u w:val="single"/>
        </w:rPr>
        <w:t xml:space="preserve"> long-range </w:t>
      </w:r>
      <w:r w:rsidRPr="004767C2">
        <w:rPr>
          <w:szCs w:val="24"/>
          <w:highlight w:val="cyan"/>
          <w:u w:val="single"/>
        </w:rPr>
        <w:t>missiles</w:t>
      </w:r>
      <w:r w:rsidRPr="004767C2">
        <w:rPr>
          <w:sz w:val="16"/>
          <w:szCs w:val="24"/>
        </w:rPr>
        <w:t xml:space="preserve"> that will cost $50 million per shot—an unsustainable figure given that aim points in a major theater war will likely exceed six figures. Stealthy penetrating </w:t>
      </w:r>
      <w:r w:rsidRPr="004767C2">
        <w:rPr>
          <w:b/>
          <w:iCs/>
          <w:szCs w:val="24"/>
          <w:highlight w:val="cyan"/>
          <w:u w:val="single"/>
          <w:bdr w:val="single" w:sz="12" w:space="0" w:color="auto"/>
        </w:rPr>
        <w:t>fighters</w:t>
      </w:r>
      <w:r w:rsidRPr="004767C2">
        <w:rPr>
          <w:szCs w:val="24"/>
          <w:u w:val="single"/>
        </w:rPr>
        <w:t xml:space="preserve"> and bombers </w:t>
      </w:r>
      <w:r w:rsidRPr="004767C2">
        <w:rPr>
          <w:szCs w:val="24"/>
          <w:highlight w:val="cyan"/>
          <w:u w:val="single"/>
        </w:rPr>
        <w:t>can</w:t>
      </w:r>
      <w:r w:rsidRPr="004767C2">
        <w:rPr>
          <w:szCs w:val="24"/>
          <w:u w:val="single"/>
        </w:rPr>
        <w:t xml:space="preserve"> achieve </w:t>
      </w:r>
      <w:r w:rsidRPr="004767C2">
        <w:rPr>
          <w:b/>
          <w:iCs/>
          <w:szCs w:val="24"/>
          <w:u w:val="single"/>
          <w:bdr w:val="single" w:sz="12" w:space="0" w:color="auto"/>
        </w:rPr>
        <w:t>greater</w:t>
      </w:r>
      <w:r w:rsidRPr="004767C2">
        <w:rPr>
          <w:szCs w:val="24"/>
          <w:u w:val="single"/>
        </w:rPr>
        <w:t xml:space="preserve"> effects </w:t>
      </w:r>
      <w:r w:rsidRPr="004767C2">
        <w:rPr>
          <w:szCs w:val="24"/>
          <w:highlight w:val="cyan"/>
          <w:u w:val="single"/>
        </w:rPr>
        <w:t xml:space="preserve">at a </w:t>
      </w:r>
      <w:r w:rsidRPr="004767C2">
        <w:rPr>
          <w:b/>
          <w:iCs/>
          <w:szCs w:val="24"/>
          <w:highlight w:val="cyan"/>
          <w:u w:val="single"/>
          <w:bdr w:val="single" w:sz="12" w:space="0" w:color="auto"/>
        </w:rPr>
        <w:t>fraction</w:t>
      </w:r>
      <w:r w:rsidRPr="004767C2">
        <w:rPr>
          <w:szCs w:val="24"/>
          <w:highlight w:val="cyan"/>
          <w:u w:val="single"/>
        </w:rPr>
        <w:t xml:space="preserve"> of</w:t>
      </w:r>
      <w:r w:rsidRPr="004767C2">
        <w:rPr>
          <w:szCs w:val="24"/>
          <w:u w:val="single"/>
        </w:rPr>
        <w:t xml:space="preserve"> that </w:t>
      </w:r>
      <w:r w:rsidRPr="004767C2">
        <w:rPr>
          <w:szCs w:val="24"/>
          <w:highlight w:val="cyan"/>
          <w:u w:val="single"/>
        </w:rPr>
        <w:t>cost</w:t>
      </w:r>
      <w:r w:rsidRPr="004767C2">
        <w:rPr>
          <w:szCs w:val="24"/>
          <w:u w:val="single"/>
        </w:rPr>
        <w:t>, return</w:t>
      </w:r>
      <w:r w:rsidRPr="004767C2">
        <w:rPr>
          <w:sz w:val="16"/>
          <w:szCs w:val="24"/>
        </w:rPr>
        <w:t xml:space="preserve"> to base, </w:t>
      </w:r>
      <w:r w:rsidRPr="004767C2">
        <w:rPr>
          <w:szCs w:val="24"/>
          <w:u w:val="single"/>
        </w:rPr>
        <w:t>and do it again</w:t>
      </w:r>
      <w:r w:rsidRPr="004767C2">
        <w:rPr>
          <w:sz w:val="16"/>
          <w:szCs w:val="24"/>
        </w:rPr>
        <w:t xml:space="preserve"> the next day.  </w:t>
      </w:r>
    </w:p>
    <w:p w14:paraId="303C9969" w14:textId="77777777" w:rsidR="004767C2" w:rsidRPr="004767C2" w:rsidRDefault="004767C2" w:rsidP="004767C2">
      <w:pPr>
        <w:rPr>
          <w:sz w:val="16"/>
          <w:szCs w:val="24"/>
        </w:rPr>
      </w:pPr>
      <w:r w:rsidRPr="004767C2">
        <w:rPr>
          <w:sz w:val="16"/>
          <w:szCs w:val="24"/>
        </w:rPr>
        <w:t xml:space="preserve">Nor is this the only example. </w:t>
      </w:r>
      <w:r w:rsidRPr="004767C2">
        <w:rPr>
          <w:szCs w:val="24"/>
          <w:u w:val="single"/>
        </w:rPr>
        <w:t>Consider</w:t>
      </w:r>
      <w:r w:rsidRPr="004767C2">
        <w:rPr>
          <w:sz w:val="16"/>
          <w:szCs w:val="24"/>
        </w:rPr>
        <w:t xml:space="preserve"> the </w:t>
      </w:r>
      <w:r w:rsidRPr="004767C2">
        <w:rPr>
          <w:b/>
          <w:iCs/>
          <w:szCs w:val="24"/>
          <w:u w:val="single"/>
          <w:bdr w:val="single" w:sz="12" w:space="0" w:color="auto"/>
        </w:rPr>
        <w:t>inefficiency</w:t>
      </w:r>
      <w:r w:rsidRPr="004767C2">
        <w:rPr>
          <w:szCs w:val="24"/>
          <w:u w:val="single"/>
        </w:rPr>
        <w:t xml:space="preserve"> of the </w:t>
      </w:r>
      <w:r w:rsidRPr="004767C2">
        <w:rPr>
          <w:b/>
          <w:iCs/>
          <w:szCs w:val="24"/>
          <w:u w:val="single"/>
          <w:bdr w:val="single" w:sz="12" w:space="0" w:color="auto"/>
        </w:rPr>
        <w:t>Army</w:t>
      </w:r>
      <w:r w:rsidRPr="004767C2">
        <w:rPr>
          <w:szCs w:val="24"/>
          <w:u w:val="single"/>
        </w:rPr>
        <w:t xml:space="preserve"> trying to develop its own</w:t>
      </w:r>
      <w:r w:rsidRPr="004767C2">
        <w:rPr>
          <w:sz w:val="16"/>
          <w:szCs w:val="24"/>
        </w:rPr>
        <w:t xml:space="preserve"> organic </w:t>
      </w:r>
      <w:r w:rsidRPr="004767C2">
        <w:rPr>
          <w:b/>
          <w:iCs/>
          <w:szCs w:val="24"/>
          <w:u w:val="single"/>
          <w:bdr w:val="single" w:sz="12" w:space="0" w:color="auto"/>
        </w:rPr>
        <w:t>i</w:t>
      </w:r>
      <w:r w:rsidRPr="004767C2">
        <w:rPr>
          <w:sz w:val="16"/>
          <w:szCs w:val="24"/>
        </w:rPr>
        <w:t xml:space="preserve">ntelligence, </w:t>
      </w:r>
      <w:r w:rsidRPr="004767C2">
        <w:rPr>
          <w:b/>
          <w:iCs/>
          <w:szCs w:val="24"/>
          <w:u w:val="single"/>
          <w:bdr w:val="single" w:sz="12" w:space="0" w:color="auto"/>
        </w:rPr>
        <w:t>s</w:t>
      </w:r>
      <w:r w:rsidRPr="004767C2">
        <w:rPr>
          <w:sz w:val="16"/>
          <w:szCs w:val="24"/>
        </w:rPr>
        <w:t xml:space="preserve">urveillance, and </w:t>
      </w:r>
      <w:r w:rsidRPr="004767C2">
        <w:rPr>
          <w:b/>
          <w:iCs/>
          <w:szCs w:val="24"/>
          <w:u w:val="single"/>
          <w:bdr w:val="single" w:sz="12" w:space="0" w:color="auto"/>
        </w:rPr>
        <w:t>r</w:t>
      </w:r>
      <w:r w:rsidRPr="004767C2">
        <w:rPr>
          <w:sz w:val="16"/>
          <w:szCs w:val="24"/>
        </w:rPr>
        <w:t xml:space="preserve">econnaissance capability, </w:t>
      </w:r>
      <w:r w:rsidRPr="004767C2">
        <w:rPr>
          <w:szCs w:val="24"/>
          <w:u w:val="single"/>
        </w:rPr>
        <w:t>comprising</w:t>
      </w:r>
      <w:r w:rsidRPr="004767C2">
        <w:rPr>
          <w:sz w:val="16"/>
          <w:szCs w:val="24"/>
        </w:rPr>
        <w:t xml:space="preserve"> both </w:t>
      </w:r>
      <w:r w:rsidRPr="004767C2">
        <w:rPr>
          <w:szCs w:val="24"/>
          <w:u w:val="single"/>
        </w:rPr>
        <w:t>aircraft</w:t>
      </w:r>
      <w:r w:rsidRPr="004767C2">
        <w:rPr>
          <w:sz w:val="16"/>
          <w:szCs w:val="24"/>
        </w:rPr>
        <w:t xml:space="preserve"> and satellites, </w:t>
      </w:r>
      <w:r w:rsidRPr="004767C2">
        <w:rPr>
          <w:szCs w:val="24"/>
          <w:u w:val="single"/>
        </w:rPr>
        <w:t>to guide</w:t>
      </w:r>
      <w:r w:rsidRPr="004767C2">
        <w:rPr>
          <w:sz w:val="16"/>
          <w:szCs w:val="24"/>
        </w:rPr>
        <w:t xml:space="preserve"> those high-priced </w:t>
      </w:r>
      <w:r w:rsidRPr="004767C2">
        <w:rPr>
          <w:szCs w:val="24"/>
          <w:u w:val="single"/>
        </w:rPr>
        <w:t xml:space="preserve">long-range </w:t>
      </w:r>
      <w:r w:rsidRPr="004767C2">
        <w:rPr>
          <w:b/>
          <w:iCs/>
          <w:szCs w:val="24"/>
          <w:u w:val="single"/>
          <w:bdr w:val="single" w:sz="12" w:space="0" w:color="auto"/>
        </w:rPr>
        <w:t>missiles</w:t>
      </w:r>
      <w:r w:rsidRPr="004767C2">
        <w:rPr>
          <w:sz w:val="16"/>
          <w:szCs w:val="24"/>
        </w:rPr>
        <w:t xml:space="preserve">. The Space Force, meanwhile, is developing that same capability for the entire joint force.  </w:t>
      </w:r>
    </w:p>
    <w:p w14:paraId="1FD6194E" w14:textId="77777777" w:rsidR="004767C2" w:rsidRPr="004767C2" w:rsidRDefault="004767C2" w:rsidP="004767C2">
      <w:pPr>
        <w:rPr>
          <w:sz w:val="16"/>
          <w:szCs w:val="24"/>
        </w:rPr>
      </w:pPr>
      <w:r w:rsidRPr="004767C2">
        <w:rPr>
          <w:sz w:val="16"/>
          <w:szCs w:val="24"/>
        </w:rPr>
        <w:t xml:space="preserve">In his remarks commemorating the D-Day anniversary, President Biden noted that “There are things that are worth fighting and dying for: Freedom is worth it; democracy is worth it; America is worth it; the world is worth it—then, now, and always.”  </w:t>
      </w:r>
    </w:p>
    <w:p w14:paraId="739575BD" w14:textId="77777777" w:rsidR="004767C2" w:rsidRPr="004767C2" w:rsidRDefault="004767C2" w:rsidP="004767C2">
      <w:pPr>
        <w:rPr>
          <w:sz w:val="16"/>
          <w:szCs w:val="24"/>
        </w:rPr>
      </w:pPr>
      <w:r w:rsidRPr="004767C2">
        <w:rPr>
          <w:sz w:val="16"/>
          <w:szCs w:val="24"/>
        </w:rPr>
        <w:t xml:space="preserve">While some might call that sentimental hyperbole, the lessons of the past tell us otherwise. World War II put existential realities on the line. </w:t>
      </w:r>
      <w:r w:rsidRPr="004767C2">
        <w:rPr>
          <w:b/>
          <w:iCs/>
          <w:szCs w:val="24"/>
          <w:highlight w:val="cyan"/>
          <w:u w:val="single"/>
          <w:bdr w:val="single" w:sz="12" w:space="0" w:color="auto"/>
        </w:rPr>
        <w:t>China</w:t>
      </w:r>
      <w:r w:rsidRPr="004767C2">
        <w:rPr>
          <w:szCs w:val="24"/>
          <w:highlight w:val="cyan"/>
          <w:u w:val="single"/>
        </w:rPr>
        <w:t xml:space="preserve">, </w:t>
      </w:r>
      <w:r w:rsidRPr="004767C2">
        <w:rPr>
          <w:b/>
          <w:iCs/>
          <w:szCs w:val="24"/>
          <w:highlight w:val="cyan"/>
          <w:u w:val="single"/>
          <w:bdr w:val="single" w:sz="12" w:space="0" w:color="auto"/>
        </w:rPr>
        <w:t>Russia</w:t>
      </w:r>
      <w:r w:rsidRPr="004767C2">
        <w:rPr>
          <w:szCs w:val="24"/>
          <w:u w:val="single"/>
        </w:rPr>
        <w:t xml:space="preserve">, and the </w:t>
      </w:r>
      <w:r w:rsidRPr="004767C2">
        <w:rPr>
          <w:b/>
          <w:iCs/>
          <w:szCs w:val="24"/>
          <w:u w:val="single"/>
          <w:bdr w:val="single" w:sz="12" w:space="0" w:color="auto"/>
        </w:rPr>
        <w:t>rest</w:t>
      </w:r>
      <w:r w:rsidRPr="004767C2">
        <w:rPr>
          <w:szCs w:val="24"/>
          <w:u w:val="single"/>
        </w:rPr>
        <w:t xml:space="preserve"> of</w:t>
      </w:r>
      <w:r w:rsidRPr="004767C2">
        <w:rPr>
          <w:sz w:val="16"/>
          <w:szCs w:val="24"/>
        </w:rPr>
        <w:t xml:space="preserve"> the </w:t>
      </w:r>
      <w:r w:rsidRPr="004767C2">
        <w:rPr>
          <w:szCs w:val="24"/>
          <w:u w:val="single"/>
        </w:rPr>
        <w:t xml:space="preserve">threats we face </w:t>
      </w:r>
      <w:r w:rsidRPr="004767C2">
        <w:rPr>
          <w:szCs w:val="24"/>
          <w:highlight w:val="cyan"/>
          <w:u w:val="single"/>
        </w:rPr>
        <w:t>pose</w:t>
      </w:r>
      <w:r w:rsidRPr="004767C2">
        <w:rPr>
          <w:szCs w:val="24"/>
          <w:u w:val="single"/>
        </w:rPr>
        <w:t xml:space="preserve"> severe </w:t>
      </w:r>
      <w:r w:rsidRPr="004767C2">
        <w:rPr>
          <w:b/>
          <w:iCs/>
          <w:szCs w:val="24"/>
          <w:highlight w:val="cyan"/>
          <w:u w:val="single"/>
          <w:bdr w:val="single" w:sz="12" w:space="0" w:color="auto"/>
        </w:rPr>
        <w:t>risks</w:t>
      </w:r>
      <w:r w:rsidRPr="004767C2">
        <w:rPr>
          <w:sz w:val="16"/>
          <w:szCs w:val="16"/>
        </w:rPr>
        <w:t xml:space="preserve"> </w:t>
      </w:r>
      <w:r w:rsidRPr="004767C2">
        <w:rPr>
          <w:sz w:val="16"/>
          <w:szCs w:val="24"/>
        </w:rPr>
        <w:t xml:space="preserve">today.  </w:t>
      </w:r>
    </w:p>
    <w:p w14:paraId="47D2BA89" w14:textId="77777777" w:rsidR="004767C2" w:rsidRPr="004767C2" w:rsidRDefault="004767C2" w:rsidP="004767C2">
      <w:pPr>
        <w:rPr>
          <w:sz w:val="16"/>
          <w:szCs w:val="24"/>
        </w:rPr>
      </w:pPr>
      <w:r w:rsidRPr="004767C2">
        <w:rPr>
          <w:szCs w:val="24"/>
          <w:u w:val="single"/>
        </w:rPr>
        <w:t>As we</w:t>
      </w:r>
      <w:r w:rsidRPr="004767C2">
        <w:rPr>
          <w:sz w:val="16"/>
          <w:szCs w:val="24"/>
        </w:rPr>
        <w:t xml:space="preserve"> once again </w:t>
      </w:r>
      <w:r w:rsidRPr="004767C2">
        <w:rPr>
          <w:szCs w:val="24"/>
          <w:u w:val="single"/>
        </w:rPr>
        <w:t xml:space="preserve">face </w:t>
      </w:r>
      <w:r w:rsidRPr="004767C2">
        <w:rPr>
          <w:szCs w:val="24"/>
          <w:highlight w:val="cyan"/>
          <w:u w:val="single"/>
        </w:rPr>
        <w:t xml:space="preserve">these </w:t>
      </w:r>
      <w:r w:rsidRPr="004767C2">
        <w:rPr>
          <w:b/>
          <w:iCs/>
          <w:szCs w:val="24"/>
          <w:highlight w:val="cyan"/>
          <w:u w:val="single"/>
          <w:bdr w:val="single" w:sz="12" w:space="0" w:color="auto"/>
        </w:rPr>
        <w:t>challenges</w:t>
      </w:r>
      <w:r w:rsidRPr="004767C2">
        <w:rPr>
          <w:szCs w:val="24"/>
          <w:u w:val="single"/>
        </w:rPr>
        <w:t>, some of them</w:t>
      </w:r>
      <w:r w:rsidRPr="004767C2">
        <w:rPr>
          <w:sz w:val="16"/>
          <w:szCs w:val="24"/>
        </w:rPr>
        <w:t xml:space="preserve"> truly </w:t>
      </w:r>
      <w:r w:rsidRPr="004767C2">
        <w:rPr>
          <w:b/>
          <w:iCs/>
          <w:szCs w:val="24"/>
          <w:highlight w:val="cyan"/>
          <w:u w:val="single"/>
          <w:bdr w:val="single" w:sz="12" w:space="0" w:color="auto"/>
        </w:rPr>
        <w:t>existential</w:t>
      </w:r>
      <w:r w:rsidRPr="004767C2">
        <w:rPr>
          <w:sz w:val="16"/>
          <w:szCs w:val="24"/>
        </w:rPr>
        <w:t xml:space="preserve">, let us resolve to rise to the occasion as </w:t>
      </w:r>
      <w:proofErr w:type="gramStart"/>
      <w:r w:rsidRPr="004767C2">
        <w:rPr>
          <w:sz w:val="16"/>
          <w:szCs w:val="24"/>
        </w:rPr>
        <w:t>did our nation</w:t>
      </w:r>
      <w:proofErr w:type="gramEnd"/>
      <w:r w:rsidRPr="004767C2">
        <w:rPr>
          <w:sz w:val="16"/>
          <w:szCs w:val="24"/>
        </w:rPr>
        <w:t xml:space="preserve"> nearly a century ago. </w:t>
      </w:r>
      <w:r w:rsidRPr="004767C2">
        <w:rPr>
          <w:szCs w:val="24"/>
          <w:highlight w:val="cyan"/>
          <w:u w:val="single"/>
        </w:rPr>
        <w:t>We must</w:t>
      </w:r>
      <w:r w:rsidRPr="004767C2">
        <w:rPr>
          <w:sz w:val="16"/>
          <w:szCs w:val="24"/>
        </w:rPr>
        <w:t xml:space="preserve"> invest now to </w:t>
      </w:r>
      <w:r w:rsidRPr="004767C2">
        <w:rPr>
          <w:b/>
          <w:iCs/>
          <w:szCs w:val="24"/>
          <w:highlight w:val="cyan"/>
          <w:u w:val="single"/>
          <w:bdr w:val="single" w:sz="12" w:space="0" w:color="auto"/>
        </w:rPr>
        <w:t>ensure</w:t>
      </w:r>
      <w:r w:rsidRPr="004767C2">
        <w:rPr>
          <w:szCs w:val="24"/>
          <w:u w:val="single"/>
        </w:rPr>
        <w:t xml:space="preserve"> American </w:t>
      </w:r>
      <w:r w:rsidRPr="004767C2">
        <w:rPr>
          <w:b/>
          <w:iCs/>
          <w:szCs w:val="24"/>
          <w:highlight w:val="cyan"/>
          <w:u w:val="single"/>
          <w:bdr w:val="single" w:sz="12" w:space="0" w:color="auto"/>
        </w:rPr>
        <w:t>air superiority</w:t>
      </w:r>
      <w:r w:rsidRPr="004767C2">
        <w:rPr>
          <w:szCs w:val="24"/>
          <w:u w:val="single"/>
        </w:rPr>
        <w:t xml:space="preserve"> and long-range strike capability</w:t>
      </w:r>
      <w:r w:rsidRPr="004767C2">
        <w:rPr>
          <w:sz w:val="16"/>
          <w:szCs w:val="24"/>
        </w:rPr>
        <w:t xml:space="preserve"> are there when we need them.  </w:t>
      </w:r>
    </w:p>
    <w:p w14:paraId="7A4B02BE" w14:textId="719C0A96"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---CP</w:t>
      </w:r>
    </w:p>
    <w:p w14:paraId="2AB51F39"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The United States President should propose, and the United States Senate should ratify, a self-executing treaty that fortifies collective bargaining against the presumption against extraterritoriality for workers in the United States temporarily stationed on the Earth’s moon. The terms of the treaty shall stipulate that nations who are a party to it, under ILO Convention No. 154, are obligated to fully resource the fortification of collective bargaining against the presumption against extraterritoriality for workers in the United States temporarily stationed on the Earth’s moon. The United States Supreme Court ought to uphold the treaty as a valid exercise of the treaty power.</w:t>
      </w:r>
    </w:p>
    <w:p w14:paraId="017B8C47" w14:textId="77777777" w:rsidR="004767C2" w:rsidRPr="004767C2" w:rsidRDefault="004767C2" w:rsidP="004767C2">
      <w:pPr>
        <w:rPr>
          <w:szCs w:val="24"/>
        </w:rPr>
      </w:pPr>
    </w:p>
    <w:p w14:paraId="7BC1269A"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That </w:t>
      </w:r>
      <w:r w:rsidRPr="004767C2">
        <w:rPr>
          <w:rFonts w:eastAsiaTheme="majorEastAsia" w:cstheme="majorBidi"/>
          <w:b/>
          <w:iCs/>
          <w:sz w:val="26"/>
          <w:szCs w:val="24"/>
          <w:u w:val="single"/>
        </w:rPr>
        <w:t>competes</w:t>
      </w:r>
      <w:r w:rsidRPr="004767C2">
        <w:rPr>
          <w:rFonts w:eastAsiaTheme="majorEastAsia" w:cstheme="majorBidi"/>
          <w:b/>
          <w:iCs/>
          <w:sz w:val="26"/>
          <w:szCs w:val="24"/>
        </w:rPr>
        <w:t xml:space="preserve"> and </w:t>
      </w:r>
      <w:r w:rsidRPr="004767C2">
        <w:rPr>
          <w:rFonts w:eastAsiaTheme="majorEastAsia" w:cstheme="majorBidi"/>
          <w:b/>
          <w:iCs/>
          <w:sz w:val="26"/>
          <w:szCs w:val="24"/>
          <w:u w:val="single"/>
        </w:rPr>
        <w:t>solves better</w:t>
      </w:r>
      <w:r w:rsidRPr="004767C2">
        <w:rPr>
          <w:rFonts w:eastAsiaTheme="majorEastAsia" w:cstheme="majorBidi"/>
          <w:b/>
          <w:iCs/>
          <w:sz w:val="26"/>
          <w:szCs w:val="24"/>
        </w:rPr>
        <w:t xml:space="preserve">---self-executing treaties are </w:t>
      </w:r>
      <w:r w:rsidRPr="004767C2">
        <w:rPr>
          <w:rFonts w:eastAsiaTheme="majorEastAsia" w:cstheme="majorBidi"/>
          <w:b/>
          <w:iCs/>
          <w:sz w:val="26"/>
          <w:szCs w:val="24"/>
          <w:u w:val="single"/>
        </w:rPr>
        <w:t>understood</w:t>
      </w:r>
      <w:r w:rsidRPr="004767C2">
        <w:rPr>
          <w:rFonts w:eastAsiaTheme="majorEastAsia" w:cstheme="majorBidi"/>
          <w:b/>
          <w:iCs/>
          <w:sz w:val="26"/>
          <w:szCs w:val="24"/>
        </w:rPr>
        <w:t xml:space="preserve"> as </w:t>
      </w:r>
      <w:r w:rsidRPr="004767C2">
        <w:rPr>
          <w:rFonts w:eastAsiaTheme="majorEastAsia" w:cstheme="majorBidi"/>
          <w:b/>
          <w:iCs/>
          <w:sz w:val="26"/>
          <w:szCs w:val="24"/>
          <w:u w:val="single"/>
        </w:rPr>
        <w:t>binding</w:t>
      </w:r>
      <w:r w:rsidRPr="004767C2">
        <w:rPr>
          <w:rFonts w:eastAsiaTheme="majorEastAsia" w:cstheme="majorBidi"/>
          <w:b/>
          <w:iCs/>
          <w:sz w:val="26"/>
          <w:szCs w:val="24"/>
        </w:rPr>
        <w:t xml:space="preserve">. </w:t>
      </w:r>
    </w:p>
    <w:p w14:paraId="3BF2E599" w14:textId="77777777" w:rsidR="004767C2" w:rsidRPr="004767C2" w:rsidRDefault="004767C2" w:rsidP="004767C2">
      <w:pPr>
        <w:rPr>
          <w:szCs w:val="24"/>
        </w:rPr>
      </w:pPr>
      <w:r w:rsidRPr="004767C2">
        <w:rPr>
          <w:b/>
          <w:bCs/>
          <w:sz w:val="26"/>
          <w:szCs w:val="24"/>
        </w:rPr>
        <w:t>Gacek ’22</w:t>
      </w:r>
      <w:r w:rsidRPr="004767C2">
        <w:rPr>
          <w:szCs w:val="24"/>
        </w:rPr>
        <w:t xml:space="preserve"> [Stanley; August 20; labor lawyer and Senior Advisor for Global Strategies at the United Food and Commercial Workers International Union, J.D. from Harvard Law School; New Labor Forum, “Can the ILO Assist the U.S. Battle for Unionization?” vol. 31]</w:t>
      </w:r>
    </w:p>
    <w:p w14:paraId="705EE324" w14:textId="77777777" w:rsidR="004767C2" w:rsidRPr="004767C2" w:rsidRDefault="004767C2" w:rsidP="004767C2">
      <w:pPr>
        <w:rPr>
          <w:sz w:val="16"/>
          <w:szCs w:val="24"/>
        </w:rPr>
      </w:pPr>
      <w:r w:rsidRPr="004767C2">
        <w:rPr>
          <w:szCs w:val="24"/>
          <w:highlight w:val="cyan"/>
          <w:u w:val="single"/>
        </w:rPr>
        <w:t>Given</w:t>
      </w:r>
      <w:r w:rsidRPr="004767C2">
        <w:rPr>
          <w:szCs w:val="24"/>
          <w:u w:val="single"/>
        </w:rPr>
        <w:t xml:space="preserve"> the </w:t>
      </w:r>
      <w:r w:rsidRPr="004767C2">
        <w:rPr>
          <w:b/>
          <w:iCs/>
          <w:szCs w:val="24"/>
          <w:u w:val="single"/>
          <w:bdr w:val="single" w:sz="12" w:space="0" w:color="auto"/>
        </w:rPr>
        <w:t xml:space="preserve">uphill </w:t>
      </w:r>
      <w:r w:rsidRPr="004767C2">
        <w:rPr>
          <w:b/>
          <w:iCs/>
          <w:szCs w:val="24"/>
          <w:highlight w:val="cyan"/>
          <w:u w:val="single"/>
          <w:bdr w:val="single" w:sz="12" w:space="0" w:color="auto"/>
        </w:rPr>
        <w:t>battle</w:t>
      </w:r>
      <w:r w:rsidRPr="004767C2">
        <w:rPr>
          <w:szCs w:val="24"/>
          <w:highlight w:val="cyan"/>
          <w:u w:val="single"/>
        </w:rPr>
        <w:t xml:space="preserve"> to </w:t>
      </w:r>
      <w:r w:rsidRPr="004767C2">
        <w:rPr>
          <w:b/>
          <w:iCs/>
          <w:szCs w:val="24"/>
          <w:highlight w:val="cyan"/>
          <w:u w:val="single"/>
          <w:bdr w:val="single" w:sz="12" w:space="0" w:color="auto"/>
        </w:rPr>
        <w:t>unionize</w:t>
      </w:r>
      <w:r w:rsidRPr="004767C2">
        <w:rPr>
          <w:szCs w:val="24"/>
          <w:u w:val="single"/>
        </w:rPr>
        <w:t xml:space="preserve"> in the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w:t>
      </w:r>
      <w:r w:rsidRPr="004767C2">
        <w:rPr>
          <w:szCs w:val="24"/>
          <w:u w:val="single"/>
        </w:rPr>
        <w:t>can the</w:t>
      </w:r>
      <w:r w:rsidRPr="004767C2">
        <w:rPr>
          <w:sz w:val="16"/>
          <w:szCs w:val="24"/>
        </w:rPr>
        <w:t xml:space="preserve"> International Labor Organization’s (</w:t>
      </w:r>
      <w:r w:rsidRPr="004767C2">
        <w:rPr>
          <w:b/>
          <w:iCs/>
          <w:szCs w:val="24"/>
          <w:highlight w:val="cyan"/>
          <w:u w:val="single"/>
          <w:bdr w:val="single" w:sz="12" w:space="0" w:color="auto"/>
        </w:rPr>
        <w:t>ILO</w:t>
      </w:r>
      <w:r w:rsidRPr="004767C2">
        <w:rPr>
          <w:sz w:val="16"/>
          <w:szCs w:val="24"/>
        </w:rPr>
        <w:t xml:space="preserve">) system of standards </w:t>
      </w:r>
      <w:r w:rsidRPr="004767C2">
        <w:rPr>
          <w:szCs w:val="24"/>
          <w:highlight w:val="cyan"/>
          <w:u w:val="single"/>
        </w:rPr>
        <w:t>serve</w:t>
      </w:r>
      <w:r w:rsidRPr="004767C2">
        <w:rPr>
          <w:szCs w:val="24"/>
          <w:u w:val="single"/>
        </w:rPr>
        <w:t xml:space="preserve"> as </w:t>
      </w:r>
      <w:r w:rsidRPr="004767C2">
        <w:rPr>
          <w:szCs w:val="24"/>
          <w:highlight w:val="cyan"/>
          <w:u w:val="single"/>
        </w:rPr>
        <w:t xml:space="preserve">a </w:t>
      </w:r>
      <w:r w:rsidRPr="004767C2">
        <w:rPr>
          <w:b/>
          <w:iCs/>
          <w:szCs w:val="24"/>
          <w:highlight w:val="cyan"/>
          <w:u w:val="single"/>
          <w:bdr w:val="single" w:sz="12" w:space="0" w:color="auto"/>
        </w:rPr>
        <w:t>viable</w:t>
      </w:r>
      <w:r w:rsidRPr="004767C2">
        <w:rPr>
          <w:szCs w:val="24"/>
          <w:highlight w:val="cyan"/>
          <w:u w:val="single"/>
        </w:rPr>
        <w:t xml:space="preserve"> tactic</w:t>
      </w:r>
      <w:r w:rsidRPr="004767C2">
        <w:rPr>
          <w:b/>
          <w:iCs/>
          <w:szCs w:val="24"/>
          <w:highlight w:val="cyan"/>
          <w:u w:val="single"/>
          <w:bdr w:val="single" w:sz="12" w:space="0" w:color="auto"/>
        </w:rPr>
        <w:t>?</w:t>
      </w:r>
      <w:r w:rsidRPr="004767C2">
        <w:rPr>
          <w:sz w:val="16"/>
          <w:szCs w:val="24"/>
        </w:rPr>
        <w:t xml:space="preserve"> The short answer to this question is, “</w:t>
      </w:r>
      <w:r w:rsidRPr="004767C2">
        <w:rPr>
          <w:b/>
          <w:iCs/>
          <w:szCs w:val="24"/>
          <w:u w:val="single"/>
          <w:bdr w:val="single" w:sz="12" w:space="0" w:color="auto"/>
        </w:rPr>
        <w:t>Yes</w:t>
      </w:r>
      <w:r w:rsidRPr="004767C2">
        <w:rPr>
          <w:sz w:val="16"/>
          <w:szCs w:val="24"/>
        </w:rPr>
        <w:t xml:space="preserve">.” </w:t>
      </w:r>
      <w:r w:rsidRPr="004767C2">
        <w:rPr>
          <w:szCs w:val="24"/>
          <w:u w:val="single"/>
        </w:rPr>
        <w:t xml:space="preserve">This is so, </w:t>
      </w:r>
      <w:r w:rsidRPr="004767C2">
        <w:rPr>
          <w:b/>
          <w:iCs/>
          <w:szCs w:val="24"/>
          <w:u w:val="single"/>
          <w:bdr w:val="single" w:sz="12" w:space="0" w:color="auto"/>
        </w:rPr>
        <w:t>even though</w:t>
      </w:r>
      <w:r w:rsidRPr="004767C2">
        <w:rPr>
          <w:szCs w:val="24"/>
          <w:u w:val="single"/>
        </w:rPr>
        <w:t xml:space="preserve"> ILO standards have little</w:t>
      </w:r>
      <w:r w:rsidRPr="004767C2">
        <w:rPr>
          <w:sz w:val="16"/>
          <w:szCs w:val="24"/>
        </w:rPr>
        <w:t xml:space="preserve">, if any, </w:t>
      </w:r>
      <w:r w:rsidRPr="004767C2">
        <w:rPr>
          <w:b/>
          <w:iCs/>
          <w:szCs w:val="24"/>
          <w:u w:val="single"/>
          <w:bdr w:val="single" w:sz="12" w:space="0" w:color="auto"/>
        </w:rPr>
        <w:t>enforceability</w:t>
      </w:r>
      <w:r w:rsidRPr="004767C2">
        <w:rPr>
          <w:sz w:val="16"/>
          <w:szCs w:val="24"/>
        </w:rPr>
        <w:t xml:space="preserve">, and despite the failure of the United States to ratify the relevant conventions. Although such a reality accounts for the scant attention paid to the ILO by U.S. labor leaders, lawyers, and organizers in general, with the notable exceptions of certain AFL-CIO officials and staff, as well as a few other major unions, </w:t>
      </w:r>
      <w:r w:rsidRPr="004767C2">
        <w:rPr>
          <w:szCs w:val="24"/>
          <w:highlight w:val="cyan"/>
          <w:u w:val="single"/>
        </w:rPr>
        <w:t>now is</w:t>
      </w:r>
      <w:r w:rsidRPr="004767C2">
        <w:rPr>
          <w:szCs w:val="24"/>
          <w:u w:val="single"/>
        </w:rPr>
        <w:t xml:space="preserve"> the </w:t>
      </w:r>
      <w:r w:rsidRPr="004767C2">
        <w:rPr>
          <w:b/>
          <w:iCs/>
          <w:szCs w:val="24"/>
          <w:highlight w:val="cyan"/>
          <w:u w:val="single"/>
          <w:bdr w:val="single" w:sz="12" w:space="0" w:color="auto"/>
        </w:rPr>
        <w:t>time</w:t>
      </w:r>
      <w:r w:rsidRPr="004767C2">
        <w:rPr>
          <w:szCs w:val="24"/>
          <w:highlight w:val="cyan"/>
          <w:u w:val="single"/>
        </w:rPr>
        <w:t xml:space="preserve"> for </w:t>
      </w:r>
      <w:r w:rsidRPr="004767C2">
        <w:rPr>
          <w:b/>
          <w:iCs/>
          <w:szCs w:val="24"/>
          <w:highlight w:val="cyan"/>
          <w:u w:val="single"/>
          <w:bdr w:val="single" w:sz="12" w:space="0" w:color="auto"/>
        </w:rPr>
        <w:t>bold</w:t>
      </w:r>
      <w:r w:rsidRPr="004767C2">
        <w:rPr>
          <w:szCs w:val="24"/>
          <w:u w:val="single"/>
        </w:rPr>
        <w:t xml:space="preserve"> and </w:t>
      </w:r>
      <w:r w:rsidRPr="004767C2">
        <w:rPr>
          <w:b/>
          <w:iCs/>
          <w:szCs w:val="24"/>
          <w:u w:val="single"/>
          <w:bdr w:val="single" w:sz="12" w:space="0" w:color="auto"/>
        </w:rPr>
        <w:t>new</w:t>
      </w:r>
      <w:r w:rsidRPr="004767C2">
        <w:rPr>
          <w:szCs w:val="24"/>
          <w:u w:val="single"/>
        </w:rPr>
        <w:t xml:space="preserve"> strategic </w:t>
      </w:r>
      <w:r w:rsidRPr="004767C2">
        <w:rPr>
          <w:szCs w:val="24"/>
          <w:highlight w:val="cyan"/>
          <w:u w:val="single"/>
        </w:rPr>
        <w:t>thinking</w:t>
      </w:r>
      <w:r w:rsidRPr="004767C2">
        <w:rPr>
          <w:sz w:val="16"/>
          <w:szCs w:val="24"/>
        </w:rPr>
        <w:t xml:space="preserve"> that marshals the authority of the organization and its norms.</w:t>
      </w:r>
    </w:p>
    <w:p w14:paraId="033CBDA4" w14:textId="77777777" w:rsidR="004767C2" w:rsidRPr="004767C2" w:rsidRDefault="004767C2" w:rsidP="004767C2">
      <w:pPr>
        <w:rPr>
          <w:sz w:val="16"/>
          <w:szCs w:val="24"/>
        </w:rPr>
      </w:pPr>
      <w:r w:rsidRPr="004767C2">
        <w:rPr>
          <w:sz w:val="16"/>
          <w:szCs w:val="24"/>
        </w:rPr>
        <w:t>The ILO normative system deserves the attention and commitment of time and resources by more American unionists and their legal counsel for the following reasons:</w:t>
      </w:r>
    </w:p>
    <w:p w14:paraId="4C43DCDF" w14:textId="77777777" w:rsidR="004767C2" w:rsidRPr="004767C2" w:rsidRDefault="004767C2" w:rsidP="004767C2">
      <w:pPr>
        <w:numPr>
          <w:ilvl w:val="0"/>
          <w:numId w:val="90"/>
        </w:numPr>
        <w:contextualSpacing/>
        <w:rPr>
          <w:sz w:val="16"/>
          <w:szCs w:val="24"/>
        </w:rPr>
      </w:pPr>
      <w:r w:rsidRPr="004767C2">
        <w:rPr>
          <w:szCs w:val="24"/>
          <w:u w:val="single"/>
        </w:rPr>
        <w:t xml:space="preserve">Even if ILO norms are </w:t>
      </w:r>
      <w:r w:rsidRPr="004767C2">
        <w:rPr>
          <w:b/>
          <w:iCs/>
          <w:szCs w:val="24"/>
          <w:u w:val="single"/>
          <w:bdr w:val="single" w:sz="12" w:space="0" w:color="auto"/>
        </w:rPr>
        <w:t>not self-enforceable</w:t>
      </w:r>
      <w:r w:rsidRPr="004767C2">
        <w:rPr>
          <w:szCs w:val="24"/>
          <w:u w:val="single"/>
        </w:rPr>
        <w:t xml:space="preserve">, U.S. </w:t>
      </w:r>
      <w:r w:rsidRPr="004767C2">
        <w:rPr>
          <w:szCs w:val="24"/>
          <w:highlight w:val="cyan"/>
          <w:u w:val="single"/>
        </w:rPr>
        <w:t>labor</w:t>
      </w:r>
      <w:r w:rsidRPr="004767C2">
        <w:rPr>
          <w:sz w:val="16"/>
          <w:szCs w:val="24"/>
        </w:rPr>
        <w:t xml:space="preserve">, including the AFL-CIO in league with the global trade union movement, </w:t>
      </w:r>
      <w:r w:rsidRPr="004767C2">
        <w:rPr>
          <w:szCs w:val="24"/>
          <w:highlight w:val="cyan"/>
          <w:u w:val="single"/>
        </w:rPr>
        <w:t>need</w:t>
      </w:r>
      <w:r w:rsidRPr="004767C2">
        <w:rPr>
          <w:szCs w:val="24"/>
          <w:u w:val="single"/>
        </w:rPr>
        <w:t xml:space="preserve"> to </w:t>
      </w:r>
      <w:r w:rsidRPr="004767C2">
        <w:rPr>
          <w:b/>
          <w:iCs/>
          <w:szCs w:val="24"/>
          <w:highlight w:val="cyan"/>
          <w:u w:val="single"/>
          <w:bdr w:val="single" w:sz="12" w:space="0" w:color="auto"/>
        </w:rPr>
        <w:t>press</w:t>
      </w:r>
      <w:r w:rsidRPr="004767C2">
        <w:rPr>
          <w:szCs w:val="24"/>
          <w:highlight w:val="cyan"/>
          <w:u w:val="single"/>
        </w:rPr>
        <w:t xml:space="preserve"> for</w:t>
      </w:r>
      <w:r w:rsidRPr="004767C2">
        <w:rPr>
          <w:szCs w:val="24"/>
          <w:u w:val="single"/>
        </w:rPr>
        <w:t xml:space="preserve"> their </w:t>
      </w:r>
      <w:r w:rsidRPr="004767C2">
        <w:rPr>
          <w:b/>
          <w:iCs/>
          <w:szCs w:val="24"/>
          <w:u w:val="single"/>
          <w:bdr w:val="single" w:sz="12" w:space="0" w:color="auto"/>
        </w:rPr>
        <w:t>max</w:t>
      </w:r>
      <w:r w:rsidRPr="004767C2">
        <w:rPr>
          <w:szCs w:val="24"/>
          <w:u w:val="single"/>
        </w:rPr>
        <w:t xml:space="preserve">imum </w:t>
      </w:r>
      <w:r w:rsidRPr="004767C2">
        <w:rPr>
          <w:b/>
          <w:iCs/>
          <w:szCs w:val="24"/>
          <w:highlight w:val="cyan"/>
          <w:u w:val="single"/>
          <w:bdr w:val="single" w:sz="12" w:space="0" w:color="auto"/>
        </w:rPr>
        <w:t>inclusion</w:t>
      </w:r>
      <w:r w:rsidRPr="004767C2">
        <w:rPr>
          <w:sz w:val="16"/>
          <w:szCs w:val="24"/>
        </w:rPr>
        <w:t xml:space="preserve"> in other international systems </w:t>
      </w:r>
      <w:r w:rsidRPr="004767C2">
        <w:rPr>
          <w:szCs w:val="24"/>
          <w:highlight w:val="cyan"/>
          <w:u w:val="single"/>
        </w:rPr>
        <w:t xml:space="preserve">to </w:t>
      </w:r>
      <w:r w:rsidRPr="004767C2">
        <w:rPr>
          <w:b/>
          <w:iCs/>
          <w:szCs w:val="24"/>
          <w:highlight w:val="cyan"/>
          <w:u w:val="single"/>
          <w:bdr w:val="single" w:sz="12" w:space="0" w:color="auto"/>
        </w:rPr>
        <w:t>achieve enforceability</w:t>
      </w:r>
      <w:r w:rsidRPr="004767C2">
        <w:rPr>
          <w:szCs w:val="24"/>
          <w:u w:val="single"/>
        </w:rPr>
        <w:t xml:space="preserve">. The </w:t>
      </w:r>
      <w:r w:rsidRPr="004767C2">
        <w:rPr>
          <w:b/>
          <w:iCs/>
          <w:szCs w:val="24"/>
          <w:highlight w:val="cyan"/>
          <w:u w:val="single"/>
          <w:bdr w:val="single" w:sz="12" w:space="0" w:color="auto"/>
        </w:rPr>
        <w:t>AFL-CIO</w:t>
      </w:r>
      <w:r w:rsidRPr="004767C2">
        <w:rPr>
          <w:szCs w:val="24"/>
          <w:highlight w:val="cyan"/>
          <w:u w:val="single"/>
        </w:rPr>
        <w:t xml:space="preserve"> and</w:t>
      </w:r>
      <w:r w:rsidRPr="004767C2">
        <w:rPr>
          <w:sz w:val="16"/>
          <w:szCs w:val="24"/>
        </w:rPr>
        <w:t xml:space="preserve"> the International Trade Union Confederation (</w:t>
      </w:r>
      <w:r w:rsidRPr="004767C2">
        <w:rPr>
          <w:b/>
          <w:iCs/>
          <w:szCs w:val="24"/>
          <w:highlight w:val="cyan"/>
          <w:u w:val="single"/>
          <w:bdr w:val="single" w:sz="12" w:space="0" w:color="auto"/>
        </w:rPr>
        <w:t>ITUC</w:t>
      </w:r>
      <w:r w:rsidRPr="004767C2">
        <w:rPr>
          <w:sz w:val="16"/>
          <w:szCs w:val="24"/>
        </w:rPr>
        <w:t xml:space="preserve">) have long </w:t>
      </w:r>
      <w:r w:rsidRPr="004767C2">
        <w:rPr>
          <w:szCs w:val="24"/>
          <w:u w:val="single"/>
        </w:rPr>
        <w:t xml:space="preserve">advocated such a position in relation to </w:t>
      </w:r>
      <w:r w:rsidRPr="004767C2">
        <w:rPr>
          <w:b/>
          <w:iCs/>
          <w:szCs w:val="24"/>
          <w:highlight w:val="cyan"/>
          <w:u w:val="single"/>
          <w:bdr w:val="single" w:sz="12" w:space="0" w:color="auto"/>
        </w:rPr>
        <w:t>trade</w:t>
      </w:r>
      <w:r w:rsidRPr="004767C2">
        <w:rPr>
          <w:b/>
          <w:iCs/>
          <w:szCs w:val="24"/>
          <w:u w:val="single"/>
          <w:bdr w:val="single" w:sz="12" w:space="0" w:color="auto"/>
        </w:rPr>
        <w:t xml:space="preserve"> agreements</w:t>
      </w:r>
      <w:r w:rsidRPr="004767C2">
        <w:rPr>
          <w:szCs w:val="24"/>
          <w:u w:val="single"/>
        </w:rPr>
        <w:t xml:space="preserve"> and international financial </w:t>
      </w:r>
      <w:r w:rsidRPr="004767C2">
        <w:rPr>
          <w:b/>
          <w:iCs/>
          <w:szCs w:val="24"/>
          <w:highlight w:val="cyan"/>
          <w:u w:val="single"/>
          <w:bdr w:val="single" w:sz="12" w:space="0" w:color="auto"/>
        </w:rPr>
        <w:t>institutions</w:t>
      </w:r>
      <w:r w:rsidRPr="004767C2">
        <w:rPr>
          <w:sz w:val="16"/>
          <w:szCs w:val="24"/>
        </w:rPr>
        <w:t>, and with some degree of success.</w:t>
      </w:r>
    </w:p>
    <w:p w14:paraId="627D3BDE" w14:textId="77777777" w:rsidR="004767C2" w:rsidRPr="004767C2" w:rsidRDefault="004767C2" w:rsidP="004767C2">
      <w:pPr>
        <w:numPr>
          <w:ilvl w:val="0"/>
          <w:numId w:val="90"/>
        </w:numPr>
        <w:contextualSpacing/>
        <w:rPr>
          <w:sz w:val="16"/>
          <w:szCs w:val="24"/>
        </w:rPr>
      </w:pPr>
      <w:r w:rsidRPr="004767C2">
        <w:rPr>
          <w:sz w:val="16"/>
          <w:szCs w:val="24"/>
        </w:rPr>
        <w:t xml:space="preserve">The conclusions and recommendations </w:t>
      </w:r>
      <w:r w:rsidRPr="004767C2">
        <w:rPr>
          <w:szCs w:val="24"/>
          <w:u w:val="single"/>
        </w:rPr>
        <w:t xml:space="preserve">of the </w:t>
      </w:r>
      <w:r w:rsidRPr="004767C2">
        <w:rPr>
          <w:szCs w:val="24"/>
          <w:highlight w:val="cyan"/>
          <w:u w:val="single"/>
        </w:rPr>
        <w:t xml:space="preserve">ILO </w:t>
      </w:r>
      <w:r w:rsidRPr="004767C2">
        <w:rPr>
          <w:b/>
          <w:iCs/>
          <w:szCs w:val="24"/>
          <w:u w:val="single"/>
          <w:bdr w:val="single" w:sz="12" w:space="0" w:color="auto"/>
        </w:rPr>
        <w:t>normative</w:t>
      </w:r>
      <w:r w:rsidRPr="004767C2">
        <w:rPr>
          <w:szCs w:val="24"/>
          <w:u w:val="single"/>
        </w:rPr>
        <w:t>/</w:t>
      </w:r>
      <w:r w:rsidRPr="004767C2">
        <w:rPr>
          <w:b/>
          <w:iCs/>
          <w:szCs w:val="24"/>
          <w:highlight w:val="cyan"/>
          <w:u w:val="single"/>
          <w:bdr w:val="single" w:sz="12" w:space="0" w:color="auto"/>
        </w:rPr>
        <w:t>supervisory</w:t>
      </w:r>
      <w:r w:rsidRPr="004767C2">
        <w:rPr>
          <w:szCs w:val="24"/>
          <w:highlight w:val="cyan"/>
          <w:u w:val="single"/>
        </w:rPr>
        <w:t xml:space="preserve"> system have</w:t>
      </w:r>
      <w:r w:rsidRPr="004767C2">
        <w:rPr>
          <w:szCs w:val="24"/>
          <w:u w:val="single"/>
        </w:rPr>
        <w:t xml:space="preserve"> the </w:t>
      </w:r>
      <w:r w:rsidRPr="004767C2">
        <w:rPr>
          <w:b/>
          <w:iCs/>
          <w:szCs w:val="24"/>
          <w:highlight w:val="cyan"/>
          <w:u w:val="single"/>
          <w:bdr w:val="single" w:sz="12" w:space="0" w:color="auto"/>
        </w:rPr>
        <w:t>force</w:t>
      </w:r>
      <w:r w:rsidRPr="004767C2">
        <w:rPr>
          <w:szCs w:val="24"/>
          <w:highlight w:val="cyan"/>
          <w:u w:val="single"/>
        </w:rPr>
        <w:t xml:space="preserve"> of</w:t>
      </w:r>
      <w:r w:rsidRPr="004767C2">
        <w:rPr>
          <w:szCs w:val="24"/>
          <w:u w:val="single"/>
        </w:rPr>
        <w:t xml:space="preserve"> </w:t>
      </w:r>
      <w:r w:rsidRPr="004767C2">
        <w:rPr>
          <w:b/>
          <w:iCs/>
          <w:szCs w:val="24"/>
          <w:u w:val="single"/>
          <w:bdr w:val="single" w:sz="12" w:space="0" w:color="auto"/>
        </w:rPr>
        <w:t xml:space="preserve">moral </w:t>
      </w:r>
      <w:r w:rsidRPr="004767C2">
        <w:rPr>
          <w:b/>
          <w:iCs/>
          <w:szCs w:val="24"/>
          <w:highlight w:val="cyan"/>
          <w:u w:val="single"/>
          <w:bdr w:val="single" w:sz="12" w:space="0" w:color="auto"/>
        </w:rPr>
        <w:t>suasion</w:t>
      </w:r>
      <w:r w:rsidRPr="004767C2">
        <w:rPr>
          <w:szCs w:val="24"/>
          <w:highlight w:val="cyan"/>
          <w:u w:val="single"/>
        </w:rPr>
        <w:t xml:space="preserve"> </w:t>
      </w:r>
      <w:r w:rsidRPr="004767C2">
        <w:rPr>
          <w:szCs w:val="24"/>
          <w:u w:val="single"/>
        </w:rPr>
        <w:t>and can be used</w:t>
      </w:r>
      <w:r w:rsidRPr="004767C2">
        <w:rPr>
          <w:szCs w:val="24"/>
          <w:highlight w:val="cyan"/>
          <w:u w:val="single"/>
        </w:rPr>
        <w:t xml:space="preserve"> to </w:t>
      </w:r>
      <w:r w:rsidRPr="004767C2">
        <w:rPr>
          <w:b/>
          <w:iCs/>
          <w:szCs w:val="24"/>
          <w:highlight w:val="cyan"/>
          <w:u w:val="single"/>
          <w:bdr w:val="single" w:sz="12" w:space="0" w:color="auto"/>
        </w:rPr>
        <w:t>shame</w:t>
      </w:r>
      <w:r w:rsidRPr="004767C2">
        <w:rPr>
          <w:szCs w:val="24"/>
          <w:highlight w:val="cyan"/>
          <w:u w:val="single"/>
        </w:rPr>
        <w:t xml:space="preserve"> and </w:t>
      </w:r>
      <w:r w:rsidRPr="004767C2">
        <w:rPr>
          <w:b/>
          <w:iCs/>
          <w:szCs w:val="24"/>
          <w:highlight w:val="cyan"/>
          <w:u w:val="single"/>
          <w:bdr w:val="single" w:sz="12" w:space="0" w:color="auto"/>
        </w:rPr>
        <w:t>cajole</w:t>
      </w:r>
      <w:r w:rsidRPr="004767C2">
        <w:rPr>
          <w:sz w:val="16"/>
          <w:szCs w:val="24"/>
        </w:rPr>
        <w:t xml:space="preserve"> governments and employers (</w:t>
      </w:r>
      <w:r w:rsidRPr="004767C2">
        <w:rPr>
          <w:szCs w:val="24"/>
          <w:u w:val="single"/>
        </w:rPr>
        <w:t xml:space="preserve">including the U.S. </w:t>
      </w:r>
      <w:r w:rsidRPr="004767C2">
        <w:rPr>
          <w:b/>
          <w:iCs/>
          <w:szCs w:val="24"/>
          <w:highlight w:val="cyan"/>
          <w:u w:val="single"/>
          <w:bdr w:val="single" w:sz="12" w:space="0" w:color="auto"/>
        </w:rPr>
        <w:t>gov</w:t>
      </w:r>
      <w:r w:rsidRPr="004767C2">
        <w:rPr>
          <w:szCs w:val="24"/>
          <w:u w:val="single"/>
        </w:rPr>
        <w:t xml:space="preserve">ernment </w:t>
      </w:r>
      <w:r w:rsidRPr="004767C2">
        <w:rPr>
          <w:szCs w:val="24"/>
          <w:highlight w:val="cyan"/>
          <w:u w:val="single"/>
        </w:rPr>
        <w:t>and</w:t>
      </w:r>
      <w:r w:rsidRPr="004767C2">
        <w:rPr>
          <w:szCs w:val="24"/>
          <w:u w:val="single"/>
        </w:rPr>
        <w:t xml:space="preserve"> U.S. </w:t>
      </w:r>
      <w:r w:rsidRPr="004767C2">
        <w:rPr>
          <w:b/>
          <w:iCs/>
          <w:szCs w:val="24"/>
          <w:highlight w:val="cyan"/>
          <w:u w:val="single"/>
          <w:bdr w:val="single" w:sz="12" w:space="0" w:color="auto"/>
        </w:rPr>
        <w:t>employers</w:t>
      </w:r>
      <w:r w:rsidRPr="004767C2">
        <w:rPr>
          <w:sz w:val="16"/>
          <w:szCs w:val="24"/>
        </w:rPr>
        <w:t xml:space="preserve">). Although </w:t>
      </w:r>
      <w:r w:rsidRPr="004767C2">
        <w:rPr>
          <w:b/>
          <w:iCs/>
          <w:szCs w:val="24"/>
          <w:u w:val="single"/>
          <w:bdr w:val="single" w:sz="12" w:space="0" w:color="auto"/>
        </w:rPr>
        <w:t>complaints</w:t>
      </w:r>
      <w:r w:rsidRPr="004767C2">
        <w:rPr>
          <w:szCs w:val="24"/>
          <w:u w:val="single"/>
        </w:rPr>
        <w:t xml:space="preserve"> in the ILO supervisory system </w:t>
      </w:r>
      <w:r w:rsidRPr="004767C2">
        <w:rPr>
          <w:szCs w:val="24"/>
          <w:highlight w:val="cyan"/>
          <w:u w:val="single"/>
        </w:rPr>
        <w:t xml:space="preserve">are </w:t>
      </w:r>
      <w:r w:rsidRPr="004767C2">
        <w:rPr>
          <w:b/>
          <w:iCs/>
          <w:szCs w:val="24"/>
          <w:highlight w:val="cyan"/>
          <w:u w:val="single"/>
          <w:bdr w:val="single" w:sz="12" w:space="0" w:color="auto"/>
        </w:rPr>
        <w:t>directed</w:t>
      </w:r>
      <w:r w:rsidRPr="004767C2">
        <w:rPr>
          <w:szCs w:val="24"/>
          <w:highlight w:val="cyan"/>
          <w:u w:val="single"/>
        </w:rPr>
        <w:t xml:space="preserve"> against</w:t>
      </w:r>
      <w:r w:rsidRPr="004767C2">
        <w:rPr>
          <w:szCs w:val="24"/>
          <w:u w:val="single"/>
        </w:rPr>
        <w:t xml:space="preserve"> </w:t>
      </w:r>
      <w:r w:rsidRPr="004767C2">
        <w:rPr>
          <w:b/>
          <w:iCs/>
          <w:szCs w:val="24"/>
          <w:u w:val="single"/>
          <w:bdr w:val="single" w:sz="12" w:space="0" w:color="auto"/>
        </w:rPr>
        <w:t xml:space="preserve">member </w:t>
      </w:r>
      <w:r w:rsidRPr="004767C2">
        <w:rPr>
          <w:b/>
          <w:iCs/>
          <w:szCs w:val="24"/>
          <w:highlight w:val="cyan"/>
          <w:u w:val="single"/>
          <w:bdr w:val="single" w:sz="12" w:space="0" w:color="auto"/>
        </w:rPr>
        <w:t>states</w:t>
      </w:r>
      <w:r w:rsidRPr="004767C2">
        <w:rPr>
          <w:szCs w:val="24"/>
          <w:highlight w:val="cyan"/>
          <w:u w:val="single"/>
        </w:rPr>
        <w:t xml:space="preserve"> and </w:t>
      </w:r>
      <w:r w:rsidRPr="004767C2">
        <w:rPr>
          <w:b/>
          <w:iCs/>
          <w:szCs w:val="24"/>
          <w:highlight w:val="cyan"/>
          <w:u w:val="single"/>
          <w:bdr w:val="single" w:sz="12" w:space="0" w:color="auto"/>
        </w:rPr>
        <w:t>not employers</w:t>
      </w:r>
      <w:r w:rsidRPr="004767C2">
        <w:rPr>
          <w:sz w:val="16"/>
          <w:szCs w:val="24"/>
        </w:rPr>
        <w:t xml:space="preserve">, the unchecked anti-union behavior of </w:t>
      </w:r>
      <w:proofErr w:type="gramStart"/>
      <w:r w:rsidRPr="004767C2">
        <w:rPr>
          <w:sz w:val="16"/>
          <w:szCs w:val="24"/>
        </w:rPr>
        <w:t>particular companies</w:t>
      </w:r>
      <w:proofErr w:type="gramEnd"/>
      <w:r w:rsidRPr="004767C2">
        <w:rPr>
          <w:sz w:val="16"/>
          <w:szCs w:val="24"/>
        </w:rPr>
        <w:t xml:space="preserve"> certainly can be part of the fact patterns reviewed.</w:t>
      </w:r>
    </w:p>
    <w:p w14:paraId="796E90DB" w14:textId="77777777" w:rsidR="004767C2" w:rsidRPr="004767C2" w:rsidRDefault="004767C2" w:rsidP="004767C2">
      <w:pPr>
        <w:numPr>
          <w:ilvl w:val="0"/>
          <w:numId w:val="90"/>
        </w:numPr>
        <w:contextualSpacing/>
        <w:rPr>
          <w:sz w:val="16"/>
          <w:szCs w:val="24"/>
        </w:rPr>
      </w:pPr>
      <w:r w:rsidRPr="004767C2">
        <w:rPr>
          <w:sz w:val="16"/>
          <w:szCs w:val="24"/>
        </w:rPr>
        <w:t>ILO norms could have more teeth if incorporated into private contracts and collective agreements. Such an approach requires even more creative and dedicated advocacy and negotiation to confront the predictable employer demand that any judicial recourse to effectively enforce such content be waived or dismissed.</w:t>
      </w:r>
    </w:p>
    <w:p w14:paraId="21B82044" w14:textId="77777777" w:rsidR="004767C2" w:rsidRPr="004767C2" w:rsidRDefault="004767C2" w:rsidP="004767C2">
      <w:pPr>
        <w:numPr>
          <w:ilvl w:val="0"/>
          <w:numId w:val="90"/>
        </w:numPr>
        <w:contextualSpacing/>
        <w:rPr>
          <w:sz w:val="16"/>
          <w:szCs w:val="24"/>
        </w:rPr>
      </w:pPr>
      <w:r w:rsidRPr="004767C2">
        <w:rPr>
          <w:sz w:val="16"/>
          <w:szCs w:val="24"/>
        </w:rPr>
        <w:t xml:space="preserve">Although U.S. ratification of additional ILO conventions, including those most relevant to trade union rights, is a bureaucratic and political obstacle course with little hope of success, the American labor movement should press the issue publicly, and especially with the “most pro-union U.S. president in history.” Such a public campaign will demonstrate both domestically and internationally how </w:t>
      </w:r>
      <w:r w:rsidRPr="004767C2">
        <w:rPr>
          <w:szCs w:val="24"/>
          <w:u w:val="single"/>
        </w:rPr>
        <w:t xml:space="preserve">the </w:t>
      </w:r>
      <w:r w:rsidRPr="004767C2">
        <w:rPr>
          <w:b/>
          <w:iCs/>
          <w:szCs w:val="24"/>
          <w:highlight w:val="cyan"/>
          <w:u w:val="single"/>
          <w:bdr w:val="single" w:sz="12" w:space="0" w:color="auto"/>
        </w:rPr>
        <w:t>U</w:t>
      </w:r>
      <w:r w:rsidRPr="004767C2">
        <w:rPr>
          <w:sz w:val="16"/>
          <w:szCs w:val="24"/>
        </w:rPr>
        <w:t xml:space="preserve">nited </w:t>
      </w:r>
      <w:r w:rsidRPr="004767C2">
        <w:rPr>
          <w:b/>
          <w:iCs/>
          <w:szCs w:val="24"/>
          <w:highlight w:val="cyan"/>
          <w:u w:val="single"/>
          <w:bdr w:val="single" w:sz="12" w:space="0" w:color="auto"/>
        </w:rPr>
        <w:t>S</w:t>
      </w:r>
      <w:r w:rsidRPr="004767C2">
        <w:rPr>
          <w:sz w:val="16"/>
          <w:szCs w:val="24"/>
        </w:rPr>
        <w:t xml:space="preserve">tates </w:t>
      </w:r>
      <w:r w:rsidRPr="004767C2">
        <w:rPr>
          <w:szCs w:val="24"/>
          <w:highlight w:val="cyan"/>
          <w:u w:val="single"/>
        </w:rPr>
        <w:t>needs to</w:t>
      </w:r>
      <w:r w:rsidRPr="004767C2">
        <w:rPr>
          <w:szCs w:val="24"/>
          <w:u w:val="single"/>
        </w:rPr>
        <w:t xml:space="preserve"> both </w:t>
      </w:r>
      <w:r w:rsidRPr="004767C2">
        <w:rPr>
          <w:szCs w:val="24"/>
          <w:highlight w:val="cyan"/>
          <w:u w:val="single"/>
        </w:rPr>
        <w:t>reform its</w:t>
      </w:r>
      <w:r w:rsidRPr="004767C2">
        <w:rPr>
          <w:szCs w:val="24"/>
          <w:u w:val="single"/>
        </w:rPr>
        <w:t xml:space="preserve"> </w:t>
      </w:r>
      <w:r w:rsidRPr="004767C2">
        <w:rPr>
          <w:b/>
          <w:iCs/>
          <w:szCs w:val="24"/>
          <w:u w:val="single"/>
          <w:bdr w:val="single" w:sz="12" w:space="0" w:color="auto"/>
        </w:rPr>
        <w:t>flawed</w:t>
      </w:r>
      <w:r w:rsidRPr="004767C2">
        <w:rPr>
          <w:szCs w:val="24"/>
          <w:u w:val="single"/>
        </w:rPr>
        <w:t xml:space="preserve"> labor law </w:t>
      </w:r>
      <w:r w:rsidRPr="004767C2">
        <w:rPr>
          <w:szCs w:val="24"/>
          <w:highlight w:val="cyan"/>
          <w:u w:val="single"/>
        </w:rPr>
        <w:t xml:space="preserve">regime and </w:t>
      </w:r>
      <w:r w:rsidRPr="004767C2">
        <w:rPr>
          <w:b/>
          <w:iCs/>
          <w:szCs w:val="24"/>
          <w:highlight w:val="cyan"/>
          <w:u w:val="single"/>
          <w:bdr w:val="single" w:sz="12" w:space="0" w:color="auto"/>
        </w:rPr>
        <w:t>practice</w:t>
      </w:r>
      <w:r w:rsidRPr="004767C2">
        <w:rPr>
          <w:szCs w:val="24"/>
          <w:u w:val="single"/>
        </w:rPr>
        <w:t xml:space="preserve"> what it </w:t>
      </w:r>
      <w:r w:rsidRPr="004767C2">
        <w:rPr>
          <w:b/>
          <w:iCs/>
          <w:szCs w:val="24"/>
          <w:u w:val="single"/>
          <w:bdr w:val="single" w:sz="12" w:space="0" w:color="auto"/>
        </w:rPr>
        <w:t xml:space="preserve">preaches </w:t>
      </w:r>
      <w:r w:rsidRPr="004767C2">
        <w:rPr>
          <w:b/>
          <w:iCs/>
          <w:szCs w:val="24"/>
          <w:highlight w:val="cyan"/>
          <w:u w:val="single"/>
          <w:bdr w:val="single" w:sz="12" w:space="0" w:color="auto"/>
        </w:rPr>
        <w:t>globally</w:t>
      </w:r>
      <w:r w:rsidRPr="004767C2">
        <w:rPr>
          <w:sz w:val="16"/>
          <w:szCs w:val="24"/>
        </w:rPr>
        <w:t>.</w:t>
      </w:r>
    </w:p>
    <w:p w14:paraId="2FBA8A2D" w14:textId="77777777" w:rsidR="004767C2" w:rsidRPr="004767C2" w:rsidRDefault="004767C2" w:rsidP="004767C2">
      <w:pPr>
        <w:rPr>
          <w:sz w:val="16"/>
          <w:szCs w:val="24"/>
        </w:rPr>
      </w:pPr>
      <w:r w:rsidRPr="004767C2">
        <w:rPr>
          <w:sz w:val="16"/>
          <w:szCs w:val="24"/>
        </w:rPr>
        <w:t>The ILO Normative System and Its Origins</w:t>
      </w:r>
    </w:p>
    <w:p w14:paraId="2253A00A" w14:textId="77777777" w:rsidR="004767C2" w:rsidRPr="004767C2" w:rsidRDefault="004767C2" w:rsidP="004767C2">
      <w:pPr>
        <w:rPr>
          <w:sz w:val="16"/>
          <w:szCs w:val="24"/>
        </w:rPr>
      </w:pPr>
      <w:r w:rsidRPr="004767C2">
        <w:rPr>
          <w:sz w:val="16"/>
          <w:szCs w:val="24"/>
        </w:rPr>
        <w:t>The chief motivations for the ILO’s creation in 1919 were preventing nations in the global community from achieving unfair comparative advantage in trade by rigging their labor markets by means of labor rights violations;3 avoiding another Great War by means of social and economic peace achieved through tripartite social dialogue joining workers, employers, and governments;4 and the scare of worldwide class war (also motivating ILO tripartism) following the Bolshevik Revolution.5</w:t>
      </w:r>
    </w:p>
    <w:p w14:paraId="7D2F623E" w14:textId="77777777" w:rsidR="004767C2" w:rsidRPr="004767C2" w:rsidRDefault="004767C2" w:rsidP="004767C2">
      <w:pPr>
        <w:rPr>
          <w:sz w:val="16"/>
          <w:szCs w:val="24"/>
        </w:rPr>
      </w:pPr>
      <w:r w:rsidRPr="004767C2">
        <w:rPr>
          <w:sz w:val="16"/>
          <w:szCs w:val="24"/>
        </w:rPr>
        <w:t>The creation of the ILO represented the transition of tripartism waged for war to tripartism waged for peace. Indeed, it is tripartism which makes the ILO unique in relation to all other United Nations (UN) and international agencies. Its governance structure consists not only of member state governments but also of employers’ and workers’ organizations (namely, trade unions). And when the United States hosted the extraordinary International Labor Conference in New York City in 1941, necessitated by the war conditions in Europe, President Franklin D. Roosevelt (FDR) made the following comment, recalling the founding of the ILO in 1919:</w:t>
      </w:r>
    </w:p>
    <w:p w14:paraId="1DD8D0B9" w14:textId="77777777" w:rsidR="004767C2" w:rsidRPr="004767C2" w:rsidRDefault="004767C2" w:rsidP="004767C2">
      <w:pPr>
        <w:ind w:left="720"/>
        <w:rPr>
          <w:sz w:val="16"/>
          <w:szCs w:val="24"/>
        </w:rPr>
      </w:pPr>
      <w:r w:rsidRPr="004767C2">
        <w:rPr>
          <w:sz w:val="16"/>
          <w:szCs w:val="24"/>
        </w:rPr>
        <w:t xml:space="preserve">I will remember that in those days the ILO was still a dream. </w:t>
      </w:r>
      <w:proofErr w:type="gramStart"/>
      <w:r w:rsidRPr="004767C2">
        <w:rPr>
          <w:sz w:val="16"/>
          <w:szCs w:val="24"/>
        </w:rPr>
        <w:t>To</w:t>
      </w:r>
      <w:proofErr w:type="gramEnd"/>
      <w:r w:rsidRPr="004767C2">
        <w:rPr>
          <w:sz w:val="16"/>
          <w:szCs w:val="24"/>
        </w:rPr>
        <w:t xml:space="preserve"> many it was a wild dream. Who had ever heard of governments getting together to raise the standards of labor on an international plane? Wilder still was the role that the people themselves who were directly affected—the workers and the employers of the various countries—should have a hand with government in determining these labor standards.6</w:t>
      </w:r>
    </w:p>
    <w:p w14:paraId="21CC07C6" w14:textId="77777777" w:rsidR="004767C2" w:rsidRPr="004767C2" w:rsidRDefault="004767C2" w:rsidP="004767C2">
      <w:pPr>
        <w:rPr>
          <w:sz w:val="16"/>
          <w:szCs w:val="24"/>
        </w:rPr>
      </w:pPr>
      <w:r w:rsidRPr="004767C2">
        <w:rPr>
          <w:sz w:val="16"/>
          <w:szCs w:val="24"/>
        </w:rPr>
        <w:t>As FDR correctly observed, workers and employers, as well as governments, govern the ILO and are the legislators of the international labor law the organization has produced.</w:t>
      </w:r>
    </w:p>
    <w:p w14:paraId="2B53041B" w14:textId="77777777" w:rsidR="004767C2" w:rsidRPr="004767C2" w:rsidRDefault="004767C2" w:rsidP="004767C2">
      <w:pPr>
        <w:rPr>
          <w:sz w:val="16"/>
          <w:szCs w:val="24"/>
        </w:rPr>
      </w:pPr>
      <w:r w:rsidRPr="004767C2">
        <w:rPr>
          <w:sz w:val="16"/>
          <w:szCs w:val="24"/>
        </w:rPr>
        <w:t>In addition to tripartism, the normative regime of international labor standards is what makes the ILO distinct from all other UN and international organizations. Moreover, the ILO is the only League of Nations legacy organization to have survived, and it antedates the creation of the UN by twenty-six years. For all these reasons, the ILO is considered a specialized agency of the UN. There are currently 187 member states in the organization</w:t>
      </w:r>
      <w:proofErr w:type="gramStart"/>
      <w:r w:rsidRPr="004767C2">
        <w:rPr>
          <w:sz w:val="16"/>
          <w:szCs w:val="24"/>
        </w:rPr>
        <w:t>.7</w:t>
      </w:r>
      <w:proofErr w:type="gramEnd"/>
    </w:p>
    <w:p w14:paraId="2AD15D19" w14:textId="77777777" w:rsidR="004767C2" w:rsidRPr="004767C2" w:rsidRDefault="004767C2" w:rsidP="004767C2">
      <w:pPr>
        <w:rPr>
          <w:sz w:val="16"/>
          <w:szCs w:val="24"/>
        </w:rPr>
      </w:pPr>
      <w:r w:rsidRPr="004767C2">
        <w:rPr>
          <w:sz w:val="16"/>
          <w:szCs w:val="24"/>
        </w:rPr>
        <w:t xml:space="preserve">ILO standards and jurisprudence constitute the primary foundation for all international labor law. The world relies on ILO norms as </w:t>
      </w:r>
      <w:proofErr w:type="gramStart"/>
      <w:r w:rsidRPr="004767C2">
        <w:rPr>
          <w:sz w:val="16"/>
          <w:szCs w:val="24"/>
        </w:rPr>
        <w:t>the authoritative</w:t>
      </w:r>
      <w:proofErr w:type="gramEnd"/>
      <w:r w:rsidRPr="004767C2">
        <w:rPr>
          <w:sz w:val="16"/>
          <w:szCs w:val="24"/>
        </w:rPr>
        <w:t xml:space="preserve"> reference.8</w:t>
      </w:r>
    </w:p>
    <w:p w14:paraId="3CED4107" w14:textId="77777777" w:rsidR="004767C2" w:rsidRPr="004767C2" w:rsidRDefault="004767C2" w:rsidP="004767C2">
      <w:pPr>
        <w:rPr>
          <w:sz w:val="16"/>
          <w:szCs w:val="24"/>
        </w:rPr>
      </w:pPr>
      <w:r w:rsidRPr="004767C2">
        <w:rPr>
          <w:sz w:val="16"/>
          <w:szCs w:val="24"/>
        </w:rPr>
        <w:t>ILO norms consist of conventions, recommendations, protocols, declarations, and resolutions. And ILO jurisprudence includes: the observations of the Committee of Experts (CEACR),9 which is comprised of twenty eminent jurists from every region of the world; the observations and conclusions of the Standing International Labor Conference (ILC) Committee on the Application of Standards (CAS);10 the conclusions and recommendations of the Committee on Freedom of Association (CFA);11 and the conclusions and recommendations of the Governing Body (GB).12 The GB is the chief executive body of the ILO. It is composed of fifty-six titular members (twenty-eight government representatives, fourteen employer representatives, and fourteen worker representatives).13</w:t>
      </w:r>
    </w:p>
    <w:p w14:paraId="74E4852D" w14:textId="77777777" w:rsidR="004767C2" w:rsidRPr="004767C2" w:rsidRDefault="004767C2" w:rsidP="004767C2">
      <w:pPr>
        <w:rPr>
          <w:sz w:val="16"/>
          <w:szCs w:val="24"/>
        </w:rPr>
      </w:pPr>
      <w:r w:rsidRPr="004767C2">
        <w:rPr>
          <w:sz w:val="16"/>
          <w:szCs w:val="24"/>
        </w:rPr>
        <w:t>The CFA is one of the most important supervisory bodies in the ILO and is dedicated to genuine compliance on the part of member states with the principles of freedom of association and collective bargaining, respectively, guaranteed by ILO Conventions 87 and 98. Created by the ILO’s GB in 1951, the CFA has a tripartite structure, consisting of three members from governments, three representatives of the employers’ group, and three from the workers’ group. An independent jurist with expertise in the field of international labor law presides.14</w:t>
      </w:r>
    </w:p>
    <w:p w14:paraId="7DD6152B" w14:textId="77777777" w:rsidR="004767C2" w:rsidRPr="004767C2" w:rsidRDefault="004767C2" w:rsidP="004767C2">
      <w:pPr>
        <w:rPr>
          <w:sz w:val="16"/>
          <w:szCs w:val="24"/>
        </w:rPr>
      </w:pPr>
      <w:r w:rsidRPr="004767C2">
        <w:rPr>
          <w:sz w:val="16"/>
          <w:szCs w:val="24"/>
        </w:rPr>
        <w:t>Conventions and protocols are considered binding on an ILO member state upon ratification.15 Recommendations, declarations, and resolutions are not ratifiable instruments per se, and, therefore, are not binding. And what does that mean in practice?</w:t>
      </w:r>
    </w:p>
    <w:p w14:paraId="18F6FC59" w14:textId="77777777" w:rsidR="004767C2" w:rsidRPr="004767C2" w:rsidRDefault="004767C2" w:rsidP="004767C2">
      <w:pPr>
        <w:rPr>
          <w:sz w:val="16"/>
          <w:szCs w:val="24"/>
        </w:rPr>
      </w:pPr>
      <w:r w:rsidRPr="004767C2">
        <w:rPr>
          <w:sz w:val="16"/>
          <w:szCs w:val="24"/>
        </w:rPr>
        <w:t xml:space="preserve">According to Brazilian jurist Luiz Eduardo Gunther, who thoroughly examined ILO normative jurisprudence and its application and significance to his own country, </w:t>
      </w:r>
      <w:r w:rsidRPr="004767C2">
        <w:rPr>
          <w:szCs w:val="24"/>
          <w:u w:val="single"/>
        </w:rPr>
        <w:t xml:space="preserve">the </w:t>
      </w:r>
      <w:r w:rsidRPr="004767C2">
        <w:rPr>
          <w:b/>
          <w:iCs/>
          <w:szCs w:val="24"/>
          <w:u w:val="single"/>
          <w:bdr w:val="single" w:sz="12" w:space="0" w:color="auto"/>
        </w:rPr>
        <w:t>ILO convention</w:t>
      </w:r>
      <w:r w:rsidRPr="004767C2">
        <w:rPr>
          <w:szCs w:val="24"/>
          <w:u w:val="single"/>
        </w:rPr>
        <w:t xml:space="preserve"> is a</w:t>
      </w:r>
      <w:r w:rsidRPr="004767C2">
        <w:rPr>
          <w:sz w:val="16"/>
          <w:szCs w:val="24"/>
        </w:rPr>
        <w:t xml:space="preserve"> “</w:t>
      </w:r>
      <w:r w:rsidRPr="004767C2">
        <w:rPr>
          <w:b/>
          <w:iCs/>
          <w:szCs w:val="24"/>
          <w:u w:val="single"/>
          <w:bdr w:val="single" w:sz="12" w:space="0" w:color="auto"/>
        </w:rPr>
        <w:t>treaty</w:t>
      </w:r>
      <w:r w:rsidRPr="004767C2">
        <w:rPr>
          <w:sz w:val="16"/>
          <w:szCs w:val="24"/>
        </w:rPr>
        <w:t>—</w:t>
      </w:r>
      <w:r w:rsidRPr="004767C2">
        <w:rPr>
          <w:szCs w:val="24"/>
          <w:u w:val="single"/>
        </w:rPr>
        <w:t xml:space="preserve">a </w:t>
      </w:r>
      <w:r w:rsidRPr="004767C2">
        <w:rPr>
          <w:b/>
          <w:iCs/>
          <w:szCs w:val="24"/>
          <w:u w:val="single"/>
          <w:bdr w:val="single" w:sz="12" w:space="0" w:color="auto"/>
        </w:rPr>
        <w:t>law</w:t>
      </w:r>
      <w:r w:rsidRPr="004767C2">
        <w:rPr>
          <w:szCs w:val="24"/>
          <w:u w:val="single"/>
        </w:rPr>
        <w:t xml:space="preserve"> of </w:t>
      </w:r>
      <w:r w:rsidRPr="004767C2">
        <w:rPr>
          <w:b/>
          <w:iCs/>
          <w:szCs w:val="24"/>
          <w:u w:val="single"/>
          <w:bdr w:val="single" w:sz="12" w:space="0" w:color="auto"/>
        </w:rPr>
        <w:t>multilateral</w:t>
      </w:r>
      <w:r w:rsidRPr="004767C2">
        <w:rPr>
          <w:szCs w:val="24"/>
          <w:u w:val="single"/>
        </w:rPr>
        <w:t xml:space="preserve"> character</w:t>
      </w:r>
      <w:r w:rsidRPr="004767C2">
        <w:rPr>
          <w:sz w:val="16"/>
          <w:szCs w:val="24"/>
        </w:rPr>
        <w:t xml:space="preserve">.”16 And </w:t>
      </w:r>
      <w:r w:rsidRPr="004767C2">
        <w:rPr>
          <w:szCs w:val="24"/>
          <w:highlight w:val="cyan"/>
          <w:u w:val="single"/>
        </w:rPr>
        <w:t>once</w:t>
      </w:r>
      <w:r w:rsidRPr="004767C2">
        <w:rPr>
          <w:szCs w:val="24"/>
          <w:u w:val="single"/>
        </w:rPr>
        <w:t xml:space="preserve"> an </w:t>
      </w:r>
      <w:r w:rsidRPr="004767C2">
        <w:rPr>
          <w:b/>
          <w:iCs/>
          <w:szCs w:val="24"/>
          <w:u w:val="single"/>
          <w:bdr w:val="single" w:sz="12" w:space="0" w:color="auto"/>
        </w:rPr>
        <w:t xml:space="preserve">ILO </w:t>
      </w:r>
      <w:r w:rsidRPr="004767C2">
        <w:rPr>
          <w:b/>
          <w:iCs/>
          <w:szCs w:val="24"/>
          <w:highlight w:val="cyan"/>
          <w:u w:val="single"/>
          <w:bdr w:val="single" w:sz="12" w:space="0" w:color="auto"/>
        </w:rPr>
        <w:t>member</w:t>
      </w:r>
      <w:r w:rsidRPr="004767C2">
        <w:rPr>
          <w:szCs w:val="24"/>
          <w:highlight w:val="cyan"/>
          <w:u w:val="single"/>
        </w:rPr>
        <w:t xml:space="preserve"> </w:t>
      </w:r>
      <w:r w:rsidRPr="004767C2">
        <w:rPr>
          <w:szCs w:val="24"/>
          <w:u w:val="single"/>
        </w:rPr>
        <w:t>state</w:t>
      </w:r>
      <w:r w:rsidRPr="004767C2">
        <w:rPr>
          <w:szCs w:val="24"/>
          <w:highlight w:val="cyan"/>
          <w:u w:val="single"/>
        </w:rPr>
        <w:t xml:space="preserve"> </w:t>
      </w:r>
      <w:r w:rsidRPr="004767C2">
        <w:rPr>
          <w:b/>
          <w:iCs/>
          <w:szCs w:val="24"/>
          <w:highlight w:val="cyan"/>
          <w:u w:val="single"/>
          <w:bdr w:val="single" w:sz="12" w:space="0" w:color="auto"/>
        </w:rPr>
        <w:t>ratifies</w:t>
      </w:r>
      <w:r w:rsidRPr="004767C2">
        <w:rPr>
          <w:szCs w:val="24"/>
          <w:u w:val="single"/>
        </w:rPr>
        <w:t xml:space="preserve"> a </w:t>
      </w:r>
      <w:r w:rsidRPr="004767C2">
        <w:rPr>
          <w:szCs w:val="24"/>
          <w:highlight w:val="cyan"/>
          <w:u w:val="single"/>
        </w:rPr>
        <w:t xml:space="preserve">convention, it </w:t>
      </w:r>
      <w:r w:rsidRPr="004767C2">
        <w:rPr>
          <w:b/>
          <w:iCs/>
          <w:szCs w:val="24"/>
          <w:highlight w:val="cyan"/>
          <w:u w:val="single"/>
          <w:bdr w:val="single" w:sz="12" w:space="0" w:color="auto"/>
        </w:rPr>
        <w:t>binds</w:t>
      </w:r>
      <w:r w:rsidRPr="004767C2">
        <w:rPr>
          <w:szCs w:val="24"/>
          <w:highlight w:val="cyan"/>
          <w:u w:val="single"/>
        </w:rPr>
        <w:t xml:space="preserve"> itself, </w:t>
      </w:r>
      <w:r w:rsidRPr="004767C2">
        <w:rPr>
          <w:szCs w:val="24"/>
          <w:u w:val="single"/>
        </w:rPr>
        <w:t>according</w:t>
      </w:r>
      <w:r w:rsidRPr="004767C2">
        <w:rPr>
          <w:szCs w:val="24"/>
          <w:highlight w:val="cyan"/>
          <w:u w:val="single"/>
        </w:rPr>
        <w:t xml:space="preserve"> to </w:t>
      </w:r>
      <w:r w:rsidRPr="004767C2">
        <w:rPr>
          <w:b/>
          <w:iCs/>
          <w:szCs w:val="24"/>
          <w:highlight w:val="cyan"/>
          <w:u w:val="single"/>
          <w:bdr w:val="single" w:sz="12" w:space="0" w:color="auto"/>
        </w:rPr>
        <w:t>i</w:t>
      </w:r>
      <w:r w:rsidRPr="004767C2">
        <w:rPr>
          <w:szCs w:val="24"/>
          <w:u w:val="single"/>
        </w:rPr>
        <w:t xml:space="preserve">nternational </w:t>
      </w:r>
      <w:r w:rsidRPr="004767C2">
        <w:rPr>
          <w:b/>
          <w:iCs/>
          <w:szCs w:val="24"/>
          <w:highlight w:val="cyan"/>
          <w:u w:val="single"/>
          <w:bdr w:val="single" w:sz="12" w:space="0" w:color="auto"/>
        </w:rPr>
        <w:t>law</w:t>
      </w:r>
      <w:r w:rsidRPr="004767C2">
        <w:rPr>
          <w:szCs w:val="24"/>
          <w:highlight w:val="cyan"/>
          <w:u w:val="single"/>
        </w:rPr>
        <w:t>, to</w:t>
      </w:r>
      <w:r w:rsidRPr="004767C2">
        <w:rPr>
          <w:szCs w:val="24"/>
          <w:u w:val="single"/>
        </w:rPr>
        <w:t xml:space="preserve"> the </w:t>
      </w:r>
      <w:r w:rsidRPr="004767C2">
        <w:rPr>
          <w:b/>
          <w:iCs/>
          <w:szCs w:val="24"/>
          <w:highlight w:val="cyan"/>
          <w:u w:val="single"/>
          <w:bdr w:val="single" w:sz="12" w:space="0" w:color="auto"/>
        </w:rPr>
        <w:t>entire</w:t>
      </w:r>
      <w:r w:rsidRPr="004767C2">
        <w:rPr>
          <w:szCs w:val="24"/>
          <w:u w:val="single"/>
        </w:rPr>
        <w:t xml:space="preserve"> “</w:t>
      </w:r>
      <w:r w:rsidRPr="004767C2">
        <w:rPr>
          <w:b/>
          <w:iCs/>
          <w:szCs w:val="24"/>
          <w:highlight w:val="cyan"/>
          <w:u w:val="single"/>
          <w:bdr w:val="single" w:sz="12" w:space="0" w:color="auto"/>
        </w:rPr>
        <w:t>obligation</w:t>
      </w:r>
      <w:r w:rsidRPr="004767C2">
        <w:rPr>
          <w:szCs w:val="24"/>
          <w:highlight w:val="cyan"/>
          <w:u w:val="single"/>
        </w:rPr>
        <w:t xml:space="preserve"> of</w:t>
      </w:r>
      <w:r w:rsidRPr="004767C2">
        <w:rPr>
          <w:szCs w:val="24"/>
          <w:u w:val="single"/>
        </w:rPr>
        <w:t xml:space="preserve"> the </w:t>
      </w:r>
      <w:r w:rsidRPr="004767C2">
        <w:rPr>
          <w:b/>
          <w:iCs/>
          <w:szCs w:val="24"/>
          <w:highlight w:val="cyan"/>
          <w:u w:val="single"/>
          <w:bdr w:val="single" w:sz="12" w:space="0" w:color="auto"/>
        </w:rPr>
        <w:t>norm</w:t>
      </w:r>
      <w:r w:rsidRPr="004767C2">
        <w:rPr>
          <w:szCs w:val="24"/>
          <w:u w:val="single"/>
        </w:rPr>
        <w:t>,” complying with all</w:t>
      </w:r>
      <w:r w:rsidRPr="004767C2">
        <w:rPr>
          <w:sz w:val="16"/>
          <w:szCs w:val="24"/>
        </w:rPr>
        <w:t xml:space="preserve"> the “</w:t>
      </w:r>
      <w:r w:rsidRPr="004767C2">
        <w:rPr>
          <w:szCs w:val="24"/>
          <w:u w:val="single"/>
        </w:rPr>
        <w:t xml:space="preserve">conditions </w:t>
      </w:r>
      <w:r w:rsidRPr="004767C2">
        <w:rPr>
          <w:b/>
          <w:iCs/>
          <w:szCs w:val="24"/>
          <w:u w:val="single"/>
          <w:bdr w:val="single" w:sz="12" w:space="0" w:color="auto"/>
        </w:rPr>
        <w:t>stipulated</w:t>
      </w:r>
      <w:r w:rsidRPr="004767C2">
        <w:rPr>
          <w:sz w:val="16"/>
          <w:szCs w:val="24"/>
        </w:rPr>
        <w:t>.”17</w:t>
      </w:r>
    </w:p>
    <w:p w14:paraId="563BA132" w14:textId="77777777" w:rsidR="004767C2" w:rsidRPr="004767C2" w:rsidRDefault="004767C2" w:rsidP="004767C2">
      <w:pPr>
        <w:rPr>
          <w:sz w:val="16"/>
          <w:szCs w:val="24"/>
        </w:rPr>
      </w:pPr>
      <w:r w:rsidRPr="004767C2">
        <w:rPr>
          <w:sz w:val="16"/>
          <w:szCs w:val="24"/>
        </w:rPr>
        <w:t>But even if international law considers the ratification of such instruments to have a binding effect, there is the ongoing challenge of self-enforceability. The UN does not and cannot dispatch blue helmets to a country failing to comply with a ratified ILO norm. Such is the perennial “Westphalian dilemma”—namely, the binding nature of international labor law ultimately depends on the goodwill of the sovereign member state.</w:t>
      </w:r>
    </w:p>
    <w:p w14:paraId="48A3E437" w14:textId="77777777" w:rsidR="004767C2" w:rsidRPr="004767C2" w:rsidRDefault="004767C2" w:rsidP="004767C2">
      <w:pPr>
        <w:rPr>
          <w:sz w:val="16"/>
          <w:szCs w:val="24"/>
        </w:rPr>
      </w:pPr>
      <w:r w:rsidRPr="004767C2">
        <w:rPr>
          <w:sz w:val="16"/>
          <w:szCs w:val="24"/>
        </w:rPr>
        <w:t>No Place to Hide—The Limits to American Exceptionalism in the ILO Normative System</w:t>
      </w:r>
    </w:p>
    <w:p w14:paraId="5276DEC8" w14:textId="77777777" w:rsidR="004767C2" w:rsidRPr="004767C2" w:rsidRDefault="004767C2" w:rsidP="004767C2">
      <w:pPr>
        <w:rPr>
          <w:sz w:val="16"/>
          <w:szCs w:val="24"/>
        </w:rPr>
      </w:pPr>
      <w:r w:rsidRPr="004767C2">
        <w:rPr>
          <w:sz w:val="16"/>
          <w:szCs w:val="24"/>
        </w:rPr>
        <w:t>The United States has ratified only 14 of the 190 ILO conventions, and of those, only 10 are currently in force.18 The United States has one of the lowest ratification rates of any member state in the ILO. And the United States has ratified only two of the eight fundamental (or core) ILO conventions: Convention 105, on the abolition of forced labor, and Convention 182, on the prohibition of the worst forms of child labor.19</w:t>
      </w:r>
    </w:p>
    <w:p w14:paraId="354D7F77" w14:textId="77777777" w:rsidR="004767C2" w:rsidRPr="004767C2" w:rsidRDefault="004767C2" w:rsidP="004767C2">
      <w:pPr>
        <w:rPr>
          <w:sz w:val="16"/>
          <w:szCs w:val="24"/>
        </w:rPr>
      </w:pPr>
      <w:r w:rsidRPr="004767C2">
        <w:rPr>
          <w:szCs w:val="24"/>
          <w:u w:val="single"/>
        </w:rPr>
        <w:t xml:space="preserve">What </w:t>
      </w:r>
      <w:r w:rsidRPr="004767C2">
        <w:rPr>
          <w:b/>
          <w:iCs/>
          <w:szCs w:val="24"/>
          <w:u w:val="single"/>
          <w:bdr w:val="single" w:sz="12" w:space="0" w:color="auto"/>
        </w:rPr>
        <w:t>accounts</w:t>
      </w:r>
      <w:r w:rsidRPr="004767C2">
        <w:rPr>
          <w:szCs w:val="24"/>
          <w:u w:val="single"/>
        </w:rPr>
        <w:t xml:space="preserve"> for the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w:t>
      </w:r>
      <w:r w:rsidRPr="004767C2">
        <w:rPr>
          <w:szCs w:val="24"/>
          <w:u w:val="single"/>
        </w:rPr>
        <w:t xml:space="preserve">being such an </w:t>
      </w:r>
      <w:r w:rsidRPr="004767C2">
        <w:rPr>
          <w:b/>
          <w:iCs/>
          <w:szCs w:val="24"/>
          <w:u w:val="single"/>
          <w:bdr w:val="single" w:sz="12" w:space="0" w:color="auto"/>
        </w:rPr>
        <w:t>outlier</w:t>
      </w:r>
      <w:r w:rsidRPr="004767C2">
        <w:rPr>
          <w:szCs w:val="24"/>
          <w:u w:val="single"/>
        </w:rPr>
        <w:t xml:space="preserve">? It is due to </w:t>
      </w:r>
      <w:r w:rsidRPr="004767C2">
        <w:rPr>
          <w:szCs w:val="24"/>
          <w:highlight w:val="cyan"/>
          <w:u w:val="single"/>
        </w:rPr>
        <w:t>a</w:t>
      </w:r>
      <w:r w:rsidRPr="004767C2">
        <w:rPr>
          <w:szCs w:val="24"/>
          <w:u w:val="single"/>
        </w:rPr>
        <w:t>n</w:t>
      </w:r>
      <w:r w:rsidRPr="004767C2">
        <w:rPr>
          <w:szCs w:val="24"/>
          <w:highlight w:val="cyan"/>
          <w:u w:val="single"/>
        </w:rPr>
        <w:t xml:space="preserve"> </w:t>
      </w:r>
      <w:r w:rsidRPr="004767C2">
        <w:rPr>
          <w:b/>
          <w:iCs/>
          <w:szCs w:val="24"/>
          <w:highlight w:val="cyan"/>
          <w:u w:val="single"/>
          <w:bdr w:val="single" w:sz="12" w:space="0" w:color="auto"/>
        </w:rPr>
        <w:t>historic</w:t>
      </w:r>
      <w:r w:rsidRPr="004767C2">
        <w:rPr>
          <w:szCs w:val="24"/>
          <w:u w:val="single"/>
        </w:rPr>
        <w:t xml:space="preserve"> American </w:t>
      </w:r>
      <w:r w:rsidRPr="004767C2">
        <w:rPr>
          <w:b/>
          <w:iCs/>
          <w:szCs w:val="24"/>
          <w:highlight w:val="cyan"/>
          <w:u w:val="single"/>
          <w:bdr w:val="single" w:sz="12" w:space="0" w:color="auto"/>
        </w:rPr>
        <w:t>resistance</w:t>
      </w:r>
      <w:r w:rsidRPr="004767C2">
        <w:rPr>
          <w:szCs w:val="24"/>
          <w:highlight w:val="cyan"/>
          <w:u w:val="single"/>
        </w:rPr>
        <w:t xml:space="preserve"> to ratifying </w:t>
      </w:r>
      <w:r w:rsidRPr="004767C2">
        <w:rPr>
          <w:b/>
          <w:iCs/>
          <w:szCs w:val="24"/>
          <w:highlight w:val="cyan"/>
          <w:u w:val="single"/>
          <w:bdr w:val="single" w:sz="12" w:space="0" w:color="auto"/>
        </w:rPr>
        <w:t>ILO</w:t>
      </w:r>
      <w:r w:rsidRPr="004767C2">
        <w:rPr>
          <w:b/>
          <w:iCs/>
          <w:szCs w:val="24"/>
          <w:u w:val="single"/>
          <w:bdr w:val="single" w:sz="12" w:space="0" w:color="auto"/>
        </w:rPr>
        <w:t xml:space="preserve"> conventions</w:t>
      </w:r>
      <w:r w:rsidRPr="004767C2">
        <w:rPr>
          <w:szCs w:val="24"/>
          <w:u w:val="single"/>
        </w:rPr>
        <w:t xml:space="preserve"> </w:t>
      </w:r>
      <w:r w:rsidRPr="004767C2">
        <w:rPr>
          <w:szCs w:val="24"/>
          <w:highlight w:val="cyan"/>
          <w:u w:val="single"/>
        </w:rPr>
        <w:t>and</w:t>
      </w:r>
      <w:r w:rsidRPr="004767C2">
        <w:rPr>
          <w:szCs w:val="24"/>
          <w:u w:val="single"/>
        </w:rPr>
        <w:t xml:space="preserve"> other</w:t>
      </w:r>
      <w:r w:rsidRPr="004767C2">
        <w:rPr>
          <w:sz w:val="16"/>
          <w:szCs w:val="24"/>
        </w:rPr>
        <w:t xml:space="preserve"> human </w:t>
      </w:r>
      <w:r w:rsidRPr="004767C2">
        <w:rPr>
          <w:b/>
          <w:iCs/>
          <w:szCs w:val="24"/>
          <w:highlight w:val="cyan"/>
          <w:u w:val="single"/>
          <w:bdr w:val="single" w:sz="12" w:space="0" w:color="auto"/>
        </w:rPr>
        <w:t>rights</w:t>
      </w:r>
      <w:r w:rsidRPr="004767C2">
        <w:rPr>
          <w:szCs w:val="24"/>
          <w:highlight w:val="cyan"/>
          <w:u w:val="single"/>
        </w:rPr>
        <w:t xml:space="preserve"> treaties</w:t>
      </w:r>
      <w:r w:rsidRPr="004767C2">
        <w:rPr>
          <w:sz w:val="16"/>
          <w:szCs w:val="24"/>
        </w:rPr>
        <w:t>. There is a long-standing American fear of “ceding the nation’s independence” to foreign and international regimes, notwithstanding global capital and multinational enterprises violating national and local sovereignty on a regular basis.</w:t>
      </w:r>
    </w:p>
    <w:p w14:paraId="791FC5C7" w14:textId="77777777" w:rsidR="004767C2" w:rsidRPr="004767C2" w:rsidRDefault="004767C2" w:rsidP="004767C2">
      <w:pPr>
        <w:rPr>
          <w:sz w:val="16"/>
          <w:szCs w:val="24"/>
        </w:rPr>
      </w:pPr>
      <w:r w:rsidRPr="004767C2">
        <w:rPr>
          <w:sz w:val="16"/>
          <w:szCs w:val="24"/>
        </w:rPr>
        <w:t xml:space="preserve">Even considering those treaties and conventions which the United States has ratified, international and constitutional law expert Frederic Kirgis of Washington and Lee University Law School </w:t>
      </w:r>
      <w:proofErr w:type="gramStart"/>
      <w:r w:rsidRPr="004767C2">
        <w:rPr>
          <w:sz w:val="16"/>
          <w:szCs w:val="24"/>
        </w:rPr>
        <w:t>has</w:t>
      </w:r>
      <w:proofErr w:type="gramEnd"/>
      <w:r w:rsidRPr="004767C2">
        <w:rPr>
          <w:sz w:val="16"/>
          <w:szCs w:val="24"/>
        </w:rPr>
        <w:t xml:space="preserve"> noted the following:</w:t>
      </w:r>
    </w:p>
    <w:p w14:paraId="52F3636B" w14:textId="77777777" w:rsidR="004767C2" w:rsidRPr="004767C2" w:rsidRDefault="004767C2" w:rsidP="004767C2">
      <w:pPr>
        <w:ind w:left="720"/>
        <w:rPr>
          <w:sz w:val="16"/>
          <w:szCs w:val="24"/>
        </w:rPr>
      </w:pPr>
      <w:r w:rsidRPr="004767C2">
        <w:rPr>
          <w:szCs w:val="24"/>
          <w:u w:val="single"/>
        </w:rPr>
        <w:t xml:space="preserve">provisions in </w:t>
      </w:r>
      <w:r w:rsidRPr="004767C2">
        <w:rPr>
          <w:b/>
          <w:iCs/>
          <w:szCs w:val="24"/>
          <w:highlight w:val="cyan"/>
          <w:u w:val="single"/>
          <w:bdr w:val="single" w:sz="12" w:space="0" w:color="auto"/>
        </w:rPr>
        <w:t>treaties</w:t>
      </w:r>
      <w:r w:rsidRPr="004767C2">
        <w:rPr>
          <w:sz w:val="16"/>
          <w:szCs w:val="24"/>
        </w:rPr>
        <w:t xml:space="preserve"> or other international agreements </w:t>
      </w:r>
      <w:r w:rsidRPr="004767C2">
        <w:rPr>
          <w:szCs w:val="24"/>
          <w:highlight w:val="cyan"/>
          <w:u w:val="single"/>
        </w:rPr>
        <w:t xml:space="preserve">are given </w:t>
      </w:r>
      <w:r w:rsidRPr="004767C2">
        <w:rPr>
          <w:b/>
          <w:iCs/>
          <w:szCs w:val="24"/>
          <w:highlight w:val="cyan"/>
          <w:u w:val="single"/>
          <w:bdr w:val="single" w:sz="12" w:space="0" w:color="auto"/>
        </w:rPr>
        <w:t>effect</w:t>
      </w:r>
      <w:r w:rsidRPr="004767C2">
        <w:rPr>
          <w:szCs w:val="24"/>
          <w:highlight w:val="cyan"/>
          <w:u w:val="single"/>
        </w:rPr>
        <w:t xml:space="preserve"> as </w:t>
      </w:r>
      <w:r w:rsidRPr="004767C2">
        <w:rPr>
          <w:b/>
          <w:iCs/>
          <w:szCs w:val="24"/>
          <w:highlight w:val="cyan"/>
          <w:u w:val="single"/>
          <w:bdr w:val="single" w:sz="12" w:space="0" w:color="auto"/>
        </w:rPr>
        <w:t>law</w:t>
      </w:r>
      <w:r w:rsidRPr="004767C2">
        <w:rPr>
          <w:szCs w:val="24"/>
          <w:highlight w:val="cyan"/>
          <w:u w:val="single"/>
        </w:rPr>
        <w:t xml:space="preserve"> in</w:t>
      </w:r>
      <w:r w:rsidRPr="004767C2">
        <w:rPr>
          <w:szCs w:val="24"/>
          <w:u w:val="single"/>
        </w:rPr>
        <w:t xml:space="preserve"> </w:t>
      </w:r>
      <w:r w:rsidRPr="004767C2">
        <w:rPr>
          <w:b/>
          <w:iCs/>
          <w:szCs w:val="24"/>
          <w:u w:val="single"/>
          <w:bdr w:val="single" w:sz="12" w:space="0" w:color="auto"/>
        </w:rPr>
        <w:t xml:space="preserve">domestic </w:t>
      </w:r>
      <w:r w:rsidRPr="004767C2">
        <w:rPr>
          <w:b/>
          <w:iCs/>
          <w:szCs w:val="24"/>
          <w:highlight w:val="cyan"/>
          <w:u w:val="single"/>
          <w:bdr w:val="single" w:sz="12" w:space="0" w:color="auto"/>
        </w:rPr>
        <w:t>courts</w:t>
      </w:r>
      <w:r w:rsidRPr="004767C2">
        <w:rPr>
          <w:szCs w:val="24"/>
          <w:u w:val="single"/>
        </w:rPr>
        <w:t xml:space="preserve"> of the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w:t>
      </w:r>
      <w:r w:rsidRPr="004767C2">
        <w:rPr>
          <w:szCs w:val="24"/>
          <w:highlight w:val="cyan"/>
          <w:u w:val="single"/>
        </w:rPr>
        <w:t>only if they are</w:t>
      </w:r>
      <w:r w:rsidRPr="004767C2">
        <w:rPr>
          <w:szCs w:val="24"/>
          <w:u w:val="single"/>
        </w:rPr>
        <w:t xml:space="preserve"> “</w:t>
      </w:r>
      <w:r w:rsidRPr="004767C2">
        <w:rPr>
          <w:b/>
          <w:iCs/>
          <w:szCs w:val="24"/>
          <w:highlight w:val="cyan"/>
          <w:u w:val="single"/>
          <w:bdr w:val="single" w:sz="12" w:space="0" w:color="auto"/>
        </w:rPr>
        <w:t>self-executing</w:t>
      </w:r>
      <w:r w:rsidRPr="004767C2">
        <w:rPr>
          <w:szCs w:val="24"/>
          <w:u w:val="single"/>
        </w:rPr>
        <w:t>”</w:t>
      </w:r>
      <w:r w:rsidRPr="004767C2">
        <w:rPr>
          <w:sz w:val="16"/>
          <w:szCs w:val="24"/>
        </w:rPr>
        <w:t xml:space="preserve"> or if they have been implemented by a separate act (such as an act of Congress) having the effect of federal law.20</w:t>
      </w:r>
    </w:p>
    <w:p w14:paraId="5E39F116" w14:textId="77777777" w:rsidR="004767C2" w:rsidRPr="004767C2" w:rsidRDefault="004767C2" w:rsidP="004767C2">
      <w:pPr>
        <w:rPr>
          <w:sz w:val="16"/>
          <w:szCs w:val="24"/>
        </w:rPr>
      </w:pPr>
      <w:r w:rsidRPr="004767C2">
        <w:rPr>
          <w:sz w:val="16"/>
          <w:szCs w:val="24"/>
        </w:rPr>
        <w:t xml:space="preserve">In 1988, the U.S. Senate formalized the radical outlier position of the United States vis-à-vis the ILO by passing a resolution stipulating the following: no ILO convention would be forwarded to the Senate for the advice and consent stage of the ratification process, if the ultimate ratification would require any change in U.S. federal and state laws.21 This peculiarly American doctrine differs from </w:t>
      </w:r>
      <w:r w:rsidRPr="004767C2">
        <w:rPr>
          <w:szCs w:val="24"/>
          <w:u w:val="single"/>
        </w:rPr>
        <w:t xml:space="preserve">the </w:t>
      </w:r>
      <w:r w:rsidRPr="004767C2">
        <w:rPr>
          <w:b/>
          <w:iCs/>
          <w:szCs w:val="24"/>
          <w:u w:val="single"/>
          <w:bdr w:val="single" w:sz="12" w:space="0" w:color="auto"/>
        </w:rPr>
        <w:t xml:space="preserve">vast </w:t>
      </w:r>
      <w:r w:rsidRPr="004767C2">
        <w:rPr>
          <w:b/>
          <w:iCs/>
          <w:szCs w:val="24"/>
          <w:highlight w:val="cyan"/>
          <w:u w:val="single"/>
          <w:bdr w:val="single" w:sz="12" w:space="0" w:color="auto"/>
        </w:rPr>
        <w:t>majority</w:t>
      </w:r>
      <w:r w:rsidRPr="004767C2">
        <w:rPr>
          <w:szCs w:val="24"/>
          <w:highlight w:val="cyan"/>
          <w:u w:val="single"/>
        </w:rPr>
        <w:t xml:space="preserve"> of</w:t>
      </w:r>
      <w:r w:rsidRPr="004767C2">
        <w:rPr>
          <w:szCs w:val="24"/>
          <w:u w:val="single"/>
        </w:rPr>
        <w:t xml:space="preserve"> ILO member </w:t>
      </w:r>
      <w:r w:rsidRPr="004767C2">
        <w:rPr>
          <w:szCs w:val="24"/>
          <w:highlight w:val="cyan"/>
          <w:u w:val="single"/>
        </w:rPr>
        <w:t>states</w:t>
      </w:r>
      <w:r w:rsidRPr="004767C2">
        <w:rPr>
          <w:sz w:val="16"/>
          <w:szCs w:val="24"/>
        </w:rPr>
        <w:t xml:space="preserve"> who </w:t>
      </w:r>
      <w:r w:rsidRPr="004767C2">
        <w:rPr>
          <w:b/>
          <w:iCs/>
          <w:szCs w:val="24"/>
          <w:u w:val="single"/>
          <w:bdr w:val="single" w:sz="12" w:space="0" w:color="auto"/>
        </w:rPr>
        <w:t>simply</w:t>
      </w:r>
      <w:r w:rsidRPr="004767C2">
        <w:rPr>
          <w:szCs w:val="24"/>
          <w:u w:val="single"/>
        </w:rPr>
        <w:t xml:space="preserve"> </w:t>
      </w:r>
      <w:r w:rsidRPr="004767C2">
        <w:rPr>
          <w:szCs w:val="24"/>
          <w:highlight w:val="cyan"/>
          <w:u w:val="single"/>
        </w:rPr>
        <w:t>require</w:t>
      </w:r>
      <w:r w:rsidRPr="004767C2">
        <w:rPr>
          <w:szCs w:val="24"/>
          <w:u w:val="single"/>
        </w:rPr>
        <w:t xml:space="preserve"> a </w:t>
      </w:r>
      <w:r w:rsidRPr="004767C2">
        <w:rPr>
          <w:b/>
          <w:iCs/>
          <w:szCs w:val="24"/>
          <w:highlight w:val="cyan"/>
          <w:u w:val="single"/>
          <w:bdr w:val="single" w:sz="12" w:space="0" w:color="auto"/>
        </w:rPr>
        <w:t>basic threshold</w:t>
      </w:r>
      <w:r w:rsidRPr="004767C2">
        <w:rPr>
          <w:szCs w:val="24"/>
          <w:u w:val="single"/>
        </w:rPr>
        <w:t xml:space="preserve"> conformity </w:t>
      </w:r>
      <w:r w:rsidRPr="004767C2">
        <w:rPr>
          <w:szCs w:val="24"/>
          <w:highlight w:val="cyan"/>
          <w:u w:val="single"/>
        </w:rPr>
        <w:t>of</w:t>
      </w:r>
      <w:r w:rsidRPr="004767C2">
        <w:rPr>
          <w:szCs w:val="24"/>
          <w:u w:val="single"/>
        </w:rPr>
        <w:t xml:space="preserve"> their </w:t>
      </w:r>
      <w:r w:rsidRPr="004767C2">
        <w:rPr>
          <w:b/>
          <w:iCs/>
          <w:szCs w:val="24"/>
          <w:highlight w:val="cyan"/>
          <w:u w:val="single"/>
          <w:bdr w:val="single" w:sz="12" w:space="0" w:color="auto"/>
        </w:rPr>
        <w:t>existing</w:t>
      </w:r>
      <w:r w:rsidRPr="004767C2">
        <w:rPr>
          <w:b/>
          <w:iCs/>
          <w:szCs w:val="24"/>
          <w:u w:val="single"/>
          <w:bdr w:val="single" w:sz="12" w:space="0" w:color="auto"/>
        </w:rPr>
        <w:t xml:space="preserve"> constitutional</w:t>
      </w:r>
      <w:r w:rsidRPr="004767C2">
        <w:rPr>
          <w:sz w:val="16"/>
          <w:szCs w:val="24"/>
        </w:rPr>
        <w:t xml:space="preserve"> and infra-constitutional </w:t>
      </w:r>
      <w:r w:rsidRPr="004767C2">
        <w:rPr>
          <w:szCs w:val="24"/>
          <w:highlight w:val="cyan"/>
          <w:u w:val="single"/>
        </w:rPr>
        <w:t>system with</w:t>
      </w:r>
      <w:r w:rsidRPr="004767C2">
        <w:rPr>
          <w:szCs w:val="24"/>
          <w:u w:val="single"/>
        </w:rPr>
        <w:t xml:space="preserve"> a </w:t>
      </w:r>
      <w:r w:rsidRPr="004767C2">
        <w:rPr>
          <w:szCs w:val="24"/>
          <w:highlight w:val="cyan"/>
          <w:u w:val="single"/>
        </w:rPr>
        <w:t xml:space="preserve">convention </w:t>
      </w:r>
      <w:r w:rsidRPr="004767C2">
        <w:rPr>
          <w:b/>
          <w:iCs/>
          <w:szCs w:val="24"/>
          <w:highlight w:val="cyan"/>
          <w:u w:val="single"/>
          <w:bdr w:val="single" w:sz="12" w:space="0" w:color="auto"/>
        </w:rPr>
        <w:t>prior</w:t>
      </w:r>
      <w:r w:rsidRPr="004767C2">
        <w:rPr>
          <w:szCs w:val="24"/>
          <w:u w:val="single"/>
        </w:rPr>
        <w:t xml:space="preserve"> to ratification</w:t>
      </w:r>
      <w:r w:rsidRPr="004767C2">
        <w:rPr>
          <w:sz w:val="16"/>
          <w:szCs w:val="24"/>
        </w:rPr>
        <w:t>.</w:t>
      </w:r>
    </w:p>
    <w:p w14:paraId="6FE2C470"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US </w:t>
      </w:r>
      <w:r w:rsidRPr="004767C2">
        <w:rPr>
          <w:rFonts w:eastAsiaTheme="majorEastAsia" w:cstheme="majorBidi"/>
          <w:b/>
          <w:iCs/>
          <w:sz w:val="26"/>
          <w:szCs w:val="24"/>
          <w:u w:val="single"/>
        </w:rPr>
        <w:t>commitment</w:t>
      </w:r>
      <w:r w:rsidRPr="004767C2">
        <w:rPr>
          <w:rFonts w:eastAsiaTheme="majorEastAsia" w:cstheme="majorBidi"/>
          <w:b/>
          <w:iCs/>
          <w:sz w:val="26"/>
          <w:szCs w:val="24"/>
        </w:rPr>
        <w:t xml:space="preserve"> to the </w:t>
      </w:r>
      <w:r w:rsidRPr="004767C2">
        <w:rPr>
          <w:rFonts w:eastAsiaTheme="majorEastAsia" w:cstheme="majorBidi"/>
          <w:b/>
          <w:iCs/>
          <w:sz w:val="26"/>
          <w:szCs w:val="24"/>
          <w:u w:val="single"/>
        </w:rPr>
        <w:t>ILO</w:t>
      </w:r>
      <w:r w:rsidRPr="004767C2">
        <w:rPr>
          <w:rFonts w:eastAsiaTheme="majorEastAsia" w:cstheme="majorBidi"/>
          <w:b/>
          <w:iCs/>
          <w:sz w:val="26"/>
          <w:szCs w:val="24"/>
        </w:rPr>
        <w:t xml:space="preserve"> underpins the IEL</w:t>
      </w:r>
    </w:p>
    <w:p w14:paraId="6996E8A8" w14:textId="77777777" w:rsidR="004767C2" w:rsidRPr="004767C2" w:rsidRDefault="004767C2" w:rsidP="004767C2">
      <w:pPr>
        <w:rPr>
          <w:szCs w:val="24"/>
        </w:rPr>
      </w:pPr>
      <w:bookmarkStart w:id="0" w:name="_Hlk147684168"/>
      <w:r w:rsidRPr="004767C2">
        <w:rPr>
          <w:b/>
          <w:bCs/>
          <w:sz w:val="26"/>
          <w:szCs w:val="24"/>
        </w:rPr>
        <w:t>Gött ’18</w:t>
      </w:r>
      <w:r w:rsidRPr="004767C2">
        <w:rPr>
          <w:szCs w:val="24"/>
        </w:rPr>
        <w:t xml:space="preserve"> [Henner; January 2018; Senior Research Fellow at the Institute of International and European Law, Ph.D. in Law from the University of Gottingen; Labour Standards in International Economic Law, “Introduction,” p. 1-8]</w:t>
      </w:r>
    </w:p>
    <w:p w14:paraId="5D686B7E" w14:textId="77777777" w:rsidR="004767C2" w:rsidRPr="004767C2" w:rsidRDefault="004767C2" w:rsidP="004767C2">
      <w:pPr>
        <w:rPr>
          <w:sz w:val="16"/>
          <w:szCs w:val="24"/>
        </w:rPr>
      </w:pPr>
      <w:r w:rsidRPr="004767C2">
        <w:rPr>
          <w:sz w:val="16"/>
          <w:szCs w:val="24"/>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w:t>
      </w:r>
      <w:proofErr w:type="gramStart"/>
      <w:r w:rsidRPr="004767C2">
        <w:rPr>
          <w:sz w:val="16"/>
          <w:szCs w:val="24"/>
        </w:rPr>
        <w:t>a rich</w:t>
      </w:r>
      <w:proofErr w:type="gramEnd"/>
      <w:r w:rsidRPr="004767C2">
        <w:rPr>
          <w:sz w:val="16"/>
          <w:szCs w:val="24"/>
        </w:rPr>
        <w:t xml:space="preserve"> organizational practice on the creation and implementation of labour standards. As to the current economic globalization, the ILO has engaged in various initiatives to secure adherence and to further promote labour standards.6 For one part, it has engaged in both revisions and </w:t>
      </w:r>
      <w:proofErr w:type="gramStart"/>
      <w:r w:rsidRPr="004767C2">
        <w:rPr>
          <w:sz w:val="16"/>
          <w:szCs w:val="24"/>
        </w:rPr>
        <w:t>a prioritization</w:t>
      </w:r>
      <w:proofErr w:type="gramEnd"/>
      <w:r w:rsidRPr="004767C2">
        <w:rPr>
          <w:sz w:val="16"/>
          <w:szCs w:val="24"/>
        </w:rPr>
        <w:t xml:space="preserve"> of its numerous instruments. This resulted, most prominently, in the identification of fundamental labour standards in the 1998 Declaration on Fundamental Principles and Rights at Work, which has become a point of reference both for </w:t>
      </w:r>
      <w:proofErr w:type="gramStart"/>
      <w:r w:rsidRPr="004767C2">
        <w:rPr>
          <w:sz w:val="16"/>
          <w:szCs w:val="24"/>
        </w:rPr>
        <w:t>a realignment</w:t>
      </w:r>
      <w:proofErr w:type="gramEnd"/>
      <w:r w:rsidRPr="004767C2">
        <w:rPr>
          <w:sz w:val="16"/>
          <w:szCs w:val="24"/>
        </w:rPr>
        <w:t xml:space="preserve">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proofErr w:type="gramStart"/>
      <w:r w:rsidRPr="004767C2">
        <w:rPr>
          <w:szCs w:val="24"/>
          <w:u w:val="single"/>
        </w:rPr>
        <w:t xml:space="preserve">the </w:t>
      </w:r>
      <w:r w:rsidRPr="004767C2">
        <w:rPr>
          <w:b/>
          <w:iCs/>
          <w:szCs w:val="24"/>
          <w:highlight w:val="cyan"/>
          <w:u w:val="single"/>
          <w:bdr w:val="single" w:sz="12" w:space="0" w:color="auto"/>
        </w:rPr>
        <w:t>ILO</w:t>
      </w:r>
      <w:proofErr w:type="gramEnd"/>
      <w:r w:rsidRPr="004767C2">
        <w:rPr>
          <w:szCs w:val="24"/>
          <w:u w:val="single"/>
        </w:rPr>
        <w:t xml:space="preserve"> has</w:t>
      </w:r>
      <w:r w:rsidRPr="004767C2">
        <w:rPr>
          <w:sz w:val="16"/>
          <w:szCs w:val="24"/>
        </w:rPr>
        <w:t xml:space="preserve"> continued to </w:t>
      </w:r>
      <w:r w:rsidRPr="004767C2">
        <w:rPr>
          <w:szCs w:val="24"/>
          <w:highlight w:val="cyan"/>
          <w:u w:val="single"/>
        </w:rPr>
        <w:t>experience</w:t>
      </w:r>
      <w:r w:rsidRPr="004767C2">
        <w:rPr>
          <w:szCs w:val="24"/>
          <w:u w:val="single"/>
        </w:rPr>
        <w:t xml:space="preserve"> major </w:t>
      </w:r>
      <w:r w:rsidRPr="004767C2">
        <w:rPr>
          <w:b/>
          <w:iCs/>
          <w:szCs w:val="24"/>
          <w:highlight w:val="cyan"/>
          <w:u w:val="single"/>
          <w:bdr w:val="single" w:sz="12" w:space="0" w:color="auto"/>
        </w:rPr>
        <w:t>challenges</w:t>
      </w:r>
      <w:r w:rsidRPr="004767C2">
        <w:rPr>
          <w:sz w:val="16"/>
          <w:szCs w:val="24"/>
        </w:rPr>
        <w:t xml:space="preserve"> </w:t>
      </w:r>
      <w:proofErr w:type="gramStart"/>
      <w:r w:rsidRPr="004767C2">
        <w:rPr>
          <w:sz w:val="16"/>
          <w:szCs w:val="24"/>
        </w:rPr>
        <w:t>to</w:t>
      </w:r>
      <w:proofErr w:type="gramEnd"/>
      <w:r w:rsidRPr="004767C2">
        <w:rPr>
          <w:sz w:val="16"/>
          <w:szCs w:val="24"/>
        </w:rPr>
        <w:t xml:space="preserve"> its work, both internally and externally, some of </w:t>
      </w:r>
      <w:r w:rsidRPr="004767C2">
        <w:rPr>
          <w:szCs w:val="24"/>
          <w:highlight w:val="cyan"/>
          <w:u w:val="single"/>
        </w:rPr>
        <w:t>which</w:t>
      </w:r>
      <w:r w:rsidRPr="004767C2">
        <w:rPr>
          <w:sz w:val="16"/>
          <w:szCs w:val="24"/>
        </w:rPr>
        <w:t xml:space="preserve"> have the potential to substantially </w:t>
      </w:r>
      <w:r w:rsidRPr="004767C2">
        <w:rPr>
          <w:szCs w:val="24"/>
          <w:highlight w:val="cyan"/>
          <w:u w:val="single"/>
        </w:rPr>
        <w:t>compromise its</w:t>
      </w:r>
      <w:r w:rsidRPr="004767C2">
        <w:rPr>
          <w:szCs w:val="24"/>
          <w:u w:val="single"/>
        </w:rPr>
        <w:t xml:space="preserve"> </w:t>
      </w:r>
      <w:r w:rsidRPr="004767C2">
        <w:rPr>
          <w:b/>
          <w:iCs/>
          <w:szCs w:val="24"/>
          <w:u w:val="single"/>
          <w:bdr w:val="single" w:sz="12" w:space="0" w:color="auto"/>
        </w:rPr>
        <w:t>impact</w:t>
      </w:r>
      <w:r w:rsidRPr="004767C2">
        <w:rPr>
          <w:szCs w:val="24"/>
          <w:u w:val="single"/>
        </w:rPr>
        <w:t xml:space="preserve"> and</w:t>
      </w:r>
      <w:r w:rsidRPr="004767C2">
        <w:rPr>
          <w:sz w:val="16"/>
          <w:szCs w:val="24"/>
        </w:rPr>
        <w:t xml:space="preserve">, ultimately, even </w:t>
      </w:r>
      <w:r w:rsidRPr="004767C2">
        <w:rPr>
          <w:szCs w:val="24"/>
          <w:u w:val="single"/>
        </w:rPr>
        <w:t xml:space="preserve">its </w:t>
      </w:r>
      <w:r w:rsidRPr="004767C2">
        <w:rPr>
          <w:b/>
          <w:iCs/>
          <w:szCs w:val="24"/>
          <w:highlight w:val="cyan"/>
          <w:u w:val="single"/>
          <w:bdr w:val="single" w:sz="12" w:space="0" w:color="auto"/>
        </w:rPr>
        <w:t>relevance</w:t>
      </w:r>
      <w:r w:rsidRPr="004767C2">
        <w:rPr>
          <w:sz w:val="16"/>
          <w:szCs w:val="24"/>
        </w:rPr>
        <w:t>.</w:t>
      </w:r>
    </w:p>
    <w:p w14:paraId="09F0A149" w14:textId="77777777" w:rsidR="004767C2" w:rsidRPr="004767C2" w:rsidRDefault="004767C2" w:rsidP="004767C2">
      <w:pPr>
        <w:rPr>
          <w:sz w:val="16"/>
          <w:szCs w:val="24"/>
        </w:rPr>
      </w:pPr>
      <w:r w:rsidRPr="004767C2">
        <w:rPr>
          <w:sz w:val="16"/>
          <w:szCs w:val="24"/>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w:t>
      </w:r>
      <w:r w:rsidRPr="004767C2">
        <w:rPr>
          <w:b/>
          <w:iCs/>
          <w:szCs w:val="24"/>
          <w:highlight w:val="cyan"/>
          <w:u w:val="single"/>
          <w:bdr w:val="single" w:sz="12" w:space="0" w:color="auto"/>
        </w:rPr>
        <w:t>treaties</w:t>
      </w:r>
      <w:r w:rsidRPr="004767C2">
        <w:rPr>
          <w:sz w:val="16"/>
          <w:szCs w:val="24"/>
        </w:rPr>
        <w:t xml:space="preserve"> and organizational practices </w:t>
      </w:r>
      <w:r w:rsidRPr="004767C2">
        <w:rPr>
          <w:szCs w:val="24"/>
          <w:highlight w:val="cyan"/>
          <w:u w:val="single"/>
        </w:rPr>
        <w:t>have</w:t>
      </w:r>
      <w:r w:rsidRPr="004767C2">
        <w:rPr>
          <w:sz w:val="16"/>
          <w:szCs w:val="24"/>
        </w:rPr>
        <w:t xml:space="preserve"> had a </w:t>
      </w:r>
      <w:r w:rsidRPr="004767C2">
        <w:rPr>
          <w:b/>
          <w:iCs/>
          <w:szCs w:val="24"/>
          <w:highlight w:val="cyan"/>
          <w:u w:val="single"/>
          <w:bdr w:val="single" w:sz="12" w:space="0" w:color="auto"/>
        </w:rPr>
        <w:t>profound impact</w:t>
      </w:r>
      <w:r w:rsidRPr="004767C2">
        <w:rPr>
          <w:szCs w:val="24"/>
          <w:highlight w:val="cyan"/>
          <w:u w:val="single"/>
        </w:rPr>
        <w:t xml:space="preserve"> on</w:t>
      </w:r>
      <w:r w:rsidRPr="004767C2">
        <w:rPr>
          <w:szCs w:val="24"/>
          <w:u w:val="single"/>
        </w:rPr>
        <w:t xml:space="preserve"> the </w:t>
      </w:r>
      <w:r w:rsidRPr="004767C2">
        <w:rPr>
          <w:b/>
          <w:iCs/>
          <w:szCs w:val="24"/>
          <w:u w:val="single"/>
          <w:bdr w:val="single" w:sz="12" w:space="0" w:color="auto"/>
        </w:rPr>
        <w:t xml:space="preserve">current </w:t>
      </w:r>
      <w:r w:rsidRPr="004767C2">
        <w:rPr>
          <w:b/>
          <w:iCs/>
          <w:szCs w:val="24"/>
          <w:highlight w:val="cyan"/>
          <w:u w:val="single"/>
          <w:bdr w:val="single" w:sz="12" w:space="0" w:color="auto"/>
        </w:rPr>
        <w:t>state</w:t>
      </w:r>
      <w:r w:rsidRPr="004767C2">
        <w:rPr>
          <w:szCs w:val="24"/>
          <w:highlight w:val="cyan"/>
          <w:u w:val="single"/>
        </w:rPr>
        <w:t xml:space="preserve"> of</w:t>
      </w:r>
      <w:r w:rsidRPr="004767C2">
        <w:rPr>
          <w:szCs w:val="24"/>
          <w:u w:val="single"/>
        </w:rPr>
        <w:t xml:space="preserve"> economic </w:t>
      </w:r>
      <w:r w:rsidRPr="004767C2">
        <w:rPr>
          <w:b/>
          <w:iCs/>
          <w:szCs w:val="24"/>
          <w:highlight w:val="cyan"/>
          <w:u w:val="single"/>
          <w:bdr w:val="single" w:sz="12" w:space="0" w:color="auto"/>
        </w:rPr>
        <w:t>globalization</w:t>
      </w:r>
      <w:r w:rsidRPr="004767C2">
        <w:rPr>
          <w:sz w:val="16"/>
          <w:szCs w:val="24"/>
        </w:rPr>
        <w:t xml:space="preserve">. In this context, they have also contributed to (re-)configuring the parameters within which contemporary industrial relations take place. </w:t>
      </w:r>
      <w:proofErr w:type="gramStart"/>
      <w:r w:rsidRPr="004767C2">
        <w:rPr>
          <w:sz w:val="16"/>
          <w:szCs w:val="24"/>
        </w:rPr>
        <w:t xml:space="preserve">That being said, </w:t>
      </w:r>
      <w:r w:rsidRPr="004767C2">
        <w:rPr>
          <w:b/>
          <w:iCs/>
          <w:szCs w:val="24"/>
          <w:highlight w:val="cyan"/>
          <w:u w:val="single"/>
          <w:bdr w:val="single" w:sz="12" w:space="0" w:color="auto"/>
        </w:rPr>
        <w:t>labour</w:t>
      </w:r>
      <w:proofErr w:type="gramEnd"/>
      <w:r w:rsidRPr="004767C2">
        <w:rPr>
          <w:b/>
          <w:iCs/>
          <w:szCs w:val="24"/>
          <w:u w:val="single"/>
          <w:bdr w:val="single" w:sz="12" w:space="0" w:color="auto"/>
        </w:rPr>
        <w:t xml:space="preserve"> standards</w:t>
      </w:r>
      <w:r w:rsidRPr="004767C2">
        <w:rPr>
          <w:szCs w:val="24"/>
          <w:u w:val="single"/>
        </w:rPr>
        <w:t xml:space="preserve"> have never </w:t>
      </w:r>
      <w:r w:rsidRPr="004767C2">
        <w:rPr>
          <w:szCs w:val="24"/>
          <w:highlight w:val="cyan"/>
          <w:u w:val="single"/>
        </w:rPr>
        <w:t>been</w:t>
      </w:r>
      <w:r w:rsidRPr="004767C2">
        <w:rPr>
          <w:szCs w:val="24"/>
          <w:u w:val="single"/>
        </w:rPr>
        <w:t xml:space="preserve"> a </w:t>
      </w:r>
      <w:r w:rsidRPr="004767C2">
        <w:rPr>
          <w:b/>
          <w:iCs/>
          <w:szCs w:val="24"/>
          <w:highlight w:val="cyan"/>
          <w:u w:val="single"/>
          <w:bdr w:val="single" w:sz="12" w:space="0" w:color="auto"/>
        </w:rPr>
        <w:t>central</w:t>
      </w:r>
      <w:r w:rsidRPr="004767C2">
        <w:rPr>
          <w:szCs w:val="24"/>
          <w:u w:val="single"/>
        </w:rPr>
        <w:t xml:space="preserve"> concern </w:t>
      </w:r>
      <w:r w:rsidRPr="004767C2">
        <w:rPr>
          <w:szCs w:val="24"/>
          <w:highlight w:val="cyan"/>
          <w:u w:val="single"/>
        </w:rPr>
        <w:t xml:space="preserve">in </w:t>
      </w:r>
      <w:r w:rsidRPr="004767C2">
        <w:rPr>
          <w:b/>
          <w:iCs/>
          <w:szCs w:val="24"/>
          <w:highlight w:val="cyan"/>
          <w:u w:val="single"/>
          <w:bdr w:val="single" w:sz="12" w:space="0" w:color="auto"/>
        </w:rPr>
        <w:t>i</w:t>
      </w:r>
      <w:r w:rsidRPr="004767C2">
        <w:rPr>
          <w:szCs w:val="24"/>
          <w:u w:val="single"/>
        </w:rPr>
        <w:t xml:space="preserve">nternational </w:t>
      </w:r>
      <w:r w:rsidRPr="004767C2">
        <w:rPr>
          <w:b/>
          <w:iCs/>
          <w:szCs w:val="24"/>
          <w:highlight w:val="cyan"/>
          <w:u w:val="single"/>
          <w:bdr w:val="single" w:sz="12" w:space="0" w:color="auto"/>
        </w:rPr>
        <w:t>e</w:t>
      </w:r>
      <w:r w:rsidRPr="004767C2">
        <w:rPr>
          <w:szCs w:val="24"/>
          <w:u w:val="single"/>
        </w:rPr>
        <w:t xml:space="preserve">conomic </w:t>
      </w:r>
      <w:r w:rsidRPr="004767C2">
        <w:rPr>
          <w:b/>
          <w:iCs/>
          <w:szCs w:val="24"/>
          <w:highlight w:val="cyan"/>
          <w:u w:val="single"/>
          <w:bdr w:val="single" w:sz="12" w:space="0" w:color="auto"/>
        </w:rPr>
        <w:t>l</w:t>
      </w:r>
      <w:r w:rsidRPr="004767C2">
        <w:rPr>
          <w:szCs w:val="24"/>
          <w:u w:val="single"/>
        </w:rPr>
        <w:t>aw</w:t>
      </w:r>
      <w:r w:rsidRPr="004767C2">
        <w:rPr>
          <w:sz w:val="16"/>
          <w:szCs w:val="24"/>
        </w:rPr>
        <w:t>— indeed, they have at times been facing outright opposition.7 Yet, their role appears to be slowly increasing at least in certain areas, for example in the context of regional trade agreements.</w:t>
      </w:r>
    </w:p>
    <w:p w14:paraId="6F681F32" w14:textId="77777777" w:rsidR="004767C2" w:rsidRPr="004767C2" w:rsidRDefault="004767C2" w:rsidP="004767C2">
      <w:pPr>
        <w:rPr>
          <w:sz w:val="16"/>
          <w:szCs w:val="24"/>
        </w:rPr>
      </w:pPr>
      <w:r w:rsidRPr="004767C2">
        <w:rPr>
          <w:sz w:val="16"/>
          <w:szCs w:val="24"/>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the issue of protecting and promoting labour standards in the globalized economy also touches on other areas of international law, such as international institutional law or international human rights law.9 Certain human rights guarantees in regional and universal human rights instruments have become central points of reference, like Art. 11 ECHR and the corresponding jurisprudence of the European Court of Human Rights, to name one prominent example. In a similar vein, </w:t>
      </w:r>
      <w:r w:rsidRPr="004767C2">
        <w:rPr>
          <w:szCs w:val="24"/>
          <w:u w:val="single"/>
        </w:rPr>
        <w:t xml:space="preserve">there are </w:t>
      </w:r>
      <w:r w:rsidRPr="004767C2">
        <w:rPr>
          <w:b/>
          <w:iCs/>
          <w:szCs w:val="24"/>
          <w:u w:val="single"/>
          <w:bdr w:val="single" w:sz="12" w:space="0" w:color="auto"/>
        </w:rPr>
        <w:t>important links</w:t>
      </w:r>
      <w:r w:rsidRPr="004767C2">
        <w:rPr>
          <w:szCs w:val="24"/>
          <w:u w:val="single"/>
        </w:rPr>
        <w:t xml:space="preserve"> to</w:t>
      </w:r>
      <w:r w:rsidRPr="004767C2">
        <w:rPr>
          <w:sz w:val="16"/>
          <w:szCs w:val="24"/>
        </w:rPr>
        <w:t xml:space="preserve"> the level of </w:t>
      </w:r>
      <w:r w:rsidRPr="004767C2">
        <w:rPr>
          <w:b/>
          <w:iCs/>
          <w:szCs w:val="24"/>
          <w:u w:val="single"/>
          <w:bdr w:val="single" w:sz="12" w:space="0" w:color="auto"/>
        </w:rPr>
        <w:t>domestic</w:t>
      </w:r>
      <w:r w:rsidRPr="004767C2">
        <w:rPr>
          <w:szCs w:val="24"/>
          <w:u w:val="single"/>
        </w:rPr>
        <w:t xml:space="preserve"> law</w:t>
      </w:r>
      <w:r w:rsidRPr="004767C2">
        <w:rPr>
          <w:sz w:val="16"/>
          <w:szCs w:val="24"/>
        </w:rPr>
        <w:t xml:space="preserve">.10 What is more, </w:t>
      </w:r>
      <w:r w:rsidRPr="004767C2">
        <w:rPr>
          <w:b/>
          <w:iCs/>
          <w:szCs w:val="24"/>
          <w:u w:val="single"/>
          <w:bdr w:val="single" w:sz="12" w:space="0" w:color="auto"/>
        </w:rPr>
        <w:t xml:space="preserve">labour </w:t>
      </w:r>
      <w:r w:rsidRPr="004767C2">
        <w:rPr>
          <w:b/>
          <w:iCs/>
          <w:szCs w:val="24"/>
          <w:highlight w:val="cyan"/>
          <w:u w:val="single"/>
          <w:bdr w:val="single" w:sz="12" w:space="0" w:color="auto"/>
        </w:rPr>
        <w:t>standards</w:t>
      </w:r>
      <w:r w:rsidRPr="004767C2">
        <w:rPr>
          <w:szCs w:val="24"/>
          <w:highlight w:val="cyan"/>
          <w:u w:val="single"/>
        </w:rPr>
        <w:t xml:space="preserve"> play</w:t>
      </w:r>
      <w:r w:rsidRPr="004767C2">
        <w:rPr>
          <w:sz w:val="16"/>
          <w:szCs w:val="24"/>
        </w:rPr>
        <w:t xml:space="preserve"> an </w:t>
      </w:r>
      <w:r w:rsidRPr="004767C2">
        <w:rPr>
          <w:b/>
          <w:iCs/>
          <w:szCs w:val="24"/>
          <w:highlight w:val="cyan"/>
          <w:u w:val="single"/>
          <w:bdr w:val="single" w:sz="12" w:space="0" w:color="auto"/>
        </w:rPr>
        <w:t>increasing</w:t>
      </w:r>
      <w:r w:rsidRPr="004767C2">
        <w:rPr>
          <w:szCs w:val="24"/>
          <w:highlight w:val="cyan"/>
          <w:u w:val="single"/>
        </w:rPr>
        <w:t xml:space="preserve"> role in</w:t>
      </w:r>
      <w:r w:rsidRPr="004767C2">
        <w:rPr>
          <w:szCs w:val="24"/>
          <w:u w:val="single"/>
        </w:rPr>
        <w:t xml:space="preserve"> </w:t>
      </w:r>
      <w:r w:rsidRPr="004767C2">
        <w:rPr>
          <w:b/>
          <w:iCs/>
          <w:szCs w:val="24"/>
          <w:u w:val="single"/>
          <w:bdr w:val="single" w:sz="12" w:space="0" w:color="auto"/>
        </w:rPr>
        <w:t xml:space="preserve">transnational </w:t>
      </w:r>
      <w:r w:rsidRPr="004767C2">
        <w:rPr>
          <w:b/>
          <w:iCs/>
          <w:szCs w:val="24"/>
          <w:highlight w:val="cyan"/>
          <w:u w:val="single"/>
          <w:bdr w:val="single" w:sz="12" w:space="0" w:color="auto"/>
        </w:rPr>
        <w:t>economic</w:t>
      </w:r>
      <w:r w:rsidRPr="004767C2">
        <w:rPr>
          <w:szCs w:val="24"/>
          <w:u w:val="single"/>
        </w:rPr>
        <w:t xml:space="preserve"> and social </w:t>
      </w:r>
      <w:r w:rsidRPr="004767C2">
        <w:rPr>
          <w:b/>
          <w:iCs/>
          <w:szCs w:val="24"/>
          <w:highlight w:val="cyan"/>
          <w:u w:val="single"/>
          <w:bdr w:val="single" w:sz="12" w:space="0" w:color="auto"/>
        </w:rPr>
        <w:t>self-reg</w:t>
      </w:r>
      <w:r w:rsidRPr="004767C2">
        <w:rPr>
          <w:szCs w:val="24"/>
          <w:u w:val="single"/>
        </w:rPr>
        <w:t>ulation</w:t>
      </w:r>
      <w:r w:rsidRPr="004767C2">
        <w:rPr>
          <w:sz w:val="16"/>
          <w:szCs w:val="24"/>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4767C2">
        <w:rPr>
          <w:szCs w:val="24"/>
          <w:u w:val="single"/>
        </w:rPr>
        <w:t xml:space="preserve">the </w:t>
      </w:r>
      <w:r w:rsidRPr="004767C2">
        <w:rPr>
          <w:b/>
          <w:iCs/>
          <w:szCs w:val="24"/>
          <w:u w:val="single"/>
          <w:bdr w:val="single" w:sz="12" w:space="0" w:color="auto"/>
        </w:rPr>
        <w:t>legal quality</w:t>
      </w:r>
      <w:r w:rsidRPr="004767C2">
        <w:rPr>
          <w:szCs w:val="24"/>
          <w:u w:val="single"/>
        </w:rPr>
        <w:t xml:space="preserve"> and relevance of</w:t>
      </w:r>
      <w:r w:rsidRPr="004767C2">
        <w:rPr>
          <w:sz w:val="16"/>
          <w:szCs w:val="24"/>
        </w:rPr>
        <w:t xml:space="preserve"> these private </w:t>
      </w:r>
      <w:r w:rsidRPr="004767C2">
        <w:rPr>
          <w:b/>
          <w:iCs/>
          <w:szCs w:val="24"/>
          <w:u w:val="single"/>
          <w:bdr w:val="single" w:sz="12" w:space="0" w:color="auto"/>
        </w:rPr>
        <w:t>initiatives</w:t>
      </w:r>
      <w:r w:rsidRPr="004767C2">
        <w:rPr>
          <w:szCs w:val="24"/>
          <w:u w:val="single"/>
        </w:rPr>
        <w:t xml:space="preserve"> remain</w:t>
      </w:r>
      <w:r w:rsidRPr="004767C2">
        <w:rPr>
          <w:sz w:val="16"/>
          <w:szCs w:val="24"/>
        </w:rPr>
        <w:t>—at least from an international lawyer’s point of view—</w:t>
      </w:r>
      <w:r w:rsidRPr="004767C2">
        <w:rPr>
          <w:b/>
          <w:iCs/>
          <w:szCs w:val="24"/>
          <w:u w:val="single"/>
          <w:bdr w:val="single" w:sz="12" w:space="0" w:color="auto"/>
        </w:rPr>
        <w:t>highly uncertain</w:t>
      </w:r>
      <w:r w:rsidRPr="004767C2">
        <w:rPr>
          <w:sz w:val="16"/>
          <w:szCs w:val="24"/>
        </w:rPr>
        <w:t>.</w:t>
      </w:r>
    </w:p>
    <w:p w14:paraId="0881AB6B" w14:textId="77777777" w:rsidR="004767C2" w:rsidRPr="004767C2" w:rsidRDefault="004767C2" w:rsidP="004767C2">
      <w:pPr>
        <w:rPr>
          <w:sz w:val="16"/>
          <w:szCs w:val="24"/>
        </w:rPr>
      </w:pPr>
      <w:r w:rsidRPr="004767C2">
        <w:rPr>
          <w:sz w:val="16"/>
          <w:szCs w:val="24"/>
        </w:rPr>
        <w:t xml:space="preserve">The approaches to the protection and promotion of labour standards that can be found in each of the aforementioned areas differ significantly as to their respective rationale, scope, means and efficacy. Each of them has its own objectives, characteristics, </w:t>
      </w:r>
      <w:proofErr w:type="gramStart"/>
      <w:r w:rsidRPr="004767C2">
        <w:rPr>
          <w:sz w:val="16"/>
          <w:szCs w:val="24"/>
        </w:rPr>
        <w:t>potentials</w:t>
      </w:r>
      <w:proofErr w:type="gramEnd"/>
      <w:r w:rsidRPr="004767C2">
        <w:rPr>
          <w:sz w:val="16"/>
          <w:szCs w:val="24"/>
        </w:rPr>
        <w:t xml:space="preserve"> and pitfalls. These divergencies in substance go along with a considerable separation, and at times isolation, of professional and epistemic communities of those who are concerned with international economic law and those concerned with the protection and promotion of labour standards, both in academia and in practice. This multidimensional fragmentation has repeatedly resulted in remarkable misunderstandings,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there is a need for increased coherence between approaches, as there is a need for enhanced mutual understanding between communities.</w:t>
      </w:r>
    </w:p>
    <w:p w14:paraId="7199CADC" w14:textId="77777777" w:rsidR="004767C2" w:rsidRPr="004767C2" w:rsidRDefault="004767C2" w:rsidP="004767C2">
      <w:pPr>
        <w:rPr>
          <w:sz w:val="16"/>
          <w:szCs w:val="24"/>
        </w:rPr>
      </w:pPr>
      <w:r w:rsidRPr="004767C2">
        <w:rPr>
          <w:sz w:val="16"/>
          <w:szCs w:val="24"/>
        </w:rPr>
        <w:t xml:space="preserve">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w:t>
      </w:r>
      <w:proofErr w:type="gramStart"/>
      <w:r w:rsidRPr="004767C2">
        <w:rPr>
          <w:sz w:val="16"/>
          <w:szCs w:val="24"/>
        </w:rPr>
        <w:t>in order to</w:t>
      </w:r>
      <w:proofErr w:type="gramEnd"/>
      <w:r w:rsidRPr="004767C2">
        <w:rPr>
          <w:sz w:val="16"/>
          <w:szCs w:val="24"/>
        </w:rPr>
        <w:t xml:space="preserve"> provide guidance to academics and practitioners who are facing the challenge of securing adequate levels of worker protection in the globalized economy.</w:t>
      </w:r>
    </w:p>
    <w:p w14:paraId="34085375" w14:textId="77777777" w:rsidR="004767C2" w:rsidRPr="004767C2" w:rsidRDefault="004767C2" w:rsidP="004767C2">
      <w:pPr>
        <w:rPr>
          <w:sz w:val="16"/>
          <w:szCs w:val="24"/>
        </w:rPr>
      </w:pPr>
      <w:r w:rsidRPr="004767C2">
        <w:rPr>
          <w:sz w:val="16"/>
          <w:szCs w:val="24"/>
        </w:rPr>
        <w:t>The first part of the volume prepares the ground for the discussions in the subsequent parts by elucidating the historical, organizational and conceptual background which informs labour standards and their role in international economic law today.</w:t>
      </w:r>
    </w:p>
    <w:p w14:paraId="3E767AF5" w14:textId="77777777" w:rsidR="004767C2" w:rsidRPr="004767C2" w:rsidRDefault="004767C2" w:rsidP="004767C2">
      <w:pPr>
        <w:rPr>
          <w:sz w:val="16"/>
          <w:szCs w:val="24"/>
        </w:rPr>
      </w:pPr>
      <w:r w:rsidRPr="004767C2">
        <w:rPr>
          <w:sz w:val="16"/>
          <w:szCs w:val="24"/>
        </w:rPr>
        <w:t xml:space="preserve">The protection and promotion of labour standards in the international economic order is by no means a new issue. As Peter-Tobias Stoll points out in his contribution, it has been a recurring issue ever since the end of the nineteenth century. </w:t>
      </w:r>
      <w:proofErr w:type="gramStart"/>
      <w:r w:rsidRPr="004767C2">
        <w:rPr>
          <w:sz w:val="16"/>
          <w:szCs w:val="24"/>
        </w:rPr>
        <w:t>In order to</w:t>
      </w:r>
      <w:proofErr w:type="gramEnd"/>
      <w:r w:rsidRPr="004767C2">
        <w:rPr>
          <w:sz w:val="16"/>
          <w:szCs w:val="24"/>
        </w:rPr>
        <w:t xml:space="preserve">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w:t>
      </w:r>
      <w:proofErr w:type="gramStart"/>
      <w:r w:rsidRPr="004767C2">
        <w:rPr>
          <w:sz w:val="16"/>
          <w:szCs w:val="24"/>
        </w:rPr>
        <w:t>in the course of</w:t>
      </w:r>
      <w:proofErr w:type="gramEnd"/>
      <w:r w:rsidRPr="004767C2">
        <w:rPr>
          <w:sz w:val="16"/>
          <w:szCs w:val="24"/>
        </w:rPr>
        <w:t xml:space="preserve">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4767C2">
        <w:rPr>
          <w:szCs w:val="24"/>
          <w:u w:val="single"/>
        </w:rPr>
        <w:t xml:space="preserve">contemporary </w:t>
      </w:r>
      <w:r w:rsidRPr="004767C2">
        <w:rPr>
          <w:b/>
          <w:iCs/>
          <w:szCs w:val="24"/>
          <w:highlight w:val="cyan"/>
          <w:u w:val="single"/>
          <w:bdr w:val="single" w:sz="12" w:space="0" w:color="auto"/>
        </w:rPr>
        <w:t>labour</w:t>
      </w:r>
      <w:r w:rsidRPr="004767C2">
        <w:rPr>
          <w:szCs w:val="24"/>
          <w:highlight w:val="cyan"/>
          <w:u w:val="single"/>
        </w:rPr>
        <w:t xml:space="preserve"> law</w:t>
      </w:r>
      <w:r w:rsidRPr="004767C2">
        <w:rPr>
          <w:sz w:val="16"/>
          <w:szCs w:val="24"/>
        </w:rPr>
        <w:t xml:space="preserve"> has </w:t>
      </w:r>
      <w:r w:rsidRPr="004767C2">
        <w:rPr>
          <w:b/>
          <w:iCs/>
          <w:szCs w:val="24"/>
          <w:highlight w:val="cyan"/>
          <w:u w:val="single"/>
          <w:bdr w:val="single" w:sz="12" w:space="0" w:color="auto"/>
        </w:rPr>
        <w:t>transcended</w:t>
      </w:r>
      <w:r w:rsidRPr="004767C2">
        <w:rPr>
          <w:szCs w:val="24"/>
          <w:u w:val="single"/>
        </w:rPr>
        <w:t xml:space="preserve"> the </w:t>
      </w:r>
      <w:r w:rsidRPr="004767C2">
        <w:rPr>
          <w:b/>
          <w:iCs/>
          <w:szCs w:val="24"/>
          <w:u w:val="single"/>
          <w:bdr w:val="single" w:sz="12" w:space="0" w:color="auto"/>
        </w:rPr>
        <w:t>traditional</w:t>
      </w:r>
      <w:r w:rsidRPr="004767C2">
        <w:rPr>
          <w:szCs w:val="24"/>
          <w:u w:val="single"/>
        </w:rPr>
        <w:t xml:space="preserve"> structures of </w:t>
      </w:r>
      <w:r w:rsidRPr="004767C2">
        <w:rPr>
          <w:b/>
          <w:iCs/>
          <w:szCs w:val="24"/>
          <w:u w:val="single"/>
          <w:bdr w:val="single" w:sz="12" w:space="0" w:color="auto"/>
        </w:rPr>
        <w:t>domestic</w:t>
      </w:r>
      <w:r w:rsidRPr="004767C2">
        <w:rPr>
          <w:szCs w:val="24"/>
          <w:u w:val="single"/>
        </w:rPr>
        <w:t xml:space="preserve"> and </w:t>
      </w:r>
      <w:r w:rsidRPr="004767C2">
        <w:rPr>
          <w:b/>
          <w:iCs/>
          <w:szCs w:val="24"/>
          <w:highlight w:val="cyan"/>
          <w:u w:val="single"/>
          <w:bdr w:val="single" w:sz="12" w:space="0" w:color="auto"/>
        </w:rPr>
        <w:t>i</w:t>
      </w:r>
      <w:r w:rsidRPr="004767C2">
        <w:rPr>
          <w:szCs w:val="24"/>
          <w:u w:val="single"/>
        </w:rPr>
        <w:t xml:space="preserve">nternational </w:t>
      </w:r>
      <w:r w:rsidRPr="004767C2">
        <w:rPr>
          <w:b/>
          <w:iCs/>
          <w:szCs w:val="24"/>
          <w:highlight w:val="cyan"/>
          <w:u w:val="single"/>
          <w:bdr w:val="single" w:sz="12" w:space="0" w:color="auto"/>
        </w:rPr>
        <w:t>law</w:t>
      </w:r>
      <w:r w:rsidRPr="004767C2">
        <w:rPr>
          <w:sz w:val="16"/>
          <w:szCs w:val="24"/>
        </w:rPr>
        <w:t xml:space="preserve">. It operates, in the words of Anne </w:t>
      </w:r>
      <w:proofErr w:type="gramStart"/>
      <w:r w:rsidRPr="004767C2">
        <w:rPr>
          <w:sz w:val="16"/>
          <w:szCs w:val="24"/>
        </w:rPr>
        <w:t>Trebilcock, ‘</w:t>
      </w:r>
      <w:proofErr w:type="gramEnd"/>
      <w:r w:rsidRPr="004767C2">
        <w:rPr>
          <w:sz w:val="16"/>
          <w:szCs w:val="24"/>
        </w:rPr>
        <w:t xml:space="preserve">within, between and beyond States </w:t>
      </w:r>
      <w:r w:rsidRPr="004767C2">
        <w:rPr>
          <w:szCs w:val="24"/>
          <w:highlight w:val="cyan"/>
          <w:u w:val="single"/>
        </w:rPr>
        <w:t>to form</w:t>
      </w:r>
      <w:r w:rsidRPr="004767C2">
        <w:rPr>
          <w:sz w:val="16"/>
          <w:szCs w:val="24"/>
        </w:rPr>
        <w:t xml:space="preserve"> a type of (imperfect and incomplete) </w:t>
      </w:r>
      <w:r w:rsidRPr="004767C2">
        <w:rPr>
          <w:szCs w:val="24"/>
          <w:u w:val="single"/>
        </w:rPr>
        <w:t xml:space="preserve">multi-layered </w:t>
      </w:r>
      <w:r w:rsidRPr="004767C2">
        <w:rPr>
          <w:b/>
          <w:iCs/>
          <w:szCs w:val="24"/>
          <w:highlight w:val="cyan"/>
          <w:u w:val="single"/>
          <w:bdr w:val="single" w:sz="12" w:space="0" w:color="auto"/>
        </w:rPr>
        <w:t>global governance</w:t>
      </w:r>
      <w:r w:rsidRPr="004767C2">
        <w:rPr>
          <w:szCs w:val="24"/>
          <w:u w:val="single"/>
        </w:rPr>
        <w:t>’</w:t>
      </w:r>
      <w:r w:rsidRPr="004767C2">
        <w:rPr>
          <w:sz w:val="16"/>
          <w:szCs w:val="24"/>
        </w:rPr>
        <w:t>. In her contribution, Trebilcock points out why this shift from international to transnational labour law matters for labour standards. She concludes that transnational labour law’s ‘broader vision of reuniting the social and the economic [...] seems at least theoretically better placed to test different solutions until the most promising can emerge within a particular context’.</w:t>
      </w:r>
    </w:p>
    <w:p w14:paraId="6257DF78" w14:textId="77777777" w:rsidR="004767C2" w:rsidRPr="004767C2" w:rsidRDefault="004767C2" w:rsidP="004767C2">
      <w:pPr>
        <w:rPr>
          <w:sz w:val="16"/>
          <w:szCs w:val="24"/>
        </w:rPr>
      </w:pPr>
      <w:r w:rsidRPr="004767C2">
        <w:rPr>
          <w:sz w:val="16"/>
          <w:szCs w:val="24"/>
        </w:rPr>
        <w:t>After the scene is set, the contributions in the volume’s second part explore the role of labour standards in the most prominent fields of international economic law,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w:t>
      </w:r>
      <w:proofErr w:type="gramStart"/>
      <w:r w:rsidRPr="004767C2">
        <w:rPr>
          <w:sz w:val="16"/>
          <w:szCs w:val="24"/>
        </w:rPr>
        <w:t>, in</w:t>
      </w:r>
      <w:proofErr w:type="gramEnd"/>
      <w:r w:rsidRPr="004767C2">
        <w:rPr>
          <w:sz w:val="16"/>
          <w:szCs w:val="24"/>
        </w:rPr>
        <w:t xml:space="preserve"> focusing on child labour, advocates in favour of an ILO-WTO implementation mechanism. This institutional solution, she argues, can be seen in line with a ‘constitutionalist </w:t>
      </w:r>
      <w:proofErr w:type="gramStart"/>
      <w:r w:rsidRPr="004767C2">
        <w:rPr>
          <w:sz w:val="16"/>
          <w:szCs w:val="24"/>
        </w:rPr>
        <w:t>approach’.</w:t>
      </w:r>
      <w:proofErr w:type="gramEnd"/>
    </w:p>
    <w:p w14:paraId="6024EFF5" w14:textId="77777777" w:rsidR="004767C2" w:rsidRPr="004767C2" w:rsidRDefault="004767C2" w:rsidP="004767C2">
      <w:pPr>
        <w:rPr>
          <w:sz w:val="16"/>
          <w:szCs w:val="24"/>
        </w:rPr>
      </w:pPr>
      <w:r w:rsidRPr="004767C2">
        <w:rPr>
          <w:sz w:val="16"/>
          <w:szCs w:val="24"/>
        </w:rPr>
        <w:t xml:space="preserve">Many of the preferential trade agreements that have recently been concluded or are currently being negotiated to try to rectify the WTO’s refusal to address labour standards. As Tonia Novitz explains, in EU trade agreements, there is ‘an apparent shift away from a </w:t>
      </w:r>
      <w:proofErr w:type="gramStart"/>
      <w:r w:rsidRPr="004767C2">
        <w:rPr>
          <w:sz w:val="16"/>
          <w:szCs w:val="24"/>
        </w:rPr>
        <w:t>human rights</w:t>
      </w:r>
      <w:proofErr w:type="gramEnd"/>
      <w:r w:rsidRPr="004767C2">
        <w:rPr>
          <w:sz w:val="16"/>
          <w:szCs w:val="24"/>
        </w:rPr>
        <w:t xml:space="preserve"> [...] perspective to one more focused on sustainable development’, which in her view warrants caution. The same holds true in view of the involvement of </w:t>
      </w:r>
      <w:proofErr w:type="gramStart"/>
      <w:r w:rsidRPr="004767C2">
        <w:rPr>
          <w:sz w:val="16"/>
          <w:szCs w:val="24"/>
        </w:rPr>
        <w:t>the civil</w:t>
      </w:r>
      <w:proofErr w:type="gramEnd"/>
      <w:r w:rsidRPr="004767C2">
        <w:rPr>
          <w:sz w:val="16"/>
          <w:szCs w:val="24"/>
        </w:rPr>
        <w:t xml:space="preserve"> society in this context, as Jan Orbie, Lore Van den Putte and Deborah Martens conclude after a look </w:t>
      </w:r>
      <w:proofErr w:type="gramStart"/>
      <w:r w:rsidRPr="004767C2">
        <w:rPr>
          <w:sz w:val="16"/>
          <w:szCs w:val="24"/>
        </w:rPr>
        <w:t>to</w:t>
      </w:r>
      <w:proofErr w:type="gramEnd"/>
      <w:r w:rsidRPr="004767C2">
        <w:rPr>
          <w:sz w:val="16"/>
          <w:szCs w:val="24"/>
        </w:rPr>
        <w:t xml:space="preserve">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these mechanisms suffer from ‘an unsuitable procedural and institutional design’, which may explain that the mechanisms have only poorly been used and have not lived up to expectations. Drawing from these findings, Henner Gott € explores the potential of ‘an Individual Labour Complaint Procedure for Workers, Trade Unions, Employers and NGOs in Future Free Trade </w:t>
      </w:r>
      <w:proofErr w:type="gramStart"/>
      <w:r w:rsidRPr="004767C2">
        <w:rPr>
          <w:sz w:val="16"/>
          <w:szCs w:val="24"/>
        </w:rPr>
        <w:t>Agreements’.</w:t>
      </w:r>
      <w:proofErr w:type="gramEnd"/>
      <w:r w:rsidRPr="004767C2">
        <w:rPr>
          <w:sz w:val="16"/>
          <w:szCs w:val="24"/>
        </w:rPr>
        <w:t xml:space="preserve"> This proposal </w:t>
      </w:r>
      <w:proofErr w:type="gramStart"/>
      <w:r w:rsidRPr="004767C2">
        <w:rPr>
          <w:sz w:val="16"/>
          <w:szCs w:val="24"/>
        </w:rPr>
        <w:t>is aiming</w:t>
      </w:r>
      <w:proofErr w:type="gramEnd"/>
      <w:r w:rsidRPr="004767C2">
        <w:rPr>
          <w:sz w:val="16"/>
          <w:szCs w:val="24"/>
        </w:rPr>
        <w:t xml:space="preserve"> </w:t>
      </w:r>
      <w:proofErr w:type="gramStart"/>
      <w:r w:rsidRPr="004767C2">
        <w:rPr>
          <w:sz w:val="16"/>
          <w:szCs w:val="24"/>
        </w:rPr>
        <w:t>at endowing</w:t>
      </w:r>
      <w:proofErr w:type="gramEnd"/>
      <w:r w:rsidRPr="004767C2">
        <w:rPr>
          <w:sz w:val="16"/>
          <w:szCs w:val="24"/>
        </w:rPr>
        <w:t xml:space="preserve"> those actors which have a genuine interest in the implementation of labour chapters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04168364" w14:textId="77777777" w:rsidR="004767C2" w:rsidRPr="004767C2" w:rsidRDefault="004767C2" w:rsidP="004767C2">
      <w:pPr>
        <w:rPr>
          <w:sz w:val="16"/>
          <w:szCs w:val="24"/>
        </w:rPr>
      </w:pPr>
      <w:r w:rsidRPr="004767C2">
        <w:rPr>
          <w:sz w:val="16"/>
          <w:szCs w:val="24"/>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6EBB50B1" w14:textId="77777777" w:rsidR="004767C2" w:rsidRPr="004767C2" w:rsidRDefault="004767C2" w:rsidP="004767C2">
      <w:pPr>
        <w:rPr>
          <w:sz w:val="16"/>
          <w:szCs w:val="24"/>
        </w:rPr>
      </w:pPr>
      <w:r w:rsidRPr="004767C2">
        <w:rPr>
          <w:szCs w:val="24"/>
          <w:u w:val="single"/>
        </w:rPr>
        <w:t xml:space="preserve">The </w:t>
      </w:r>
      <w:r w:rsidRPr="004767C2">
        <w:rPr>
          <w:b/>
          <w:iCs/>
          <w:szCs w:val="24"/>
          <w:highlight w:val="cyan"/>
          <w:u w:val="single"/>
          <w:bdr w:val="single" w:sz="12" w:space="0" w:color="auto"/>
        </w:rPr>
        <w:t>inclusion</w:t>
      </w:r>
      <w:r w:rsidRPr="004767C2">
        <w:rPr>
          <w:szCs w:val="24"/>
          <w:highlight w:val="cyan"/>
          <w:u w:val="single"/>
        </w:rPr>
        <w:t xml:space="preserve"> of </w:t>
      </w:r>
      <w:r w:rsidRPr="004767C2">
        <w:rPr>
          <w:b/>
          <w:iCs/>
          <w:szCs w:val="24"/>
          <w:highlight w:val="cyan"/>
          <w:u w:val="single"/>
          <w:bdr w:val="single" w:sz="12" w:space="0" w:color="auto"/>
        </w:rPr>
        <w:t>labour</w:t>
      </w:r>
      <w:r w:rsidRPr="004767C2">
        <w:rPr>
          <w:szCs w:val="24"/>
          <w:u w:val="single"/>
        </w:rPr>
        <w:t xml:space="preserve"> standards</w:t>
      </w:r>
      <w:r w:rsidRPr="004767C2">
        <w:rPr>
          <w:sz w:val="16"/>
          <w:szCs w:val="24"/>
        </w:rPr>
        <w:t xml:space="preserve"> in self-imposed corporate codes of conduct has </w:t>
      </w:r>
      <w:r w:rsidRPr="004767C2">
        <w:rPr>
          <w:szCs w:val="24"/>
          <w:highlight w:val="cyan"/>
          <w:u w:val="single"/>
        </w:rPr>
        <w:t>received</w:t>
      </w:r>
      <w:r w:rsidRPr="004767C2">
        <w:rPr>
          <w:szCs w:val="24"/>
          <w:u w:val="single"/>
        </w:rPr>
        <w:t xml:space="preserve"> </w:t>
      </w:r>
      <w:r w:rsidRPr="004767C2">
        <w:rPr>
          <w:b/>
          <w:iCs/>
          <w:szCs w:val="24"/>
          <w:u w:val="single"/>
          <w:bdr w:val="single" w:sz="12" w:space="0" w:color="auto"/>
        </w:rPr>
        <w:t xml:space="preserve">wide </w:t>
      </w:r>
      <w:r w:rsidRPr="004767C2">
        <w:rPr>
          <w:b/>
          <w:iCs/>
          <w:szCs w:val="24"/>
          <w:highlight w:val="cyan"/>
          <w:u w:val="single"/>
          <w:bdr w:val="single" w:sz="12" w:space="0" w:color="auto"/>
        </w:rPr>
        <w:t>resonance</w:t>
      </w:r>
      <w:r w:rsidRPr="004767C2">
        <w:rPr>
          <w:sz w:val="16"/>
          <w:szCs w:val="24"/>
        </w:rPr>
        <w:t xml:space="preserve"> in academia and practice, including both appraisal and critique. Katja Gehne approaches this phenomenon from a practitioner’s point of view. Finding that ‘soft standards at the international level have emerged as a standard of responsible business management’, she argues that they ‘</w:t>
      </w:r>
      <w:r w:rsidRPr="004767C2">
        <w:rPr>
          <w:szCs w:val="24"/>
          <w:highlight w:val="cyan"/>
          <w:u w:val="single"/>
        </w:rPr>
        <w:t>could be</w:t>
      </w:r>
      <w:r w:rsidRPr="004767C2">
        <w:rPr>
          <w:sz w:val="16"/>
          <w:szCs w:val="24"/>
        </w:rPr>
        <w:t xml:space="preserve"> part of a (para-)legal </w:t>
      </w:r>
      <w:r w:rsidRPr="004767C2">
        <w:rPr>
          <w:szCs w:val="24"/>
          <w:highlight w:val="cyan"/>
          <w:u w:val="single"/>
        </w:rPr>
        <w:t xml:space="preserve">answer to </w:t>
      </w:r>
      <w:r w:rsidRPr="004767C2">
        <w:rPr>
          <w:b/>
          <w:iCs/>
          <w:szCs w:val="24"/>
          <w:highlight w:val="cyan"/>
          <w:u w:val="single"/>
          <w:bdr w:val="single" w:sz="12" w:space="0" w:color="auto"/>
        </w:rPr>
        <w:t>deficiencies</w:t>
      </w:r>
      <w:r w:rsidRPr="004767C2">
        <w:rPr>
          <w:szCs w:val="24"/>
          <w:highlight w:val="cyan"/>
          <w:u w:val="single"/>
        </w:rPr>
        <w:t xml:space="preserve"> of</w:t>
      </w:r>
      <w:r w:rsidRPr="004767C2">
        <w:rPr>
          <w:szCs w:val="24"/>
          <w:u w:val="single"/>
        </w:rPr>
        <w:t xml:space="preserve"> national states’ </w:t>
      </w:r>
      <w:r w:rsidRPr="004767C2">
        <w:rPr>
          <w:b/>
          <w:iCs/>
          <w:szCs w:val="24"/>
          <w:highlight w:val="cyan"/>
          <w:u w:val="single"/>
          <w:bdr w:val="single" w:sz="12" w:space="0" w:color="auto"/>
        </w:rPr>
        <w:t>h</w:t>
      </w:r>
      <w:r w:rsidRPr="004767C2">
        <w:rPr>
          <w:szCs w:val="24"/>
          <w:u w:val="single"/>
        </w:rPr>
        <w:t xml:space="preserve">uman </w:t>
      </w:r>
      <w:r w:rsidRPr="004767C2">
        <w:rPr>
          <w:b/>
          <w:iCs/>
          <w:szCs w:val="24"/>
          <w:highlight w:val="cyan"/>
          <w:u w:val="single"/>
          <w:bdr w:val="single" w:sz="12" w:space="0" w:color="auto"/>
        </w:rPr>
        <w:t>r</w:t>
      </w:r>
      <w:r w:rsidRPr="004767C2">
        <w:rPr>
          <w:szCs w:val="24"/>
          <w:u w:val="single"/>
        </w:rPr>
        <w:t>ights protection</w:t>
      </w:r>
      <w:r w:rsidRPr="004767C2">
        <w:rPr>
          <w:sz w:val="16"/>
          <w:szCs w:val="24"/>
        </w:rPr>
        <w:t xml:space="preserve"> </w:t>
      </w:r>
      <w:proofErr w:type="gramStart"/>
      <w:r w:rsidRPr="004767C2">
        <w:rPr>
          <w:sz w:val="16"/>
          <w:szCs w:val="24"/>
        </w:rPr>
        <w:t>systems’</w:t>
      </w:r>
      <w:proofErr w:type="gramEnd"/>
      <w:r w:rsidRPr="004767C2">
        <w:rPr>
          <w:sz w:val="16"/>
          <w:szCs w:val="24"/>
        </w:rPr>
        <w:t xml:space="preserve">. To step in governance gaps is also the purpose of joint endeavors of trade union federations and multinational groups to strengthen labour standards in corporate governance by way of international framework agreements. In his contribution, Rudiger Krause € highlights that the </w:t>
      </w:r>
      <w:r w:rsidRPr="004767C2">
        <w:rPr>
          <w:b/>
          <w:iCs/>
          <w:szCs w:val="24"/>
          <w:highlight w:val="cyan"/>
          <w:u w:val="single"/>
          <w:bdr w:val="single" w:sz="12" w:space="0" w:color="auto"/>
        </w:rPr>
        <w:t>success</w:t>
      </w:r>
      <w:r w:rsidRPr="004767C2">
        <w:rPr>
          <w:szCs w:val="24"/>
          <w:highlight w:val="cyan"/>
          <w:u w:val="single"/>
        </w:rPr>
        <w:t xml:space="preserve"> </w:t>
      </w:r>
      <w:r w:rsidRPr="004767C2">
        <w:rPr>
          <w:szCs w:val="24"/>
          <w:u w:val="single"/>
        </w:rPr>
        <w:t xml:space="preserve">of such agreements largely </w:t>
      </w:r>
      <w:r w:rsidRPr="004767C2">
        <w:rPr>
          <w:szCs w:val="24"/>
          <w:highlight w:val="cyan"/>
          <w:u w:val="single"/>
        </w:rPr>
        <w:t>depends on</w:t>
      </w:r>
      <w:r w:rsidRPr="004767C2">
        <w:rPr>
          <w:sz w:val="16"/>
          <w:szCs w:val="24"/>
        </w:rPr>
        <w:t xml:space="preserve"> them being implemented in strong and resilient industrial relations, which in turn they </w:t>
      </w:r>
      <w:proofErr w:type="gramStart"/>
      <w:r w:rsidRPr="004767C2">
        <w:rPr>
          <w:sz w:val="16"/>
          <w:szCs w:val="24"/>
        </w:rPr>
        <w:t>are able to</w:t>
      </w:r>
      <w:proofErr w:type="gramEnd"/>
      <w:r w:rsidRPr="004767C2">
        <w:rPr>
          <w:sz w:val="16"/>
          <w:szCs w:val="24"/>
        </w:rPr>
        <w:t xml:space="preserve"> reinforce. Therefore, he calls for the conclusion of more robust international framework agreements in the future. Exploring </w:t>
      </w:r>
      <w:r w:rsidRPr="004767C2">
        <w:rPr>
          <w:b/>
          <w:iCs/>
          <w:szCs w:val="24"/>
          <w:highlight w:val="cyan"/>
          <w:u w:val="single"/>
          <w:bdr w:val="single" w:sz="12" w:space="0" w:color="auto"/>
        </w:rPr>
        <w:t>unilateral enforcement</w:t>
      </w:r>
      <w:r w:rsidRPr="004767C2">
        <w:rPr>
          <w:szCs w:val="24"/>
          <w:highlight w:val="cyan"/>
          <w:u w:val="single"/>
        </w:rPr>
        <w:t xml:space="preserve"> of</w:t>
      </w:r>
      <w:r w:rsidRPr="004767C2">
        <w:rPr>
          <w:szCs w:val="24"/>
          <w:u w:val="single"/>
        </w:rPr>
        <w:t xml:space="preserve"> international labour </w:t>
      </w:r>
      <w:r w:rsidRPr="004767C2">
        <w:rPr>
          <w:b/>
          <w:iCs/>
          <w:szCs w:val="24"/>
          <w:highlight w:val="cyan"/>
          <w:u w:val="single"/>
          <w:bdr w:val="single" w:sz="12" w:space="0" w:color="auto"/>
        </w:rPr>
        <w:t>standards</w:t>
      </w:r>
      <w:r w:rsidRPr="004767C2">
        <w:rPr>
          <w:szCs w:val="24"/>
          <w:highlight w:val="cyan"/>
          <w:u w:val="single"/>
        </w:rPr>
        <w:t xml:space="preserve"> through </w:t>
      </w:r>
      <w:r w:rsidRPr="004767C2">
        <w:rPr>
          <w:b/>
          <w:iCs/>
          <w:szCs w:val="24"/>
          <w:highlight w:val="cyan"/>
          <w:u w:val="single"/>
          <w:bdr w:val="single" w:sz="12" w:space="0" w:color="auto"/>
        </w:rPr>
        <w:t>adjudicatory</w:t>
      </w:r>
      <w:r w:rsidRPr="004767C2">
        <w:rPr>
          <w:szCs w:val="24"/>
          <w:highlight w:val="cyan"/>
          <w:u w:val="single"/>
        </w:rPr>
        <w:t xml:space="preserve"> means</w:t>
      </w:r>
      <w:r w:rsidRPr="004767C2">
        <w:rPr>
          <w:sz w:val="16"/>
          <w:szCs w:val="24"/>
        </w:rPr>
        <w:t xml:space="preserve">, Anja Seibert-Fohr discusses the domestic enforcement of international labour standards under the US Alien Tort Claims Act. While recent decisions have put up considerable substantive and procedural hurdles, she concludes that ‘the door is not </w:t>
      </w:r>
      <w:proofErr w:type="gramStart"/>
      <w:r w:rsidRPr="004767C2">
        <w:rPr>
          <w:sz w:val="16"/>
          <w:szCs w:val="24"/>
        </w:rPr>
        <w:t>closed</w:t>
      </w:r>
      <w:proofErr w:type="gramEnd"/>
      <w:r w:rsidRPr="004767C2">
        <w:rPr>
          <w:sz w:val="16"/>
          <w:szCs w:val="24"/>
        </w:rPr>
        <w:t xml:space="preserve"> and federal courts are still in the process of delimiting the exact scope of ATS litigation’. She argues that </w:t>
      </w:r>
      <w:r w:rsidRPr="004767C2">
        <w:rPr>
          <w:szCs w:val="24"/>
          <w:highlight w:val="cyan"/>
          <w:u w:val="single"/>
        </w:rPr>
        <w:t>jurisdiction</w:t>
      </w:r>
      <w:r w:rsidRPr="004767C2">
        <w:rPr>
          <w:sz w:val="16"/>
          <w:szCs w:val="24"/>
        </w:rPr>
        <w:t xml:space="preserve"> could and </w:t>
      </w:r>
      <w:r w:rsidRPr="004767C2">
        <w:rPr>
          <w:szCs w:val="24"/>
          <w:u w:val="single"/>
        </w:rPr>
        <w:t xml:space="preserve">should be </w:t>
      </w:r>
      <w:r w:rsidRPr="004767C2">
        <w:rPr>
          <w:b/>
          <w:iCs/>
          <w:szCs w:val="24"/>
          <w:highlight w:val="cyan"/>
          <w:u w:val="single"/>
          <w:bdr w:val="single" w:sz="12" w:space="0" w:color="auto"/>
        </w:rPr>
        <w:t>assumed</w:t>
      </w:r>
      <w:r w:rsidRPr="004767C2">
        <w:rPr>
          <w:szCs w:val="24"/>
          <w:highlight w:val="cyan"/>
          <w:u w:val="single"/>
        </w:rPr>
        <w:t xml:space="preserve"> in</w:t>
      </w:r>
      <w:r w:rsidRPr="004767C2">
        <w:rPr>
          <w:szCs w:val="24"/>
          <w:u w:val="single"/>
        </w:rPr>
        <w:t xml:space="preserve"> cases of violations of </w:t>
      </w:r>
      <w:r w:rsidRPr="004767C2">
        <w:rPr>
          <w:b/>
          <w:iCs/>
          <w:szCs w:val="24"/>
          <w:u w:val="single"/>
          <w:bdr w:val="single" w:sz="12" w:space="0" w:color="auto"/>
        </w:rPr>
        <w:t>sufficiently established</w:t>
      </w:r>
      <w:r w:rsidRPr="004767C2">
        <w:rPr>
          <w:szCs w:val="24"/>
          <w:u w:val="single"/>
        </w:rPr>
        <w:t xml:space="preserve"> international labour </w:t>
      </w:r>
      <w:r w:rsidRPr="004767C2">
        <w:rPr>
          <w:b/>
          <w:iCs/>
          <w:szCs w:val="24"/>
          <w:u w:val="single"/>
          <w:bdr w:val="single" w:sz="12" w:space="0" w:color="auto"/>
        </w:rPr>
        <w:t>standards</w:t>
      </w:r>
      <w:r w:rsidRPr="004767C2">
        <w:rPr>
          <w:szCs w:val="24"/>
          <w:u w:val="single"/>
        </w:rPr>
        <w:t xml:space="preserve"> with</w:t>
      </w:r>
      <w:r w:rsidRPr="004767C2">
        <w:rPr>
          <w:sz w:val="16"/>
          <w:szCs w:val="24"/>
        </w:rPr>
        <w:t xml:space="preserve"> a territorial </w:t>
      </w:r>
      <w:r w:rsidRPr="004767C2">
        <w:rPr>
          <w:b/>
          <w:iCs/>
          <w:szCs w:val="24"/>
          <w:u w:val="single"/>
          <w:bdr w:val="single" w:sz="12" w:space="0" w:color="auto"/>
        </w:rPr>
        <w:t>link</w:t>
      </w:r>
      <w:r w:rsidRPr="004767C2">
        <w:rPr>
          <w:szCs w:val="24"/>
          <w:u w:val="single"/>
        </w:rPr>
        <w:t xml:space="preserve"> to the </w:t>
      </w:r>
      <w:r w:rsidRPr="004767C2">
        <w:rPr>
          <w:b/>
          <w:iCs/>
          <w:szCs w:val="24"/>
          <w:highlight w:val="cyan"/>
          <w:u w:val="single"/>
          <w:bdr w:val="single" w:sz="12" w:space="0" w:color="auto"/>
        </w:rPr>
        <w:t>US</w:t>
      </w:r>
      <w:r w:rsidRPr="004767C2">
        <w:rPr>
          <w:sz w:val="16"/>
          <w:szCs w:val="24"/>
        </w:rPr>
        <w:t xml:space="preserve">A.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w:t>
      </w:r>
      <w:r w:rsidRPr="004767C2">
        <w:rPr>
          <w:szCs w:val="24"/>
          <w:u w:val="single"/>
        </w:rPr>
        <w:t xml:space="preserve">this </w:t>
      </w:r>
      <w:r w:rsidRPr="004767C2">
        <w:rPr>
          <w:szCs w:val="24"/>
          <w:highlight w:val="cyan"/>
          <w:u w:val="single"/>
        </w:rPr>
        <w:t xml:space="preserve">issue be </w:t>
      </w:r>
      <w:r w:rsidRPr="004767C2">
        <w:rPr>
          <w:b/>
          <w:iCs/>
          <w:szCs w:val="24"/>
          <w:highlight w:val="cyan"/>
          <w:u w:val="single"/>
          <w:bdr w:val="single" w:sz="12" w:space="0" w:color="auto"/>
        </w:rPr>
        <w:t>addressed</w:t>
      </w:r>
      <w:r w:rsidRPr="004767C2">
        <w:rPr>
          <w:szCs w:val="24"/>
          <w:highlight w:val="cyan"/>
          <w:u w:val="single"/>
        </w:rPr>
        <w:t xml:space="preserve"> by</w:t>
      </w:r>
      <w:r w:rsidRPr="004767C2">
        <w:rPr>
          <w:sz w:val="16"/>
          <w:szCs w:val="24"/>
        </w:rPr>
        <w:t xml:space="preserve"> regulation and </w:t>
      </w:r>
      <w:r w:rsidRPr="004767C2">
        <w:rPr>
          <w:b/>
          <w:iCs/>
          <w:szCs w:val="24"/>
          <w:highlight w:val="cyan"/>
          <w:u w:val="single"/>
          <w:bdr w:val="single" w:sz="12" w:space="0" w:color="auto"/>
        </w:rPr>
        <w:t>coop</w:t>
      </w:r>
      <w:r w:rsidRPr="004767C2">
        <w:rPr>
          <w:szCs w:val="24"/>
          <w:u w:val="single"/>
        </w:rPr>
        <w:t xml:space="preserve">eration </w:t>
      </w:r>
      <w:r w:rsidRPr="004767C2">
        <w:rPr>
          <w:szCs w:val="24"/>
          <w:highlight w:val="cyan"/>
          <w:u w:val="single"/>
        </w:rPr>
        <w:t>with</w:t>
      </w:r>
      <w:r w:rsidRPr="004767C2">
        <w:rPr>
          <w:szCs w:val="24"/>
          <w:u w:val="single"/>
        </w:rPr>
        <w:t xml:space="preserve"> the </w:t>
      </w:r>
      <w:r w:rsidRPr="004767C2">
        <w:rPr>
          <w:b/>
          <w:iCs/>
          <w:szCs w:val="24"/>
          <w:highlight w:val="cyan"/>
          <w:u w:val="single"/>
          <w:bdr w:val="single" w:sz="12" w:space="0" w:color="auto"/>
        </w:rPr>
        <w:t>ILO</w:t>
      </w:r>
      <w:r w:rsidRPr="004767C2">
        <w:rPr>
          <w:sz w:val="16"/>
          <w:szCs w:val="24"/>
        </w:rPr>
        <w:t xml:space="preserve">. </w:t>
      </w:r>
    </w:p>
    <w:bookmarkEnd w:id="0"/>
    <w:p w14:paraId="23138D70"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Strong IEL caps </w:t>
      </w:r>
      <w:r w:rsidRPr="004767C2">
        <w:rPr>
          <w:rFonts w:eastAsiaTheme="majorEastAsia" w:cstheme="majorBidi"/>
          <w:b/>
          <w:iCs/>
          <w:sz w:val="26"/>
          <w:szCs w:val="24"/>
          <w:u w:val="single"/>
        </w:rPr>
        <w:t>global war</w:t>
      </w:r>
      <w:r w:rsidRPr="004767C2">
        <w:rPr>
          <w:rFonts w:eastAsiaTheme="majorEastAsia" w:cstheme="majorBidi"/>
          <w:b/>
          <w:iCs/>
          <w:sz w:val="26"/>
          <w:szCs w:val="24"/>
        </w:rPr>
        <w:t xml:space="preserve"> AND </w:t>
      </w:r>
      <w:r w:rsidRPr="004767C2">
        <w:rPr>
          <w:rFonts w:eastAsiaTheme="majorEastAsia" w:cstheme="majorBidi"/>
          <w:b/>
          <w:iCs/>
          <w:sz w:val="26"/>
          <w:szCs w:val="24"/>
          <w:u w:val="single"/>
        </w:rPr>
        <w:t>transnational crises</w:t>
      </w:r>
      <w:r w:rsidRPr="004767C2">
        <w:rPr>
          <w:rFonts w:eastAsiaTheme="majorEastAsia" w:cstheme="majorBidi"/>
          <w:b/>
          <w:iCs/>
          <w:sz w:val="26"/>
          <w:szCs w:val="24"/>
        </w:rPr>
        <w:t>---extinction.</w:t>
      </w:r>
    </w:p>
    <w:p w14:paraId="4025D455" w14:textId="77777777" w:rsidR="004767C2" w:rsidRPr="004767C2" w:rsidRDefault="004767C2" w:rsidP="004767C2">
      <w:pPr>
        <w:rPr>
          <w:szCs w:val="24"/>
        </w:rPr>
      </w:pPr>
      <w:r w:rsidRPr="004767C2">
        <w:rPr>
          <w:b/>
          <w:bCs/>
          <w:sz w:val="26"/>
          <w:szCs w:val="24"/>
        </w:rPr>
        <w:t>Bjorklund ’23</w:t>
      </w:r>
      <w:r w:rsidRPr="004767C2">
        <w:rPr>
          <w:szCs w:val="24"/>
        </w:rPr>
        <w:t xml:space="preserve"> [Andrea and Gabrielle Marceau; March 2023; Full Professor and L. Yves Fortier Chair in International Arbitration and International Commercial Law at McGill University; Associate Professor at Geneva Law School; Journal of International Economic Law, “New (Paradigms In) International Economic Law,” vol. 26]</w:t>
      </w:r>
    </w:p>
    <w:p w14:paraId="064FA822" w14:textId="77777777" w:rsidR="004767C2" w:rsidRPr="004767C2" w:rsidRDefault="004767C2" w:rsidP="004767C2">
      <w:pPr>
        <w:rPr>
          <w:sz w:val="16"/>
          <w:szCs w:val="24"/>
        </w:rPr>
      </w:pPr>
      <w:r w:rsidRPr="004767C2">
        <w:rPr>
          <w:sz w:val="16"/>
          <w:szCs w:val="24"/>
        </w:rPr>
        <w:t xml:space="preserve">Since the birth of the Journal of International Economic Law (JIEL) in 1998, </w:t>
      </w:r>
      <w:r w:rsidRPr="004767C2">
        <w:rPr>
          <w:szCs w:val="24"/>
          <w:u w:val="single"/>
        </w:rPr>
        <w:t>the foundations of</w:t>
      </w:r>
      <w:r w:rsidRPr="004767C2">
        <w:rPr>
          <w:sz w:val="16"/>
          <w:szCs w:val="24"/>
        </w:rPr>
        <w:t xml:space="preserve"> </w:t>
      </w:r>
      <w:r w:rsidRPr="004767C2">
        <w:rPr>
          <w:b/>
          <w:iCs/>
          <w:szCs w:val="24"/>
          <w:u w:val="single"/>
          <w:bdr w:val="single" w:sz="12" w:space="0" w:color="auto"/>
        </w:rPr>
        <w:t>i</w:t>
      </w:r>
      <w:r w:rsidRPr="004767C2">
        <w:rPr>
          <w:sz w:val="16"/>
          <w:szCs w:val="24"/>
        </w:rPr>
        <w:t xml:space="preserve">nternational </w:t>
      </w:r>
      <w:r w:rsidRPr="004767C2">
        <w:rPr>
          <w:b/>
          <w:iCs/>
          <w:szCs w:val="24"/>
          <w:u w:val="single"/>
          <w:bdr w:val="single" w:sz="12" w:space="0" w:color="auto"/>
        </w:rPr>
        <w:t>e</w:t>
      </w:r>
      <w:r w:rsidRPr="004767C2">
        <w:rPr>
          <w:sz w:val="16"/>
          <w:szCs w:val="24"/>
        </w:rPr>
        <w:t xml:space="preserve">conomic </w:t>
      </w:r>
      <w:r w:rsidRPr="004767C2">
        <w:rPr>
          <w:b/>
          <w:iCs/>
          <w:szCs w:val="24"/>
          <w:u w:val="single"/>
          <w:bdr w:val="single" w:sz="12" w:space="0" w:color="auto"/>
        </w:rPr>
        <w:t>l</w:t>
      </w:r>
      <w:r w:rsidRPr="004767C2">
        <w:rPr>
          <w:sz w:val="16"/>
          <w:szCs w:val="24"/>
        </w:rPr>
        <w:t xml:space="preserve">aw have </w:t>
      </w:r>
      <w:r w:rsidRPr="004767C2">
        <w:rPr>
          <w:szCs w:val="24"/>
          <w:u w:val="single"/>
        </w:rPr>
        <w:t xml:space="preserve">undergone </w:t>
      </w:r>
      <w:r w:rsidRPr="004767C2">
        <w:rPr>
          <w:b/>
          <w:iCs/>
          <w:szCs w:val="24"/>
          <w:u w:val="single"/>
          <w:bdr w:val="single" w:sz="12" w:space="0" w:color="auto"/>
        </w:rPr>
        <w:t>multidimensional</w:t>
      </w:r>
      <w:r w:rsidRPr="004767C2">
        <w:rPr>
          <w:szCs w:val="24"/>
          <w:u w:val="single"/>
        </w:rPr>
        <w:t xml:space="preserve"> changes. Emerging </w:t>
      </w:r>
      <w:r w:rsidRPr="004767C2">
        <w:rPr>
          <w:b/>
          <w:iCs/>
          <w:szCs w:val="24"/>
          <w:u w:val="single"/>
          <w:bdr w:val="single" w:sz="12" w:space="0" w:color="auto"/>
        </w:rPr>
        <w:t>political</w:t>
      </w:r>
      <w:r w:rsidRPr="004767C2">
        <w:rPr>
          <w:szCs w:val="24"/>
          <w:u w:val="single"/>
        </w:rPr>
        <w:t xml:space="preserve"> and </w:t>
      </w:r>
      <w:r w:rsidRPr="004767C2">
        <w:rPr>
          <w:b/>
          <w:iCs/>
          <w:szCs w:val="24"/>
          <w:u w:val="single"/>
          <w:bdr w:val="single" w:sz="12" w:space="0" w:color="auto"/>
        </w:rPr>
        <w:t>economic</w:t>
      </w:r>
      <w:r w:rsidRPr="004767C2">
        <w:rPr>
          <w:szCs w:val="24"/>
          <w:u w:val="single"/>
        </w:rPr>
        <w:t xml:space="preserve"> challenges</w:t>
      </w:r>
      <w:r w:rsidRPr="004767C2">
        <w:rPr>
          <w:sz w:val="16"/>
          <w:szCs w:val="24"/>
        </w:rPr>
        <w:t xml:space="preserve"> have </w:t>
      </w:r>
      <w:r w:rsidRPr="004767C2">
        <w:rPr>
          <w:szCs w:val="24"/>
          <w:u w:val="single"/>
        </w:rPr>
        <w:t xml:space="preserve">shaped </w:t>
      </w:r>
      <w:r w:rsidRPr="004767C2">
        <w:rPr>
          <w:b/>
          <w:iCs/>
          <w:szCs w:val="24"/>
          <w:u w:val="single"/>
          <w:bdr w:val="single" w:sz="12" w:space="0" w:color="auto"/>
        </w:rPr>
        <w:t>i</w:t>
      </w:r>
      <w:r w:rsidRPr="004767C2">
        <w:rPr>
          <w:sz w:val="16"/>
          <w:szCs w:val="24"/>
        </w:rPr>
        <w:t xml:space="preserve">nternational </w:t>
      </w:r>
      <w:r w:rsidRPr="004767C2">
        <w:rPr>
          <w:b/>
          <w:iCs/>
          <w:szCs w:val="24"/>
          <w:u w:val="single"/>
          <w:bdr w:val="single" w:sz="12" w:space="0" w:color="auto"/>
        </w:rPr>
        <w:t>e</w:t>
      </w:r>
      <w:r w:rsidRPr="004767C2">
        <w:rPr>
          <w:sz w:val="16"/>
          <w:szCs w:val="24"/>
        </w:rPr>
        <w:t xml:space="preserve">conomic </w:t>
      </w:r>
      <w:r w:rsidRPr="004767C2">
        <w:rPr>
          <w:b/>
          <w:iCs/>
          <w:szCs w:val="24"/>
          <w:u w:val="single"/>
          <w:bdr w:val="single" w:sz="12" w:space="0" w:color="auto"/>
        </w:rPr>
        <w:t>l</w:t>
      </w:r>
      <w:r w:rsidRPr="004767C2">
        <w:rPr>
          <w:sz w:val="16"/>
          <w:szCs w:val="24"/>
        </w:rPr>
        <w:t xml:space="preserve">aw </w:t>
      </w:r>
      <w:r w:rsidRPr="004767C2">
        <w:rPr>
          <w:szCs w:val="24"/>
          <w:u w:val="single"/>
        </w:rPr>
        <w:t xml:space="preserve">into becoming inherently </w:t>
      </w:r>
      <w:r w:rsidRPr="004767C2">
        <w:rPr>
          <w:b/>
          <w:iCs/>
          <w:szCs w:val="24"/>
          <w:u w:val="single"/>
          <w:bdr w:val="single" w:sz="12" w:space="0" w:color="auto"/>
        </w:rPr>
        <w:t>dynamic</w:t>
      </w:r>
      <w:r w:rsidRPr="004767C2">
        <w:rPr>
          <w:szCs w:val="24"/>
          <w:u w:val="single"/>
        </w:rPr>
        <w:t>; not only</w:t>
      </w:r>
      <w:r w:rsidRPr="004767C2">
        <w:rPr>
          <w:sz w:val="16"/>
          <w:szCs w:val="24"/>
        </w:rPr>
        <w:t xml:space="preserve"> have new frameworks developed for analyses </w:t>
      </w:r>
      <w:r w:rsidRPr="004767C2">
        <w:rPr>
          <w:szCs w:val="24"/>
          <w:u w:val="single"/>
        </w:rPr>
        <w:t>of</w:t>
      </w:r>
      <w:r w:rsidRPr="004767C2">
        <w:rPr>
          <w:sz w:val="16"/>
          <w:szCs w:val="24"/>
        </w:rPr>
        <w:t xml:space="preserve"> international </w:t>
      </w:r>
      <w:r w:rsidRPr="004767C2">
        <w:rPr>
          <w:szCs w:val="24"/>
          <w:u w:val="single"/>
        </w:rPr>
        <w:t>economic relations, but</w:t>
      </w:r>
      <w:r w:rsidRPr="004767C2">
        <w:rPr>
          <w:sz w:val="16"/>
          <w:szCs w:val="24"/>
        </w:rPr>
        <w:t xml:space="preserve"> novel </w:t>
      </w:r>
      <w:r w:rsidRPr="004767C2">
        <w:rPr>
          <w:b/>
          <w:iCs/>
          <w:szCs w:val="24"/>
          <w:u w:val="single"/>
          <w:bdr w:val="single" w:sz="12" w:space="0" w:color="auto"/>
        </w:rPr>
        <w:t>social</w:t>
      </w:r>
      <w:r w:rsidRPr="004767C2">
        <w:rPr>
          <w:szCs w:val="24"/>
          <w:u w:val="single"/>
        </w:rPr>
        <w:t xml:space="preserve"> and </w:t>
      </w:r>
      <w:r w:rsidRPr="004767C2">
        <w:rPr>
          <w:b/>
          <w:iCs/>
          <w:szCs w:val="24"/>
          <w:u w:val="single"/>
          <w:bdr w:val="single" w:sz="12" w:space="0" w:color="auto"/>
        </w:rPr>
        <w:t>environmental</w:t>
      </w:r>
      <w:r w:rsidRPr="004767C2">
        <w:rPr>
          <w:szCs w:val="24"/>
          <w:u w:val="single"/>
        </w:rPr>
        <w:t xml:space="preserve"> aspects of</w:t>
      </w:r>
      <w:r w:rsidRPr="004767C2">
        <w:rPr>
          <w:sz w:val="16"/>
          <w:szCs w:val="24"/>
        </w:rPr>
        <w:t xml:space="preserve"> government </w:t>
      </w:r>
      <w:r w:rsidRPr="004767C2">
        <w:rPr>
          <w:szCs w:val="24"/>
          <w:u w:val="single"/>
        </w:rPr>
        <w:t>policy</w:t>
      </w:r>
      <w:r w:rsidRPr="004767C2">
        <w:rPr>
          <w:sz w:val="16"/>
          <w:szCs w:val="24"/>
        </w:rPr>
        <w:t xml:space="preserve"> now also fall within the field’s ambit. </w:t>
      </w:r>
      <w:r w:rsidRPr="004767C2">
        <w:rPr>
          <w:szCs w:val="24"/>
          <w:u w:val="single"/>
        </w:rPr>
        <w:t>These challenges</w:t>
      </w:r>
      <w:r w:rsidRPr="004767C2">
        <w:rPr>
          <w:sz w:val="16"/>
          <w:szCs w:val="24"/>
        </w:rPr>
        <w:t xml:space="preserve"> have </w:t>
      </w:r>
      <w:r w:rsidRPr="004767C2">
        <w:rPr>
          <w:szCs w:val="24"/>
          <w:u w:val="single"/>
        </w:rPr>
        <w:t>shaken</w:t>
      </w:r>
      <w:r w:rsidRPr="004767C2">
        <w:rPr>
          <w:sz w:val="16"/>
          <w:szCs w:val="24"/>
        </w:rPr>
        <w:t xml:space="preserve"> the </w:t>
      </w:r>
      <w:r w:rsidRPr="004767C2">
        <w:rPr>
          <w:szCs w:val="24"/>
          <w:u w:val="single"/>
        </w:rPr>
        <w:t xml:space="preserve">normative foundations of </w:t>
      </w:r>
      <w:r w:rsidRPr="004767C2">
        <w:rPr>
          <w:b/>
          <w:iCs/>
          <w:szCs w:val="24"/>
          <w:u w:val="single"/>
          <w:bdr w:val="single" w:sz="12" w:space="0" w:color="auto"/>
        </w:rPr>
        <w:t>i</w:t>
      </w:r>
      <w:r w:rsidRPr="004767C2">
        <w:rPr>
          <w:sz w:val="16"/>
          <w:szCs w:val="24"/>
        </w:rPr>
        <w:t xml:space="preserve">nternational </w:t>
      </w:r>
      <w:r w:rsidRPr="004767C2">
        <w:rPr>
          <w:b/>
          <w:iCs/>
          <w:szCs w:val="24"/>
          <w:u w:val="single"/>
          <w:bdr w:val="single" w:sz="12" w:space="0" w:color="auto"/>
        </w:rPr>
        <w:t>e</w:t>
      </w:r>
      <w:r w:rsidRPr="004767C2">
        <w:rPr>
          <w:sz w:val="16"/>
          <w:szCs w:val="24"/>
        </w:rPr>
        <w:t xml:space="preserve">conomic </w:t>
      </w:r>
      <w:r w:rsidRPr="004767C2">
        <w:rPr>
          <w:b/>
          <w:iCs/>
          <w:szCs w:val="24"/>
          <w:u w:val="single"/>
          <w:bdr w:val="single" w:sz="12" w:space="0" w:color="auto"/>
        </w:rPr>
        <w:t>l</w:t>
      </w:r>
      <w:r w:rsidRPr="004767C2">
        <w:rPr>
          <w:sz w:val="14"/>
          <w:szCs w:val="24"/>
        </w:rPr>
        <w:t>a</w:t>
      </w:r>
      <w:r w:rsidRPr="004767C2">
        <w:rPr>
          <w:sz w:val="16"/>
          <w:szCs w:val="24"/>
        </w:rPr>
        <w:t xml:space="preserve">w and new paradigms in this field of law have emerged. </w:t>
      </w:r>
      <w:r w:rsidRPr="004767C2">
        <w:rPr>
          <w:szCs w:val="24"/>
          <w:highlight w:val="cyan"/>
          <w:u w:val="single"/>
        </w:rPr>
        <w:t>The</w:t>
      </w:r>
      <w:r w:rsidRPr="004767C2">
        <w:rPr>
          <w:szCs w:val="24"/>
          <w:u w:val="single"/>
        </w:rPr>
        <w:t xml:space="preserve"> increasing </w:t>
      </w:r>
      <w:r w:rsidRPr="004767C2">
        <w:rPr>
          <w:b/>
          <w:iCs/>
          <w:szCs w:val="24"/>
          <w:highlight w:val="cyan"/>
          <w:u w:val="single"/>
          <w:bdr w:val="single" w:sz="12" w:space="0" w:color="auto"/>
        </w:rPr>
        <w:t>urgency</w:t>
      </w:r>
      <w:r w:rsidRPr="004767C2">
        <w:rPr>
          <w:szCs w:val="24"/>
          <w:highlight w:val="cyan"/>
          <w:u w:val="single"/>
        </w:rPr>
        <w:t xml:space="preserve"> of</w:t>
      </w:r>
      <w:r w:rsidRPr="004767C2">
        <w:rPr>
          <w:sz w:val="16"/>
          <w:szCs w:val="24"/>
        </w:rPr>
        <w:t xml:space="preserve"> the </w:t>
      </w:r>
      <w:r w:rsidRPr="004767C2">
        <w:rPr>
          <w:b/>
          <w:iCs/>
          <w:szCs w:val="24"/>
          <w:highlight w:val="cyan"/>
          <w:u w:val="single"/>
          <w:bdr w:val="single" w:sz="12" w:space="0" w:color="auto"/>
        </w:rPr>
        <w:t>climate</w:t>
      </w:r>
      <w:r w:rsidRPr="004767C2">
        <w:rPr>
          <w:szCs w:val="24"/>
          <w:u w:val="single"/>
        </w:rPr>
        <w:t xml:space="preserve"> change crisis; the</w:t>
      </w:r>
      <w:r w:rsidRPr="004767C2">
        <w:rPr>
          <w:sz w:val="16"/>
          <w:szCs w:val="24"/>
        </w:rPr>
        <w:t xml:space="preserve"> repercussions of the 2008 </w:t>
      </w:r>
      <w:r w:rsidRPr="004767C2">
        <w:rPr>
          <w:b/>
          <w:iCs/>
          <w:szCs w:val="24"/>
          <w:highlight w:val="cyan"/>
          <w:u w:val="single"/>
          <w:bdr w:val="single" w:sz="12" w:space="0" w:color="auto"/>
        </w:rPr>
        <w:t>financial</w:t>
      </w:r>
      <w:r w:rsidRPr="004767C2">
        <w:rPr>
          <w:szCs w:val="24"/>
          <w:highlight w:val="cyan"/>
          <w:u w:val="single"/>
        </w:rPr>
        <w:t xml:space="preserve"> crisis</w:t>
      </w:r>
      <w:r w:rsidRPr="004767C2">
        <w:rPr>
          <w:sz w:val="16"/>
          <w:szCs w:val="24"/>
        </w:rPr>
        <w:t xml:space="preserve">; the </w:t>
      </w:r>
      <w:r w:rsidRPr="004767C2">
        <w:rPr>
          <w:szCs w:val="24"/>
          <w:u w:val="single"/>
        </w:rPr>
        <w:t xml:space="preserve">outbreak of </w:t>
      </w:r>
      <w:r w:rsidRPr="004767C2">
        <w:rPr>
          <w:b/>
          <w:iCs/>
          <w:szCs w:val="24"/>
          <w:highlight w:val="cyan"/>
          <w:u w:val="single"/>
          <w:bdr w:val="single" w:sz="12" w:space="0" w:color="auto"/>
        </w:rPr>
        <w:t>wars</w:t>
      </w:r>
      <w:r w:rsidRPr="004767C2">
        <w:rPr>
          <w:szCs w:val="24"/>
          <w:highlight w:val="cyan"/>
          <w:u w:val="single"/>
        </w:rPr>
        <w:t xml:space="preserve"> across the globe</w:t>
      </w:r>
      <w:r w:rsidRPr="004767C2">
        <w:rPr>
          <w:sz w:val="16"/>
          <w:szCs w:val="24"/>
        </w:rPr>
        <w:t xml:space="preserve">; the coronavirus disease 2019 (COVID-19) </w:t>
      </w:r>
      <w:r w:rsidRPr="004767C2">
        <w:rPr>
          <w:b/>
          <w:iCs/>
          <w:szCs w:val="24"/>
          <w:highlight w:val="cyan"/>
          <w:u w:val="single"/>
          <w:bdr w:val="single" w:sz="12" w:space="0" w:color="auto"/>
        </w:rPr>
        <w:t>pandemic</w:t>
      </w:r>
      <w:r w:rsidRPr="004767C2">
        <w:rPr>
          <w:sz w:val="16"/>
          <w:szCs w:val="24"/>
        </w:rPr>
        <w:t xml:space="preserve">; the rise of nationalism and </w:t>
      </w:r>
      <w:r w:rsidRPr="004767C2">
        <w:rPr>
          <w:szCs w:val="24"/>
          <w:highlight w:val="cyan"/>
          <w:u w:val="single"/>
        </w:rPr>
        <w:t xml:space="preserve">threats to </w:t>
      </w:r>
      <w:r w:rsidRPr="004767C2">
        <w:rPr>
          <w:b/>
          <w:iCs/>
          <w:szCs w:val="24"/>
          <w:highlight w:val="cyan"/>
          <w:u w:val="single"/>
          <w:bdr w:val="single" w:sz="12" w:space="0" w:color="auto"/>
        </w:rPr>
        <w:t>democracy</w:t>
      </w:r>
      <w:r w:rsidRPr="004767C2">
        <w:rPr>
          <w:szCs w:val="24"/>
          <w:highlight w:val="cyan"/>
          <w:u w:val="single"/>
        </w:rPr>
        <w:t>; and</w:t>
      </w:r>
      <w:r w:rsidRPr="004767C2">
        <w:rPr>
          <w:szCs w:val="24"/>
          <w:u w:val="single"/>
        </w:rPr>
        <w:t xml:space="preserve"> </w:t>
      </w:r>
      <w:r w:rsidRPr="004767C2">
        <w:rPr>
          <w:sz w:val="16"/>
          <w:szCs w:val="24"/>
        </w:rPr>
        <w:t xml:space="preserve">the </w:t>
      </w:r>
      <w:r w:rsidRPr="004767C2">
        <w:rPr>
          <w:szCs w:val="24"/>
          <w:u w:val="single"/>
        </w:rPr>
        <w:t xml:space="preserve">digitalization of </w:t>
      </w:r>
      <w:r w:rsidRPr="004767C2">
        <w:rPr>
          <w:b/>
          <w:iCs/>
          <w:szCs w:val="24"/>
          <w:highlight w:val="cyan"/>
          <w:u w:val="single"/>
          <w:bdr w:val="single" w:sz="12" w:space="0" w:color="auto"/>
        </w:rPr>
        <w:t>trade</w:t>
      </w:r>
      <w:r w:rsidRPr="004767C2">
        <w:rPr>
          <w:sz w:val="16"/>
          <w:szCs w:val="24"/>
        </w:rPr>
        <w:t xml:space="preserve"> and economic relations among individuals, non-governmental entities, and countries </w:t>
      </w:r>
      <w:r w:rsidRPr="004767C2">
        <w:rPr>
          <w:szCs w:val="24"/>
          <w:highlight w:val="cyan"/>
          <w:u w:val="single"/>
        </w:rPr>
        <w:t xml:space="preserve">have </w:t>
      </w:r>
      <w:r w:rsidRPr="004767C2">
        <w:rPr>
          <w:b/>
          <w:iCs/>
          <w:szCs w:val="24"/>
          <w:highlight w:val="cyan"/>
          <w:u w:val="single"/>
          <w:bdr w:val="single" w:sz="12" w:space="0" w:color="auto"/>
        </w:rPr>
        <w:t>transformed</w:t>
      </w:r>
      <w:r w:rsidRPr="004767C2">
        <w:rPr>
          <w:szCs w:val="24"/>
          <w:highlight w:val="cyan"/>
          <w:u w:val="single"/>
        </w:rPr>
        <w:t xml:space="preserve"> the</w:t>
      </w:r>
      <w:r w:rsidRPr="004767C2">
        <w:rPr>
          <w:szCs w:val="24"/>
          <w:u w:val="single"/>
        </w:rPr>
        <w:t xml:space="preserve"> global </w:t>
      </w:r>
      <w:r w:rsidRPr="004767C2">
        <w:rPr>
          <w:szCs w:val="24"/>
          <w:highlight w:val="cyan"/>
          <w:u w:val="single"/>
        </w:rPr>
        <w:t>economy</w:t>
      </w:r>
      <w:r w:rsidRPr="004767C2">
        <w:rPr>
          <w:sz w:val="16"/>
          <w:szCs w:val="24"/>
        </w:rPr>
        <w:t xml:space="preserve">. Paradoxically, </w:t>
      </w:r>
      <w:r w:rsidRPr="004767C2">
        <w:rPr>
          <w:szCs w:val="24"/>
          <w:u w:val="single"/>
        </w:rPr>
        <w:t xml:space="preserve">international economic </w:t>
      </w:r>
      <w:r w:rsidRPr="004767C2">
        <w:rPr>
          <w:b/>
          <w:iCs/>
          <w:szCs w:val="24"/>
          <w:highlight w:val="cyan"/>
          <w:u w:val="single"/>
          <w:bdr w:val="single" w:sz="12" w:space="0" w:color="auto"/>
        </w:rPr>
        <w:t>norms</w:t>
      </w:r>
      <w:r w:rsidRPr="004767C2">
        <w:rPr>
          <w:szCs w:val="24"/>
          <w:highlight w:val="cyan"/>
          <w:u w:val="single"/>
        </w:rPr>
        <w:t xml:space="preserve"> </w:t>
      </w:r>
      <w:proofErr w:type="gramStart"/>
      <w:r w:rsidRPr="004767C2">
        <w:rPr>
          <w:szCs w:val="24"/>
          <w:highlight w:val="cyan"/>
          <w:u w:val="single"/>
        </w:rPr>
        <w:t>have to</w:t>
      </w:r>
      <w:proofErr w:type="gramEnd"/>
      <w:r w:rsidRPr="004767C2">
        <w:rPr>
          <w:szCs w:val="24"/>
          <w:highlight w:val="cyan"/>
          <w:u w:val="single"/>
        </w:rPr>
        <w:t xml:space="preserve"> be</w:t>
      </w:r>
      <w:r w:rsidRPr="004767C2">
        <w:rPr>
          <w:sz w:val="16"/>
          <w:szCs w:val="24"/>
        </w:rPr>
        <w:t xml:space="preserve"> both </w:t>
      </w:r>
      <w:r w:rsidRPr="004767C2">
        <w:rPr>
          <w:szCs w:val="24"/>
          <w:u w:val="single"/>
        </w:rPr>
        <w:t xml:space="preserve">more </w:t>
      </w:r>
      <w:r w:rsidRPr="004767C2">
        <w:rPr>
          <w:b/>
          <w:iCs/>
          <w:szCs w:val="24"/>
          <w:highlight w:val="cyan"/>
          <w:u w:val="single"/>
          <w:bdr w:val="single" w:sz="12" w:space="0" w:color="auto"/>
        </w:rPr>
        <w:t>robust</w:t>
      </w:r>
      <w:r w:rsidRPr="004767C2">
        <w:rPr>
          <w:szCs w:val="24"/>
          <w:highlight w:val="cyan"/>
          <w:u w:val="single"/>
        </w:rPr>
        <w:t xml:space="preserve"> and</w:t>
      </w:r>
      <w:r w:rsidRPr="004767C2">
        <w:rPr>
          <w:sz w:val="16"/>
          <w:szCs w:val="24"/>
        </w:rPr>
        <w:t xml:space="preserve"> more </w:t>
      </w:r>
      <w:r w:rsidRPr="004767C2">
        <w:rPr>
          <w:b/>
          <w:iCs/>
          <w:szCs w:val="24"/>
          <w:highlight w:val="cyan"/>
          <w:u w:val="single"/>
          <w:bdr w:val="single" w:sz="12" w:space="0" w:color="auto"/>
        </w:rPr>
        <w:t>flexible</w:t>
      </w:r>
      <w:r w:rsidRPr="004767C2">
        <w:rPr>
          <w:szCs w:val="24"/>
          <w:u w:val="single"/>
        </w:rPr>
        <w:t xml:space="preserve"> to account for</w:t>
      </w:r>
      <w:r w:rsidRPr="004767C2">
        <w:rPr>
          <w:sz w:val="16"/>
          <w:szCs w:val="24"/>
        </w:rPr>
        <w:t xml:space="preserve"> diverse and </w:t>
      </w:r>
      <w:r w:rsidRPr="004767C2">
        <w:rPr>
          <w:szCs w:val="24"/>
          <w:u w:val="single"/>
        </w:rPr>
        <w:t>multifaceted</w:t>
      </w:r>
      <w:r w:rsidRPr="004767C2">
        <w:rPr>
          <w:sz w:val="16"/>
          <w:szCs w:val="24"/>
        </w:rPr>
        <w:t xml:space="preserve"> levels of </w:t>
      </w:r>
      <w:r w:rsidRPr="004767C2">
        <w:rPr>
          <w:b/>
          <w:iCs/>
          <w:szCs w:val="24"/>
          <w:u w:val="single"/>
          <w:bdr w:val="single" w:sz="12" w:space="0" w:color="auto"/>
        </w:rPr>
        <w:t>collaboration</w:t>
      </w:r>
      <w:r w:rsidRPr="004767C2">
        <w:rPr>
          <w:sz w:val="16"/>
          <w:szCs w:val="24"/>
        </w:rPr>
        <w:t xml:space="preserve">, a </w:t>
      </w:r>
      <w:r w:rsidRPr="004767C2">
        <w:rPr>
          <w:szCs w:val="24"/>
          <w:u w:val="single"/>
        </w:rPr>
        <w:t>necessary</w:t>
      </w:r>
      <w:r w:rsidRPr="004767C2">
        <w:rPr>
          <w:sz w:val="16"/>
          <w:szCs w:val="24"/>
        </w:rPr>
        <w:t xml:space="preserve"> feat </w:t>
      </w:r>
      <w:r w:rsidRPr="004767C2">
        <w:rPr>
          <w:szCs w:val="24"/>
          <w:u w:val="single"/>
        </w:rPr>
        <w:t>for</w:t>
      </w:r>
      <w:r w:rsidRPr="004767C2">
        <w:rPr>
          <w:sz w:val="16"/>
          <w:szCs w:val="24"/>
        </w:rPr>
        <w:t xml:space="preserve"> human and </w:t>
      </w:r>
      <w:r w:rsidRPr="004767C2">
        <w:rPr>
          <w:szCs w:val="24"/>
          <w:u w:val="single"/>
        </w:rPr>
        <w:t xml:space="preserve">sustainable </w:t>
      </w:r>
      <w:r w:rsidRPr="004767C2">
        <w:rPr>
          <w:b/>
          <w:iCs/>
          <w:szCs w:val="24"/>
          <w:u w:val="single"/>
          <w:bdr w:val="single" w:sz="12" w:space="0" w:color="auto"/>
        </w:rPr>
        <w:t>development</w:t>
      </w:r>
      <w:r w:rsidRPr="004767C2">
        <w:rPr>
          <w:sz w:val="16"/>
          <w:szCs w:val="24"/>
        </w:rPr>
        <w:t>. Some of these changes are documented and crystalized in this special edition celebrating the Journal’s 25th anniversary.</w:t>
      </w:r>
    </w:p>
    <w:p w14:paraId="38F1DF5E" w14:textId="77777777" w:rsidR="004767C2" w:rsidRPr="004767C2" w:rsidRDefault="004767C2" w:rsidP="004767C2">
      <w:pPr>
        <w:rPr>
          <w:sz w:val="16"/>
          <w:szCs w:val="24"/>
        </w:rPr>
      </w:pPr>
      <w:r w:rsidRPr="004767C2">
        <w:rPr>
          <w:sz w:val="16"/>
          <w:szCs w:val="24"/>
        </w:rPr>
        <w:t xml:space="preserve">Governments have answered the call for more </w:t>
      </w:r>
      <w:r w:rsidRPr="004767C2">
        <w:rPr>
          <w:szCs w:val="24"/>
          <w:u w:val="single"/>
        </w:rPr>
        <w:t>robust and</w:t>
      </w:r>
      <w:r w:rsidRPr="004767C2">
        <w:rPr>
          <w:sz w:val="16"/>
          <w:szCs w:val="24"/>
        </w:rPr>
        <w:t xml:space="preserve"> more </w:t>
      </w:r>
      <w:r w:rsidRPr="004767C2">
        <w:rPr>
          <w:szCs w:val="24"/>
          <w:u w:val="single"/>
        </w:rPr>
        <w:t xml:space="preserve">flexible international </w:t>
      </w:r>
      <w:r w:rsidRPr="004767C2">
        <w:rPr>
          <w:b/>
          <w:iCs/>
          <w:szCs w:val="24"/>
          <w:highlight w:val="cyan"/>
          <w:u w:val="single"/>
          <w:bdr w:val="single" w:sz="12" w:space="0" w:color="auto"/>
        </w:rPr>
        <w:t>economic norms</w:t>
      </w:r>
      <w:r w:rsidRPr="004767C2">
        <w:rPr>
          <w:sz w:val="16"/>
          <w:szCs w:val="24"/>
        </w:rPr>
        <w:t xml:space="preserve">. At the Twelfth Ministerial Conference of the World Trade Organization (WTO) in June 2022, the WTO Members adopted, inter alia, </w:t>
      </w:r>
      <w:r w:rsidRPr="004767C2">
        <w:rPr>
          <w:b/>
          <w:iCs/>
          <w:szCs w:val="24"/>
          <w:u w:val="single"/>
          <w:bdr w:val="single" w:sz="12" w:space="0" w:color="auto"/>
        </w:rPr>
        <w:t>declarations</w:t>
      </w:r>
      <w:r w:rsidRPr="004767C2">
        <w:rPr>
          <w:szCs w:val="24"/>
          <w:u w:val="single"/>
        </w:rPr>
        <w:t xml:space="preserve"> that better </w:t>
      </w:r>
      <w:r w:rsidRPr="004767C2">
        <w:rPr>
          <w:szCs w:val="24"/>
          <w:highlight w:val="cyan"/>
          <w:u w:val="single"/>
        </w:rPr>
        <w:t>prepare</w:t>
      </w:r>
      <w:r w:rsidRPr="004767C2">
        <w:rPr>
          <w:sz w:val="16"/>
          <w:szCs w:val="24"/>
        </w:rPr>
        <w:t xml:space="preserve"> international trade </w:t>
      </w:r>
      <w:r w:rsidRPr="004767C2">
        <w:rPr>
          <w:b/>
          <w:iCs/>
          <w:szCs w:val="24"/>
          <w:highlight w:val="cyan"/>
          <w:u w:val="single"/>
          <w:bdr w:val="single" w:sz="12" w:space="0" w:color="auto"/>
        </w:rPr>
        <w:t>policy</w:t>
      </w:r>
      <w:r w:rsidRPr="004767C2">
        <w:rPr>
          <w:szCs w:val="24"/>
          <w:highlight w:val="cyan"/>
          <w:u w:val="single"/>
        </w:rPr>
        <w:t xml:space="preserve"> for</w:t>
      </w:r>
      <w:r w:rsidRPr="004767C2">
        <w:rPr>
          <w:szCs w:val="24"/>
          <w:u w:val="single"/>
        </w:rPr>
        <w:t xml:space="preserve"> future </w:t>
      </w:r>
      <w:r w:rsidRPr="004767C2">
        <w:rPr>
          <w:b/>
          <w:iCs/>
          <w:szCs w:val="24"/>
          <w:highlight w:val="cyan"/>
          <w:u w:val="single"/>
          <w:bdr w:val="single" w:sz="12" w:space="0" w:color="auto"/>
        </w:rPr>
        <w:t>pandemics</w:t>
      </w:r>
      <w:r w:rsidRPr="004767C2">
        <w:rPr>
          <w:szCs w:val="24"/>
          <w:highlight w:val="cyan"/>
          <w:u w:val="single"/>
        </w:rPr>
        <w:t xml:space="preserve"> and emphasize</w:t>
      </w:r>
      <w:r w:rsidRPr="004767C2">
        <w:rPr>
          <w:sz w:val="16"/>
          <w:szCs w:val="24"/>
        </w:rPr>
        <w:t xml:space="preserve"> the role of </w:t>
      </w:r>
      <w:r w:rsidRPr="004767C2">
        <w:rPr>
          <w:b/>
          <w:iCs/>
          <w:szCs w:val="24"/>
          <w:u w:val="single"/>
          <w:bdr w:val="single" w:sz="12" w:space="0" w:color="auto"/>
        </w:rPr>
        <w:t>trade</w:t>
      </w:r>
      <w:r w:rsidRPr="004767C2">
        <w:rPr>
          <w:szCs w:val="24"/>
          <w:u w:val="single"/>
        </w:rPr>
        <w:t xml:space="preserve"> in improving</w:t>
      </w:r>
      <w:r w:rsidRPr="004767C2">
        <w:rPr>
          <w:sz w:val="16"/>
          <w:szCs w:val="24"/>
        </w:rPr>
        <w:t xml:space="preserve"> the three </w:t>
      </w:r>
      <w:r w:rsidRPr="004767C2">
        <w:rPr>
          <w:szCs w:val="24"/>
          <w:u w:val="single"/>
        </w:rPr>
        <w:t xml:space="preserve">dimensions of </w:t>
      </w:r>
      <w:r w:rsidRPr="004767C2">
        <w:rPr>
          <w:szCs w:val="24"/>
          <w:highlight w:val="cyan"/>
          <w:u w:val="single"/>
        </w:rPr>
        <w:t>sustainable development</w:t>
      </w:r>
      <w:r w:rsidRPr="004767C2">
        <w:rPr>
          <w:szCs w:val="24"/>
          <w:u w:val="single"/>
        </w:rPr>
        <w:t>—</w:t>
      </w:r>
      <w:r w:rsidRPr="004767C2">
        <w:rPr>
          <w:b/>
          <w:iCs/>
          <w:szCs w:val="24"/>
          <w:u w:val="single"/>
          <w:bdr w:val="single" w:sz="12" w:space="0" w:color="auto"/>
        </w:rPr>
        <w:t>economic</w:t>
      </w:r>
      <w:r w:rsidRPr="004767C2">
        <w:rPr>
          <w:szCs w:val="24"/>
          <w:u w:val="single"/>
        </w:rPr>
        <w:t xml:space="preserve">, </w:t>
      </w:r>
      <w:r w:rsidRPr="004767C2">
        <w:rPr>
          <w:b/>
          <w:iCs/>
          <w:szCs w:val="24"/>
          <w:u w:val="single"/>
          <w:bdr w:val="single" w:sz="12" w:space="0" w:color="auto"/>
        </w:rPr>
        <w:t>environmental</w:t>
      </w:r>
      <w:r w:rsidRPr="004767C2">
        <w:rPr>
          <w:szCs w:val="24"/>
          <w:u w:val="single"/>
        </w:rPr>
        <w:t xml:space="preserve">, and </w:t>
      </w:r>
      <w:r w:rsidRPr="004767C2">
        <w:rPr>
          <w:b/>
          <w:iCs/>
          <w:szCs w:val="24"/>
          <w:u w:val="single"/>
          <w:bdr w:val="single" w:sz="12" w:space="0" w:color="auto"/>
        </w:rPr>
        <w:t>social</w:t>
      </w:r>
      <w:r w:rsidRPr="004767C2">
        <w:rPr>
          <w:szCs w:val="24"/>
          <w:u w:val="single"/>
        </w:rPr>
        <w:t>—</w:t>
      </w:r>
      <w:r w:rsidRPr="004767C2">
        <w:rPr>
          <w:szCs w:val="24"/>
          <w:highlight w:val="cyan"/>
          <w:u w:val="single"/>
        </w:rPr>
        <w:t>to</w:t>
      </w:r>
      <w:r w:rsidRPr="004767C2">
        <w:rPr>
          <w:sz w:val="16"/>
          <w:szCs w:val="24"/>
        </w:rPr>
        <w:t xml:space="preserve"> effectively </w:t>
      </w:r>
      <w:r w:rsidRPr="004767C2">
        <w:rPr>
          <w:szCs w:val="24"/>
          <w:highlight w:val="cyan"/>
          <w:u w:val="single"/>
        </w:rPr>
        <w:t xml:space="preserve">respond to </w:t>
      </w:r>
      <w:r w:rsidRPr="004767C2">
        <w:rPr>
          <w:b/>
          <w:iCs/>
          <w:szCs w:val="24"/>
          <w:highlight w:val="cyan"/>
          <w:u w:val="single"/>
          <w:bdr w:val="single" w:sz="12" w:space="0" w:color="auto"/>
        </w:rPr>
        <w:t>climate</w:t>
      </w:r>
      <w:r w:rsidRPr="004767C2">
        <w:rPr>
          <w:szCs w:val="24"/>
          <w:u w:val="single"/>
        </w:rPr>
        <w:t xml:space="preserve"> change</w:t>
      </w:r>
      <w:r w:rsidRPr="004767C2">
        <w:rPr>
          <w:sz w:val="16"/>
          <w:szCs w:val="24"/>
        </w:rPr>
        <w:t xml:space="preserve">, natural </w:t>
      </w:r>
      <w:r w:rsidRPr="004767C2">
        <w:rPr>
          <w:b/>
          <w:iCs/>
          <w:szCs w:val="24"/>
          <w:highlight w:val="cyan"/>
          <w:u w:val="single"/>
          <w:bdr w:val="single" w:sz="12" w:space="0" w:color="auto"/>
        </w:rPr>
        <w:t>disasters</w:t>
      </w:r>
      <w:r w:rsidRPr="004767C2">
        <w:rPr>
          <w:szCs w:val="24"/>
          <w:u w:val="single"/>
        </w:rPr>
        <w:t>, and</w:t>
      </w:r>
      <w:r w:rsidRPr="004767C2">
        <w:rPr>
          <w:sz w:val="16"/>
          <w:szCs w:val="24"/>
        </w:rPr>
        <w:t xml:space="preserve"> the ongoing </w:t>
      </w:r>
      <w:r w:rsidRPr="004767C2">
        <w:rPr>
          <w:b/>
          <w:iCs/>
          <w:szCs w:val="24"/>
          <w:highlight w:val="cyan"/>
          <w:u w:val="single"/>
          <w:bdr w:val="single" w:sz="12" w:space="0" w:color="auto"/>
        </w:rPr>
        <w:t>energy</w:t>
      </w:r>
      <w:r w:rsidRPr="004767C2">
        <w:rPr>
          <w:szCs w:val="24"/>
          <w:highlight w:val="cyan"/>
          <w:u w:val="single"/>
        </w:rPr>
        <w:t xml:space="preserve"> and </w:t>
      </w:r>
      <w:r w:rsidRPr="004767C2">
        <w:rPr>
          <w:b/>
          <w:iCs/>
          <w:szCs w:val="24"/>
          <w:highlight w:val="cyan"/>
          <w:u w:val="single"/>
          <w:bdr w:val="single" w:sz="12" w:space="0" w:color="auto"/>
        </w:rPr>
        <w:t>food</w:t>
      </w:r>
      <w:r w:rsidRPr="004767C2">
        <w:rPr>
          <w:szCs w:val="24"/>
          <w:u w:val="single"/>
        </w:rPr>
        <w:t xml:space="preserve"> shortage crisis</w:t>
      </w:r>
      <w:r w:rsidRPr="004767C2">
        <w:rPr>
          <w:sz w:val="16"/>
          <w:szCs w:val="24"/>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4767C2">
        <w:rPr>
          <w:szCs w:val="24"/>
          <w:u w:val="single"/>
        </w:rPr>
        <w:t xml:space="preserve">Such developments signify a </w:t>
      </w:r>
      <w:r w:rsidRPr="004767C2">
        <w:rPr>
          <w:b/>
          <w:iCs/>
          <w:szCs w:val="24"/>
          <w:u w:val="single"/>
          <w:bdr w:val="single" w:sz="12" w:space="0" w:color="auto"/>
        </w:rPr>
        <w:t>turn</w:t>
      </w:r>
      <w:r w:rsidRPr="004767C2">
        <w:rPr>
          <w:sz w:val="16"/>
          <w:szCs w:val="24"/>
        </w:rPr>
        <w:t xml:space="preserve"> in the WTO </w:t>
      </w:r>
      <w:r w:rsidRPr="004767C2">
        <w:rPr>
          <w:szCs w:val="24"/>
          <w:u w:val="single"/>
        </w:rPr>
        <w:t xml:space="preserve">from negotiating </w:t>
      </w:r>
      <w:r w:rsidRPr="004767C2">
        <w:rPr>
          <w:b/>
          <w:iCs/>
          <w:szCs w:val="24"/>
          <w:u w:val="single"/>
          <w:bdr w:val="single" w:sz="12" w:space="0" w:color="auto"/>
        </w:rPr>
        <w:t>trade</w:t>
      </w:r>
      <w:r w:rsidRPr="004767C2">
        <w:rPr>
          <w:szCs w:val="24"/>
          <w:u w:val="single"/>
        </w:rPr>
        <w:t xml:space="preserve"> rules to addressing </w:t>
      </w:r>
      <w:r w:rsidRPr="004767C2">
        <w:rPr>
          <w:b/>
          <w:iCs/>
          <w:szCs w:val="24"/>
          <w:highlight w:val="cyan"/>
          <w:u w:val="single"/>
          <w:bdr w:val="single" w:sz="12" w:space="0" w:color="auto"/>
        </w:rPr>
        <w:t>pressing concerns</w:t>
      </w:r>
      <w:r w:rsidRPr="004767C2">
        <w:rPr>
          <w:szCs w:val="24"/>
          <w:highlight w:val="cyan"/>
          <w:u w:val="single"/>
        </w:rPr>
        <w:t xml:space="preserve"> facing </w:t>
      </w:r>
      <w:r w:rsidRPr="004767C2">
        <w:rPr>
          <w:b/>
          <w:iCs/>
          <w:szCs w:val="24"/>
          <w:highlight w:val="cyan"/>
          <w:u w:val="single"/>
          <w:bdr w:val="single" w:sz="12" w:space="0" w:color="auto"/>
        </w:rPr>
        <w:t>humankind</w:t>
      </w:r>
      <w:r w:rsidRPr="004767C2">
        <w:rPr>
          <w:sz w:val="16"/>
          <w:szCs w:val="24"/>
        </w:rPr>
        <w:t xml:space="preserve">. When JIEL was first established, civil society renewed its calls for the inclusion of social and environmental concerns in the so-called ‘trade and …’ policies. Today, the </w:t>
      </w:r>
      <w:r w:rsidRPr="004767C2">
        <w:rPr>
          <w:szCs w:val="24"/>
          <w:u w:val="single"/>
        </w:rPr>
        <w:t>interlinkages between trade and other issues form</w:t>
      </w:r>
      <w:r w:rsidRPr="004767C2">
        <w:rPr>
          <w:sz w:val="16"/>
          <w:szCs w:val="24"/>
        </w:rPr>
        <w:t xml:space="preserve"> an </w:t>
      </w:r>
      <w:r w:rsidRPr="004767C2">
        <w:rPr>
          <w:b/>
          <w:iCs/>
          <w:szCs w:val="24"/>
          <w:u w:val="single"/>
          <w:bdr w:val="single" w:sz="12" w:space="0" w:color="auto"/>
        </w:rPr>
        <w:t>integral</w:t>
      </w:r>
      <w:r w:rsidRPr="004767C2">
        <w:rPr>
          <w:szCs w:val="24"/>
          <w:u w:val="single"/>
        </w:rPr>
        <w:t xml:space="preserve"> part of </w:t>
      </w:r>
      <w:r w:rsidRPr="004767C2">
        <w:rPr>
          <w:sz w:val="16"/>
          <w:szCs w:val="24"/>
        </w:rPr>
        <w:t xml:space="preserve">the </w:t>
      </w:r>
      <w:r w:rsidRPr="004767C2">
        <w:rPr>
          <w:szCs w:val="24"/>
          <w:u w:val="single"/>
        </w:rPr>
        <w:t xml:space="preserve">international </w:t>
      </w:r>
      <w:r w:rsidRPr="004767C2">
        <w:rPr>
          <w:b/>
          <w:iCs/>
          <w:szCs w:val="24"/>
          <w:u w:val="single"/>
          <w:bdr w:val="single" w:sz="12" w:space="0" w:color="auto"/>
        </w:rPr>
        <w:t>trading system</w:t>
      </w:r>
      <w:r w:rsidRPr="004767C2">
        <w:rPr>
          <w:szCs w:val="24"/>
          <w:u w:val="single"/>
        </w:rPr>
        <w:t>. These</w:t>
      </w:r>
      <w:r w:rsidRPr="004767C2">
        <w:rPr>
          <w:sz w:val="16"/>
          <w:szCs w:val="24"/>
        </w:rPr>
        <w:t xml:space="preserve"> new challenges and </w:t>
      </w:r>
      <w:r w:rsidRPr="004767C2">
        <w:rPr>
          <w:szCs w:val="24"/>
          <w:u w:val="single"/>
        </w:rPr>
        <w:t>shifts</w:t>
      </w:r>
      <w:r w:rsidRPr="004767C2">
        <w:rPr>
          <w:sz w:val="16"/>
          <w:szCs w:val="24"/>
        </w:rPr>
        <w:t xml:space="preserve"> in economic policy </w:t>
      </w:r>
      <w:r w:rsidRPr="004767C2">
        <w:rPr>
          <w:szCs w:val="24"/>
          <w:u w:val="single"/>
        </w:rPr>
        <w:t>bring</w:t>
      </w:r>
      <w:r w:rsidRPr="004767C2">
        <w:rPr>
          <w:sz w:val="16"/>
          <w:szCs w:val="24"/>
        </w:rPr>
        <w:t xml:space="preserve"> (some) traditional understandings of international economic law into question and challenge the various normative underpinnings of international economic law in three ways: first, in the rise of </w:t>
      </w:r>
      <w:r w:rsidRPr="004767C2">
        <w:rPr>
          <w:szCs w:val="24"/>
          <w:u w:val="single"/>
        </w:rPr>
        <w:t xml:space="preserve">novel </w:t>
      </w:r>
      <w:r w:rsidRPr="004767C2">
        <w:rPr>
          <w:b/>
          <w:iCs/>
          <w:szCs w:val="24"/>
          <w:u w:val="single"/>
          <w:bdr w:val="single" w:sz="12" w:space="0" w:color="auto"/>
        </w:rPr>
        <w:t>approaches</w:t>
      </w:r>
      <w:r w:rsidRPr="004767C2">
        <w:rPr>
          <w:szCs w:val="24"/>
          <w:u w:val="single"/>
        </w:rPr>
        <w:t xml:space="preserve"> to international economic </w:t>
      </w:r>
      <w:r w:rsidRPr="004767C2">
        <w:rPr>
          <w:b/>
          <w:iCs/>
          <w:szCs w:val="24"/>
          <w:u w:val="single"/>
          <w:bdr w:val="single" w:sz="12" w:space="0" w:color="auto"/>
        </w:rPr>
        <w:t>norm creation</w:t>
      </w:r>
      <w:r w:rsidRPr="004767C2">
        <w:rPr>
          <w:sz w:val="16"/>
          <w:szCs w:val="24"/>
        </w:rPr>
        <w:t xml:space="preserve">; second, in the </w:t>
      </w:r>
      <w:r w:rsidRPr="004767C2">
        <w:rPr>
          <w:szCs w:val="24"/>
          <w:u w:val="single"/>
        </w:rPr>
        <w:t>expansion of</w:t>
      </w:r>
      <w:r w:rsidRPr="004767C2">
        <w:rPr>
          <w:sz w:val="16"/>
          <w:szCs w:val="24"/>
        </w:rPr>
        <w:t xml:space="preserve"> subject </w:t>
      </w:r>
      <w:r w:rsidRPr="004767C2">
        <w:rPr>
          <w:b/>
          <w:iCs/>
          <w:szCs w:val="24"/>
          <w:u w:val="single"/>
          <w:bdr w:val="single" w:sz="12" w:space="0" w:color="auto"/>
        </w:rPr>
        <w:t>areas</w:t>
      </w:r>
      <w:r w:rsidRPr="004767C2">
        <w:rPr>
          <w:szCs w:val="24"/>
          <w:u w:val="single"/>
        </w:rPr>
        <w:t xml:space="preserve"> covered by international </w:t>
      </w:r>
      <w:r w:rsidRPr="004767C2">
        <w:rPr>
          <w:b/>
          <w:iCs/>
          <w:szCs w:val="24"/>
          <w:u w:val="single"/>
          <w:bdr w:val="single" w:sz="12" w:space="0" w:color="auto"/>
        </w:rPr>
        <w:t>economic rules</w:t>
      </w:r>
      <w:r w:rsidRPr="004767C2">
        <w:rPr>
          <w:szCs w:val="24"/>
          <w:u w:val="single"/>
        </w:rPr>
        <w:t>; and</w:t>
      </w:r>
      <w:r w:rsidRPr="004767C2">
        <w:rPr>
          <w:sz w:val="16"/>
          <w:szCs w:val="24"/>
        </w:rPr>
        <w:t xml:space="preserve"> third, in the steady </w:t>
      </w:r>
      <w:r w:rsidRPr="004767C2">
        <w:rPr>
          <w:szCs w:val="24"/>
          <w:u w:val="single"/>
        </w:rPr>
        <w:t>disintegration of</w:t>
      </w:r>
      <w:r w:rsidRPr="004767C2">
        <w:rPr>
          <w:sz w:val="16"/>
          <w:szCs w:val="24"/>
        </w:rPr>
        <w:t xml:space="preserve"> the </w:t>
      </w:r>
      <w:r w:rsidRPr="004767C2">
        <w:rPr>
          <w:szCs w:val="24"/>
          <w:u w:val="single"/>
        </w:rPr>
        <w:t xml:space="preserve">traditional </w:t>
      </w:r>
      <w:r w:rsidRPr="004767C2">
        <w:rPr>
          <w:b/>
          <w:iCs/>
          <w:szCs w:val="24"/>
          <w:u w:val="single"/>
          <w:bdr w:val="single" w:sz="12" w:space="0" w:color="auto"/>
        </w:rPr>
        <w:t>binaries</w:t>
      </w:r>
      <w:r w:rsidRPr="004767C2">
        <w:rPr>
          <w:sz w:val="16"/>
          <w:szCs w:val="24"/>
        </w:rPr>
        <w:t xml:space="preserve">, such as those between hard and soft law, </w:t>
      </w:r>
      <w:r w:rsidRPr="004767C2">
        <w:rPr>
          <w:szCs w:val="24"/>
          <w:u w:val="single"/>
        </w:rPr>
        <w:t xml:space="preserve">between </w:t>
      </w:r>
      <w:r w:rsidRPr="004767C2">
        <w:rPr>
          <w:b/>
          <w:iCs/>
          <w:szCs w:val="24"/>
          <w:u w:val="single"/>
          <w:bdr w:val="single" w:sz="12" w:space="0" w:color="auto"/>
        </w:rPr>
        <w:t>public</w:t>
      </w:r>
      <w:r w:rsidRPr="004767C2">
        <w:rPr>
          <w:szCs w:val="24"/>
          <w:u w:val="single"/>
        </w:rPr>
        <w:t xml:space="preserve"> and </w:t>
      </w:r>
      <w:r w:rsidRPr="004767C2">
        <w:rPr>
          <w:b/>
          <w:iCs/>
          <w:szCs w:val="24"/>
          <w:u w:val="single"/>
          <w:bdr w:val="single" w:sz="12" w:space="0" w:color="auto"/>
        </w:rPr>
        <w:t>private</w:t>
      </w:r>
      <w:r w:rsidRPr="004767C2">
        <w:rPr>
          <w:szCs w:val="24"/>
          <w:u w:val="single"/>
        </w:rPr>
        <w:t xml:space="preserve"> actors, and</w:t>
      </w:r>
      <w:r w:rsidRPr="004767C2">
        <w:rPr>
          <w:sz w:val="16"/>
          <w:szCs w:val="24"/>
        </w:rPr>
        <w:t xml:space="preserve"> between </w:t>
      </w:r>
      <w:r w:rsidRPr="004767C2">
        <w:rPr>
          <w:b/>
          <w:iCs/>
          <w:szCs w:val="24"/>
          <w:u w:val="single"/>
          <w:bdr w:val="single" w:sz="12" w:space="0" w:color="auto"/>
        </w:rPr>
        <w:t>h</w:t>
      </w:r>
      <w:r w:rsidRPr="004767C2">
        <w:rPr>
          <w:szCs w:val="24"/>
          <w:u w:val="single"/>
        </w:rPr>
        <w:t xml:space="preserve">uman </w:t>
      </w:r>
      <w:r w:rsidRPr="004767C2">
        <w:rPr>
          <w:b/>
          <w:iCs/>
          <w:szCs w:val="24"/>
          <w:u w:val="single"/>
          <w:bdr w:val="single" w:sz="12" w:space="0" w:color="auto"/>
        </w:rPr>
        <w:t>r</w:t>
      </w:r>
      <w:r w:rsidRPr="004767C2">
        <w:rPr>
          <w:szCs w:val="24"/>
          <w:u w:val="single"/>
        </w:rPr>
        <w:t xml:space="preserve">ights and </w:t>
      </w:r>
      <w:r w:rsidRPr="004767C2">
        <w:rPr>
          <w:b/>
          <w:iCs/>
          <w:szCs w:val="24"/>
          <w:u w:val="single"/>
          <w:bdr w:val="single" w:sz="12" w:space="0" w:color="auto"/>
        </w:rPr>
        <w:t>investment</w:t>
      </w:r>
      <w:r w:rsidRPr="004767C2">
        <w:rPr>
          <w:sz w:val="16"/>
          <w:szCs w:val="24"/>
        </w:rPr>
        <w:t>.</w:t>
      </w:r>
    </w:p>
    <w:p w14:paraId="3212E9C6" w14:textId="77777777" w:rsidR="004767C2" w:rsidRPr="004767C2" w:rsidRDefault="004767C2" w:rsidP="004767C2">
      <w:pPr>
        <w:rPr>
          <w:sz w:val="16"/>
          <w:szCs w:val="24"/>
        </w:rPr>
      </w:pPr>
      <w:r w:rsidRPr="004767C2">
        <w:rPr>
          <w:sz w:val="16"/>
          <w:szCs w:val="24"/>
        </w:rPr>
        <w:t xml:space="preserve">First, </w:t>
      </w:r>
      <w:r w:rsidRPr="004767C2">
        <w:rPr>
          <w:szCs w:val="24"/>
          <w:u w:val="single"/>
        </w:rPr>
        <w:t xml:space="preserve">several new </w:t>
      </w:r>
      <w:r w:rsidRPr="004767C2">
        <w:rPr>
          <w:b/>
          <w:iCs/>
          <w:szCs w:val="24"/>
          <w:u w:val="single"/>
          <w:bdr w:val="single" w:sz="12" w:space="0" w:color="auto"/>
        </w:rPr>
        <w:t>approaches</w:t>
      </w:r>
      <w:r w:rsidRPr="004767C2">
        <w:rPr>
          <w:szCs w:val="24"/>
          <w:u w:val="single"/>
        </w:rPr>
        <w:t xml:space="preserve"> to negotiating and enforcing international economic rules</w:t>
      </w:r>
      <w:r w:rsidRPr="004767C2">
        <w:rPr>
          <w:sz w:val="16"/>
          <w:szCs w:val="24"/>
        </w:rPr>
        <w:t xml:space="preserve"> have </w:t>
      </w:r>
      <w:r w:rsidRPr="004767C2">
        <w:rPr>
          <w:b/>
          <w:iCs/>
          <w:szCs w:val="24"/>
          <w:u w:val="single"/>
          <w:bdr w:val="single" w:sz="12" w:space="0" w:color="auto"/>
        </w:rPr>
        <w:t>evolved</w:t>
      </w:r>
      <w:r w:rsidRPr="004767C2">
        <w:rPr>
          <w:sz w:val="16"/>
          <w:szCs w:val="24"/>
        </w:rPr>
        <w:t xml:space="preserve">.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w:t>
      </w:r>
      <w:proofErr w:type="gramStart"/>
      <w:r w:rsidRPr="004767C2">
        <w:rPr>
          <w:sz w:val="16"/>
          <w:szCs w:val="24"/>
        </w:rPr>
        <w:t>form</w:t>
      </w:r>
      <w:proofErr w:type="gramEnd"/>
      <w:r w:rsidRPr="004767C2">
        <w:rPr>
          <w:sz w:val="16"/>
          <w:szCs w:val="24"/>
        </w:rPr>
        <w:t xml:space="preserve">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1A9F157E" w14:textId="77777777" w:rsidR="004767C2" w:rsidRPr="004767C2" w:rsidRDefault="004767C2" w:rsidP="004767C2">
      <w:pPr>
        <w:rPr>
          <w:sz w:val="16"/>
          <w:szCs w:val="24"/>
        </w:rPr>
      </w:pPr>
      <w:r w:rsidRPr="004767C2">
        <w:rPr>
          <w:szCs w:val="24"/>
          <w:u w:val="single"/>
        </w:rPr>
        <w:t xml:space="preserve">Such unprecedented </w:t>
      </w:r>
      <w:r w:rsidRPr="004767C2">
        <w:rPr>
          <w:b/>
          <w:iCs/>
          <w:szCs w:val="24"/>
          <w:u w:val="single"/>
          <w:bdr w:val="single" w:sz="12" w:space="0" w:color="auto"/>
        </w:rPr>
        <w:t>changes</w:t>
      </w:r>
      <w:r w:rsidRPr="004767C2">
        <w:rPr>
          <w:szCs w:val="24"/>
          <w:u w:val="single"/>
        </w:rPr>
        <w:t xml:space="preserve"> can</w:t>
      </w:r>
      <w:r w:rsidRPr="004767C2">
        <w:rPr>
          <w:sz w:val="16"/>
          <w:szCs w:val="24"/>
        </w:rPr>
        <w:t xml:space="preserve"> also </w:t>
      </w:r>
      <w:r w:rsidRPr="004767C2">
        <w:rPr>
          <w:szCs w:val="24"/>
          <w:u w:val="single"/>
        </w:rPr>
        <w:t>be observed in</w:t>
      </w:r>
      <w:r w:rsidRPr="004767C2">
        <w:rPr>
          <w:sz w:val="16"/>
          <w:szCs w:val="24"/>
        </w:rPr>
        <w:t xml:space="preserve"> the </w:t>
      </w:r>
      <w:r w:rsidRPr="004767C2">
        <w:rPr>
          <w:b/>
          <w:iCs/>
          <w:szCs w:val="24"/>
          <w:u w:val="single"/>
          <w:bdr w:val="single" w:sz="12" w:space="0" w:color="auto"/>
        </w:rPr>
        <w:t>enforcement</w:t>
      </w:r>
      <w:r w:rsidRPr="004767C2">
        <w:rPr>
          <w:szCs w:val="24"/>
          <w:u w:val="single"/>
        </w:rPr>
        <w:t xml:space="preserve"> of international economic rules</w:t>
      </w:r>
      <w:r w:rsidRPr="004767C2">
        <w:rPr>
          <w:sz w:val="16"/>
          <w:szCs w:val="24"/>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4767C2">
        <w:rPr>
          <w:szCs w:val="24"/>
          <w:highlight w:val="cyan"/>
          <w:u w:val="single"/>
        </w:rPr>
        <w:t xml:space="preserve">Enforcing </w:t>
      </w:r>
      <w:r w:rsidRPr="004767C2">
        <w:rPr>
          <w:b/>
          <w:iCs/>
          <w:szCs w:val="24"/>
          <w:highlight w:val="cyan"/>
          <w:u w:val="single"/>
          <w:bdr w:val="single" w:sz="12" w:space="0" w:color="auto"/>
        </w:rPr>
        <w:t>trade</w:t>
      </w:r>
      <w:r w:rsidRPr="004767C2">
        <w:rPr>
          <w:szCs w:val="24"/>
          <w:highlight w:val="cyan"/>
          <w:u w:val="single"/>
        </w:rPr>
        <w:t xml:space="preserve"> and </w:t>
      </w:r>
      <w:r w:rsidRPr="004767C2">
        <w:rPr>
          <w:b/>
          <w:iCs/>
          <w:szCs w:val="24"/>
          <w:highlight w:val="cyan"/>
          <w:u w:val="single"/>
          <w:bdr w:val="single" w:sz="12" w:space="0" w:color="auto"/>
        </w:rPr>
        <w:t>investment</w:t>
      </w:r>
      <w:r w:rsidRPr="004767C2">
        <w:rPr>
          <w:szCs w:val="24"/>
          <w:u w:val="single"/>
        </w:rPr>
        <w:t xml:space="preserve"> rules</w:t>
      </w:r>
      <w:r w:rsidRPr="004767C2">
        <w:rPr>
          <w:sz w:val="16"/>
          <w:szCs w:val="24"/>
        </w:rPr>
        <w:t xml:space="preserve"> through the MPIA, regional trade agreements (RTAs), international investment agreements (IIAs), and arbitration further </w:t>
      </w:r>
      <w:r w:rsidRPr="004767C2">
        <w:rPr>
          <w:szCs w:val="24"/>
          <w:highlight w:val="cyan"/>
          <w:u w:val="single"/>
        </w:rPr>
        <w:t>bring</w:t>
      </w:r>
      <w:r w:rsidRPr="004767C2">
        <w:rPr>
          <w:szCs w:val="24"/>
          <w:u w:val="single"/>
        </w:rPr>
        <w:t xml:space="preserve"> about </w:t>
      </w:r>
      <w:r w:rsidRPr="004767C2">
        <w:rPr>
          <w:szCs w:val="24"/>
          <w:highlight w:val="cyan"/>
          <w:u w:val="single"/>
        </w:rPr>
        <w:t>diverse</w:t>
      </w:r>
      <w:r w:rsidRPr="004767C2">
        <w:rPr>
          <w:sz w:val="16"/>
          <w:szCs w:val="24"/>
        </w:rPr>
        <w:t xml:space="preserve"> and fragmented dispute </w:t>
      </w:r>
      <w:r w:rsidRPr="004767C2">
        <w:rPr>
          <w:b/>
          <w:iCs/>
          <w:szCs w:val="24"/>
          <w:highlight w:val="cyan"/>
          <w:u w:val="single"/>
          <w:bdr w:val="single" w:sz="12" w:space="0" w:color="auto"/>
        </w:rPr>
        <w:t>settlement</w:t>
      </w:r>
      <w:r w:rsidRPr="004767C2">
        <w:rPr>
          <w:szCs w:val="24"/>
          <w:highlight w:val="cyan"/>
          <w:u w:val="single"/>
        </w:rPr>
        <w:t xml:space="preserve"> procedures</w:t>
      </w:r>
      <w:r w:rsidRPr="004767C2">
        <w:rPr>
          <w:sz w:val="16"/>
          <w:szCs w:val="24"/>
        </w:rPr>
        <w:t xml:space="preserve"> that pose challenges to the traditional and uniform interpretation and application of international trade norms by one dispute settlement mechanism, </w:t>
      </w:r>
      <w:r w:rsidRPr="004767C2">
        <w:rPr>
          <w:szCs w:val="24"/>
          <w:u w:val="single"/>
        </w:rPr>
        <w:t>which</w:t>
      </w:r>
      <w:r w:rsidRPr="004767C2">
        <w:rPr>
          <w:sz w:val="16"/>
          <w:szCs w:val="24"/>
        </w:rPr>
        <w:t xml:space="preserve"> can </w:t>
      </w:r>
      <w:r w:rsidRPr="004767C2">
        <w:rPr>
          <w:szCs w:val="24"/>
          <w:u w:val="single"/>
        </w:rPr>
        <w:t xml:space="preserve">have further </w:t>
      </w:r>
      <w:r w:rsidRPr="004767C2">
        <w:rPr>
          <w:b/>
          <w:iCs/>
          <w:szCs w:val="24"/>
          <w:u w:val="single"/>
          <w:bdr w:val="single" w:sz="12" w:space="0" w:color="auto"/>
        </w:rPr>
        <w:t>implications</w:t>
      </w:r>
      <w:r w:rsidRPr="004767C2">
        <w:rPr>
          <w:szCs w:val="24"/>
          <w:u w:val="single"/>
        </w:rPr>
        <w:t xml:space="preserve"> for preserving</w:t>
      </w:r>
      <w:r w:rsidRPr="004767C2">
        <w:rPr>
          <w:sz w:val="16"/>
          <w:szCs w:val="24"/>
        </w:rPr>
        <w:t xml:space="preserve"> the </w:t>
      </w:r>
      <w:r w:rsidRPr="004767C2">
        <w:rPr>
          <w:b/>
          <w:iCs/>
          <w:szCs w:val="24"/>
          <w:u w:val="single"/>
          <w:bdr w:val="single" w:sz="12" w:space="0" w:color="auto"/>
        </w:rPr>
        <w:t>r</w:t>
      </w:r>
      <w:r w:rsidRPr="004767C2">
        <w:rPr>
          <w:szCs w:val="24"/>
          <w:u w:val="single"/>
        </w:rPr>
        <w:t xml:space="preserve">ule </w:t>
      </w:r>
      <w:r w:rsidRPr="004767C2">
        <w:rPr>
          <w:b/>
          <w:iCs/>
          <w:szCs w:val="24"/>
          <w:u w:val="single"/>
          <w:bdr w:val="single" w:sz="12" w:space="0" w:color="auto"/>
        </w:rPr>
        <w:t>o</w:t>
      </w:r>
      <w:r w:rsidRPr="004767C2">
        <w:rPr>
          <w:szCs w:val="24"/>
          <w:u w:val="single"/>
        </w:rPr>
        <w:t xml:space="preserve">f </w:t>
      </w:r>
      <w:r w:rsidRPr="004767C2">
        <w:rPr>
          <w:b/>
          <w:iCs/>
          <w:szCs w:val="24"/>
          <w:u w:val="single"/>
          <w:bdr w:val="single" w:sz="12" w:space="0" w:color="auto"/>
        </w:rPr>
        <w:t>l</w:t>
      </w:r>
      <w:r w:rsidRPr="004767C2">
        <w:rPr>
          <w:szCs w:val="24"/>
          <w:u w:val="single"/>
        </w:rPr>
        <w:t>aw</w:t>
      </w:r>
      <w:r w:rsidRPr="004767C2">
        <w:rPr>
          <w:sz w:val="16"/>
          <w:szCs w:val="24"/>
        </w:rPr>
        <w:t xml:space="preserve"> in international economic law.</w:t>
      </w:r>
    </w:p>
    <w:p w14:paraId="64083DF7" w14:textId="77777777" w:rsidR="004767C2" w:rsidRPr="004767C2" w:rsidRDefault="004767C2" w:rsidP="004767C2">
      <w:pPr>
        <w:rPr>
          <w:sz w:val="16"/>
          <w:szCs w:val="24"/>
        </w:rPr>
      </w:pPr>
      <w:r w:rsidRPr="004767C2">
        <w:rPr>
          <w:sz w:val="16"/>
          <w:szCs w:val="24"/>
        </w:rPr>
        <w:t xml:space="preserve">Second, the substance of international economic norms has expanded into new areas of policy. Traditionally, international economic law </w:t>
      </w:r>
      <w:proofErr w:type="gramStart"/>
      <w:r w:rsidRPr="004767C2">
        <w:rPr>
          <w:sz w:val="16"/>
          <w:szCs w:val="24"/>
        </w:rPr>
        <w:t>governed</w:t>
      </w:r>
      <w:proofErr w:type="gramEnd"/>
      <w:r w:rsidRPr="004767C2">
        <w:rPr>
          <w:sz w:val="16"/>
          <w:szCs w:val="24"/>
        </w:rPr>
        <w:t xml:space="preserve"> trade in goods, trade in services, and investment flows as independent silos. Today, </w:t>
      </w:r>
      <w:r w:rsidRPr="004767C2">
        <w:rPr>
          <w:szCs w:val="24"/>
          <w:u w:val="single"/>
        </w:rPr>
        <w:t xml:space="preserve">new </w:t>
      </w:r>
      <w:r w:rsidRPr="004767C2">
        <w:rPr>
          <w:b/>
          <w:iCs/>
          <w:szCs w:val="24"/>
          <w:u w:val="single"/>
          <w:bdr w:val="single" w:sz="12" w:space="0" w:color="auto"/>
        </w:rPr>
        <w:t>tech</w:t>
      </w:r>
      <w:r w:rsidRPr="004767C2">
        <w:rPr>
          <w:sz w:val="16"/>
          <w:szCs w:val="24"/>
        </w:rPr>
        <w:t xml:space="preserve">nologies </w:t>
      </w:r>
      <w:r w:rsidRPr="004767C2">
        <w:rPr>
          <w:szCs w:val="24"/>
          <w:u w:val="single"/>
        </w:rPr>
        <w:t xml:space="preserve">such as </w:t>
      </w:r>
      <w:r w:rsidRPr="004767C2">
        <w:rPr>
          <w:b/>
          <w:iCs/>
          <w:szCs w:val="24"/>
          <w:u w:val="single"/>
          <w:bdr w:val="single" w:sz="12" w:space="0" w:color="auto"/>
        </w:rPr>
        <w:t>a</w:t>
      </w:r>
      <w:r w:rsidRPr="004767C2">
        <w:rPr>
          <w:sz w:val="16"/>
          <w:szCs w:val="24"/>
        </w:rPr>
        <w:t xml:space="preserve">rtificial </w:t>
      </w:r>
      <w:r w:rsidRPr="004767C2">
        <w:rPr>
          <w:b/>
          <w:iCs/>
          <w:szCs w:val="24"/>
          <w:u w:val="single"/>
          <w:bdr w:val="single" w:sz="12" w:space="0" w:color="auto"/>
        </w:rPr>
        <w:t>i</w:t>
      </w:r>
      <w:r w:rsidRPr="004767C2">
        <w:rPr>
          <w:sz w:val="16"/>
          <w:szCs w:val="24"/>
        </w:rPr>
        <w:t xml:space="preserve">ntelligence </w:t>
      </w:r>
      <w:r w:rsidRPr="004767C2">
        <w:rPr>
          <w:szCs w:val="24"/>
          <w:u w:val="single"/>
        </w:rPr>
        <w:t>blur</w:t>
      </w:r>
      <w:r w:rsidRPr="004767C2">
        <w:rPr>
          <w:sz w:val="16"/>
          <w:szCs w:val="24"/>
        </w:rPr>
        <w:t xml:space="preserve"> the </w:t>
      </w:r>
      <w:r w:rsidRPr="004767C2">
        <w:rPr>
          <w:szCs w:val="24"/>
          <w:u w:val="single"/>
        </w:rPr>
        <w:t xml:space="preserve">traditional conceptual </w:t>
      </w:r>
      <w:r w:rsidRPr="004767C2">
        <w:rPr>
          <w:b/>
          <w:iCs/>
          <w:szCs w:val="24"/>
          <w:u w:val="single"/>
          <w:bdr w:val="single" w:sz="12" w:space="0" w:color="auto"/>
        </w:rPr>
        <w:t>distinction</w:t>
      </w:r>
      <w:r w:rsidRPr="004767C2">
        <w:rPr>
          <w:sz w:val="16"/>
          <w:szCs w:val="24"/>
        </w:rPr>
        <w:t xml:space="preserve"> between goods and services, which used to be the basis of the international trading system. </w:t>
      </w:r>
      <w:r w:rsidRPr="004767C2">
        <w:rPr>
          <w:szCs w:val="24"/>
          <w:u w:val="single"/>
        </w:rPr>
        <w:t>Not only do</w:t>
      </w:r>
      <w:r w:rsidRPr="004767C2">
        <w:rPr>
          <w:sz w:val="16"/>
          <w:szCs w:val="24"/>
        </w:rPr>
        <w:t xml:space="preserve"> these </w:t>
      </w:r>
      <w:r w:rsidRPr="004767C2">
        <w:rPr>
          <w:szCs w:val="24"/>
          <w:highlight w:val="cyan"/>
          <w:u w:val="single"/>
        </w:rPr>
        <w:t xml:space="preserve">fields of </w:t>
      </w:r>
      <w:r w:rsidRPr="004767C2">
        <w:rPr>
          <w:b/>
          <w:iCs/>
          <w:szCs w:val="24"/>
          <w:highlight w:val="cyan"/>
          <w:u w:val="single"/>
          <w:bdr w:val="single" w:sz="12" w:space="0" w:color="auto"/>
        </w:rPr>
        <w:t>i</w:t>
      </w:r>
      <w:r w:rsidRPr="004767C2">
        <w:rPr>
          <w:sz w:val="16"/>
          <w:szCs w:val="24"/>
        </w:rPr>
        <w:t xml:space="preserve">nternational </w:t>
      </w:r>
      <w:r w:rsidRPr="004767C2">
        <w:rPr>
          <w:b/>
          <w:iCs/>
          <w:szCs w:val="24"/>
          <w:highlight w:val="cyan"/>
          <w:u w:val="single"/>
          <w:bdr w:val="single" w:sz="12" w:space="0" w:color="auto"/>
        </w:rPr>
        <w:t>e</w:t>
      </w:r>
      <w:r w:rsidRPr="004767C2">
        <w:rPr>
          <w:sz w:val="16"/>
          <w:szCs w:val="24"/>
        </w:rPr>
        <w:t xml:space="preserve">conomic </w:t>
      </w:r>
      <w:r w:rsidRPr="004767C2">
        <w:rPr>
          <w:b/>
          <w:iCs/>
          <w:szCs w:val="24"/>
          <w:highlight w:val="cyan"/>
          <w:u w:val="single"/>
          <w:bdr w:val="single" w:sz="12" w:space="0" w:color="auto"/>
        </w:rPr>
        <w:t>l</w:t>
      </w:r>
      <w:r w:rsidRPr="004767C2">
        <w:rPr>
          <w:sz w:val="16"/>
          <w:szCs w:val="24"/>
        </w:rPr>
        <w:t xml:space="preserve">aw </w:t>
      </w:r>
      <w:r w:rsidRPr="004767C2">
        <w:rPr>
          <w:szCs w:val="24"/>
          <w:u w:val="single"/>
        </w:rPr>
        <w:t xml:space="preserve">increasingly </w:t>
      </w:r>
      <w:r w:rsidRPr="004767C2">
        <w:rPr>
          <w:b/>
          <w:iCs/>
          <w:szCs w:val="24"/>
          <w:highlight w:val="cyan"/>
          <w:u w:val="single"/>
          <w:bdr w:val="single" w:sz="12" w:space="0" w:color="auto"/>
        </w:rPr>
        <w:t>intersect</w:t>
      </w:r>
      <w:r w:rsidRPr="004767C2">
        <w:rPr>
          <w:szCs w:val="24"/>
          <w:u w:val="single"/>
        </w:rPr>
        <w:t>, but</w:t>
      </w:r>
      <w:r w:rsidRPr="004767C2">
        <w:rPr>
          <w:sz w:val="16"/>
          <w:szCs w:val="24"/>
        </w:rPr>
        <w:t xml:space="preserve">, moreover, </w:t>
      </w:r>
      <w:r w:rsidRPr="004767C2">
        <w:rPr>
          <w:b/>
          <w:iCs/>
          <w:szCs w:val="24"/>
          <w:highlight w:val="cyan"/>
          <w:u w:val="single"/>
          <w:bdr w:val="single" w:sz="12" w:space="0" w:color="auto"/>
        </w:rPr>
        <w:t>subject</w:t>
      </w:r>
      <w:r w:rsidRPr="004767C2">
        <w:rPr>
          <w:szCs w:val="24"/>
          <w:highlight w:val="cyan"/>
          <w:u w:val="single"/>
        </w:rPr>
        <w:t xml:space="preserve"> matter</w:t>
      </w:r>
      <w:r w:rsidRPr="004767C2">
        <w:rPr>
          <w:sz w:val="16"/>
          <w:szCs w:val="24"/>
        </w:rPr>
        <w:t xml:space="preserve"> and topics </w:t>
      </w:r>
      <w:r w:rsidRPr="004767C2">
        <w:rPr>
          <w:szCs w:val="24"/>
          <w:u w:val="single"/>
        </w:rPr>
        <w:t xml:space="preserve">traditionally considered </w:t>
      </w:r>
      <w:r w:rsidRPr="004767C2">
        <w:rPr>
          <w:szCs w:val="24"/>
          <w:highlight w:val="cyan"/>
          <w:u w:val="single"/>
        </w:rPr>
        <w:t>outside</w:t>
      </w:r>
      <w:r w:rsidRPr="004767C2">
        <w:rPr>
          <w:sz w:val="16"/>
          <w:szCs w:val="24"/>
        </w:rPr>
        <w:t xml:space="preserve"> the realm of </w:t>
      </w:r>
      <w:r w:rsidRPr="004767C2">
        <w:rPr>
          <w:b/>
          <w:iCs/>
          <w:szCs w:val="24"/>
          <w:highlight w:val="cyan"/>
          <w:u w:val="single"/>
          <w:bdr w:val="single" w:sz="12" w:space="0" w:color="auto"/>
        </w:rPr>
        <w:t>i</w:t>
      </w:r>
      <w:r w:rsidRPr="004767C2">
        <w:rPr>
          <w:sz w:val="16"/>
          <w:szCs w:val="24"/>
        </w:rPr>
        <w:t xml:space="preserve">nternational </w:t>
      </w:r>
      <w:r w:rsidRPr="004767C2">
        <w:rPr>
          <w:b/>
          <w:iCs/>
          <w:szCs w:val="24"/>
          <w:highlight w:val="cyan"/>
          <w:u w:val="single"/>
          <w:bdr w:val="single" w:sz="12" w:space="0" w:color="auto"/>
        </w:rPr>
        <w:t>e</w:t>
      </w:r>
      <w:r w:rsidRPr="004767C2">
        <w:rPr>
          <w:sz w:val="16"/>
          <w:szCs w:val="24"/>
        </w:rPr>
        <w:t xml:space="preserve">conomic </w:t>
      </w:r>
      <w:r w:rsidRPr="004767C2">
        <w:rPr>
          <w:b/>
          <w:iCs/>
          <w:szCs w:val="24"/>
          <w:highlight w:val="cyan"/>
          <w:u w:val="single"/>
          <w:bdr w:val="single" w:sz="12" w:space="0" w:color="auto"/>
        </w:rPr>
        <w:t>l</w:t>
      </w:r>
      <w:r w:rsidRPr="004767C2">
        <w:rPr>
          <w:sz w:val="16"/>
          <w:szCs w:val="24"/>
        </w:rPr>
        <w:t xml:space="preserve">aw have also </w:t>
      </w:r>
      <w:r w:rsidRPr="004767C2">
        <w:rPr>
          <w:szCs w:val="24"/>
          <w:highlight w:val="cyan"/>
          <w:u w:val="single"/>
        </w:rPr>
        <w:t xml:space="preserve">been brought within its </w:t>
      </w:r>
      <w:r w:rsidRPr="004767C2">
        <w:rPr>
          <w:b/>
          <w:iCs/>
          <w:szCs w:val="24"/>
          <w:highlight w:val="cyan"/>
          <w:u w:val="single"/>
          <w:bdr w:val="single" w:sz="12" w:space="0" w:color="auto"/>
        </w:rPr>
        <w:t>fold</w:t>
      </w:r>
      <w:r w:rsidRPr="004767C2">
        <w:rPr>
          <w:szCs w:val="24"/>
          <w:u w:val="single"/>
        </w:rPr>
        <w:t>. For instance</w:t>
      </w:r>
      <w:r w:rsidRPr="004767C2">
        <w:rPr>
          <w:sz w:val="16"/>
          <w:szCs w:val="24"/>
        </w:rPr>
        <w:t xml:space="preserve">, provisions on </w:t>
      </w:r>
      <w:r w:rsidRPr="004767C2">
        <w:rPr>
          <w:b/>
          <w:iCs/>
          <w:szCs w:val="24"/>
          <w:highlight w:val="cyan"/>
          <w:u w:val="single"/>
          <w:bdr w:val="single" w:sz="12" w:space="0" w:color="auto"/>
        </w:rPr>
        <w:t>environmental</w:t>
      </w:r>
      <w:r w:rsidRPr="004767C2">
        <w:rPr>
          <w:szCs w:val="24"/>
          <w:highlight w:val="cyan"/>
          <w:u w:val="single"/>
        </w:rPr>
        <w:t xml:space="preserve">, </w:t>
      </w:r>
      <w:r w:rsidRPr="004767C2">
        <w:rPr>
          <w:b/>
          <w:iCs/>
          <w:szCs w:val="24"/>
          <w:highlight w:val="cyan"/>
          <w:u w:val="single"/>
          <w:bdr w:val="single" w:sz="12" w:space="0" w:color="auto"/>
        </w:rPr>
        <w:t>labour</w:t>
      </w:r>
      <w:r w:rsidRPr="004767C2">
        <w:rPr>
          <w:szCs w:val="24"/>
          <w:u w:val="single"/>
        </w:rPr>
        <w:t xml:space="preserve">, and </w:t>
      </w:r>
      <w:r w:rsidRPr="004767C2">
        <w:rPr>
          <w:b/>
          <w:iCs/>
          <w:szCs w:val="24"/>
          <w:highlight w:val="cyan"/>
          <w:u w:val="single"/>
          <w:bdr w:val="single" w:sz="12" w:space="0" w:color="auto"/>
        </w:rPr>
        <w:t>h</w:t>
      </w:r>
      <w:r w:rsidRPr="004767C2">
        <w:rPr>
          <w:sz w:val="16"/>
          <w:szCs w:val="24"/>
        </w:rPr>
        <w:t xml:space="preserve">uman </w:t>
      </w:r>
      <w:r w:rsidRPr="004767C2">
        <w:rPr>
          <w:b/>
          <w:iCs/>
          <w:szCs w:val="24"/>
          <w:highlight w:val="cyan"/>
          <w:u w:val="single"/>
          <w:bdr w:val="single" w:sz="12" w:space="0" w:color="auto"/>
        </w:rPr>
        <w:t>r</w:t>
      </w:r>
      <w:r w:rsidRPr="004767C2">
        <w:rPr>
          <w:sz w:val="16"/>
          <w:szCs w:val="24"/>
        </w:rPr>
        <w:t xml:space="preserve">ights, </w:t>
      </w:r>
      <w:r w:rsidRPr="004767C2">
        <w:rPr>
          <w:b/>
          <w:iCs/>
          <w:szCs w:val="24"/>
          <w:highlight w:val="cyan"/>
          <w:u w:val="single"/>
          <w:bdr w:val="single" w:sz="12" w:space="0" w:color="auto"/>
        </w:rPr>
        <w:t>water</w:t>
      </w:r>
      <w:r w:rsidRPr="004767C2">
        <w:rPr>
          <w:sz w:val="16"/>
          <w:szCs w:val="24"/>
        </w:rPr>
        <w:t xml:space="preserve">, investment, financial and monetary issues, private standards and </w:t>
      </w:r>
      <w:r w:rsidRPr="004767C2">
        <w:rPr>
          <w:b/>
          <w:iCs/>
          <w:szCs w:val="24"/>
          <w:highlight w:val="cyan"/>
          <w:u w:val="single"/>
          <w:bdr w:val="single" w:sz="12" w:space="0" w:color="auto"/>
        </w:rPr>
        <w:t>e-commerce</w:t>
      </w:r>
      <w:r w:rsidRPr="004767C2">
        <w:rPr>
          <w:szCs w:val="24"/>
          <w:highlight w:val="cyan"/>
          <w:u w:val="single"/>
        </w:rPr>
        <w:t xml:space="preserve">, and </w:t>
      </w:r>
      <w:r w:rsidRPr="004767C2">
        <w:rPr>
          <w:b/>
          <w:iCs/>
          <w:szCs w:val="24"/>
          <w:highlight w:val="cyan"/>
          <w:u w:val="single"/>
          <w:bdr w:val="single" w:sz="12" w:space="0" w:color="auto"/>
        </w:rPr>
        <w:t>data</w:t>
      </w:r>
      <w:r w:rsidRPr="004767C2">
        <w:rPr>
          <w:szCs w:val="24"/>
          <w:u w:val="single"/>
        </w:rPr>
        <w:t xml:space="preserve"> flow regulation now</w:t>
      </w:r>
      <w:r w:rsidRPr="004767C2">
        <w:rPr>
          <w:sz w:val="16"/>
          <w:szCs w:val="24"/>
        </w:rPr>
        <w:t xml:space="preserve"> also </w:t>
      </w:r>
      <w:r w:rsidRPr="004767C2">
        <w:rPr>
          <w:szCs w:val="24"/>
          <w:highlight w:val="cyan"/>
          <w:u w:val="single"/>
        </w:rPr>
        <w:t>form</w:t>
      </w:r>
      <w:r w:rsidRPr="004767C2">
        <w:rPr>
          <w:sz w:val="16"/>
          <w:szCs w:val="24"/>
        </w:rPr>
        <w:t xml:space="preserve"> an </w:t>
      </w:r>
      <w:r w:rsidRPr="004767C2">
        <w:rPr>
          <w:b/>
          <w:iCs/>
          <w:szCs w:val="24"/>
          <w:u w:val="single"/>
          <w:bdr w:val="single" w:sz="12" w:space="0" w:color="auto"/>
        </w:rPr>
        <w:t>integral</w:t>
      </w:r>
      <w:r w:rsidRPr="004767C2">
        <w:rPr>
          <w:szCs w:val="24"/>
          <w:u w:val="single"/>
        </w:rPr>
        <w:t xml:space="preserve"> part of countries’ </w:t>
      </w:r>
      <w:r w:rsidRPr="004767C2">
        <w:rPr>
          <w:b/>
          <w:iCs/>
          <w:szCs w:val="24"/>
          <w:highlight w:val="cyan"/>
          <w:u w:val="single"/>
          <w:bdr w:val="single" w:sz="12" w:space="0" w:color="auto"/>
        </w:rPr>
        <w:t>economic</w:t>
      </w:r>
      <w:r w:rsidRPr="004767C2">
        <w:rPr>
          <w:sz w:val="16"/>
          <w:szCs w:val="24"/>
        </w:rPr>
        <w:t xml:space="preserve"> and commercial </w:t>
      </w:r>
      <w:r w:rsidRPr="004767C2">
        <w:rPr>
          <w:szCs w:val="24"/>
          <w:highlight w:val="cyan"/>
          <w:u w:val="single"/>
        </w:rPr>
        <w:t>actions</w:t>
      </w:r>
      <w:r w:rsidRPr="004767C2">
        <w:rPr>
          <w:sz w:val="16"/>
          <w:szCs w:val="24"/>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4767C2">
        <w:rPr>
          <w:szCs w:val="24"/>
          <w:u w:val="single"/>
        </w:rPr>
        <w:t xml:space="preserve">New </w:t>
      </w:r>
      <w:r w:rsidRPr="004767C2">
        <w:rPr>
          <w:b/>
          <w:iCs/>
          <w:szCs w:val="24"/>
          <w:highlight w:val="cyan"/>
          <w:u w:val="single"/>
          <w:bdr w:val="single" w:sz="12" w:space="0" w:color="auto"/>
        </w:rPr>
        <w:t>developments</w:t>
      </w:r>
      <w:r w:rsidRPr="004767C2">
        <w:rPr>
          <w:sz w:val="16"/>
          <w:szCs w:val="24"/>
        </w:rPr>
        <w:t xml:space="preserve"> taking place </w:t>
      </w:r>
      <w:r w:rsidRPr="004767C2">
        <w:rPr>
          <w:szCs w:val="24"/>
          <w:highlight w:val="cyan"/>
          <w:u w:val="single"/>
        </w:rPr>
        <w:t>in</w:t>
      </w:r>
      <w:r w:rsidRPr="004767C2">
        <w:rPr>
          <w:szCs w:val="24"/>
          <w:u w:val="single"/>
        </w:rPr>
        <w:t xml:space="preserve"> commercial </w:t>
      </w:r>
      <w:r w:rsidRPr="004767C2">
        <w:rPr>
          <w:b/>
          <w:iCs/>
          <w:szCs w:val="24"/>
          <w:highlight w:val="cyan"/>
          <w:u w:val="single"/>
          <w:bdr w:val="single" w:sz="12" w:space="0" w:color="auto"/>
        </w:rPr>
        <w:t>space</w:t>
      </w:r>
      <w:r w:rsidRPr="004767C2">
        <w:rPr>
          <w:szCs w:val="24"/>
          <w:u w:val="single"/>
        </w:rPr>
        <w:t xml:space="preserve"> activities have </w:t>
      </w:r>
      <w:r w:rsidRPr="004767C2">
        <w:rPr>
          <w:szCs w:val="24"/>
          <w:highlight w:val="cyan"/>
          <w:u w:val="single"/>
        </w:rPr>
        <w:t>prompted</w:t>
      </w:r>
      <w:r w:rsidRPr="004767C2">
        <w:rPr>
          <w:szCs w:val="24"/>
          <w:u w:val="single"/>
        </w:rPr>
        <w:t xml:space="preserve"> further </w:t>
      </w:r>
      <w:r w:rsidRPr="004767C2">
        <w:rPr>
          <w:b/>
          <w:iCs/>
          <w:szCs w:val="24"/>
          <w:highlight w:val="cyan"/>
          <w:u w:val="single"/>
          <w:bdr w:val="single" w:sz="12" w:space="0" w:color="auto"/>
        </w:rPr>
        <w:t>discussions</w:t>
      </w:r>
      <w:r w:rsidRPr="004767C2">
        <w:rPr>
          <w:szCs w:val="24"/>
          <w:highlight w:val="cyan"/>
          <w:u w:val="single"/>
        </w:rPr>
        <w:t xml:space="preserve"> on</w:t>
      </w:r>
      <w:r w:rsidRPr="004767C2">
        <w:rPr>
          <w:sz w:val="16"/>
          <w:szCs w:val="24"/>
        </w:rPr>
        <w:t xml:space="preserve"> the potential </w:t>
      </w:r>
      <w:r w:rsidRPr="004767C2">
        <w:rPr>
          <w:szCs w:val="24"/>
          <w:u w:val="single"/>
        </w:rPr>
        <w:t>intersection between</w:t>
      </w:r>
      <w:r w:rsidRPr="004767C2">
        <w:rPr>
          <w:sz w:val="16"/>
          <w:szCs w:val="24"/>
        </w:rPr>
        <w:t xml:space="preserve"> global </w:t>
      </w:r>
      <w:r w:rsidRPr="004767C2">
        <w:rPr>
          <w:szCs w:val="24"/>
          <w:u w:val="single"/>
        </w:rPr>
        <w:t xml:space="preserve">space </w:t>
      </w:r>
      <w:r w:rsidRPr="004767C2">
        <w:rPr>
          <w:b/>
          <w:iCs/>
          <w:szCs w:val="24"/>
          <w:highlight w:val="cyan"/>
          <w:u w:val="single"/>
          <w:bdr w:val="single" w:sz="12" w:space="0" w:color="auto"/>
        </w:rPr>
        <w:t>governance</w:t>
      </w:r>
      <w:r w:rsidRPr="004767C2">
        <w:rPr>
          <w:szCs w:val="24"/>
          <w:u w:val="single"/>
        </w:rPr>
        <w:t xml:space="preserve"> and trade</w:t>
      </w:r>
      <w:r w:rsidRPr="004767C2">
        <w:rPr>
          <w:sz w:val="16"/>
          <w:szCs w:val="24"/>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2B3E199A" w14:textId="77777777" w:rsidR="004767C2" w:rsidRPr="004767C2" w:rsidRDefault="004767C2" w:rsidP="004767C2">
      <w:pPr>
        <w:rPr>
          <w:sz w:val="16"/>
          <w:szCs w:val="24"/>
        </w:rPr>
      </w:pPr>
      <w:r w:rsidRPr="004767C2">
        <w:rPr>
          <w:szCs w:val="24"/>
          <w:u w:val="single"/>
        </w:rPr>
        <w:t xml:space="preserve">This expanded coverage of </w:t>
      </w:r>
      <w:r w:rsidRPr="004767C2">
        <w:rPr>
          <w:b/>
          <w:iCs/>
          <w:szCs w:val="24"/>
          <w:u w:val="single"/>
          <w:bdr w:val="single" w:sz="12" w:space="0" w:color="auto"/>
        </w:rPr>
        <w:t>i</w:t>
      </w:r>
      <w:r w:rsidRPr="004767C2">
        <w:rPr>
          <w:sz w:val="16"/>
          <w:szCs w:val="24"/>
        </w:rPr>
        <w:t xml:space="preserve">nternational </w:t>
      </w:r>
      <w:r w:rsidRPr="004767C2">
        <w:rPr>
          <w:b/>
          <w:iCs/>
          <w:szCs w:val="24"/>
          <w:u w:val="single"/>
          <w:bdr w:val="single" w:sz="12" w:space="0" w:color="auto"/>
        </w:rPr>
        <w:t>e</w:t>
      </w:r>
      <w:r w:rsidRPr="004767C2">
        <w:rPr>
          <w:sz w:val="16"/>
          <w:szCs w:val="24"/>
        </w:rPr>
        <w:t xml:space="preserve">conomic </w:t>
      </w:r>
      <w:r w:rsidRPr="004767C2">
        <w:rPr>
          <w:b/>
          <w:iCs/>
          <w:szCs w:val="24"/>
          <w:u w:val="single"/>
          <w:bdr w:val="single" w:sz="12" w:space="0" w:color="auto"/>
        </w:rPr>
        <w:t>l</w:t>
      </w:r>
      <w:r w:rsidRPr="004767C2">
        <w:rPr>
          <w:sz w:val="16"/>
          <w:szCs w:val="24"/>
        </w:rPr>
        <w:t xml:space="preserve">aw </w:t>
      </w:r>
      <w:r w:rsidRPr="004767C2">
        <w:rPr>
          <w:szCs w:val="24"/>
          <w:u w:val="single"/>
        </w:rPr>
        <w:t>calls for</w:t>
      </w:r>
      <w:r w:rsidRPr="004767C2">
        <w:rPr>
          <w:sz w:val="16"/>
          <w:szCs w:val="24"/>
        </w:rPr>
        <w:t xml:space="preserve"> a </w:t>
      </w:r>
      <w:r w:rsidRPr="004767C2">
        <w:rPr>
          <w:b/>
          <w:iCs/>
          <w:szCs w:val="24"/>
          <w:u w:val="single"/>
          <w:bdr w:val="single" w:sz="12" w:space="0" w:color="auto"/>
        </w:rPr>
        <w:t>new way</w:t>
      </w:r>
      <w:r w:rsidRPr="004767C2">
        <w:rPr>
          <w:szCs w:val="24"/>
          <w:u w:val="single"/>
        </w:rPr>
        <w:t xml:space="preserve"> of thinking about its </w:t>
      </w:r>
      <w:r w:rsidRPr="004767C2">
        <w:rPr>
          <w:b/>
          <w:iCs/>
          <w:szCs w:val="24"/>
          <w:u w:val="single"/>
          <w:bdr w:val="single" w:sz="12" w:space="0" w:color="auto"/>
        </w:rPr>
        <w:t>objectives</w:t>
      </w:r>
      <w:r w:rsidRPr="004767C2">
        <w:rPr>
          <w:sz w:val="16"/>
          <w:szCs w:val="24"/>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w:t>
      </w:r>
      <w:proofErr w:type="gramStart"/>
      <w:r w:rsidRPr="004767C2">
        <w:rPr>
          <w:sz w:val="16"/>
          <w:szCs w:val="24"/>
        </w:rPr>
        <w:t>is</w:t>
      </w:r>
      <w:proofErr w:type="gramEnd"/>
      <w:r w:rsidRPr="004767C2">
        <w:rPr>
          <w:sz w:val="16"/>
          <w:szCs w:val="24"/>
        </w:rPr>
        <w:t xml:space="preserve">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4767C2">
        <w:rPr>
          <w:szCs w:val="24"/>
          <w:u w:val="single"/>
        </w:rPr>
        <w:t>to</w:t>
      </w:r>
      <w:r w:rsidRPr="004767C2">
        <w:rPr>
          <w:sz w:val="16"/>
          <w:szCs w:val="24"/>
        </w:rPr>
        <w:t xml:space="preserve"> a new frontier, </w:t>
      </w:r>
      <w:r w:rsidRPr="004767C2">
        <w:rPr>
          <w:szCs w:val="24"/>
          <w:u w:val="single"/>
        </w:rPr>
        <w:t>addressing</w:t>
      </w:r>
      <w:r w:rsidRPr="004767C2">
        <w:rPr>
          <w:sz w:val="16"/>
          <w:szCs w:val="24"/>
        </w:rPr>
        <w:t xml:space="preserve"> the </w:t>
      </w:r>
      <w:r w:rsidRPr="004767C2">
        <w:rPr>
          <w:b/>
          <w:iCs/>
          <w:szCs w:val="24"/>
          <w:u w:val="single"/>
          <w:bdr w:val="single" w:sz="12" w:space="0" w:color="auto"/>
        </w:rPr>
        <w:t>wealth</w:t>
      </w:r>
      <w:r w:rsidRPr="004767C2">
        <w:rPr>
          <w:szCs w:val="24"/>
          <w:u w:val="single"/>
        </w:rPr>
        <w:t xml:space="preserve"> of interrelated private and </w:t>
      </w:r>
      <w:r w:rsidRPr="004767C2">
        <w:rPr>
          <w:b/>
          <w:iCs/>
          <w:szCs w:val="24"/>
          <w:u w:val="single"/>
          <w:bdr w:val="single" w:sz="12" w:space="0" w:color="auto"/>
        </w:rPr>
        <w:t>public actions</w:t>
      </w:r>
      <w:r w:rsidRPr="004767C2">
        <w:rPr>
          <w:sz w:val="16"/>
          <w:szCs w:val="24"/>
        </w:rPr>
        <w:t xml:space="preserve"> in multidimensional regulatory settings </w:t>
      </w:r>
      <w:r w:rsidRPr="004767C2">
        <w:rPr>
          <w:szCs w:val="24"/>
          <w:u w:val="single"/>
        </w:rPr>
        <w:t>that</w:t>
      </w:r>
      <w:r w:rsidRPr="004767C2">
        <w:rPr>
          <w:sz w:val="16"/>
          <w:szCs w:val="24"/>
        </w:rPr>
        <w:t xml:space="preserve"> influence exchanges and </w:t>
      </w:r>
      <w:r w:rsidRPr="004767C2">
        <w:rPr>
          <w:szCs w:val="24"/>
          <w:u w:val="single"/>
        </w:rPr>
        <w:t>aim at improving sustainable</w:t>
      </w:r>
      <w:r w:rsidRPr="004767C2">
        <w:rPr>
          <w:sz w:val="16"/>
          <w:szCs w:val="24"/>
        </w:rPr>
        <w:t xml:space="preserve"> (</w:t>
      </w:r>
      <w:r w:rsidRPr="004767C2">
        <w:rPr>
          <w:szCs w:val="24"/>
          <w:u w:val="single"/>
        </w:rPr>
        <w:t>human</w:t>
      </w:r>
      <w:r w:rsidRPr="004767C2">
        <w:rPr>
          <w:sz w:val="16"/>
          <w:szCs w:val="24"/>
        </w:rPr>
        <w:t xml:space="preserve">) </w:t>
      </w:r>
      <w:r w:rsidRPr="004767C2">
        <w:rPr>
          <w:b/>
          <w:iCs/>
          <w:szCs w:val="24"/>
          <w:u w:val="single"/>
          <w:bdr w:val="single" w:sz="12" w:space="0" w:color="auto"/>
        </w:rPr>
        <w:t>development</w:t>
      </w:r>
      <w:r w:rsidRPr="004767C2">
        <w:rPr>
          <w:sz w:val="16"/>
          <w:szCs w:val="24"/>
        </w:rPr>
        <w:t>.</w:t>
      </w:r>
    </w:p>
    <w:p w14:paraId="0868FFDE" w14:textId="77777777" w:rsidR="004767C2" w:rsidRPr="004767C2" w:rsidRDefault="004767C2" w:rsidP="004767C2">
      <w:pPr>
        <w:rPr>
          <w:sz w:val="16"/>
          <w:szCs w:val="24"/>
        </w:rPr>
      </w:pPr>
      <w:r w:rsidRPr="004767C2">
        <w:rPr>
          <w:sz w:val="16"/>
          <w:szCs w:val="24"/>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4767C2">
        <w:rPr>
          <w:szCs w:val="24"/>
          <w:u w:val="single"/>
        </w:rPr>
        <w:t xml:space="preserve">Ongoing </w:t>
      </w:r>
      <w:r w:rsidRPr="004767C2">
        <w:rPr>
          <w:b/>
          <w:iCs/>
          <w:szCs w:val="24"/>
          <w:u w:val="single"/>
          <w:bdr w:val="single" w:sz="12" w:space="0" w:color="auto"/>
        </w:rPr>
        <w:t>discussions</w:t>
      </w:r>
      <w:r w:rsidRPr="004767C2">
        <w:rPr>
          <w:szCs w:val="24"/>
          <w:u w:val="single"/>
        </w:rPr>
        <w:t xml:space="preserve"> concerning ‘</w:t>
      </w:r>
      <w:r w:rsidRPr="004767C2">
        <w:rPr>
          <w:b/>
          <w:iCs/>
          <w:szCs w:val="24"/>
          <w:u w:val="single"/>
          <w:bdr w:val="single" w:sz="12" w:space="0" w:color="auto"/>
        </w:rPr>
        <w:t>plastics</w:t>
      </w:r>
      <w:r w:rsidRPr="004767C2">
        <w:rPr>
          <w:szCs w:val="24"/>
          <w:u w:val="single"/>
        </w:rPr>
        <w:t xml:space="preserve"> pollution’</w:t>
      </w:r>
      <w:r w:rsidRPr="004767C2">
        <w:rPr>
          <w:sz w:val="16"/>
          <w:szCs w:val="24"/>
        </w:rPr>
        <w:t xml:space="preserve"> and fossil fuels in WTO JSIs </w:t>
      </w:r>
      <w:r w:rsidRPr="004767C2">
        <w:rPr>
          <w:szCs w:val="24"/>
          <w:u w:val="single"/>
        </w:rPr>
        <w:t xml:space="preserve">include new stakeholders such as </w:t>
      </w:r>
      <w:r w:rsidRPr="004767C2">
        <w:rPr>
          <w:b/>
          <w:iCs/>
          <w:szCs w:val="24"/>
          <w:u w:val="single"/>
          <w:bdr w:val="single" w:sz="12" w:space="0" w:color="auto"/>
        </w:rPr>
        <w:t>private</w:t>
      </w:r>
      <w:r w:rsidRPr="004767C2">
        <w:rPr>
          <w:szCs w:val="24"/>
          <w:u w:val="single"/>
        </w:rPr>
        <w:t xml:space="preserve"> parties</w:t>
      </w:r>
      <w:r w:rsidRPr="004767C2">
        <w:rPr>
          <w:sz w:val="16"/>
          <w:szCs w:val="24"/>
        </w:rPr>
        <w:t xml:space="preserve"> and civil society organizations </w:t>
      </w:r>
      <w:proofErr w:type="gramStart"/>
      <w:r w:rsidRPr="004767C2">
        <w:rPr>
          <w:sz w:val="16"/>
          <w:szCs w:val="24"/>
        </w:rPr>
        <w:t>in an effort to</w:t>
      </w:r>
      <w:proofErr w:type="gramEnd"/>
      <w:r w:rsidRPr="004767C2">
        <w:rPr>
          <w:sz w:val="16"/>
          <w:szCs w:val="24"/>
        </w:rPr>
        <w:t xml:space="preserve"> address environmental concerns that affect all countries. </w:t>
      </w:r>
      <w:r w:rsidRPr="004767C2">
        <w:rPr>
          <w:szCs w:val="24"/>
          <w:u w:val="single"/>
        </w:rPr>
        <w:t>New challenges, such as</w:t>
      </w:r>
      <w:r w:rsidRPr="004767C2">
        <w:rPr>
          <w:sz w:val="16"/>
          <w:szCs w:val="24"/>
        </w:rPr>
        <w:t xml:space="preserve"> the COVID-19 </w:t>
      </w:r>
      <w:r w:rsidRPr="004767C2">
        <w:rPr>
          <w:b/>
          <w:iCs/>
          <w:szCs w:val="24"/>
          <w:u w:val="single"/>
          <w:bdr w:val="single" w:sz="12" w:space="0" w:color="auto"/>
        </w:rPr>
        <w:t>pandemic</w:t>
      </w:r>
      <w:r w:rsidRPr="004767C2">
        <w:rPr>
          <w:sz w:val="16"/>
          <w:szCs w:val="24"/>
        </w:rPr>
        <w:t xml:space="preserve">, and shifting government policies, such as forced-labour import bans, have also </w:t>
      </w:r>
      <w:r w:rsidRPr="004767C2">
        <w:rPr>
          <w:szCs w:val="24"/>
          <w:u w:val="single"/>
        </w:rPr>
        <w:t xml:space="preserve">brought about a </w:t>
      </w:r>
      <w:r w:rsidRPr="004767C2">
        <w:rPr>
          <w:b/>
          <w:iCs/>
          <w:szCs w:val="24"/>
          <w:u w:val="single"/>
          <w:bdr w:val="single" w:sz="12" w:space="0" w:color="auto"/>
        </w:rPr>
        <w:t>need</w:t>
      </w:r>
      <w:r w:rsidRPr="004767C2">
        <w:rPr>
          <w:szCs w:val="24"/>
          <w:u w:val="single"/>
        </w:rPr>
        <w:t xml:space="preserve"> for public–private</w:t>
      </w:r>
      <w:r w:rsidRPr="004767C2">
        <w:rPr>
          <w:sz w:val="16"/>
          <w:szCs w:val="24"/>
        </w:rPr>
        <w:t xml:space="preserve"> sector </w:t>
      </w:r>
      <w:r w:rsidRPr="004767C2">
        <w:rPr>
          <w:b/>
          <w:iCs/>
          <w:szCs w:val="24"/>
          <w:u w:val="single"/>
          <w:bdr w:val="single" w:sz="12" w:space="0" w:color="auto"/>
        </w:rPr>
        <w:t>cooperation</w:t>
      </w:r>
      <w:r w:rsidRPr="004767C2">
        <w:rPr>
          <w:sz w:val="16"/>
          <w:szCs w:val="24"/>
        </w:rPr>
        <w:t xml:space="preserve"> on supply chains at the WTO and in other fora; while </w:t>
      </w:r>
      <w:r w:rsidRPr="004767C2">
        <w:rPr>
          <w:b/>
          <w:iCs/>
          <w:szCs w:val="24"/>
          <w:u w:val="single"/>
          <w:bdr w:val="single" w:sz="12" w:space="0" w:color="auto"/>
        </w:rPr>
        <w:t>supply chains</w:t>
      </w:r>
      <w:r w:rsidRPr="004767C2">
        <w:rPr>
          <w:szCs w:val="24"/>
          <w:u w:val="single"/>
        </w:rPr>
        <w:t xml:space="preserve"> are frequently determined by</w:t>
      </w:r>
      <w:r w:rsidRPr="004767C2">
        <w:rPr>
          <w:sz w:val="16"/>
          <w:szCs w:val="24"/>
        </w:rPr>
        <w:t xml:space="preserve"> the </w:t>
      </w:r>
      <w:r w:rsidRPr="004767C2">
        <w:rPr>
          <w:szCs w:val="24"/>
          <w:u w:val="single"/>
        </w:rPr>
        <w:t xml:space="preserve">business decisions of </w:t>
      </w:r>
      <w:r w:rsidRPr="004767C2">
        <w:rPr>
          <w:b/>
          <w:iCs/>
          <w:szCs w:val="24"/>
          <w:u w:val="single"/>
          <w:bdr w:val="single" w:sz="12" w:space="0" w:color="auto"/>
        </w:rPr>
        <w:t>private</w:t>
      </w:r>
      <w:r w:rsidRPr="004767C2">
        <w:rPr>
          <w:szCs w:val="24"/>
          <w:u w:val="single"/>
        </w:rPr>
        <w:t xml:space="preserve"> actors</w:t>
      </w:r>
      <w:r w:rsidRPr="004767C2">
        <w:rPr>
          <w:sz w:val="16"/>
          <w:szCs w:val="24"/>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4767C2">
        <w:rPr>
          <w:szCs w:val="24"/>
          <w:u w:val="single"/>
        </w:rPr>
        <w:t xml:space="preserve">This </w:t>
      </w:r>
      <w:r w:rsidRPr="004767C2">
        <w:rPr>
          <w:b/>
          <w:iCs/>
          <w:szCs w:val="24"/>
          <w:u w:val="single"/>
          <w:bdr w:val="single" w:sz="12" w:space="0" w:color="auto"/>
        </w:rPr>
        <w:t>shift</w:t>
      </w:r>
      <w:r w:rsidRPr="004767C2">
        <w:rPr>
          <w:szCs w:val="24"/>
          <w:u w:val="single"/>
        </w:rPr>
        <w:t xml:space="preserve"> comes</w:t>
      </w:r>
      <w:r w:rsidRPr="004767C2">
        <w:rPr>
          <w:sz w:val="16"/>
          <w:szCs w:val="24"/>
        </w:rPr>
        <w:t xml:space="preserve"> hand in hand </w:t>
      </w:r>
      <w:r w:rsidRPr="004767C2">
        <w:rPr>
          <w:szCs w:val="24"/>
          <w:u w:val="single"/>
        </w:rPr>
        <w:t xml:space="preserve">with a new </w:t>
      </w:r>
      <w:r w:rsidRPr="004767C2">
        <w:rPr>
          <w:b/>
          <w:iCs/>
          <w:szCs w:val="24"/>
          <w:u w:val="single"/>
          <w:bdr w:val="single" w:sz="12" w:space="0" w:color="auto"/>
        </w:rPr>
        <w:t>perspective</w:t>
      </w:r>
      <w:r w:rsidRPr="004767C2">
        <w:rPr>
          <w:szCs w:val="24"/>
          <w:u w:val="single"/>
        </w:rPr>
        <w:t xml:space="preserve"> that encourages </w:t>
      </w:r>
      <w:r w:rsidRPr="004767C2">
        <w:rPr>
          <w:b/>
          <w:iCs/>
          <w:szCs w:val="24"/>
          <w:u w:val="single"/>
          <w:bdr w:val="single" w:sz="12" w:space="0" w:color="auto"/>
        </w:rPr>
        <w:t>cooperation</w:t>
      </w:r>
      <w:r w:rsidRPr="004767C2">
        <w:rPr>
          <w:sz w:val="16"/>
          <w:szCs w:val="24"/>
        </w:rPr>
        <w:t xml:space="preserve"> rather than competition between private entities: while cooperation among businesses once provoked suspicion when viewed through the lens of antitrust concerns, international organizations now sometimes </w:t>
      </w:r>
      <w:proofErr w:type="gramStart"/>
      <w:r w:rsidRPr="004767C2">
        <w:rPr>
          <w:sz w:val="16"/>
          <w:szCs w:val="24"/>
        </w:rPr>
        <w:t>broke</w:t>
      </w:r>
      <w:proofErr w:type="gramEnd"/>
      <w:r w:rsidRPr="004767C2">
        <w:rPr>
          <w:sz w:val="16"/>
          <w:szCs w:val="24"/>
        </w:rPr>
        <w:t xml:space="preserv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3F2C8FBC" w14:textId="77777777" w:rsidR="004767C2" w:rsidRPr="004767C2" w:rsidRDefault="004767C2" w:rsidP="004767C2">
      <w:pPr>
        <w:rPr>
          <w:sz w:val="16"/>
          <w:szCs w:val="24"/>
        </w:rPr>
      </w:pPr>
      <w:r w:rsidRPr="004767C2">
        <w:rPr>
          <w:sz w:val="16"/>
          <w:szCs w:val="24"/>
        </w:rPr>
        <w:t xml:space="preserve">As is evident from the </w:t>
      </w:r>
      <w:proofErr w:type="gramStart"/>
      <w:r w:rsidRPr="004767C2">
        <w:rPr>
          <w:sz w:val="16"/>
          <w:szCs w:val="24"/>
        </w:rPr>
        <w:t>examples earlier</w:t>
      </w:r>
      <w:proofErr w:type="gramEnd"/>
      <w:r w:rsidRPr="004767C2">
        <w:rPr>
          <w:sz w:val="16"/>
          <w:szCs w:val="24"/>
        </w:rPr>
        <w:t xml:space="preserve">,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4767C2">
        <w:rPr>
          <w:szCs w:val="24"/>
          <w:highlight w:val="cyan"/>
          <w:u w:val="single"/>
        </w:rPr>
        <w:t xml:space="preserve">With </w:t>
      </w:r>
      <w:r w:rsidRPr="004767C2">
        <w:rPr>
          <w:szCs w:val="24"/>
          <w:u w:val="single"/>
        </w:rPr>
        <w:t xml:space="preserve">new political and economic </w:t>
      </w:r>
      <w:r w:rsidRPr="004767C2">
        <w:rPr>
          <w:b/>
          <w:iCs/>
          <w:szCs w:val="24"/>
          <w:highlight w:val="cyan"/>
          <w:u w:val="single"/>
          <w:bdr w:val="single" w:sz="12" w:space="0" w:color="auto"/>
        </w:rPr>
        <w:t>challenges</w:t>
      </w:r>
      <w:r w:rsidRPr="004767C2">
        <w:rPr>
          <w:sz w:val="16"/>
          <w:szCs w:val="24"/>
        </w:rPr>
        <w:t xml:space="preserve"> and the international economic system continuously changing, </w:t>
      </w:r>
      <w:r w:rsidRPr="004767C2">
        <w:rPr>
          <w:szCs w:val="24"/>
          <w:u w:val="single"/>
        </w:rPr>
        <w:t>the</w:t>
      </w:r>
      <w:r w:rsidRPr="004767C2">
        <w:rPr>
          <w:sz w:val="16"/>
          <w:szCs w:val="24"/>
        </w:rPr>
        <w:t xml:space="preserve"> study, </w:t>
      </w:r>
      <w:r w:rsidRPr="004767C2">
        <w:rPr>
          <w:b/>
          <w:iCs/>
          <w:szCs w:val="24"/>
          <w:u w:val="single"/>
          <w:bdr w:val="single" w:sz="12" w:space="0" w:color="auto"/>
        </w:rPr>
        <w:t>application</w:t>
      </w:r>
      <w:r w:rsidRPr="004767C2">
        <w:rPr>
          <w:sz w:val="16"/>
          <w:szCs w:val="24"/>
        </w:rPr>
        <w:t xml:space="preserve">, and analysis </w:t>
      </w:r>
      <w:r w:rsidRPr="004767C2">
        <w:rPr>
          <w:szCs w:val="24"/>
          <w:u w:val="single"/>
        </w:rPr>
        <w:t xml:space="preserve">of </w:t>
      </w:r>
      <w:r w:rsidRPr="004767C2">
        <w:rPr>
          <w:b/>
          <w:iCs/>
          <w:szCs w:val="24"/>
          <w:highlight w:val="cyan"/>
          <w:u w:val="single"/>
          <w:bdr w:val="single" w:sz="12" w:space="0" w:color="auto"/>
        </w:rPr>
        <w:t>i</w:t>
      </w:r>
      <w:r w:rsidRPr="004767C2">
        <w:rPr>
          <w:sz w:val="16"/>
          <w:szCs w:val="24"/>
        </w:rPr>
        <w:t xml:space="preserve">nternational </w:t>
      </w:r>
      <w:r w:rsidRPr="004767C2">
        <w:rPr>
          <w:b/>
          <w:iCs/>
          <w:szCs w:val="24"/>
          <w:highlight w:val="cyan"/>
          <w:u w:val="single"/>
          <w:bdr w:val="single" w:sz="12" w:space="0" w:color="auto"/>
        </w:rPr>
        <w:t>e</w:t>
      </w:r>
      <w:r w:rsidRPr="004767C2">
        <w:rPr>
          <w:sz w:val="16"/>
          <w:szCs w:val="24"/>
        </w:rPr>
        <w:t xml:space="preserve">conomic </w:t>
      </w:r>
      <w:r w:rsidRPr="004767C2">
        <w:rPr>
          <w:b/>
          <w:iCs/>
          <w:szCs w:val="24"/>
          <w:highlight w:val="cyan"/>
          <w:u w:val="single"/>
          <w:bdr w:val="single" w:sz="12" w:space="0" w:color="auto"/>
        </w:rPr>
        <w:t>l</w:t>
      </w:r>
      <w:r w:rsidRPr="004767C2">
        <w:rPr>
          <w:sz w:val="16"/>
          <w:szCs w:val="24"/>
        </w:rPr>
        <w:t xml:space="preserve">aw </w:t>
      </w:r>
      <w:r w:rsidRPr="004767C2">
        <w:rPr>
          <w:szCs w:val="24"/>
          <w:highlight w:val="cyan"/>
          <w:u w:val="single"/>
        </w:rPr>
        <w:t>must</w:t>
      </w:r>
      <w:r w:rsidRPr="004767C2">
        <w:rPr>
          <w:sz w:val="16"/>
          <w:szCs w:val="24"/>
        </w:rPr>
        <w:t xml:space="preserve"> also </w:t>
      </w:r>
      <w:r w:rsidRPr="004767C2">
        <w:rPr>
          <w:szCs w:val="24"/>
          <w:highlight w:val="cyan"/>
          <w:u w:val="single"/>
        </w:rPr>
        <w:t xml:space="preserve">be </w:t>
      </w:r>
      <w:r w:rsidRPr="004767C2">
        <w:rPr>
          <w:b/>
          <w:iCs/>
          <w:szCs w:val="24"/>
          <w:highlight w:val="cyan"/>
          <w:u w:val="single"/>
          <w:bdr w:val="single" w:sz="12" w:space="0" w:color="auto"/>
        </w:rPr>
        <w:t>dynamic</w:t>
      </w:r>
      <w:r w:rsidRPr="004767C2">
        <w:rPr>
          <w:szCs w:val="24"/>
          <w:highlight w:val="cyan"/>
          <w:u w:val="single"/>
        </w:rPr>
        <w:t>; otherwise</w:t>
      </w:r>
      <w:r w:rsidRPr="004767C2">
        <w:rPr>
          <w:sz w:val="16"/>
          <w:szCs w:val="24"/>
        </w:rPr>
        <w:t xml:space="preserve">, scholarship </w:t>
      </w:r>
      <w:r w:rsidRPr="004767C2">
        <w:rPr>
          <w:szCs w:val="24"/>
          <w:u w:val="single"/>
        </w:rPr>
        <w:t xml:space="preserve">runs the </w:t>
      </w:r>
      <w:r w:rsidRPr="004767C2">
        <w:rPr>
          <w:szCs w:val="24"/>
          <w:highlight w:val="cyan"/>
          <w:u w:val="single"/>
        </w:rPr>
        <w:t>risk</w:t>
      </w:r>
      <w:r w:rsidRPr="004767C2">
        <w:rPr>
          <w:szCs w:val="24"/>
          <w:u w:val="single"/>
        </w:rPr>
        <w:t xml:space="preserve"> of rapidly </w:t>
      </w:r>
      <w:r w:rsidRPr="004767C2">
        <w:rPr>
          <w:szCs w:val="24"/>
          <w:highlight w:val="cyan"/>
          <w:u w:val="single"/>
        </w:rPr>
        <w:t xml:space="preserve">becoming </w:t>
      </w:r>
      <w:r w:rsidRPr="004767C2">
        <w:rPr>
          <w:b/>
          <w:iCs/>
          <w:szCs w:val="24"/>
          <w:highlight w:val="cyan"/>
          <w:u w:val="single"/>
          <w:bdr w:val="single" w:sz="12" w:space="0" w:color="auto"/>
        </w:rPr>
        <w:t>outdated</w:t>
      </w:r>
      <w:r w:rsidRPr="004767C2">
        <w:rPr>
          <w:sz w:val="16"/>
          <w:szCs w:val="24"/>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4767C2">
        <w:rPr>
          <w:szCs w:val="24"/>
          <w:u w:val="single"/>
        </w:rPr>
        <w:t xml:space="preserve">Not </w:t>
      </w:r>
      <w:r w:rsidRPr="004767C2">
        <w:rPr>
          <w:b/>
          <w:iCs/>
          <w:szCs w:val="24"/>
          <w:u w:val="single"/>
          <w:bdr w:val="single" w:sz="12" w:space="0" w:color="auto"/>
        </w:rPr>
        <w:t>only</w:t>
      </w:r>
      <w:r w:rsidRPr="004767C2">
        <w:rPr>
          <w:szCs w:val="24"/>
          <w:u w:val="single"/>
        </w:rPr>
        <w:t xml:space="preserve"> must</w:t>
      </w:r>
      <w:r w:rsidRPr="004767C2">
        <w:rPr>
          <w:sz w:val="16"/>
          <w:szCs w:val="24"/>
        </w:rPr>
        <w:t xml:space="preserve"> the </w:t>
      </w:r>
      <w:r w:rsidRPr="004767C2">
        <w:rPr>
          <w:szCs w:val="24"/>
          <w:u w:val="single"/>
        </w:rPr>
        <w:t xml:space="preserve">international economic order deal with traditional notions in </w:t>
      </w:r>
      <w:r w:rsidRPr="004767C2">
        <w:rPr>
          <w:b/>
          <w:iCs/>
          <w:szCs w:val="24"/>
          <w:u w:val="single"/>
          <w:bdr w:val="single" w:sz="12" w:space="0" w:color="auto"/>
        </w:rPr>
        <w:t>trade</w:t>
      </w:r>
      <w:r w:rsidRPr="004767C2">
        <w:rPr>
          <w:szCs w:val="24"/>
          <w:u w:val="single"/>
        </w:rPr>
        <w:t xml:space="preserve"> and </w:t>
      </w:r>
      <w:r w:rsidRPr="004767C2">
        <w:rPr>
          <w:b/>
          <w:iCs/>
          <w:szCs w:val="24"/>
          <w:u w:val="single"/>
          <w:bdr w:val="single" w:sz="12" w:space="0" w:color="auto"/>
        </w:rPr>
        <w:t>investment</w:t>
      </w:r>
      <w:r w:rsidRPr="004767C2">
        <w:rPr>
          <w:szCs w:val="24"/>
          <w:u w:val="single"/>
        </w:rPr>
        <w:t xml:space="preserve">, but it must </w:t>
      </w:r>
      <w:r w:rsidRPr="004767C2">
        <w:rPr>
          <w:sz w:val="16"/>
          <w:szCs w:val="24"/>
        </w:rPr>
        <w:t xml:space="preserve">also </w:t>
      </w:r>
      <w:r w:rsidRPr="004767C2">
        <w:rPr>
          <w:b/>
          <w:iCs/>
          <w:szCs w:val="24"/>
          <w:u w:val="single"/>
          <w:bdr w:val="single" w:sz="12" w:space="0" w:color="auto"/>
        </w:rPr>
        <w:t>expand</w:t>
      </w:r>
      <w:r w:rsidRPr="004767C2">
        <w:rPr>
          <w:sz w:val="16"/>
          <w:szCs w:val="24"/>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4767C2">
        <w:rPr>
          <w:szCs w:val="24"/>
          <w:u w:val="single"/>
        </w:rPr>
        <w:t xml:space="preserve">Rather than </w:t>
      </w:r>
      <w:r w:rsidRPr="004767C2">
        <w:rPr>
          <w:b/>
          <w:iCs/>
          <w:szCs w:val="24"/>
          <w:u w:val="single"/>
          <w:bdr w:val="single" w:sz="12" w:space="0" w:color="auto"/>
        </w:rPr>
        <w:t>maintaining</w:t>
      </w:r>
      <w:r w:rsidRPr="004767C2">
        <w:rPr>
          <w:sz w:val="16"/>
          <w:szCs w:val="24"/>
        </w:rPr>
        <w:t xml:space="preserve"> its </w:t>
      </w:r>
      <w:r w:rsidRPr="004767C2">
        <w:rPr>
          <w:szCs w:val="24"/>
          <w:u w:val="single"/>
        </w:rPr>
        <w:t xml:space="preserve">fragmented </w:t>
      </w:r>
      <w:r w:rsidRPr="004767C2">
        <w:rPr>
          <w:b/>
          <w:iCs/>
          <w:szCs w:val="24"/>
          <w:u w:val="single"/>
          <w:bdr w:val="single" w:sz="12" w:space="0" w:color="auto"/>
        </w:rPr>
        <w:t>characteristics</w:t>
      </w:r>
      <w:r w:rsidRPr="004767C2">
        <w:rPr>
          <w:szCs w:val="24"/>
          <w:u w:val="single"/>
        </w:rPr>
        <w:t xml:space="preserve">, the international economic order is developing to become more </w:t>
      </w:r>
      <w:r w:rsidRPr="004767C2">
        <w:rPr>
          <w:b/>
          <w:iCs/>
          <w:szCs w:val="24"/>
          <w:u w:val="single"/>
          <w:bdr w:val="single" w:sz="12" w:space="0" w:color="auto"/>
        </w:rPr>
        <w:t>comprehensive</w:t>
      </w:r>
      <w:r w:rsidRPr="004767C2">
        <w:rPr>
          <w:sz w:val="16"/>
          <w:szCs w:val="24"/>
        </w:rPr>
        <w:t xml:space="preserve">, more </w:t>
      </w:r>
      <w:r w:rsidRPr="004767C2">
        <w:rPr>
          <w:b/>
          <w:iCs/>
          <w:szCs w:val="24"/>
          <w:u w:val="single"/>
          <w:bdr w:val="single" w:sz="12" w:space="0" w:color="auto"/>
        </w:rPr>
        <w:t>global</w:t>
      </w:r>
      <w:r w:rsidRPr="004767C2">
        <w:rPr>
          <w:szCs w:val="24"/>
          <w:u w:val="single"/>
        </w:rPr>
        <w:t>, and</w:t>
      </w:r>
      <w:r w:rsidRPr="004767C2">
        <w:rPr>
          <w:sz w:val="16"/>
          <w:szCs w:val="24"/>
        </w:rPr>
        <w:t xml:space="preserve"> more </w:t>
      </w:r>
      <w:r w:rsidRPr="004767C2">
        <w:rPr>
          <w:szCs w:val="24"/>
          <w:u w:val="single"/>
        </w:rPr>
        <w:t xml:space="preserve">in tune with other fields in </w:t>
      </w:r>
      <w:r w:rsidRPr="004767C2">
        <w:rPr>
          <w:b/>
          <w:iCs/>
          <w:szCs w:val="24"/>
          <w:u w:val="single"/>
          <w:bdr w:val="single" w:sz="12" w:space="0" w:color="auto"/>
        </w:rPr>
        <w:t>i</w:t>
      </w:r>
      <w:r w:rsidRPr="004767C2">
        <w:rPr>
          <w:sz w:val="16"/>
          <w:szCs w:val="24"/>
        </w:rPr>
        <w:t xml:space="preserve">nternational </w:t>
      </w:r>
      <w:r w:rsidRPr="004767C2">
        <w:rPr>
          <w:b/>
          <w:iCs/>
          <w:szCs w:val="24"/>
          <w:u w:val="single"/>
          <w:bdr w:val="single" w:sz="12" w:space="0" w:color="auto"/>
        </w:rPr>
        <w:t>law</w:t>
      </w:r>
      <w:r w:rsidRPr="004767C2">
        <w:rPr>
          <w:sz w:val="16"/>
          <w:szCs w:val="24"/>
        </w:rPr>
        <w:t xml:space="preserve">; international law and its various fields are becoming more interconnected and intertwined. </w:t>
      </w:r>
      <w:r w:rsidRPr="004767C2">
        <w:rPr>
          <w:szCs w:val="24"/>
          <w:u w:val="single"/>
        </w:rPr>
        <w:t xml:space="preserve">It is up to </w:t>
      </w:r>
      <w:r w:rsidRPr="004767C2">
        <w:rPr>
          <w:b/>
          <w:iCs/>
          <w:szCs w:val="24"/>
          <w:u w:val="single"/>
          <w:bdr w:val="single" w:sz="12" w:space="0" w:color="auto"/>
        </w:rPr>
        <w:t>practitioners</w:t>
      </w:r>
      <w:r w:rsidRPr="004767C2">
        <w:rPr>
          <w:sz w:val="16"/>
          <w:szCs w:val="24"/>
        </w:rPr>
        <w:t xml:space="preserve"> and academics alike </w:t>
      </w:r>
      <w:r w:rsidRPr="004767C2">
        <w:rPr>
          <w:szCs w:val="24"/>
          <w:u w:val="single"/>
        </w:rPr>
        <w:t xml:space="preserve">to </w:t>
      </w:r>
      <w:r w:rsidRPr="004767C2">
        <w:rPr>
          <w:b/>
          <w:iCs/>
          <w:szCs w:val="24"/>
          <w:u w:val="single"/>
          <w:bdr w:val="single" w:sz="12" w:space="0" w:color="auto"/>
        </w:rPr>
        <w:t>work</w:t>
      </w:r>
      <w:r w:rsidRPr="004767C2">
        <w:rPr>
          <w:szCs w:val="24"/>
          <w:u w:val="single"/>
        </w:rPr>
        <w:t xml:space="preserve"> within this reality</w:t>
      </w:r>
      <w:r w:rsidRPr="004767C2">
        <w:rPr>
          <w:sz w:val="16"/>
          <w:szCs w:val="24"/>
        </w:rPr>
        <w:t xml:space="preserve"> and to develop new scholarly, analytical, and practical paradigms that will enable a detailed understanding of its causes, development, and consequences.</w:t>
      </w:r>
    </w:p>
    <w:p w14:paraId="2B92FFF5" w14:textId="77777777" w:rsidR="004767C2" w:rsidRPr="004767C2" w:rsidRDefault="004767C2" w:rsidP="004767C2">
      <w:pPr>
        <w:rPr>
          <w:szCs w:val="24"/>
        </w:rPr>
      </w:pPr>
    </w:p>
    <w:p w14:paraId="4172199E" w14:textId="77777777" w:rsidR="004767C2" w:rsidRPr="004767C2" w:rsidRDefault="004767C2" w:rsidP="004767C2">
      <w:pPr>
        <w:rPr>
          <w:szCs w:val="24"/>
        </w:rPr>
      </w:pPr>
    </w:p>
    <w:p w14:paraId="514DA467" w14:textId="6CAF9CAE"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---K</w:t>
      </w:r>
    </w:p>
    <w:p w14:paraId="2AA8F3BD" w14:textId="77777777" w:rsidR="004767C2" w:rsidRPr="004767C2" w:rsidRDefault="004767C2" w:rsidP="004767C2">
      <w:pPr>
        <w:rPr>
          <w:szCs w:val="24"/>
        </w:rPr>
      </w:pPr>
      <w:r w:rsidRPr="004767C2">
        <w:rPr>
          <w:b/>
          <w:bCs/>
          <w:sz w:val="26"/>
          <w:szCs w:val="24"/>
          <w:u w:val="single"/>
        </w:rPr>
        <w:t>Capitalism K</w:t>
      </w:r>
      <w:r w:rsidRPr="004767C2">
        <w:rPr>
          <w:szCs w:val="24"/>
        </w:rPr>
        <w:t>:</w:t>
      </w:r>
    </w:p>
    <w:p w14:paraId="2E9B57DA"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Labor law is a tool of </w:t>
      </w:r>
      <w:r w:rsidRPr="004767C2">
        <w:rPr>
          <w:rFonts w:eastAsiaTheme="majorEastAsia" w:cstheme="majorBidi"/>
          <w:b/>
          <w:iCs/>
          <w:sz w:val="26"/>
          <w:szCs w:val="24"/>
          <w:u w:val="single"/>
        </w:rPr>
        <w:t>capitalist discipline</w:t>
      </w:r>
      <w:r w:rsidRPr="004767C2">
        <w:rPr>
          <w:rFonts w:eastAsiaTheme="majorEastAsia" w:cstheme="majorBidi"/>
          <w:b/>
          <w:iCs/>
          <w:sz w:val="26"/>
          <w:szCs w:val="24"/>
        </w:rPr>
        <w:t xml:space="preserve">. Legal protections </w:t>
      </w:r>
      <w:r w:rsidRPr="004767C2">
        <w:rPr>
          <w:rFonts w:eastAsiaTheme="majorEastAsia" w:cstheme="majorBidi"/>
          <w:b/>
          <w:iCs/>
          <w:sz w:val="26"/>
          <w:szCs w:val="24"/>
          <w:u w:val="single"/>
        </w:rPr>
        <w:t>subsume</w:t>
      </w:r>
      <w:r w:rsidRPr="004767C2">
        <w:rPr>
          <w:rFonts w:eastAsiaTheme="majorEastAsia" w:cstheme="majorBidi"/>
          <w:b/>
          <w:iCs/>
          <w:sz w:val="26"/>
          <w:szCs w:val="24"/>
        </w:rPr>
        <w:t xml:space="preserve"> class struggle into the framework of </w:t>
      </w:r>
      <w:r w:rsidRPr="004767C2">
        <w:rPr>
          <w:rFonts w:eastAsiaTheme="majorEastAsia" w:cstheme="majorBidi"/>
          <w:b/>
          <w:iCs/>
          <w:sz w:val="26"/>
          <w:szCs w:val="24"/>
          <w:u w:val="single"/>
        </w:rPr>
        <w:t>capital accumulation</w:t>
      </w:r>
      <w:r w:rsidRPr="004767C2">
        <w:rPr>
          <w:rFonts w:eastAsiaTheme="majorEastAsia" w:cstheme="majorBidi"/>
          <w:b/>
          <w:iCs/>
          <w:sz w:val="26"/>
          <w:szCs w:val="24"/>
        </w:rPr>
        <w:t xml:space="preserve">, precluding </w:t>
      </w:r>
      <w:r w:rsidRPr="004767C2">
        <w:rPr>
          <w:rFonts w:eastAsiaTheme="majorEastAsia" w:cstheme="majorBidi"/>
          <w:b/>
          <w:iCs/>
          <w:sz w:val="26"/>
          <w:szCs w:val="24"/>
          <w:u w:val="single"/>
        </w:rPr>
        <w:t>class consciousness</w:t>
      </w:r>
      <w:r w:rsidRPr="004767C2">
        <w:rPr>
          <w:rFonts w:eastAsiaTheme="majorEastAsia" w:cstheme="majorBidi"/>
          <w:b/>
          <w:iCs/>
          <w:sz w:val="26"/>
          <w:szCs w:val="24"/>
        </w:rPr>
        <w:t>.</w:t>
      </w:r>
    </w:p>
    <w:p w14:paraId="188616E5" w14:textId="77777777" w:rsidR="004767C2" w:rsidRPr="004767C2" w:rsidRDefault="004767C2" w:rsidP="004767C2">
      <w:pPr>
        <w:rPr>
          <w:szCs w:val="24"/>
        </w:rPr>
      </w:pPr>
      <w:r w:rsidRPr="004767C2">
        <w:rPr>
          <w:b/>
          <w:bCs/>
          <w:sz w:val="26"/>
          <w:szCs w:val="24"/>
        </w:rPr>
        <w:t>Breznik ’24</w:t>
      </w:r>
      <w:r w:rsidRPr="004767C2">
        <w:rPr>
          <w:szCs w:val="24"/>
        </w:rPr>
        <w:t xml:space="preserve"> [Maja; 2024; Ph.D. in Sociology, University of Ljubljana; Industrial Law Journal, “Less or More Labour Law for Social Change,” vol. 53]</w:t>
      </w:r>
    </w:p>
    <w:p w14:paraId="6B291AB8" w14:textId="77777777" w:rsidR="004767C2" w:rsidRPr="004767C2" w:rsidRDefault="004767C2" w:rsidP="004767C2">
      <w:pPr>
        <w:rPr>
          <w:sz w:val="16"/>
          <w:szCs w:val="24"/>
        </w:rPr>
      </w:pPr>
      <w:r w:rsidRPr="004767C2">
        <w:rPr>
          <w:sz w:val="16"/>
          <w:szCs w:val="24"/>
        </w:rPr>
        <w:t xml:space="preserve">As just discussed, legal form theorists consider </w:t>
      </w:r>
      <w:r w:rsidRPr="004767C2">
        <w:rPr>
          <w:szCs w:val="24"/>
          <w:highlight w:val="cyan"/>
          <w:u w:val="single"/>
        </w:rPr>
        <w:t>labour law</w:t>
      </w:r>
      <w:r w:rsidRPr="004767C2">
        <w:rPr>
          <w:szCs w:val="24"/>
          <w:u w:val="single"/>
        </w:rPr>
        <w:t xml:space="preserve"> to be ‘</w:t>
      </w:r>
      <w:r w:rsidRPr="004767C2">
        <w:rPr>
          <w:b/>
          <w:iCs/>
          <w:szCs w:val="24"/>
          <w:highlight w:val="cyan"/>
          <w:u w:val="single"/>
          <w:bdr w:val="single" w:sz="12" w:space="0" w:color="auto"/>
        </w:rPr>
        <w:t>capitalist</w:t>
      </w:r>
      <w:r w:rsidRPr="004767C2">
        <w:rPr>
          <w:b/>
          <w:iCs/>
          <w:szCs w:val="24"/>
          <w:u w:val="single"/>
          <w:bdr w:val="single" w:sz="12" w:space="0" w:color="auto"/>
        </w:rPr>
        <w:t xml:space="preserve"> law</w:t>
      </w:r>
      <w:r w:rsidRPr="004767C2">
        <w:rPr>
          <w:szCs w:val="24"/>
          <w:u w:val="single"/>
        </w:rPr>
        <w:t xml:space="preserve">’ in so far as </w:t>
      </w:r>
      <w:r w:rsidRPr="004767C2">
        <w:rPr>
          <w:b/>
          <w:iCs/>
          <w:szCs w:val="24"/>
          <w:u w:val="single"/>
          <w:bdr w:val="single" w:sz="12" w:space="0" w:color="auto"/>
        </w:rPr>
        <w:t xml:space="preserve">any </w:t>
      </w:r>
      <w:r w:rsidRPr="004767C2">
        <w:rPr>
          <w:b/>
          <w:iCs/>
          <w:szCs w:val="24"/>
          <w:highlight w:val="cyan"/>
          <w:u w:val="single"/>
          <w:bdr w:val="single" w:sz="12" w:space="0" w:color="auto"/>
        </w:rPr>
        <w:t>improvement</w:t>
      </w:r>
      <w:r w:rsidRPr="004767C2">
        <w:rPr>
          <w:szCs w:val="24"/>
          <w:u w:val="single"/>
        </w:rPr>
        <w:t xml:space="preserve"> in labour rights </w:t>
      </w:r>
      <w:r w:rsidRPr="004767C2">
        <w:rPr>
          <w:szCs w:val="24"/>
          <w:highlight w:val="cyan"/>
          <w:u w:val="single"/>
        </w:rPr>
        <w:t xml:space="preserve">is </w:t>
      </w:r>
      <w:r w:rsidRPr="004767C2">
        <w:rPr>
          <w:b/>
          <w:iCs/>
          <w:szCs w:val="24"/>
          <w:u w:val="single"/>
          <w:bdr w:val="single" w:sz="12" w:space="0" w:color="auto"/>
        </w:rPr>
        <w:t xml:space="preserve">only </w:t>
      </w:r>
      <w:r w:rsidRPr="004767C2">
        <w:rPr>
          <w:b/>
          <w:iCs/>
          <w:szCs w:val="24"/>
          <w:highlight w:val="cyan"/>
          <w:u w:val="single"/>
          <w:bdr w:val="single" w:sz="12" w:space="0" w:color="auto"/>
        </w:rPr>
        <w:t>possible</w:t>
      </w:r>
      <w:r w:rsidRPr="004767C2">
        <w:rPr>
          <w:szCs w:val="24"/>
          <w:highlight w:val="cyan"/>
          <w:u w:val="single"/>
        </w:rPr>
        <w:t xml:space="preserve"> if it facilitates</w:t>
      </w:r>
      <w:r w:rsidRPr="004767C2">
        <w:rPr>
          <w:sz w:val="16"/>
          <w:szCs w:val="24"/>
        </w:rPr>
        <w:t xml:space="preserve"> the </w:t>
      </w:r>
      <w:r w:rsidRPr="004767C2">
        <w:rPr>
          <w:b/>
          <w:iCs/>
          <w:szCs w:val="24"/>
          <w:u w:val="single"/>
          <w:bdr w:val="single" w:sz="12" w:space="0" w:color="auto"/>
        </w:rPr>
        <w:t xml:space="preserve">accumulation of </w:t>
      </w:r>
      <w:r w:rsidRPr="004767C2">
        <w:rPr>
          <w:b/>
          <w:iCs/>
          <w:szCs w:val="24"/>
          <w:highlight w:val="cyan"/>
          <w:u w:val="single"/>
          <w:bdr w:val="single" w:sz="12" w:space="0" w:color="auto"/>
        </w:rPr>
        <w:t>capital</w:t>
      </w:r>
      <w:r w:rsidRPr="004767C2">
        <w:rPr>
          <w:szCs w:val="24"/>
          <w:highlight w:val="cyan"/>
          <w:u w:val="single"/>
        </w:rPr>
        <w:t xml:space="preserve"> or</w:t>
      </w:r>
      <w:r w:rsidRPr="004767C2">
        <w:rPr>
          <w:szCs w:val="24"/>
          <w:u w:val="single"/>
        </w:rPr>
        <w:t xml:space="preserve"> </w:t>
      </w:r>
      <w:r w:rsidRPr="004767C2">
        <w:rPr>
          <w:b/>
          <w:iCs/>
          <w:szCs w:val="24"/>
          <w:u w:val="single"/>
          <w:bdr w:val="single" w:sz="12" w:space="0" w:color="auto"/>
        </w:rPr>
        <w:t xml:space="preserve">prevents </w:t>
      </w:r>
      <w:r w:rsidRPr="004767C2">
        <w:rPr>
          <w:b/>
          <w:iCs/>
          <w:szCs w:val="24"/>
          <w:highlight w:val="cyan"/>
          <w:u w:val="single"/>
          <w:bdr w:val="single" w:sz="12" w:space="0" w:color="auto"/>
        </w:rPr>
        <w:t>exit</w:t>
      </w:r>
      <w:r w:rsidRPr="004767C2">
        <w:rPr>
          <w:szCs w:val="24"/>
          <w:highlight w:val="cyan"/>
          <w:u w:val="single"/>
        </w:rPr>
        <w:t xml:space="preserve"> from </w:t>
      </w:r>
      <w:r w:rsidRPr="004767C2">
        <w:rPr>
          <w:b/>
          <w:iCs/>
          <w:szCs w:val="24"/>
          <w:highlight w:val="cyan"/>
          <w:u w:val="single"/>
          <w:bdr w:val="single" w:sz="12" w:space="0" w:color="auto"/>
        </w:rPr>
        <w:t>cap</w:t>
      </w:r>
      <w:r w:rsidRPr="004767C2">
        <w:rPr>
          <w:szCs w:val="24"/>
          <w:u w:val="single"/>
        </w:rPr>
        <w:t>italism</w:t>
      </w:r>
      <w:r w:rsidRPr="004767C2">
        <w:rPr>
          <w:sz w:val="16"/>
          <w:szCs w:val="24"/>
        </w:rPr>
        <w:t xml:space="preserve">.34 </w:t>
      </w:r>
      <w:r w:rsidRPr="004767C2">
        <w:rPr>
          <w:sz w:val="16"/>
          <w:szCs w:val="16"/>
        </w:rPr>
        <w:t>Adams sees labour law as a historical answer to the structural contradictions of capitalism.</w:t>
      </w:r>
      <w:r w:rsidRPr="004767C2">
        <w:rPr>
          <w:sz w:val="16"/>
          <w:szCs w:val="24"/>
        </w:rPr>
        <w:t xml:space="preserve">35 </w:t>
      </w:r>
      <w:r w:rsidRPr="004767C2">
        <w:rPr>
          <w:szCs w:val="24"/>
          <w:u w:val="single"/>
        </w:rPr>
        <w:t>Labour law</w:t>
      </w:r>
      <w:r w:rsidRPr="004767C2">
        <w:rPr>
          <w:sz w:val="16"/>
          <w:szCs w:val="24"/>
        </w:rPr>
        <w:t xml:space="preserve"> indeed </w:t>
      </w:r>
      <w:r w:rsidRPr="004767C2">
        <w:rPr>
          <w:szCs w:val="24"/>
          <w:u w:val="single"/>
        </w:rPr>
        <w:t xml:space="preserve">seeks to enable the </w:t>
      </w:r>
      <w:r w:rsidRPr="004767C2">
        <w:rPr>
          <w:b/>
          <w:iCs/>
          <w:szCs w:val="24"/>
          <w:u w:val="single"/>
          <w:bdr w:val="single" w:sz="12" w:space="0" w:color="auto"/>
        </w:rPr>
        <w:t>normal reproduction</w:t>
      </w:r>
      <w:r w:rsidRPr="004767C2">
        <w:rPr>
          <w:szCs w:val="24"/>
          <w:u w:val="single"/>
        </w:rPr>
        <w:t xml:space="preserve"> of labour power</w:t>
      </w:r>
      <w:r w:rsidRPr="004767C2">
        <w:rPr>
          <w:sz w:val="16"/>
          <w:szCs w:val="24"/>
        </w:rPr>
        <w:t xml:space="preserve"> and, in turn, to improve working conditions, but </w:t>
      </w:r>
      <w:r w:rsidRPr="004767C2">
        <w:rPr>
          <w:szCs w:val="24"/>
          <w:highlight w:val="cyan"/>
          <w:u w:val="single"/>
        </w:rPr>
        <w:t>for</w:t>
      </w:r>
      <w:r w:rsidRPr="004767C2">
        <w:rPr>
          <w:szCs w:val="24"/>
          <w:u w:val="single"/>
        </w:rPr>
        <w:t xml:space="preserve"> the </w:t>
      </w:r>
      <w:r w:rsidRPr="004767C2">
        <w:rPr>
          <w:b/>
          <w:iCs/>
          <w:sz w:val="30"/>
          <w:szCs w:val="30"/>
          <w:highlight w:val="cyan"/>
          <w:u w:val="single"/>
          <w:bdr w:val="single" w:sz="12" w:space="0" w:color="auto"/>
        </w:rPr>
        <w:t>sole purpose</w:t>
      </w:r>
      <w:r w:rsidRPr="004767C2">
        <w:rPr>
          <w:szCs w:val="24"/>
          <w:u w:val="single"/>
        </w:rPr>
        <w:t xml:space="preserve">, or at least with the effect </w:t>
      </w:r>
      <w:r w:rsidRPr="004767C2">
        <w:rPr>
          <w:szCs w:val="24"/>
          <w:highlight w:val="cyan"/>
          <w:u w:val="single"/>
        </w:rPr>
        <w:t xml:space="preserve">of </w:t>
      </w:r>
      <w:r w:rsidRPr="004767C2">
        <w:rPr>
          <w:b/>
          <w:iCs/>
          <w:szCs w:val="24"/>
          <w:highlight w:val="cyan"/>
          <w:u w:val="single"/>
          <w:bdr w:val="single" w:sz="12" w:space="0" w:color="auto"/>
        </w:rPr>
        <w:t>protecting capital</w:t>
      </w:r>
      <w:r w:rsidRPr="004767C2">
        <w:rPr>
          <w:b/>
          <w:iCs/>
          <w:szCs w:val="24"/>
          <w:u w:val="single"/>
          <w:bdr w:val="single" w:sz="12" w:space="0" w:color="auto"/>
        </w:rPr>
        <w:t xml:space="preserve"> overall</w:t>
      </w:r>
      <w:r w:rsidRPr="004767C2">
        <w:rPr>
          <w:szCs w:val="24"/>
          <w:u w:val="single"/>
        </w:rPr>
        <w:t xml:space="preserve"> </w:t>
      </w:r>
      <w:r w:rsidRPr="004767C2">
        <w:rPr>
          <w:szCs w:val="24"/>
          <w:highlight w:val="cyan"/>
          <w:u w:val="single"/>
        </w:rPr>
        <w:t>against</w:t>
      </w:r>
      <w:r w:rsidRPr="004767C2">
        <w:rPr>
          <w:szCs w:val="24"/>
          <w:u w:val="single"/>
        </w:rPr>
        <w:t xml:space="preserve"> the </w:t>
      </w:r>
      <w:r w:rsidRPr="004767C2">
        <w:rPr>
          <w:b/>
          <w:iCs/>
          <w:szCs w:val="24"/>
          <w:u w:val="single"/>
          <w:bdr w:val="single" w:sz="12" w:space="0" w:color="auto"/>
        </w:rPr>
        <w:t xml:space="preserve">self-destructive </w:t>
      </w:r>
      <w:r w:rsidRPr="004767C2">
        <w:rPr>
          <w:b/>
          <w:iCs/>
          <w:szCs w:val="24"/>
          <w:highlight w:val="cyan"/>
          <w:u w:val="single"/>
          <w:bdr w:val="single" w:sz="12" w:space="0" w:color="auto"/>
        </w:rPr>
        <w:t>competition</w:t>
      </w:r>
      <w:r w:rsidRPr="004767C2">
        <w:rPr>
          <w:szCs w:val="24"/>
          <w:u w:val="single"/>
        </w:rPr>
        <w:t xml:space="preserve"> of individual capitalists</w:t>
      </w:r>
      <w:r w:rsidRPr="004767C2">
        <w:rPr>
          <w:sz w:val="16"/>
          <w:szCs w:val="24"/>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4767C2">
        <w:rPr>
          <w:b/>
          <w:iCs/>
          <w:szCs w:val="24"/>
          <w:highlight w:val="cyan"/>
          <w:u w:val="single"/>
          <w:bdr w:val="single" w:sz="12" w:space="0" w:color="auto"/>
        </w:rPr>
        <w:t>workers’</w:t>
      </w:r>
      <w:r w:rsidRPr="004767C2">
        <w:rPr>
          <w:b/>
          <w:iCs/>
          <w:szCs w:val="24"/>
          <w:u w:val="single"/>
          <w:bdr w:val="single" w:sz="12" w:space="0" w:color="auto"/>
        </w:rPr>
        <w:t xml:space="preserve"> rights</w:t>
      </w:r>
      <w:r w:rsidRPr="004767C2">
        <w:rPr>
          <w:sz w:val="16"/>
          <w:szCs w:val="24"/>
        </w:rPr>
        <w:t xml:space="preserve"> are framed as part of private law, they </w:t>
      </w:r>
      <w:r w:rsidRPr="004767C2">
        <w:rPr>
          <w:szCs w:val="24"/>
          <w:highlight w:val="cyan"/>
          <w:u w:val="single"/>
        </w:rPr>
        <w:t>depend</w:t>
      </w:r>
      <w:r w:rsidRPr="004767C2">
        <w:rPr>
          <w:szCs w:val="24"/>
          <w:u w:val="single"/>
        </w:rPr>
        <w:t xml:space="preserve"> for their enforcement up</w:t>
      </w:r>
      <w:r w:rsidRPr="004767C2">
        <w:rPr>
          <w:szCs w:val="24"/>
          <w:highlight w:val="cyan"/>
          <w:u w:val="single"/>
        </w:rPr>
        <w:t>on</w:t>
      </w:r>
      <w:r w:rsidRPr="004767C2">
        <w:rPr>
          <w:sz w:val="16"/>
          <w:szCs w:val="24"/>
        </w:rPr>
        <w:t xml:space="preserve"> the </w:t>
      </w:r>
      <w:r w:rsidRPr="004767C2">
        <w:rPr>
          <w:szCs w:val="24"/>
          <w:u w:val="single"/>
        </w:rPr>
        <w:t xml:space="preserve">power of </w:t>
      </w:r>
      <w:r w:rsidRPr="004767C2">
        <w:rPr>
          <w:b/>
          <w:iCs/>
          <w:szCs w:val="24"/>
          <w:u w:val="single"/>
          <w:bdr w:val="single" w:sz="12" w:space="0" w:color="auto"/>
        </w:rPr>
        <w:t xml:space="preserve">state </w:t>
      </w:r>
      <w:r w:rsidRPr="004767C2">
        <w:rPr>
          <w:b/>
          <w:iCs/>
          <w:szCs w:val="24"/>
          <w:highlight w:val="cyan"/>
          <w:u w:val="single"/>
          <w:bdr w:val="single" w:sz="12" w:space="0" w:color="auto"/>
        </w:rPr>
        <w:t>entities</w:t>
      </w:r>
      <w:r w:rsidRPr="004767C2">
        <w:rPr>
          <w:szCs w:val="24"/>
          <w:highlight w:val="cyan"/>
          <w:u w:val="single"/>
        </w:rPr>
        <w:t xml:space="preserve"> which</w:t>
      </w:r>
      <w:r w:rsidRPr="004767C2">
        <w:rPr>
          <w:sz w:val="16"/>
          <w:szCs w:val="24"/>
        </w:rPr>
        <w:t xml:space="preserve">, however, will </w:t>
      </w:r>
      <w:r w:rsidRPr="004767C2">
        <w:rPr>
          <w:b/>
          <w:iCs/>
          <w:szCs w:val="24"/>
          <w:u w:val="single"/>
          <w:bdr w:val="single" w:sz="12" w:space="0" w:color="auto"/>
        </w:rPr>
        <w:t xml:space="preserve">ultimately </w:t>
      </w:r>
      <w:r w:rsidRPr="004767C2">
        <w:rPr>
          <w:b/>
          <w:iCs/>
          <w:szCs w:val="24"/>
          <w:highlight w:val="cyan"/>
          <w:u w:val="single"/>
          <w:bdr w:val="single" w:sz="12" w:space="0" w:color="auto"/>
        </w:rPr>
        <w:t>prioritise</w:t>
      </w:r>
      <w:r w:rsidRPr="004767C2">
        <w:rPr>
          <w:szCs w:val="24"/>
          <w:u w:val="single"/>
        </w:rPr>
        <w:t xml:space="preserve"> the </w:t>
      </w:r>
      <w:r w:rsidRPr="004767C2">
        <w:rPr>
          <w:b/>
          <w:iCs/>
          <w:szCs w:val="24"/>
          <w:u w:val="single"/>
          <w:bdr w:val="single" w:sz="12" w:space="0" w:color="auto"/>
        </w:rPr>
        <w:t xml:space="preserve">interests of </w:t>
      </w:r>
      <w:r w:rsidRPr="004767C2">
        <w:rPr>
          <w:b/>
          <w:iCs/>
          <w:szCs w:val="24"/>
          <w:highlight w:val="cyan"/>
          <w:u w:val="single"/>
          <w:bdr w:val="single" w:sz="12" w:space="0" w:color="auto"/>
        </w:rPr>
        <w:t>capital</w:t>
      </w:r>
      <w:r w:rsidRPr="004767C2">
        <w:rPr>
          <w:sz w:val="16"/>
          <w:szCs w:val="24"/>
        </w:rPr>
        <w:t>.</w:t>
      </w:r>
    </w:p>
    <w:p w14:paraId="22F2E248" w14:textId="77777777" w:rsidR="004767C2" w:rsidRPr="004767C2" w:rsidRDefault="004767C2" w:rsidP="004767C2">
      <w:pPr>
        <w:rPr>
          <w:sz w:val="16"/>
          <w:szCs w:val="24"/>
        </w:rPr>
      </w:pPr>
      <w:r w:rsidRPr="004767C2">
        <w:rPr>
          <w:sz w:val="16"/>
          <w:szCs w:val="24"/>
        </w:rPr>
        <w:t>&lt;&lt;TEXT CONDENSED NONE OMITTED&gt;&gt;</w:t>
      </w:r>
    </w:p>
    <w:p w14:paraId="5ADFAB1D" w14:textId="77777777" w:rsidR="004767C2" w:rsidRPr="004767C2" w:rsidRDefault="004767C2" w:rsidP="004767C2">
      <w:pPr>
        <w:rPr>
          <w:sz w:val="8"/>
          <w:szCs w:val="8"/>
        </w:rPr>
      </w:pPr>
      <w:r w:rsidRPr="004767C2">
        <w:rPr>
          <w:sz w:val="8"/>
          <w:szCs w:val="8"/>
        </w:rPr>
        <w:t>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w:t>
      </w:r>
      <w:proofErr w:type="gramStart"/>
      <w:r w:rsidRPr="004767C2">
        <w:rPr>
          <w:sz w:val="8"/>
          <w:szCs w:val="8"/>
        </w:rPr>
        <w:t>- tradiction</w:t>
      </w:r>
      <w:proofErr w:type="gramEnd"/>
      <w:r w:rsidRPr="004767C2">
        <w:rPr>
          <w:sz w:val="8"/>
          <w:szCs w:val="8"/>
        </w:rPr>
        <w:t xml:space="preserve"> between the legal form of the labour relationship, that reduces labour to a commodity, and the physical body, which is not part of the exchange since a worker cannot be a commodity. Had it </w:t>
      </w:r>
      <w:proofErr w:type="gramStart"/>
      <w:r w:rsidRPr="004767C2">
        <w:rPr>
          <w:sz w:val="8"/>
          <w:szCs w:val="8"/>
        </w:rPr>
        <w:t>been</w:t>
      </w:r>
      <w:proofErr w:type="gramEnd"/>
      <w:r w:rsidRPr="004767C2">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4767C2">
        <w:rPr>
          <w:sz w:val="8"/>
          <w:szCs w:val="8"/>
        </w:rPr>
        <w:t>arguments’</w:t>
      </w:r>
      <w:proofErr w:type="gramEnd"/>
      <w:r w:rsidRPr="004767C2">
        <w:rPr>
          <w:sz w:val="8"/>
          <w:szCs w:val="8"/>
        </w:rPr>
        <w:t xml:space="preserve">. This characteristic brings it into conflict with the civil legal order: while the two co-operate on the level of ‘legal arguments’, they inevitably conflict </w:t>
      </w:r>
      <w:proofErr w:type="gramStart"/>
      <w:r w:rsidRPr="004767C2">
        <w:rPr>
          <w:sz w:val="8"/>
          <w:szCs w:val="8"/>
        </w:rPr>
        <w:t>in the area of</w:t>
      </w:r>
      <w:proofErr w:type="gramEnd"/>
      <w:r w:rsidRPr="004767C2">
        <w:rPr>
          <w:sz w:val="8"/>
          <w:szCs w:val="8"/>
        </w:rPr>
        <w:t xml:space="preserve"> ‘social arguments’.44 law) is collective law according to Supiot. It can also be claimed that labour law is class law,43 in contrast to the general character of civil law. The </w:t>
      </w:r>
      <w:proofErr w:type="gramStart"/>
      <w:r w:rsidRPr="004767C2">
        <w:rPr>
          <w:sz w:val="8"/>
          <w:szCs w:val="8"/>
        </w:rPr>
        <w:t>spe- cific</w:t>
      </w:r>
      <w:proofErr w:type="gramEnd"/>
      <w:r w:rsidRPr="004767C2">
        <w:rPr>
          <w:sz w:val="8"/>
          <w:szCs w:val="8"/>
        </w:rPr>
        <w:t xml:space="preserve">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4767C2">
        <w:rPr>
          <w:sz w:val="8"/>
          <w:szCs w:val="8"/>
        </w:rPr>
        <w:t>arguments’</w:t>
      </w:r>
      <w:proofErr w:type="gramEnd"/>
      <w:r w:rsidRPr="004767C2">
        <w:rPr>
          <w:sz w:val="8"/>
          <w:szCs w:val="8"/>
        </w:rPr>
        <w:t xml:space="preserve">. This characteristic brings it into conflict with the civil legal order: while the two co-operate on the level of ‘legal arguments’, they inevitably conflict </w:t>
      </w:r>
      <w:proofErr w:type="gramStart"/>
      <w:r w:rsidRPr="004767C2">
        <w:rPr>
          <w:sz w:val="8"/>
          <w:szCs w:val="8"/>
        </w:rPr>
        <w:t>in the area of</w:t>
      </w:r>
      <w:proofErr w:type="gramEnd"/>
      <w:r w:rsidRPr="004767C2">
        <w:rPr>
          <w:sz w:val="8"/>
          <w:szCs w:val="8"/>
        </w:rPr>
        <w:t xml:space="preserve"> ‘social </w:t>
      </w:r>
      <w:proofErr w:type="gramStart"/>
      <w:r w:rsidRPr="004767C2">
        <w:rPr>
          <w:sz w:val="8"/>
          <w:szCs w:val="8"/>
        </w:rPr>
        <w:t>arguments’</w:t>
      </w:r>
      <w:proofErr w:type="gramEnd"/>
      <w:r w:rsidRPr="004767C2">
        <w:rPr>
          <w:sz w:val="8"/>
          <w:szCs w:val="8"/>
        </w:rPr>
        <w:t xml:space="preserve">. The above argument highlights contrasting perspectives on labour law: some see it as a capitalist law, others as a social, collective or class law. </w:t>
      </w:r>
      <w:proofErr w:type="gramStart"/>
      <w:r w:rsidRPr="004767C2">
        <w:rPr>
          <w:sz w:val="8"/>
          <w:szCs w:val="8"/>
        </w:rPr>
        <w:t>With this in mind, let</w:t>
      </w:r>
      <w:proofErr w:type="gramEnd"/>
      <w:r w:rsidRPr="004767C2">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1B451E6" w14:textId="77777777" w:rsidR="004767C2" w:rsidRPr="004767C2" w:rsidRDefault="004767C2" w:rsidP="004767C2">
      <w:pPr>
        <w:rPr>
          <w:sz w:val="16"/>
          <w:szCs w:val="24"/>
        </w:rPr>
      </w:pPr>
      <w:r w:rsidRPr="004767C2">
        <w:rPr>
          <w:sz w:val="16"/>
          <w:szCs w:val="24"/>
        </w:rPr>
        <w:t>&lt;&lt;PARAGRAPH BREAKS CONTINUE&gt;&gt;</w:t>
      </w:r>
    </w:p>
    <w:p w14:paraId="0DB6C0A5" w14:textId="77777777" w:rsidR="004767C2" w:rsidRPr="004767C2" w:rsidRDefault="004767C2" w:rsidP="004767C2">
      <w:pPr>
        <w:rPr>
          <w:sz w:val="16"/>
          <w:szCs w:val="24"/>
        </w:rPr>
      </w:pPr>
      <w:r w:rsidRPr="004767C2">
        <w:rPr>
          <w:sz w:val="16"/>
          <w:szCs w:val="24"/>
        </w:rPr>
        <w:t xml:space="preserve">What then is the issue? </w:t>
      </w:r>
      <w:r w:rsidRPr="004767C2">
        <w:rPr>
          <w:szCs w:val="24"/>
          <w:u w:val="single"/>
        </w:rPr>
        <w:t>The problem is</w:t>
      </w:r>
      <w:r w:rsidRPr="004767C2">
        <w:rPr>
          <w:sz w:val="16"/>
          <w:szCs w:val="24"/>
        </w:rPr>
        <w:t xml:space="preserve"> that </w:t>
      </w:r>
      <w:r w:rsidRPr="004767C2">
        <w:rPr>
          <w:b/>
          <w:iCs/>
          <w:szCs w:val="24"/>
          <w:u w:val="single"/>
          <w:bdr w:val="single" w:sz="12" w:space="0" w:color="auto"/>
        </w:rPr>
        <w:t xml:space="preserve">workers’ collective </w:t>
      </w:r>
      <w:r w:rsidRPr="004767C2">
        <w:rPr>
          <w:b/>
          <w:iCs/>
          <w:szCs w:val="24"/>
          <w:highlight w:val="cyan"/>
          <w:u w:val="single"/>
          <w:bdr w:val="single" w:sz="12" w:space="0" w:color="auto"/>
        </w:rPr>
        <w:t>rights</w:t>
      </w:r>
      <w:r w:rsidRPr="004767C2">
        <w:rPr>
          <w:szCs w:val="24"/>
          <w:highlight w:val="cyan"/>
          <w:u w:val="single"/>
        </w:rPr>
        <w:t xml:space="preserve"> are based on</w:t>
      </w:r>
      <w:r w:rsidRPr="004767C2">
        <w:rPr>
          <w:szCs w:val="24"/>
          <w:u w:val="single"/>
        </w:rPr>
        <w:t xml:space="preserve"> a definition of the </w:t>
      </w:r>
      <w:r w:rsidRPr="004767C2">
        <w:rPr>
          <w:b/>
          <w:iCs/>
          <w:szCs w:val="24"/>
          <w:highlight w:val="cyan"/>
          <w:u w:val="single"/>
          <w:bdr w:val="single" w:sz="12" w:space="0" w:color="auto"/>
        </w:rPr>
        <w:t>worker</w:t>
      </w:r>
      <w:r w:rsidRPr="004767C2">
        <w:rPr>
          <w:szCs w:val="24"/>
          <w:u w:val="single"/>
        </w:rPr>
        <w:t xml:space="preserve"> derived from their </w:t>
      </w:r>
      <w:r w:rsidRPr="004767C2">
        <w:rPr>
          <w:b/>
          <w:iCs/>
          <w:szCs w:val="24"/>
          <w:highlight w:val="cyan"/>
          <w:u w:val="single"/>
          <w:bdr w:val="single" w:sz="12" w:space="0" w:color="auto"/>
        </w:rPr>
        <w:t>status</w:t>
      </w:r>
      <w:r w:rsidRPr="004767C2">
        <w:rPr>
          <w:sz w:val="16"/>
          <w:szCs w:val="24"/>
        </w:rPr>
        <w:t xml:space="preserve"> — that </w:t>
      </w:r>
      <w:r w:rsidRPr="004767C2">
        <w:rPr>
          <w:szCs w:val="24"/>
          <w:u w:val="single"/>
        </w:rPr>
        <w:t xml:space="preserve">someone is a worker insofar as they are a </w:t>
      </w:r>
      <w:r w:rsidRPr="004767C2">
        <w:rPr>
          <w:b/>
          <w:iCs/>
          <w:szCs w:val="24"/>
          <w:u w:val="single"/>
          <w:bdr w:val="single" w:sz="12" w:space="0" w:color="auto"/>
        </w:rPr>
        <w:t>member</w:t>
      </w:r>
      <w:r w:rsidRPr="004767C2">
        <w:rPr>
          <w:szCs w:val="24"/>
          <w:u w:val="single"/>
        </w:rPr>
        <w:t xml:space="preserve"> of a</w:t>
      </w:r>
      <w:r w:rsidRPr="004767C2">
        <w:rPr>
          <w:sz w:val="16"/>
          <w:szCs w:val="24"/>
        </w:rPr>
        <w:t xml:space="preserve"> working collective and therefore of a </w:t>
      </w:r>
      <w:r w:rsidRPr="004767C2">
        <w:rPr>
          <w:b/>
          <w:iCs/>
          <w:szCs w:val="24"/>
          <w:u w:val="single"/>
          <w:bdr w:val="single" w:sz="12" w:space="0" w:color="auto"/>
        </w:rPr>
        <w:t>company</w:t>
      </w:r>
      <w:r w:rsidRPr="004767C2">
        <w:rPr>
          <w:szCs w:val="24"/>
          <w:u w:val="single"/>
        </w:rPr>
        <w:t xml:space="preserve">. A worker is </w:t>
      </w:r>
      <w:proofErr w:type="gramStart"/>
      <w:r w:rsidRPr="004767C2">
        <w:rPr>
          <w:szCs w:val="24"/>
          <w:highlight w:val="cyan"/>
          <w:u w:val="single"/>
        </w:rPr>
        <w:t>defined</w:t>
      </w:r>
      <w:proofErr w:type="gramEnd"/>
      <w:r w:rsidRPr="004767C2">
        <w:rPr>
          <w:szCs w:val="24"/>
          <w:highlight w:val="cyan"/>
          <w:u w:val="single"/>
        </w:rPr>
        <w:t xml:space="preserve"> </w:t>
      </w:r>
      <w:r w:rsidRPr="004767C2">
        <w:rPr>
          <w:b/>
          <w:iCs/>
          <w:szCs w:val="24"/>
          <w:u w:val="single"/>
          <w:bdr w:val="single" w:sz="12" w:space="0" w:color="auto"/>
        </w:rPr>
        <w:t>a priori</w:t>
      </w:r>
      <w:r w:rsidRPr="004767C2">
        <w:rPr>
          <w:szCs w:val="24"/>
          <w:highlight w:val="cyan"/>
          <w:u w:val="single"/>
        </w:rPr>
        <w:t xml:space="preserve"> by</w:t>
      </w:r>
      <w:r w:rsidRPr="004767C2">
        <w:rPr>
          <w:szCs w:val="24"/>
          <w:u w:val="single"/>
        </w:rPr>
        <w:t xml:space="preserve"> belonging to an </w:t>
      </w:r>
      <w:r w:rsidRPr="004767C2">
        <w:rPr>
          <w:b/>
          <w:iCs/>
          <w:szCs w:val="24"/>
          <w:highlight w:val="cyan"/>
          <w:u w:val="single"/>
          <w:bdr w:val="single" w:sz="12" w:space="0" w:color="auto"/>
        </w:rPr>
        <w:t>enterprise</w:t>
      </w:r>
      <w:r w:rsidRPr="004767C2">
        <w:rPr>
          <w:sz w:val="16"/>
          <w:szCs w:val="24"/>
        </w:rPr>
        <w:t xml:space="preserve"> or employing organisation, </w:t>
      </w:r>
      <w:r w:rsidRPr="004767C2">
        <w:rPr>
          <w:szCs w:val="24"/>
          <w:u w:val="single"/>
        </w:rPr>
        <w:t>not</w:t>
      </w:r>
      <w:r w:rsidRPr="004767C2">
        <w:rPr>
          <w:sz w:val="16"/>
          <w:szCs w:val="24"/>
        </w:rPr>
        <w:t xml:space="preserve"> by belonging to </w:t>
      </w:r>
      <w:r w:rsidRPr="004767C2">
        <w:rPr>
          <w:szCs w:val="24"/>
          <w:u w:val="single"/>
        </w:rPr>
        <w:t xml:space="preserve">a </w:t>
      </w:r>
      <w:r w:rsidRPr="004767C2">
        <w:rPr>
          <w:b/>
          <w:iCs/>
          <w:szCs w:val="24"/>
          <w:u w:val="single"/>
          <w:bdr w:val="single" w:sz="12" w:space="0" w:color="auto"/>
        </w:rPr>
        <w:t>working class</w:t>
      </w:r>
      <w:r w:rsidRPr="004767C2">
        <w:rPr>
          <w:sz w:val="16"/>
          <w:szCs w:val="24"/>
        </w:rPr>
        <w:t xml:space="preserve">. </w:t>
      </w:r>
    </w:p>
    <w:p w14:paraId="3709367C" w14:textId="77777777" w:rsidR="004767C2" w:rsidRPr="004767C2" w:rsidRDefault="004767C2" w:rsidP="004767C2">
      <w:pPr>
        <w:rPr>
          <w:sz w:val="16"/>
          <w:szCs w:val="24"/>
        </w:rPr>
      </w:pPr>
      <w:r w:rsidRPr="004767C2">
        <w:rPr>
          <w:sz w:val="16"/>
          <w:szCs w:val="24"/>
        </w:rPr>
        <w:t xml:space="preserve">According to the legal form critique, while Supiot has resolved the contradiction on paper, his solution is unworkable in practice. </w:t>
      </w:r>
      <w:r w:rsidRPr="004767C2">
        <w:rPr>
          <w:szCs w:val="24"/>
          <w:u w:val="single"/>
        </w:rPr>
        <w:t xml:space="preserve">The </w:t>
      </w:r>
      <w:r w:rsidRPr="004767C2">
        <w:rPr>
          <w:b/>
          <w:iCs/>
          <w:szCs w:val="24"/>
          <w:highlight w:val="cyan"/>
          <w:u w:val="single"/>
          <w:bdr w:val="single" w:sz="12" w:space="0" w:color="auto"/>
        </w:rPr>
        <w:t>right</w:t>
      </w:r>
      <w:r w:rsidRPr="004767C2">
        <w:rPr>
          <w:szCs w:val="24"/>
          <w:u w:val="single"/>
        </w:rPr>
        <w:t xml:space="preserve"> to </w:t>
      </w:r>
      <w:r w:rsidRPr="004767C2">
        <w:rPr>
          <w:b/>
          <w:iCs/>
          <w:szCs w:val="24"/>
          <w:u w:val="single"/>
          <w:bdr w:val="single" w:sz="12" w:space="0" w:color="auto"/>
        </w:rPr>
        <w:t>collectively organise</w:t>
      </w:r>
      <w:r w:rsidRPr="004767C2">
        <w:rPr>
          <w:szCs w:val="24"/>
          <w:u w:val="single"/>
        </w:rPr>
        <w:t xml:space="preserve"> </w:t>
      </w:r>
      <w:r w:rsidRPr="004767C2">
        <w:rPr>
          <w:szCs w:val="24"/>
          <w:highlight w:val="cyan"/>
          <w:u w:val="single"/>
        </w:rPr>
        <w:t>cannot compensate for</w:t>
      </w:r>
      <w:r w:rsidRPr="004767C2">
        <w:rPr>
          <w:szCs w:val="24"/>
          <w:u w:val="single"/>
        </w:rPr>
        <w:t xml:space="preserve"> workers’ </w:t>
      </w:r>
      <w:r w:rsidRPr="004767C2">
        <w:rPr>
          <w:b/>
          <w:iCs/>
          <w:szCs w:val="24"/>
          <w:highlight w:val="cyan"/>
          <w:u w:val="single"/>
          <w:bdr w:val="single" w:sz="12" w:space="0" w:color="auto"/>
        </w:rPr>
        <w:t>autonomy</w:t>
      </w:r>
      <w:r w:rsidRPr="004767C2">
        <w:rPr>
          <w:szCs w:val="24"/>
          <w:u w:val="single"/>
        </w:rPr>
        <w:t xml:space="preserve"> and </w:t>
      </w:r>
      <w:r w:rsidRPr="004767C2">
        <w:rPr>
          <w:b/>
          <w:iCs/>
          <w:szCs w:val="24"/>
          <w:u w:val="single"/>
          <w:bdr w:val="single" w:sz="12" w:space="0" w:color="auto"/>
        </w:rPr>
        <w:t>freedom</w:t>
      </w:r>
      <w:r w:rsidRPr="004767C2">
        <w:rPr>
          <w:szCs w:val="24"/>
          <w:u w:val="single"/>
        </w:rPr>
        <w:t xml:space="preserve"> </w:t>
      </w:r>
      <w:r w:rsidRPr="004767C2">
        <w:rPr>
          <w:szCs w:val="24"/>
          <w:highlight w:val="cyan"/>
          <w:u w:val="single"/>
        </w:rPr>
        <w:t>lost following</w:t>
      </w:r>
      <w:r w:rsidRPr="004767C2">
        <w:rPr>
          <w:szCs w:val="24"/>
          <w:u w:val="single"/>
        </w:rPr>
        <w:t xml:space="preserve"> their </w:t>
      </w:r>
      <w:r w:rsidRPr="004767C2">
        <w:rPr>
          <w:b/>
          <w:iCs/>
          <w:szCs w:val="24"/>
          <w:highlight w:val="cyan"/>
          <w:u w:val="single"/>
          <w:bdr w:val="single" w:sz="12" w:space="0" w:color="auto"/>
        </w:rPr>
        <w:t>subordination</w:t>
      </w:r>
      <w:r w:rsidRPr="004767C2">
        <w:rPr>
          <w:b/>
          <w:iCs/>
          <w:szCs w:val="24"/>
          <w:u w:val="single"/>
          <w:bdr w:val="single" w:sz="12" w:space="0" w:color="auto"/>
        </w:rPr>
        <w:t xml:space="preserve"> to capital</w:t>
      </w:r>
      <w:r w:rsidRPr="004767C2">
        <w:rPr>
          <w:szCs w:val="24"/>
          <w:u w:val="single"/>
        </w:rPr>
        <w:t xml:space="preserve"> since access to</w:t>
      </w:r>
      <w:r w:rsidRPr="004767C2">
        <w:rPr>
          <w:sz w:val="16"/>
          <w:szCs w:val="24"/>
        </w:rPr>
        <w:t xml:space="preserve"> these </w:t>
      </w:r>
      <w:r w:rsidRPr="004767C2">
        <w:rPr>
          <w:szCs w:val="24"/>
          <w:u w:val="single"/>
        </w:rPr>
        <w:t>rights</w:t>
      </w:r>
      <w:r w:rsidRPr="004767C2">
        <w:rPr>
          <w:sz w:val="16"/>
          <w:szCs w:val="24"/>
        </w:rPr>
        <w:t xml:space="preserve"> can </w:t>
      </w:r>
      <w:r w:rsidRPr="004767C2">
        <w:rPr>
          <w:szCs w:val="24"/>
          <w:u w:val="single"/>
        </w:rPr>
        <w:t>only</w:t>
      </w:r>
      <w:r w:rsidRPr="004767C2">
        <w:rPr>
          <w:sz w:val="16"/>
          <w:szCs w:val="24"/>
        </w:rPr>
        <w:t xml:space="preserve"> be </w:t>
      </w:r>
      <w:r w:rsidRPr="004767C2">
        <w:rPr>
          <w:szCs w:val="24"/>
          <w:u w:val="single"/>
        </w:rPr>
        <w:t>exercised by workers with</w:t>
      </w:r>
      <w:r w:rsidRPr="004767C2">
        <w:rPr>
          <w:sz w:val="16"/>
          <w:szCs w:val="24"/>
        </w:rPr>
        <w:t xml:space="preserve"> the </w:t>
      </w:r>
      <w:r w:rsidRPr="004767C2">
        <w:rPr>
          <w:szCs w:val="24"/>
          <w:u w:val="single"/>
        </w:rPr>
        <w:t xml:space="preserve">status that arises from </w:t>
      </w:r>
      <w:r w:rsidRPr="004767C2">
        <w:rPr>
          <w:b/>
          <w:iCs/>
          <w:szCs w:val="24"/>
          <w:u w:val="single"/>
          <w:bdr w:val="single" w:sz="12" w:space="0" w:color="auto"/>
        </w:rPr>
        <w:t>belonging</w:t>
      </w:r>
      <w:r w:rsidRPr="004767C2">
        <w:rPr>
          <w:szCs w:val="24"/>
          <w:u w:val="single"/>
        </w:rPr>
        <w:t xml:space="preserve"> to an enterprise </w:t>
      </w:r>
      <w:r w:rsidRPr="004767C2">
        <w:rPr>
          <w:b/>
          <w:iCs/>
          <w:szCs w:val="24"/>
          <w:u w:val="single"/>
          <w:bdr w:val="single" w:sz="12" w:space="0" w:color="auto"/>
        </w:rPr>
        <w:t>organised along capitalist lines</w:t>
      </w:r>
      <w:r w:rsidRPr="004767C2">
        <w:rPr>
          <w:sz w:val="16"/>
          <w:szCs w:val="24"/>
        </w:rPr>
        <w:t xml:space="preserve">. As Knox and others observe, this means that </w:t>
      </w:r>
      <w:r w:rsidRPr="004767C2">
        <w:rPr>
          <w:szCs w:val="24"/>
          <w:u w:val="single"/>
        </w:rPr>
        <w:t xml:space="preserve">collective </w:t>
      </w:r>
      <w:r w:rsidRPr="004767C2">
        <w:rPr>
          <w:szCs w:val="24"/>
          <w:highlight w:val="cyan"/>
          <w:u w:val="single"/>
        </w:rPr>
        <w:t xml:space="preserve">organising </w:t>
      </w:r>
      <w:r w:rsidRPr="004767C2">
        <w:rPr>
          <w:szCs w:val="24"/>
          <w:u w:val="single"/>
        </w:rPr>
        <w:t>has</w:t>
      </w:r>
      <w:r w:rsidRPr="004767C2">
        <w:rPr>
          <w:szCs w:val="24"/>
          <w:highlight w:val="cyan"/>
          <w:u w:val="single"/>
        </w:rPr>
        <w:t xml:space="preserve"> </w:t>
      </w:r>
      <w:r w:rsidRPr="004767C2">
        <w:rPr>
          <w:b/>
          <w:iCs/>
          <w:szCs w:val="24"/>
          <w:u w:val="single"/>
          <w:bdr w:val="single" w:sz="12" w:space="0" w:color="auto"/>
        </w:rPr>
        <w:t xml:space="preserve">inevitably been </w:t>
      </w:r>
      <w:r w:rsidRPr="004767C2">
        <w:rPr>
          <w:b/>
          <w:iCs/>
          <w:szCs w:val="24"/>
          <w:highlight w:val="cyan"/>
          <w:u w:val="single"/>
          <w:bdr w:val="single" w:sz="12" w:space="0" w:color="auto"/>
        </w:rPr>
        <w:t>transformed</w:t>
      </w:r>
      <w:r w:rsidRPr="004767C2">
        <w:rPr>
          <w:szCs w:val="24"/>
          <w:highlight w:val="cyan"/>
          <w:u w:val="single"/>
        </w:rPr>
        <w:t xml:space="preserve"> into </w:t>
      </w:r>
      <w:r w:rsidRPr="004767C2">
        <w:rPr>
          <w:b/>
          <w:iCs/>
          <w:szCs w:val="24"/>
          <w:highlight w:val="cyan"/>
          <w:u w:val="single"/>
          <w:bdr w:val="single" w:sz="12" w:space="0" w:color="auto"/>
        </w:rPr>
        <w:t>self-interested</w:t>
      </w:r>
      <w:r w:rsidRPr="004767C2">
        <w:rPr>
          <w:sz w:val="16"/>
          <w:szCs w:val="24"/>
        </w:rPr>
        <w:t xml:space="preserve">, </w:t>
      </w:r>
      <w:r w:rsidRPr="004767C2">
        <w:rPr>
          <w:szCs w:val="24"/>
          <w:u w:val="single"/>
        </w:rPr>
        <w:t>economic/</w:t>
      </w:r>
      <w:r w:rsidRPr="004767C2">
        <w:rPr>
          <w:b/>
          <w:iCs/>
          <w:szCs w:val="24"/>
          <w:u w:val="single"/>
          <w:bdr w:val="single" w:sz="12" w:space="0" w:color="auto"/>
        </w:rPr>
        <w:t xml:space="preserve">corporate </w:t>
      </w:r>
      <w:r w:rsidRPr="004767C2">
        <w:rPr>
          <w:b/>
          <w:iCs/>
          <w:szCs w:val="24"/>
          <w:highlight w:val="cyan"/>
          <w:u w:val="single"/>
          <w:bdr w:val="single" w:sz="12" w:space="0" w:color="auto"/>
        </w:rPr>
        <w:t>organisations</w:t>
      </w:r>
      <w:r w:rsidRPr="004767C2">
        <w:rPr>
          <w:szCs w:val="24"/>
          <w:highlight w:val="cyan"/>
          <w:u w:val="single"/>
        </w:rPr>
        <w:t>. These</w:t>
      </w:r>
      <w:r w:rsidRPr="004767C2">
        <w:rPr>
          <w:sz w:val="16"/>
          <w:szCs w:val="24"/>
        </w:rPr>
        <w:t xml:space="preserve"> organisations </w:t>
      </w:r>
      <w:r w:rsidRPr="004767C2">
        <w:rPr>
          <w:szCs w:val="24"/>
          <w:highlight w:val="cyan"/>
          <w:u w:val="single"/>
        </w:rPr>
        <w:t>reinforce</w:t>
      </w:r>
      <w:r w:rsidRPr="004767C2">
        <w:rPr>
          <w:szCs w:val="24"/>
          <w:u w:val="single"/>
        </w:rPr>
        <w:t xml:space="preserve"> the </w:t>
      </w:r>
      <w:r w:rsidRPr="004767C2">
        <w:rPr>
          <w:b/>
          <w:iCs/>
          <w:szCs w:val="24"/>
          <w:highlight w:val="cyan"/>
          <w:u w:val="single"/>
          <w:bdr w:val="single" w:sz="12" w:space="0" w:color="auto"/>
        </w:rPr>
        <w:t>divisions</w:t>
      </w:r>
      <w:r w:rsidRPr="004767C2">
        <w:rPr>
          <w:b/>
          <w:iCs/>
          <w:szCs w:val="24"/>
          <w:u w:val="single"/>
          <w:bdr w:val="single" w:sz="12" w:space="0" w:color="auto"/>
        </w:rPr>
        <w:t xml:space="preserve"> within the working class</w:t>
      </w:r>
      <w:r w:rsidRPr="004767C2">
        <w:rPr>
          <w:szCs w:val="24"/>
          <w:u w:val="single"/>
        </w:rPr>
        <w:t xml:space="preserve"> and the </w:t>
      </w:r>
      <w:r w:rsidRPr="004767C2">
        <w:rPr>
          <w:b/>
          <w:iCs/>
          <w:szCs w:val="24"/>
          <w:u w:val="single"/>
          <w:bdr w:val="single" w:sz="12" w:space="0" w:color="auto"/>
        </w:rPr>
        <w:t>differences</w:t>
      </w:r>
      <w:r w:rsidRPr="004767C2">
        <w:rPr>
          <w:szCs w:val="24"/>
          <w:u w:val="single"/>
        </w:rPr>
        <w:t xml:space="preserve"> between workers</w:t>
      </w:r>
      <w:r w:rsidRPr="004767C2">
        <w:rPr>
          <w:sz w:val="16"/>
          <w:szCs w:val="24"/>
        </w:rPr>
        <w:t xml:space="preserve">. To take a contemporary example, they are more </w:t>
      </w:r>
      <w:r w:rsidRPr="004767C2">
        <w:rPr>
          <w:szCs w:val="24"/>
          <w:u w:val="single"/>
        </w:rPr>
        <w:t xml:space="preserve">likely to augment the effects of the </w:t>
      </w:r>
      <w:r w:rsidRPr="004767C2">
        <w:rPr>
          <w:b/>
          <w:iCs/>
          <w:szCs w:val="24"/>
          <w:u w:val="single"/>
          <w:bdr w:val="single" w:sz="12" w:space="0" w:color="auto"/>
        </w:rPr>
        <w:t>current economic restructuring</w:t>
      </w:r>
      <w:r w:rsidRPr="004767C2">
        <w:rPr>
          <w:szCs w:val="24"/>
          <w:u w:val="single"/>
        </w:rPr>
        <w:t>, which</w:t>
      </w:r>
      <w:r w:rsidRPr="004767C2">
        <w:rPr>
          <w:sz w:val="16"/>
          <w:szCs w:val="24"/>
        </w:rPr>
        <w:t xml:space="preserve"> has managed to </w:t>
      </w:r>
      <w:r w:rsidRPr="004767C2">
        <w:rPr>
          <w:szCs w:val="24"/>
          <w:u w:val="single"/>
        </w:rPr>
        <w:t xml:space="preserve">break down the unity of workers through </w:t>
      </w:r>
      <w:r w:rsidRPr="004767C2">
        <w:rPr>
          <w:b/>
          <w:iCs/>
          <w:szCs w:val="24"/>
          <w:u w:val="single"/>
          <w:bdr w:val="single" w:sz="12" w:space="0" w:color="auto"/>
        </w:rPr>
        <w:t>global production chains</w:t>
      </w:r>
      <w:r w:rsidRPr="004767C2">
        <w:rPr>
          <w:sz w:val="16"/>
          <w:szCs w:val="24"/>
        </w:rPr>
        <w:t xml:space="preserve">, </w:t>
      </w:r>
      <w:r w:rsidRPr="004767C2">
        <w:rPr>
          <w:szCs w:val="24"/>
          <w:u w:val="single"/>
        </w:rPr>
        <w:t xml:space="preserve">cascades of </w:t>
      </w:r>
      <w:r w:rsidRPr="004767C2">
        <w:rPr>
          <w:b/>
          <w:iCs/>
          <w:szCs w:val="24"/>
          <w:u w:val="single"/>
          <w:bdr w:val="single" w:sz="12" w:space="0" w:color="auto"/>
        </w:rPr>
        <w:t>sub-contractors</w:t>
      </w:r>
      <w:r w:rsidRPr="004767C2">
        <w:rPr>
          <w:szCs w:val="24"/>
          <w:u w:val="single"/>
        </w:rPr>
        <w:t xml:space="preserve"> and </w:t>
      </w:r>
      <w:r w:rsidRPr="004767C2">
        <w:rPr>
          <w:b/>
          <w:iCs/>
          <w:szCs w:val="24"/>
          <w:u w:val="single"/>
          <w:bdr w:val="single" w:sz="12" w:space="0" w:color="auto"/>
        </w:rPr>
        <w:t>intermediaries</w:t>
      </w:r>
      <w:r w:rsidRPr="004767C2">
        <w:rPr>
          <w:sz w:val="16"/>
          <w:szCs w:val="24"/>
        </w:rPr>
        <w:t xml:space="preserve"> on one hand, and a multitude of new legal forms of work on the other. </w:t>
      </w:r>
    </w:p>
    <w:p w14:paraId="777C03E4" w14:textId="77777777" w:rsidR="004767C2" w:rsidRPr="004767C2" w:rsidRDefault="004767C2" w:rsidP="004767C2">
      <w:pPr>
        <w:keepNext/>
        <w:keepLines/>
        <w:spacing w:before="40" w:after="0"/>
        <w:outlineLvl w:val="3"/>
        <w:rPr>
          <w:rFonts w:eastAsiaTheme="majorEastAsia"/>
          <w:b/>
          <w:iCs/>
          <w:sz w:val="26"/>
          <w:szCs w:val="24"/>
        </w:rPr>
      </w:pPr>
      <w:r w:rsidRPr="004767C2">
        <w:rPr>
          <w:rFonts w:eastAsiaTheme="majorEastAsia"/>
          <w:b/>
          <w:iCs/>
          <w:sz w:val="26"/>
          <w:szCs w:val="24"/>
        </w:rPr>
        <w:t xml:space="preserve">Capitalism is </w:t>
      </w:r>
      <w:r w:rsidRPr="004767C2">
        <w:rPr>
          <w:rFonts w:eastAsiaTheme="majorEastAsia"/>
          <w:b/>
          <w:iCs/>
          <w:sz w:val="26"/>
          <w:szCs w:val="24"/>
          <w:u w:val="single"/>
        </w:rPr>
        <w:t>systemically unsustainable</w:t>
      </w:r>
      <w:r w:rsidRPr="004767C2">
        <w:rPr>
          <w:rFonts w:eastAsiaTheme="majorEastAsia"/>
          <w:b/>
          <w:iCs/>
          <w:sz w:val="26"/>
          <w:szCs w:val="24"/>
        </w:rPr>
        <w:t>---extinction.</w:t>
      </w:r>
    </w:p>
    <w:p w14:paraId="6BAE41A7" w14:textId="77777777" w:rsidR="004767C2" w:rsidRPr="004767C2" w:rsidRDefault="004767C2" w:rsidP="004767C2">
      <w:pPr>
        <w:rPr>
          <w:szCs w:val="24"/>
        </w:rPr>
      </w:pPr>
      <w:r w:rsidRPr="004767C2">
        <w:rPr>
          <w:b/>
          <w:bCs/>
          <w:sz w:val="26"/>
          <w:szCs w:val="24"/>
        </w:rPr>
        <w:t>Derber ’23</w:t>
      </w:r>
      <w:r w:rsidRPr="004767C2">
        <w:rPr>
          <w:szCs w:val="24"/>
        </w:rP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7199F61" w14:textId="77777777" w:rsidR="004767C2" w:rsidRPr="004767C2" w:rsidRDefault="004767C2" w:rsidP="004767C2">
      <w:pPr>
        <w:rPr>
          <w:sz w:val="16"/>
          <w:szCs w:val="24"/>
        </w:rPr>
      </w:pPr>
      <w:r w:rsidRPr="004767C2">
        <w:rPr>
          <w:sz w:val="16"/>
          <w:szCs w:val="24"/>
        </w:rPr>
        <w:t xml:space="preserve">To be sure, the world has entered a new stage threatening the very survival of humanity and all </w:t>
      </w:r>
      <w:proofErr w:type="gramStart"/>
      <w:r w:rsidRPr="004767C2">
        <w:rPr>
          <w:sz w:val="16"/>
          <w:szCs w:val="24"/>
        </w:rPr>
        <w:t>life species</w:t>
      </w:r>
      <w:proofErr w:type="gramEnd"/>
      <w:r w:rsidRPr="004767C2">
        <w:rPr>
          <w:sz w:val="16"/>
          <w:szCs w:val="24"/>
        </w:rPr>
        <w:t xml:space="preserve"> because of run-away climate change and endless militarism in the nuclear age. Both </w:t>
      </w:r>
      <w:r w:rsidRPr="004767C2">
        <w:rPr>
          <w:b/>
          <w:iCs/>
          <w:szCs w:val="24"/>
          <w:highlight w:val="cyan"/>
          <w:u w:val="single"/>
          <w:bdr w:val="single" w:sz="12" w:space="0" w:color="auto"/>
        </w:rPr>
        <w:t>climate</w:t>
      </w:r>
      <w:r w:rsidRPr="004767C2">
        <w:rPr>
          <w:b/>
          <w:iCs/>
          <w:szCs w:val="24"/>
          <w:u w:val="single"/>
          <w:bdr w:val="single" w:sz="12" w:space="0" w:color="auto"/>
        </w:rPr>
        <w:t xml:space="preserve"> change</w:t>
      </w:r>
      <w:r w:rsidRPr="004767C2">
        <w:rPr>
          <w:szCs w:val="24"/>
          <w:u w:val="single"/>
        </w:rPr>
        <w:t xml:space="preserve"> and </w:t>
      </w:r>
      <w:r w:rsidRPr="004767C2">
        <w:rPr>
          <w:b/>
          <w:iCs/>
          <w:szCs w:val="24"/>
          <w:highlight w:val="cyan"/>
          <w:u w:val="single"/>
          <w:bdr w:val="single" w:sz="12" w:space="0" w:color="auto"/>
        </w:rPr>
        <w:t>war</w:t>
      </w:r>
      <w:r w:rsidRPr="004767C2">
        <w:rPr>
          <w:sz w:val="16"/>
          <w:szCs w:val="24"/>
        </w:rPr>
        <w:t xml:space="preserve"> now </w:t>
      </w:r>
      <w:r w:rsidRPr="004767C2">
        <w:rPr>
          <w:szCs w:val="24"/>
          <w:u w:val="single"/>
        </w:rPr>
        <w:t>threaten extinction</w:t>
      </w:r>
      <w:r w:rsidRPr="004767C2">
        <w:rPr>
          <w:sz w:val="16"/>
          <w:szCs w:val="24"/>
        </w:rPr>
        <w:t xml:space="preserve">. Moreover, </w:t>
      </w:r>
      <w:r w:rsidRPr="004767C2">
        <w:rPr>
          <w:szCs w:val="24"/>
          <w:u w:val="single"/>
        </w:rPr>
        <w:t xml:space="preserve">other </w:t>
      </w:r>
      <w:r w:rsidRPr="004767C2">
        <w:rPr>
          <w:szCs w:val="24"/>
          <w:highlight w:val="cyan"/>
          <w:u w:val="single"/>
        </w:rPr>
        <w:t>threats in</w:t>
      </w:r>
      <w:r w:rsidRPr="004767C2">
        <w:rPr>
          <w:szCs w:val="24"/>
          <w:u w:val="single"/>
        </w:rPr>
        <w:t xml:space="preserve"> the </w:t>
      </w:r>
      <w:r w:rsidRPr="004767C2">
        <w:rPr>
          <w:b/>
          <w:iCs/>
          <w:szCs w:val="24"/>
          <w:highlight w:val="cyan"/>
          <w:u w:val="single"/>
          <w:bdr w:val="single" w:sz="12" w:space="0" w:color="auto"/>
        </w:rPr>
        <w:t>DNA</w:t>
      </w:r>
      <w:r w:rsidRPr="004767C2">
        <w:rPr>
          <w:szCs w:val="24"/>
          <w:highlight w:val="cyan"/>
          <w:u w:val="single"/>
        </w:rPr>
        <w:t xml:space="preserve"> of</w:t>
      </w:r>
      <w:r w:rsidRPr="004767C2">
        <w:rPr>
          <w:szCs w:val="24"/>
          <w:u w:val="single"/>
        </w:rPr>
        <w:t xml:space="preserve"> our </w:t>
      </w:r>
      <w:r w:rsidRPr="004767C2">
        <w:rPr>
          <w:szCs w:val="24"/>
          <w:highlight w:val="cyan"/>
          <w:u w:val="single"/>
        </w:rPr>
        <w:t xml:space="preserve">economic system </w:t>
      </w:r>
      <w:r w:rsidRPr="004767C2">
        <w:rPr>
          <w:b/>
          <w:iCs/>
          <w:szCs w:val="24"/>
          <w:highlight w:val="cyan"/>
          <w:u w:val="single"/>
          <w:bdr w:val="single" w:sz="12" w:space="0" w:color="auto"/>
        </w:rPr>
        <w:t>multiply</w:t>
      </w:r>
      <w:r w:rsidRPr="004767C2">
        <w:rPr>
          <w:sz w:val="16"/>
          <w:szCs w:val="24"/>
        </w:rPr>
        <w:t xml:space="preserve"> the </w:t>
      </w:r>
      <w:r w:rsidRPr="004767C2">
        <w:rPr>
          <w:szCs w:val="24"/>
          <w:u w:val="single"/>
        </w:rPr>
        <w:t xml:space="preserve">extinction perils; the </w:t>
      </w:r>
      <w:r w:rsidRPr="004767C2">
        <w:rPr>
          <w:b/>
          <w:iCs/>
          <w:szCs w:val="24"/>
          <w:highlight w:val="cyan"/>
          <w:u w:val="single"/>
          <w:bdr w:val="single" w:sz="12" w:space="0" w:color="auto"/>
        </w:rPr>
        <w:t>drive</w:t>
      </w:r>
      <w:r w:rsidRPr="004767C2">
        <w:rPr>
          <w:szCs w:val="24"/>
          <w:highlight w:val="cyan"/>
          <w:u w:val="single"/>
        </w:rPr>
        <w:t xml:space="preserve"> for</w:t>
      </w:r>
      <w:r w:rsidRPr="004767C2">
        <w:rPr>
          <w:szCs w:val="24"/>
          <w:u w:val="single"/>
        </w:rPr>
        <w:t xml:space="preserve"> </w:t>
      </w:r>
      <w:r w:rsidRPr="004767C2">
        <w:rPr>
          <w:b/>
          <w:iCs/>
          <w:szCs w:val="24"/>
          <w:u w:val="single"/>
          <w:bdr w:val="single" w:sz="12" w:space="0" w:color="auto"/>
        </w:rPr>
        <w:t xml:space="preserve">endless </w:t>
      </w:r>
      <w:r w:rsidRPr="004767C2">
        <w:rPr>
          <w:b/>
          <w:iCs/>
          <w:szCs w:val="24"/>
          <w:highlight w:val="cyan"/>
          <w:u w:val="single"/>
          <w:bdr w:val="single" w:sz="12" w:space="0" w:color="auto"/>
        </w:rPr>
        <w:t>profits</w:t>
      </w:r>
      <w:r w:rsidRPr="004767C2">
        <w:rPr>
          <w:sz w:val="16"/>
          <w:szCs w:val="24"/>
        </w:rPr>
        <w:t xml:space="preserve"> and production </w:t>
      </w:r>
      <w:r w:rsidRPr="004767C2">
        <w:rPr>
          <w:szCs w:val="24"/>
          <w:u w:val="single"/>
        </w:rPr>
        <w:t xml:space="preserve">is </w:t>
      </w:r>
      <w:r w:rsidRPr="004767C2">
        <w:rPr>
          <w:b/>
          <w:iCs/>
          <w:szCs w:val="24"/>
          <w:highlight w:val="cyan"/>
          <w:u w:val="single"/>
          <w:bdr w:val="single" w:sz="12" w:space="0" w:color="auto"/>
        </w:rPr>
        <w:t>depleting</w:t>
      </w:r>
      <w:r w:rsidRPr="004767C2">
        <w:rPr>
          <w:b/>
          <w:iCs/>
          <w:szCs w:val="24"/>
          <w:u w:val="single"/>
          <w:bdr w:val="single" w:sz="12" w:space="0" w:color="auto"/>
        </w:rPr>
        <w:t xml:space="preserve"> scarce vital </w:t>
      </w:r>
      <w:r w:rsidRPr="004767C2">
        <w:rPr>
          <w:b/>
          <w:iCs/>
          <w:szCs w:val="24"/>
          <w:highlight w:val="cyan"/>
          <w:u w:val="single"/>
          <w:bdr w:val="single" w:sz="12" w:space="0" w:color="auto"/>
        </w:rPr>
        <w:t>resources</w:t>
      </w:r>
      <w:r w:rsidRPr="004767C2">
        <w:rPr>
          <w:szCs w:val="24"/>
          <w:u w:val="single"/>
        </w:rPr>
        <w:t xml:space="preserve"> and </w:t>
      </w:r>
      <w:r w:rsidRPr="004767C2">
        <w:rPr>
          <w:b/>
          <w:iCs/>
          <w:szCs w:val="24"/>
          <w:highlight w:val="cyan"/>
          <w:u w:val="single"/>
          <w:bdr w:val="single" w:sz="12" w:space="0" w:color="auto"/>
        </w:rPr>
        <w:t>extinguishing</w:t>
      </w:r>
      <w:r w:rsidRPr="004767C2">
        <w:rPr>
          <w:sz w:val="16"/>
          <w:szCs w:val="24"/>
        </w:rPr>
        <w:t xml:space="preserve"> thousands of life species in an unprecedented existential crisis of </w:t>
      </w:r>
      <w:r w:rsidRPr="004767C2">
        <w:rPr>
          <w:b/>
          <w:iCs/>
          <w:szCs w:val="24"/>
          <w:highlight w:val="cyan"/>
          <w:u w:val="single"/>
          <w:bdr w:val="single" w:sz="12" w:space="0" w:color="auto"/>
        </w:rPr>
        <w:t>biod</w:t>
      </w:r>
      <w:r w:rsidRPr="004767C2">
        <w:rPr>
          <w:szCs w:val="24"/>
          <w:u w:val="single"/>
        </w:rPr>
        <w:t>iversity</w:t>
      </w:r>
      <w:r w:rsidRPr="004767C2">
        <w:rPr>
          <w:sz w:val="16"/>
          <w:szCs w:val="24"/>
        </w:rPr>
        <w:t xml:space="preserve">. </w:t>
      </w:r>
      <w:r w:rsidRPr="004767C2">
        <w:rPr>
          <w:szCs w:val="24"/>
          <w:u w:val="single"/>
        </w:rPr>
        <w:t>The same forces</w:t>
      </w:r>
      <w:r w:rsidRPr="004767C2">
        <w:rPr>
          <w:sz w:val="16"/>
          <w:szCs w:val="24"/>
        </w:rPr>
        <w:t xml:space="preserve"> help </w:t>
      </w:r>
      <w:r w:rsidRPr="004767C2">
        <w:rPr>
          <w:szCs w:val="24"/>
          <w:u w:val="single"/>
        </w:rPr>
        <w:t xml:space="preserve">drive </w:t>
      </w:r>
      <w:r w:rsidRPr="004767C2">
        <w:rPr>
          <w:b/>
          <w:iCs/>
          <w:szCs w:val="24"/>
          <w:u w:val="single"/>
          <w:bdr w:val="single" w:sz="12" w:space="0" w:color="auto"/>
        </w:rPr>
        <w:t xml:space="preserve">global </w:t>
      </w:r>
      <w:r w:rsidRPr="004767C2">
        <w:rPr>
          <w:b/>
          <w:iCs/>
          <w:szCs w:val="24"/>
          <w:highlight w:val="cyan"/>
          <w:u w:val="single"/>
          <w:bdr w:val="single" w:sz="12" w:space="0" w:color="auto"/>
        </w:rPr>
        <w:t>pandemics</w:t>
      </w:r>
      <w:r w:rsidRPr="004767C2">
        <w:rPr>
          <w:sz w:val="16"/>
          <w:szCs w:val="24"/>
        </w:rPr>
        <w:t xml:space="preserve"> such as COVID-19, </w:t>
      </w:r>
      <w:r w:rsidRPr="004767C2">
        <w:rPr>
          <w:szCs w:val="24"/>
          <w:highlight w:val="cyan"/>
          <w:u w:val="single"/>
        </w:rPr>
        <w:t>which is</w:t>
      </w:r>
      <w:r w:rsidRPr="004767C2">
        <w:rPr>
          <w:sz w:val="16"/>
          <w:szCs w:val="24"/>
        </w:rPr>
        <w:t xml:space="preserve"> also </w:t>
      </w:r>
      <w:r w:rsidRPr="004767C2">
        <w:rPr>
          <w:szCs w:val="24"/>
          <w:u w:val="single"/>
        </w:rPr>
        <w:t xml:space="preserve">a global </w:t>
      </w:r>
      <w:r w:rsidRPr="004767C2">
        <w:rPr>
          <w:b/>
          <w:iCs/>
          <w:szCs w:val="24"/>
          <w:highlight w:val="cyan"/>
          <w:u w:val="single"/>
          <w:bdr w:val="single" w:sz="12" w:space="0" w:color="auto"/>
        </w:rPr>
        <w:t>ex</w:t>
      </w:r>
      <w:r w:rsidRPr="004767C2">
        <w:rPr>
          <w:szCs w:val="24"/>
          <w:u w:val="single"/>
        </w:rPr>
        <w:t xml:space="preserve">istential </w:t>
      </w:r>
      <w:r w:rsidRPr="004767C2">
        <w:rPr>
          <w:b/>
          <w:iCs/>
          <w:szCs w:val="24"/>
          <w:highlight w:val="cyan"/>
          <w:u w:val="single"/>
          <w:bdr w:val="single" w:sz="12" w:space="0" w:color="auto"/>
        </w:rPr>
        <w:t>risk</w:t>
      </w:r>
      <w:r w:rsidRPr="004767C2">
        <w:rPr>
          <w:sz w:val="16"/>
          <w:szCs w:val="24"/>
        </w:rPr>
        <w:t>. These once unbelievable perils are a creation of our own hands – and of the leaders and systems we are taught to cherish.</w:t>
      </w:r>
    </w:p>
    <w:p w14:paraId="4D03FB84" w14:textId="77777777" w:rsidR="004767C2" w:rsidRPr="004767C2" w:rsidRDefault="004767C2" w:rsidP="004767C2">
      <w:pPr>
        <w:rPr>
          <w:sz w:val="16"/>
          <w:szCs w:val="24"/>
        </w:rPr>
      </w:pPr>
      <w:r w:rsidRPr="004767C2">
        <w:rPr>
          <w:sz w:val="16"/>
          <w:szCs w:val="24"/>
        </w:rPr>
        <w:t>&lt;&lt;TEXT CONDENSED, NONE OMITTED&gt;&gt;</w:t>
      </w:r>
    </w:p>
    <w:p w14:paraId="2CD4E865" w14:textId="77777777" w:rsidR="004767C2" w:rsidRPr="004767C2" w:rsidRDefault="004767C2" w:rsidP="004767C2">
      <w:pPr>
        <w:rPr>
          <w:sz w:val="4"/>
          <w:szCs w:val="4"/>
        </w:rPr>
      </w:pPr>
      <w:r w:rsidRPr="004767C2">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4767C2">
        <w:rPr>
          <w:sz w:val="4"/>
          <w:szCs w:val="4"/>
        </w:rPr>
        <w:t>are</w:t>
      </w:r>
      <w:proofErr w:type="gramEnd"/>
      <w:r w:rsidRPr="004767C2">
        <w:rPr>
          <w:sz w:val="4"/>
          <w:szCs w:val="4"/>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w:t>
      </w:r>
      <w:proofErr w:type="gramStart"/>
      <w:r w:rsidRPr="004767C2">
        <w:rPr>
          <w:sz w:val="4"/>
          <w:szCs w:val="4"/>
        </w:rPr>
        <w:t>more and more</w:t>
      </w:r>
      <w:proofErr w:type="gramEnd"/>
      <w:r w:rsidRPr="004767C2">
        <w:rPr>
          <w:sz w:val="4"/>
          <w:szCs w:val="4"/>
        </w:rPr>
        <w:t xml:space="preserv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w:t>
      </w:r>
      <w:proofErr w:type="gramStart"/>
      <w:r w:rsidRPr="004767C2">
        <w:rPr>
          <w:sz w:val="4"/>
          <w:szCs w:val="4"/>
        </w:rPr>
        <w:t>total destruction</w:t>
      </w:r>
      <w:proofErr w:type="gramEnd"/>
      <w:r w:rsidRPr="004767C2">
        <w:rPr>
          <w:sz w:val="4"/>
          <w:szCs w:val="4"/>
        </w:rPr>
        <w:t xml:space="preserve">.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4767C2">
        <w:rPr>
          <w:sz w:val="4"/>
          <w:szCs w:val="4"/>
        </w:rPr>
        <w:t>include:</w:t>
      </w:r>
      <w:proofErr w:type="gramEnd"/>
      <w:r w:rsidRPr="004767C2">
        <w:rPr>
          <w:sz w:val="4"/>
          <w:szCs w:val="4"/>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7EE444AD" w14:textId="77777777" w:rsidR="004767C2" w:rsidRPr="004767C2" w:rsidRDefault="004767C2" w:rsidP="004767C2">
      <w:pPr>
        <w:rPr>
          <w:sz w:val="16"/>
          <w:szCs w:val="24"/>
        </w:rPr>
      </w:pPr>
      <w:r w:rsidRPr="004767C2">
        <w:rPr>
          <w:sz w:val="16"/>
          <w:szCs w:val="24"/>
        </w:rPr>
        <w:t>&lt;&lt;PARAGRAPH BREAKS RESUME&gt;&gt;</w:t>
      </w:r>
    </w:p>
    <w:p w14:paraId="162BA6D3" w14:textId="77777777" w:rsidR="004767C2" w:rsidRPr="004767C2" w:rsidRDefault="004767C2" w:rsidP="004767C2">
      <w:pPr>
        <w:rPr>
          <w:sz w:val="16"/>
          <w:szCs w:val="24"/>
        </w:rPr>
      </w:pPr>
      <w:r w:rsidRPr="004767C2">
        <w:rPr>
          <w:sz w:val="16"/>
          <w:szCs w:val="24"/>
        </w:rPr>
        <w:t>This leads to a second idea that he does not highlight but seems to recognize. In the sixth extinction, where humans exist, we can foresee what might be “</w:t>
      </w:r>
      <w:r w:rsidRPr="004767C2">
        <w:rPr>
          <w:b/>
          <w:iCs/>
          <w:szCs w:val="24"/>
          <w:u w:val="single"/>
          <w:bdr w:val="single" w:sz="12" w:space="0" w:color="auto"/>
        </w:rPr>
        <w:t>systemic</w:t>
      </w:r>
      <w:r w:rsidRPr="004767C2">
        <w:rPr>
          <w:szCs w:val="24"/>
          <w:u w:val="single"/>
        </w:rPr>
        <w:t xml:space="preserve"> </w:t>
      </w:r>
      <w:r w:rsidRPr="004767C2">
        <w:rPr>
          <w:szCs w:val="24"/>
          <w:highlight w:val="cyan"/>
          <w:u w:val="single"/>
        </w:rPr>
        <w:t>extinction</w:t>
      </w:r>
      <w:r w:rsidRPr="004767C2">
        <w:rPr>
          <w:sz w:val="16"/>
          <w:szCs w:val="24"/>
        </w:rPr>
        <w:t xml:space="preserve">.” This </w:t>
      </w:r>
      <w:r w:rsidRPr="004767C2">
        <w:rPr>
          <w:szCs w:val="24"/>
          <w:u w:val="single"/>
        </w:rPr>
        <w:t xml:space="preserve">would emerge </w:t>
      </w:r>
      <w:r w:rsidRPr="004767C2">
        <w:rPr>
          <w:szCs w:val="24"/>
          <w:highlight w:val="cyan"/>
          <w:u w:val="single"/>
        </w:rPr>
        <w:t>when</w:t>
      </w:r>
      <w:r w:rsidRPr="004767C2">
        <w:rPr>
          <w:szCs w:val="24"/>
          <w:u w:val="single"/>
        </w:rPr>
        <w:t xml:space="preserve"> humans </w:t>
      </w:r>
      <w:r w:rsidRPr="004767C2">
        <w:rPr>
          <w:b/>
          <w:iCs/>
          <w:szCs w:val="24"/>
          <w:u w:val="single"/>
          <w:bdr w:val="single" w:sz="12" w:space="0" w:color="auto"/>
        </w:rPr>
        <w:t>design</w:t>
      </w:r>
      <w:r w:rsidRPr="004767C2">
        <w:rPr>
          <w:szCs w:val="24"/>
          <w:u w:val="single"/>
        </w:rPr>
        <w:t xml:space="preserve"> the world</w:t>
      </w:r>
      <w:r w:rsidRPr="004767C2">
        <w:rPr>
          <w:sz w:val="16"/>
          <w:szCs w:val="24"/>
        </w:rPr>
        <w:t xml:space="preserve">, whether deliberately or not, </w:t>
      </w:r>
      <w:r w:rsidRPr="004767C2">
        <w:rPr>
          <w:szCs w:val="24"/>
          <w:u w:val="single"/>
        </w:rPr>
        <w:t xml:space="preserve">for </w:t>
      </w:r>
      <w:r w:rsidRPr="004767C2">
        <w:rPr>
          <w:b/>
          <w:iCs/>
          <w:szCs w:val="24"/>
          <w:u w:val="single"/>
          <w:bdr w:val="single" w:sz="12" w:space="0" w:color="auto"/>
        </w:rPr>
        <w:t>total repression</w:t>
      </w:r>
      <w:r w:rsidRPr="004767C2">
        <w:rPr>
          <w:szCs w:val="24"/>
          <w:u w:val="single"/>
        </w:rPr>
        <w:t xml:space="preserve"> and destruction</w:t>
      </w:r>
      <w:r w:rsidRPr="004767C2">
        <w:rPr>
          <w:sz w:val="16"/>
          <w:szCs w:val="24"/>
        </w:rPr>
        <w:t xml:space="preserve">, as seen in his notion of a Shriek extinction </w:t>
      </w:r>
      <w:r w:rsidRPr="004767C2">
        <w:rPr>
          <w:szCs w:val="24"/>
          <w:u w:val="single"/>
        </w:rPr>
        <w:t xml:space="preserve">based on </w:t>
      </w:r>
      <w:r w:rsidRPr="004767C2">
        <w:rPr>
          <w:b/>
          <w:iCs/>
          <w:szCs w:val="24"/>
          <w:highlight w:val="cyan"/>
          <w:u w:val="single"/>
          <w:bdr w:val="single" w:sz="12" w:space="0" w:color="auto"/>
        </w:rPr>
        <w:t>elites construct</w:t>
      </w:r>
      <w:r w:rsidRPr="004767C2">
        <w:rPr>
          <w:szCs w:val="24"/>
          <w:u w:val="single"/>
        </w:rPr>
        <w:t xml:space="preserve">ing a </w:t>
      </w:r>
      <w:r w:rsidRPr="004767C2">
        <w:rPr>
          <w:b/>
          <w:iCs/>
          <w:szCs w:val="24"/>
          <w:u w:val="single"/>
          <w:bdr w:val="single" w:sz="12" w:space="0" w:color="auto"/>
        </w:rPr>
        <w:t xml:space="preserve">global </w:t>
      </w:r>
      <w:r w:rsidRPr="004767C2">
        <w:rPr>
          <w:b/>
          <w:iCs/>
          <w:szCs w:val="24"/>
          <w:highlight w:val="cyan"/>
          <w:u w:val="single"/>
          <w:bdr w:val="single" w:sz="12" w:space="0" w:color="auto"/>
        </w:rPr>
        <w:t>totalitarian regime</w:t>
      </w:r>
      <w:r w:rsidRPr="004767C2">
        <w:rPr>
          <w:sz w:val="16"/>
          <w:szCs w:val="24"/>
        </w:rPr>
        <w:t>.</w:t>
      </w:r>
    </w:p>
    <w:p w14:paraId="23AB9770" w14:textId="77777777" w:rsidR="004767C2" w:rsidRPr="004767C2" w:rsidRDefault="004767C2" w:rsidP="004767C2">
      <w:pPr>
        <w:rPr>
          <w:sz w:val="16"/>
          <w:szCs w:val="24"/>
        </w:rPr>
      </w:pPr>
      <w:r w:rsidRPr="004767C2">
        <w:rPr>
          <w:sz w:val="16"/>
          <w:szCs w:val="24"/>
        </w:rPr>
        <w:t xml:space="preserve">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w:t>
      </w:r>
      <w:proofErr w:type="gramStart"/>
      <w:r w:rsidRPr="004767C2">
        <w:rPr>
          <w:sz w:val="16"/>
          <w:szCs w:val="24"/>
        </w:rPr>
        <w:t>both of these</w:t>
      </w:r>
      <w:proofErr w:type="gramEnd"/>
      <w:r w:rsidRPr="004767C2">
        <w:rPr>
          <w:sz w:val="16"/>
          <w:szCs w:val="24"/>
        </w:rPr>
        <w:t xml:space="preserve"> forms of “Bangs.” Indeed, our book focuses on “</w:t>
      </w:r>
      <w:r w:rsidRPr="004767C2">
        <w:rPr>
          <w:b/>
          <w:iCs/>
          <w:szCs w:val="24"/>
          <w:u w:val="single"/>
          <w:bdr w:val="single" w:sz="12" w:space="0" w:color="auto"/>
        </w:rPr>
        <w:t>systemic</w:t>
      </w:r>
      <w:r w:rsidRPr="004767C2">
        <w:rPr>
          <w:szCs w:val="24"/>
          <w:u w:val="single"/>
        </w:rPr>
        <w:t xml:space="preserve"> extinction</w:t>
      </w:r>
      <w:r w:rsidRPr="004767C2">
        <w:rPr>
          <w:sz w:val="16"/>
          <w:szCs w:val="24"/>
        </w:rPr>
        <w:t xml:space="preserve">,” and, more specifically, </w:t>
      </w:r>
      <w:r w:rsidRPr="004767C2">
        <w:rPr>
          <w:szCs w:val="24"/>
          <w:u w:val="single"/>
        </w:rPr>
        <w:t xml:space="preserve">on </w:t>
      </w:r>
      <w:r w:rsidRPr="004767C2">
        <w:rPr>
          <w:b/>
          <w:iCs/>
          <w:szCs w:val="24"/>
          <w:highlight w:val="cyan"/>
          <w:u w:val="single"/>
          <w:bdr w:val="single" w:sz="12" w:space="0" w:color="auto"/>
        </w:rPr>
        <w:t>U</w:t>
      </w:r>
      <w:r w:rsidRPr="004767C2">
        <w:rPr>
          <w:sz w:val="16"/>
          <w:szCs w:val="24"/>
        </w:rPr>
        <w:t xml:space="preserve">nited </w:t>
      </w:r>
      <w:r w:rsidRPr="004767C2">
        <w:rPr>
          <w:b/>
          <w:iCs/>
          <w:szCs w:val="24"/>
          <w:highlight w:val="cyan"/>
          <w:u w:val="single"/>
          <w:bdr w:val="single" w:sz="12" w:space="0" w:color="auto"/>
        </w:rPr>
        <w:t>S</w:t>
      </w:r>
      <w:r w:rsidRPr="004767C2">
        <w:rPr>
          <w:sz w:val="16"/>
          <w:szCs w:val="24"/>
        </w:rPr>
        <w:t xml:space="preserve">tates </w:t>
      </w:r>
      <w:r w:rsidRPr="004767C2">
        <w:rPr>
          <w:szCs w:val="24"/>
          <w:u w:val="single"/>
        </w:rPr>
        <w:t xml:space="preserve">and global </w:t>
      </w:r>
      <w:r w:rsidRPr="004767C2">
        <w:rPr>
          <w:b/>
          <w:iCs/>
          <w:szCs w:val="24"/>
          <w:u w:val="single"/>
          <w:bdr w:val="single" w:sz="12" w:space="0" w:color="auto"/>
        </w:rPr>
        <w:t>capitalism</w:t>
      </w:r>
      <w:r w:rsidRPr="004767C2">
        <w:rPr>
          <w:szCs w:val="24"/>
          <w:u w:val="single"/>
        </w:rPr>
        <w:t xml:space="preserve"> that</w:t>
      </w:r>
      <w:r w:rsidRPr="004767C2">
        <w:rPr>
          <w:sz w:val="16"/>
          <w:szCs w:val="24"/>
        </w:rPr>
        <w:t xml:space="preserve"> we argue </w:t>
      </w:r>
      <w:r w:rsidRPr="004767C2">
        <w:rPr>
          <w:szCs w:val="24"/>
          <w:u w:val="single"/>
        </w:rPr>
        <w:t xml:space="preserve">is </w:t>
      </w:r>
      <w:r w:rsidRPr="004767C2">
        <w:rPr>
          <w:b/>
          <w:iCs/>
          <w:szCs w:val="24"/>
          <w:highlight w:val="cyan"/>
          <w:u w:val="single"/>
          <w:bdr w:val="single" w:sz="12" w:space="0" w:color="auto"/>
        </w:rPr>
        <w:t>destined</w:t>
      </w:r>
      <w:r w:rsidRPr="004767C2">
        <w:rPr>
          <w:szCs w:val="24"/>
          <w:highlight w:val="cyan"/>
          <w:u w:val="single"/>
        </w:rPr>
        <w:t xml:space="preserve"> to create </w:t>
      </w:r>
      <w:r w:rsidRPr="004767C2">
        <w:rPr>
          <w:b/>
          <w:iCs/>
          <w:szCs w:val="24"/>
          <w:highlight w:val="cyan"/>
          <w:u w:val="single"/>
          <w:bdr w:val="single" w:sz="12" w:space="0" w:color="auto"/>
        </w:rPr>
        <w:t>inevitable</w:t>
      </w:r>
      <w:r w:rsidRPr="004767C2">
        <w:rPr>
          <w:szCs w:val="24"/>
          <w:highlight w:val="cyan"/>
          <w:u w:val="single"/>
        </w:rPr>
        <w:t xml:space="preserve"> extinction</w:t>
      </w:r>
      <w:r w:rsidRPr="004767C2">
        <w:rPr>
          <w:szCs w:val="24"/>
          <w:u w:val="single"/>
        </w:rPr>
        <w:t xml:space="preserve"> unless we </w:t>
      </w:r>
      <w:r w:rsidRPr="004767C2">
        <w:rPr>
          <w:b/>
          <w:iCs/>
          <w:szCs w:val="24"/>
          <w:u w:val="single"/>
          <w:bdr w:val="single" w:sz="12" w:space="0" w:color="auto"/>
        </w:rPr>
        <w:t>undertake urgent systemic change</w:t>
      </w:r>
      <w:r w:rsidRPr="004767C2">
        <w:rPr>
          <w:sz w:val="16"/>
          <w:szCs w:val="24"/>
        </w:rPr>
        <w:t>.21</w:t>
      </w:r>
    </w:p>
    <w:p w14:paraId="08DD72AA" w14:textId="77777777" w:rsidR="004767C2" w:rsidRPr="004767C2" w:rsidRDefault="004767C2" w:rsidP="004767C2">
      <w:pPr>
        <w:rPr>
          <w:sz w:val="16"/>
          <w:szCs w:val="24"/>
        </w:rPr>
      </w:pPr>
      <w:r w:rsidRPr="004767C2">
        <w:rPr>
          <w:sz w:val="16"/>
          <w:szCs w:val="24"/>
        </w:rPr>
        <w:t>&lt;&lt;TEXT CONDENSED, NONE OMITTED&gt;&gt;</w:t>
      </w:r>
    </w:p>
    <w:p w14:paraId="3284A878" w14:textId="77777777" w:rsidR="004767C2" w:rsidRPr="004767C2" w:rsidRDefault="004767C2" w:rsidP="004767C2">
      <w:pPr>
        <w:rPr>
          <w:sz w:val="4"/>
          <w:szCs w:val="4"/>
        </w:rPr>
      </w:pPr>
      <w:r w:rsidRPr="004767C2">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w:t>
      </w:r>
      <w:proofErr w:type="gramStart"/>
      <w:r w:rsidRPr="004767C2">
        <w:rPr>
          <w:sz w:val="4"/>
          <w:szCs w:val="4"/>
        </w:rPr>
        <w:t>a possibility</w:t>
      </w:r>
      <w:proofErr w:type="gramEnd"/>
      <w:r w:rsidRPr="004767C2">
        <w:rPr>
          <w:sz w:val="4"/>
          <w:szCs w:val="4"/>
        </w:rPr>
        <w:t xml:space="preserve">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4767C2">
        <w:rPr>
          <w:sz w:val="4"/>
          <w:szCs w:val="4"/>
        </w:rPr>
        <w:t>from complete disbelief,</w:t>
      </w:r>
      <w:proofErr w:type="gramEnd"/>
      <w:r w:rsidRPr="004767C2">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w:t>
      </w:r>
      <w:proofErr w:type="gramStart"/>
      <w:r w:rsidRPr="004767C2">
        <w:rPr>
          <w:sz w:val="4"/>
          <w:szCs w:val="4"/>
        </w:rPr>
        <w:t>have to</w:t>
      </w:r>
      <w:proofErr w:type="gramEnd"/>
      <w:r w:rsidRPr="004767C2">
        <w:rPr>
          <w:sz w:val="4"/>
          <w:szCs w:val="4"/>
        </w:rPr>
        <w:t xml:space="preserve">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w:t>
      </w:r>
      <w:proofErr w:type="gramStart"/>
      <w:r w:rsidRPr="004767C2">
        <w:rPr>
          <w:sz w:val="4"/>
          <w:szCs w:val="4"/>
        </w:rPr>
        <w:t>extinction denial</w:t>
      </w:r>
      <w:proofErr w:type="gramEnd"/>
      <w:r w:rsidRPr="004767C2">
        <w:rPr>
          <w:sz w:val="4"/>
          <w:szCs w:val="4"/>
        </w:rPr>
        <w:t xml:space="preserve">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w:t>
      </w:r>
      <w:proofErr w:type="gramStart"/>
      <w:r w:rsidRPr="004767C2">
        <w:rPr>
          <w:sz w:val="4"/>
          <w:szCs w:val="4"/>
        </w:rPr>
        <w:t>extinction threat</w:t>
      </w:r>
      <w:proofErr w:type="gramEnd"/>
      <w:r w:rsidRPr="004767C2">
        <w:rPr>
          <w:sz w:val="4"/>
          <w:szCs w:val="4"/>
        </w:rPr>
        <w:t xml:space="preserve">. And many progressive Americans, who worry about climate change, recognize that just a mention of the word “socialism” will turn off millions of people, with leaders such as Trump and many Republican politicians today using it as the </w:t>
      </w:r>
      <w:proofErr w:type="gramStart"/>
      <w:r w:rsidRPr="004767C2">
        <w:rPr>
          <w:sz w:val="4"/>
          <w:szCs w:val="4"/>
        </w:rPr>
        <w:t>bogey-man</w:t>
      </w:r>
      <w:proofErr w:type="gramEnd"/>
      <w:r w:rsidRPr="004767C2">
        <w:rPr>
          <w:sz w:val="4"/>
          <w:szCs w:val="4"/>
        </w:rPr>
        <w:t xml:space="preserve"> of all evil and the end of freedom. The social critic Naomi Klein titled her best-seller on climate change, This Changes Everything. 30 When all life is threatened with being snuffed out, something people have </w:t>
      </w:r>
      <w:proofErr w:type="gramStart"/>
      <w:r w:rsidRPr="004767C2">
        <w:rPr>
          <w:sz w:val="4"/>
          <w:szCs w:val="4"/>
        </w:rPr>
        <w:t>never before</w:t>
      </w:r>
      <w:proofErr w:type="gramEnd"/>
      <w:r w:rsidRPr="004767C2">
        <w:rPr>
          <w:sz w:val="4"/>
          <w:szCs w:val="4"/>
        </w:rPr>
        <w:t xml:space="preserv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w:t>
      </w:r>
      <w:proofErr w:type="gramStart"/>
      <w:r w:rsidRPr="004767C2">
        <w:rPr>
          <w:sz w:val="4"/>
          <w:szCs w:val="4"/>
        </w:rPr>
        <w:t>US young</w:t>
      </w:r>
      <w:proofErr w:type="gramEnd"/>
      <w:r w:rsidRPr="004767C2">
        <w:rPr>
          <w:sz w:val="4"/>
          <w:szCs w:val="4"/>
        </w:rPr>
        <w:t xml:space="preserve"> people have already opened their hearts and minds to a critical conversation about capitalist economics and saving the planet. This new conversation must catch fire and create transformative action now because it is already almost too late.</w:t>
      </w:r>
    </w:p>
    <w:p w14:paraId="263FCCBA" w14:textId="77777777" w:rsidR="004767C2" w:rsidRPr="004767C2" w:rsidRDefault="004767C2" w:rsidP="004767C2">
      <w:pPr>
        <w:rPr>
          <w:sz w:val="16"/>
          <w:szCs w:val="24"/>
        </w:rPr>
      </w:pPr>
      <w:r w:rsidRPr="004767C2">
        <w:rPr>
          <w:sz w:val="16"/>
          <w:szCs w:val="24"/>
        </w:rPr>
        <w:t>&lt;&lt;PARAGRAPH BREAKS RESUME&gt;&gt;</w:t>
      </w:r>
    </w:p>
    <w:p w14:paraId="789DB9D5" w14:textId="77777777" w:rsidR="004767C2" w:rsidRPr="004767C2" w:rsidRDefault="004767C2" w:rsidP="004767C2">
      <w:pPr>
        <w:rPr>
          <w:sz w:val="16"/>
          <w:szCs w:val="24"/>
        </w:rPr>
      </w:pPr>
      <w:r w:rsidRPr="004767C2">
        <w:rPr>
          <w:sz w:val="16"/>
          <w:szCs w:val="24"/>
        </w:rPr>
        <w:t>Capitalism and Survival</w:t>
      </w:r>
    </w:p>
    <w:p w14:paraId="55EF1E68" w14:textId="77777777" w:rsidR="004767C2" w:rsidRPr="004767C2" w:rsidRDefault="004767C2" w:rsidP="004767C2">
      <w:pPr>
        <w:rPr>
          <w:sz w:val="16"/>
          <w:szCs w:val="24"/>
        </w:rPr>
      </w:pPr>
      <w:r w:rsidRPr="004767C2">
        <w:rPr>
          <w:sz w:val="16"/>
          <w:szCs w:val="24"/>
        </w:rPr>
        <w:t xml:space="preserve">In the chapters that follow, we flesh out in some detail why </w:t>
      </w:r>
      <w:r w:rsidRPr="004767C2">
        <w:rPr>
          <w:b/>
          <w:iCs/>
          <w:szCs w:val="24"/>
          <w:u w:val="single"/>
          <w:bdr w:val="single" w:sz="12" w:space="0" w:color="auto"/>
        </w:rPr>
        <w:t>corporate</w:t>
      </w:r>
      <w:r w:rsidRPr="004767C2">
        <w:rPr>
          <w:szCs w:val="24"/>
          <w:u w:val="single"/>
        </w:rPr>
        <w:t xml:space="preserve"> </w:t>
      </w:r>
      <w:r w:rsidRPr="004767C2">
        <w:rPr>
          <w:szCs w:val="24"/>
          <w:highlight w:val="cyan"/>
          <w:u w:val="single"/>
        </w:rPr>
        <w:t>cap</w:t>
      </w:r>
      <w:r w:rsidRPr="004767C2">
        <w:rPr>
          <w:szCs w:val="24"/>
          <w:u w:val="single"/>
        </w:rPr>
        <w:t>italism</w:t>
      </w:r>
      <w:r w:rsidRPr="004767C2">
        <w:rPr>
          <w:sz w:val="16"/>
          <w:szCs w:val="24"/>
        </w:rPr>
        <w:t xml:space="preserve">, particularly the neoliberal type </w:t>
      </w:r>
      <w:r w:rsidRPr="004767C2">
        <w:rPr>
          <w:szCs w:val="24"/>
          <w:u w:val="single"/>
        </w:rPr>
        <w:t xml:space="preserve">in the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now </w:t>
      </w:r>
      <w:r w:rsidRPr="004767C2">
        <w:rPr>
          <w:szCs w:val="24"/>
          <w:u w:val="single"/>
        </w:rPr>
        <w:t xml:space="preserve">threatens survival and </w:t>
      </w:r>
      <w:r w:rsidRPr="004767C2">
        <w:rPr>
          <w:szCs w:val="24"/>
          <w:highlight w:val="cyan"/>
          <w:u w:val="single"/>
        </w:rPr>
        <w:t>makes extinction</w:t>
      </w:r>
      <w:r w:rsidRPr="004767C2">
        <w:rPr>
          <w:szCs w:val="24"/>
          <w:u w:val="single"/>
        </w:rPr>
        <w:t xml:space="preserve"> </w:t>
      </w:r>
      <w:r w:rsidRPr="004767C2">
        <w:rPr>
          <w:b/>
          <w:iCs/>
          <w:szCs w:val="24"/>
          <w:u w:val="single"/>
          <w:bdr w:val="single" w:sz="12" w:space="0" w:color="auto"/>
        </w:rPr>
        <w:t xml:space="preserve">perils </w:t>
      </w:r>
      <w:r w:rsidRPr="004767C2">
        <w:rPr>
          <w:b/>
          <w:iCs/>
          <w:szCs w:val="24"/>
          <w:highlight w:val="cyan"/>
          <w:u w:val="single"/>
          <w:bdr w:val="single" w:sz="12" w:space="0" w:color="auto"/>
        </w:rPr>
        <w:t>systemic</w:t>
      </w:r>
      <w:r w:rsidRPr="004767C2">
        <w:rPr>
          <w:sz w:val="16"/>
          <w:szCs w:val="24"/>
        </w:rPr>
        <w:t xml:space="preserve">, for five reasons briefly mentioned below. </w:t>
      </w:r>
    </w:p>
    <w:p w14:paraId="516E69B3" w14:textId="77777777" w:rsidR="004767C2" w:rsidRPr="004767C2" w:rsidRDefault="004767C2" w:rsidP="004767C2">
      <w:pPr>
        <w:rPr>
          <w:sz w:val="16"/>
          <w:szCs w:val="24"/>
        </w:rPr>
      </w:pPr>
      <w:r w:rsidRPr="004767C2">
        <w:rPr>
          <w:sz w:val="16"/>
          <w:szCs w:val="24"/>
        </w:rPr>
        <w:t xml:space="preserve">First, </w:t>
      </w:r>
      <w:r w:rsidRPr="004767C2">
        <w:rPr>
          <w:szCs w:val="24"/>
          <w:u w:val="single"/>
        </w:rPr>
        <w:t>capitalism is</w:t>
      </w:r>
      <w:r w:rsidRPr="004767C2">
        <w:rPr>
          <w:sz w:val="16"/>
          <w:szCs w:val="24"/>
        </w:rPr>
        <w:t xml:space="preserve"> a system </w:t>
      </w:r>
      <w:r w:rsidRPr="004767C2">
        <w:rPr>
          <w:szCs w:val="24"/>
          <w:u w:val="single"/>
        </w:rPr>
        <w:t xml:space="preserve">organized </w:t>
      </w:r>
      <w:r w:rsidRPr="004767C2">
        <w:rPr>
          <w:b/>
          <w:iCs/>
          <w:szCs w:val="24"/>
          <w:u w:val="single"/>
          <w:bdr w:val="single" w:sz="12" w:space="0" w:color="auto"/>
        </w:rPr>
        <w:t>around profit</w:t>
      </w:r>
      <w:r w:rsidRPr="004767C2">
        <w:rPr>
          <w:szCs w:val="24"/>
          <w:u w:val="single"/>
        </w:rPr>
        <w:t xml:space="preserve"> as the </w:t>
      </w:r>
      <w:r w:rsidRPr="004767C2">
        <w:rPr>
          <w:b/>
          <w:iCs/>
          <w:szCs w:val="24"/>
          <w:u w:val="single"/>
          <w:bdr w:val="single" w:sz="12" w:space="0" w:color="auto"/>
        </w:rPr>
        <w:t>central goal</w:t>
      </w:r>
      <w:r w:rsidRPr="004767C2">
        <w:rPr>
          <w:szCs w:val="24"/>
          <w:u w:val="single"/>
        </w:rPr>
        <w:t xml:space="preserve">. Any effort to put </w:t>
      </w:r>
      <w:r w:rsidRPr="004767C2">
        <w:rPr>
          <w:b/>
          <w:iCs/>
          <w:szCs w:val="24"/>
          <w:u w:val="single"/>
          <w:bdr w:val="single" w:sz="12" w:space="0" w:color="auto"/>
        </w:rPr>
        <w:t>other goals</w:t>
      </w:r>
      <w:r w:rsidRPr="004767C2">
        <w:rPr>
          <w:szCs w:val="24"/>
          <w:u w:val="single"/>
        </w:rPr>
        <w:t xml:space="preserve"> above profit, including social and environmental</w:t>
      </w:r>
      <w:r w:rsidRPr="004767C2">
        <w:rPr>
          <w:sz w:val="16"/>
          <w:szCs w:val="24"/>
        </w:rPr>
        <w:t xml:space="preserve"> protection, </w:t>
      </w:r>
      <w:r w:rsidRPr="004767C2">
        <w:rPr>
          <w:szCs w:val="24"/>
          <w:u w:val="single"/>
        </w:rPr>
        <w:t xml:space="preserve">is in </w:t>
      </w:r>
      <w:r w:rsidRPr="004767C2">
        <w:rPr>
          <w:b/>
          <w:iCs/>
          <w:szCs w:val="24"/>
          <w:u w:val="single"/>
          <w:bdr w:val="single" w:sz="12" w:space="0" w:color="auto"/>
        </w:rPr>
        <w:t>tension</w:t>
      </w:r>
      <w:r w:rsidRPr="004767C2">
        <w:rPr>
          <w:szCs w:val="24"/>
          <w:u w:val="single"/>
        </w:rPr>
        <w:t xml:space="preserve"> with capitalism </w:t>
      </w:r>
      <w:r w:rsidRPr="004767C2">
        <w:rPr>
          <w:b/>
          <w:iCs/>
          <w:szCs w:val="24"/>
          <w:u w:val="single"/>
          <w:bdr w:val="single" w:sz="12" w:space="0" w:color="auto"/>
        </w:rPr>
        <w:t>itself</w:t>
      </w:r>
      <w:r w:rsidRPr="004767C2">
        <w:rPr>
          <w:sz w:val="16"/>
          <w:szCs w:val="24"/>
        </w:rPr>
        <w:t xml:space="preserve">. As a system breeding ever more inequality, </w:t>
      </w:r>
      <w:r w:rsidRPr="004767C2">
        <w:rPr>
          <w:b/>
          <w:iCs/>
          <w:szCs w:val="24"/>
          <w:u w:val="single"/>
          <w:bdr w:val="single" w:sz="12" w:space="0" w:color="auto"/>
        </w:rPr>
        <w:t>class divisions</w:t>
      </w:r>
      <w:r w:rsidRPr="004767C2">
        <w:rPr>
          <w:sz w:val="16"/>
          <w:szCs w:val="24"/>
        </w:rPr>
        <w:t xml:space="preserve"> between billionaires and struggling workers </w:t>
      </w:r>
      <w:r w:rsidRPr="004767C2">
        <w:rPr>
          <w:szCs w:val="24"/>
          <w:u w:val="single"/>
        </w:rPr>
        <w:t xml:space="preserve">take on a more </w:t>
      </w:r>
      <w:r w:rsidRPr="004767C2">
        <w:rPr>
          <w:b/>
          <w:iCs/>
          <w:szCs w:val="24"/>
          <w:u w:val="single"/>
          <w:bdr w:val="single" w:sz="12" w:space="0" w:color="auto"/>
        </w:rPr>
        <w:t>life-and-death quality</w:t>
      </w:r>
      <w:r w:rsidRPr="004767C2">
        <w:rPr>
          <w:szCs w:val="24"/>
          <w:u w:val="single"/>
        </w:rPr>
        <w:t>. This</w:t>
      </w:r>
      <w:r w:rsidRPr="004767C2">
        <w:rPr>
          <w:sz w:val="16"/>
          <w:szCs w:val="24"/>
        </w:rPr>
        <w:t xml:space="preserve"> helps </w:t>
      </w:r>
      <w:r w:rsidRPr="004767C2">
        <w:rPr>
          <w:b/>
          <w:iCs/>
          <w:szCs w:val="24"/>
          <w:u w:val="single"/>
          <w:bdr w:val="single" w:sz="12" w:space="0" w:color="auto"/>
        </w:rPr>
        <w:t>de-sensitize</w:t>
      </w:r>
      <w:r w:rsidRPr="004767C2">
        <w:rPr>
          <w:szCs w:val="24"/>
          <w:u w:val="single"/>
        </w:rPr>
        <w:t xml:space="preserve"> decision-makers</w:t>
      </w:r>
      <w:r w:rsidRPr="004767C2">
        <w:rPr>
          <w:sz w:val="16"/>
          <w:szCs w:val="24"/>
        </w:rPr>
        <w:t xml:space="preserve"> to the broader extinction of all life through climate change or war. </w:t>
      </w:r>
    </w:p>
    <w:p w14:paraId="13D9E3C7" w14:textId="77777777" w:rsidR="004767C2" w:rsidRPr="004767C2" w:rsidRDefault="004767C2" w:rsidP="004767C2">
      <w:pPr>
        <w:rPr>
          <w:sz w:val="16"/>
          <w:szCs w:val="24"/>
        </w:rPr>
      </w:pPr>
      <w:r w:rsidRPr="004767C2">
        <w:rPr>
          <w:sz w:val="16"/>
          <w:szCs w:val="24"/>
        </w:rPr>
        <w:t xml:space="preserve">Second, </w:t>
      </w:r>
      <w:r w:rsidRPr="004767C2">
        <w:rPr>
          <w:szCs w:val="24"/>
          <w:u w:val="single"/>
        </w:rPr>
        <w:t xml:space="preserve">maximizing profit </w:t>
      </w:r>
      <w:r w:rsidRPr="004767C2">
        <w:rPr>
          <w:b/>
          <w:iCs/>
          <w:szCs w:val="24"/>
          <w:u w:val="single"/>
          <w:bdr w:val="single" w:sz="12" w:space="0" w:color="auto"/>
        </w:rPr>
        <w:t>requires removing limits</w:t>
      </w:r>
      <w:r w:rsidRPr="004767C2">
        <w:rPr>
          <w:szCs w:val="24"/>
          <w:u w:val="single"/>
        </w:rPr>
        <w:t xml:space="preserve"> to growth</w:t>
      </w:r>
      <w:r w:rsidRPr="004767C2">
        <w:rPr>
          <w:sz w:val="16"/>
          <w:szCs w:val="24"/>
        </w:rPr>
        <w:t xml:space="preserve">. </w:t>
      </w:r>
    </w:p>
    <w:p w14:paraId="2904046A" w14:textId="77777777" w:rsidR="004767C2" w:rsidRPr="004767C2" w:rsidRDefault="004767C2" w:rsidP="004767C2">
      <w:pPr>
        <w:rPr>
          <w:sz w:val="16"/>
          <w:szCs w:val="24"/>
        </w:rPr>
      </w:pPr>
      <w:r w:rsidRPr="004767C2">
        <w:rPr>
          <w:szCs w:val="24"/>
          <w:u w:val="single"/>
        </w:rPr>
        <w:t xml:space="preserve">Any company that </w:t>
      </w:r>
      <w:r w:rsidRPr="004767C2">
        <w:rPr>
          <w:b/>
          <w:iCs/>
          <w:szCs w:val="24"/>
          <w:u w:val="single"/>
          <w:bdr w:val="single" w:sz="12" w:space="0" w:color="auto"/>
        </w:rPr>
        <w:t>puts limits</w:t>
      </w:r>
      <w:r w:rsidRPr="004767C2">
        <w:rPr>
          <w:szCs w:val="24"/>
          <w:u w:val="single"/>
        </w:rPr>
        <w:t xml:space="preserve"> on</w:t>
      </w:r>
      <w:r w:rsidRPr="004767C2">
        <w:rPr>
          <w:sz w:val="16"/>
          <w:szCs w:val="24"/>
        </w:rPr>
        <w:t xml:space="preserve"> its </w:t>
      </w:r>
      <w:r w:rsidRPr="004767C2">
        <w:rPr>
          <w:szCs w:val="24"/>
          <w:u w:val="single"/>
        </w:rPr>
        <w:t xml:space="preserve">growth will eventually </w:t>
      </w:r>
      <w:r w:rsidRPr="004767C2">
        <w:rPr>
          <w:b/>
          <w:iCs/>
          <w:szCs w:val="24"/>
          <w:u w:val="single"/>
          <w:bdr w:val="single" w:sz="12" w:space="0" w:color="auto"/>
        </w:rPr>
        <w:t>reduce profit margins</w:t>
      </w:r>
      <w:r w:rsidRPr="004767C2">
        <w:rPr>
          <w:szCs w:val="24"/>
          <w:u w:val="single"/>
        </w:rPr>
        <w:t xml:space="preserve"> and </w:t>
      </w:r>
      <w:r w:rsidRPr="004767C2">
        <w:rPr>
          <w:b/>
          <w:iCs/>
          <w:szCs w:val="24"/>
          <w:u w:val="single"/>
          <w:bdr w:val="single" w:sz="12" w:space="0" w:color="auto"/>
        </w:rPr>
        <w:t>succumb</w:t>
      </w:r>
      <w:r w:rsidRPr="004767C2">
        <w:rPr>
          <w:szCs w:val="24"/>
          <w:u w:val="single"/>
        </w:rPr>
        <w:t xml:space="preserve"> to </w:t>
      </w:r>
      <w:r w:rsidRPr="004767C2">
        <w:rPr>
          <w:b/>
          <w:iCs/>
          <w:szCs w:val="24"/>
          <w:u w:val="single"/>
          <w:bdr w:val="single" w:sz="12" w:space="0" w:color="auto"/>
        </w:rPr>
        <w:t>competitors</w:t>
      </w:r>
      <w:r w:rsidRPr="004767C2">
        <w:rPr>
          <w:szCs w:val="24"/>
          <w:u w:val="single"/>
        </w:rPr>
        <w:t xml:space="preserve"> who seek </w:t>
      </w:r>
      <w:r w:rsidRPr="004767C2">
        <w:rPr>
          <w:b/>
          <w:iCs/>
          <w:szCs w:val="24"/>
          <w:u w:val="single"/>
          <w:bdr w:val="single" w:sz="12" w:space="0" w:color="auto"/>
        </w:rPr>
        <w:t>max</w:t>
      </w:r>
      <w:r w:rsidRPr="004767C2">
        <w:rPr>
          <w:szCs w:val="24"/>
          <w:u w:val="single"/>
        </w:rPr>
        <w:t xml:space="preserve">imum </w:t>
      </w:r>
      <w:r w:rsidRPr="004767C2">
        <w:rPr>
          <w:b/>
          <w:iCs/>
          <w:szCs w:val="24"/>
          <w:u w:val="single"/>
          <w:bdr w:val="single" w:sz="12" w:space="0" w:color="auto"/>
        </w:rPr>
        <w:t>growth</w:t>
      </w:r>
      <w:r w:rsidRPr="004767C2">
        <w:rPr>
          <w:sz w:val="16"/>
          <w:szCs w:val="24"/>
        </w:rPr>
        <w:t xml:space="preserve">. Yet because we live on a finite planet, a system that cannot accept limits to growth, and is always hungrier to extract oil and exploit more workers, is incompatible with human and planetary survival. </w:t>
      </w:r>
    </w:p>
    <w:p w14:paraId="1A2A160D" w14:textId="77777777" w:rsidR="004767C2" w:rsidRPr="004767C2" w:rsidRDefault="004767C2" w:rsidP="004767C2">
      <w:pPr>
        <w:rPr>
          <w:sz w:val="16"/>
          <w:szCs w:val="24"/>
        </w:rPr>
      </w:pPr>
      <w:r w:rsidRPr="004767C2">
        <w:rPr>
          <w:sz w:val="16"/>
          <w:szCs w:val="24"/>
        </w:rPr>
        <w:t xml:space="preserve">Third, </w:t>
      </w:r>
      <w:r w:rsidRPr="004767C2">
        <w:rPr>
          <w:szCs w:val="24"/>
          <w:u w:val="single"/>
        </w:rPr>
        <w:t>maximizing profit</w:t>
      </w:r>
      <w:r w:rsidRPr="004767C2">
        <w:rPr>
          <w:sz w:val="16"/>
          <w:szCs w:val="24"/>
        </w:rPr>
        <w:t xml:space="preserve"> has always </w:t>
      </w:r>
      <w:r w:rsidRPr="004767C2">
        <w:rPr>
          <w:b/>
          <w:iCs/>
          <w:szCs w:val="24"/>
          <w:u w:val="single"/>
          <w:bdr w:val="single" w:sz="12" w:space="0" w:color="auto"/>
        </w:rPr>
        <w:t>require</w:t>
      </w:r>
      <w:r w:rsidRPr="004767C2">
        <w:rPr>
          <w:sz w:val="16"/>
          <w:szCs w:val="24"/>
        </w:rPr>
        <w:t xml:space="preserve">d </w:t>
      </w:r>
      <w:r w:rsidRPr="004767C2">
        <w:rPr>
          <w:szCs w:val="24"/>
          <w:highlight w:val="cyan"/>
          <w:u w:val="single"/>
        </w:rPr>
        <w:t xml:space="preserve">capitalist </w:t>
      </w:r>
      <w:r w:rsidRPr="004767C2">
        <w:rPr>
          <w:b/>
          <w:iCs/>
          <w:szCs w:val="24"/>
          <w:highlight w:val="cyan"/>
          <w:u w:val="single"/>
          <w:bdr w:val="single" w:sz="12" w:space="0" w:color="auto"/>
        </w:rPr>
        <w:t>wars</w:t>
      </w:r>
      <w:r w:rsidRPr="004767C2">
        <w:rPr>
          <w:sz w:val="16"/>
          <w:szCs w:val="24"/>
        </w:rPr>
        <w:t xml:space="preserve">. European colonial wars led to mass death but did not create the threat of total life extinction. But with World War II, invention of the nuclear bomb made war itself an extinction threat, because </w:t>
      </w:r>
      <w:r w:rsidRPr="004767C2">
        <w:rPr>
          <w:szCs w:val="24"/>
          <w:u w:val="single"/>
        </w:rPr>
        <w:t xml:space="preserve">any war can now </w:t>
      </w:r>
      <w:r w:rsidRPr="004767C2">
        <w:rPr>
          <w:b/>
          <w:iCs/>
          <w:szCs w:val="24"/>
          <w:highlight w:val="cyan"/>
          <w:u w:val="single"/>
          <w:bdr w:val="single" w:sz="12" w:space="0" w:color="auto"/>
        </w:rPr>
        <w:t>escalate</w:t>
      </w:r>
      <w:r w:rsidRPr="004767C2">
        <w:rPr>
          <w:szCs w:val="24"/>
          <w:highlight w:val="cyan"/>
          <w:u w:val="single"/>
        </w:rPr>
        <w:t xml:space="preserve"> to </w:t>
      </w:r>
      <w:r w:rsidRPr="004767C2">
        <w:rPr>
          <w:b/>
          <w:iCs/>
          <w:szCs w:val="24"/>
          <w:highlight w:val="cyan"/>
          <w:u w:val="single"/>
          <w:bdr w:val="single" w:sz="12" w:space="0" w:color="auto"/>
        </w:rPr>
        <w:t>nuc</w:t>
      </w:r>
      <w:r w:rsidRPr="004767C2">
        <w:rPr>
          <w:szCs w:val="24"/>
          <w:u w:val="single"/>
        </w:rPr>
        <w:t xml:space="preserve">lear </w:t>
      </w:r>
      <w:r w:rsidRPr="004767C2">
        <w:rPr>
          <w:b/>
          <w:iCs/>
          <w:szCs w:val="24"/>
          <w:highlight w:val="cyan"/>
          <w:u w:val="single"/>
          <w:bdr w:val="single" w:sz="12" w:space="0" w:color="auto"/>
        </w:rPr>
        <w:t>conflict</w:t>
      </w:r>
      <w:r w:rsidRPr="004767C2">
        <w:rPr>
          <w:szCs w:val="24"/>
          <w:u w:val="single"/>
        </w:rPr>
        <w:t>, a major threat of extinction</w:t>
      </w:r>
      <w:r w:rsidRPr="004767C2">
        <w:rPr>
          <w:sz w:val="16"/>
          <w:szCs w:val="24"/>
        </w:rPr>
        <w:t xml:space="preserve">. </w:t>
      </w:r>
    </w:p>
    <w:p w14:paraId="5B9CA565" w14:textId="77777777" w:rsidR="004767C2" w:rsidRPr="004767C2" w:rsidRDefault="004767C2" w:rsidP="004767C2">
      <w:pPr>
        <w:rPr>
          <w:sz w:val="16"/>
          <w:szCs w:val="24"/>
        </w:rPr>
      </w:pPr>
      <w:r w:rsidRPr="004767C2">
        <w:rPr>
          <w:sz w:val="16"/>
          <w:szCs w:val="24"/>
        </w:rPr>
        <w:t xml:space="preserve">Fourth, </w:t>
      </w:r>
      <w:r w:rsidRPr="004767C2">
        <w:rPr>
          <w:szCs w:val="24"/>
          <w:u w:val="single"/>
        </w:rPr>
        <w:t xml:space="preserve">capitalism seeks to </w:t>
      </w:r>
      <w:r w:rsidRPr="004767C2">
        <w:rPr>
          <w:b/>
          <w:iCs/>
          <w:szCs w:val="24"/>
          <w:u w:val="single"/>
          <w:bdr w:val="single" w:sz="12" w:space="0" w:color="auto"/>
        </w:rPr>
        <w:t>privatize</w:t>
      </w:r>
      <w:r w:rsidRPr="004767C2">
        <w:rPr>
          <w:szCs w:val="24"/>
          <w:u w:val="single"/>
        </w:rPr>
        <w:t xml:space="preserve"> and </w:t>
      </w:r>
      <w:r w:rsidRPr="004767C2">
        <w:rPr>
          <w:b/>
          <w:iCs/>
          <w:szCs w:val="24"/>
          <w:u w:val="single"/>
          <w:bdr w:val="single" w:sz="12" w:space="0" w:color="auto"/>
        </w:rPr>
        <w:t>sell</w:t>
      </w:r>
      <w:r w:rsidRPr="004767C2">
        <w:rPr>
          <w:sz w:val="16"/>
          <w:szCs w:val="24"/>
        </w:rPr>
        <w:t xml:space="preserve"> virtually </w:t>
      </w:r>
      <w:r w:rsidRPr="004767C2">
        <w:rPr>
          <w:szCs w:val="24"/>
          <w:u w:val="single"/>
        </w:rPr>
        <w:t xml:space="preserve">everything in </w:t>
      </w:r>
      <w:r w:rsidRPr="004767C2">
        <w:rPr>
          <w:b/>
          <w:iCs/>
          <w:szCs w:val="24"/>
          <w:u w:val="single"/>
          <w:bdr w:val="single" w:sz="12" w:space="0" w:color="auto"/>
        </w:rPr>
        <w:t>global markets</w:t>
      </w:r>
      <w:r w:rsidRPr="004767C2">
        <w:rPr>
          <w:sz w:val="16"/>
          <w:szCs w:val="24"/>
        </w:rPr>
        <w:t xml:space="preserve"> – </w:t>
      </w:r>
      <w:r w:rsidRPr="004767C2">
        <w:rPr>
          <w:szCs w:val="24"/>
          <w:u w:val="single"/>
        </w:rPr>
        <w:t xml:space="preserve">both are </w:t>
      </w:r>
      <w:r w:rsidRPr="004767C2">
        <w:rPr>
          <w:b/>
          <w:iCs/>
          <w:szCs w:val="24"/>
          <w:u w:val="single"/>
          <w:bdr w:val="single" w:sz="12" w:space="0" w:color="auto"/>
        </w:rPr>
        <w:t>inherently destabilizing imperatives</w:t>
      </w:r>
      <w:r w:rsidRPr="004767C2">
        <w:rPr>
          <w:sz w:val="16"/>
          <w:szCs w:val="24"/>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3820822" w14:textId="77777777" w:rsidR="004767C2" w:rsidRPr="004767C2" w:rsidRDefault="004767C2" w:rsidP="004767C2">
      <w:pPr>
        <w:rPr>
          <w:sz w:val="16"/>
          <w:szCs w:val="24"/>
        </w:rPr>
      </w:pPr>
      <w:r w:rsidRPr="004767C2">
        <w:rPr>
          <w:sz w:val="16"/>
          <w:szCs w:val="24"/>
        </w:rPr>
        <w:t xml:space="preserve">Fifth, </w:t>
      </w:r>
      <w:r w:rsidRPr="004767C2">
        <w:rPr>
          <w:szCs w:val="24"/>
          <w:u w:val="single"/>
        </w:rPr>
        <w:t xml:space="preserve">capitalism generates </w:t>
      </w:r>
      <w:r w:rsidRPr="004767C2">
        <w:rPr>
          <w:b/>
          <w:iCs/>
          <w:szCs w:val="24"/>
          <w:u w:val="single"/>
          <w:bdr w:val="single" w:sz="12" w:space="0" w:color="auto"/>
        </w:rPr>
        <w:t>consent</w:t>
      </w:r>
      <w:r w:rsidRPr="004767C2">
        <w:rPr>
          <w:sz w:val="16"/>
          <w:szCs w:val="24"/>
        </w:rPr>
        <w:t xml:space="preserve"> – </w:t>
      </w:r>
      <w:r w:rsidRPr="004767C2">
        <w:rPr>
          <w:szCs w:val="24"/>
          <w:u w:val="single"/>
        </w:rPr>
        <w:t xml:space="preserve">and vests itself with </w:t>
      </w:r>
      <w:r w:rsidRPr="004767C2">
        <w:rPr>
          <w:b/>
          <w:iCs/>
          <w:szCs w:val="24"/>
          <w:u w:val="single"/>
          <w:bdr w:val="single" w:sz="12" w:space="0" w:color="auto"/>
        </w:rPr>
        <w:t>moral legitimacy</w:t>
      </w:r>
      <w:r w:rsidRPr="004767C2">
        <w:rPr>
          <w:sz w:val="16"/>
          <w:szCs w:val="24"/>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4E7EBE2B" w14:textId="77777777" w:rsidR="004767C2" w:rsidRPr="004767C2" w:rsidRDefault="004767C2" w:rsidP="004767C2">
      <w:pPr>
        <w:rPr>
          <w:sz w:val="16"/>
          <w:szCs w:val="24"/>
        </w:rPr>
      </w:pPr>
      <w:r w:rsidRPr="004767C2">
        <w:rPr>
          <w:sz w:val="16"/>
          <w:szCs w:val="24"/>
        </w:rPr>
        <w:t>The United States and Survival</w:t>
      </w:r>
    </w:p>
    <w:p w14:paraId="6F524BD7" w14:textId="77777777" w:rsidR="004767C2" w:rsidRPr="004767C2" w:rsidRDefault="004767C2" w:rsidP="004767C2">
      <w:pPr>
        <w:rPr>
          <w:sz w:val="16"/>
          <w:szCs w:val="24"/>
        </w:rPr>
      </w:pPr>
      <w:r w:rsidRPr="004767C2">
        <w:rPr>
          <w:szCs w:val="24"/>
          <w:u w:val="single"/>
        </w:rPr>
        <w:t>Extinction is</w:t>
      </w:r>
      <w:r w:rsidRPr="004767C2">
        <w:rPr>
          <w:sz w:val="16"/>
          <w:szCs w:val="24"/>
        </w:rPr>
        <w:t xml:space="preserve"> a global threat, </w:t>
      </w:r>
      <w:r w:rsidRPr="004767C2">
        <w:rPr>
          <w:szCs w:val="24"/>
          <w:u w:val="single"/>
        </w:rPr>
        <w:t xml:space="preserve">rooted in a </w:t>
      </w:r>
      <w:r w:rsidRPr="004767C2">
        <w:rPr>
          <w:b/>
          <w:iCs/>
          <w:szCs w:val="24"/>
          <w:u w:val="single"/>
          <w:bdr w:val="single" w:sz="12" w:space="0" w:color="auto"/>
        </w:rPr>
        <w:t>globalizing capitalism</w:t>
      </w:r>
      <w:r w:rsidRPr="004767C2">
        <w:rPr>
          <w:szCs w:val="24"/>
          <w:u w:val="single"/>
        </w:rPr>
        <w:t xml:space="preserve"> system</w:t>
      </w:r>
      <w:r w:rsidRPr="004767C2">
        <w:rPr>
          <w:sz w:val="16"/>
          <w:szCs w:val="24"/>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4334573D" w14:textId="77777777" w:rsidR="004767C2" w:rsidRPr="004767C2" w:rsidRDefault="004767C2" w:rsidP="004767C2">
      <w:pPr>
        <w:rPr>
          <w:sz w:val="16"/>
          <w:szCs w:val="24"/>
        </w:rPr>
      </w:pPr>
      <w:r w:rsidRPr="004767C2">
        <w:rPr>
          <w:szCs w:val="24"/>
          <w:u w:val="single"/>
        </w:rPr>
        <w:t xml:space="preserve">The </w:t>
      </w:r>
      <w:r w:rsidRPr="004767C2">
        <w:rPr>
          <w:b/>
          <w:iCs/>
          <w:szCs w:val="24"/>
          <w:u w:val="single"/>
          <w:bdr w:val="single" w:sz="12" w:space="0" w:color="auto"/>
        </w:rPr>
        <w:t>hard truth</w:t>
      </w:r>
      <w:r w:rsidRPr="004767C2">
        <w:rPr>
          <w:szCs w:val="24"/>
          <w:u w:val="single"/>
        </w:rPr>
        <w:t xml:space="preserve"> is that the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w:t>
      </w:r>
      <w:r w:rsidRPr="004767C2">
        <w:rPr>
          <w:szCs w:val="24"/>
          <w:u w:val="single"/>
        </w:rPr>
        <w:t xml:space="preserve">is the </w:t>
      </w:r>
      <w:r w:rsidRPr="004767C2">
        <w:rPr>
          <w:b/>
          <w:iCs/>
          <w:szCs w:val="24"/>
          <w:u w:val="single"/>
          <w:bdr w:val="single" w:sz="12" w:space="0" w:color="auto"/>
        </w:rPr>
        <w:t>leading</w:t>
      </w:r>
      <w:r w:rsidRPr="004767C2">
        <w:rPr>
          <w:szCs w:val="24"/>
          <w:u w:val="single"/>
        </w:rPr>
        <w:t xml:space="preserve"> “extinction nation,”</w:t>
      </w:r>
      <w:r w:rsidRPr="004767C2">
        <w:rPr>
          <w:sz w:val="16"/>
          <w:szCs w:val="24"/>
        </w:rPr>
        <w:t xml:space="preserve"> a fact that every American needs to understand in his or her gut. More than any other nation, </w:t>
      </w:r>
      <w:r w:rsidRPr="004767C2">
        <w:rPr>
          <w:b/>
          <w:iCs/>
          <w:szCs w:val="24"/>
          <w:u w:val="single"/>
          <w:bdr w:val="single" w:sz="12" w:space="0" w:color="auto"/>
        </w:rPr>
        <w:t>American policies</w:t>
      </w:r>
      <w:r w:rsidRPr="004767C2">
        <w:rPr>
          <w:szCs w:val="24"/>
          <w:u w:val="single"/>
        </w:rPr>
        <w:t xml:space="preserve"> are </w:t>
      </w:r>
      <w:r w:rsidRPr="004767C2">
        <w:rPr>
          <w:b/>
          <w:iCs/>
          <w:szCs w:val="24"/>
          <w:highlight w:val="cyan"/>
          <w:u w:val="single"/>
          <w:bdr w:val="single" w:sz="12" w:space="0" w:color="auto"/>
        </w:rPr>
        <w:t>fueling</w:t>
      </w:r>
      <w:r w:rsidRPr="004767C2">
        <w:rPr>
          <w:szCs w:val="24"/>
          <w:u w:val="single"/>
        </w:rPr>
        <w:t xml:space="preserve"> the existential threat to human civilization</w:t>
      </w:r>
      <w:r w:rsidRPr="004767C2">
        <w:rPr>
          <w:sz w:val="16"/>
          <w:szCs w:val="24"/>
        </w:rPr>
        <w:t xml:space="preserve">. The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w:t>
      </w:r>
      <w:r w:rsidRPr="004767C2">
        <w:rPr>
          <w:b/>
          <w:iCs/>
          <w:szCs w:val="24"/>
          <w:u w:val="single"/>
          <w:bdr w:val="single" w:sz="12" w:space="0" w:color="auto"/>
        </w:rPr>
        <w:t>lead</w:t>
      </w:r>
      <w:r w:rsidRPr="004767C2">
        <w:rPr>
          <w:szCs w:val="24"/>
          <w:u w:val="single"/>
        </w:rPr>
        <w:t xml:space="preserve"> the </w:t>
      </w:r>
      <w:r w:rsidRPr="004767C2">
        <w:rPr>
          <w:szCs w:val="24"/>
          <w:highlight w:val="cyan"/>
          <w:u w:val="single"/>
        </w:rPr>
        <w:t>race to extinction</w:t>
      </w:r>
      <w:r w:rsidRPr="004767C2">
        <w:rPr>
          <w:sz w:val="16"/>
          <w:szCs w:val="24"/>
        </w:rPr>
        <w:t xml:space="preserve"> partly </w:t>
      </w:r>
      <w:r w:rsidRPr="004767C2">
        <w:rPr>
          <w:szCs w:val="24"/>
          <w:highlight w:val="cyan"/>
          <w:u w:val="single"/>
        </w:rPr>
        <w:t>because it is</w:t>
      </w:r>
      <w:r w:rsidRPr="004767C2">
        <w:rPr>
          <w:szCs w:val="24"/>
          <w:u w:val="single"/>
        </w:rPr>
        <w:t xml:space="preserve"> </w:t>
      </w:r>
      <w:r w:rsidRPr="004767C2">
        <w:rPr>
          <w:b/>
          <w:iCs/>
          <w:szCs w:val="24"/>
          <w:u w:val="single"/>
          <w:bdr w:val="single" w:sz="12" w:space="0" w:color="auto"/>
        </w:rPr>
        <w:t>indisputably</w:t>
      </w:r>
      <w:r w:rsidRPr="004767C2">
        <w:rPr>
          <w:szCs w:val="24"/>
          <w:u w:val="single"/>
        </w:rPr>
        <w:t xml:space="preserve"> the </w:t>
      </w:r>
      <w:r w:rsidRPr="004767C2">
        <w:rPr>
          <w:b/>
          <w:iCs/>
          <w:szCs w:val="24"/>
          <w:highlight w:val="cyan"/>
          <w:u w:val="single"/>
          <w:bdr w:val="single" w:sz="12" w:space="0" w:color="auto"/>
        </w:rPr>
        <w:t>most powerful</w:t>
      </w:r>
      <w:r w:rsidRPr="004767C2">
        <w:rPr>
          <w:b/>
          <w:iCs/>
          <w:szCs w:val="24"/>
          <w:u w:val="single"/>
          <w:bdr w:val="single" w:sz="12" w:space="0" w:color="auto"/>
        </w:rPr>
        <w:t xml:space="preserve"> nation</w:t>
      </w:r>
      <w:r w:rsidRPr="004767C2">
        <w:rPr>
          <w:szCs w:val="24"/>
          <w:u w:val="single"/>
        </w:rPr>
        <w:t xml:space="preserve"> on the </w:t>
      </w:r>
      <w:r w:rsidRPr="004767C2">
        <w:rPr>
          <w:b/>
          <w:iCs/>
          <w:szCs w:val="24"/>
          <w:u w:val="single"/>
          <w:bdr w:val="single" w:sz="12" w:space="0" w:color="auto"/>
        </w:rPr>
        <w:t>planet</w:t>
      </w:r>
      <w:r w:rsidRPr="004767C2">
        <w:rPr>
          <w:szCs w:val="24"/>
          <w:u w:val="single"/>
        </w:rPr>
        <w:t xml:space="preserve">. It has a </w:t>
      </w:r>
      <w:r w:rsidRPr="004767C2">
        <w:rPr>
          <w:b/>
          <w:iCs/>
          <w:szCs w:val="24"/>
          <w:u w:val="single"/>
          <w:bdr w:val="single" w:sz="12" w:space="0" w:color="auto"/>
        </w:rPr>
        <w:t>larger role</w:t>
      </w:r>
      <w:r w:rsidRPr="004767C2">
        <w:rPr>
          <w:szCs w:val="24"/>
          <w:u w:val="single"/>
        </w:rPr>
        <w:t xml:space="preserve"> than any other nation in </w:t>
      </w:r>
      <w:r w:rsidRPr="004767C2">
        <w:rPr>
          <w:b/>
          <w:iCs/>
          <w:szCs w:val="24"/>
          <w:highlight w:val="cyan"/>
          <w:u w:val="single"/>
          <w:bdr w:val="single" w:sz="12" w:space="0" w:color="auto"/>
        </w:rPr>
        <w:t>setting</w:t>
      </w:r>
      <w:r w:rsidRPr="004767C2">
        <w:rPr>
          <w:sz w:val="16"/>
          <w:szCs w:val="24"/>
        </w:rPr>
        <w:t xml:space="preserve"> the </w:t>
      </w:r>
      <w:r w:rsidRPr="004767C2">
        <w:rPr>
          <w:b/>
          <w:iCs/>
          <w:szCs w:val="24"/>
          <w:u w:val="single"/>
          <w:bdr w:val="single" w:sz="12" w:space="0" w:color="auto"/>
        </w:rPr>
        <w:t xml:space="preserve">global </w:t>
      </w:r>
      <w:r w:rsidRPr="004767C2">
        <w:rPr>
          <w:b/>
          <w:iCs/>
          <w:szCs w:val="24"/>
          <w:highlight w:val="cyan"/>
          <w:u w:val="single"/>
          <w:bdr w:val="single" w:sz="12" w:space="0" w:color="auto"/>
        </w:rPr>
        <w:t>rules</w:t>
      </w:r>
      <w:r w:rsidRPr="004767C2">
        <w:rPr>
          <w:sz w:val="16"/>
          <w:szCs w:val="24"/>
        </w:rPr>
        <w:t xml:space="preserve"> of the game. </w:t>
      </w:r>
      <w:r w:rsidRPr="004767C2">
        <w:rPr>
          <w:szCs w:val="24"/>
          <w:u w:val="single"/>
        </w:rPr>
        <w:t xml:space="preserve">America’s </w:t>
      </w:r>
      <w:r w:rsidRPr="004767C2">
        <w:rPr>
          <w:b/>
          <w:iCs/>
          <w:szCs w:val="24"/>
          <w:u w:val="single"/>
          <w:bdr w:val="single" w:sz="12" w:space="0" w:color="auto"/>
        </w:rPr>
        <w:t>unique brand</w:t>
      </w:r>
      <w:r w:rsidRPr="004767C2">
        <w:rPr>
          <w:szCs w:val="24"/>
          <w:u w:val="single"/>
        </w:rPr>
        <w:t xml:space="preserve"> of capitalism</w:t>
      </w:r>
      <w:r w:rsidRPr="004767C2">
        <w:rPr>
          <w:sz w:val="16"/>
          <w:szCs w:val="24"/>
        </w:rPr>
        <w:t xml:space="preserve">, neoliberalism, also </w:t>
      </w:r>
      <w:r w:rsidRPr="004767C2">
        <w:rPr>
          <w:szCs w:val="24"/>
          <w:u w:val="single"/>
        </w:rPr>
        <w:t xml:space="preserve">plays a </w:t>
      </w:r>
      <w:r w:rsidRPr="004767C2">
        <w:rPr>
          <w:b/>
          <w:iCs/>
          <w:szCs w:val="24"/>
          <w:u w:val="single"/>
          <w:bdr w:val="single" w:sz="12" w:space="0" w:color="auto"/>
        </w:rPr>
        <w:t>central role</w:t>
      </w:r>
      <w:r w:rsidRPr="004767C2">
        <w:rPr>
          <w:szCs w:val="24"/>
          <w:u w:val="single"/>
        </w:rPr>
        <w:t xml:space="preserve">. It requires US elites to </w:t>
      </w:r>
      <w:r w:rsidRPr="004767C2">
        <w:rPr>
          <w:b/>
          <w:iCs/>
          <w:szCs w:val="24"/>
          <w:u w:val="single"/>
          <w:bdr w:val="single" w:sz="12" w:space="0" w:color="auto"/>
        </w:rPr>
        <w:t>slash public goods</w:t>
      </w:r>
      <w:r w:rsidRPr="004767C2">
        <w:rPr>
          <w:sz w:val="16"/>
          <w:szCs w:val="24"/>
        </w:rPr>
        <w:t xml:space="preserve">, cut taxes, </w:t>
      </w:r>
      <w:r w:rsidRPr="004767C2">
        <w:rPr>
          <w:b/>
          <w:iCs/>
          <w:szCs w:val="24"/>
          <w:u w:val="single"/>
          <w:bdr w:val="single" w:sz="12" w:space="0" w:color="auto"/>
        </w:rPr>
        <w:t>reduce welfare</w:t>
      </w:r>
      <w:r w:rsidRPr="004767C2">
        <w:rPr>
          <w:szCs w:val="24"/>
          <w:u w:val="single"/>
        </w:rPr>
        <w:t xml:space="preserve">, </w:t>
      </w:r>
      <w:r w:rsidRPr="004767C2">
        <w:rPr>
          <w:b/>
          <w:iCs/>
          <w:szCs w:val="24"/>
          <w:u w:val="single"/>
          <w:bdr w:val="single" w:sz="12" w:space="0" w:color="auto"/>
        </w:rPr>
        <w:t>deregulate</w:t>
      </w:r>
      <w:r w:rsidRPr="004767C2">
        <w:rPr>
          <w:szCs w:val="24"/>
          <w:u w:val="single"/>
        </w:rPr>
        <w:t xml:space="preserve"> corporations, </w:t>
      </w:r>
      <w:r w:rsidRPr="004767C2">
        <w:rPr>
          <w:b/>
          <w:iCs/>
          <w:szCs w:val="24"/>
          <w:u w:val="single"/>
          <w:bdr w:val="single" w:sz="12" w:space="0" w:color="auto"/>
        </w:rPr>
        <w:t>sell off</w:t>
      </w:r>
      <w:r w:rsidRPr="004767C2">
        <w:rPr>
          <w:szCs w:val="24"/>
          <w:u w:val="single"/>
        </w:rPr>
        <w:t xml:space="preserve"> public </w:t>
      </w:r>
      <w:r w:rsidRPr="004767C2">
        <w:rPr>
          <w:b/>
          <w:iCs/>
          <w:szCs w:val="24"/>
          <w:u w:val="single"/>
          <w:bdr w:val="single" w:sz="12" w:space="0" w:color="auto"/>
        </w:rPr>
        <w:t>lands</w:t>
      </w:r>
      <w:r w:rsidRPr="004767C2">
        <w:rPr>
          <w:szCs w:val="24"/>
          <w:u w:val="single"/>
        </w:rPr>
        <w:t xml:space="preserve">, and other policies that make neoliberalism an </w:t>
      </w:r>
      <w:r w:rsidRPr="004767C2">
        <w:rPr>
          <w:b/>
          <w:iCs/>
          <w:szCs w:val="24"/>
          <w:u w:val="single"/>
          <w:bdr w:val="single" w:sz="12" w:space="0" w:color="auto"/>
        </w:rPr>
        <w:t>engine</w:t>
      </w:r>
      <w:r w:rsidRPr="004767C2">
        <w:rPr>
          <w:szCs w:val="24"/>
          <w:u w:val="single"/>
        </w:rPr>
        <w:t xml:space="preserve"> of extinction</w:t>
      </w:r>
      <w:r w:rsidRPr="004767C2">
        <w:rPr>
          <w:sz w:val="16"/>
          <w:szCs w:val="24"/>
        </w:rPr>
        <w:t xml:space="preserve"> dangers.</w:t>
      </w:r>
    </w:p>
    <w:p w14:paraId="4A039ACC" w14:textId="77777777" w:rsidR="004767C2" w:rsidRPr="004767C2" w:rsidRDefault="004767C2" w:rsidP="004767C2">
      <w:pPr>
        <w:rPr>
          <w:sz w:val="16"/>
          <w:szCs w:val="24"/>
        </w:rPr>
      </w:pPr>
      <w:r w:rsidRPr="004767C2">
        <w:rPr>
          <w:sz w:val="16"/>
          <w:szCs w:val="24"/>
        </w:rPr>
        <w:t>&lt;&lt;TEXT CONDENSED, NONE OMITTED&gt;&gt;</w:t>
      </w:r>
    </w:p>
    <w:p w14:paraId="07566392" w14:textId="77777777" w:rsidR="004767C2" w:rsidRPr="004767C2" w:rsidRDefault="004767C2" w:rsidP="004767C2">
      <w:pPr>
        <w:rPr>
          <w:sz w:val="4"/>
          <w:szCs w:val="4"/>
        </w:rPr>
      </w:pPr>
      <w:r w:rsidRPr="004767C2">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t>
      </w:r>
      <w:proofErr w:type="gramStart"/>
      <w:r w:rsidRPr="004767C2">
        <w:rPr>
          <w:sz w:val="4"/>
          <w:szCs w:val="4"/>
        </w:rPr>
        <w:t>world as a whole</w:t>
      </w:r>
      <w:proofErr w:type="gramEnd"/>
      <w:r w:rsidRPr="004767C2">
        <w:rPr>
          <w:sz w:val="4"/>
          <w:szCs w:val="4"/>
        </w:rPr>
        <w:t xml:space="preserv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w:t>
      </w:r>
      <w:proofErr w:type="gramStart"/>
      <w:r w:rsidRPr="004767C2">
        <w:rPr>
          <w:sz w:val="4"/>
          <w:szCs w:val="4"/>
        </w:rPr>
        <w:t>slavery</w:t>
      </w:r>
      <w:proofErr w:type="gramEnd"/>
      <w:r w:rsidRPr="004767C2">
        <w:rPr>
          <w:sz w:val="4"/>
          <w:szCs w:val="4"/>
        </w:rPr>
        <w:t xml:space="preserve"> centering their efforts, first and foremost, on the suffering and rebellions of the enslaved themselves. We now need to abolish carbon emissions and nuclear weapons, and transform the </w:t>
      </w:r>
      <w:proofErr w:type="gramStart"/>
      <w:r w:rsidRPr="004767C2">
        <w:rPr>
          <w:sz w:val="4"/>
          <w:szCs w:val="4"/>
        </w:rPr>
        <w:t>economy</w:t>
      </w:r>
      <w:proofErr w:type="gramEnd"/>
      <w:r w:rsidRPr="004767C2">
        <w:rPr>
          <w:sz w:val="4"/>
          <w:szCs w:val="4"/>
        </w:rPr>
        <w:t xml:space="preserve">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4767C2">
        <w:rPr>
          <w:sz w:val="4"/>
          <w:szCs w:val="4"/>
        </w:rPr>
        <w:t>Moreover</w:t>
      </w:r>
      <w:proofErr w:type="gramEnd"/>
      <w:r w:rsidRPr="004767C2">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w:t>
      </w:r>
      <w:proofErr w:type="gramStart"/>
      <w:r w:rsidRPr="004767C2">
        <w:rPr>
          <w:sz w:val="4"/>
          <w:szCs w:val="4"/>
        </w:rPr>
        <w:t>a discontinuity</w:t>
      </w:r>
      <w:proofErr w:type="gramEnd"/>
      <w:r w:rsidRPr="004767C2">
        <w:rPr>
          <w:sz w:val="4"/>
          <w:szCs w:val="4"/>
        </w:rPr>
        <w:t xml:space="preserve">. The man who had denounced the nuclear freeze as Soviet propaganda was now suggesting not just reduction but elimination of all nuclear weapons.31 If the ultra-Conservative Ronald Reagan could overcome denialism and become a nuclear abolitionist, there is hope that </w:t>
      </w:r>
      <w:proofErr w:type="gramStart"/>
      <w:r w:rsidRPr="004767C2">
        <w:rPr>
          <w:sz w:val="4"/>
          <w:szCs w:val="4"/>
        </w:rPr>
        <w:t>a majority of</w:t>
      </w:r>
      <w:proofErr w:type="gramEnd"/>
      <w:r w:rsidRPr="004767C2">
        <w:rPr>
          <w:sz w:val="4"/>
          <w:szCs w:val="4"/>
        </w:rPr>
        <w:t xml:space="preserve">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w:t>
      </w:r>
      <w:proofErr w:type="gramStart"/>
      <w:r w:rsidRPr="004767C2">
        <w:rPr>
          <w:sz w:val="4"/>
          <w:szCs w:val="4"/>
        </w:rPr>
        <w:t>preventing</w:t>
      </w:r>
      <w:proofErr w:type="gramEnd"/>
      <w:r w:rsidRPr="004767C2">
        <w:rPr>
          <w:sz w:val="4"/>
          <w:szCs w:val="4"/>
        </w:rPr>
        <w:t xml:space="preserve"> extinction. But to be a sustainable change, it cannot happen without deeper change. This challenge to change the larger system – particularly in a short period – seems an impossible agenda </w:t>
      </w:r>
      <w:proofErr w:type="gramStart"/>
      <w:r w:rsidRPr="004767C2">
        <w:rPr>
          <w:sz w:val="4"/>
          <w:szCs w:val="4"/>
        </w:rPr>
        <w:t>in light of</w:t>
      </w:r>
      <w:proofErr w:type="gramEnd"/>
      <w:r w:rsidRPr="004767C2">
        <w:rPr>
          <w:sz w:val="4"/>
          <w:szCs w:val="4"/>
        </w:rPr>
        <w:t xml:space="preserve">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w:t>
      </w:r>
      <w:proofErr w:type="gramStart"/>
      <w:r w:rsidRPr="004767C2">
        <w:rPr>
          <w:sz w:val="4"/>
          <w:szCs w:val="4"/>
        </w:rPr>
        <w:t>off</w:t>
      </w:r>
      <w:proofErr w:type="gramEnd"/>
      <w:r w:rsidRPr="004767C2">
        <w:rPr>
          <w:sz w:val="4"/>
          <w:szCs w:val="4"/>
        </w:rPr>
        <w:t xml:space="preserve">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w:t>
      </w:r>
      <w:proofErr w:type="gramStart"/>
      <w:r w:rsidRPr="004767C2">
        <w:rPr>
          <w:sz w:val="4"/>
          <w:szCs w:val="4"/>
        </w:rPr>
        <w:t>total destruction</w:t>
      </w:r>
      <w:proofErr w:type="gramEnd"/>
      <w:r w:rsidRPr="004767C2">
        <w:rPr>
          <w:sz w:val="4"/>
          <w:szCs w:val="4"/>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w:t>
      </w:r>
      <w:proofErr w:type="gramStart"/>
      <w:r w:rsidRPr="004767C2">
        <w:rPr>
          <w:sz w:val="4"/>
          <w:szCs w:val="4"/>
        </w:rPr>
        <w:t>makes</w:t>
      </w:r>
      <w:proofErr w:type="gramEnd"/>
      <w:r w:rsidRPr="004767C2">
        <w:rPr>
          <w:sz w:val="4"/>
          <w:szCs w:val="4"/>
        </w:rPr>
        <w:t xml:space="preserve"> any challenge to the model almost impossible to contemplate. Even to acknowledge the emergencies it causes, let alone </w:t>
      </w:r>
      <w:proofErr w:type="gramStart"/>
      <w:r w:rsidRPr="004767C2">
        <w:rPr>
          <w:sz w:val="4"/>
          <w:szCs w:val="4"/>
        </w:rPr>
        <w:t>to act</w:t>
      </w:r>
      <w:proofErr w:type="gramEnd"/>
      <w:r w:rsidRPr="004767C2">
        <w:rPr>
          <w:sz w:val="4"/>
          <w:szCs w:val="4"/>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4767C2">
        <w:rPr>
          <w:sz w:val="4"/>
          <w:szCs w:val="4"/>
        </w:rPr>
        <w:t>with the exception of</w:t>
      </w:r>
      <w:proofErr w:type="gramEnd"/>
      <w:r w:rsidRPr="004767C2">
        <w:rPr>
          <w:sz w:val="4"/>
          <w:szCs w:val="4"/>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4767C2">
        <w:rPr>
          <w:sz w:val="4"/>
          <w:szCs w:val="4"/>
        </w:rPr>
        <w:t>entered into</w:t>
      </w:r>
      <w:proofErr w:type="gramEnd"/>
      <w:r w:rsidRPr="004767C2">
        <w:rPr>
          <w:sz w:val="4"/>
          <w:szCs w:val="4"/>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8369B41" w14:textId="77777777" w:rsidR="004767C2" w:rsidRPr="004767C2" w:rsidRDefault="004767C2" w:rsidP="004767C2">
      <w:pPr>
        <w:rPr>
          <w:sz w:val="16"/>
          <w:szCs w:val="24"/>
        </w:rPr>
      </w:pPr>
      <w:r w:rsidRPr="004767C2">
        <w:rPr>
          <w:sz w:val="16"/>
          <w:szCs w:val="24"/>
        </w:rPr>
        <w:t>&lt;&lt;PARAGRAPH BREAKS RESUME&gt;&gt;</w:t>
      </w:r>
    </w:p>
    <w:p w14:paraId="01EEBD78" w14:textId="77777777" w:rsidR="004767C2" w:rsidRPr="004767C2" w:rsidRDefault="004767C2" w:rsidP="004767C2">
      <w:pPr>
        <w:rPr>
          <w:sz w:val="16"/>
          <w:szCs w:val="24"/>
        </w:rPr>
      </w:pPr>
      <w:r w:rsidRPr="004767C2">
        <w:rPr>
          <w:sz w:val="16"/>
          <w:szCs w:val="24"/>
        </w:rPr>
        <w:t xml:space="preserve">Extinction denialism has limited public awareness of the new stage that arose in the late 1940s but is rooted in the foundations of our economic system. Indeed, </w:t>
      </w:r>
      <w:r w:rsidRPr="004767C2">
        <w:rPr>
          <w:szCs w:val="24"/>
          <w:u w:val="single"/>
        </w:rPr>
        <w:t xml:space="preserve">capitalism, </w:t>
      </w:r>
      <w:r w:rsidRPr="004767C2">
        <w:rPr>
          <w:b/>
          <w:iCs/>
          <w:szCs w:val="24"/>
          <w:u w:val="single"/>
          <w:bdr w:val="single" w:sz="12" w:space="0" w:color="auto"/>
        </w:rPr>
        <w:t>even as</w:t>
      </w:r>
      <w:r w:rsidRPr="004767C2">
        <w:rPr>
          <w:szCs w:val="24"/>
          <w:u w:val="single"/>
        </w:rPr>
        <w:t xml:space="preserve"> it</w:t>
      </w:r>
      <w:r w:rsidRPr="004767C2">
        <w:rPr>
          <w:sz w:val="16"/>
          <w:szCs w:val="24"/>
        </w:rPr>
        <w:t xml:space="preserve"> historically helped </w:t>
      </w:r>
      <w:r w:rsidRPr="004767C2">
        <w:rPr>
          <w:b/>
          <w:iCs/>
          <w:szCs w:val="24"/>
          <w:u w:val="single"/>
          <w:bdr w:val="single" w:sz="12" w:space="0" w:color="auto"/>
        </w:rPr>
        <w:t>build</w:t>
      </w:r>
      <w:r w:rsidRPr="004767C2">
        <w:rPr>
          <w:szCs w:val="24"/>
          <w:u w:val="single"/>
        </w:rPr>
        <w:t xml:space="preserve"> new </w:t>
      </w:r>
      <w:r w:rsidRPr="004767C2">
        <w:rPr>
          <w:b/>
          <w:iCs/>
          <w:szCs w:val="24"/>
          <w:u w:val="single"/>
          <w:bdr w:val="single" w:sz="12" w:space="0" w:color="auto"/>
        </w:rPr>
        <w:t>econ</w:t>
      </w:r>
      <w:r w:rsidRPr="004767C2">
        <w:rPr>
          <w:szCs w:val="24"/>
          <w:u w:val="single"/>
        </w:rPr>
        <w:t xml:space="preserve">omic </w:t>
      </w:r>
      <w:r w:rsidRPr="004767C2">
        <w:rPr>
          <w:b/>
          <w:iCs/>
          <w:szCs w:val="24"/>
          <w:u w:val="single"/>
          <w:bdr w:val="single" w:sz="12" w:space="0" w:color="auto"/>
        </w:rPr>
        <w:t>grow</w:t>
      </w:r>
      <w:r w:rsidRPr="004767C2">
        <w:rPr>
          <w:szCs w:val="24"/>
          <w:u w:val="single"/>
        </w:rPr>
        <w:t xml:space="preserve">th and </w:t>
      </w:r>
      <w:r w:rsidRPr="004767C2">
        <w:rPr>
          <w:b/>
          <w:iCs/>
          <w:szCs w:val="24"/>
          <w:u w:val="single"/>
          <w:bdr w:val="single" w:sz="12" w:space="0" w:color="auto"/>
        </w:rPr>
        <w:t>innovation</w:t>
      </w:r>
      <w:r w:rsidRPr="004767C2">
        <w:rPr>
          <w:sz w:val="16"/>
          <w:szCs w:val="24"/>
        </w:rPr>
        <w:t xml:space="preserve"> and pulled millions out of poverty, has </w:t>
      </w:r>
      <w:r w:rsidRPr="004767C2">
        <w:rPr>
          <w:b/>
          <w:iCs/>
          <w:szCs w:val="24"/>
          <w:u w:val="single"/>
          <w:bdr w:val="single" w:sz="12" w:space="0" w:color="auto"/>
        </w:rPr>
        <w:t>always create</w:t>
      </w:r>
      <w:r w:rsidRPr="004767C2">
        <w:rPr>
          <w:szCs w:val="24"/>
          <w:u w:val="single"/>
        </w:rPr>
        <w:t>d war and environmental destruction. Its</w:t>
      </w:r>
      <w:r w:rsidRPr="004767C2">
        <w:rPr>
          <w:sz w:val="16"/>
          <w:szCs w:val="24"/>
        </w:rPr>
        <w:t xml:space="preserve"> historical </w:t>
      </w:r>
      <w:r w:rsidRPr="004767C2">
        <w:rPr>
          <w:b/>
          <w:iCs/>
          <w:szCs w:val="24"/>
          <w:u w:val="single"/>
          <w:bdr w:val="single" w:sz="12" w:space="0" w:color="auto"/>
        </w:rPr>
        <w:t>progress fuel</w:t>
      </w:r>
      <w:r w:rsidRPr="004767C2">
        <w:rPr>
          <w:szCs w:val="24"/>
          <w:u w:val="single"/>
        </w:rPr>
        <w:t>ed</w:t>
      </w:r>
      <w:r w:rsidRPr="004767C2">
        <w:rPr>
          <w:sz w:val="16"/>
          <w:szCs w:val="24"/>
        </w:rPr>
        <w:t xml:space="preserve"> “development” that catapulted the European and American world toward prosperity and material well-being for two centuries. But that huge leap forward also froze into society </w:t>
      </w:r>
      <w:r w:rsidRPr="004767C2">
        <w:rPr>
          <w:szCs w:val="24"/>
          <w:u w:val="single"/>
        </w:rPr>
        <w:t xml:space="preserve">an </w:t>
      </w:r>
      <w:r w:rsidRPr="004767C2">
        <w:rPr>
          <w:b/>
          <w:iCs/>
          <w:szCs w:val="24"/>
          <w:u w:val="single"/>
          <w:bdr w:val="single" w:sz="12" w:space="0" w:color="auto"/>
        </w:rPr>
        <w:t>unsustainable quest</w:t>
      </w:r>
      <w:r w:rsidRPr="004767C2">
        <w:rPr>
          <w:szCs w:val="24"/>
          <w:u w:val="single"/>
        </w:rPr>
        <w:t xml:space="preserve"> for </w:t>
      </w:r>
      <w:r w:rsidRPr="004767C2">
        <w:rPr>
          <w:b/>
          <w:iCs/>
          <w:szCs w:val="24"/>
          <w:u w:val="single"/>
          <w:bdr w:val="single" w:sz="12" w:space="0" w:color="auto"/>
        </w:rPr>
        <w:t>unfettered growth</w:t>
      </w:r>
      <w:r w:rsidRPr="004767C2">
        <w:rPr>
          <w:szCs w:val="24"/>
          <w:u w:val="single"/>
        </w:rPr>
        <w:t xml:space="preserve"> threatening military and environmental catastrophe and </w:t>
      </w:r>
      <w:r w:rsidRPr="004767C2">
        <w:rPr>
          <w:b/>
          <w:iCs/>
          <w:szCs w:val="24"/>
          <w:u w:val="single"/>
          <w:bdr w:val="single" w:sz="12" w:space="0" w:color="auto"/>
        </w:rPr>
        <w:t>externalized</w:t>
      </w:r>
      <w:r w:rsidRPr="004767C2">
        <w:rPr>
          <w:szCs w:val="24"/>
          <w:u w:val="single"/>
        </w:rPr>
        <w:t xml:space="preserve"> multiple </w:t>
      </w:r>
      <w:r w:rsidRPr="004767C2">
        <w:rPr>
          <w:b/>
          <w:iCs/>
          <w:szCs w:val="24"/>
          <w:u w:val="single"/>
          <w:bdr w:val="single" w:sz="12" w:space="0" w:color="auto"/>
        </w:rPr>
        <w:t>costs</w:t>
      </w:r>
      <w:r w:rsidRPr="004767C2">
        <w:rPr>
          <w:sz w:val="16"/>
          <w:szCs w:val="24"/>
        </w:rPr>
        <w:t xml:space="preserve"> onto the peoples of the Global South. The history of </w:t>
      </w:r>
      <w:r w:rsidRPr="004767C2">
        <w:rPr>
          <w:szCs w:val="24"/>
          <w:u w:val="single"/>
        </w:rPr>
        <w:t xml:space="preserve">capitalist successes </w:t>
      </w:r>
      <w:r w:rsidRPr="004767C2">
        <w:rPr>
          <w:b/>
          <w:iCs/>
          <w:szCs w:val="24"/>
          <w:u w:val="single"/>
          <w:bdr w:val="single" w:sz="12" w:space="0" w:color="auto"/>
        </w:rPr>
        <w:t>disguised latent crises</w:t>
      </w:r>
      <w:r w:rsidRPr="004767C2">
        <w:rPr>
          <w:sz w:val="16"/>
          <w:szCs w:val="24"/>
        </w:rPr>
        <w:t xml:space="preserve"> now </w:t>
      </w:r>
      <w:r w:rsidRPr="004767C2">
        <w:rPr>
          <w:b/>
          <w:iCs/>
          <w:szCs w:val="24"/>
          <w:u w:val="single"/>
          <w:bdr w:val="single" w:sz="12" w:space="0" w:color="auto"/>
        </w:rPr>
        <w:t>surfacing</w:t>
      </w:r>
      <w:r w:rsidRPr="004767C2">
        <w:rPr>
          <w:szCs w:val="24"/>
          <w:u w:val="single"/>
        </w:rPr>
        <w:t xml:space="preserve"> in the extinction stage. The</w:t>
      </w:r>
      <w:r w:rsidRPr="004767C2">
        <w:rPr>
          <w:sz w:val="16"/>
          <w:szCs w:val="24"/>
        </w:rPr>
        <w:t xml:space="preserve"> historical </w:t>
      </w:r>
      <w:r w:rsidRPr="004767C2">
        <w:rPr>
          <w:szCs w:val="24"/>
          <w:u w:val="single"/>
        </w:rPr>
        <w:t xml:space="preserve">benefits of capitalism have </w:t>
      </w:r>
      <w:r w:rsidRPr="004767C2">
        <w:rPr>
          <w:b/>
          <w:iCs/>
          <w:szCs w:val="24"/>
          <w:u w:val="single"/>
          <w:bdr w:val="single" w:sz="12" w:space="0" w:color="auto"/>
        </w:rPr>
        <w:t>not disappeared</w:t>
      </w:r>
      <w:r w:rsidRPr="004767C2">
        <w:rPr>
          <w:szCs w:val="24"/>
          <w:u w:val="single"/>
        </w:rPr>
        <w:t xml:space="preserve">, but their relative value has </w:t>
      </w:r>
      <w:r w:rsidRPr="004767C2">
        <w:rPr>
          <w:b/>
          <w:iCs/>
          <w:szCs w:val="24"/>
          <w:u w:val="single"/>
          <w:bdr w:val="single" w:sz="12" w:space="0" w:color="auto"/>
        </w:rPr>
        <w:t>declined</w:t>
      </w:r>
      <w:r w:rsidRPr="004767C2">
        <w:rPr>
          <w:sz w:val="16"/>
          <w:szCs w:val="24"/>
        </w:rPr>
        <w:t xml:space="preserve"> compared to the costs and risks – ultimately of extinction.</w:t>
      </w:r>
    </w:p>
    <w:p w14:paraId="3EE7688E" w14:textId="77777777" w:rsidR="004767C2" w:rsidRPr="004767C2" w:rsidRDefault="004767C2" w:rsidP="004767C2">
      <w:pPr>
        <w:rPr>
          <w:sz w:val="16"/>
          <w:szCs w:val="24"/>
        </w:rPr>
      </w:pPr>
      <w:r w:rsidRPr="004767C2">
        <w:rPr>
          <w:sz w:val="16"/>
          <w:szCs w:val="24"/>
        </w:rPr>
        <w:t xml:space="preserve">The Triangle of Extinction: Mad Money </w:t>
      </w:r>
    </w:p>
    <w:p w14:paraId="4EA2DFC3" w14:textId="77777777" w:rsidR="004767C2" w:rsidRPr="004767C2" w:rsidRDefault="004767C2" w:rsidP="004767C2">
      <w:pPr>
        <w:rPr>
          <w:sz w:val="16"/>
          <w:szCs w:val="24"/>
        </w:rPr>
      </w:pPr>
      <w:r w:rsidRPr="004767C2">
        <w:rPr>
          <w:sz w:val="16"/>
          <w:szCs w:val="2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96F13F4" w14:textId="77777777" w:rsidR="004767C2" w:rsidRPr="004767C2" w:rsidRDefault="004767C2" w:rsidP="004767C2">
      <w:pPr>
        <w:rPr>
          <w:sz w:val="16"/>
          <w:szCs w:val="24"/>
        </w:rPr>
      </w:pPr>
      <w:r w:rsidRPr="004767C2">
        <w:rPr>
          <w:szCs w:val="24"/>
          <w:u w:val="single"/>
        </w:rPr>
        <w:t xml:space="preserve">Capitalism </w:t>
      </w:r>
      <w:r w:rsidRPr="004767C2">
        <w:rPr>
          <w:b/>
          <w:iCs/>
          <w:szCs w:val="24"/>
          <w:u w:val="single"/>
          <w:bdr w:val="single" w:sz="12" w:space="0" w:color="auto"/>
        </w:rPr>
        <w:t>drives</w:t>
      </w:r>
      <w:r w:rsidRPr="004767C2">
        <w:rPr>
          <w:szCs w:val="24"/>
          <w:u w:val="single"/>
        </w:rPr>
        <w:t xml:space="preserve"> the </w:t>
      </w:r>
      <w:r w:rsidRPr="004767C2">
        <w:rPr>
          <w:b/>
          <w:iCs/>
          <w:szCs w:val="24"/>
          <w:u w:val="single"/>
          <w:bdr w:val="single" w:sz="12" w:space="0" w:color="auto"/>
        </w:rPr>
        <w:t>triangle</w:t>
      </w:r>
      <w:r w:rsidRPr="004767C2">
        <w:rPr>
          <w:szCs w:val="24"/>
          <w:u w:val="single"/>
        </w:rPr>
        <w:t xml:space="preserve"> of extinction. Its very nature</w:t>
      </w:r>
      <w:r w:rsidRPr="004767C2">
        <w:rPr>
          <w:sz w:val="16"/>
          <w:szCs w:val="24"/>
        </w:rPr>
        <w:t xml:space="preserve">, as a system, </w:t>
      </w:r>
      <w:proofErr w:type="gramStart"/>
      <w:r w:rsidRPr="004767C2">
        <w:rPr>
          <w:b/>
          <w:iCs/>
          <w:szCs w:val="24"/>
          <w:u w:val="single"/>
          <w:bdr w:val="single" w:sz="12" w:space="0" w:color="auto"/>
        </w:rPr>
        <w:t>foments</w:t>
      </w:r>
      <w:proofErr w:type="gramEnd"/>
      <w:r w:rsidRPr="004767C2">
        <w:rPr>
          <w:szCs w:val="24"/>
          <w:u w:val="single"/>
        </w:rPr>
        <w:t xml:space="preserve"> militarism and drives environmental destruction</w:t>
      </w:r>
      <w:r w:rsidRPr="004767C2">
        <w:rPr>
          <w:sz w:val="16"/>
          <w:szCs w:val="24"/>
        </w:rPr>
        <w:t xml:space="preserve">. In Chapter 2, we argue that </w:t>
      </w:r>
      <w:r w:rsidRPr="004767C2">
        <w:rPr>
          <w:szCs w:val="24"/>
          <w:u w:val="single"/>
        </w:rPr>
        <w:t xml:space="preserve">capitalism’s </w:t>
      </w:r>
      <w:r w:rsidRPr="004767C2">
        <w:rPr>
          <w:b/>
          <w:iCs/>
          <w:szCs w:val="24"/>
          <w:u w:val="single"/>
          <w:bdr w:val="single" w:sz="12" w:space="0" w:color="auto"/>
        </w:rPr>
        <w:t xml:space="preserve">constant </w:t>
      </w:r>
      <w:r w:rsidRPr="004767C2">
        <w:rPr>
          <w:b/>
          <w:iCs/>
          <w:szCs w:val="24"/>
          <w:highlight w:val="cyan"/>
          <w:u w:val="single"/>
          <w:bdr w:val="single" w:sz="12" w:space="0" w:color="auto"/>
        </w:rPr>
        <w:t>need</w:t>
      </w:r>
      <w:r w:rsidRPr="004767C2">
        <w:rPr>
          <w:szCs w:val="24"/>
          <w:highlight w:val="cyan"/>
          <w:u w:val="single"/>
        </w:rPr>
        <w:t xml:space="preserve"> to </w:t>
      </w:r>
      <w:r w:rsidRPr="004767C2">
        <w:rPr>
          <w:b/>
          <w:iCs/>
          <w:szCs w:val="24"/>
          <w:highlight w:val="cyan"/>
          <w:u w:val="single"/>
          <w:bdr w:val="single" w:sz="12" w:space="0" w:color="auto"/>
        </w:rPr>
        <w:t>expand</w:t>
      </w:r>
      <w:r w:rsidRPr="004767C2">
        <w:rPr>
          <w:szCs w:val="24"/>
          <w:u w:val="single"/>
        </w:rPr>
        <w:t xml:space="preserve"> both its </w:t>
      </w:r>
      <w:r w:rsidRPr="004767C2">
        <w:rPr>
          <w:b/>
          <w:iCs/>
          <w:szCs w:val="24"/>
          <w:highlight w:val="cyan"/>
          <w:u w:val="single"/>
          <w:bdr w:val="single" w:sz="12" w:space="0" w:color="auto"/>
        </w:rPr>
        <w:t>resource</w:t>
      </w:r>
      <w:r w:rsidRPr="004767C2">
        <w:rPr>
          <w:b/>
          <w:iCs/>
          <w:szCs w:val="24"/>
          <w:u w:val="single"/>
          <w:bdr w:val="single" w:sz="12" w:space="0" w:color="auto"/>
        </w:rPr>
        <w:t xml:space="preserve"> base</w:t>
      </w:r>
      <w:r w:rsidRPr="004767C2">
        <w:rPr>
          <w:szCs w:val="24"/>
          <w:u w:val="single"/>
        </w:rPr>
        <w:t xml:space="preserve"> and its markets </w:t>
      </w:r>
      <w:r w:rsidRPr="004767C2">
        <w:rPr>
          <w:b/>
          <w:iCs/>
          <w:szCs w:val="24"/>
          <w:highlight w:val="cyan"/>
          <w:u w:val="single"/>
          <w:bdr w:val="single" w:sz="12" w:space="0" w:color="auto"/>
        </w:rPr>
        <w:t>fosters</w:t>
      </w:r>
      <w:r w:rsidRPr="004767C2">
        <w:rPr>
          <w:szCs w:val="24"/>
          <w:u w:val="single"/>
        </w:rPr>
        <w:t xml:space="preserve"> a </w:t>
      </w:r>
      <w:r w:rsidRPr="004767C2">
        <w:rPr>
          <w:szCs w:val="24"/>
          <w:highlight w:val="cyan"/>
          <w:u w:val="single"/>
        </w:rPr>
        <w:t>militarism</w:t>
      </w:r>
      <w:r w:rsidRPr="004767C2">
        <w:rPr>
          <w:szCs w:val="24"/>
          <w:u w:val="single"/>
        </w:rPr>
        <w:t xml:space="preserve"> to pry open markets </w:t>
      </w:r>
      <w:r w:rsidRPr="004767C2">
        <w:rPr>
          <w:szCs w:val="24"/>
          <w:highlight w:val="cyan"/>
          <w:u w:val="single"/>
        </w:rPr>
        <w:t>and</w:t>
      </w:r>
      <w:r w:rsidRPr="004767C2">
        <w:rPr>
          <w:szCs w:val="24"/>
          <w:u w:val="single"/>
        </w:rPr>
        <w:t xml:space="preserve"> “</w:t>
      </w:r>
      <w:r w:rsidRPr="004767C2">
        <w:rPr>
          <w:b/>
          <w:iCs/>
          <w:szCs w:val="24"/>
          <w:u w:val="single"/>
          <w:bdr w:val="single" w:sz="12" w:space="0" w:color="auto"/>
        </w:rPr>
        <w:t>protect</w:t>
      </w:r>
      <w:r w:rsidRPr="004767C2">
        <w:rPr>
          <w:szCs w:val="24"/>
          <w:u w:val="single"/>
        </w:rPr>
        <w:t>” investments</w:t>
      </w:r>
      <w:r w:rsidRPr="004767C2">
        <w:rPr>
          <w:sz w:val="16"/>
          <w:szCs w:val="24"/>
        </w:rPr>
        <w:t>. Territorial expansion across national borders has a corollary in the capitalist dynamic to test and break ecological thresholds, producing the third corner of the triangle, environmental destruction.</w:t>
      </w:r>
    </w:p>
    <w:p w14:paraId="155D68DC" w14:textId="77777777" w:rsidR="004767C2" w:rsidRPr="004767C2" w:rsidRDefault="004767C2" w:rsidP="004767C2">
      <w:pPr>
        <w:rPr>
          <w:sz w:val="16"/>
          <w:szCs w:val="24"/>
        </w:rPr>
      </w:pPr>
      <w:r w:rsidRPr="004767C2">
        <w:rPr>
          <w:sz w:val="16"/>
          <w:szCs w:val="24"/>
        </w:rPr>
        <w:t xml:space="preserve">However, these two corners – militarism and environmental destruction also feed back into, affect, and reinforce the logic of capitalism. Both create </w:t>
      </w:r>
      <w:proofErr w:type="gramStart"/>
      <w:r w:rsidRPr="004767C2">
        <w:rPr>
          <w:sz w:val="16"/>
          <w:szCs w:val="24"/>
        </w:rPr>
        <w:t>the disasters</w:t>
      </w:r>
      <w:proofErr w:type="gramEnd"/>
      <w:r w:rsidRPr="004767C2">
        <w:rPr>
          <w:sz w:val="16"/>
          <w:szCs w:val="24"/>
        </w:rPr>
        <w:t xml:space="preserve">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4767C2">
        <w:rPr>
          <w:szCs w:val="24"/>
          <w:u w:val="single"/>
        </w:rPr>
        <w:t xml:space="preserve">capitalism’s </w:t>
      </w:r>
      <w:r w:rsidRPr="004767C2">
        <w:rPr>
          <w:b/>
          <w:iCs/>
          <w:szCs w:val="24"/>
          <w:u w:val="single"/>
          <w:bdr w:val="single" w:sz="12" w:space="0" w:color="auto"/>
        </w:rPr>
        <w:t>inherent instability</w:t>
      </w:r>
      <w:r w:rsidRPr="004767C2">
        <w:rPr>
          <w:szCs w:val="24"/>
          <w:u w:val="single"/>
        </w:rPr>
        <w:t xml:space="preserve">, particularly in the </w:t>
      </w:r>
      <w:r w:rsidRPr="004767C2">
        <w:rPr>
          <w:b/>
          <w:iCs/>
          <w:szCs w:val="24"/>
          <w:u w:val="single"/>
          <w:bdr w:val="single" w:sz="12" w:space="0" w:color="auto"/>
        </w:rPr>
        <w:t>American case</w:t>
      </w:r>
      <w:r w:rsidRPr="004767C2">
        <w:rPr>
          <w:szCs w:val="24"/>
          <w:u w:val="single"/>
        </w:rPr>
        <w:t xml:space="preserve">, </w:t>
      </w:r>
      <w:r w:rsidRPr="004767C2">
        <w:rPr>
          <w:szCs w:val="24"/>
          <w:highlight w:val="cyan"/>
          <w:u w:val="single"/>
        </w:rPr>
        <w:t>produces</w:t>
      </w:r>
      <w:r w:rsidRPr="004767C2">
        <w:rPr>
          <w:szCs w:val="24"/>
          <w:u w:val="single"/>
        </w:rPr>
        <w:t xml:space="preserve"> a “</w:t>
      </w:r>
      <w:r w:rsidRPr="004767C2">
        <w:rPr>
          <w:b/>
          <w:iCs/>
          <w:szCs w:val="24"/>
          <w:highlight w:val="cyan"/>
          <w:u w:val="single"/>
          <w:bdr w:val="single" w:sz="12" w:space="0" w:color="auto"/>
        </w:rPr>
        <w:t>military Keynesianism</w:t>
      </w:r>
      <w:r w:rsidRPr="004767C2">
        <w:rPr>
          <w:szCs w:val="24"/>
          <w:u w:val="single"/>
        </w:rPr>
        <w:t xml:space="preserve">,” using </w:t>
      </w:r>
      <w:r w:rsidRPr="004767C2">
        <w:rPr>
          <w:b/>
          <w:iCs/>
          <w:szCs w:val="24"/>
          <w:u w:val="single"/>
          <w:bdr w:val="single" w:sz="12" w:space="0" w:color="auto"/>
        </w:rPr>
        <w:t>state spending</w:t>
      </w:r>
      <w:r w:rsidRPr="004767C2">
        <w:rPr>
          <w:szCs w:val="24"/>
          <w:u w:val="single"/>
        </w:rPr>
        <w:t xml:space="preserve"> to increase production and profits of </w:t>
      </w:r>
      <w:r w:rsidRPr="004767C2">
        <w:rPr>
          <w:b/>
          <w:iCs/>
          <w:szCs w:val="24"/>
          <w:u w:val="single"/>
          <w:bdr w:val="single" w:sz="12" w:space="0" w:color="auto"/>
        </w:rPr>
        <w:t>military companies</w:t>
      </w:r>
      <w:r w:rsidRPr="004767C2">
        <w:rPr>
          <w:sz w:val="16"/>
          <w:szCs w:val="24"/>
        </w:rPr>
        <w:t>. This, in turn, compromises democracy, giving weapons contractors privileged access to the state, rendering the latter dependent on the “market” fortunes of these corporations (Figure 1.1).</w:t>
      </w:r>
    </w:p>
    <w:p w14:paraId="3B8C8502" w14:textId="77777777" w:rsidR="004767C2" w:rsidRPr="004767C2" w:rsidRDefault="004767C2" w:rsidP="004767C2">
      <w:pPr>
        <w:rPr>
          <w:sz w:val="16"/>
          <w:szCs w:val="24"/>
        </w:rPr>
      </w:pPr>
      <w:r w:rsidRPr="004767C2">
        <w:rPr>
          <w:sz w:val="16"/>
          <w:szCs w:val="24"/>
        </w:rPr>
        <w:t>&lt;&lt;FIGURE 1.1 OMITTED&gt;&gt;</w:t>
      </w:r>
    </w:p>
    <w:p w14:paraId="18D76356" w14:textId="77777777" w:rsidR="004767C2" w:rsidRPr="004767C2" w:rsidRDefault="004767C2" w:rsidP="004767C2">
      <w:pPr>
        <w:rPr>
          <w:sz w:val="16"/>
          <w:szCs w:val="24"/>
        </w:rPr>
      </w:pPr>
      <w:r w:rsidRPr="004767C2">
        <w:rPr>
          <w:sz w:val="16"/>
          <w:szCs w:val="24"/>
        </w:rPr>
        <w:t>&lt;&lt;FIGURE 1.2 OMITTED&gt;&gt;</w:t>
      </w:r>
    </w:p>
    <w:p w14:paraId="1A0AAA45" w14:textId="77777777" w:rsidR="004767C2" w:rsidRPr="004767C2" w:rsidRDefault="004767C2" w:rsidP="004767C2">
      <w:pPr>
        <w:rPr>
          <w:sz w:val="16"/>
          <w:szCs w:val="24"/>
        </w:rPr>
      </w:pPr>
      <w:r w:rsidRPr="004767C2">
        <w:rPr>
          <w:sz w:val="16"/>
          <w:szCs w:val="24"/>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2632CC3F" w14:textId="77777777" w:rsidR="004767C2" w:rsidRPr="004767C2" w:rsidRDefault="004767C2" w:rsidP="004767C2">
      <w:pPr>
        <w:rPr>
          <w:sz w:val="16"/>
          <w:szCs w:val="24"/>
        </w:rPr>
      </w:pPr>
      <w:r w:rsidRPr="004767C2">
        <w:rPr>
          <w:sz w:val="16"/>
          <w:szCs w:val="24"/>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5D242B0" w14:textId="77777777" w:rsidR="004767C2" w:rsidRPr="004767C2" w:rsidRDefault="004767C2" w:rsidP="004767C2">
      <w:pPr>
        <w:rPr>
          <w:sz w:val="16"/>
          <w:szCs w:val="24"/>
        </w:rPr>
      </w:pPr>
      <w:r w:rsidRPr="004767C2">
        <w:rPr>
          <w:sz w:val="16"/>
          <w:szCs w:val="24"/>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4767C2">
        <w:rPr>
          <w:szCs w:val="24"/>
          <w:highlight w:val="cyan"/>
          <w:u w:val="single"/>
        </w:rPr>
        <w:t xml:space="preserve">militarism produces </w:t>
      </w:r>
      <w:r w:rsidRPr="004767C2">
        <w:rPr>
          <w:b/>
          <w:iCs/>
          <w:szCs w:val="24"/>
          <w:highlight w:val="cyan"/>
          <w:u w:val="single"/>
          <w:bdr w:val="single" w:sz="12" w:space="0" w:color="auto"/>
        </w:rPr>
        <w:t>nuc</w:t>
      </w:r>
      <w:r w:rsidRPr="004767C2">
        <w:rPr>
          <w:szCs w:val="24"/>
          <w:u w:val="single"/>
        </w:rPr>
        <w:t xml:space="preserve">lear, </w:t>
      </w:r>
      <w:r w:rsidRPr="004767C2">
        <w:rPr>
          <w:b/>
          <w:iCs/>
          <w:szCs w:val="24"/>
          <w:highlight w:val="cyan"/>
          <w:u w:val="single"/>
          <w:bdr w:val="single" w:sz="12" w:space="0" w:color="auto"/>
        </w:rPr>
        <w:t>bio</w:t>
      </w:r>
      <w:r w:rsidRPr="004767C2">
        <w:rPr>
          <w:szCs w:val="24"/>
          <w:u w:val="single"/>
        </w:rPr>
        <w:t>logical/</w:t>
      </w:r>
      <w:r w:rsidRPr="004767C2">
        <w:rPr>
          <w:b/>
          <w:iCs/>
          <w:szCs w:val="24"/>
          <w:highlight w:val="cyan"/>
          <w:u w:val="single"/>
          <w:bdr w:val="single" w:sz="12" w:space="0" w:color="auto"/>
        </w:rPr>
        <w:t>chemical</w:t>
      </w:r>
      <w:r w:rsidRPr="004767C2">
        <w:rPr>
          <w:szCs w:val="24"/>
          <w:highlight w:val="cyan"/>
          <w:u w:val="single"/>
        </w:rPr>
        <w:t xml:space="preserve">, and </w:t>
      </w:r>
      <w:r w:rsidRPr="004767C2">
        <w:rPr>
          <w:b/>
          <w:iCs/>
          <w:szCs w:val="24"/>
          <w:highlight w:val="cyan"/>
          <w:u w:val="single"/>
          <w:bdr w:val="single" w:sz="12" w:space="0" w:color="auto"/>
        </w:rPr>
        <w:t>cyber</w:t>
      </w:r>
      <w:r w:rsidRPr="004767C2">
        <w:rPr>
          <w:szCs w:val="24"/>
          <w:u w:val="single"/>
        </w:rPr>
        <w:t xml:space="preserve">war risks. </w:t>
      </w:r>
      <w:proofErr w:type="gramStart"/>
      <w:r w:rsidRPr="004767C2">
        <w:rPr>
          <w:szCs w:val="24"/>
          <w:highlight w:val="cyan"/>
          <w:u w:val="single"/>
        </w:rPr>
        <w:t>All</w:t>
      </w:r>
      <w:r w:rsidRPr="004767C2">
        <w:rPr>
          <w:sz w:val="16"/>
          <w:szCs w:val="24"/>
        </w:rPr>
        <w:t xml:space="preserve"> of</w:t>
      </w:r>
      <w:proofErr w:type="gramEnd"/>
      <w:r w:rsidRPr="004767C2">
        <w:rPr>
          <w:sz w:val="16"/>
          <w:szCs w:val="24"/>
        </w:rPr>
        <w:t xml:space="preserve"> these six varieties of </w:t>
      </w:r>
      <w:r w:rsidRPr="004767C2">
        <w:rPr>
          <w:szCs w:val="24"/>
          <w:highlight w:val="cyan"/>
          <w:u w:val="single"/>
        </w:rPr>
        <w:t>existential</w:t>
      </w:r>
      <w:r w:rsidRPr="004767C2">
        <w:rPr>
          <w:szCs w:val="24"/>
          <w:u w:val="single"/>
        </w:rPr>
        <w:t xml:space="preserve"> risk</w:t>
      </w:r>
      <w:r w:rsidRPr="004767C2">
        <w:rPr>
          <w:sz w:val="16"/>
          <w:szCs w:val="24"/>
        </w:rPr>
        <w:t xml:space="preserve"> are extremely important, </w:t>
      </w:r>
      <w:r w:rsidRPr="004767C2">
        <w:rPr>
          <w:szCs w:val="24"/>
          <w:u w:val="single"/>
        </w:rPr>
        <w:t>and</w:t>
      </w:r>
      <w:r w:rsidRPr="004767C2">
        <w:rPr>
          <w:sz w:val="16"/>
          <w:szCs w:val="24"/>
        </w:rPr>
        <w:t xml:space="preserve"> all are </w:t>
      </w:r>
      <w:r w:rsidRPr="004767C2">
        <w:rPr>
          <w:szCs w:val="24"/>
          <w:u w:val="single"/>
        </w:rPr>
        <w:t>“</w:t>
      </w:r>
      <w:r w:rsidRPr="004767C2">
        <w:rPr>
          <w:b/>
          <w:iCs/>
          <w:szCs w:val="24"/>
          <w:u w:val="single"/>
          <w:bdr w:val="single" w:sz="12" w:space="0" w:color="auto"/>
        </w:rPr>
        <w:t>systemic</w:t>
      </w:r>
      <w:r w:rsidRPr="004767C2">
        <w:rPr>
          <w:szCs w:val="24"/>
          <w:u w:val="single"/>
        </w:rPr>
        <w:t>” in that they are</w:t>
      </w:r>
      <w:r w:rsidRPr="004767C2">
        <w:rPr>
          <w:sz w:val="16"/>
          <w:szCs w:val="24"/>
        </w:rPr>
        <w:t xml:space="preserve"> partly </w:t>
      </w:r>
      <w:r w:rsidRPr="004767C2">
        <w:rPr>
          <w:szCs w:val="24"/>
          <w:u w:val="single"/>
        </w:rPr>
        <w:t xml:space="preserve">caused </w:t>
      </w:r>
      <w:r w:rsidRPr="004767C2">
        <w:rPr>
          <w:szCs w:val="24"/>
          <w:highlight w:val="cyan"/>
          <w:u w:val="single"/>
        </w:rPr>
        <w:t xml:space="preserve">and </w:t>
      </w:r>
      <w:r w:rsidRPr="004767C2">
        <w:rPr>
          <w:b/>
          <w:iCs/>
          <w:szCs w:val="24"/>
          <w:highlight w:val="cyan"/>
          <w:u w:val="single"/>
          <w:bdr w:val="single" w:sz="12" w:space="0" w:color="auto"/>
        </w:rPr>
        <w:t>fueled</w:t>
      </w:r>
      <w:r w:rsidRPr="004767C2">
        <w:rPr>
          <w:szCs w:val="24"/>
          <w:highlight w:val="cyan"/>
          <w:u w:val="single"/>
        </w:rPr>
        <w:t xml:space="preserve"> by</w:t>
      </w:r>
      <w:r w:rsidRPr="004767C2">
        <w:rPr>
          <w:sz w:val="16"/>
          <w:szCs w:val="24"/>
        </w:rPr>
        <w:t xml:space="preserve"> the United States and global </w:t>
      </w:r>
      <w:r w:rsidRPr="004767C2">
        <w:rPr>
          <w:szCs w:val="24"/>
          <w:highlight w:val="cyan"/>
          <w:u w:val="single"/>
        </w:rPr>
        <w:t>capitalist</w:t>
      </w:r>
      <w:r w:rsidRPr="004767C2">
        <w:rPr>
          <w:szCs w:val="24"/>
          <w:u w:val="single"/>
        </w:rPr>
        <w:t xml:space="preserve"> system</w:t>
      </w:r>
      <w:r w:rsidRPr="004767C2">
        <w:rPr>
          <w:sz w:val="16"/>
          <w:szCs w:val="24"/>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6E551D72" w14:textId="77777777" w:rsidR="004767C2" w:rsidRPr="004767C2" w:rsidRDefault="004767C2" w:rsidP="004767C2">
      <w:pPr>
        <w:keepNext/>
        <w:keepLines/>
        <w:spacing w:before="40" w:after="0"/>
        <w:outlineLvl w:val="3"/>
        <w:rPr>
          <w:rFonts w:eastAsiaTheme="majorEastAsia" w:cs="Arial"/>
          <w:b/>
          <w:iCs/>
          <w:sz w:val="26"/>
          <w:szCs w:val="24"/>
        </w:rPr>
      </w:pPr>
      <w:r w:rsidRPr="004767C2">
        <w:rPr>
          <w:rFonts w:eastAsiaTheme="majorEastAsia" w:cs="Arial"/>
          <w:b/>
          <w:iCs/>
          <w:sz w:val="26"/>
          <w:szCs w:val="24"/>
        </w:rPr>
        <w:t xml:space="preserve">The alternative is </w:t>
      </w:r>
      <w:proofErr w:type="gramStart"/>
      <w:r w:rsidRPr="004767C2">
        <w:rPr>
          <w:rFonts w:eastAsiaTheme="majorEastAsia" w:cs="Arial"/>
          <w:b/>
          <w:iCs/>
          <w:sz w:val="26"/>
          <w:szCs w:val="24"/>
        </w:rPr>
        <w:t xml:space="preserve">an </w:t>
      </w:r>
      <w:r w:rsidRPr="004767C2">
        <w:rPr>
          <w:rFonts w:eastAsiaTheme="majorEastAsia" w:cs="Arial"/>
          <w:b/>
          <w:iCs/>
          <w:sz w:val="26"/>
          <w:szCs w:val="24"/>
          <w:u w:val="single"/>
        </w:rPr>
        <w:t>economic</w:t>
      </w:r>
      <w:proofErr w:type="gramEnd"/>
      <w:r w:rsidRPr="004767C2">
        <w:rPr>
          <w:rFonts w:eastAsiaTheme="majorEastAsia" w:cs="Arial"/>
          <w:b/>
          <w:iCs/>
          <w:sz w:val="26"/>
          <w:szCs w:val="24"/>
          <w:u w:val="single"/>
        </w:rPr>
        <w:t xml:space="preserve"> commitment</w:t>
      </w:r>
      <w:r w:rsidRPr="004767C2">
        <w:rPr>
          <w:rFonts w:eastAsiaTheme="majorEastAsia" w:cs="Arial"/>
          <w:b/>
          <w:iCs/>
          <w:sz w:val="26"/>
          <w:szCs w:val="24"/>
        </w:rPr>
        <w:t xml:space="preserve"> to a </w:t>
      </w:r>
      <w:r w:rsidRPr="004767C2">
        <w:rPr>
          <w:rFonts w:eastAsiaTheme="majorEastAsia" w:cs="Arial"/>
          <w:b/>
          <w:iCs/>
          <w:sz w:val="26"/>
          <w:szCs w:val="24"/>
          <w:u w:val="single"/>
        </w:rPr>
        <w:t>planned economy</w:t>
      </w:r>
      <w:r w:rsidRPr="004767C2">
        <w:rPr>
          <w:rFonts w:eastAsiaTheme="majorEastAsia" w:cs="Arial"/>
          <w:b/>
          <w:iCs/>
          <w:sz w:val="26"/>
          <w:szCs w:val="24"/>
        </w:rPr>
        <w:t xml:space="preserve">. It’s </w:t>
      </w:r>
      <w:r w:rsidRPr="004767C2">
        <w:rPr>
          <w:rFonts w:eastAsiaTheme="majorEastAsia" w:cs="Arial"/>
          <w:b/>
          <w:iCs/>
          <w:sz w:val="26"/>
          <w:szCs w:val="24"/>
          <w:u w:val="single"/>
        </w:rPr>
        <w:t>mutually exclusive</w:t>
      </w:r>
      <w:r w:rsidRPr="004767C2">
        <w:rPr>
          <w:rFonts w:eastAsiaTheme="majorEastAsia" w:cs="Arial"/>
          <w:b/>
          <w:iCs/>
          <w:sz w:val="26"/>
          <w:szCs w:val="24"/>
        </w:rPr>
        <w:t>.</w:t>
      </w:r>
    </w:p>
    <w:p w14:paraId="52579181" w14:textId="77777777" w:rsidR="004767C2" w:rsidRPr="004767C2" w:rsidRDefault="004767C2" w:rsidP="004767C2">
      <w:pPr>
        <w:rPr>
          <w:szCs w:val="24"/>
        </w:rPr>
      </w:pPr>
      <w:r w:rsidRPr="004767C2">
        <w:rPr>
          <w:b/>
          <w:bCs/>
          <w:sz w:val="26"/>
          <w:szCs w:val="24"/>
        </w:rPr>
        <w:t>Nieto ’22</w:t>
      </w:r>
      <w:r w:rsidRPr="004767C2">
        <w:rPr>
          <w:szCs w:val="24"/>
        </w:rPr>
        <w:t xml:space="preserve"> [Maxi; January; Professor and Researcher of Macroeconomics at Miguel Hernández University; Science and Society, “Market Socialism: The Impossible Socialism,” vol. 86] </w:t>
      </w:r>
    </w:p>
    <w:p w14:paraId="0475DBB5" w14:textId="77777777" w:rsidR="004767C2" w:rsidRPr="004767C2" w:rsidRDefault="004767C2" w:rsidP="004767C2">
      <w:pPr>
        <w:rPr>
          <w:sz w:val="16"/>
          <w:szCs w:val="24"/>
        </w:rPr>
      </w:pPr>
      <w:r w:rsidRPr="004767C2">
        <w:rPr>
          <w:sz w:val="16"/>
          <w:szCs w:val="24"/>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4767C2">
        <w:rPr>
          <w:sz w:val="16"/>
          <w:szCs w:val="24"/>
        </w:rPr>
        <w:t>a conceptual</w:t>
      </w:r>
      <w:proofErr w:type="gramEnd"/>
      <w:r w:rsidRPr="004767C2">
        <w:rPr>
          <w:sz w:val="16"/>
          <w:szCs w:val="24"/>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4767C2">
        <w:rPr>
          <w:szCs w:val="24"/>
          <w:highlight w:val="cyan"/>
          <w:u w:val="single"/>
        </w:rPr>
        <w:t>market and capital</w:t>
      </w:r>
      <w:r w:rsidRPr="004767C2">
        <w:rPr>
          <w:szCs w:val="24"/>
          <w:u w:val="single"/>
        </w:rPr>
        <w:t xml:space="preserve"> are</w:t>
      </w:r>
      <w:r w:rsidRPr="004767C2">
        <w:rPr>
          <w:sz w:val="16"/>
          <w:szCs w:val="24"/>
        </w:rPr>
        <w:t xml:space="preserve"> two </w:t>
      </w:r>
      <w:r w:rsidRPr="004767C2">
        <w:rPr>
          <w:b/>
          <w:iCs/>
          <w:szCs w:val="24"/>
          <w:u w:val="single"/>
          <w:bdr w:val="single" w:sz="12" w:space="0" w:color="auto"/>
        </w:rPr>
        <w:t>organically connected</w:t>
      </w:r>
      <w:r w:rsidRPr="004767C2">
        <w:rPr>
          <w:szCs w:val="24"/>
          <w:u w:val="single"/>
        </w:rPr>
        <w:t xml:space="preserve"> instances that presuppose one another</w:t>
      </w:r>
      <w:r w:rsidRPr="004767C2">
        <w:rPr>
          <w:sz w:val="16"/>
          <w:szCs w:val="24"/>
        </w:rPr>
        <w:t xml:space="preserve">, </w:t>
      </w:r>
      <w:r w:rsidRPr="004767C2">
        <w:rPr>
          <w:szCs w:val="24"/>
          <w:u w:val="single"/>
        </w:rPr>
        <w:t>so</w:t>
      </w:r>
      <w:r w:rsidRPr="004767C2">
        <w:rPr>
          <w:sz w:val="16"/>
          <w:szCs w:val="24"/>
        </w:rPr>
        <w:t xml:space="preserve"> that </w:t>
      </w:r>
      <w:r w:rsidRPr="004767C2">
        <w:rPr>
          <w:szCs w:val="24"/>
          <w:u w:val="single"/>
        </w:rPr>
        <w:t xml:space="preserve">they </w:t>
      </w:r>
      <w:r w:rsidRPr="004767C2">
        <w:rPr>
          <w:b/>
          <w:iCs/>
          <w:szCs w:val="24"/>
          <w:highlight w:val="cyan"/>
          <w:u w:val="single"/>
          <w:bdr w:val="single" w:sz="12" w:space="0" w:color="auto"/>
        </w:rPr>
        <w:t>cannot exist separately</w:t>
      </w:r>
      <w:r w:rsidRPr="004767C2">
        <w:rPr>
          <w:sz w:val="16"/>
          <w:szCs w:val="24"/>
        </w:rPr>
        <w:t xml:space="preserve">. Understood as the universal circulation of commodities, the </w:t>
      </w:r>
      <w:r w:rsidRPr="004767C2">
        <w:rPr>
          <w:szCs w:val="24"/>
          <w:u w:val="single"/>
        </w:rPr>
        <w:t>market is</w:t>
      </w:r>
      <w:r w:rsidRPr="004767C2">
        <w:rPr>
          <w:sz w:val="16"/>
          <w:szCs w:val="24"/>
        </w:rPr>
        <w:t xml:space="preserve"> the form of </w:t>
      </w:r>
      <w:r w:rsidRPr="004767C2">
        <w:rPr>
          <w:szCs w:val="24"/>
          <w:u w:val="single"/>
        </w:rPr>
        <w:t xml:space="preserve">manifestation of an atomized </w:t>
      </w:r>
      <w:r w:rsidRPr="004767C2">
        <w:rPr>
          <w:b/>
          <w:iCs/>
          <w:szCs w:val="24"/>
          <w:u w:val="single"/>
          <w:bdr w:val="single" w:sz="12" w:space="0" w:color="auto"/>
        </w:rPr>
        <w:t>production structure</w:t>
      </w:r>
      <w:r w:rsidRPr="004767C2">
        <w:rPr>
          <w:szCs w:val="24"/>
          <w:u w:val="single"/>
        </w:rPr>
        <w:t xml:space="preserve"> where </w:t>
      </w:r>
      <w:r w:rsidRPr="004767C2">
        <w:rPr>
          <w:b/>
          <w:iCs/>
          <w:szCs w:val="24"/>
          <w:u w:val="single"/>
          <w:bdr w:val="single" w:sz="12" w:space="0" w:color="auto"/>
        </w:rPr>
        <w:t xml:space="preserve">autonomous </w:t>
      </w:r>
      <w:r w:rsidRPr="004767C2">
        <w:rPr>
          <w:b/>
          <w:iCs/>
          <w:szCs w:val="24"/>
          <w:highlight w:val="cyan"/>
          <w:u w:val="single"/>
          <w:bdr w:val="single" w:sz="12" w:space="0" w:color="auto"/>
        </w:rPr>
        <w:t>business</w:t>
      </w:r>
      <w:r w:rsidRPr="004767C2">
        <w:rPr>
          <w:b/>
          <w:iCs/>
          <w:szCs w:val="24"/>
          <w:u w:val="single"/>
          <w:bdr w:val="single" w:sz="12" w:space="0" w:color="auto"/>
        </w:rPr>
        <w:t xml:space="preserve"> units</w:t>
      </w:r>
      <w:r w:rsidRPr="004767C2">
        <w:rPr>
          <w:szCs w:val="24"/>
          <w:u w:val="single"/>
        </w:rPr>
        <w:t xml:space="preserve"> </w:t>
      </w:r>
      <w:r w:rsidRPr="004767C2">
        <w:rPr>
          <w:szCs w:val="24"/>
          <w:highlight w:val="cyan"/>
          <w:u w:val="single"/>
        </w:rPr>
        <w:t>compete</w:t>
      </w:r>
      <w:r w:rsidRPr="004767C2">
        <w:rPr>
          <w:szCs w:val="24"/>
          <w:u w:val="single"/>
        </w:rPr>
        <w:t xml:space="preserve"> with one another seeking </w:t>
      </w:r>
      <w:r w:rsidRPr="004767C2">
        <w:rPr>
          <w:szCs w:val="24"/>
          <w:highlight w:val="cyan"/>
          <w:u w:val="single"/>
        </w:rPr>
        <w:t xml:space="preserve">to </w:t>
      </w:r>
      <w:r w:rsidRPr="004767C2">
        <w:rPr>
          <w:b/>
          <w:iCs/>
          <w:szCs w:val="24"/>
          <w:highlight w:val="cyan"/>
          <w:u w:val="single"/>
          <w:bdr w:val="single" w:sz="12" w:space="0" w:color="auto"/>
        </w:rPr>
        <w:t>maximize</w:t>
      </w:r>
      <w:r w:rsidRPr="004767C2">
        <w:rPr>
          <w:b/>
          <w:iCs/>
          <w:szCs w:val="24"/>
          <w:u w:val="single"/>
          <w:bdr w:val="single" w:sz="12" w:space="0" w:color="auto"/>
        </w:rPr>
        <w:t xml:space="preserve"> their </w:t>
      </w:r>
      <w:r w:rsidRPr="004767C2">
        <w:rPr>
          <w:b/>
          <w:iCs/>
          <w:szCs w:val="24"/>
          <w:highlight w:val="cyan"/>
          <w:u w:val="single"/>
          <w:bdr w:val="single" w:sz="12" w:space="0" w:color="auto"/>
        </w:rPr>
        <w:t>profits</w:t>
      </w:r>
      <w:r w:rsidRPr="004767C2">
        <w:rPr>
          <w:sz w:val="16"/>
          <w:szCs w:val="24"/>
        </w:rPr>
        <w:t xml:space="preserve"> (which is to say seeking to </w:t>
      </w:r>
      <w:r w:rsidRPr="004767C2">
        <w:rPr>
          <w:szCs w:val="24"/>
          <w:u w:val="single"/>
        </w:rPr>
        <w:t>valorize their investments as capital</w:t>
      </w:r>
      <w:r w:rsidRPr="004767C2">
        <w:rPr>
          <w:sz w:val="16"/>
          <w:szCs w:val="24"/>
        </w:rPr>
        <w:t xml:space="preserve">, </w:t>
      </w:r>
      <w:r w:rsidRPr="004767C2">
        <w:rPr>
          <w:szCs w:val="24"/>
          <w:u w:val="single"/>
        </w:rPr>
        <w:t xml:space="preserve">the </w:t>
      </w:r>
      <w:r w:rsidRPr="004767C2">
        <w:rPr>
          <w:b/>
          <w:iCs/>
          <w:szCs w:val="24"/>
          <w:u w:val="single"/>
          <w:bdr w:val="single" w:sz="12" w:space="0" w:color="auto"/>
        </w:rPr>
        <w:t>final goal</w:t>
      </w:r>
      <w:r w:rsidRPr="004767C2">
        <w:rPr>
          <w:szCs w:val="24"/>
          <w:u w:val="single"/>
        </w:rPr>
        <w:t xml:space="preserve"> of </w:t>
      </w:r>
      <w:r w:rsidRPr="004767C2">
        <w:rPr>
          <w:b/>
          <w:iCs/>
          <w:szCs w:val="24"/>
          <w:u w:val="single"/>
          <w:bdr w:val="single" w:sz="12" w:space="0" w:color="auto"/>
        </w:rPr>
        <w:t>all production</w:t>
      </w:r>
      <w:r w:rsidRPr="004767C2">
        <w:rPr>
          <w:sz w:val="16"/>
          <w:szCs w:val="24"/>
        </w:rPr>
        <w:t>).</w:t>
      </w:r>
    </w:p>
    <w:p w14:paraId="387A5A10" w14:textId="77777777" w:rsidR="004767C2" w:rsidRPr="004767C2" w:rsidRDefault="004767C2" w:rsidP="004767C2">
      <w:pPr>
        <w:rPr>
          <w:sz w:val="16"/>
          <w:szCs w:val="24"/>
        </w:rPr>
      </w:pPr>
      <w:r w:rsidRPr="004767C2">
        <w:rPr>
          <w:sz w:val="16"/>
          <w:szCs w:val="24"/>
        </w:rPr>
        <w:t>Indeed, Marx demonstrates in Capital that the “simple circulation of commodities” (colloquially, “</w:t>
      </w:r>
      <w:r w:rsidRPr="004767C2">
        <w:rPr>
          <w:szCs w:val="24"/>
          <w:highlight w:val="cyan"/>
          <w:u w:val="single"/>
        </w:rPr>
        <w:t>the market</w:t>
      </w:r>
      <w:r w:rsidRPr="004767C2">
        <w:rPr>
          <w:sz w:val="16"/>
          <w:szCs w:val="24"/>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4767C2">
        <w:rPr>
          <w:sz w:val="16"/>
          <w:szCs w:val="24"/>
        </w:rPr>
        <w:t>particular moment</w:t>
      </w:r>
      <w:proofErr w:type="gramEnd"/>
      <w:r w:rsidRPr="004767C2">
        <w:rPr>
          <w:sz w:val="16"/>
          <w:szCs w:val="24"/>
        </w:rPr>
        <w:t xml:space="preserve"> of an organic totality, such as the capitalist mode of production (unity of production, distribution, exchange, and consumption), which </w:t>
      </w:r>
      <w:r w:rsidRPr="004767C2">
        <w:rPr>
          <w:szCs w:val="24"/>
          <w:highlight w:val="cyan"/>
          <w:u w:val="single"/>
        </w:rPr>
        <w:t>has</w:t>
      </w:r>
      <w:r w:rsidRPr="004767C2">
        <w:rPr>
          <w:szCs w:val="24"/>
          <w:u w:val="single"/>
        </w:rPr>
        <w:t xml:space="preserve"> its own operating logic and specific </w:t>
      </w:r>
      <w:r w:rsidRPr="004767C2">
        <w:rPr>
          <w:b/>
          <w:iCs/>
          <w:szCs w:val="24"/>
          <w:highlight w:val="cyan"/>
          <w:u w:val="single"/>
          <w:bdr w:val="single" w:sz="12" w:space="0" w:color="auto"/>
        </w:rPr>
        <w:t>laws</w:t>
      </w:r>
      <w:r w:rsidRPr="004767C2">
        <w:rPr>
          <w:b/>
          <w:iCs/>
          <w:szCs w:val="24"/>
          <w:u w:val="single"/>
          <w:bdr w:val="single" w:sz="12" w:space="0" w:color="auto"/>
        </w:rPr>
        <w:t xml:space="preserve"> of motion</w:t>
      </w:r>
      <w:r w:rsidRPr="004767C2">
        <w:rPr>
          <w:sz w:val="16"/>
          <w:szCs w:val="24"/>
        </w:rPr>
        <w:t xml:space="preserve">. In Marx’s analysis, the sphere of commodity circulation appears as immediately visible on the surface of capitalist society itself, therefore presupposing it to be a structural totality. Only </w:t>
      </w:r>
      <w:proofErr w:type="gramStart"/>
      <w:r w:rsidRPr="004767C2">
        <w:rPr>
          <w:sz w:val="16"/>
          <w:szCs w:val="24"/>
        </w:rPr>
        <w:t>on the basis of</w:t>
      </w:r>
      <w:proofErr w:type="gramEnd"/>
      <w:r w:rsidRPr="004767C2">
        <w:rPr>
          <w:sz w:val="16"/>
          <w:szCs w:val="24"/>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8DDF134" w14:textId="77777777" w:rsidR="004767C2" w:rsidRPr="004767C2" w:rsidRDefault="004767C2" w:rsidP="004767C2">
      <w:pPr>
        <w:rPr>
          <w:sz w:val="16"/>
          <w:szCs w:val="24"/>
        </w:rPr>
      </w:pPr>
      <w:r w:rsidRPr="004767C2">
        <w:rPr>
          <w:sz w:val="16"/>
          <w:szCs w:val="24"/>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57B261F" w14:textId="77777777" w:rsidR="004767C2" w:rsidRPr="004767C2" w:rsidRDefault="004767C2" w:rsidP="004767C2">
      <w:pPr>
        <w:rPr>
          <w:sz w:val="16"/>
          <w:szCs w:val="24"/>
        </w:rPr>
      </w:pPr>
      <w:r w:rsidRPr="004767C2">
        <w:rPr>
          <w:sz w:val="16"/>
          <w:szCs w:val="24"/>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4767C2">
        <w:rPr>
          <w:sz w:val="16"/>
          <w:szCs w:val="24"/>
        </w:rPr>
        <w:t>a transit</w:t>
      </w:r>
      <w:proofErr w:type="gramEnd"/>
      <w:r w:rsidRPr="004767C2">
        <w:rPr>
          <w:sz w:val="16"/>
          <w:szCs w:val="24"/>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607218A6" w14:textId="77777777" w:rsidR="004767C2" w:rsidRPr="004767C2" w:rsidRDefault="004767C2" w:rsidP="004767C2">
      <w:pPr>
        <w:rPr>
          <w:sz w:val="16"/>
          <w:szCs w:val="24"/>
        </w:rPr>
      </w:pPr>
      <w:r w:rsidRPr="004767C2">
        <w:rPr>
          <w:sz w:val="16"/>
          <w:szCs w:val="24"/>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4767C2">
        <w:rPr>
          <w:szCs w:val="24"/>
          <w:u w:val="single"/>
        </w:rPr>
        <w:t xml:space="preserve">subject of the </w:t>
      </w:r>
      <w:r w:rsidRPr="004767C2">
        <w:rPr>
          <w:b/>
          <w:iCs/>
          <w:szCs w:val="24"/>
          <w:u w:val="single"/>
          <w:bdr w:val="single" w:sz="12" w:space="0" w:color="auto"/>
        </w:rPr>
        <w:t>economic process</w:t>
      </w:r>
      <w:r w:rsidRPr="004767C2">
        <w:rPr>
          <w:szCs w:val="24"/>
          <w:u w:val="single"/>
        </w:rPr>
        <w:t xml:space="preserve"> is not people or social agents but </w:t>
      </w:r>
      <w:r w:rsidRPr="004767C2">
        <w:rPr>
          <w:b/>
          <w:iCs/>
          <w:szCs w:val="24"/>
          <w:highlight w:val="cyan"/>
          <w:u w:val="single"/>
          <w:bdr w:val="single" w:sz="12" w:space="0" w:color="auto"/>
        </w:rPr>
        <w:t>capital</w:t>
      </w:r>
      <w:r w:rsidRPr="004767C2">
        <w:rPr>
          <w:b/>
          <w:iCs/>
          <w:szCs w:val="24"/>
          <w:u w:val="single"/>
          <w:bdr w:val="single" w:sz="12" w:space="0" w:color="auto"/>
        </w:rPr>
        <w:t xml:space="preserve"> itself</w:t>
      </w:r>
      <w:r w:rsidRPr="004767C2">
        <w:rPr>
          <w:sz w:val="16"/>
          <w:szCs w:val="24"/>
        </w:rPr>
        <w:t xml:space="preserve">, </w:t>
      </w:r>
      <w:r w:rsidRPr="004767C2">
        <w:rPr>
          <w:szCs w:val="24"/>
          <w:u w:val="single"/>
        </w:rPr>
        <w:t xml:space="preserve">which </w:t>
      </w:r>
      <w:r w:rsidRPr="004767C2">
        <w:rPr>
          <w:szCs w:val="24"/>
          <w:highlight w:val="cyan"/>
          <w:u w:val="single"/>
        </w:rPr>
        <w:t xml:space="preserve">must </w:t>
      </w:r>
      <w:r w:rsidRPr="004767C2">
        <w:rPr>
          <w:b/>
          <w:iCs/>
          <w:szCs w:val="24"/>
          <w:highlight w:val="cyan"/>
          <w:u w:val="single"/>
          <w:bdr w:val="single" w:sz="12" w:space="0" w:color="auto"/>
        </w:rPr>
        <w:t>expand</w:t>
      </w:r>
      <w:r w:rsidRPr="004767C2">
        <w:rPr>
          <w:b/>
          <w:iCs/>
          <w:szCs w:val="24"/>
          <w:u w:val="single"/>
          <w:bdr w:val="single" w:sz="12" w:space="0" w:color="auto"/>
        </w:rPr>
        <w:t xml:space="preserve"> indefinitely</w:t>
      </w:r>
      <w:r w:rsidRPr="004767C2">
        <w:rPr>
          <w:sz w:val="16"/>
          <w:szCs w:val="24"/>
        </w:rPr>
        <w:t xml:space="preserve">, </w:t>
      </w:r>
      <w:r w:rsidRPr="004767C2">
        <w:rPr>
          <w:szCs w:val="24"/>
          <w:u w:val="single"/>
        </w:rPr>
        <w:t xml:space="preserve">at an </w:t>
      </w:r>
      <w:r w:rsidRPr="004767C2">
        <w:rPr>
          <w:b/>
          <w:iCs/>
          <w:szCs w:val="24"/>
          <w:u w:val="single"/>
          <w:bdr w:val="single" w:sz="12" w:space="0" w:color="auto"/>
        </w:rPr>
        <w:t>ever-increasing scale</w:t>
      </w:r>
      <w:r w:rsidRPr="004767C2">
        <w:rPr>
          <w:sz w:val="16"/>
          <w:szCs w:val="24"/>
        </w:rPr>
        <w:t xml:space="preserve">, leading Marx to speak of the valorization process as an “automatic subject.” </w:t>
      </w:r>
      <w:r w:rsidRPr="004767C2">
        <w:rPr>
          <w:szCs w:val="24"/>
          <w:u w:val="single"/>
        </w:rPr>
        <w:t>Economic life is</w:t>
      </w:r>
      <w:r w:rsidRPr="004767C2">
        <w:rPr>
          <w:sz w:val="16"/>
          <w:szCs w:val="24"/>
        </w:rPr>
        <w:t xml:space="preserve"> therefore </w:t>
      </w:r>
      <w:r w:rsidRPr="004767C2">
        <w:rPr>
          <w:szCs w:val="24"/>
          <w:u w:val="single"/>
        </w:rPr>
        <w:t>governed by an abstract</w:t>
      </w:r>
      <w:r w:rsidRPr="004767C2">
        <w:rPr>
          <w:sz w:val="16"/>
          <w:szCs w:val="24"/>
        </w:rPr>
        <w:t xml:space="preserve">, impersonal, and </w:t>
      </w:r>
      <w:r w:rsidRPr="004767C2">
        <w:rPr>
          <w:strike/>
          <w:sz w:val="16"/>
          <w:szCs w:val="24"/>
        </w:rPr>
        <w:t>blind</w:t>
      </w:r>
      <w:r w:rsidRPr="004767C2">
        <w:rPr>
          <w:sz w:val="16"/>
          <w:szCs w:val="24"/>
        </w:rPr>
        <w:t xml:space="preserve"> </w:t>
      </w:r>
      <w:r w:rsidRPr="004767C2">
        <w:rPr>
          <w:szCs w:val="24"/>
          <w:u w:val="single"/>
        </w:rPr>
        <w:t>power that imposes</w:t>
      </w:r>
      <w:r w:rsidRPr="004767C2">
        <w:rPr>
          <w:sz w:val="16"/>
          <w:szCs w:val="24"/>
        </w:rPr>
        <w:t xml:space="preserve"> its </w:t>
      </w:r>
      <w:r w:rsidRPr="004767C2">
        <w:rPr>
          <w:b/>
          <w:iCs/>
          <w:szCs w:val="24"/>
          <w:u w:val="single"/>
          <w:bdr w:val="single" w:sz="12" w:space="0" w:color="auto"/>
        </w:rPr>
        <w:t>need for self-reproduction</w:t>
      </w:r>
      <w:r w:rsidRPr="004767C2">
        <w:rPr>
          <w:szCs w:val="24"/>
          <w:u w:val="single"/>
        </w:rPr>
        <w:t xml:space="preserve"> on the will and needs of people</w:t>
      </w:r>
      <w:r w:rsidRPr="004767C2">
        <w:rPr>
          <w:sz w:val="16"/>
          <w:szCs w:val="24"/>
        </w:rPr>
        <w:t xml:space="preserve">. For Marx, this automatism alien to human consideration is most characteristic of the market process, and an essential reason behind his understanding that the </w:t>
      </w:r>
      <w:r w:rsidRPr="004767C2">
        <w:rPr>
          <w:szCs w:val="24"/>
          <w:highlight w:val="cyan"/>
          <w:u w:val="single"/>
        </w:rPr>
        <w:t xml:space="preserve">market can </w:t>
      </w:r>
      <w:r w:rsidRPr="004767C2">
        <w:rPr>
          <w:b/>
          <w:iCs/>
          <w:szCs w:val="24"/>
          <w:highlight w:val="cyan"/>
          <w:u w:val="single"/>
          <w:bdr w:val="single" w:sz="12" w:space="0" w:color="auto"/>
        </w:rPr>
        <w:t>never</w:t>
      </w:r>
      <w:r w:rsidRPr="004767C2">
        <w:rPr>
          <w:szCs w:val="24"/>
          <w:highlight w:val="cyan"/>
          <w:u w:val="single"/>
        </w:rPr>
        <w:t xml:space="preserve"> provide</w:t>
      </w:r>
      <w:r w:rsidRPr="004767C2">
        <w:rPr>
          <w:szCs w:val="24"/>
          <w:u w:val="single"/>
        </w:rPr>
        <w:t xml:space="preserve"> a basis for the </w:t>
      </w:r>
      <w:r w:rsidRPr="004767C2">
        <w:rPr>
          <w:b/>
          <w:iCs/>
          <w:szCs w:val="24"/>
          <w:u w:val="single"/>
          <w:bdr w:val="single" w:sz="12" w:space="0" w:color="auto"/>
        </w:rPr>
        <w:t xml:space="preserve">construction of </w:t>
      </w:r>
      <w:r w:rsidRPr="004767C2">
        <w:rPr>
          <w:b/>
          <w:iCs/>
          <w:szCs w:val="24"/>
          <w:highlight w:val="cyan"/>
          <w:u w:val="single"/>
          <w:bdr w:val="single" w:sz="12" w:space="0" w:color="auto"/>
        </w:rPr>
        <w:t>socialism</w:t>
      </w:r>
      <w:r w:rsidRPr="004767C2">
        <w:rPr>
          <w:szCs w:val="24"/>
          <w:highlight w:val="cyan"/>
          <w:u w:val="single"/>
        </w:rPr>
        <w:t>, which is</w:t>
      </w:r>
      <w:r w:rsidRPr="004767C2">
        <w:rPr>
          <w:szCs w:val="24"/>
          <w:u w:val="single"/>
        </w:rPr>
        <w:t xml:space="preserve"> a project of </w:t>
      </w:r>
      <w:r w:rsidRPr="004767C2">
        <w:rPr>
          <w:b/>
          <w:iCs/>
          <w:szCs w:val="24"/>
          <w:u w:val="single"/>
          <w:bdr w:val="single" w:sz="12" w:space="0" w:color="auto"/>
        </w:rPr>
        <w:t xml:space="preserve">social </w:t>
      </w:r>
      <w:r w:rsidRPr="004767C2">
        <w:rPr>
          <w:b/>
          <w:iCs/>
          <w:szCs w:val="24"/>
          <w:highlight w:val="cyan"/>
          <w:u w:val="single"/>
          <w:bdr w:val="single" w:sz="12" w:space="0" w:color="auto"/>
        </w:rPr>
        <w:t>emancipation</w:t>
      </w:r>
      <w:r w:rsidRPr="004767C2">
        <w:rPr>
          <w:szCs w:val="24"/>
          <w:highlight w:val="cyan"/>
          <w:u w:val="single"/>
        </w:rPr>
        <w:t xml:space="preserve"> consisting</w:t>
      </w:r>
      <w:r w:rsidRPr="004767C2">
        <w:rPr>
          <w:szCs w:val="24"/>
          <w:u w:val="single"/>
        </w:rPr>
        <w:t xml:space="preserve"> precisely </w:t>
      </w:r>
      <w:r w:rsidRPr="004767C2">
        <w:rPr>
          <w:szCs w:val="24"/>
          <w:highlight w:val="cyan"/>
          <w:u w:val="single"/>
        </w:rPr>
        <w:t>of</w:t>
      </w:r>
      <w:r w:rsidRPr="004767C2">
        <w:rPr>
          <w:szCs w:val="24"/>
          <w:u w:val="single"/>
        </w:rPr>
        <w:t xml:space="preserve"> </w:t>
      </w:r>
      <w:r w:rsidRPr="004767C2">
        <w:rPr>
          <w:b/>
          <w:iCs/>
          <w:szCs w:val="24"/>
          <w:u w:val="single"/>
          <w:bdr w:val="single" w:sz="12" w:space="0" w:color="auto"/>
        </w:rPr>
        <w:t>conscious</w:t>
      </w:r>
      <w:r w:rsidRPr="004767C2">
        <w:rPr>
          <w:szCs w:val="24"/>
          <w:u w:val="single"/>
        </w:rPr>
        <w:t xml:space="preserve"> and </w:t>
      </w:r>
      <w:r w:rsidRPr="004767C2">
        <w:rPr>
          <w:b/>
          <w:iCs/>
          <w:szCs w:val="24"/>
          <w:u w:val="single"/>
          <w:bdr w:val="single" w:sz="12" w:space="0" w:color="auto"/>
        </w:rPr>
        <w:t xml:space="preserve">democratic </w:t>
      </w:r>
      <w:r w:rsidRPr="004767C2">
        <w:rPr>
          <w:b/>
          <w:iCs/>
          <w:szCs w:val="24"/>
          <w:highlight w:val="cyan"/>
          <w:u w:val="single"/>
          <w:bdr w:val="single" w:sz="12" w:space="0" w:color="auto"/>
        </w:rPr>
        <w:t>control</w:t>
      </w:r>
      <w:r w:rsidRPr="004767C2">
        <w:rPr>
          <w:szCs w:val="24"/>
          <w:u w:val="single"/>
        </w:rPr>
        <w:t xml:space="preserve"> of the economic process</w:t>
      </w:r>
      <w:r w:rsidRPr="004767C2">
        <w:rPr>
          <w:sz w:val="16"/>
          <w:szCs w:val="24"/>
        </w:rPr>
        <w:t xml:space="preserve"> by a population seeking the satisfaction of its needs.</w:t>
      </w:r>
    </w:p>
    <w:p w14:paraId="14288AA6" w14:textId="77777777" w:rsidR="004767C2" w:rsidRPr="004767C2" w:rsidRDefault="004767C2" w:rsidP="004767C2">
      <w:pPr>
        <w:rPr>
          <w:sz w:val="16"/>
          <w:szCs w:val="24"/>
        </w:rPr>
      </w:pPr>
      <w:r w:rsidRPr="004767C2">
        <w:rPr>
          <w:sz w:val="16"/>
          <w:szCs w:val="24"/>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4767C2">
        <w:rPr>
          <w:szCs w:val="24"/>
          <w:u w:val="single"/>
        </w:rPr>
        <w:t xml:space="preserve">Market relations are the </w:t>
      </w:r>
      <w:r w:rsidRPr="004767C2">
        <w:rPr>
          <w:b/>
          <w:iCs/>
          <w:szCs w:val="24"/>
          <w:u w:val="single"/>
          <w:bdr w:val="single" w:sz="12" w:space="0" w:color="auto"/>
        </w:rPr>
        <w:t>necessary form</w:t>
      </w:r>
      <w:r w:rsidRPr="004767C2">
        <w:rPr>
          <w:szCs w:val="24"/>
          <w:u w:val="single"/>
        </w:rPr>
        <w:t xml:space="preserve"> of articulation of an </w:t>
      </w:r>
      <w:r w:rsidRPr="004767C2">
        <w:rPr>
          <w:b/>
          <w:iCs/>
          <w:szCs w:val="24"/>
          <w:u w:val="single"/>
          <w:bdr w:val="single" w:sz="12" w:space="0" w:color="auto"/>
        </w:rPr>
        <w:t>atomized production system</w:t>
      </w:r>
      <w:r w:rsidRPr="004767C2">
        <w:rPr>
          <w:szCs w:val="24"/>
          <w:u w:val="single"/>
        </w:rPr>
        <w:t xml:space="preserve"> in which </w:t>
      </w:r>
      <w:proofErr w:type="gramStart"/>
      <w:r w:rsidRPr="004767C2">
        <w:rPr>
          <w:b/>
          <w:iCs/>
          <w:szCs w:val="24"/>
          <w:highlight w:val="cyan"/>
          <w:u w:val="single"/>
          <w:bdr w:val="single" w:sz="12" w:space="0" w:color="auto"/>
        </w:rPr>
        <w:t>labors</w:t>
      </w:r>
      <w:proofErr w:type="gramEnd"/>
      <w:r w:rsidRPr="004767C2">
        <w:rPr>
          <w:szCs w:val="24"/>
          <w:u w:val="single"/>
        </w:rPr>
        <w:t xml:space="preserve"> are carried out </w:t>
      </w:r>
      <w:r w:rsidRPr="004767C2">
        <w:rPr>
          <w:b/>
          <w:iCs/>
          <w:szCs w:val="24"/>
          <w:u w:val="single"/>
          <w:bdr w:val="single" w:sz="12" w:space="0" w:color="auto"/>
        </w:rPr>
        <w:t>independently</w:t>
      </w:r>
      <w:r w:rsidRPr="004767C2">
        <w:rPr>
          <w:sz w:val="16"/>
          <w:szCs w:val="24"/>
        </w:rPr>
        <w:t xml:space="preserve"> of each other, without submitting to any consideration or overall plan, and </w:t>
      </w:r>
      <w:r w:rsidRPr="004767C2">
        <w:rPr>
          <w:szCs w:val="24"/>
          <w:u w:val="single"/>
        </w:rPr>
        <w:t xml:space="preserve">whose </w:t>
      </w:r>
      <w:r w:rsidRPr="004767C2">
        <w:rPr>
          <w:b/>
          <w:iCs/>
          <w:szCs w:val="24"/>
          <w:u w:val="single"/>
          <w:bdr w:val="single" w:sz="12" w:space="0" w:color="auto"/>
        </w:rPr>
        <w:t xml:space="preserve">immanent </w:t>
      </w:r>
      <w:r w:rsidRPr="004767C2">
        <w:rPr>
          <w:b/>
          <w:iCs/>
          <w:szCs w:val="24"/>
          <w:highlight w:val="cyan"/>
          <w:u w:val="single"/>
          <w:bdr w:val="single" w:sz="12" w:space="0" w:color="auto"/>
        </w:rPr>
        <w:t>purpose</w:t>
      </w:r>
      <w:r w:rsidRPr="004767C2">
        <w:rPr>
          <w:szCs w:val="24"/>
          <w:highlight w:val="cyan"/>
          <w:u w:val="single"/>
        </w:rPr>
        <w:t xml:space="preserve"> is expansion</w:t>
      </w:r>
      <w:r w:rsidRPr="004767C2">
        <w:rPr>
          <w:szCs w:val="24"/>
          <w:u w:val="single"/>
        </w:rPr>
        <w:t xml:space="preserve"> of value</w:t>
      </w:r>
      <w:r w:rsidRPr="004767C2">
        <w:rPr>
          <w:sz w:val="16"/>
          <w:szCs w:val="24"/>
        </w:rPr>
        <w:t>. In short, circulation (</w:t>
      </w:r>
      <w:r w:rsidRPr="004767C2">
        <w:rPr>
          <w:szCs w:val="24"/>
          <w:u w:val="single"/>
        </w:rPr>
        <w:t>markets</w:t>
      </w:r>
      <w:r w:rsidRPr="004767C2">
        <w:rPr>
          <w:sz w:val="16"/>
          <w:szCs w:val="24"/>
        </w:rPr>
        <w:t xml:space="preserve">) </w:t>
      </w:r>
      <w:r w:rsidRPr="004767C2">
        <w:rPr>
          <w:szCs w:val="24"/>
          <w:u w:val="single"/>
        </w:rPr>
        <w:t>and</w:t>
      </w:r>
      <w:r w:rsidRPr="004767C2">
        <w:rPr>
          <w:sz w:val="16"/>
          <w:szCs w:val="24"/>
        </w:rPr>
        <w:t xml:space="preserve"> production (</w:t>
      </w:r>
      <w:r w:rsidRPr="004767C2">
        <w:rPr>
          <w:szCs w:val="24"/>
          <w:u w:val="single"/>
        </w:rPr>
        <w:t>capital</w:t>
      </w:r>
      <w:r w:rsidRPr="004767C2">
        <w:rPr>
          <w:sz w:val="16"/>
          <w:szCs w:val="24"/>
        </w:rPr>
        <w:t xml:space="preserve">) </w:t>
      </w:r>
      <w:r w:rsidRPr="004767C2">
        <w:rPr>
          <w:szCs w:val="24"/>
          <w:u w:val="single"/>
        </w:rPr>
        <w:t xml:space="preserve">make up two faces or spheres of a </w:t>
      </w:r>
      <w:r w:rsidRPr="004767C2">
        <w:rPr>
          <w:b/>
          <w:iCs/>
          <w:szCs w:val="24"/>
          <w:u w:val="single"/>
          <w:bdr w:val="single" w:sz="12" w:space="0" w:color="auto"/>
        </w:rPr>
        <w:t>single economic structure</w:t>
      </w:r>
      <w:r w:rsidRPr="004767C2">
        <w:rPr>
          <w:sz w:val="16"/>
          <w:szCs w:val="24"/>
        </w:rPr>
        <w:t xml:space="preserve">. It should also be noted that </w:t>
      </w:r>
      <w:r w:rsidRPr="004767C2">
        <w:rPr>
          <w:szCs w:val="24"/>
          <w:highlight w:val="cyan"/>
          <w:u w:val="single"/>
        </w:rPr>
        <w:t>this</w:t>
      </w:r>
      <w:r w:rsidRPr="004767C2">
        <w:rPr>
          <w:szCs w:val="24"/>
          <w:u w:val="single"/>
        </w:rPr>
        <w:t xml:space="preserve"> </w:t>
      </w:r>
      <w:r w:rsidRPr="004767C2">
        <w:rPr>
          <w:b/>
          <w:iCs/>
          <w:szCs w:val="24"/>
          <w:u w:val="single"/>
          <w:bdr w:val="single" w:sz="12" w:space="0" w:color="auto"/>
        </w:rPr>
        <w:t xml:space="preserve">competitive </w:t>
      </w:r>
      <w:r w:rsidRPr="004767C2">
        <w:rPr>
          <w:szCs w:val="24"/>
          <w:u w:val="single"/>
        </w:rPr>
        <w:t xml:space="preserve">framework, inherent in the </w:t>
      </w:r>
      <w:r w:rsidRPr="004767C2">
        <w:rPr>
          <w:b/>
          <w:iCs/>
          <w:szCs w:val="24"/>
          <w:u w:val="single"/>
          <w:bdr w:val="single" w:sz="12" w:space="0" w:color="auto"/>
        </w:rPr>
        <w:t>fragmentation</w:t>
      </w:r>
      <w:r w:rsidRPr="004767C2">
        <w:rPr>
          <w:szCs w:val="24"/>
          <w:u w:val="single"/>
        </w:rPr>
        <w:t xml:space="preserve"> of </w:t>
      </w:r>
      <w:r w:rsidRPr="004767C2">
        <w:rPr>
          <w:b/>
          <w:iCs/>
          <w:szCs w:val="24"/>
          <w:u w:val="single"/>
          <w:bdr w:val="single" w:sz="12" w:space="0" w:color="auto"/>
        </w:rPr>
        <w:t>social labor</w:t>
      </w:r>
      <w:r w:rsidRPr="004767C2">
        <w:rPr>
          <w:szCs w:val="24"/>
          <w:u w:val="single"/>
        </w:rPr>
        <w:t xml:space="preserve"> into </w:t>
      </w:r>
      <w:r w:rsidRPr="004767C2">
        <w:rPr>
          <w:b/>
          <w:iCs/>
          <w:szCs w:val="24"/>
          <w:u w:val="single"/>
          <w:bdr w:val="single" w:sz="12" w:space="0" w:color="auto"/>
        </w:rPr>
        <w:t>private units</w:t>
      </w:r>
      <w:r w:rsidRPr="004767C2">
        <w:rPr>
          <w:sz w:val="16"/>
          <w:szCs w:val="24"/>
        </w:rPr>
        <w:t xml:space="preserve">, not only </w:t>
      </w:r>
      <w:r w:rsidRPr="004767C2">
        <w:rPr>
          <w:szCs w:val="24"/>
          <w:highlight w:val="cyan"/>
          <w:u w:val="single"/>
        </w:rPr>
        <w:t>requires</w:t>
      </w:r>
      <w:r w:rsidRPr="004767C2">
        <w:rPr>
          <w:szCs w:val="24"/>
          <w:u w:val="single"/>
        </w:rPr>
        <w:t xml:space="preserve"> profit-seeking as an end </w:t>
      </w:r>
      <w:proofErr w:type="gramStart"/>
      <w:r w:rsidRPr="004767C2">
        <w:rPr>
          <w:szCs w:val="24"/>
          <w:u w:val="single"/>
        </w:rPr>
        <w:t>in itself but</w:t>
      </w:r>
      <w:proofErr w:type="gramEnd"/>
      <w:r w:rsidRPr="004767C2">
        <w:rPr>
          <w:szCs w:val="24"/>
          <w:u w:val="single"/>
        </w:rPr>
        <w:t xml:space="preserve"> also</w:t>
      </w:r>
      <w:r w:rsidRPr="004767C2">
        <w:rPr>
          <w:sz w:val="16"/>
          <w:szCs w:val="24"/>
        </w:rPr>
        <w:t xml:space="preserve"> induces </w:t>
      </w:r>
      <w:r w:rsidRPr="004767C2">
        <w:rPr>
          <w:b/>
          <w:iCs/>
          <w:szCs w:val="24"/>
          <w:u w:val="single"/>
          <w:bdr w:val="single" w:sz="12" w:space="0" w:color="auto"/>
        </w:rPr>
        <w:t xml:space="preserve">compulsive </w:t>
      </w:r>
      <w:r w:rsidRPr="004767C2">
        <w:rPr>
          <w:b/>
          <w:iCs/>
          <w:szCs w:val="24"/>
          <w:highlight w:val="cyan"/>
          <w:u w:val="single"/>
          <w:bdr w:val="single" w:sz="12" w:space="0" w:color="auto"/>
        </w:rPr>
        <w:t>accumulation</w:t>
      </w:r>
      <w:r w:rsidRPr="004767C2">
        <w:rPr>
          <w:sz w:val="16"/>
          <w:szCs w:val="24"/>
        </w:rPr>
        <w:t xml:space="preserve">, </w:t>
      </w:r>
      <w:r w:rsidRPr="004767C2">
        <w:rPr>
          <w:szCs w:val="24"/>
          <w:highlight w:val="cyan"/>
          <w:u w:val="single"/>
        </w:rPr>
        <w:t>and</w:t>
      </w:r>
      <w:r w:rsidRPr="004767C2">
        <w:rPr>
          <w:sz w:val="16"/>
          <w:szCs w:val="24"/>
        </w:rPr>
        <w:t xml:space="preserve"> the </w:t>
      </w:r>
      <w:r w:rsidRPr="004767C2">
        <w:rPr>
          <w:szCs w:val="24"/>
          <w:u w:val="single"/>
        </w:rPr>
        <w:t xml:space="preserve">need for </w:t>
      </w:r>
      <w:r w:rsidRPr="004767C2">
        <w:rPr>
          <w:b/>
          <w:iCs/>
          <w:szCs w:val="24"/>
          <w:u w:val="single"/>
          <w:bdr w:val="single" w:sz="12" w:space="0" w:color="auto"/>
        </w:rPr>
        <w:t xml:space="preserve">constant productive </w:t>
      </w:r>
      <w:r w:rsidRPr="004767C2">
        <w:rPr>
          <w:b/>
          <w:iCs/>
          <w:szCs w:val="24"/>
          <w:highlight w:val="cyan"/>
          <w:u w:val="single"/>
          <w:bdr w:val="single" w:sz="12" w:space="0" w:color="auto"/>
        </w:rPr>
        <w:t>reinvestment</w:t>
      </w:r>
      <w:r w:rsidRPr="004767C2">
        <w:rPr>
          <w:sz w:val="16"/>
          <w:szCs w:val="24"/>
        </w:rPr>
        <w:t>, which determines the ungovernable and turbulent functioning of the regime of market production.</w:t>
      </w:r>
    </w:p>
    <w:p w14:paraId="725BBCD2" w14:textId="77777777" w:rsidR="004767C2" w:rsidRPr="004767C2" w:rsidRDefault="004767C2" w:rsidP="004767C2">
      <w:pPr>
        <w:rPr>
          <w:sz w:val="16"/>
          <w:szCs w:val="24"/>
        </w:rPr>
      </w:pPr>
      <w:r w:rsidRPr="004767C2">
        <w:rPr>
          <w:sz w:val="16"/>
          <w:szCs w:val="24"/>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467BF2C" w14:textId="77777777" w:rsidR="004767C2" w:rsidRPr="004767C2" w:rsidRDefault="004767C2" w:rsidP="004767C2">
      <w:pPr>
        <w:rPr>
          <w:sz w:val="16"/>
          <w:szCs w:val="24"/>
        </w:rPr>
      </w:pPr>
      <w:r w:rsidRPr="004767C2">
        <w:rPr>
          <w:sz w:val="16"/>
          <w:szCs w:val="24"/>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4767C2">
        <w:rPr>
          <w:szCs w:val="24"/>
          <w:highlight w:val="cyan"/>
          <w:u w:val="single"/>
        </w:rPr>
        <w:t>Neither</w:t>
      </w:r>
      <w:r w:rsidRPr="004767C2">
        <w:rPr>
          <w:szCs w:val="24"/>
          <w:u w:val="single"/>
        </w:rPr>
        <w:t xml:space="preserve"> the </w:t>
      </w:r>
      <w:r w:rsidRPr="004767C2">
        <w:rPr>
          <w:b/>
          <w:iCs/>
          <w:szCs w:val="24"/>
          <w:u w:val="single"/>
          <w:bdr w:val="single" w:sz="12" w:space="0" w:color="auto"/>
        </w:rPr>
        <w:t xml:space="preserve">legal </w:t>
      </w:r>
      <w:r w:rsidRPr="004767C2">
        <w:rPr>
          <w:b/>
          <w:iCs/>
          <w:szCs w:val="24"/>
          <w:highlight w:val="cyan"/>
          <w:u w:val="single"/>
          <w:bdr w:val="single" w:sz="12" w:space="0" w:color="auto"/>
        </w:rPr>
        <w:t>status</w:t>
      </w:r>
      <w:r w:rsidRPr="004767C2">
        <w:rPr>
          <w:szCs w:val="24"/>
          <w:u w:val="single"/>
        </w:rPr>
        <w:t xml:space="preserve"> of</w:t>
      </w:r>
      <w:r w:rsidRPr="004767C2">
        <w:rPr>
          <w:sz w:val="16"/>
          <w:szCs w:val="24"/>
        </w:rPr>
        <w:t xml:space="preserve"> the </w:t>
      </w:r>
      <w:r w:rsidRPr="004767C2">
        <w:rPr>
          <w:szCs w:val="24"/>
          <w:u w:val="single"/>
        </w:rPr>
        <w:t xml:space="preserve">companies </w:t>
      </w:r>
      <w:r w:rsidRPr="004767C2">
        <w:rPr>
          <w:szCs w:val="24"/>
          <w:highlight w:val="cyan"/>
          <w:u w:val="single"/>
        </w:rPr>
        <w:t>nor</w:t>
      </w:r>
      <w:r w:rsidRPr="004767C2">
        <w:rPr>
          <w:sz w:val="16"/>
          <w:szCs w:val="24"/>
        </w:rPr>
        <w:t xml:space="preserve"> the </w:t>
      </w:r>
      <w:r w:rsidRPr="004767C2">
        <w:rPr>
          <w:szCs w:val="24"/>
          <w:u w:val="single"/>
        </w:rPr>
        <w:t xml:space="preserve">type of </w:t>
      </w:r>
      <w:r w:rsidRPr="004767C2">
        <w:rPr>
          <w:b/>
          <w:iCs/>
          <w:szCs w:val="24"/>
          <w:u w:val="single"/>
          <w:bdr w:val="single" w:sz="12" w:space="0" w:color="auto"/>
        </w:rPr>
        <w:t xml:space="preserve">social </w:t>
      </w:r>
      <w:r w:rsidRPr="004767C2">
        <w:rPr>
          <w:b/>
          <w:iCs/>
          <w:szCs w:val="24"/>
          <w:highlight w:val="cyan"/>
          <w:u w:val="single"/>
          <w:bdr w:val="single" w:sz="12" w:space="0" w:color="auto"/>
        </w:rPr>
        <w:t>relations</w:t>
      </w:r>
      <w:r w:rsidRPr="004767C2">
        <w:rPr>
          <w:sz w:val="16"/>
          <w:szCs w:val="24"/>
        </w:rPr>
        <w:t xml:space="preserve"> (vertical or horizontal) </w:t>
      </w:r>
      <w:r w:rsidRPr="004767C2">
        <w:rPr>
          <w:szCs w:val="24"/>
          <w:u w:val="single"/>
        </w:rPr>
        <w:t xml:space="preserve">established within them </w:t>
      </w:r>
      <w:r w:rsidRPr="004767C2">
        <w:rPr>
          <w:szCs w:val="24"/>
          <w:highlight w:val="cyan"/>
          <w:u w:val="single"/>
        </w:rPr>
        <w:t xml:space="preserve">will </w:t>
      </w:r>
      <w:r w:rsidRPr="004767C2">
        <w:rPr>
          <w:b/>
          <w:iCs/>
          <w:szCs w:val="24"/>
          <w:highlight w:val="cyan"/>
          <w:u w:val="single"/>
          <w:bdr w:val="single" w:sz="12" w:space="0" w:color="auto"/>
        </w:rPr>
        <w:t>alter</w:t>
      </w:r>
      <w:r w:rsidRPr="004767C2">
        <w:rPr>
          <w:b/>
          <w:iCs/>
          <w:szCs w:val="24"/>
          <w:u w:val="single"/>
          <w:bdr w:val="single" w:sz="12" w:space="0" w:color="auto"/>
        </w:rPr>
        <w:t xml:space="preserve"> in any way</w:t>
      </w:r>
      <w:r w:rsidRPr="004767C2">
        <w:rPr>
          <w:szCs w:val="24"/>
          <w:u w:val="single"/>
        </w:rPr>
        <w:t xml:space="preserve"> this </w:t>
      </w:r>
      <w:r w:rsidRPr="004767C2">
        <w:rPr>
          <w:b/>
          <w:iCs/>
          <w:szCs w:val="24"/>
          <w:highlight w:val="cyan"/>
          <w:u w:val="single"/>
          <w:bdr w:val="single" w:sz="12" w:space="0" w:color="auto"/>
        </w:rPr>
        <w:t>market logic</w:t>
      </w:r>
      <w:r w:rsidRPr="004767C2">
        <w:rPr>
          <w:szCs w:val="24"/>
          <w:u w:val="single"/>
        </w:rPr>
        <w:t xml:space="preserve"> or</w:t>
      </w:r>
      <w:r w:rsidRPr="004767C2">
        <w:rPr>
          <w:sz w:val="16"/>
          <w:szCs w:val="24"/>
        </w:rPr>
        <w:t xml:space="preserve"> the </w:t>
      </w:r>
      <w:r w:rsidRPr="004767C2">
        <w:rPr>
          <w:b/>
          <w:iCs/>
          <w:szCs w:val="24"/>
          <w:u w:val="single"/>
          <w:bdr w:val="single" w:sz="12" w:space="0" w:color="auto"/>
        </w:rPr>
        <w:t>general economic dynamics</w:t>
      </w:r>
      <w:r w:rsidRPr="004767C2">
        <w:rPr>
          <w:szCs w:val="24"/>
          <w:u w:val="single"/>
        </w:rPr>
        <w:t xml:space="preserve"> that derive from it</w:t>
      </w:r>
      <w:r w:rsidRPr="004767C2">
        <w:rPr>
          <w:sz w:val="16"/>
          <w:szCs w:val="24"/>
        </w:rPr>
        <w:t xml:space="preserve">. </w:t>
      </w:r>
      <w:proofErr w:type="gramStart"/>
      <w:r w:rsidRPr="004767C2">
        <w:rPr>
          <w:szCs w:val="24"/>
          <w:u w:val="single"/>
        </w:rPr>
        <w:t>As long as</w:t>
      </w:r>
      <w:proofErr w:type="gramEnd"/>
      <w:r w:rsidRPr="004767C2">
        <w:rPr>
          <w:sz w:val="16"/>
          <w:szCs w:val="24"/>
        </w:rPr>
        <w:t xml:space="preserve"> the </w:t>
      </w:r>
      <w:r w:rsidRPr="004767C2">
        <w:rPr>
          <w:szCs w:val="24"/>
          <w:u w:val="single"/>
        </w:rPr>
        <w:t>economy continues to be based on markets</w:t>
      </w:r>
      <w:r w:rsidRPr="004767C2">
        <w:rPr>
          <w:sz w:val="16"/>
          <w:szCs w:val="24"/>
        </w:rPr>
        <w:t xml:space="preserve">, </w:t>
      </w:r>
      <w:r w:rsidRPr="004767C2">
        <w:rPr>
          <w:szCs w:val="24"/>
          <w:u w:val="single"/>
        </w:rPr>
        <w:t xml:space="preserve">production cannot be oriented toward </w:t>
      </w:r>
      <w:r w:rsidRPr="004767C2">
        <w:rPr>
          <w:b/>
          <w:iCs/>
          <w:szCs w:val="24"/>
          <w:u w:val="single"/>
          <w:bdr w:val="single" w:sz="12" w:space="0" w:color="auto"/>
        </w:rPr>
        <w:t>satisfying social needs</w:t>
      </w:r>
      <w:r w:rsidRPr="004767C2">
        <w:rPr>
          <w:sz w:val="16"/>
          <w:szCs w:val="24"/>
        </w:rPr>
        <w:t xml:space="preserve"> but must be directed to the valuation of investments.</w:t>
      </w:r>
    </w:p>
    <w:p w14:paraId="5B1DD0A0" w14:textId="77777777" w:rsidR="004767C2" w:rsidRPr="004767C2" w:rsidRDefault="004767C2" w:rsidP="004767C2">
      <w:pPr>
        <w:rPr>
          <w:sz w:val="16"/>
          <w:szCs w:val="24"/>
        </w:rPr>
      </w:pPr>
      <w:r w:rsidRPr="004767C2">
        <w:rPr>
          <w:sz w:val="16"/>
          <w:szCs w:val="24"/>
        </w:rPr>
        <w:t xml:space="preserve">Thus, at the level of abstraction considered here, the </w:t>
      </w:r>
      <w:r w:rsidRPr="004767C2">
        <w:rPr>
          <w:b/>
          <w:iCs/>
          <w:szCs w:val="24"/>
          <w:u w:val="single"/>
          <w:bdr w:val="single" w:sz="12" w:space="0" w:color="auto"/>
        </w:rPr>
        <w:t>true presupposition</w:t>
      </w:r>
      <w:r w:rsidRPr="004767C2">
        <w:rPr>
          <w:szCs w:val="24"/>
          <w:u w:val="single"/>
        </w:rPr>
        <w:t xml:space="preserve"> of capital is</w:t>
      </w:r>
      <w:r w:rsidRPr="004767C2">
        <w:rPr>
          <w:sz w:val="16"/>
          <w:szCs w:val="24"/>
        </w:rPr>
        <w:t xml:space="preserve"> not </w:t>
      </w:r>
      <w:proofErr w:type="gramStart"/>
      <w:r w:rsidRPr="004767C2">
        <w:rPr>
          <w:sz w:val="16"/>
          <w:szCs w:val="24"/>
        </w:rPr>
        <w:t>labor-power</w:t>
      </w:r>
      <w:proofErr w:type="gramEnd"/>
      <w:r w:rsidRPr="004767C2">
        <w:rPr>
          <w:sz w:val="16"/>
          <w:szCs w:val="24"/>
        </w:rPr>
        <w:t xml:space="preserve"> (or a free worker) as a commodity, but rather </w:t>
      </w:r>
      <w:r w:rsidRPr="004767C2">
        <w:rPr>
          <w:b/>
          <w:iCs/>
          <w:szCs w:val="24"/>
          <w:u w:val="single"/>
          <w:bdr w:val="single" w:sz="12" w:space="0" w:color="auto"/>
        </w:rPr>
        <w:t>competition</w:t>
      </w:r>
      <w:r w:rsidRPr="004767C2">
        <w:rPr>
          <w:sz w:val="16"/>
          <w:szCs w:val="24"/>
        </w:rPr>
        <w:t xml:space="preserve">, </w:t>
      </w:r>
      <w:r w:rsidRPr="004767C2">
        <w:rPr>
          <w:szCs w:val="24"/>
          <w:u w:val="single"/>
        </w:rPr>
        <w:t>which</w:t>
      </w:r>
      <w:r w:rsidRPr="004767C2">
        <w:rPr>
          <w:sz w:val="16"/>
          <w:szCs w:val="24"/>
        </w:rPr>
        <w:t xml:space="preserve"> “</w:t>
      </w:r>
      <w:r w:rsidRPr="004767C2">
        <w:rPr>
          <w:szCs w:val="24"/>
          <w:u w:val="single"/>
        </w:rPr>
        <w:t xml:space="preserve">subordinates </w:t>
      </w:r>
      <w:r w:rsidRPr="004767C2">
        <w:rPr>
          <w:b/>
          <w:iCs/>
          <w:szCs w:val="24"/>
          <w:u w:val="single"/>
          <w:bdr w:val="single" w:sz="12" w:space="0" w:color="auto"/>
        </w:rPr>
        <w:t>every individual capitalist</w:t>
      </w:r>
      <w:r w:rsidRPr="004767C2">
        <w:rPr>
          <w:szCs w:val="24"/>
          <w:u w:val="single"/>
        </w:rPr>
        <w:t xml:space="preserve"> to the </w:t>
      </w:r>
      <w:r w:rsidRPr="004767C2">
        <w:rPr>
          <w:b/>
          <w:iCs/>
          <w:szCs w:val="24"/>
          <w:u w:val="single"/>
          <w:bdr w:val="single" w:sz="12" w:space="0" w:color="auto"/>
        </w:rPr>
        <w:t>immanent laws</w:t>
      </w:r>
      <w:r w:rsidRPr="004767C2">
        <w:rPr>
          <w:szCs w:val="24"/>
          <w:u w:val="single"/>
        </w:rPr>
        <w:t xml:space="preserve"> of capitalist production</w:t>
      </w:r>
      <w:r w:rsidRPr="004767C2">
        <w:rPr>
          <w:sz w:val="16"/>
          <w:szCs w:val="24"/>
        </w:rPr>
        <w:t xml:space="preserve">, </w:t>
      </w:r>
      <w:r w:rsidRPr="004767C2">
        <w:rPr>
          <w:szCs w:val="24"/>
          <w:u w:val="single"/>
        </w:rPr>
        <w:t>as external and coercive laws</w:t>
      </w:r>
      <w:r w:rsidRPr="004767C2">
        <w:rPr>
          <w:sz w:val="16"/>
          <w:szCs w:val="24"/>
        </w:rPr>
        <w:t xml:space="preserve">” (Marx, 1867, 739). This leads to the </w:t>
      </w:r>
      <w:r w:rsidRPr="004767C2">
        <w:rPr>
          <w:szCs w:val="24"/>
          <w:u w:val="single"/>
        </w:rPr>
        <w:t>tendency to lower costs</w:t>
      </w:r>
      <w:r w:rsidRPr="004767C2">
        <w:rPr>
          <w:sz w:val="16"/>
          <w:szCs w:val="24"/>
        </w:rPr>
        <w:t xml:space="preserve">, to </w:t>
      </w:r>
      <w:r w:rsidRPr="004767C2">
        <w:rPr>
          <w:szCs w:val="24"/>
          <w:u w:val="single"/>
        </w:rPr>
        <w:t xml:space="preserve">lengthen the </w:t>
      </w:r>
      <w:r w:rsidRPr="004767C2">
        <w:rPr>
          <w:b/>
          <w:iCs/>
          <w:szCs w:val="24"/>
          <w:u w:val="single"/>
          <w:bdr w:val="single" w:sz="12" w:space="0" w:color="auto"/>
        </w:rPr>
        <w:t>working day</w:t>
      </w:r>
      <w:r w:rsidRPr="004767C2">
        <w:rPr>
          <w:sz w:val="16"/>
          <w:szCs w:val="24"/>
        </w:rPr>
        <w:t xml:space="preserve">, </w:t>
      </w:r>
      <w:r w:rsidRPr="004767C2">
        <w:rPr>
          <w:szCs w:val="24"/>
          <w:u w:val="single"/>
        </w:rPr>
        <w:t>and</w:t>
      </w:r>
      <w:r w:rsidRPr="004767C2">
        <w:rPr>
          <w:sz w:val="16"/>
          <w:szCs w:val="24"/>
        </w:rPr>
        <w:t xml:space="preserve"> to </w:t>
      </w:r>
      <w:r w:rsidRPr="004767C2">
        <w:rPr>
          <w:b/>
          <w:iCs/>
          <w:szCs w:val="24"/>
          <w:u w:val="single"/>
          <w:bdr w:val="single" w:sz="12" w:space="0" w:color="auto"/>
        </w:rPr>
        <w:t>accumulate or extend</w:t>
      </w:r>
      <w:r w:rsidRPr="004767C2">
        <w:rPr>
          <w:szCs w:val="24"/>
          <w:u w:val="single"/>
        </w:rPr>
        <w:t xml:space="preserve"> markets</w:t>
      </w:r>
      <w:r w:rsidRPr="004767C2">
        <w:rPr>
          <w:sz w:val="16"/>
          <w:szCs w:val="24"/>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1D97B92" w14:textId="77777777" w:rsidR="004767C2" w:rsidRPr="004767C2" w:rsidRDefault="004767C2" w:rsidP="004767C2">
      <w:pPr>
        <w:rPr>
          <w:sz w:val="16"/>
          <w:szCs w:val="24"/>
        </w:rPr>
      </w:pPr>
      <w:r w:rsidRPr="004767C2">
        <w:rPr>
          <w:sz w:val="16"/>
          <w:szCs w:val="24"/>
        </w:rPr>
        <w:t xml:space="preserve">In </w:t>
      </w:r>
      <w:proofErr w:type="gramStart"/>
      <w:r w:rsidRPr="004767C2">
        <w:rPr>
          <w:sz w:val="16"/>
          <w:szCs w:val="24"/>
        </w:rPr>
        <w:t>summary:</w:t>
      </w:r>
      <w:proofErr w:type="gramEnd"/>
      <w:r w:rsidRPr="004767C2">
        <w:rPr>
          <w:sz w:val="16"/>
          <w:szCs w:val="24"/>
        </w:rPr>
        <w:t xml:space="preserve"> understood as the universal exchange of commodities, </w:t>
      </w:r>
      <w:r w:rsidRPr="004767C2">
        <w:rPr>
          <w:szCs w:val="24"/>
          <w:u w:val="single"/>
        </w:rPr>
        <w:t xml:space="preserve">the market </w:t>
      </w:r>
      <w:r w:rsidRPr="004767C2">
        <w:rPr>
          <w:b/>
          <w:iCs/>
          <w:szCs w:val="24"/>
          <w:u w:val="single"/>
          <w:bdr w:val="single" w:sz="12" w:space="0" w:color="auto"/>
        </w:rPr>
        <w:t>necessarily expresses</w:t>
      </w:r>
      <w:r w:rsidRPr="004767C2">
        <w:rPr>
          <w:szCs w:val="24"/>
          <w:u w:val="single"/>
        </w:rPr>
        <w:t xml:space="preserve"> an economic structure based on </w:t>
      </w:r>
      <w:r w:rsidRPr="004767C2">
        <w:rPr>
          <w:b/>
          <w:iCs/>
          <w:szCs w:val="24"/>
          <w:u w:val="single"/>
          <w:bdr w:val="single" w:sz="12" w:space="0" w:color="auto"/>
        </w:rPr>
        <w:t>private control</w:t>
      </w:r>
      <w:r w:rsidRPr="004767C2">
        <w:rPr>
          <w:szCs w:val="24"/>
          <w:u w:val="single"/>
        </w:rPr>
        <w:t xml:space="preserve"> of the means of production</w:t>
      </w:r>
      <w:r w:rsidRPr="004767C2">
        <w:rPr>
          <w:sz w:val="16"/>
          <w:szCs w:val="24"/>
        </w:rPr>
        <w:t xml:space="preserve">; and </w:t>
      </w:r>
      <w:r w:rsidRPr="004767C2">
        <w:rPr>
          <w:szCs w:val="24"/>
          <w:u w:val="single"/>
        </w:rPr>
        <w:t xml:space="preserve">it presupposes the fragmentation of the </w:t>
      </w:r>
      <w:r w:rsidRPr="004767C2">
        <w:rPr>
          <w:b/>
          <w:iCs/>
          <w:szCs w:val="24"/>
          <w:u w:val="single"/>
          <w:bdr w:val="single" w:sz="12" w:space="0" w:color="auto"/>
        </w:rPr>
        <w:t>productive apparatus</w:t>
      </w:r>
      <w:r w:rsidRPr="004767C2">
        <w:rPr>
          <w:szCs w:val="24"/>
          <w:u w:val="single"/>
        </w:rPr>
        <w:t xml:space="preserve"> into </w:t>
      </w:r>
      <w:r w:rsidRPr="004767C2">
        <w:rPr>
          <w:b/>
          <w:iCs/>
          <w:szCs w:val="24"/>
          <w:u w:val="single"/>
          <w:bdr w:val="single" w:sz="12" w:space="0" w:color="auto"/>
        </w:rPr>
        <w:t xml:space="preserve">autonomous business </w:t>
      </w:r>
      <w:r w:rsidRPr="004767C2">
        <w:rPr>
          <w:b/>
          <w:iCs/>
          <w:szCs w:val="24"/>
          <w:highlight w:val="cyan"/>
          <w:u w:val="single"/>
          <w:bdr w:val="single" w:sz="12" w:space="0" w:color="auto"/>
        </w:rPr>
        <w:t>units</w:t>
      </w:r>
      <w:r w:rsidRPr="004767C2">
        <w:rPr>
          <w:szCs w:val="24"/>
          <w:u w:val="single"/>
        </w:rPr>
        <w:t xml:space="preserve"> that</w:t>
      </w:r>
      <w:r w:rsidRPr="004767C2">
        <w:rPr>
          <w:sz w:val="16"/>
          <w:szCs w:val="24"/>
        </w:rPr>
        <w:t xml:space="preserve">, </w:t>
      </w:r>
      <w:proofErr w:type="gramStart"/>
      <w:r w:rsidRPr="004767C2">
        <w:rPr>
          <w:sz w:val="16"/>
          <w:szCs w:val="24"/>
        </w:rPr>
        <w:t>in order to</w:t>
      </w:r>
      <w:proofErr w:type="gramEnd"/>
      <w:r w:rsidRPr="004767C2">
        <w:rPr>
          <w:sz w:val="16"/>
          <w:szCs w:val="24"/>
        </w:rPr>
        <w:t xml:space="preserve"> survive in competition, </w:t>
      </w:r>
      <w:r w:rsidRPr="004767C2">
        <w:rPr>
          <w:szCs w:val="24"/>
          <w:u w:val="single"/>
        </w:rPr>
        <w:t xml:space="preserve">need to </w:t>
      </w:r>
      <w:r w:rsidRPr="004767C2">
        <w:rPr>
          <w:szCs w:val="24"/>
          <w:highlight w:val="cyan"/>
          <w:u w:val="single"/>
        </w:rPr>
        <w:t xml:space="preserve">maximize </w:t>
      </w:r>
      <w:r w:rsidRPr="004767C2">
        <w:rPr>
          <w:b/>
          <w:iCs/>
          <w:szCs w:val="24"/>
          <w:u w:val="single"/>
          <w:bdr w:val="single" w:sz="12" w:space="0" w:color="auto"/>
        </w:rPr>
        <w:t xml:space="preserve">surplus </w:t>
      </w:r>
      <w:r w:rsidRPr="004767C2">
        <w:rPr>
          <w:b/>
          <w:iCs/>
          <w:szCs w:val="24"/>
          <w:highlight w:val="cyan"/>
          <w:u w:val="single"/>
          <w:bdr w:val="single" w:sz="12" w:space="0" w:color="auto"/>
        </w:rPr>
        <w:t>value</w:t>
      </w:r>
      <w:r w:rsidRPr="004767C2">
        <w:rPr>
          <w:sz w:val="16"/>
          <w:szCs w:val="24"/>
        </w:rPr>
        <w:t xml:space="preserve"> and continually reinvest it. The fragmentation of social labor requires that investments generate more value than the production costs incurred by them.</w:t>
      </w:r>
    </w:p>
    <w:p w14:paraId="2F6643AA" w14:textId="67A9E286"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---CP</w:t>
      </w:r>
    </w:p>
    <w:p w14:paraId="013EB05F" w14:textId="77777777" w:rsidR="004767C2" w:rsidRPr="004767C2" w:rsidRDefault="004767C2" w:rsidP="004767C2">
      <w:pPr>
        <w:rPr>
          <w:szCs w:val="24"/>
        </w:rPr>
      </w:pPr>
      <w:r w:rsidRPr="004767C2">
        <w:rPr>
          <w:szCs w:val="24"/>
        </w:rPr>
        <w:t>Con Con:</w:t>
      </w:r>
    </w:p>
    <w:p w14:paraId="5D00D74B"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The fifty states, through a limited constitutional convention, should fortify collective bargaining against the presumption against extraterritoriality for workers in the United States temporarily stationed on the Earth’s moon.</w:t>
      </w:r>
    </w:p>
    <w:p w14:paraId="04504D97"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Constitutional rights </w:t>
      </w:r>
      <w:r w:rsidRPr="004767C2">
        <w:rPr>
          <w:rFonts w:eastAsiaTheme="majorEastAsia" w:cstheme="majorBidi"/>
          <w:b/>
          <w:iCs/>
          <w:sz w:val="26"/>
          <w:szCs w:val="24"/>
          <w:u w:val="single"/>
        </w:rPr>
        <w:t>solve</w:t>
      </w:r>
      <w:r w:rsidRPr="004767C2">
        <w:rPr>
          <w:rFonts w:eastAsiaTheme="majorEastAsia" w:cstheme="majorBidi"/>
          <w:b/>
          <w:iCs/>
          <w:sz w:val="26"/>
          <w:szCs w:val="24"/>
        </w:rPr>
        <w:t>.</w:t>
      </w:r>
    </w:p>
    <w:p w14:paraId="17BD43AB" w14:textId="77777777" w:rsidR="004767C2" w:rsidRPr="004767C2" w:rsidRDefault="004767C2" w:rsidP="004767C2">
      <w:pPr>
        <w:rPr>
          <w:szCs w:val="24"/>
        </w:rPr>
      </w:pPr>
      <w:r w:rsidRPr="004767C2">
        <w:rPr>
          <w:b/>
          <w:bCs/>
          <w:sz w:val="26"/>
          <w:szCs w:val="24"/>
        </w:rPr>
        <w:t>Andrias ’24</w:t>
      </w:r>
      <w:r w:rsidRPr="004767C2">
        <w:rPr>
          <w:szCs w:val="24"/>
        </w:rPr>
        <w:t xml:space="preserve"> [Kate; 2024; Professor of Law, Columbia Law School; Northwestern University Law Review, “Constitutional Clash: Labor, Capital, and Democracy,” vol. 118]</w:t>
      </w:r>
    </w:p>
    <w:p w14:paraId="52D9B83C" w14:textId="77777777" w:rsidR="004767C2" w:rsidRPr="004767C2" w:rsidRDefault="004767C2" w:rsidP="004767C2">
      <w:pPr>
        <w:rPr>
          <w:sz w:val="16"/>
          <w:szCs w:val="24"/>
        </w:rPr>
      </w:pPr>
      <w:r w:rsidRPr="004767C2">
        <w:rPr>
          <w:sz w:val="16"/>
          <w:szCs w:val="24"/>
        </w:rPr>
        <w:t xml:space="preserve">This Article examines these efforts of worker movements and allied government officials-"labor's" </w:t>
      </w:r>
      <w:r w:rsidRPr="004767C2">
        <w:rPr>
          <w:szCs w:val="24"/>
          <w:highlight w:val="cyan"/>
          <w:u w:val="single"/>
        </w:rPr>
        <w:t>efforts</w:t>
      </w:r>
      <w:r w:rsidRPr="004767C2">
        <w:rPr>
          <w:sz w:val="16"/>
          <w:szCs w:val="24"/>
        </w:rPr>
        <w:t xml:space="preserve"> for short-arguing that they not only seek </w:t>
      </w:r>
      <w:r w:rsidRPr="004767C2">
        <w:rPr>
          <w:szCs w:val="24"/>
          <w:highlight w:val="cyan"/>
          <w:u w:val="single"/>
        </w:rPr>
        <w:t xml:space="preserve">to </w:t>
      </w:r>
      <w:r w:rsidRPr="004767C2">
        <w:rPr>
          <w:b/>
          <w:iCs/>
          <w:szCs w:val="24"/>
          <w:highlight w:val="cyan"/>
          <w:u w:val="single"/>
          <w:bdr w:val="single" w:sz="12" w:space="0" w:color="auto"/>
        </w:rPr>
        <w:t>redefine</w:t>
      </w:r>
      <w:r w:rsidRPr="004767C2">
        <w:rPr>
          <w:szCs w:val="24"/>
          <w:u w:val="single"/>
        </w:rPr>
        <w:t xml:space="preserve"> the </w:t>
      </w:r>
      <w:r w:rsidRPr="004767C2">
        <w:rPr>
          <w:b/>
          <w:iCs/>
          <w:szCs w:val="24"/>
          <w:u w:val="single"/>
          <w:bdr w:val="single" w:sz="12" w:space="0" w:color="auto"/>
        </w:rPr>
        <w:t>contours</w:t>
      </w:r>
      <w:r w:rsidRPr="004767C2">
        <w:rPr>
          <w:szCs w:val="24"/>
          <w:u w:val="single"/>
        </w:rPr>
        <w:t xml:space="preserve"> of </w:t>
      </w:r>
      <w:r w:rsidRPr="004767C2">
        <w:rPr>
          <w:szCs w:val="24"/>
          <w:highlight w:val="cyan"/>
          <w:u w:val="single"/>
        </w:rPr>
        <w:t>labor</w:t>
      </w:r>
      <w:r w:rsidRPr="004767C2">
        <w:rPr>
          <w:szCs w:val="24"/>
          <w:u w:val="single"/>
        </w:rPr>
        <w:t xml:space="preserve"> law</w:t>
      </w:r>
      <w:r w:rsidRPr="004767C2">
        <w:rPr>
          <w:sz w:val="16"/>
          <w:szCs w:val="24"/>
        </w:rPr>
        <w:t xml:space="preserve"> but also </w:t>
      </w:r>
      <w:r w:rsidRPr="004767C2">
        <w:rPr>
          <w:szCs w:val="24"/>
          <w:highlight w:val="cyan"/>
          <w:u w:val="single"/>
        </w:rPr>
        <w:t>present</w:t>
      </w:r>
      <w:r w:rsidRPr="004767C2">
        <w:rPr>
          <w:szCs w:val="24"/>
          <w:u w:val="single"/>
        </w:rPr>
        <w:t xml:space="preserve"> an </w:t>
      </w:r>
      <w:r w:rsidRPr="004767C2">
        <w:rPr>
          <w:b/>
          <w:iCs/>
          <w:szCs w:val="24"/>
          <w:u w:val="single"/>
          <w:bdr w:val="single" w:sz="12" w:space="0" w:color="auto"/>
        </w:rPr>
        <w:t xml:space="preserve">incipient </w:t>
      </w:r>
      <w:r w:rsidRPr="004767C2">
        <w:rPr>
          <w:b/>
          <w:iCs/>
          <w:szCs w:val="24"/>
          <w:highlight w:val="cyan"/>
          <w:u w:val="single"/>
          <w:bdr w:val="single" w:sz="12" w:space="0" w:color="auto"/>
        </w:rPr>
        <w:t>challenge</w:t>
      </w:r>
      <w:r w:rsidRPr="004767C2">
        <w:rPr>
          <w:szCs w:val="24"/>
          <w:highlight w:val="cyan"/>
          <w:u w:val="single"/>
        </w:rPr>
        <w:t xml:space="preserve"> to</w:t>
      </w:r>
      <w:r w:rsidRPr="004767C2">
        <w:rPr>
          <w:szCs w:val="24"/>
          <w:u w:val="single"/>
        </w:rPr>
        <w:t xml:space="preserve"> our </w:t>
      </w:r>
      <w:r w:rsidRPr="004767C2">
        <w:rPr>
          <w:b/>
          <w:iCs/>
          <w:szCs w:val="24"/>
          <w:highlight w:val="cyan"/>
          <w:u w:val="single"/>
          <w:bdr w:val="single" w:sz="12" w:space="0" w:color="auto"/>
        </w:rPr>
        <w:t>constitution</w:t>
      </w:r>
      <w:r w:rsidRPr="004767C2">
        <w:rPr>
          <w:szCs w:val="24"/>
          <w:u w:val="single"/>
        </w:rPr>
        <w:t>al order</w:t>
      </w:r>
      <w:r w:rsidRPr="004767C2">
        <w:rPr>
          <w:sz w:val="16"/>
          <w:szCs w:val="24"/>
        </w:rPr>
        <w:t xml:space="preserve">. Not unlike the efforts of workers in the early twentieth century who resisted the Lochner-era Supreme Court and helped bring about a constitutional revolution during the New </w:t>
      </w:r>
      <w:proofErr w:type="gramStart"/>
      <w:r w:rsidRPr="004767C2">
        <w:rPr>
          <w:sz w:val="16"/>
          <w:szCs w:val="24"/>
        </w:rPr>
        <w:t>Deal,</w:t>
      </w:r>
      <w:proofErr w:type="gramEnd"/>
      <w:r w:rsidRPr="004767C2">
        <w:rPr>
          <w:sz w:val="16"/>
          <w:szCs w:val="24"/>
        </w:rPr>
        <w:t xml:space="preserve">16 </w:t>
      </w:r>
      <w:r w:rsidRPr="004767C2">
        <w:rPr>
          <w:szCs w:val="24"/>
          <w:u w:val="single"/>
        </w:rPr>
        <w:t xml:space="preserve">today's </w:t>
      </w:r>
      <w:r w:rsidRPr="004767C2">
        <w:rPr>
          <w:szCs w:val="24"/>
          <w:highlight w:val="cyan"/>
          <w:u w:val="single"/>
        </w:rPr>
        <w:t xml:space="preserve">labor </w:t>
      </w:r>
      <w:r w:rsidRPr="004767C2">
        <w:rPr>
          <w:b/>
          <w:iCs/>
          <w:szCs w:val="24"/>
          <w:highlight w:val="cyan"/>
          <w:u w:val="single"/>
          <w:bdr w:val="single" w:sz="12" w:space="0" w:color="auto"/>
        </w:rPr>
        <w:t>movement</w:t>
      </w:r>
      <w:r w:rsidRPr="004767C2">
        <w:rPr>
          <w:szCs w:val="24"/>
          <w:u w:val="single"/>
        </w:rPr>
        <w:t xml:space="preserve"> seeks to </w:t>
      </w:r>
      <w:r w:rsidRPr="004767C2">
        <w:rPr>
          <w:b/>
          <w:iCs/>
          <w:szCs w:val="24"/>
          <w:u w:val="single"/>
          <w:bdr w:val="single" w:sz="12" w:space="0" w:color="auto"/>
        </w:rPr>
        <w:t>build</w:t>
      </w:r>
      <w:r w:rsidRPr="004767C2">
        <w:rPr>
          <w:szCs w:val="24"/>
          <w:u w:val="single"/>
        </w:rPr>
        <w:t xml:space="preserve"> a more democratic and egalitarian </w:t>
      </w:r>
      <w:r w:rsidRPr="004767C2">
        <w:rPr>
          <w:b/>
          <w:iCs/>
          <w:szCs w:val="24"/>
          <w:u w:val="single"/>
          <w:bdr w:val="single" w:sz="12" w:space="0" w:color="auto"/>
        </w:rPr>
        <w:t>constitutional democracy</w:t>
      </w:r>
      <w:r w:rsidRPr="004767C2">
        <w:rPr>
          <w:sz w:val="16"/>
          <w:szCs w:val="24"/>
          <w:highlight w:val="cyan"/>
        </w:rPr>
        <w:t>.</w:t>
      </w:r>
      <w:r w:rsidRPr="004767C2">
        <w:rPr>
          <w:sz w:val="16"/>
          <w:szCs w:val="24"/>
        </w:rPr>
        <w:t xml:space="preserve"> Labor only intermittently articulates its efforts in formal constitutional terms. But </w:t>
      </w:r>
      <w:r w:rsidRPr="004767C2">
        <w:rPr>
          <w:szCs w:val="24"/>
          <w:u w:val="single"/>
        </w:rPr>
        <w:t xml:space="preserve">labor </w:t>
      </w:r>
      <w:r w:rsidRPr="004767C2">
        <w:rPr>
          <w:b/>
          <w:iCs/>
          <w:szCs w:val="24"/>
          <w:u w:val="single"/>
          <w:bdr w:val="single" w:sz="12" w:space="0" w:color="auto"/>
        </w:rPr>
        <w:t>consistently</w:t>
      </w:r>
      <w:r w:rsidRPr="004767C2">
        <w:rPr>
          <w:szCs w:val="24"/>
          <w:u w:val="single"/>
        </w:rPr>
        <w:t xml:space="preserve"> </w:t>
      </w:r>
      <w:r w:rsidRPr="004767C2">
        <w:rPr>
          <w:szCs w:val="24"/>
          <w:highlight w:val="cyan"/>
          <w:u w:val="single"/>
        </w:rPr>
        <w:t>makes claims to</w:t>
      </w:r>
      <w:r w:rsidRPr="004767C2">
        <w:rPr>
          <w:szCs w:val="24"/>
          <w:u w:val="single"/>
        </w:rPr>
        <w:t xml:space="preserve"> </w:t>
      </w:r>
      <w:r w:rsidRPr="004767C2">
        <w:rPr>
          <w:b/>
          <w:iCs/>
          <w:szCs w:val="24"/>
          <w:u w:val="single"/>
          <w:bdr w:val="single" w:sz="12" w:space="0" w:color="auto"/>
        </w:rPr>
        <w:t xml:space="preserve">higher </w:t>
      </w:r>
      <w:r w:rsidRPr="004767C2">
        <w:rPr>
          <w:b/>
          <w:iCs/>
          <w:szCs w:val="24"/>
          <w:highlight w:val="cyan"/>
          <w:u w:val="single"/>
          <w:bdr w:val="single" w:sz="12" w:space="0" w:color="auto"/>
        </w:rPr>
        <w:t>law</w:t>
      </w:r>
      <w:r w:rsidRPr="004767C2">
        <w:rPr>
          <w:szCs w:val="24"/>
          <w:highlight w:val="cyan"/>
          <w:u w:val="single"/>
        </w:rPr>
        <w:t>, couching</w:t>
      </w:r>
      <w:r w:rsidRPr="004767C2">
        <w:rPr>
          <w:szCs w:val="24"/>
          <w:u w:val="single"/>
        </w:rPr>
        <w:t xml:space="preserve"> its </w:t>
      </w:r>
      <w:r w:rsidRPr="004767C2">
        <w:rPr>
          <w:b/>
          <w:iCs/>
          <w:szCs w:val="24"/>
          <w:highlight w:val="cyan"/>
          <w:u w:val="single"/>
          <w:bdr w:val="single" w:sz="12" w:space="0" w:color="auto"/>
        </w:rPr>
        <w:t>arg</w:t>
      </w:r>
      <w:r w:rsidRPr="004767C2">
        <w:rPr>
          <w:szCs w:val="24"/>
          <w:u w:val="single"/>
        </w:rPr>
        <w:t>ument</w:t>
      </w:r>
      <w:r w:rsidRPr="004767C2">
        <w:rPr>
          <w:b/>
          <w:iCs/>
          <w:szCs w:val="24"/>
          <w:highlight w:val="cyan"/>
          <w:u w:val="single"/>
          <w:bdr w:val="single" w:sz="12" w:space="0" w:color="auto"/>
        </w:rPr>
        <w:t>s</w:t>
      </w:r>
      <w:r w:rsidRPr="004767C2">
        <w:rPr>
          <w:szCs w:val="24"/>
          <w:highlight w:val="cyan"/>
          <w:u w:val="single"/>
        </w:rPr>
        <w:t xml:space="preserve"> in </w:t>
      </w:r>
      <w:r w:rsidRPr="004767C2">
        <w:rPr>
          <w:b/>
          <w:iCs/>
          <w:szCs w:val="24"/>
          <w:highlight w:val="cyan"/>
          <w:u w:val="single"/>
          <w:bdr w:val="single" w:sz="12" w:space="0" w:color="auto"/>
        </w:rPr>
        <w:t>moral</w:t>
      </w:r>
      <w:r w:rsidRPr="004767C2">
        <w:rPr>
          <w:szCs w:val="24"/>
          <w:u w:val="single"/>
        </w:rPr>
        <w:t xml:space="preserve"> rather than </w:t>
      </w:r>
      <w:r w:rsidRPr="004767C2">
        <w:rPr>
          <w:b/>
          <w:iCs/>
          <w:szCs w:val="24"/>
          <w:u w:val="single"/>
          <w:bdr w:val="single" w:sz="12" w:space="0" w:color="auto"/>
        </w:rPr>
        <w:t>pecuniary</w:t>
      </w:r>
      <w:r w:rsidRPr="004767C2">
        <w:rPr>
          <w:szCs w:val="24"/>
          <w:u w:val="single"/>
        </w:rPr>
        <w:t xml:space="preserve"> </w:t>
      </w:r>
      <w:r w:rsidRPr="004767C2">
        <w:rPr>
          <w:szCs w:val="24"/>
          <w:highlight w:val="cyan"/>
          <w:u w:val="single"/>
        </w:rPr>
        <w:t>terms</w:t>
      </w:r>
      <w:r w:rsidRPr="004767C2">
        <w:rPr>
          <w:szCs w:val="24"/>
          <w:u w:val="single"/>
        </w:rPr>
        <w:t xml:space="preserve">, and it </w:t>
      </w:r>
      <w:r w:rsidRPr="004767C2">
        <w:rPr>
          <w:b/>
          <w:iCs/>
          <w:szCs w:val="24"/>
          <w:u w:val="single"/>
          <w:bdr w:val="single" w:sz="12" w:space="0" w:color="auto"/>
        </w:rPr>
        <w:t>unequivocally</w:t>
      </w:r>
      <w:r w:rsidRPr="004767C2">
        <w:rPr>
          <w:szCs w:val="24"/>
          <w:u w:val="single"/>
        </w:rPr>
        <w:t xml:space="preserve"> aims to </w:t>
      </w:r>
      <w:r w:rsidRPr="004767C2">
        <w:rPr>
          <w:b/>
          <w:iCs/>
          <w:szCs w:val="24"/>
          <w:u w:val="single"/>
          <w:bdr w:val="single" w:sz="12" w:space="0" w:color="auto"/>
        </w:rPr>
        <w:t>restructure</w:t>
      </w:r>
      <w:r w:rsidRPr="004767C2">
        <w:rPr>
          <w:szCs w:val="24"/>
          <w:u w:val="single"/>
        </w:rPr>
        <w:t xml:space="preserve"> the government, to change our</w:t>
      </w:r>
      <w:r w:rsidRPr="004767C2">
        <w:rPr>
          <w:sz w:val="16"/>
          <w:szCs w:val="24"/>
        </w:rPr>
        <w:t xml:space="preserve"> nation's </w:t>
      </w:r>
      <w:r w:rsidRPr="004767C2">
        <w:rPr>
          <w:b/>
          <w:iCs/>
          <w:szCs w:val="24"/>
          <w:u w:val="single"/>
          <w:bdr w:val="single" w:sz="12" w:space="0" w:color="auto"/>
        </w:rPr>
        <w:t>fundamental commitments</w:t>
      </w:r>
      <w:r w:rsidRPr="004767C2">
        <w:rPr>
          <w:szCs w:val="24"/>
          <w:u w:val="single"/>
        </w:rPr>
        <w:t>, and</w:t>
      </w:r>
      <w:r w:rsidRPr="004767C2">
        <w:rPr>
          <w:sz w:val="16"/>
          <w:szCs w:val="24"/>
        </w:rPr>
        <w:t xml:space="preserve">, ultimately, to </w:t>
      </w:r>
      <w:r w:rsidRPr="004767C2">
        <w:rPr>
          <w:b/>
          <w:iCs/>
          <w:szCs w:val="24"/>
          <w:u w:val="single"/>
          <w:bdr w:val="single" w:sz="12" w:space="0" w:color="auto"/>
        </w:rPr>
        <w:t>transform</w:t>
      </w:r>
      <w:r w:rsidRPr="004767C2">
        <w:rPr>
          <w:sz w:val="16"/>
          <w:szCs w:val="24"/>
        </w:rPr>
        <w:t xml:space="preserve"> how we constitute ourselves as </w:t>
      </w:r>
      <w:r w:rsidRPr="004767C2">
        <w:rPr>
          <w:szCs w:val="24"/>
          <w:u w:val="single"/>
        </w:rPr>
        <w:t>a nation</w:t>
      </w:r>
      <w:r w:rsidRPr="004767C2">
        <w:rPr>
          <w:sz w:val="16"/>
          <w:szCs w:val="24"/>
        </w:rPr>
        <w:t xml:space="preserve">.17 Importantly, it does so through legislation and administration, in the workplace and in the public sphere, rarely pressing its claims in courts. 18 But taken collectively, </w:t>
      </w:r>
      <w:r w:rsidRPr="004767C2">
        <w:rPr>
          <w:szCs w:val="24"/>
          <w:u w:val="single"/>
        </w:rPr>
        <w:t xml:space="preserve">labor's demands would transform the </w:t>
      </w:r>
      <w:r w:rsidRPr="004767C2">
        <w:rPr>
          <w:b/>
          <w:iCs/>
          <w:szCs w:val="24"/>
          <w:u w:val="single"/>
          <w:bdr w:val="single" w:sz="12" w:space="0" w:color="auto"/>
        </w:rPr>
        <w:t>powers</w:t>
      </w:r>
      <w:r w:rsidRPr="004767C2">
        <w:rPr>
          <w:szCs w:val="24"/>
          <w:u w:val="single"/>
        </w:rPr>
        <w:t xml:space="preserve"> and </w:t>
      </w:r>
      <w:r w:rsidRPr="004767C2">
        <w:rPr>
          <w:b/>
          <w:iCs/>
          <w:szCs w:val="24"/>
          <w:u w:val="single"/>
          <w:bdr w:val="single" w:sz="12" w:space="0" w:color="auto"/>
        </w:rPr>
        <w:t>obligations</w:t>
      </w:r>
      <w:r w:rsidRPr="004767C2">
        <w:rPr>
          <w:szCs w:val="24"/>
          <w:u w:val="single"/>
        </w:rPr>
        <w:t xml:space="preserve"> of government</w:t>
      </w:r>
      <w:r w:rsidRPr="004767C2">
        <w:rPr>
          <w:sz w:val="16"/>
          <w:szCs w:val="24"/>
        </w:rPr>
        <w:t xml:space="preserve"> and the rights to which members of the political community are entitled, what some scholars have termed the "constitutional order" or the "small-c </w:t>
      </w:r>
      <w:proofErr w:type="gramStart"/>
      <w:r w:rsidRPr="004767C2">
        <w:rPr>
          <w:sz w:val="16"/>
          <w:szCs w:val="24"/>
        </w:rPr>
        <w:t>constitution,"</w:t>
      </w:r>
      <w:proofErr w:type="gramEnd"/>
      <w:r w:rsidRPr="004767C2">
        <w:rPr>
          <w:sz w:val="16"/>
          <w:szCs w:val="24"/>
        </w:rPr>
        <w:t xml:space="preserve">" </w:t>
      </w:r>
      <w:r w:rsidRPr="004767C2">
        <w:rPr>
          <w:szCs w:val="24"/>
          <w:u w:val="single"/>
        </w:rPr>
        <w:t xml:space="preserve">with </w:t>
      </w:r>
      <w:r w:rsidRPr="004767C2">
        <w:rPr>
          <w:b/>
          <w:iCs/>
          <w:szCs w:val="24"/>
          <w:u w:val="single"/>
          <w:bdr w:val="single" w:sz="12" w:space="0" w:color="auto"/>
        </w:rPr>
        <w:t>implications</w:t>
      </w:r>
      <w:r w:rsidRPr="004767C2">
        <w:rPr>
          <w:szCs w:val="24"/>
          <w:u w:val="single"/>
        </w:rPr>
        <w:t xml:space="preserve"> for </w:t>
      </w:r>
      <w:r w:rsidRPr="004767C2">
        <w:rPr>
          <w:b/>
          <w:iCs/>
          <w:szCs w:val="24"/>
          <w:u w:val="single"/>
          <w:bdr w:val="single" w:sz="12" w:space="0" w:color="auto"/>
        </w:rPr>
        <w:t>big-C constitutional law</w:t>
      </w:r>
      <w:r w:rsidRPr="004767C2">
        <w:rPr>
          <w:sz w:val="16"/>
          <w:szCs w:val="24"/>
        </w:rPr>
        <w:t>.</w:t>
      </w:r>
    </w:p>
    <w:p w14:paraId="057DA9B8" w14:textId="77777777" w:rsidR="004767C2" w:rsidRPr="004767C2" w:rsidRDefault="004767C2" w:rsidP="004767C2">
      <w:pPr>
        <w:rPr>
          <w:sz w:val="16"/>
          <w:szCs w:val="24"/>
        </w:rPr>
      </w:pPr>
      <w:r w:rsidRPr="004767C2">
        <w:rPr>
          <w:sz w:val="16"/>
          <w:szCs w:val="24"/>
        </w:rPr>
        <w:t>From the range of labor's actions, this Article draws out a coherent constitutional vision with four main strands</w:t>
      </w:r>
      <w:proofErr w:type="gramStart"/>
      <w:r w:rsidRPr="004767C2">
        <w:rPr>
          <w:sz w:val="16"/>
          <w:szCs w:val="24"/>
        </w:rPr>
        <w:t>.20</w:t>
      </w:r>
      <w:proofErr w:type="gramEnd"/>
      <w:r w:rsidRPr="004767C2">
        <w:rPr>
          <w:sz w:val="16"/>
          <w:szCs w:val="24"/>
        </w:rPr>
        <w:t xml:space="preserve"> First, </w:t>
      </w:r>
      <w:r w:rsidRPr="004767C2">
        <w:rPr>
          <w:szCs w:val="24"/>
          <w:highlight w:val="cyan"/>
          <w:u w:val="single"/>
        </w:rPr>
        <w:t>labor</w:t>
      </w:r>
      <w:r w:rsidRPr="004767C2">
        <w:rPr>
          <w:szCs w:val="24"/>
          <w:u w:val="single"/>
        </w:rPr>
        <w:t xml:space="preserve"> seeks to </w:t>
      </w:r>
      <w:r w:rsidRPr="004767C2">
        <w:rPr>
          <w:szCs w:val="24"/>
          <w:highlight w:val="cyan"/>
          <w:u w:val="single"/>
        </w:rPr>
        <w:t>protect</w:t>
      </w:r>
      <w:r w:rsidRPr="004767C2">
        <w:rPr>
          <w:sz w:val="16"/>
          <w:szCs w:val="24"/>
        </w:rPr>
        <w:t xml:space="preserve"> as </w:t>
      </w:r>
      <w:r w:rsidRPr="004767C2">
        <w:rPr>
          <w:b/>
          <w:iCs/>
          <w:szCs w:val="24"/>
          <w:u w:val="single"/>
          <w:bdr w:val="single" w:sz="12" w:space="0" w:color="auto"/>
        </w:rPr>
        <w:t>fundamental</w:t>
      </w:r>
      <w:r w:rsidRPr="004767C2">
        <w:rPr>
          <w:szCs w:val="24"/>
          <w:u w:val="single"/>
        </w:rPr>
        <w:t xml:space="preserve"> the </w:t>
      </w:r>
      <w:r w:rsidRPr="004767C2">
        <w:rPr>
          <w:b/>
          <w:iCs/>
          <w:szCs w:val="24"/>
          <w:highlight w:val="cyan"/>
          <w:u w:val="single"/>
          <w:bdr w:val="single" w:sz="12" w:space="0" w:color="auto"/>
        </w:rPr>
        <w:t>rights</w:t>
      </w:r>
      <w:r w:rsidRPr="004767C2">
        <w:rPr>
          <w:szCs w:val="24"/>
          <w:highlight w:val="cyan"/>
          <w:u w:val="single"/>
        </w:rPr>
        <w:t xml:space="preserve"> to </w:t>
      </w:r>
      <w:r w:rsidRPr="004767C2">
        <w:rPr>
          <w:szCs w:val="24"/>
          <w:u w:val="single"/>
        </w:rPr>
        <w:t>organize,</w:t>
      </w:r>
      <w:r w:rsidRPr="004767C2">
        <w:rPr>
          <w:szCs w:val="24"/>
          <w:highlight w:val="cyan"/>
          <w:u w:val="single"/>
        </w:rPr>
        <w:t xml:space="preserve"> </w:t>
      </w:r>
      <w:r w:rsidRPr="004767C2">
        <w:rPr>
          <w:b/>
          <w:iCs/>
          <w:szCs w:val="24"/>
          <w:highlight w:val="cyan"/>
          <w:u w:val="single"/>
          <w:bdr w:val="single" w:sz="12" w:space="0" w:color="auto"/>
        </w:rPr>
        <w:t>bargain</w:t>
      </w:r>
      <w:r w:rsidRPr="004767C2">
        <w:rPr>
          <w:szCs w:val="24"/>
          <w:highlight w:val="cyan"/>
          <w:u w:val="single"/>
        </w:rPr>
        <w:t xml:space="preserve">, </w:t>
      </w:r>
      <w:r w:rsidRPr="004767C2">
        <w:rPr>
          <w:szCs w:val="24"/>
          <w:u w:val="single"/>
        </w:rPr>
        <w:t xml:space="preserve">and </w:t>
      </w:r>
      <w:r w:rsidRPr="004767C2">
        <w:rPr>
          <w:b/>
          <w:iCs/>
          <w:szCs w:val="24"/>
          <w:u w:val="single"/>
          <w:bdr w:val="single" w:sz="12" w:space="0" w:color="auto"/>
        </w:rPr>
        <w:t>strike</w:t>
      </w:r>
      <w:r w:rsidRPr="004767C2">
        <w:rPr>
          <w:szCs w:val="24"/>
          <w:u w:val="single"/>
        </w:rPr>
        <w:t>-and in so doing</w:t>
      </w:r>
      <w:r w:rsidRPr="004767C2">
        <w:rPr>
          <w:sz w:val="16"/>
          <w:szCs w:val="24"/>
        </w:rPr>
        <w:t xml:space="preserve">, it demands the extension of democratic values into the putatively private domain of the workplace.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w:t>
      </w:r>
      <w:r w:rsidRPr="004767C2">
        <w:rPr>
          <w:szCs w:val="24"/>
          <w:u w:val="single"/>
        </w:rPr>
        <w:t xml:space="preserve">labor is challenging </w:t>
      </w:r>
      <w:r w:rsidRPr="004767C2">
        <w:rPr>
          <w:b/>
          <w:iCs/>
          <w:szCs w:val="24"/>
          <w:u w:val="single"/>
          <w:bdr w:val="single" w:sz="12" w:space="0" w:color="auto"/>
        </w:rPr>
        <w:t>existing conceptions</w:t>
      </w:r>
      <w:r w:rsidRPr="004767C2">
        <w:rPr>
          <w:szCs w:val="24"/>
          <w:u w:val="single"/>
        </w:rPr>
        <w:t xml:space="preserve"> of rights, particularly </w:t>
      </w:r>
      <w:r w:rsidRPr="004767C2">
        <w:rPr>
          <w:b/>
          <w:iCs/>
          <w:szCs w:val="24"/>
          <w:u w:val="single"/>
          <w:bdr w:val="single" w:sz="12" w:space="0" w:color="auto"/>
        </w:rPr>
        <w:t>freedom of speech</w:t>
      </w:r>
      <w:r w:rsidRPr="004767C2">
        <w:rPr>
          <w:szCs w:val="24"/>
          <w:u w:val="single"/>
        </w:rPr>
        <w:t xml:space="preserve"> and </w:t>
      </w:r>
      <w:r w:rsidRPr="004767C2">
        <w:rPr>
          <w:b/>
          <w:iCs/>
          <w:szCs w:val="24"/>
          <w:u w:val="single"/>
          <w:bdr w:val="single" w:sz="12" w:space="0" w:color="auto"/>
        </w:rPr>
        <w:t>association</w:t>
      </w:r>
      <w:r w:rsidRPr="004767C2">
        <w:rPr>
          <w:szCs w:val="24"/>
          <w:u w:val="single"/>
        </w:rPr>
        <w:t xml:space="preserve"> and </w:t>
      </w:r>
      <w:r w:rsidRPr="004767C2">
        <w:rPr>
          <w:b/>
          <w:iCs/>
          <w:szCs w:val="24"/>
          <w:u w:val="single"/>
          <w:bdr w:val="single" w:sz="12" w:space="0" w:color="auto"/>
        </w:rPr>
        <w:t>property</w:t>
      </w:r>
      <w:r w:rsidRPr="004767C2">
        <w:rPr>
          <w:szCs w:val="24"/>
          <w:u w:val="single"/>
        </w:rPr>
        <w:t xml:space="preserve"> rights, and attempting to give </w:t>
      </w:r>
      <w:r w:rsidRPr="004767C2">
        <w:rPr>
          <w:b/>
          <w:iCs/>
          <w:szCs w:val="24"/>
          <w:u w:val="single"/>
          <w:bdr w:val="single" w:sz="12" w:space="0" w:color="auto"/>
        </w:rPr>
        <w:t>meaning</w:t>
      </w:r>
      <w:r w:rsidRPr="004767C2">
        <w:rPr>
          <w:szCs w:val="24"/>
          <w:u w:val="single"/>
        </w:rPr>
        <w:t xml:space="preserve"> to the </w:t>
      </w:r>
      <w:r w:rsidRPr="004767C2">
        <w:rPr>
          <w:b/>
          <w:iCs/>
          <w:szCs w:val="24"/>
          <w:u w:val="single"/>
          <w:bdr w:val="single" w:sz="12" w:space="0" w:color="auto"/>
        </w:rPr>
        <w:t>constitutional guarantee</w:t>
      </w:r>
      <w:r w:rsidRPr="004767C2">
        <w:rPr>
          <w:szCs w:val="24"/>
          <w:u w:val="single"/>
        </w:rPr>
        <w:t xml:space="preserve"> of free labor</w:t>
      </w:r>
      <w:r w:rsidRPr="004767C2">
        <w:rPr>
          <w:sz w:val="16"/>
          <w:szCs w:val="24"/>
        </w:rPr>
        <w:t xml:space="preserve">. It is also </w:t>
      </w:r>
      <w:r w:rsidRPr="004767C2">
        <w:rPr>
          <w:szCs w:val="24"/>
          <w:u w:val="single"/>
        </w:rPr>
        <w:t xml:space="preserve">putting </w:t>
      </w:r>
      <w:r w:rsidRPr="004767C2">
        <w:rPr>
          <w:b/>
          <w:iCs/>
          <w:szCs w:val="24"/>
          <w:u w:val="single"/>
          <w:bdr w:val="single" w:sz="12" w:space="0" w:color="auto"/>
        </w:rPr>
        <w:t>pressure</w:t>
      </w:r>
      <w:r w:rsidRPr="004767C2">
        <w:rPr>
          <w:szCs w:val="24"/>
          <w:u w:val="single"/>
        </w:rPr>
        <w:t xml:space="preserve"> on</w:t>
      </w:r>
      <w:r w:rsidRPr="004767C2">
        <w:rPr>
          <w:sz w:val="16"/>
          <w:szCs w:val="24"/>
        </w:rPr>
        <w:t xml:space="preserve"> the basic tenets of U.S. </w:t>
      </w:r>
      <w:r w:rsidRPr="004767C2">
        <w:rPr>
          <w:b/>
          <w:iCs/>
          <w:szCs w:val="24"/>
          <w:u w:val="single"/>
          <w:bdr w:val="single" w:sz="12" w:space="0" w:color="auto"/>
        </w:rPr>
        <w:t>constitution</w:t>
      </w:r>
      <w:r w:rsidRPr="004767C2">
        <w:rPr>
          <w:szCs w:val="24"/>
          <w:u w:val="single"/>
        </w:rPr>
        <w:t>al law</w:t>
      </w:r>
      <w:r w:rsidRPr="004767C2">
        <w:rPr>
          <w:sz w:val="16"/>
          <w:szCs w:val="24"/>
        </w:rPr>
        <w:t xml:space="preserve"> that rights protect only against state action, not private action.</w:t>
      </w:r>
    </w:p>
    <w:p w14:paraId="40E4BC1B" w14:textId="23F4B7EA"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---DA</w:t>
      </w:r>
    </w:p>
    <w:p w14:paraId="22111D7E" w14:textId="77777777" w:rsidR="004767C2" w:rsidRPr="004767C2" w:rsidRDefault="004767C2" w:rsidP="004767C2">
      <w:pPr>
        <w:pStyle w:val="Heading4"/>
      </w:pPr>
      <w:r w:rsidRPr="004767C2">
        <w:t>Politics DA</w:t>
      </w:r>
    </w:p>
    <w:p w14:paraId="05A541C5"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The United States federal government should </w:t>
      </w:r>
    </w:p>
    <w:p w14:paraId="2FD8D19F"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---fund the Department of Homeland Security to operationally sufficient </w:t>
      </w:r>
      <w:proofErr w:type="gramStart"/>
      <w:r w:rsidRPr="004767C2">
        <w:rPr>
          <w:rFonts w:eastAsiaTheme="majorEastAsia" w:cstheme="majorBidi"/>
          <w:b/>
          <w:iCs/>
          <w:sz w:val="26"/>
          <w:szCs w:val="24"/>
        </w:rPr>
        <w:t>levels;</w:t>
      </w:r>
      <w:proofErr w:type="gramEnd"/>
    </w:p>
    <w:p w14:paraId="2BEE9D4D"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---extend all provisions being debated in the House of Representatives.</w:t>
      </w:r>
    </w:p>
    <w:p w14:paraId="7C1552F5"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Extension </w:t>
      </w:r>
      <w:r w:rsidRPr="004767C2">
        <w:rPr>
          <w:rFonts w:eastAsiaTheme="majorEastAsia" w:cstheme="majorBidi"/>
          <w:b/>
          <w:iCs/>
          <w:sz w:val="26"/>
          <w:szCs w:val="24"/>
          <w:u w:val="single"/>
        </w:rPr>
        <w:t>passes now</w:t>
      </w:r>
      <w:r w:rsidRPr="004767C2">
        <w:rPr>
          <w:rFonts w:eastAsiaTheme="majorEastAsia" w:cstheme="majorBidi"/>
          <w:b/>
          <w:iCs/>
          <w:sz w:val="26"/>
          <w:szCs w:val="24"/>
        </w:rPr>
        <w:t xml:space="preserve">, but Trump’s </w:t>
      </w:r>
      <w:r w:rsidRPr="004767C2">
        <w:rPr>
          <w:rFonts w:eastAsiaTheme="majorEastAsia" w:cstheme="majorBidi"/>
          <w:b/>
          <w:iCs/>
          <w:sz w:val="26"/>
          <w:szCs w:val="24"/>
          <w:u w:val="single"/>
        </w:rPr>
        <w:t>PC</w:t>
      </w:r>
      <w:r w:rsidRPr="004767C2">
        <w:rPr>
          <w:rFonts w:eastAsiaTheme="majorEastAsia" w:cstheme="majorBidi"/>
          <w:b/>
          <w:iCs/>
          <w:sz w:val="26"/>
          <w:szCs w:val="24"/>
        </w:rPr>
        <w:t xml:space="preserve"> is </w:t>
      </w:r>
      <w:r w:rsidRPr="004767C2">
        <w:rPr>
          <w:rFonts w:eastAsiaTheme="majorEastAsia" w:cstheme="majorBidi"/>
          <w:b/>
          <w:iCs/>
          <w:sz w:val="26"/>
          <w:szCs w:val="24"/>
          <w:u w:val="single"/>
        </w:rPr>
        <w:t>key</w:t>
      </w:r>
      <w:r w:rsidRPr="004767C2">
        <w:rPr>
          <w:rFonts w:eastAsiaTheme="majorEastAsia" w:cstheme="majorBidi"/>
          <w:b/>
          <w:iCs/>
          <w:sz w:val="26"/>
          <w:szCs w:val="24"/>
        </w:rPr>
        <w:t>.</w:t>
      </w:r>
    </w:p>
    <w:p w14:paraId="591C85DA" w14:textId="77777777" w:rsidR="004767C2" w:rsidRPr="004767C2" w:rsidRDefault="004767C2" w:rsidP="004767C2">
      <w:pPr>
        <w:rPr>
          <w:szCs w:val="24"/>
        </w:rPr>
      </w:pPr>
      <w:r w:rsidRPr="004767C2">
        <w:rPr>
          <w:b/>
          <w:bCs/>
          <w:sz w:val="26"/>
          <w:szCs w:val="24"/>
        </w:rPr>
        <w:t>Beitsch ’3-26</w:t>
      </w:r>
      <w:r w:rsidRPr="004767C2">
        <w:rPr>
          <w:szCs w:val="24"/>
        </w:rPr>
        <w:t xml:space="preserve"> [Rebecca; 2026; National security and legal affairs reporter; The Hill, “Trump’s backing of spy powers puts GOP’s FISA 702 critics in tough spot,” https://thehill.com/homenews/house/5793790-trump-spy-powers-gop-fisa-702] </w:t>
      </w:r>
    </w:p>
    <w:p w14:paraId="3647D7FC" w14:textId="77777777" w:rsidR="004767C2" w:rsidRPr="004767C2" w:rsidRDefault="004767C2" w:rsidP="004767C2">
      <w:pPr>
        <w:rPr>
          <w:szCs w:val="24"/>
          <w:u w:val="single"/>
        </w:rPr>
      </w:pPr>
      <w:r w:rsidRPr="004767C2">
        <w:rPr>
          <w:sz w:val="16"/>
          <w:szCs w:val="24"/>
        </w:rPr>
        <w:t xml:space="preserve">President </w:t>
      </w:r>
      <w:r w:rsidRPr="004767C2">
        <w:rPr>
          <w:szCs w:val="24"/>
          <w:highlight w:val="cyan"/>
          <w:u w:val="single"/>
        </w:rPr>
        <w:t>Trump’s</w:t>
      </w:r>
      <w:r w:rsidRPr="004767C2">
        <w:rPr>
          <w:sz w:val="16"/>
          <w:szCs w:val="24"/>
        </w:rPr>
        <w:t xml:space="preserve"> reversal in </w:t>
      </w:r>
      <w:r w:rsidRPr="004767C2">
        <w:rPr>
          <w:b/>
          <w:iCs/>
          <w:szCs w:val="24"/>
          <w:highlight w:val="cyan"/>
          <w:u w:val="single"/>
          <w:bdr w:val="single" w:sz="12" w:space="0" w:color="auto"/>
        </w:rPr>
        <w:t>pushing</w:t>
      </w:r>
      <w:r w:rsidRPr="004767C2">
        <w:rPr>
          <w:b/>
          <w:iCs/>
          <w:szCs w:val="24"/>
          <w:u w:val="single"/>
          <w:bdr w:val="single" w:sz="12" w:space="0" w:color="auto"/>
        </w:rPr>
        <w:t xml:space="preserve"> lawmakers</w:t>
      </w:r>
      <w:r w:rsidRPr="004767C2">
        <w:rPr>
          <w:sz w:val="16"/>
          <w:szCs w:val="24"/>
        </w:rPr>
        <w:t xml:space="preserve"> </w:t>
      </w:r>
      <w:r w:rsidRPr="004767C2">
        <w:rPr>
          <w:szCs w:val="24"/>
          <w:highlight w:val="cyan"/>
          <w:u w:val="single"/>
        </w:rPr>
        <w:t xml:space="preserve">to </w:t>
      </w:r>
      <w:r w:rsidRPr="004767C2">
        <w:rPr>
          <w:b/>
          <w:iCs/>
          <w:szCs w:val="24"/>
          <w:highlight w:val="cyan"/>
          <w:u w:val="single"/>
          <w:bdr w:val="single" w:sz="12" w:space="0" w:color="auto"/>
        </w:rPr>
        <w:t>renew</w:t>
      </w:r>
      <w:r w:rsidRPr="004767C2">
        <w:rPr>
          <w:szCs w:val="24"/>
          <w:u w:val="single"/>
        </w:rPr>
        <w:t xml:space="preserve"> the nation’s warrantless </w:t>
      </w:r>
      <w:r w:rsidRPr="004767C2">
        <w:rPr>
          <w:b/>
          <w:iCs/>
          <w:szCs w:val="24"/>
          <w:highlight w:val="cyan"/>
          <w:u w:val="single"/>
          <w:bdr w:val="single" w:sz="12" w:space="0" w:color="auto"/>
        </w:rPr>
        <w:t>spy powers</w:t>
      </w:r>
      <w:r w:rsidRPr="004767C2">
        <w:rPr>
          <w:sz w:val="16"/>
          <w:szCs w:val="24"/>
        </w:rPr>
        <w:t xml:space="preserve"> is </w:t>
      </w:r>
      <w:r w:rsidRPr="004767C2">
        <w:rPr>
          <w:szCs w:val="24"/>
          <w:highlight w:val="cyan"/>
          <w:u w:val="single"/>
        </w:rPr>
        <w:t xml:space="preserve">putting </w:t>
      </w:r>
      <w:r w:rsidRPr="004767C2">
        <w:rPr>
          <w:b/>
          <w:iCs/>
          <w:szCs w:val="24"/>
          <w:highlight w:val="cyan"/>
          <w:u w:val="single"/>
          <w:bdr w:val="single" w:sz="12" w:space="0" w:color="auto"/>
        </w:rPr>
        <w:t>pressure</w:t>
      </w:r>
      <w:r w:rsidRPr="004767C2">
        <w:rPr>
          <w:szCs w:val="24"/>
          <w:highlight w:val="cyan"/>
          <w:u w:val="single"/>
        </w:rPr>
        <w:t xml:space="preserve"> on</w:t>
      </w:r>
      <w:r w:rsidRPr="004767C2">
        <w:rPr>
          <w:szCs w:val="24"/>
          <w:u w:val="single"/>
        </w:rPr>
        <w:t xml:space="preserve"> the </w:t>
      </w:r>
      <w:r w:rsidRPr="004767C2">
        <w:rPr>
          <w:b/>
          <w:iCs/>
          <w:szCs w:val="24"/>
          <w:highlight w:val="cyan"/>
          <w:u w:val="single"/>
          <w:bdr w:val="single" w:sz="12" w:space="0" w:color="auto"/>
        </w:rPr>
        <w:t>House GOP</w:t>
      </w:r>
      <w:r w:rsidRPr="004767C2">
        <w:rPr>
          <w:szCs w:val="24"/>
          <w:highlight w:val="cyan"/>
          <w:u w:val="single"/>
        </w:rPr>
        <w:t xml:space="preserve"> and</w:t>
      </w:r>
      <w:r w:rsidRPr="004767C2">
        <w:rPr>
          <w:szCs w:val="24"/>
          <w:u w:val="single"/>
        </w:rPr>
        <w:t xml:space="preserve"> some of the tool’s most fervent </w:t>
      </w:r>
      <w:r w:rsidRPr="004767C2">
        <w:rPr>
          <w:szCs w:val="24"/>
          <w:highlight w:val="cyan"/>
          <w:u w:val="single"/>
        </w:rPr>
        <w:t>critics</w:t>
      </w:r>
      <w:r w:rsidRPr="004767C2">
        <w:rPr>
          <w:szCs w:val="24"/>
          <w:u w:val="single"/>
        </w:rPr>
        <w:t xml:space="preserve"> to </w:t>
      </w:r>
      <w:r w:rsidRPr="004767C2">
        <w:rPr>
          <w:b/>
          <w:iCs/>
          <w:szCs w:val="24"/>
          <w:u w:val="single"/>
          <w:bdr w:val="single" w:sz="12" w:space="0" w:color="auto"/>
        </w:rPr>
        <w:t>back</w:t>
      </w:r>
      <w:r w:rsidRPr="004767C2">
        <w:rPr>
          <w:szCs w:val="24"/>
          <w:u w:val="single"/>
        </w:rPr>
        <w:t xml:space="preserve"> its </w:t>
      </w:r>
      <w:r w:rsidRPr="004767C2">
        <w:rPr>
          <w:b/>
          <w:iCs/>
          <w:szCs w:val="24"/>
          <w:u w:val="single"/>
          <w:bdr w:val="single" w:sz="12" w:space="0" w:color="auto"/>
        </w:rPr>
        <w:t>reauthorization</w:t>
      </w:r>
      <w:r w:rsidRPr="004767C2">
        <w:rPr>
          <w:szCs w:val="24"/>
          <w:u w:val="single"/>
        </w:rPr>
        <w:t>.</w:t>
      </w:r>
    </w:p>
    <w:p w14:paraId="7D35A593" w14:textId="77777777" w:rsidR="004767C2" w:rsidRPr="004767C2" w:rsidRDefault="004767C2" w:rsidP="004767C2">
      <w:pPr>
        <w:rPr>
          <w:sz w:val="16"/>
          <w:szCs w:val="24"/>
        </w:rPr>
      </w:pPr>
      <w:r w:rsidRPr="004767C2">
        <w:rPr>
          <w:szCs w:val="24"/>
          <w:u w:val="single"/>
        </w:rPr>
        <w:t>Section 702 of</w:t>
      </w:r>
      <w:r w:rsidRPr="004767C2">
        <w:rPr>
          <w:sz w:val="16"/>
          <w:szCs w:val="24"/>
        </w:rPr>
        <w:t xml:space="preserve"> the Foreign Intelligence Surveillance Act (</w:t>
      </w:r>
      <w:r w:rsidRPr="004767C2">
        <w:rPr>
          <w:b/>
          <w:iCs/>
          <w:szCs w:val="24"/>
          <w:u w:val="single"/>
          <w:bdr w:val="single" w:sz="12" w:space="0" w:color="auto"/>
        </w:rPr>
        <w:t>FISA</w:t>
      </w:r>
      <w:r w:rsidRPr="004767C2">
        <w:rPr>
          <w:sz w:val="16"/>
          <w:szCs w:val="24"/>
        </w:rPr>
        <w:t xml:space="preserve">) allows the government to spy on foreigners located abroad. But the tool </w:t>
      </w:r>
      <w:r w:rsidRPr="004767C2">
        <w:rPr>
          <w:szCs w:val="24"/>
          <w:u w:val="single"/>
        </w:rPr>
        <w:t>has long been challenged by the GOP’s right wing as well as privacy-minded liberals</w:t>
      </w:r>
      <w:r w:rsidRPr="004767C2">
        <w:rPr>
          <w:sz w:val="16"/>
          <w:szCs w:val="24"/>
        </w:rPr>
        <w:t xml:space="preserve"> who say the intelligence community should get a warrant before reviewing information on Americans that get swept up if they communicate with those surveilled.</w:t>
      </w:r>
    </w:p>
    <w:p w14:paraId="0E1E001A" w14:textId="77777777" w:rsidR="004767C2" w:rsidRPr="004767C2" w:rsidRDefault="004767C2" w:rsidP="004767C2">
      <w:pPr>
        <w:rPr>
          <w:sz w:val="16"/>
          <w:szCs w:val="24"/>
        </w:rPr>
      </w:pPr>
      <w:r w:rsidRPr="004767C2">
        <w:rPr>
          <w:sz w:val="16"/>
          <w:szCs w:val="24"/>
        </w:rPr>
        <w:t xml:space="preserve">But </w:t>
      </w:r>
      <w:r w:rsidRPr="004767C2">
        <w:rPr>
          <w:szCs w:val="24"/>
          <w:highlight w:val="cyan"/>
          <w:u w:val="single"/>
        </w:rPr>
        <w:t>hardline</w:t>
      </w:r>
      <w:r w:rsidRPr="004767C2">
        <w:rPr>
          <w:szCs w:val="24"/>
          <w:u w:val="single"/>
        </w:rPr>
        <w:t xml:space="preserve"> warrant </w:t>
      </w:r>
      <w:r w:rsidRPr="004767C2">
        <w:rPr>
          <w:szCs w:val="24"/>
          <w:highlight w:val="cyan"/>
          <w:u w:val="single"/>
        </w:rPr>
        <w:t>backers</w:t>
      </w:r>
      <w:r w:rsidRPr="004767C2">
        <w:rPr>
          <w:szCs w:val="24"/>
          <w:u w:val="single"/>
        </w:rPr>
        <w:t xml:space="preserve"> have </w:t>
      </w:r>
      <w:r w:rsidRPr="004767C2">
        <w:rPr>
          <w:b/>
          <w:iCs/>
          <w:szCs w:val="24"/>
          <w:highlight w:val="cyan"/>
          <w:u w:val="single"/>
          <w:bdr w:val="single" w:sz="12" w:space="0" w:color="auto"/>
        </w:rPr>
        <w:t xml:space="preserve">softened </w:t>
      </w:r>
      <w:r w:rsidRPr="004767C2">
        <w:rPr>
          <w:b/>
          <w:iCs/>
          <w:szCs w:val="24"/>
          <w:u w:val="single"/>
          <w:bdr w:val="single" w:sz="12" w:space="0" w:color="auto"/>
        </w:rPr>
        <w:t>their tone</w:t>
      </w:r>
      <w:r w:rsidRPr="004767C2">
        <w:rPr>
          <w:sz w:val="16"/>
          <w:szCs w:val="24"/>
        </w:rPr>
        <w:t xml:space="preserve"> </w:t>
      </w:r>
      <w:r w:rsidRPr="004767C2">
        <w:rPr>
          <w:szCs w:val="24"/>
          <w:u w:val="single"/>
        </w:rPr>
        <w:t>in recent days</w:t>
      </w:r>
      <w:r w:rsidRPr="004767C2">
        <w:rPr>
          <w:sz w:val="16"/>
          <w:szCs w:val="24"/>
        </w:rPr>
        <w:t>, even as wrangling over the bill pushed GOP leadership to delay its plans to bring FISA 702 to the floor next week.</w:t>
      </w:r>
    </w:p>
    <w:p w14:paraId="2FF69720" w14:textId="77777777" w:rsidR="004767C2" w:rsidRPr="004767C2" w:rsidRDefault="004767C2" w:rsidP="004767C2">
      <w:pPr>
        <w:rPr>
          <w:sz w:val="16"/>
          <w:szCs w:val="24"/>
        </w:rPr>
      </w:pPr>
      <w:r w:rsidRPr="004767C2">
        <w:rPr>
          <w:sz w:val="16"/>
          <w:szCs w:val="24"/>
        </w:rPr>
        <w:t xml:space="preserve">While </w:t>
      </w:r>
      <w:r w:rsidRPr="004767C2">
        <w:rPr>
          <w:szCs w:val="24"/>
          <w:u w:val="single"/>
        </w:rPr>
        <w:t>several hardliners in the past</w:t>
      </w:r>
      <w:r w:rsidRPr="004767C2">
        <w:rPr>
          <w:sz w:val="16"/>
          <w:szCs w:val="24"/>
        </w:rPr>
        <w:t xml:space="preserve"> swiftly threatened – and then followed through – on a pledge to vote against FISA 702 if a warrant requirement wasn’t added, this year, many </w:t>
      </w:r>
      <w:r w:rsidRPr="004767C2">
        <w:rPr>
          <w:szCs w:val="24"/>
          <w:u w:val="single"/>
        </w:rPr>
        <w:t xml:space="preserve">are </w:t>
      </w:r>
      <w:r w:rsidRPr="004767C2">
        <w:rPr>
          <w:b/>
          <w:iCs/>
          <w:szCs w:val="24"/>
          <w:highlight w:val="cyan"/>
          <w:u w:val="single"/>
          <w:bdr w:val="single" w:sz="12" w:space="0" w:color="auto"/>
        </w:rPr>
        <w:t>not</w:t>
      </w:r>
      <w:r w:rsidRPr="004767C2">
        <w:rPr>
          <w:szCs w:val="24"/>
          <w:highlight w:val="cyan"/>
          <w:u w:val="single"/>
        </w:rPr>
        <w:t xml:space="preserve"> making</w:t>
      </w:r>
      <w:r w:rsidRPr="004767C2">
        <w:rPr>
          <w:sz w:val="16"/>
          <w:szCs w:val="24"/>
        </w:rPr>
        <w:t xml:space="preserve"> such </w:t>
      </w:r>
      <w:r w:rsidRPr="004767C2">
        <w:rPr>
          <w:szCs w:val="24"/>
          <w:highlight w:val="cyan"/>
          <w:u w:val="single"/>
        </w:rPr>
        <w:t>firm commitments</w:t>
      </w:r>
      <w:r w:rsidRPr="004767C2">
        <w:rPr>
          <w:sz w:val="16"/>
          <w:szCs w:val="24"/>
        </w:rPr>
        <w:t>.</w:t>
      </w:r>
    </w:p>
    <w:p w14:paraId="22106A83" w14:textId="77777777" w:rsidR="004767C2" w:rsidRPr="004767C2" w:rsidRDefault="004767C2" w:rsidP="004767C2">
      <w:pPr>
        <w:rPr>
          <w:sz w:val="16"/>
          <w:szCs w:val="24"/>
        </w:rPr>
      </w:pPr>
      <w:r w:rsidRPr="004767C2">
        <w:rPr>
          <w:szCs w:val="24"/>
          <w:u w:val="single"/>
        </w:rPr>
        <w:t xml:space="preserve">One leader of the movement, House Judiciary Chair Jim </w:t>
      </w:r>
      <w:r w:rsidRPr="004767C2">
        <w:rPr>
          <w:b/>
          <w:iCs/>
          <w:szCs w:val="24"/>
          <w:highlight w:val="cyan"/>
          <w:u w:val="single"/>
          <w:bdr w:val="single" w:sz="12" w:space="0" w:color="auto"/>
        </w:rPr>
        <w:t>Jordan</w:t>
      </w:r>
      <w:r w:rsidRPr="004767C2">
        <w:rPr>
          <w:sz w:val="16"/>
          <w:szCs w:val="24"/>
        </w:rPr>
        <w:t xml:space="preserve"> (R-Ohio), </w:t>
      </w:r>
      <w:r w:rsidRPr="004767C2">
        <w:rPr>
          <w:b/>
          <w:iCs/>
          <w:szCs w:val="24"/>
          <w:highlight w:val="cyan"/>
          <w:u w:val="single"/>
          <w:bdr w:val="single" w:sz="12" w:space="0" w:color="auto"/>
        </w:rPr>
        <w:t>reversed</w:t>
      </w:r>
      <w:r w:rsidRPr="004767C2">
        <w:rPr>
          <w:szCs w:val="24"/>
          <w:highlight w:val="cyan"/>
          <w:u w:val="single"/>
        </w:rPr>
        <w:t xml:space="preserve"> course</w:t>
      </w:r>
      <w:r w:rsidRPr="004767C2">
        <w:rPr>
          <w:szCs w:val="24"/>
          <w:u w:val="single"/>
        </w:rPr>
        <w:t xml:space="preserve"> this week, saying he would </w:t>
      </w:r>
      <w:r w:rsidRPr="004767C2">
        <w:rPr>
          <w:b/>
          <w:iCs/>
          <w:szCs w:val="24"/>
          <w:u w:val="single"/>
          <w:bdr w:val="single" w:sz="12" w:space="0" w:color="auto"/>
        </w:rPr>
        <w:t>support</w:t>
      </w:r>
      <w:r w:rsidRPr="004767C2">
        <w:rPr>
          <w:sz w:val="16"/>
          <w:szCs w:val="24"/>
        </w:rPr>
        <w:t xml:space="preserve"> </w:t>
      </w:r>
      <w:r w:rsidRPr="004767C2">
        <w:rPr>
          <w:szCs w:val="24"/>
          <w:u w:val="single"/>
        </w:rPr>
        <w:t>Trump’s request for a clean reauthorization</w:t>
      </w:r>
      <w:r w:rsidRPr="004767C2">
        <w:rPr>
          <w:sz w:val="16"/>
          <w:szCs w:val="24"/>
        </w:rPr>
        <w:t>.</w:t>
      </w:r>
    </w:p>
    <w:p w14:paraId="6AD2ECCB" w14:textId="77777777" w:rsidR="004767C2" w:rsidRPr="004767C2" w:rsidRDefault="004767C2" w:rsidP="004767C2">
      <w:pPr>
        <w:rPr>
          <w:sz w:val="16"/>
          <w:szCs w:val="24"/>
        </w:rPr>
      </w:pPr>
      <w:r w:rsidRPr="004767C2">
        <w:rPr>
          <w:sz w:val="16"/>
          <w:szCs w:val="24"/>
        </w:rPr>
        <w:t>“</w:t>
      </w:r>
      <w:r w:rsidRPr="004767C2">
        <w:rPr>
          <w:szCs w:val="24"/>
          <w:u w:val="single"/>
        </w:rPr>
        <w:t>The president indicated that he wanted a temporary reauthorization</w:t>
      </w:r>
      <w:r w:rsidRPr="004767C2">
        <w:rPr>
          <w:sz w:val="16"/>
          <w:szCs w:val="24"/>
        </w:rPr>
        <w:t xml:space="preserve">, and </w:t>
      </w:r>
      <w:r w:rsidRPr="004767C2">
        <w:rPr>
          <w:szCs w:val="24"/>
          <w:u w:val="single"/>
        </w:rPr>
        <w:t>in light of the facts</w:t>
      </w:r>
      <w:r w:rsidRPr="004767C2">
        <w:rPr>
          <w:sz w:val="16"/>
          <w:szCs w:val="24"/>
        </w:rPr>
        <w:t xml:space="preserve"> and the changes and reforms we made…</w:t>
      </w:r>
      <w:r w:rsidRPr="004767C2">
        <w:rPr>
          <w:szCs w:val="24"/>
          <w:u w:val="single"/>
        </w:rPr>
        <w:t>we got no problem extending for 18 months, short-term extension</w:t>
      </w:r>
      <w:r w:rsidRPr="004767C2">
        <w:rPr>
          <w:sz w:val="16"/>
          <w:szCs w:val="24"/>
        </w:rPr>
        <w:t>,” he said, citing some 50 reforms made to Section 702 when he last voted against reauthorizing it.</w:t>
      </w:r>
    </w:p>
    <w:p w14:paraId="38D31358" w14:textId="77777777" w:rsidR="004767C2" w:rsidRPr="004767C2" w:rsidRDefault="004767C2" w:rsidP="004767C2">
      <w:pPr>
        <w:rPr>
          <w:sz w:val="16"/>
          <w:szCs w:val="24"/>
        </w:rPr>
      </w:pPr>
      <w:r w:rsidRPr="004767C2">
        <w:rPr>
          <w:sz w:val="16"/>
          <w:szCs w:val="24"/>
        </w:rPr>
        <w:t>Trump has also shifted course, backing the extension even though in 2024 he called on Republicans to “KILL FISA.”</w:t>
      </w:r>
    </w:p>
    <w:p w14:paraId="1499EA84" w14:textId="77777777" w:rsidR="004767C2" w:rsidRPr="004767C2" w:rsidRDefault="004767C2" w:rsidP="004767C2">
      <w:pPr>
        <w:rPr>
          <w:sz w:val="16"/>
          <w:szCs w:val="24"/>
        </w:rPr>
      </w:pPr>
      <w:r w:rsidRPr="004767C2">
        <w:rPr>
          <w:szCs w:val="24"/>
          <w:u w:val="single"/>
        </w:rPr>
        <w:t xml:space="preserve">A Section 702 </w:t>
      </w:r>
      <w:r w:rsidRPr="004767C2">
        <w:rPr>
          <w:b/>
          <w:iCs/>
          <w:szCs w:val="24"/>
          <w:highlight w:val="cyan"/>
          <w:u w:val="single"/>
          <w:bdr w:val="single" w:sz="12" w:space="0" w:color="auto"/>
        </w:rPr>
        <w:t>reauthorization</w:t>
      </w:r>
      <w:r w:rsidRPr="004767C2">
        <w:rPr>
          <w:szCs w:val="24"/>
          <w:highlight w:val="cyan"/>
          <w:u w:val="single"/>
        </w:rPr>
        <w:t xml:space="preserve"> will </w:t>
      </w:r>
      <w:r w:rsidRPr="004767C2">
        <w:rPr>
          <w:b/>
          <w:iCs/>
          <w:szCs w:val="24"/>
          <w:highlight w:val="cyan"/>
          <w:u w:val="single"/>
          <w:bdr w:val="single" w:sz="12" w:space="0" w:color="auto"/>
        </w:rPr>
        <w:t>not</w:t>
      </w:r>
      <w:r w:rsidRPr="004767C2">
        <w:rPr>
          <w:szCs w:val="24"/>
          <w:highlight w:val="cyan"/>
          <w:u w:val="single"/>
        </w:rPr>
        <w:t xml:space="preserve"> be an </w:t>
      </w:r>
      <w:r w:rsidRPr="004767C2">
        <w:rPr>
          <w:b/>
          <w:iCs/>
          <w:szCs w:val="24"/>
          <w:highlight w:val="cyan"/>
          <w:u w:val="single"/>
          <w:bdr w:val="single" w:sz="12" w:space="0" w:color="auto"/>
        </w:rPr>
        <w:t>easy lift</w:t>
      </w:r>
      <w:r w:rsidRPr="004767C2">
        <w:rPr>
          <w:sz w:val="16"/>
          <w:szCs w:val="24"/>
        </w:rPr>
        <w:t>. Some Republicans, like Reps. Lauren Boebert (R-Colo.) and Anna Paulina Luna (R-Fla.) have threatened to vote against the bill, particularly if the House doesn’t first approve Trump’s new voter ID bill. Boebert added that while she is “a NO on FISA as it stands,” she “MIGHT feel differently” if the SAVE America Act passes.</w:t>
      </w:r>
    </w:p>
    <w:p w14:paraId="6FC691BB" w14:textId="77777777" w:rsidR="004767C2" w:rsidRPr="004767C2" w:rsidRDefault="004767C2" w:rsidP="004767C2">
      <w:pPr>
        <w:rPr>
          <w:sz w:val="16"/>
          <w:szCs w:val="24"/>
        </w:rPr>
      </w:pPr>
      <w:r w:rsidRPr="004767C2">
        <w:rPr>
          <w:sz w:val="16"/>
          <w:szCs w:val="24"/>
        </w:rPr>
        <w:t>Several other lawmakers who were vocal in their plans to vote against reauthorization without a warrant last time said they have not yet decided how they will vote, even as they expressed reservations about renewing it.</w:t>
      </w:r>
    </w:p>
    <w:p w14:paraId="2FD1B396" w14:textId="77777777" w:rsidR="004767C2" w:rsidRPr="004767C2" w:rsidRDefault="004767C2" w:rsidP="004767C2">
      <w:pPr>
        <w:rPr>
          <w:sz w:val="16"/>
          <w:szCs w:val="24"/>
        </w:rPr>
      </w:pPr>
      <w:r w:rsidRPr="004767C2">
        <w:rPr>
          <w:sz w:val="16"/>
          <w:szCs w:val="24"/>
        </w:rPr>
        <w:t xml:space="preserve">“We keep finding out </w:t>
      </w:r>
      <w:proofErr w:type="gramStart"/>
      <w:r w:rsidRPr="004767C2">
        <w:rPr>
          <w:sz w:val="16"/>
          <w:szCs w:val="24"/>
        </w:rPr>
        <w:t>over and over and over</w:t>
      </w:r>
      <w:proofErr w:type="gramEnd"/>
      <w:r w:rsidRPr="004767C2">
        <w:rPr>
          <w:sz w:val="16"/>
          <w:szCs w:val="24"/>
        </w:rPr>
        <w:t xml:space="preserve"> again that the FBI misused and abused its authority against American citizens. </w:t>
      </w:r>
      <w:proofErr w:type="gramStart"/>
      <w:r w:rsidRPr="004767C2">
        <w:rPr>
          <w:sz w:val="16"/>
          <w:szCs w:val="24"/>
        </w:rPr>
        <w:t>So</w:t>
      </w:r>
      <w:proofErr w:type="gramEnd"/>
      <w:r w:rsidRPr="004767C2">
        <w:rPr>
          <w:sz w:val="16"/>
          <w:szCs w:val="24"/>
        </w:rPr>
        <w:t xml:space="preserve"> I’m really struggling with that – they used [another authority under] FISA to </w:t>
      </w:r>
      <w:proofErr w:type="gramStart"/>
      <w:r w:rsidRPr="004767C2">
        <w:rPr>
          <w:sz w:val="16"/>
          <w:szCs w:val="24"/>
        </w:rPr>
        <w:t>actually spy</w:t>
      </w:r>
      <w:proofErr w:type="gramEnd"/>
      <w:r w:rsidRPr="004767C2">
        <w:rPr>
          <w:sz w:val="16"/>
          <w:szCs w:val="24"/>
        </w:rPr>
        <w:t xml:space="preserve"> on President Trump, and so I’m kind of bummed by that,” said Rep. Andy Biggs (R-Ariz.), who has repeatedly sponsored legislation to require a warrant before looking at any information collected on U.S. citizens.</w:t>
      </w:r>
    </w:p>
    <w:p w14:paraId="1AE356B0" w14:textId="77777777" w:rsidR="004767C2" w:rsidRPr="004767C2" w:rsidRDefault="004767C2" w:rsidP="004767C2">
      <w:pPr>
        <w:rPr>
          <w:sz w:val="16"/>
          <w:szCs w:val="24"/>
        </w:rPr>
      </w:pPr>
      <w:r w:rsidRPr="004767C2">
        <w:rPr>
          <w:sz w:val="16"/>
          <w:szCs w:val="24"/>
        </w:rPr>
        <w:t>But he declined to say how he would vote this year.</w:t>
      </w:r>
    </w:p>
    <w:p w14:paraId="1E816592" w14:textId="77777777" w:rsidR="004767C2" w:rsidRPr="004767C2" w:rsidRDefault="004767C2" w:rsidP="004767C2">
      <w:pPr>
        <w:rPr>
          <w:sz w:val="16"/>
          <w:szCs w:val="24"/>
        </w:rPr>
      </w:pPr>
      <w:r w:rsidRPr="004767C2">
        <w:rPr>
          <w:sz w:val="16"/>
          <w:szCs w:val="24"/>
        </w:rPr>
        <w:t>“I’m not gonna whip to you, because I don’t whip to those guys either,” he told The Hill.</w:t>
      </w:r>
    </w:p>
    <w:p w14:paraId="65225E64" w14:textId="77777777" w:rsidR="004767C2" w:rsidRPr="004767C2" w:rsidRDefault="004767C2" w:rsidP="004767C2">
      <w:pPr>
        <w:rPr>
          <w:szCs w:val="24"/>
          <w:u w:val="single"/>
        </w:rPr>
      </w:pPr>
      <w:r w:rsidRPr="004767C2">
        <w:rPr>
          <w:sz w:val="16"/>
          <w:szCs w:val="24"/>
        </w:rPr>
        <w:t xml:space="preserve">Rep. Thomas </w:t>
      </w:r>
      <w:r w:rsidRPr="004767C2">
        <w:rPr>
          <w:b/>
          <w:iCs/>
          <w:szCs w:val="24"/>
          <w:u w:val="single"/>
          <w:bdr w:val="single" w:sz="12" w:space="0" w:color="auto"/>
        </w:rPr>
        <w:t>Massie</w:t>
      </w:r>
      <w:r w:rsidRPr="004767C2">
        <w:rPr>
          <w:sz w:val="16"/>
          <w:szCs w:val="24"/>
        </w:rPr>
        <w:t xml:space="preserve"> (R-Ky.) said he still plans to vote against Section 702 without an added warrant requirement but </w:t>
      </w:r>
      <w:r w:rsidRPr="004767C2">
        <w:rPr>
          <w:szCs w:val="24"/>
          <w:u w:val="single"/>
        </w:rPr>
        <w:t xml:space="preserve">said </w:t>
      </w:r>
      <w:r w:rsidRPr="004767C2">
        <w:rPr>
          <w:b/>
          <w:iCs/>
          <w:szCs w:val="24"/>
          <w:highlight w:val="cyan"/>
          <w:u w:val="single"/>
          <w:bdr w:val="single" w:sz="12" w:space="0" w:color="auto"/>
        </w:rPr>
        <w:t>Trump’s push</w:t>
      </w:r>
      <w:r w:rsidRPr="004767C2">
        <w:rPr>
          <w:szCs w:val="24"/>
          <w:u w:val="single"/>
        </w:rPr>
        <w:t xml:space="preserve"> for a straight reauthorization would </w:t>
      </w:r>
      <w:r w:rsidRPr="004767C2">
        <w:rPr>
          <w:b/>
          <w:iCs/>
          <w:szCs w:val="24"/>
          <w:highlight w:val="cyan"/>
          <w:u w:val="single"/>
          <w:bdr w:val="single" w:sz="12" w:space="0" w:color="auto"/>
        </w:rPr>
        <w:t>undoubtedly shift</w:t>
      </w:r>
      <w:r w:rsidRPr="004767C2">
        <w:rPr>
          <w:b/>
          <w:iCs/>
          <w:szCs w:val="24"/>
          <w:u w:val="single"/>
          <w:bdr w:val="single" w:sz="12" w:space="0" w:color="auto"/>
        </w:rPr>
        <w:t xml:space="preserve"> some </w:t>
      </w:r>
      <w:r w:rsidRPr="004767C2">
        <w:rPr>
          <w:b/>
          <w:iCs/>
          <w:szCs w:val="24"/>
          <w:highlight w:val="cyan"/>
          <w:u w:val="single"/>
          <w:bdr w:val="single" w:sz="12" w:space="0" w:color="auto"/>
        </w:rPr>
        <w:t>colleagues</w:t>
      </w:r>
      <w:r w:rsidRPr="004767C2">
        <w:rPr>
          <w:szCs w:val="24"/>
          <w:u w:val="single"/>
        </w:rPr>
        <w:t>.</w:t>
      </w:r>
    </w:p>
    <w:p w14:paraId="728BFFB0" w14:textId="77777777" w:rsidR="004767C2" w:rsidRPr="004767C2" w:rsidRDefault="004767C2" w:rsidP="004767C2">
      <w:pPr>
        <w:rPr>
          <w:szCs w:val="24"/>
          <w:u w:val="single"/>
        </w:rPr>
      </w:pPr>
      <w:r w:rsidRPr="004767C2">
        <w:rPr>
          <w:sz w:val="16"/>
          <w:szCs w:val="24"/>
        </w:rPr>
        <w:t>“</w:t>
      </w:r>
      <w:r w:rsidRPr="004767C2">
        <w:rPr>
          <w:szCs w:val="24"/>
          <w:u w:val="single"/>
        </w:rPr>
        <w:t>It’ll be interesting to see who changes their mind because we have a different president</w:t>
      </w:r>
      <w:r w:rsidRPr="004767C2">
        <w:rPr>
          <w:sz w:val="16"/>
          <w:szCs w:val="24"/>
        </w:rPr>
        <w:t xml:space="preserve">,” </w:t>
      </w:r>
      <w:r w:rsidRPr="004767C2">
        <w:rPr>
          <w:szCs w:val="24"/>
          <w:u w:val="single"/>
        </w:rPr>
        <w:t>Massie told The Hill.</w:t>
      </w:r>
    </w:p>
    <w:p w14:paraId="7FDCE936" w14:textId="77777777" w:rsidR="004767C2" w:rsidRPr="004767C2" w:rsidRDefault="004767C2" w:rsidP="004767C2">
      <w:pPr>
        <w:rPr>
          <w:sz w:val="16"/>
          <w:szCs w:val="24"/>
        </w:rPr>
      </w:pPr>
      <w:r w:rsidRPr="004767C2">
        <w:rPr>
          <w:sz w:val="16"/>
          <w:szCs w:val="24"/>
        </w:rPr>
        <w:t xml:space="preserve">“Now it’s Kash Patel who’s spying on Americans without a warrant. And </w:t>
      </w:r>
      <w:proofErr w:type="gramStart"/>
      <w:r w:rsidRPr="004767C2">
        <w:rPr>
          <w:sz w:val="16"/>
          <w:szCs w:val="24"/>
        </w:rPr>
        <w:t>so</w:t>
      </w:r>
      <w:proofErr w:type="gramEnd"/>
      <w:r w:rsidRPr="004767C2">
        <w:rPr>
          <w:sz w:val="16"/>
          <w:szCs w:val="24"/>
        </w:rPr>
        <w:t xml:space="preserve"> it’s fashionable, I guess,” he said, referring to the FBI director, who was a top FISA critic prior to entering the administration.</w:t>
      </w:r>
    </w:p>
    <w:p w14:paraId="58EBBA92" w14:textId="77777777" w:rsidR="004767C2" w:rsidRPr="004767C2" w:rsidRDefault="004767C2" w:rsidP="004767C2">
      <w:pPr>
        <w:rPr>
          <w:sz w:val="16"/>
          <w:szCs w:val="24"/>
        </w:rPr>
      </w:pPr>
      <w:r w:rsidRPr="004767C2">
        <w:rPr>
          <w:szCs w:val="24"/>
          <w:u w:val="single"/>
        </w:rPr>
        <w:t xml:space="preserve">One GOP staffer said </w:t>
      </w:r>
      <w:r w:rsidRPr="004767C2">
        <w:rPr>
          <w:b/>
          <w:iCs/>
          <w:szCs w:val="24"/>
          <w:highlight w:val="cyan"/>
          <w:u w:val="single"/>
          <w:bdr w:val="single" w:sz="12" w:space="0" w:color="auto"/>
        </w:rPr>
        <w:t>it’s clear</w:t>
      </w:r>
      <w:r w:rsidRPr="004767C2">
        <w:rPr>
          <w:szCs w:val="24"/>
          <w:highlight w:val="cyan"/>
          <w:u w:val="single"/>
        </w:rPr>
        <w:t xml:space="preserve"> Trump</w:t>
      </w:r>
      <w:r w:rsidRPr="004767C2">
        <w:rPr>
          <w:szCs w:val="24"/>
          <w:u w:val="single"/>
        </w:rPr>
        <w:t xml:space="preserve"> is </w:t>
      </w:r>
      <w:r w:rsidRPr="004767C2">
        <w:rPr>
          <w:szCs w:val="24"/>
          <w:highlight w:val="cyan"/>
          <w:u w:val="single"/>
        </w:rPr>
        <w:t>hav</w:t>
      </w:r>
      <w:r w:rsidRPr="004767C2">
        <w:rPr>
          <w:szCs w:val="24"/>
          <w:u w:val="single"/>
        </w:rPr>
        <w:t xml:space="preserve">ing an </w:t>
      </w:r>
      <w:r w:rsidRPr="004767C2">
        <w:rPr>
          <w:b/>
          <w:iCs/>
          <w:szCs w:val="24"/>
          <w:highlight w:val="cyan"/>
          <w:u w:val="single"/>
          <w:bdr w:val="single" w:sz="12" w:space="0" w:color="auto"/>
        </w:rPr>
        <w:t>influence</w:t>
      </w:r>
      <w:r w:rsidRPr="004767C2">
        <w:rPr>
          <w:sz w:val="16"/>
          <w:szCs w:val="24"/>
        </w:rPr>
        <w:t>.</w:t>
      </w:r>
    </w:p>
    <w:p w14:paraId="666159EA" w14:textId="77777777" w:rsidR="004767C2" w:rsidRPr="004767C2" w:rsidRDefault="004767C2" w:rsidP="004767C2">
      <w:pPr>
        <w:rPr>
          <w:sz w:val="12"/>
          <w:szCs w:val="12"/>
        </w:rPr>
      </w:pPr>
      <w:r w:rsidRPr="004767C2">
        <w:rPr>
          <w:sz w:val="12"/>
          <w:szCs w:val="12"/>
        </w:rPr>
        <w:t>“No one’s gonna cross Trump publicly and loudly. Biggs would be the most likely to, but he’s running for governor,” the staffer said.</w:t>
      </w:r>
    </w:p>
    <w:p w14:paraId="3FC34EE8" w14:textId="77777777" w:rsidR="004767C2" w:rsidRPr="004767C2" w:rsidRDefault="004767C2" w:rsidP="004767C2">
      <w:pPr>
        <w:rPr>
          <w:sz w:val="12"/>
          <w:szCs w:val="12"/>
        </w:rPr>
      </w:pPr>
      <w:r w:rsidRPr="004767C2">
        <w:rPr>
          <w:sz w:val="12"/>
          <w:szCs w:val="12"/>
        </w:rPr>
        <w:t>“When is Andy Biggs ever been known to be quiet? When is he ever like ‘Eh I’m not going to say what I feel?’”</w:t>
      </w:r>
    </w:p>
    <w:p w14:paraId="42B6FF82" w14:textId="77777777" w:rsidR="004767C2" w:rsidRPr="004767C2" w:rsidRDefault="004767C2" w:rsidP="004767C2">
      <w:pPr>
        <w:rPr>
          <w:sz w:val="12"/>
          <w:szCs w:val="12"/>
        </w:rPr>
      </w:pPr>
      <w:r w:rsidRPr="004767C2">
        <w:rPr>
          <w:sz w:val="12"/>
          <w:szCs w:val="12"/>
        </w:rPr>
        <w:t>Rep. Chip Roy (R-Texas), another leading voice pushing for a warrant requirement who did not support Section 702 renewal in 2024, also declined to say how he’ll vote this time though he did stress the need for changes.</w:t>
      </w:r>
    </w:p>
    <w:p w14:paraId="01750748" w14:textId="77777777" w:rsidR="004767C2" w:rsidRPr="004767C2" w:rsidRDefault="004767C2" w:rsidP="004767C2">
      <w:pPr>
        <w:rPr>
          <w:sz w:val="12"/>
          <w:szCs w:val="12"/>
        </w:rPr>
      </w:pPr>
      <w:r w:rsidRPr="004767C2">
        <w:rPr>
          <w:sz w:val="12"/>
          <w:szCs w:val="12"/>
        </w:rPr>
        <w:t>“We’re all talking about what we’re going to do. But I’m not going to negotiate this through the media, but we need to see further reforms,” he told reporters Thursday.</w:t>
      </w:r>
    </w:p>
    <w:p w14:paraId="01A4FB99" w14:textId="77777777" w:rsidR="004767C2" w:rsidRPr="004767C2" w:rsidRDefault="004767C2" w:rsidP="004767C2">
      <w:pPr>
        <w:rPr>
          <w:sz w:val="12"/>
          <w:szCs w:val="12"/>
        </w:rPr>
      </w:pPr>
      <w:r w:rsidRPr="004767C2">
        <w:rPr>
          <w:sz w:val="12"/>
          <w:szCs w:val="12"/>
        </w:rPr>
        <w:t>“It’s obviously influential and important, and we’re all united wanting to go after our enemies…But at the end of the day, you know, I hear this thing about, well, if we don’t do this, there’s going to be, you know, bloodshed. Well, there was bloodshed to protect the Fourth Amendment,” Roy said.</w:t>
      </w:r>
    </w:p>
    <w:p w14:paraId="3154D707" w14:textId="77777777" w:rsidR="004767C2" w:rsidRPr="004767C2" w:rsidRDefault="004767C2" w:rsidP="004767C2">
      <w:pPr>
        <w:rPr>
          <w:sz w:val="12"/>
          <w:szCs w:val="12"/>
        </w:rPr>
      </w:pPr>
      <w:r w:rsidRPr="004767C2">
        <w:rPr>
          <w:sz w:val="12"/>
          <w:szCs w:val="12"/>
        </w:rPr>
        <w:t xml:space="preserve">“We have different occupants of the White House, different occupants in the intelligence community, over time. But the Fourth Amendment stays consistent, and we need to protect it.” </w:t>
      </w:r>
    </w:p>
    <w:p w14:paraId="1ECA0098" w14:textId="77777777" w:rsidR="004767C2" w:rsidRPr="004767C2" w:rsidRDefault="004767C2" w:rsidP="004767C2">
      <w:pPr>
        <w:rPr>
          <w:sz w:val="12"/>
          <w:szCs w:val="12"/>
        </w:rPr>
      </w:pPr>
      <w:r w:rsidRPr="004767C2">
        <w:rPr>
          <w:sz w:val="12"/>
          <w:szCs w:val="12"/>
        </w:rPr>
        <w:t>Roy, too, is in a competitive race for Texas attorney general, advancing to a primary run-off.</w:t>
      </w:r>
    </w:p>
    <w:p w14:paraId="468598A1" w14:textId="77777777" w:rsidR="004767C2" w:rsidRPr="004767C2" w:rsidRDefault="004767C2" w:rsidP="004767C2">
      <w:pPr>
        <w:rPr>
          <w:sz w:val="12"/>
          <w:szCs w:val="12"/>
        </w:rPr>
      </w:pPr>
      <w:r w:rsidRPr="004767C2">
        <w:rPr>
          <w:sz w:val="12"/>
          <w:szCs w:val="12"/>
        </w:rPr>
        <w:t>Rep. Darrel Issa (R-Calif.), another member who voted against reauthorizing Section 702 after the warrant amendment failed, expressed reservations and said he wanted to further analyze whether the limitations included in the 2024 bill were making a difference.</w:t>
      </w:r>
    </w:p>
    <w:p w14:paraId="0E3D2CAC" w14:textId="77777777" w:rsidR="004767C2" w:rsidRPr="004767C2" w:rsidRDefault="004767C2" w:rsidP="004767C2">
      <w:pPr>
        <w:rPr>
          <w:sz w:val="12"/>
          <w:szCs w:val="12"/>
        </w:rPr>
      </w:pPr>
      <w:r w:rsidRPr="004767C2">
        <w:rPr>
          <w:sz w:val="12"/>
          <w:szCs w:val="12"/>
        </w:rPr>
        <w:t>That included shrinking who could query the 702 database and requiring sign-off from a superior before reviewing any information collected on Americans. Congress also now has a greater oversight role in reviewing when information on Americans is accessed.</w:t>
      </w:r>
    </w:p>
    <w:p w14:paraId="5BE78BEA" w14:textId="77777777" w:rsidR="004767C2" w:rsidRPr="004767C2" w:rsidRDefault="004767C2" w:rsidP="004767C2">
      <w:pPr>
        <w:rPr>
          <w:sz w:val="12"/>
          <w:szCs w:val="12"/>
        </w:rPr>
      </w:pPr>
      <w:r w:rsidRPr="004767C2">
        <w:rPr>
          <w:sz w:val="12"/>
          <w:szCs w:val="12"/>
        </w:rPr>
        <w:t>The reforms, coupled with a tech fix that ended the practice of immediately opting officers into searching the database, have seen searches of Americans drop 2.9 million in 2022 to just over 9,000 in the year after the last renewal of Section 702.</w:t>
      </w:r>
    </w:p>
    <w:p w14:paraId="5CEF6A25" w14:textId="77777777" w:rsidR="004767C2" w:rsidRPr="004767C2" w:rsidRDefault="004767C2" w:rsidP="004767C2">
      <w:pPr>
        <w:rPr>
          <w:sz w:val="12"/>
          <w:szCs w:val="12"/>
        </w:rPr>
      </w:pPr>
      <w:r w:rsidRPr="004767C2">
        <w:rPr>
          <w:sz w:val="12"/>
          <w:szCs w:val="12"/>
        </w:rPr>
        <w:t>“The president must have more faith in his FBI and Department of Justice, and I understand that, but I don’t have faith in the future FBI and Department of Justice based on the past,” he said.</w:t>
      </w:r>
    </w:p>
    <w:p w14:paraId="67C7FAFC" w14:textId="77777777" w:rsidR="004767C2" w:rsidRPr="004767C2" w:rsidRDefault="004767C2" w:rsidP="004767C2">
      <w:pPr>
        <w:rPr>
          <w:sz w:val="16"/>
          <w:szCs w:val="24"/>
        </w:rPr>
      </w:pPr>
      <w:r w:rsidRPr="004767C2">
        <w:rPr>
          <w:sz w:val="16"/>
          <w:szCs w:val="24"/>
        </w:rPr>
        <w:t>“</w:t>
      </w:r>
      <w:r w:rsidRPr="004767C2">
        <w:rPr>
          <w:szCs w:val="24"/>
          <w:u w:val="single"/>
        </w:rPr>
        <w:t xml:space="preserve">I don’t know what the breakdown will be, but certainly </w:t>
      </w:r>
      <w:r w:rsidRPr="004767C2">
        <w:rPr>
          <w:szCs w:val="24"/>
          <w:highlight w:val="cyan"/>
          <w:u w:val="single"/>
        </w:rPr>
        <w:t xml:space="preserve">a </w:t>
      </w:r>
      <w:r w:rsidRPr="004767C2">
        <w:rPr>
          <w:b/>
          <w:iCs/>
          <w:szCs w:val="24"/>
          <w:u w:val="single"/>
          <w:bdr w:val="single" w:sz="12" w:space="0" w:color="auto"/>
        </w:rPr>
        <w:t>Republican</w:t>
      </w:r>
      <w:r w:rsidRPr="004767C2">
        <w:rPr>
          <w:b/>
          <w:iCs/>
          <w:szCs w:val="24"/>
          <w:highlight w:val="cyan"/>
          <w:u w:val="single"/>
          <w:bdr w:val="single" w:sz="12" w:space="0" w:color="auto"/>
        </w:rPr>
        <w:t xml:space="preserve"> president</w:t>
      </w:r>
      <w:r w:rsidRPr="004767C2">
        <w:rPr>
          <w:szCs w:val="24"/>
          <w:highlight w:val="cyan"/>
          <w:u w:val="single"/>
        </w:rPr>
        <w:t xml:space="preserve"> saying</w:t>
      </w:r>
      <w:r w:rsidRPr="004767C2">
        <w:rPr>
          <w:szCs w:val="24"/>
          <w:u w:val="single"/>
        </w:rPr>
        <w:t xml:space="preserve">, ‘Please </w:t>
      </w:r>
      <w:r w:rsidRPr="004767C2">
        <w:rPr>
          <w:szCs w:val="24"/>
          <w:highlight w:val="cyan"/>
          <w:u w:val="single"/>
        </w:rPr>
        <w:t>give me</w:t>
      </w:r>
      <w:r w:rsidRPr="004767C2">
        <w:rPr>
          <w:szCs w:val="24"/>
          <w:u w:val="single"/>
        </w:rPr>
        <w:t xml:space="preserve"> a clean </w:t>
      </w:r>
      <w:r w:rsidRPr="004767C2">
        <w:rPr>
          <w:szCs w:val="24"/>
          <w:highlight w:val="cyan"/>
          <w:u w:val="single"/>
        </w:rPr>
        <w:t>reauthorization</w:t>
      </w:r>
      <w:r w:rsidRPr="004767C2">
        <w:rPr>
          <w:szCs w:val="24"/>
          <w:u w:val="single"/>
        </w:rPr>
        <w:t xml:space="preserve">,’ </w:t>
      </w:r>
      <w:r w:rsidRPr="004767C2">
        <w:rPr>
          <w:szCs w:val="24"/>
          <w:highlight w:val="cyan"/>
          <w:u w:val="single"/>
        </w:rPr>
        <w:t>has</w:t>
      </w:r>
      <w:r w:rsidRPr="004767C2">
        <w:rPr>
          <w:sz w:val="16"/>
          <w:szCs w:val="24"/>
        </w:rPr>
        <w:t xml:space="preserve"> more </w:t>
      </w:r>
      <w:r w:rsidRPr="004767C2">
        <w:rPr>
          <w:b/>
          <w:iCs/>
          <w:szCs w:val="24"/>
          <w:highlight w:val="cyan"/>
          <w:u w:val="single"/>
          <w:bdr w:val="single" w:sz="12" w:space="0" w:color="auto"/>
        </w:rPr>
        <w:t>effect</w:t>
      </w:r>
      <w:r w:rsidRPr="004767C2">
        <w:rPr>
          <w:b/>
          <w:iCs/>
          <w:szCs w:val="24"/>
          <w:u w:val="single"/>
          <w:bdr w:val="single" w:sz="12" w:space="0" w:color="auto"/>
        </w:rPr>
        <w:t xml:space="preserve"> on Republicans</w:t>
      </w:r>
      <w:r w:rsidRPr="004767C2">
        <w:rPr>
          <w:sz w:val="16"/>
          <w:szCs w:val="24"/>
        </w:rPr>
        <w:t xml:space="preserve"> than Democrats. But at the end of the day, I saw what [Presidents] Obama and Biden did, which was criminal, and they got away with it. And </w:t>
      </w:r>
      <w:proofErr w:type="gramStart"/>
      <w:r w:rsidRPr="004767C2">
        <w:rPr>
          <w:sz w:val="16"/>
          <w:szCs w:val="24"/>
        </w:rPr>
        <w:t>so</w:t>
      </w:r>
      <w:proofErr w:type="gramEnd"/>
      <w:r w:rsidRPr="004767C2">
        <w:rPr>
          <w:sz w:val="16"/>
          <w:szCs w:val="24"/>
        </w:rPr>
        <w:t xml:space="preserve"> the incredible </w:t>
      </w:r>
      <w:proofErr w:type="gramStart"/>
      <w:r w:rsidRPr="004767C2">
        <w:rPr>
          <w:sz w:val="16"/>
          <w:szCs w:val="24"/>
        </w:rPr>
        <w:t>amount</w:t>
      </w:r>
      <w:proofErr w:type="gramEnd"/>
      <w:r w:rsidRPr="004767C2">
        <w:rPr>
          <w:sz w:val="16"/>
          <w:szCs w:val="24"/>
        </w:rPr>
        <w:t xml:space="preserve"> of violations we’ve seen in the past has been reduced, but I still want to see how much what we already did has as an effect,” Issa said, describing himself as “open minded” while he’s evaluating the impact of the reforms.</w:t>
      </w:r>
    </w:p>
    <w:p w14:paraId="7DF484D0" w14:textId="77777777" w:rsidR="004767C2" w:rsidRPr="004767C2" w:rsidRDefault="004767C2" w:rsidP="004767C2">
      <w:pPr>
        <w:rPr>
          <w:sz w:val="16"/>
          <w:szCs w:val="24"/>
        </w:rPr>
      </w:pPr>
      <w:r w:rsidRPr="004767C2">
        <w:rPr>
          <w:szCs w:val="24"/>
          <w:u w:val="single"/>
        </w:rPr>
        <w:t xml:space="preserve">Trump is known to </w:t>
      </w:r>
      <w:r w:rsidRPr="004767C2">
        <w:rPr>
          <w:b/>
          <w:iCs/>
          <w:szCs w:val="24"/>
          <w:u w:val="single"/>
          <w:bdr w:val="single" w:sz="12" w:space="0" w:color="auto"/>
        </w:rPr>
        <w:t>pressure lawmakers</w:t>
      </w:r>
      <w:r w:rsidRPr="004767C2">
        <w:rPr>
          <w:sz w:val="16"/>
          <w:szCs w:val="24"/>
        </w:rPr>
        <w:t xml:space="preserve"> and in the past has threatened to support primary opponents of the members of Congress who don’t support his legislative priorities.</w:t>
      </w:r>
    </w:p>
    <w:p w14:paraId="289815A7" w14:textId="77777777" w:rsidR="004767C2" w:rsidRPr="004767C2" w:rsidRDefault="004767C2" w:rsidP="004767C2">
      <w:pPr>
        <w:rPr>
          <w:sz w:val="16"/>
          <w:szCs w:val="24"/>
        </w:rPr>
      </w:pPr>
      <w:r w:rsidRPr="004767C2">
        <w:rPr>
          <w:szCs w:val="24"/>
          <w:u w:val="single"/>
        </w:rPr>
        <w:t>Massie</w:t>
      </w:r>
      <w:r w:rsidRPr="004767C2">
        <w:rPr>
          <w:sz w:val="16"/>
          <w:szCs w:val="24"/>
        </w:rPr>
        <w:t xml:space="preserve">, who has seen Trump do so in his primary, </w:t>
      </w:r>
      <w:r w:rsidRPr="004767C2">
        <w:rPr>
          <w:szCs w:val="24"/>
          <w:u w:val="single"/>
        </w:rPr>
        <w:t>said</w:t>
      </w:r>
      <w:r w:rsidRPr="004767C2">
        <w:rPr>
          <w:sz w:val="16"/>
          <w:szCs w:val="24"/>
        </w:rPr>
        <w:t xml:space="preserve"> he expects the president to give some members a “hall pass.”</w:t>
      </w:r>
    </w:p>
    <w:p w14:paraId="6D836555" w14:textId="77777777" w:rsidR="004767C2" w:rsidRPr="004767C2" w:rsidRDefault="004767C2" w:rsidP="004767C2">
      <w:pPr>
        <w:rPr>
          <w:sz w:val="16"/>
          <w:szCs w:val="24"/>
        </w:rPr>
      </w:pPr>
      <w:r w:rsidRPr="004767C2">
        <w:rPr>
          <w:sz w:val="16"/>
          <w:szCs w:val="24"/>
        </w:rPr>
        <w:t>“</w:t>
      </w:r>
      <w:r w:rsidRPr="004767C2">
        <w:rPr>
          <w:szCs w:val="24"/>
          <w:highlight w:val="cyan"/>
          <w:u w:val="single"/>
        </w:rPr>
        <w:t>They’ll get</w:t>
      </w:r>
      <w:r w:rsidRPr="004767C2">
        <w:rPr>
          <w:szCs w:val="24"/>
          <w:u w:val="single"/>
        </w:rPr>
        <w:t xml:space="preserve"> as many </w:t>
      </w:r>
      <w:r w:rsidRPr="004767C2">
        <w:rPr>
          <w:b/>
          <w:iCs/>
          <w:szCs w:val="24"/>
          <w:highlight w:val="cyan"/>
          <w:u w:val="single"/>
          <w:bdr w:val="single" w:sz="12" w:space="0" w:color="auto"/>
        </w:rPr>
        <w:t>votes</w:t>
      </w:r>
      <w:r w:rsidRPr="004767C2">
        <w:rPr>
          <w:szCs w:val="24"/>
          <w:u w:val="single"/>
        </w:rPr>
        <w:t xml:space="preserve"> as </w:t>
      </w:r>
      <w:r w:rsidRPr="004767C2">
        <w:rPr>
          <w:szCs w:val="24"/>
          <w:highlight w:val="cyan"/>
          <w:u w:val="single"/>
        </w:rPr>
        <w:t>they need</w:t>
      </w:r>
      <w:r w:rsidRPr="004767C2">
        <w:rPr>
          <w:sz w:val="16"/>
          <w:szCs w:val="24"/>
        </w:rPr>
        <w:t xml:space="preserve">, </w:t>
      </w:r>
      <w:r w:rsidRPr="004767C2">
        <w:rPr>
          <w:szCs w:val="24"/>
          <w:u w:val="single"/>
        </w:rPr>
        <w:t>and they’ll leave some room for people to be principled</w:t>
      </w:r>
      <w:r w:rsidRPr="004767C2">
        <w:rPr>
          <w:sz w:val="16"/>
          <w:szCs w:val="24"/>
        </w:rPr>
        <w:t>,” he said, pointing to people more at risk in their districts.</w:t>
      </w:r>
    </w:p>
    <w:p w14:paraId="64D35A86"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Labor reform </w:t>
      </w:r>
      <w:r w:rsidRPr="004767C2">
        <w:rPr>
          <w:rFonts w:eastAsiaTheme="majorEastAsia" w:cstheme="majorBidi"/>
          <w:b/>
          <w:iCs/>
          <w:sz w:val="26"/>
          <w:szCs w:val="24"/>
          <w:u w:val="single"/>
        </w:rPr>
        <w:t>blows up</w:t>
      </w:r>
      <w:r w:rsidRPr="004767C2">
        <w:rPr>
          <w:rFonts w:eastAsiaTheme="majorEastAsia" w:cstheme="majorBidi"/>
          <w:b/>
          <w:iCs/>
          <w:sz w:val="26"/>
          <w:szCs w:val="24"/>
        </w:rPr>
        <w:t xml:space="preserve"> Congress---</w:t>
      </w:r>
      <w:r w:rsidRPr="004767C2">
        <w:rPr>
          <w:rFonts w:eastAsiaTheme="majorEastAsia" w:cstheme="majorBidi"/>
          <w:b/>
          <w:iCs/>
          <w:sz w:val="26"/>
          <w:szCs w:val="24"/>
          <w:u w:val="single"/>
        </w:rPr>
        <w:t>opposition</w:t>
      </w:r>
      <w:r w:rsidRPr="004767C2">
        <w:rPr>
          <w:rFonts w:eastAsiaTheme="majorEastAsia" w:cstheme="majorBidi"/>
          <w:b/>
          <w:iCs/>
          <w:sz w:val="26"/>
          <w:szCs w:val="24"/>
        </w:rPr>
        <w:t xml:space="preserve">, </w:t>
      </w:r>
      <w:r w:rsidRPr="004767C2">
        <w:rPr>
          <w:rFonts w:eastAsiaTheme="majorEastAsia" w:cstheme="majorBidi"/>
          <w:b/>
          <w:iCs/>
          <w:sz w:val="26"/>
          <w:szCs w:val="24"/>
          <w:u w:val="single"/>
        </w:rPr>
        <w:t>filibuster</w:t>
      </w:r>
      <w:r w:rsidRPr="004767C2">
        <w:rPr>
          <w:rFonts w:eastAsiaTheme="majorEastAsia" w:cstheme="majorBidi"/>
          <w:b/>
          <w:iCs/>
          <w:sz w:val="26"/>
          <w:szCs w:val="24"/>
        </w:rPr>
        <w:t xml:space="preserve">, AND </w:t>
      </w:r>
      <w:r w:rsidRPr="004767C2">
        <w:rPr>
          <w:rFonts w:eastAsiaTheme="majorEastAsia" w:cstheme="majorBidi"/>
          <w:b/>
          <w:iCs/>
          <w:sz w:val="26"/>
          <w:szCs w:val="24"/>
          <w:u w:val="single"/>
        </w:rPr>
        <w:t>empirics</w:t>
      </w:r>
      <w:r w:rsidRPr="004767C2">
        <w:rPr>
          <w:rFonts w:eastAsiaTheme="majorEastAsia" w:cstheme="majorBidi"/>
          <w:b/>
          <w:iCs/>
          <w:sz w:val="26"/>
          <w:szCs w:val="24"/>
        </w:rPr>
        <w:t xml:space="preserve">. </w:t>
      </w:r>
    </w:p>
    <w:p w14:paraId="1B44AF35" w14:textId="77777777" w:rsidR="004767C2" w:rsidRPr="004767C2" w:rsidRDefault="004767C2" w:rsidP="004767C2">
      <w:pPr>
        <w:rPr>
          <w:szCs w:val="24"/>
        </w:rPr>
      </w:pPr>
      <w:r w:rsidRPr="004767C2">
        <w:rPr>
          <w:b/>
          <w:bCs/>
          <w:sz w:val="26"/>
          <w:szCs w:val="24"/>
        </w:rPr>
        <w:t>Levin ’22</w:t>
      </w:r>
      <w:r w:rsidRPr="004767C2">
        <w:rPr>
          <w:szCs w:val="24"/>
        </w:rPr>
        <w:t xml:space="preserve"> [Andy and Colton Puckett; March; American attorney and politician, representative from Michigan's 9th congressional district; Field Attorney, National Labor Relations Board; Harvard Law Journal, “Labor Law Reform at a Critical Juncture: The Case for Protecting the Right to Organize Act,” vol. 59, no. 1]</w:t>
      </w:r>
    </w:p>
    <w:p w14:paraId="350246A4" w14:textId="77777777" w:rsidR="004767C2" w:rsidRPr="004767C2" w:rsidRDefault="004767C2" w:rsidP="004767C2">
      <w:pPr>
        <w:rPr>
          <w:sz w:val="16"/>
          <w:szCs w:val="24"/>
        </w:rPr>
      </w:pPr>
      <w:r w:rsidRPr="004767C2">
        <w:rPr>
          <w:sz w:val="16"/>
          <w:szCs w:val="24"/>
        </w:rPr>
        <w:t>D. Past Efforts for Reform</w:t>
      </w:r>
    </w:p>
    <w:p w14:paraId="335CD8DF" w14:textId="77777777" w:rsidR="004767C2" w:rsidRPr="004767C2" w:rsidRDefault="004767C2" w:rsidP="004767C2">
      <w:pPr>
        <w:rPr>
          <w:sz w:val="16"/>
          <w:szCs w:val="24"/>
        </w:rPr>
      </w:pPr>
      <w:r w:rsidRPr="004767C2">
        <w:rPr>
          <w:sz w:val="16"/>
          <w:szCs w:val="24"/>
        </w:rPr>
        <w:t>The dire need for pro-worker labor law reform is not new. A 1984 report published by the Subcommittee on Labor-Management Relations of the House Committee on Education and Labor begins simply, “</w:t>
      </w:r>
      <w:r w:rsidRPr="004767C2">
        <w:rPr>
          <w:b/>
          <w:iCs/>
          <w:sz w:val="24"/>
          <w:szCs w:val="24"/>
          <w:highlight w:val="cyan"/>
          <w:u w:val="single"/>
          <w:bdr w:val="single" w:sz="8" w:space="0" w:color="auto"/>
        </w:rPr>
        <w:t xml:space="preserve">labor </w:t>
      </w:r>
      <w:r w:rsidRPr="004767C2">
        <w:rPr>
          <w:b/>
          <w:iCs/>
          <w:sz w:val="24"/>
          <w:szCs w:val="24"/>
          <w:u w:val="single"/>
          <w:bdr w:val="single" w:sz="8" w:space="0" w:color="auto"/>
        </w:rPr>
        <w:t>law</w:t>
      </w:r>
      <w:r w:rsidRPr="004767C2">
        <w:rPr>
          <w:szCs w:val="24"/>
          <w:u w:val="single"/>
        </w:rPr>
        <w:t xml:space="preserve"> has </w:t>
      </w:r>
      <w:r w:rsidRPr="004767C2">
        <w:rPr>
          <w:szCs w:val="24"/>
          <w:highlight w:val="cyan"/>
          <w:u w:val="single"/>
        </w:rPr>
        <w:t>failed</w:t>
      </w:r>
      <w:r w:rsidRPr="004767C2">
        <w:rPr>
          <w:sz w:val="16"/>
          <w:szCs w:val="24"/>
        </w:rPr>
        <w:t xml:space="preserve">.”88 Yet </w:t>
      </w:r>
      <w:r w:rsidRPr="004767C2">
        <w:rPr>
          <w:szCs w:val="24"/>
          <w:u w:val="single"/>
        </w:rPr>
        <w:t xml:space="preserve">over the past </w:t>
      </w:r>
      <w:r w:rsidRPr="004767C2">
        <w:rPr>
          <w:b/>
          <w:iCs/>
          <w:sz w:val="24"/>
          <w:szCs w:val="24"/>
          <w:u w:val="single"/>
          <w:bdr w:val="single" w:sz="8" w:space="0" w:color="auto"/>
        </w:rPr>
        <w:t>eighty-six</w:t>
      </w:r>
      <w:r w:rsidRPr="004767C2">
        <w:rPr>
          <w:szCs w:val="24"/>
          <w:u w:val="single"/>
        </w:rPr>
        <w:t xml:space="preserve"> years and </w:t>
      </w:r>
      <w:r w:rsidRPr="004767C2">
        <w:rPr>
          <w:b/>
          <w:iCs/>
          <w:sz w:val="24"/>
          <w:szCs w:val="24"/>
          <w:u w:val="single"/>
          <w:bdr w:val="single" w:sz="8" w:space="0" w:color="auto"/>
        </w:rPr>
        <w:t>counting</w:t>
      </w:r>
      <w:r w:rsidRPr="004767C2">
        <w:rPr>
          <w:sz w:val="16"/>
          <w:szCs w:val="24"/>
        </w:rPr>
        <w:t xml:space="preserve"> since the Wagner Act passed, </w:t>
      </w:r>
      <w:r w:rsidRPr="004767C2">
        <w:rPr>
          <w:b/>
          <w:iCs/>
          <w:sz w:val="24"/>
          <w:szCs w:val="24"/>
          <w:highlight w:val="cyan"/>
          <w:u w:val="single"/>
          <w:bdr w:val="single" w:sz="8" w:space="0" w:color="auto"/>
        </w:rPr>
        <w:t>pro-worker</w:t>
      </w:r>
      <w:r w:rsidRPr="004767C2">
        <w:rPr>
          <w:szCs w:val="24"/>
          <w:highlight w:val="cyan"/>
          <w:u w:val="single"/>
        </w:rPr>
        <w:t xml:space="preserve"> reform</w:t>
      </w:r>
      <w:r w:rsidRPr="004767C2">
        <w:rPr>
          <w:szCs w:val="24"/>
          <w:u w:val="single"/>
        </w:rPr>
        <w:t xml:space="preserve"> has </w:t>
      </w:r>
      <w:r w:rsidRPr="004767C2">
        <w:rPr>
          <w:szCs w:val="24"/>
          <w:highlight w:val="cyan"/>
          <w:u w:val="single"/>
        </w:rPr>
        <w:t xml:space="preserve">remained </w:t>
      </w:r>
      <w:r w:rsidRPr="004767C2">
        <w:rPr>
          <w:b/>
          <w:iCs/>
          <w:sz w:val="24"/>
          <w:szCs w:val="24"/>
          <w:highlight w:val="cyan"/>
          <w:u w:val="single"/>
          <w:bdr w:val="single" w:sz="8" w:space="0" w:color="auto"/>
        </w:rPr>
        <w:t>elusive</w:t>
      </w:r>
      <w:r w:rsidRPr="004767C2">
        <w:rPr>
          <w:sz w:val="16"/>
          <w:szCs w:val="24"/>
        </w:rPr>
        <w:t>.</w:t>
      </w:r>
    </w:p>
    <w:p w14:paraId="0BF8ADF2" w14:textId="77777777" w:rsidR="004767C2" w:rsidRPr="004767C2" w:rsidRDefault="004767C2" w:rsidP="004767C2">
      <w:pPr>
        <w:rPr>
          <w:sz w:val="16"/>
          <w:szCs w:val="24"/>
        </w:rPr>
      </w:pPr>
      <w:r w:rsidRPr="004767C2">
        <w:rPr>
          <w:sz w:val="16"/>
          <w:szCs w:val="24"/>
        </w:rPr>
        <w:t xml:space="preserve">That is not to say there have not been efforts. In 1977, the House of Representatives passed the </w:t>
      </w:r>
      <w:r w:rsidRPr="004767C2">
        <w:rPr>
          <w:b/>
          <w:iCs/>
          <w:sz w:val="24"/>
          <w:szCs w:val="24"/>
          <w:highlight w:val="cyan"/>
          <w:u w:val="single"/>
          <w:bdr w:val="single" w:sz="8" w:space="0" w:color="auto"/>
        </w:rPr>
        <w:t>L</w:t>
      </w:r>
      <w:r w:rsidRPr="004767C2">
        <w:rPr>
          <w:szCs w:val="24"/>
          <w:u w:val="single"/>
        </w:rPr>
        <w:t xml:space="preserve">abor </w:t>
      </w:r>
      <w:r w:rsidRPr="004767C2">
        <w:rPr>
          <w:b/>
          <w:iCs/>
          <w:sz w:val="24"/>
          <w:szCs w:val="24"/>
          <w:highlight w:val="cyan"/>
          <w:u w:val="single"/>
          <w:bdr w:val="single" w:sz="8" w:space="0" w:color="auto"/>
        </w:rPr>
        <w:t>R</w:t>
      </w:r>
      <w:r w:rsidRPr="004767C2">
        <w:rPr>
          <w:szCs w:val="24"/>
          <w:u w:val="single"/>
        </w:rPr>
        <w:t xml:space="preserve">eform </w:t>
      </w:r>
      <w:r w:rsidRPr="004767C2">
        <w:rPr>
          <w:b/>
          <w:iCs/>
          <w:sz w:val="24"/>
          <w:szCs w:val="24"/>
          <w:highlight w:val="cyan"/>
          <w:u w:val="single"/>
          <w:bdr w:val="single" w:sz="8" w:space="0" w:color="auto"/>
        </w:rPr>
        <w:t>A</w:t>
      </w:r>
      <w:r w:rsidRPr="004767C2">
        <w:rPr>
          <w:szCs w:val="24"/>
          <w:u w:val="single"/>
        </w:rPr>
        <w:t>ct</w:t>
      </w:r>
      <w:r w:rsidRPr="004767C2">
        <w:rPr>
          <w:sz w:val="16"/>
          <w:szCs w:val="24"/>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4767C2">
        <w:rPr>
          <w:b/>
          <w:iCs/>
          <w:sz w:val="24"/>
          <w:szCs w:val="24"/>
          <w:highlight w:val="cyan"/>
          <w:u w:val="single"/>
          <w:bdr w:val="single" w:sz="8" w:space="0" w:color="auto"/>
        </w:rPr>
        <w:t>died</w:t>
      </w:r>
      <w:r w:rsidRPr="004767C2">
        <w:rPr>
          <w:szCs w:val="24"/>
          <w:u w:val="single"/>
        </w:rPr>
        <w:t xml:space="preserve"> in the Senate </w:t>
      </w:r>
      <w:r w:rsidRPr="004767C2">
        <w:rPr>
          <w:szCs w:val="24"/>
          <w:highlight w:val="cyan"/>
          <w:u w:val="single"/>
        </w:rPr>
        <w:t xml:space="preserve">after </w:t>
      </w:r>
      <w:r w:rsidRPr="004767C2">
        <w:rPr>
          <w:b/>
          <w:iCs/>
          <w:sz w:val="24"/>
          <w:szCs w:val="24"/>
          <w:highlight w:val="cyan"/>
          <w:u w:val="single"/>
          <w:bdr w:val="single" w:sz="8" w:space="0" w:color="auto"/>
        </w:rPr>
        <w:t>six</w:t>
      </w:r>
      <w:r w:rsidRPr="004767C2">
        <w:rPr>
          <w:szCs w:val="24"/>
          <w:highlight w:val="cyan"/>
          <w:u w:val="single"/>
        </w:rPr>
        <w:t xml:space="preserve"> attempts to overcome</w:t>
      </w:r>
      <w:r w:rsidRPr="004767C2">
        <w:rPr>
          <w:szCs w:val="24"/>
          <w:u w:val="single"/>
        </w:rPr>
        <w:t xml:space="preserve"> a </w:t>
      </w:r>
      <w:r w:rsidRPr="004767C2">
        <w:rPr>
          <w:b/>
          <w:iCs/>
          <w:sz w:val="24"/>
          <w:szCs w:val="24"/>
          <w:highlight w:val="cyan"/>
          <w:u w:val="single"/>
          <w:bdr w:val="single" w:sz="8" w:space="0" w:color="auto"/>
        </w:rPr>
        <w:t>filibuster</w:t>
      </w:r>
      <w:r w:rsidRPr="004767C2">
        <w:rPr>
          <w:sz w:val="16"/>
          <w:szCs w:val="24"/>
        </w:rPr>
        <w:t>.90</w:t>
      </w:r>
    </w:p>
    <w:p w14:paraId="5E35C29A" w14:textId="77777777" w:rsidR="004767C2" w:rsidRPr="004767C2" w:rsidRDefault="004767C2" w:rsidP="004767C2">
      <w:pPr>
        <w:rPr>
          <w:sz w:val="16"/>
          <w:szCs w:val="24"/>
        </w:rPr>
      </w:pPr>
      <w:r w:rsidRPr="004767C2">
        <w:rPr>
          <w:sz w:val="16"/>
          <w:szCs w:val="24"/>
        </w:rPr>
        <w:t xml:space="preserve">President </w:t>
      </w:r>
      <w:r w:rsidRPr="004767C2">
        <w:rPr>
          <w:b/>
          <w:iCs/>
          <w:sz w:val="24"/>
          <w:szCs w:val="24"/>
          <w:highlight w:val="cyan"/>
          <w:u w:val="single"/>
          <w:bdr w:val="single" w:sz="8" w:space="0" w:color="auto"/>
        </w:rPr>
        <w:t>Clinton</w:t>
      </w:r>
      <w:r w:rsidRPr="004767C2">
        <w:rPr>
          <w:sz w:val="16"/>
          <w:szCs w:val="24"/>
        </w:rPr>
        <w:t xml:space="preserve"> threw his </w:t>
      </w:r>
      <w:r w:rsidRPr="004767C2">
        <w:rPr>
          <w:szCs w:val="24"/>
          <w:highlight w:val="cyan"/>
          <w:u w:val="single"/>
        </w:rPr>
        <w:t>support</w:t>
      </w:r>
      <w:r w:rsidRPr="004767C2">
        <w:rPr>
          <w:szCs w:val="24"/>
          <w:u w:val="single"/>
        </w:rPr>
        <w:t xml:space="preserve"> behind </w:t>
      </w:r>
      <w:r w:rsidRPr="004767C2">
        <w:rPr>
          <w:szCs w:val="24"/>
          <w:highlight w:val="cyan"/>
          <w:u w:val="single"/>
        </w:rPr>
        <w:t xml:space="preserve">a </w:t>
      </w:r>
      <w:r w:rsidRPr="004767C2">
        <w:rPr>
          <w:b/>
          <w:iCs/>
          <w:sz w:val="24"/>
          <w:szCs w:val="24"/>
          <w:highlight w:val="cyan"/>
          <w:u w:val="single"/>
          <w:bdr w:val="single" w:sz="8" w:space="0" w:color="auto"/>
        </w:rPr>
        <w:t>bill</w:t>
      </w:r>
      <w:r w:rsidRPr="004767C2">
        <w:rPr>
          <w:szCs w:val="24"/>
          <w:highlight w:val="cyan"/>
          <w:u w:val="single"/>
        </w:rPr>
        <w:t xml:space="preserve"> that</w:t>
      </w:r>
      <w:r w:rsidRPr="004767C2">
        <w:rPr>
          <w:sz w:val="16"/>
          <w:szCs w:val="24"/>
        </w:rPr>
        <w:t xml:space="preserve"> would have </w:t>
      </w:r>
      <w:r w:rsidRPr="004767C2">
        <w:rPr>
          <w:b/>
          <w:iCs/>
          <w:sz w:val="24"/>
          <w:szCs w:val="24"/>
          <w:highlight w:val="cyan"/>
          <w:u w:val="single"/>
          <w:bdr w:val="single" w:sz="8" w:space="0" w:color="auto"/>
        </w:rPr>
        <w:t>protected</w:t>
      </w:r>
      <w:r w:rsidRPr="004767C2">
        <w:rPr>
          <w:szCs w:val="24"/>
          <w:highlight w:val="cyan"/>
          <w:u w:val="single"/>
        </w:rPr>
        <w:t xml:space="preserve"> </w:t>
      </w:r>
      <w:r w:rsidRPr="004767C2">
        <w:rPr>
          <w:szCs w:val="24"/>
          <w:u w:val="single"/>
        </w:rPr>
        <w:t xml:space="preserve">striking </w:t>
      </w:r>
      <w:r w:rsidRPr="004767C2">
        <w:rPr>
          <w:szCs w:val="24"/>
          <w:highlight w:val="cyan"/>
          <w:u w:val="single"/>
        </w:rPr>
        <w:t>workers</w:t>
      </w:r>
      <w:r w:rsidRPr="004767C2">
        <w:rPr>
          <w:sz w:val="16"/>
          <w:szCs w:val="24"/>
        </w:rPr>
        <w:t xml:space="preserve"> from being replaced permanently, but </w:t>
      </w:r>
      <w:r w:rsidRPr="004767C2">
        <w:rPr>
          <w:szCs w:val="24"/>
          <w:highlight w:val="cyan"/>
          <w:u w:val="single"/>
        </w:rPr>
        <w:t>that</w:t>
      </w:r>
      <w:r w:rsidRPr="004767C2">
        <w:rPr>
          <w:szCs w:val="24"/>
          <w:u w:val="single"/>
        </w:rPr>
        <w:t xml:space="preserve"> bill</w:t>
      </w:r>
      <w:r w:rsidRPr="004767C2">
        <w:rPr>
          <w:sz w:val="16"/>
          <w:szCs w:val="24"/>
        </w:rPr>
        <w:t xml:space="preserve">, </w:t>
      </w:r>
      <w:r w:rsidRPr="004767C2">
        <w:rPr>
          <w:szCs w:val="24"/>
          <w:u w:val="single"/>
        </w:rPr>
        <w:t>too</w:t>
      </w:r>
      <w:r w:rsidRPr="004767C2">
        <w:rPr>
          <w:sz w:val="16"/>
          <w:szCs w:val="24"/>
        </w:rPr>
        <w:t xml:space="preserve">, </w:t>
      </w:r>
      <w:r w:rsidRPr="004767C2">
        <w:rPr>
          <w:b/>
          <w:iCs/>
          <w:sz w:val="24"/>
          <w:szCs w:val="24"/>
          <w:highlight w:val="cyan"/>
          <w:u w:val="single"/>
          <w:bdr w:val="single" w:sz="8" w:space="0" w:color="auto"/>
        </w:rPr>
        <w:t>died</w:t>
      </w:r>
      <w:r w:rsidRPr="004767C2">
        <w:rPr>
          <w:szCs w:val="24"/>
          <w:u w:val="single"/>
        </w:rPr>
        <w:t xml:space="preserve"> in the face of a Senate </w:t>
      </w:r>
      <w:r w:rsidRPr="004767C2">
        <w:rPr>
          <w:b/>
          <w:iCs/>
          <w:sz w:val="24"/>
          <w:szCs w:val="24"/>
          <w:u w:val="single"/>
          <w:bdr w:val="single" w:sz="8" w:space="0" w:color="auto"/>
        </w:rPr>
        <w:t>filibuster</w:t>
      </w:r>
      <w:r w:rsidRPr="004767C2">
        <w:rPr>
          <w:sz w:val="16"/>
          <w:szCs w:val="24"/>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4767C2">
        <w:rPr>
          <w:szCs w:val="24"/>
          <w:highlight w:val="cyan"/>
          <w:u w:val="single"/>
        </w:rPr>
        <w:t xml:space="preserve">Republicans </w:t>
      </w:r>
      <w:r w:rsidRPr="004767C2">
        <w:rPr>
          <w:b/>
          <w:iCs/>
          <w:sz w:val="24"/>
          <w:szCs w:val="24"/>
          <w:highlight w:val="cyan"/>
          <w:u w:val="single"/>
          <w:bdr w:val="single" w:sz="8" w:space="0" w:color="auto"/>
        </w:rPr>
        <w:t>swept</w:t>
      </w:r>
      <w:r w:rsidRPr="004767C2">
        <w:rPr>
          <w:szCs w:val="24"/>
          <w:highlight w:val="cyan"/>
          <w:u w:val="single"/>
        </w:rPr>
        <w:t xml:space="preserve"> into power</w:t>
      </w:r>
      <w:r w:rsidRPr="004767C2">
        <w:rPr>
          <w:sz w:val="16"/>
          <w:szCs w:val="24"/>
        </w:rPr>
        <w:t xml:space="preserve"> in the House after the 1994 elections, and the </w:t>
      </w:r>
      <w:r w:rsidRPr="004767C2">
        <w:rPr>
          <w:szCs w:val="24"/>
          <w:highlight w:val="cyan"/>
          <w:u w:val="single"/>
        </w:rPr>
        <w:t>recommendations</w:t>
      </w:r>
      <w:r w:rsidRPr="004767C2">
        <w:rPr>
          <w:sz w:val="16"/>
          <w:szCs w:val="24"/>
        </w:rPr>
        <w:t xml:space="preserve"> in the report were </w:t>
      </w:r>
      <w:r w:rsidRPr="004767C2">
        <w:rPr>
          <w:szCs w:val="24"/>
          <w:highlight w:val="cyan"/>
          <w:u w:val="single"/>
        </w:rPr>
        <w:t xml:space="preserve">never </w:t>
      </w:r>
      <w:r w:rsidRPr="004767C2">
        <w:rPr>
          <w:b/>
          <w:iCs/>
          <w:sz w:val="24"/>
          <w:szCs w:val="24"/>
          <w:highlight w:val="cyan"/>
          <w:u w:val="single"/>
          <w:bdr w:val="single" w:sz="8" w:space="0" w:color="auto"/>
        </w:rPr>
        <w:t>taken up</w:t>
      </w:r>
      <w:r w:rsidRPr="004767C2">
        <w:rPr>
          <w:szCs w:val="24"/>
          <w:u w:val="single"/>
        </w:rPr>
        <w:t xml:space="preserve"> by Congress</w:t>
      </w:r>
      <w:r w:rsidRPr="004767C2">
        <w:rPr>
          <w:sz w:val="16"/>
          <w:szCs w:val="24"/>
        </w:rPr>
        <w:t>.</w:t>
      </w:r>
    </w:p>
    <w:p w14:paraId="4F7775CC" w14:textId="77777777" w:rsidR="004767C2" w:rsidRPr="004767C2" w:rsidRDefault="004767C2" w:rsidP="004767C2">
      <w:pPr>
        <w:rPr>
          <w:sz w:val="16"/>
          <w:szCs w:val="24"/>
        </w:rPr>
      </w:pPr>
      <w:r w:rsidRPr="004767C2">
        <w:rPr>
          <w:sz w:val="16"/>
          <w:szCs w:val="24"/>
        </w:rPr>
        <w:t xml:space="preserve">The most recent attempt at labor law reform before the PRO Act was also the closest to success. While the </w:t>
      </w:r>
      <w:r w:rsidRPr="004767C2">
        <w:rPr>
          <w:b/>
          <w:iCs/>
          <w:sz w:val="24"/>
          <w:szCs w:val="24"/>
          <w:highlight w:val="cyan"/>
          <w:u w:val="single"/>
          <w:bdr w:val="single" w:sz="8" w:space="0" w:color="auto"/>
        </w:rPr>
        <w:t>E</w:t>
      </w:r>
      <w:r w:rsidRPr="004767C2">
        <w:rPr>
          <w:szCs w:val="24"/>
          <w:u w:val="single"/>
        </w:rPr>
        <w:t xml:space="preserve">mployee </w:t>
      </w:r>
      <w:r w:rsidRPr="004767C2">
        <w:rPr>
          <w:b/>
          <w:iCs/>
          <w:sz w:val="24"/>
          <w:szCs w:val="24"/>
          <w:highlight w:val="cyan"/>
          <w:u w:val="single"/>
          <w:bdr w:val="single" w:sz="8" w:space="0" w:color="auto"/>
        </w:rPr>
        <w:t>F</w:t>
      </w:r>
      <w:r w:rsidRPr="004767C2">
        <w:rPr>
          <w:szCs w:val="24"/>
          <w:u w:val="single"/>
        </w:rPr>
        <w:t xml:space="preserve">ree </w:t>
      </w:r>
      <w:r w:rsidRPr="004767C2">
        <w:rPr>
          <w:b/>
          <w:iCs/>
          <w:sz w:val="24"/>
          <w:szCs w:val="24"/>
          <w:highlight w:val="cyan"/>
          <w:u w:val="single"/>
          <w:bdr w:val="single" w:sz="8" w:space="0" w:color="auto"/>
        </w:rPr>
        <w:t>C</w:t>
      </w:r>
      <w:r w:rsidRPr="004767C2">
        <w:rPr>
          <w:szCs w:val="24"/>
          <w:u w:val="single"/>
        </w:rPr>
        <w:t xml:space="preserve">hoice </w:t>
      </w:r>
      <w:r w:rsidRPr="004767C2">
        <w:rPr>
          <w:b/>
          <w:iCs/>
          <w:sz w:val="24"/>
          <w:szCs w:val="24"/>
          <w:highlight w:val="cyan"/>
          <w:u w:val="single"/>
          <w:bdr w:val="single" w:sz="8" w:space="0" w:color="auto"/>
        </w:rPr>
        <w:t>A</w:t>
      </w:r>
      <w:r w:rsidRPr="004767C2">
        <w:rPr>
          <w:szCs w:val="24"/>
          <w:u w:val="single"/>
        </w:rPr>
        <w:t>ct</w:t>
      </w:r>
      <w:r w:rsidRPr="004767C2">
        <w:rPr>
          <w:sz w:val="16"/>
          <w:szCs w:val="24"/>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4767C2">
        <w:rPr>
          <w:b/>
          <w:iCs/>
          <w:sz w:val="24"/>
          <w:szCs w:val="24"/>
          <w:highlight w:val="cyan"/>
          <w:u w:val="single"/>
          <w:bdr w:val="single" w:sz="8" w:space="0" w:color="auto"/>
        </w:rPr>
        <w:t>died</w:t>
      </w:r>
      <w:r w:rsidRPr="004767C2">
        <w:rPr>
          <w:szCs w:val="24"/>
          <w:u w:val="single"/>
        </w:rPr>
        <w:t xml:space="preserve"> in the Senate after a </w:t>
      </w:r>
      <w:r w:rsidRPr="004767C2">
        <w:rPr>
          <w:b/>
          <w:iCs/>
          <w:sz w:val="24"/>
          <w:szCs w:val="24"/>
          <w:u w:val="single"/>
          <w:bdr w:val="single" w:sz="8" w:space="0" w:color="auto"/>
        </w:rPr>
        <w:t>failed vote</w:t>
      </w:r>
      <w:r w:rsidRPr="004767C2">
        <w:rPr>
          <w:szCs w:val="24"/>
          <w:u w:val="single"/>
        </w:rPr>
        <w:t xml:space="preserve"> to overcome the </w:t>
      </w:r>
      <w:r w:rsidRPr="004767C2">
        <w:rPr>
          <w:b/>
          <w:iCs/>
          <w:sz w:val="24"/>
          <w:szCs w:val="24"/>
          <w:u w:val="single"/>
          <w:bdr w:val="single" w:sz="8" w:space="0" w:color="auto"/>
        </w:rPr>
        <w:t>filibuster</w:t>
      </w:r>
      <w:r w:rsidRPr="004767C2">
        <w:rPr>
          <w:sz w:val="16"/>
          <w:szCs w:val="24"/>
        </w:rPr>
        <w:t>.98</w:t>
      </w:r>
    </w:p>
    <w:p w14:paraId="34EEE382" w14:textId="77777777" w:rsidR="004767C2" w:rsidRPr="004767C2" w:rsidRDefault="004767C2" w:rsidP="004767C2">
      <w:pPr>
        <w:rPr>
          <w:sz w:val="16"/>
          <w:szCs w:val="24"/>
        </w:rPr>
      </w:pPr>
      <w:r w:rsidRPr="004767C2">
        <w:rPr>
          <w:sz w:val="16"/>
          <w:szCs w:val="24"/>
        </w:rPr>
        <w:t xml:space="preserve">When President Obama took office with a House majority and, soon after, sixty Democratic votes in the Senate,99 many hoped that the EFCA might become a reality. However, </w:t>
      </w:r>
      <w:r w:rsidRPr="004767C2">
        <w:rPr>
          <w:szCs w:val="24"/>
          <w:highlight w:val="cyan"/>
          <w:u w:val="single"/>
        </w:rPr>
        <w:t xml:space="preserve">even </w:t>
      </w:r>
      <w:r w:rsidRPr="004767C2">
        <w:rPr>
          <w:b/>
          <w:iCs/>
          <w:sz w:val="24"/>
          <w:szCs w:val="24"/>
          <w:highlight w:val="cyan"/>
          <w:u w:val="single"/>
          <w:bdr w:val="single" w:sz="8" w:space="0" w:color="auto"/>
        </w:rPr>
        <w:t>amongst</w:t>
      </w:r>
      <w:r w:rsidRPr="004767C2">
        <w:rPr>
          <w:szCs w:val="24"/>
          <w:highlight w:val="cyan"/>
          <w:u w:val="single"/>
        </w:rPr>
        <w:t xml:space="preserve"> Democrats</w:t>
      </w:r>
      <w:r w:rsidRPr="004767C2">
        <w:rPr>
          <w:sz w:val="16"/>
          <w:szCs w:val="24"/>
        </w:rPr>
        <w:t xml:space="preserve">, </w:t>
      </w:r>
      <w:r w:rsidRPr="004767C2">
        <w:rPr>
          <w:szCs w:val="24"/>
          <w:highlight w:val="cyan"/>
          <w:u w:val="single"/>
        </w:rPr>
        <w:t xml:space="preserve">getting </w:t>
      </w:r>
      <w:r w:rsidRPr="004767C2">
        <w:rPr>
          <w:b/>
          <w:iCs/>
          <w:sz w:val="24"/>
          <w:szCs w:val="24"/>
          <w:highlight w:val="cyan"/>
          <w:u w:val="single"/>
          <w:bdr w:val="single" w:sz="8" w:space="0" w:color="auto"/>
        </w:rPr>
        <w:t>sixty</w:t>
      </w:r>
      <w:r w:rsidRPr="004767C2">
        <w:rPr>
          <w:szCs w:val="24"/>
          <w:highlight w:val="cyan"/>
          <w:u w:val="single"/>
        </w:rPr>
        <w:t xml:space="preserve"> votes</w:t>
      </w:r>
      <w:r w:rsidRPr="004767C2">
        <w:rPr>
          <w:szCs w:val="24"/>
          <w:u w:val="single"/>
        </w:rPr>
        <w:t xml:space="preserve"> to support the bill </w:t>
      </w:r>
      <w:r w:rsidRPr="004767C2">
        <w:rPr>
          <w:szCs w:val="24"/>
          <w:highlight w:val="cyan"/>
          <w:u w:val="single"/>
        </w:rPr>
        <w:t>proved</w:t>
      </w:r>
      <w:r w:rsidRPr="004767C2">
        <w:rPr>
          <w:szCs w:val="24"/>
          <w:u w:val="single"/>
        </w:rPr>
        <w:t xml:space="preserve"> </w:t>
      </w:r>
      <w:r w:rsidRPr="004767C2">
        <w:rPr>
          <w:b/>
          <w:iCs/>
          <w:sz w:val="24"/>
          <w:szCs w:val="24"/>
          <w:highlight w:val="cyan"/>
          <w:u w:val="single"/>
          <w:bdr w:val="single" w:sz="8" w:space="0" w:color="auto"/>
        </w:rPr>
        <w:t>difficult</w:t>
      </w:r>
      <w:r w:rsidRPr="004767C2">
        <w:rPr>
          <w:sz w:val="16"/>
          <w:szCs w:val="24"/>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4B9AC83E" w14:textId="77777777" w:rsidR="004767C2" w:rsidRPr="004767C2" w:rsidRDefault="004767C2" w:rsidP="004767C2">
      <w:pPr>
        <w:rPr>
          <w:sz w:val="16"/>
          <w:szCs w:val="24"/>
        </w:rPr>
      </w:pPr>
      <w:r w:rsidRPr="004767C2">
        <w:rPr>
          <w:sz w:val="16"/>
          <w:szCs w:val="24"/>
        </w:rPr>
        <w:t xml:space="preserve">These prior attempts at labor law reform prove two interrelated points: (1) that </w:t>
      </w:r>
      <w:r w:rsidRPr="004767C2">
        <w:rPr>
          <w:szCs w:val="24"/>
          <w:highlight w:val="cyan"/>
          <w:u w:val="single"/>
        </w:rPr>
        <w:t>any</w:t>
      </w:r>
      <w:r w:rsidRPr="004767C2">
        <w:rPr>
          <w:szCs w:val="24"/>
          <w:u w:val="single"/>
        </w:rPr>
        <w:t xml:space="preserve"> </w:t>
      </w:r>
      <w:r w:rsidRPr="004767C2">
        <w:rPr>
          <w:b/>
          <w:iCs/>
          <w:sz w:val="24"/>
          <w:szCs w:val="24"/>
          <w:u w:val="single"/>
          <w:bdr w:val="single" w:sz="8" w:space="0" w:color="auto"/>
        </w:rPr>
        <w:t>pro-worker</w:t>
      </w:r>
      <w:r w:rsidRPr="004767C2">
        <w:rPr>
          <w:szCs w:val="24"/>
          <w:u w:val="single"/>
        </w:rPr>
        <w:t xml:space="preserve"> </w:t>
      </w:r>
      <w:r w:rsidRPr="004767C2">
        <w:rPr>
          <w:szCs w:val="24"/>
          <w:highlight w:val="cyan"/>
          <w:u w:val="single"/>
        </w:rPr>
        <w:t>labor</w:t>
      </w:r>
      <w:r w:rsidRPr="004767C2">
        <w:rPr>
          <w:szCs w:val="24"/>
          <w:u w:val="single"/>
        </w:rPr>
        <w:t xml:space="preserve"> law </w:t>
      </w:r>
      <w:r w:rsidRPr="004767C2">
        <w:rPr>
          <w:szCs w:val="24"/>
          <w:highlight w:val="cyan"/>
          <w:u w:val="single"/>
        </w:rPr>
        <w:t>reform</w:t>
      </w:r>
      <w:r w:rsidRPr="004767C2">
        <w:rPr>
          <w:sz w:val="16"/>
          <w:szCs w:val="24"/>
        </w:rPr>
        <w:t xml:space="preserve"> will </w:t>
      </w:r>
      <w:r w:rsidRPr="004767C2">
        <w:rPr>
          <w:szCs w:val="24"/>
          <w:highlight w:val="cyan"/>
          <w:u w:val="single"/>
        </w:rPr>
        <w:t>face</w:t>
      </w:r>
      <w:r w:rsidRPr="004767C2">
        <w:rPr>
          <w:szCs w:val="24"/>
          <w:u w:val="single"/>
        </w:rPr>
        <w:t xml:space="preserve"> </w:t>
      </w:r>
      <w:r w:rsidRPr="004767C2">
        <w:rPr>
          <w:szCs w:val="24"/>
          <w:highlight w:val="cyan"/>
          <w:u w:val="single"/>
        </w:rPr>
        <w:t xml:space="preserve">significant </w:t>
      </w:r>
      <w:r w:rsidRPr="004767C2">
        <w:rPr>
          <w:b/>
          <w:iCs/>
          <w:sz w:val="24"/>
          <w:szCs w:val="24"/>
          <w:highlight w:val="cyan"/>
          <w:u w:val="single"/>
          <w:bdr w:val="single" w:sz="8" w:space="0" w:color="auto"/>
        </w:rPr>
        <w:t>opposition</w:t>
      </w:r>
      <w:r w:rsidRPr="004767C2">
        <w:rPr>
          <w:szCs w:val="24"/>
          <w:u w:val="single"/>
        </w:rPr>
        <w:t xml:space="preserve"> and</w:t>
      </w:r>
      <w:r w:rsidRPr="004767C2">
        <w:rPr>
          <w:sz w:val="16"/>
          <w:szCs w:val="24"/>
        </w:rPr>
        <w:t xml:space="preserve"> be </w:t>
      </w:r>
      <w:r w:rsidRPr="004767C2">
        <w:rPr>
          <w:szCs w:val="24"/>
          <w:highlight w:val="cyan"/>
          <w:u w:val="single"/>
        </w:rPr>
        <w:t xml:space="preserve">incredibly </w:t>
      </w:r>
      <w:r w:rsidRPr="004767C2">
        <w:rPr>
          <w:b/>
          <w:iCs/>
          <w:sz w:val="24"/>
          <w:szCs w:val="24"/>
          <w:highlight w:val="cyan"/>
          <w:u w:val="single"/>
          <w:bdr w:val="single" w:sz="8" w:space="0" w:color="auto"/>
        </w:rPr>
        <w:t>difficult</w:t>
      </w:r>
      <w:r w:rsidRPr="004767C2">
        <w:rPr>
          <w:szCs w:val="24"/>
          <w:highlight w:val="cyan"/>
          <w:u w:val="single"/>
        </w:rPr>
        <w:t xml:space="preserve"> to pass</w:t>
      </w:r>
      <w:r w:rsidRPr="004767C2">
        <w:rPr>
          <w:sz w:val="16"/>
          <w:szCs w:val="24"/>
        </w:rPr>
        <w:t xml:space="preserve">; and (2) that </w:t>
      </w:r>
      <w:r w:rsidRPr="004767C2">
        <w:rPr>
          <w:szCs w:val="24"/>
          <w:u w:val="single"/>
        </w:rPr>
        <w:t xml:space="preserve">the </w:t>
      </w:r>
      <w:r w:rsidRPr="004767C2">
        <w:rPr>
          <w:szCs w:val="24"/>
          <w:highlight w:val="cyan"/>
          <w:u w:val="single"/>
        </w:rPr>
        <w:t>filibuster</w:t>
      </w:r>
      <w:r w:rsidRPr="004767C2">
        <w:rPr>
          <w:sz w:val="16"/>
          <w:szCs w:val="24"/>
        </w:rPr>
        <w:t xml:space="preserve"> </w:t>
      </w:r>
      <w:r w:rsidRPr="004767C2">
        <w:rPr>
          <w:szCs w:val="24"/>
          <w:u w:val="single"/>
        </w:rPr>
        <w:t>has been</w:t>
      </w:r>
      <w:r w:rsidRPr="004767C2">
        <w:rPr>
          <w:sz w:val="16"/>
          <w:szCs w:val="24"/>
        </w:rPr>
        <w:t xml:space="preserve">, </w:t>
      </w:r>
      <w:r w:rsidRPr="004767C2">
        <w:rPr>
          <w:szCs w:val="24"/>
          <w:u w:val="single"/>
        </w:rPr>
        <w:t xml:space="preserve">and will </w:t>
      </w:r>
      <w:r w:rsidRPr="004767C2">
        <w:rPr>
          <w:b/>
          <w:iCs/>
          <w:sz w:val="24"/>
          <w:szCs w:val="24"/>
          <w:highlight w:val="cyan"/>
          <w:u w:val="single"/>
          <w:bdr w:val="single" w:sz="8" w:space="0" w:color="auto"/>
        </w:rPr>
        <w:t>continue</w:t>
      </w:r>
      <w:r w:rsidRPr="004767C2">
        <w:rPr>
          <w:szCs w:val="24"/>
          <w:highlight w:val="cyan"/>
          <w:u w:val="single"/>
        </w:rPr>
        <w:t xml:space="preserve"> to be</w:t>
      </w:r>
      <w:r w:rsidRPr="004767C2">
        <w:rPr>
          <w:sz w:val="16"/>
          <w:szCs w:val="24"/>
          <w:highlight w:val="cyan"/>
        </w:rPr>
        <w:t>,</w:t>
      </w:r>
      <w:r w:rsidRPr="004767C2">
        <w:rPr>
          <w:sz w:val="16"/>
          <w:szCs w:val="24"/>
        </w:rPr>
        <w:t xml:space="preserve"> one of </w:t>
      </w:r>
      <w:r w:rsidRPr="004767C2">
        <w:rPr>
          <w:szCs w:val="24"/>
          <w:highlight w:val="cyan"/>
          <w:u w:val="single"/>
        </w:rPr>
        <w:t xml:space="preserve">the biggest </w:t>
      </w:r>
      <w:r w:rsidRPr="004767C2">
        <w:rPr>
          <w:b/>
          <w:iCs/>
          <w:sz w:val="24"/>
          <w:szCs w:val="24"/>
          <w:highlight w:val="cyan"/>
          <w:u w:val="single"/>
          <w:bdr w:val="single" w:sz="8" w:space="0" w:color="auto"/>
        </w:rPr>
        <w:t>barriers</w:t>
      </w:r>
      <w:r w:rsidRPr="004767C2">
        <w:rPr>
          <w:szCs w:val="24"/>
          <w:highlight w:val="cyan"/>
          <w:u w:val="single"/>
        </w:rPr>
        <w:t xml:space="preserve"> to</w:t>
      </w:r>
      <w:r w:rsidRPr="004767C2">
        <w:rPr>
          <w:sz w:val="16"/>
          <w:szCs w:val="24"/>
        </w:rPr>
        <w:t xml:space="preserve"> achieving </w:t>
      </w:r>
      <w:r w:rsidRPr="004767C2">
        <w:rPr>
          <w:szCs w:val="24"/>
          <w:highlight w:val="cyan"/>
          <w:u w:val="single"/>
        </w:rPr>
        <w:t>reform</w:t>
      </w:r>
      <w:r w:rsidRPr="004767C2">
        <w:rPr>
          <w:sz w:val="16"/>
          <w:szCs w:val="24"/>
        </w:rPr>
        <w:t>. What was true in 1977, 1994, and 2007–2010 remain true today. The PRO Act has twice passed the House of Representatives but has not even come up for a vote in the Senate. While it may not guarantee passage</w:t>
      </w:r>
      <w:proofErr w:type="gramStart"/>
      <w:r w:rsidRPr="004767C2">
        <w:rPr>
          <w:sz w:val="16"/>
          <w:szCs w:val="24"/>
        </w:rPr>
        <w:t>,102</w:t>
      </w:r>
      <w:proofErr w:type="gramEnd"/>
      <w:r w:rsidRPr="004767C2">
        <w:rPr>
          <w:sz w:val="16"/>
          <w:szCs w:val="24"/>
        </w:rPr>
        <w:t xml:space="preserve"> eliminating the filibuster would be a monumental step toward progress for workers.</w:t>
      </w:r>
    </w:p>
    <w:p w14:paraId="0C00E072"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Failure destroys </w:t>
      </w:r>
      <w:r w:rsidRPr="004767C2">
        <w:rPr>
          <w:rFonts w:eastAsiaTheme="majorEastAsia" w:cstheme="majorBidi"/>
          <w:b/>
          <w:iCs/>
          <w:sz w:val="26"/>
          <w:szCs w:val="24"/>
          <w:u w:val="single"/>
        </w:rPr>
        <w:t>intel collection</w:t>
      </w:r>
      <w:r w:rsidRPr="004767C2">
        <w:rPr>
          <w:rFonts w:eastAsiaTheme="majorEastAsia" w:cstheme="majorBidi"/>
          <w:b/>
          <w:iCs/>
          <w:sz w:val="26"/>
          <w:szCs w:val="24"/>
        </w:rPr>
        <w:t xml:space="preserve"> AND ensures </w:t>
      </w:r>
      <w:r w:rsidRPr="004767C2">
        <w:rPr>
          <w:rFonts w:eastAsiaTheme="majorEastAsia" w:cstheme="majorBidi"/>
          <w:b/>
          <w:iCs/>
          <w:sz w:val="26"/>
          <w:szCs w:val="24"/>
          <w:u w:val="single"/>
        </w:rPr>
        <w:t>cascading</w:t>
      </w:r>
      <w:r w:rsidRPr="004767C2">
        <w:rPr>
          <w:rFonts w:eastAsiaTheme="majorEastAsia" w:cstheme="majorBidi"/>
          <w:b/>
          <w:iCs/>
          <w:sz w:val="26"/>
          <w:szCs w:val="24"/>
        </w:rPr>
        <w:t xml:space="preserve"> security risks---drug trafficking, infrastructure attacks, WMDs, and terror.</w:t>
      </w:r>
    </w:p>
    <w:p w14:paraId="18AF3ACD" w14:textId="77777777" w:rsidR="004767C2" w:rsidRPr="004767C2" w:rsidRDefault="004767C2" w:rsidP="004767C2">
      <w:pPr>
        <w:rPr>
          <w:szCs w:val="24"/>
        </w:rPr>
      </w:pPr>
      <w:r w:rsidRPr="004767C2">
        <w:rPr>
          <w:b/>
          <w:bCs/>
          <w:sz w:val="26"/>
          <w:szCs w:val="24"/>
        </w:rPr>
        <w:t>Burton ’25</w:t>
      </w:r>
      <w:r w:rsidRPr="004767C2">
        <w:rPr>
          <w:szCs w:val="24"/>
        </w:rPr>
        <w:t xml:space="preserve"> [Mikayla A.; April 25; JD, MAPP, Liberty University School of Law; Liberty University Law Review, “A Delicate Balance: Securing Constitutional Rights Against the Nation's Most Valuable National Security Tool,” vol. 19]</w:t>
      </w:r>
    </w:p>
    <w:p w14:paraId="156F8598" w14:textId="77777777" w:rsidR="004767C2" w:rsidRPr="004767C2" w:rsidRDefault="004767C2" w:rsidP="004767C2">
      <w:pPr>
        <w:rPr>
          <w:sz w:val="16"/>
          <w:szCs w:val="24"/>
        </w:rPr>
      </w:pPr>
      <w:r w:rsidRPr="004767C2">
        <w:rPr>
          <w:sz w:val="16"/>
          <w:szCs w:val="24"/>
        </w:rPr>
        <w:t xml:space="preserve">The crux of the FISA 702 reform problem is the incredible value of </w:t>
      </w:r>
      <w:r w:rsidRPr="004767C2">
        <w:rPr>
          <w:b/>
          <w:iCs/>
          <w:szCs w:val="24"/>
          <w:highlight w:val="cyan"/>
          <w:u w:val="single"/>
          <w:bdr w:val="single" w:sz="12" w:space="0" w:color="auto"/>
        </w:rPr>
        <w:t xml:space="preserve">FISA </w:t>
      </w:r>
      <w:r w:rsidRPr="004767C2">
        <w:rPr>
          <w:b/>
          <w:iCs/>
          <w:szCs w:val="24"/>
          <w:u w:val="single"/>
          <w:bdr w:val="single" w:sz="12" w:space="0" w:color="auto"/>
        </w:rPr>
        <w:t>702</w:t>
      </w:r>
      <w:r w:rsidRPr="004767C2">
        <w:rPr>
          <w:sz w:val="16"/>
          <w:szCs w:val="24"/>
        </w:rPr>
        <w:t xml:space="preserve"> as a national security tool. As stated by the Inspector General, “the Foreign Intelligence Surveillance Act[] </w:t>
      </w:r>
      <w:r w:rsidRPr="004767C2">
        <w:rPr>
          <w:szCs w:val="24"/>
          <w:u w:val="single"/>
        </w:rPr>
        <w:t>has shown [itself] to be a</w:t>
      </w:r>
      <w:r w:rsidRPr="004767C2">
        <w:rPr>
          <w:sz w:val="16"/>
          <w:szCs w:val="24"/>
        </w:rPr>
        <w:t xml:space="preserve"> </w:t>
      </w:r>
      <w:r w:rsidRPr="004767C2">
        <w:rPr>
          <w:b/>
          <w:iCs/>
          <w:szCs w:val="24"/>
          <w:highlight w:val="cyan"/>
          <w:u w:val="single"/>
          <w:bdr w:val="single" w:sz="12" w:space="0" w:color="auto"/>
        </w:rPr>
        <w:t>powerful</w:t>
      </w:r>
      <w:r w:rsidRPr="004767C2">
        <w:rPr>
          <w:b/>
          <w:iCs/>
          <w:szCs w:val="24"/>
          <w:u w:val="single"/>
          <w:bdr w:val="single" w:sz="12" w:space="0" w:color="auto"/>
        </w:rPr>
        <w:t xml:space="preserve"> tool</w:t>
      </w:r>
      <w:r w:rsidRPr="004767C2">
        <w:rPr>
          <w:sz w:val="16"/>
          <w:szCs w:val="24"/>
        </w:rPr>
        <w:t xml:space="preserve"> </w:t>
      </w:r>
      <w:r w:rsidRPr="004767C2">
        <w:rPr>
          <w:szCs w:val="24"/>
          <w:highlight w:val="cyan"/>
          <w:u w:val="single"/>
        </w:rPr>
        <w:t>for</w:t>
      </w:r>
      <w:r w:rsidRPr="004767C2">
        <w:rPr>
          <w:sz w:val="16"/>
          <w:szCs w:val="24"/>
          <w:highlight w:val="cyan"/>
        </w:rPr>
        <w:t xml:space="preserve"> </w:t>
      </w:r>
      <w:r w:rsidRPr="004767C2">
        <w:rPr>
          <w:b/>
          <w:iCs/>
          <w:szCs w:val="24"/>
          <w:highlight w:val="cyan"/>
          <w:u w:val="single"/>
          <w:bdr w:val="single" w:sz="12" w:space="0" w:color="auto"/>
        </w:rPr>
        <w:t>U</w:t>
      </w:r>
      <w:r w:rsidRPr="004767C2">
        <w:rPr>
          <w:sz w:val="16"/>
          <w:szCs w:val="24"/>
        </w:rPr>
        <w:t xml:space="preserve">nited </w:t>
      </w:r>
      <w:r w:rsidRPr="004767C2">
        <w:rPr>
          <w:b/>
          <w:iCs/>
          <w:szCs w:val="24"/>
          <w:highlight w:val="cyan"/>
          <w:u w:val="single"/>
          <w:bdr w:val="single" w:sz="12" w:space="0" w:color="auto"/>
        </w:rPr>
        <w:t>S</w:t>
      </w:r>
      <w:r w:rsidRPr="004767C2">
        <w:rPr>
          <w:sz w:val="16"/>
          <w:szCs w:val="24"/>
        </w:rPr>
        <w:t xml:space="preserve">tates </w:t>
      </w:r>
      <w:r w:rsidRPr="004767C2">
        <w:rPr>
          <w:b/>
          <w:iCs/>
          <w:szCs w:val="24"/>
          <w:highlight w:val="cyan"/>
          <w:u w:val="single"/>
          <w:bdr w:val="single" w:sz="12" w:space="0" w:color="auto"/>
        </w:rPr>
        <w:t>intel</w:t>
      </w:r>
      <w:r w:rsidRPr="004767C2">
        <w:rPr>
          <w:b/>
          <w:iCs/>
          <w:szCs w:val="24"/>
          <w:u w:val="single"/>
          <w:bdr w:val="single" w:sz="12" w:space="0" w:color="auto"/>
        </w:rPr>
        <w:t>ligence</w:t>
      </w:r>
      <w:r w:rsidRPr="004767C2">
        <w:rPr>
          <w:sz w:val="16"/>
          <w:szCs w:val="24"/>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7264D7C1" w14:textId="77777777" w:rsidR="004767C2" w:rsidRPr="004767C2" w:rsidRDefault="004767C2" w:rsidP="004767C2">
      <w:pPr>
        <w:ind w:left="720"/>
        <w:rPr>
          <w:sz w:val="16"/>
          <w:szCs w:val="24"/>
        </w:rPr>
      </w:pPr>
      <w:r w:rsidRPr="004767C2">
        <w:rPr>
          <w:sz w:val="16"/>
          <w:szCs w:val="24"/>
        </w:rPr>
        <w:t xml:space="preserve">[FISA] 702 is one important tool our intelligence community uses to fight [various] threats. </w:t>
      </w:r>
      <w:r w:rsidRPr="004767C2">
        <w:rPr>
          <w:i/>
          <w:iCs/>
          <w:sz w:val="16"/>
          <w:szCs w:val="24"/>
        </w:rPr>
        <w:t>The problem with this authority has always been in its application</w:t>
      </w:r>
      <w:r w:rsidRPr="004767C2">
        <w:rPr>
          <w:sz w:val="16"/>
          <w:szCs w:val="24"/>
        </w:rPr>
        <w:t xml:space="preserve">. </w:t>
      </w:r>
      <w:proofErr w:type="gramStart"/>
      <w:r w:rsidRPr="004767C2">
        <w:rPr>
          <w:sz w:val="16"/>
          <w:szCs w:val="24"/>
        </w:rPr>
        <w:t>The statutory</w:t>
      </w:r>
      <w:proofErr w:type="gramEnd"/>
      <w:r w:rsidRPr="004767C2">
        <w:rPr>
          <w:sz w:val="16"/>
          <w:szCs w:val="24"/>
        </w:rPr>
        <w:t xml:space="preserve"> protections on the books are simply insufficient for protecting our civil rights and our privacy </w:t>
      </w:r>
      <w:proofErr w:type="gramStart"/>
      <w:r w:rsidRPr="004767C2">
        <w:rPr>
          <w:sz w:val="16"/>
          <w:szCs w:val="24"/>
        </w:rPr>
        <w:t>. . . .</w:t>
      </w:r>
      <w:proofErr w:type="gramEnd"/>
      <w:r w:rsidRPr="004767C2">
        <w:rPr>
          <w:sz w:val="16"/>
          <w:szCs w:val="24"/>
        </w:rPr>
        <w:t xml:space="preserve"> Although [FISA] 702 authorizes only the targeting of non-U.S. persons who are outside the United States, we know that massive amounts of U.S. persons’ data are swept up under this programmatic surveillance.170</w:t>
      </w:r>
    </w:p>
    <w:p w14:paraId="21B60884" w14:textId="77777777" w:rsidR="004767C2" w:rsidRPr="004767C2" w:rsidRDefault="004767C2" w:rsidP="004767C2">
      <w:pPr>
        <w:rPr>
          <w:sz w:val="16"/>
          <w:szCs w:val="24"/>
        </w:rPr>
      </w:pPr>
      <w:r w:rsidRPr="004767C2">
        <w:rPr>
          <w:sz w:val="16"/>
          <w:szCs w:val="24"/>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5F717E1A" w14:textId="77777777" w:rsidR="004767C2" w:rsidRPr="004767C2" w:rsidRDefault="004767C2" w:rsidP="004767C2">
      <w:pPr>
        <w:rPr>
          <w:sz w:val="16"/>
          <w:szCs w:val="24"/>
        </w:rPr>
      </w:pPr>
      <w:r w:rsidRPr="004767C2">
        <w:rPr>
          <w:sz w:val="16"/>
          <w:szCs w:val="24"/>
        </w:rPr>
        <w:t xml:space="preserve">Understandably, </w:t>
      </w:r>
      <w:r w:rsidRPr="004767C2">
        <w:rPr>
          <w:szCs w:val="24"/>
          <w:u w:val="single"/>
        </w:rPr>
        <w:t>it is</w:t>
      </w:r>
      <w:r w:rsidRPr="004767C2">
        <w:rPr>
          <w:sz w:val="16"/>
          <w:szCs w:val="24"/>
        </w:rPr>
        <w:t xml:space="preserve"> </w:t>
      </w:r>
      <w:r w:rsidRPr="004767C2">
        <w:rPr>
          <w:b/>
          <w:iCs/>
          <w:szCs w:val="24"/>
          <w:u w:val="single"/>
          <w:bdr w:val="single" w:sz="12" w:space="0" w:color="auto"/>
        </w:rPr>
        <w:t>difficult</w:t>
      </w:r>
      <w:r w:rsidRPr="004767C2">
        <w:rPr>
          <w:sz w:val="16"/>
          <w:szCs w:val="24"/>
        </w:rPr>
        <w:t xml:space="preserve"> </w:t>
      </w:r>
      <w:r w:rsidRPr="004767C2">
        <w:rPr>
          <w:szCs w:val="24"/>
          <w:u w:val="single"/>
        </w:rPr>
        <w:t>to obtain</w:t>
      </w:r>
      <w:r w:rsidRPr="004767C2">
        <w:rPr>
          <w:sz w:val="16"/>
          <w:szCs w:val="24"/>
        </w:rPr>
        <w:t xml:space="preserve"> any </w:t>
      </w:r>
      <w:r w:rsidRPr="004767C2">
        <w:rPr>
          <w:b/>
          <w:iCs/>
          <w:szCs w:val="24"/>
          <w:u w:val="single"/>
          <w:bdr w:val="single" w:sz="12" w:space="0" w:color="auto"/>
        </w:rPr>
        <w:t>substantive examples</w:t>
      </w:r>
      <w:r w:rsidRPr="004767C2">
        <w:rPr>
          <w:sz w:val="16"/>
          <w:szCs w:val="24"/>
        </w:rPr>
        <w:t xml:space="preserve"> </w:t>
      </w:r>
      <w:r w:rsidRPr="004767C2">
        <w:rPr>
          <w:szCs w:val="24"/>
          <w:u w:val="single"/>
        </w:rPr>
        <w:t>of FISA 702 successes</w:t>
      </w:r>
      <w:r w:rsidRPr="004767C2">
        <w:rPr>
          <w:sz w:val="16"/>
          <w:szCs w:val="24"/>
        </w:rPr>
        <w:t xml:space="preserve">. </w:t>
      </w:r>
      <w:r w:rsidRPr="004767C2">
        <w:rPr>
          <w:szCs w:val="24"/>
          <w:u w:val="single"/>
        </w:rPr>
        <w:t>Due to the</w:t>
      </w:r>
      <w:r w:rsidRPr="004767C2">
        <w:rPr>
          <w:sz w:val="16"/>
          <w:szCs w:val="24"/>
        </w:rPr>
        <w:t xml:space="preserve"> </w:t>
      </w:r>
      <w:r w:rsidRPr="004767C2">
        <w:rPr>
          <w:b/>
          <w:iCs/>
          <w:szCs w:val="24"/>
          <w:u w:val="single"/>
          <w:bdr w:val="single" w:sz="12" w:space="0" w:color="auto"/>
        </w:rPr>
        <w:t>highly classified nature</w:t>
      </w:r>
      <w:r w:rsidRPr="004767C2">
        <w:rPr>
          <w:sz w:val="16"/>
          <w:szCs w:val="24"/>
        </w:rPr>
        <w:t xml:space="preserve"> </w:t>
      </w:r>
      <w:r w:rsidRPr="004767C2">
        <w:rPr>
          <w:szCs w:val="24"/>
          <w:u w:val="single"/>
        </w:rPr>
        <w:t>of FISA 702 operations, only a</w:t>
      </w:r>
      <w:r w:rsidRPr="004767C2">
        <w:rPr>
          <w:sz w:val="16"/>
          <w:szCs w:val="24"/>
        </w:rPr>
        <w:t xml:space="preserve"> </w:t>
      </w:r>
      <w:r w:rsidRPr="004767C2">
        <w:rPr>
          <w:b/>
          <w:iCs/>
          <w:szCs w:val="24"/>
          <w:u w:val="single"/>
          <w:bdr w:val="single" w:sz="12" w:space="0" w:color="auto"/>
        </w:rPr>
        <w:t>limited amount</w:t>
      </w:r>
      <w:r w:rsidRPr="004767C2">
        <w:rPr>
          <w:sz w:val="16"/>
          <w:szCs w:val="24"/>
        </w:rPr>
        <w:t xml:space="preserve"> </w:t>
      </w:r>
      <w:r w:rsidRPr="004767C2">
        <w:rPr>
          <w:szCs w:val="24"/>
          <w:u w:val="single"/>
        </w:rPr>
        <w:t>of information concerning an operation</w:t>
      </w:r>
      <w:r w:rsidRPr="004767C2">
        <w:rPr>
          <w:sz w:val="16"/>
          <w:szCs w:val="24"/>
        </w:rPr>
        <w:t xml:space="preserve">, if any, </w:t>
      </w:r>
      <w:r w:rsidRPr="004767C2">
        <w:rPr>
          <w:szCs w:val="24"/>
          <w:u w:val="single"/>
        </w:rPr>
        <w:t>is released to the public</w:t>
      </w:r>
      <w:r w:rsidRPr="004767C2">
        <w:rPr>
          <w:sz w:val="16"/>
          <w:szCs w:val="24"/>
        </w:rPr>
        <w:t xml:space="preserve">.173 </w:t>
      </w:r>
      <w:r w:rsidRPr="004767C2">
        <w:rPr>
          <w:szCs w:val="24"/>
          <w:u w:val="single"/>
        </w:rPr>
        <w:t>However, the</w:t>
      </w:r>
      <w:r w:rsidRPr="004767C2">
        <w:rPr>
          <w:sz w:val="16"/>
          <w:szCs w:val="24"/>
        </w:rPr>
        <w:t xml:space="preserve"> November 2023 House Permanent Select Committee on Intelligence (</w:t>
      </w:r>
      <w:r w:rsidRPr="004767C2">
        <w:rPr>
          <w:b/>
          <w:iCs/>
          <w:szCs w:val="24"/>
          <w:u w:val="single"/>
          <w:bdr w:val="single" w:sz="12" w:space="0" w:color="auto"/>
        </w:rPr>
        <w:t>HPSCI</w:t>
      </w:r>
      <w:r w:rsidRPr="004767C2">
        <w:rPr>
          <w:sz w:val="16"/>
          <w:szCs w:val="24"/>
        </w:rPr>
        <w:t xml:space="preserve">) Majority Working FISA Group </w:t>
      </w:r>
      <w:r w:rsidRPr="004767C2">
        <w:rPr>
          <w:b/>
          <w:iCs/>
          <w:szCs w:val="24"/>
          <w:highlight w:val="cyan"/>
          <w:u w:val="single"/>
          <w:bdr w:val="single" w:sz="12" w:space="0" w:color="auto"/>
        </w:rPr>
        <w:t>report</w:t>
      </w:r>
      <w:r w:rsidRPr="004767C2">
        <w:rPr>
          <w:sz w:val="16"/>
          <w:szCs w:val="24"/>
        </w:rPr>
        <w:t xml:space="preserve"> </w:t>
      </w:r>
      <w:r w:rsidRPr="004767C2">
        <w:rPr>
          <w:szCs w:val="24"/>
          <w:u w:val="single"/>
        </w:rPr>
        <w:t>contains a compilation of</w:t>
      </w:r>
      <w:r w:rsidRPr="004767C2">
        <w:rPr>
          <w:sz w:val="16"/>
          <w:szCs w:val="24"/>
        </w:rPr>
        <w:t xml:space="preserve"> </w:t>
      </w:r>
      <w:r w:rsidRPr="004767C2">
        <w:rPr>
          <w:b/>
          <w:iCs/>
          <w:szCs w:val="24"/>
          <w:u w:val="single"/>
          <w:bdr w:val="single" w:sz="12" w:space="0" w:color="auto"/>
        </w:rPr>
        <w:t>limited</w:t>
      </w:r>
      <w:r w:rsidRPr="004767C2">
        <w:rPr>
          <w:sz w:val="16"/>
          <w:szCs w:val="24"/>
        </w:rPr>
        <w:t xml:space="preserve"> </w:t>
      </w:r>
      <w:r w:rsidRPr="004767C2">
        <w:rPr>
          <w:szCs w:val="24"/>
          <w:u w:val="single"/>
        </w:rPr>
        <w:t xml:space="preserve">details </w:t>
      </w:r>
      <w:r w:rsidRPr="004767C2">
        <w:rPr>
          <w:szCs w:val="24"/>
          <w:highlight w:val="cyan"/>
          <w:u w:val="single"/>
        </w:rPr>
        <w:t>of</w:t>
      </w:r>
      <w:r w:rsidRPr="004767C2">
        <w:rPr>
          <w:szCs w:val="24"/>
          <w:u w:val="single"/>
        </w:rPr>
        <w:t xml:space="preserve"> FISA 702 </w:t>
      </w:r>
      <w:r w:rsidRPr="004767C2">
        <w:rPr>
          <w:szCs w:val="24"/>
          <w:highlight w:val="cyan"/>
          <w:u w:val="single"/>
        </w:rPr>
        <w:t>successes</w:t>
      </w:r>
      <w:r w:rsidRPr="004767C2">
        <w:rPr>
          <w:sz w:val="16"/>
          <w:szCs w:val="24"/>
        </w:rPr>
        <w:t xml:space="preserve"> as released by the Director of National Intelligence.174 For example, </w:t>
      </w:r>
      <w:r w:rsidRPr="004767C2">
        <w:rPr>
          <w:szCs w:val="24"/>
          <w:u w:val="single"/>
        </w:rPr>
        <w:t xml:space="preserve">FISA 702 has been used to successfully </w:t>
      </w:r>
      <w:r w:rsidRPr="004767C2">
        <w:rPr>
          <w:szCs w:val="24"/>
          <w:highlight w:val="cyan"/>
          <w:u w:val="single"/>
        </w:rPr>
        <w:t>identify threats</w:t>
      </w:r>
      <w:r w:rsidRPr="004767C2">
        <w:rPr>
          <w:sz w:val="16"/>
          <w:szCs w:val="24"/>
          <w:highlight w:val="cyan"/>
        </w:rPr>
        <w:t xml:space="preserve"> </w:t>
      </w:r>
      <w:r w:rsidRPr="004767C2">
        <w:rPr>
          <w:b/>
          <w:iCs/>
          <w:szCs w:val="24"/>
          <w:highlight w:val="cyan"/>
          <w:u w:val="single"/>
          <w:bdr w:val="single" w:sz="12" w:space="0" w:color="auto"/>
        </w:rPr>
        <w:t>against</w:t>
      </w:r>
      <w:r w:rsidRPr="004767C2">
        <w:rPr>
          <w:b/>
          <w:iCs/>
          <w:szCs w:val="24"/>
          <w:u w:val="single"/>
          <w:bdr w:val="single" w:sz="12" w:space="0" w:color="auto"/>
        </w:rPr>
        <w:t xml:space="preserve"> U.S. military </w:t>
      </w:r>
      <w:r w:rsidRPr="004767C2">
        <w:rPr>
          <w:b/>
          <w:iCs/>
          <w:szCs w:val="24"/>
          <w:highlight w:val="cyan"/>
          <w:u w:val="single"/>
          <w:bdr w:val="single" w:sz="12" w:space="0" w:color="auto"/>
        </w:rPr>
        <w:t>troops</w:t>
      </w:r>
      <w:r w:rsidRPr="004767C2">
        <w:rPr>
          <w:sz w:val="16"/>
          <w:szCs w:val="24"/>
        </w:rPr>
        <w:t xml:space="preserve">, </w:t>
      </w:r>
      <w:r w:rsidRPr="004767C2">
        <w:rPr>
          <w:szCs w:val="24"/>
          <w:u w:val="single"/>
        </w:rPr>
        <w:t>and</w:t>
      </w:r>
      <w:r w:rsidRPr="004767C2">
        <w:rPr>
          <w:sz w:val="16"/>
          <w:szCs w:val="24"/>
        </w:rPr>
        <w:t xml:space="preserve"> was </w:t>
      </w:r>
      <w:r w:rsidRPr="004767C2">
        <w:rPr>
          <w:szCs w:val="24"/>
          <w:u w:val="single"/>
        </w:rPr>
        <w:t>used in a</w:t>
      </w:r>
      <w:r w:rsidRPr="004767C2">
        <w:rPr>
          <w:sz w:val="16"/>
          <w:szCs w:val="24"/>
        </w:rPr>
        <w:t xml:space="preserve"> “</w:t>
      </w:r>
      <w:r w:rsidRPr="004767C2">
        <w:rPr>
          <w:b/>
          <w:iCs/>
          <w:szCs w:val="24"/>
          <w:u w:val="single"/>
          <w:bdr w:val="single" w:sz="12" w:space="0" w:color="auto"/>
        </w:rPr>
        <w:t>successful</w:t>
      </w:r>
      <w:r w:rsidRPr="004767C2">
        <w:rPr>
          <w:sz w:val="16"/>
          <w:szCs w:val="24"/>
        </w:rPr>
        <w:t xml:space="preserve"> [hit] </w:t>
      </w:r>
      <w:r w:rsidRPr="004767C2">
        <w:rPr>
          <w:szCs w:val="24"/>
          <w:u w:val="single"/>
        </w:rPr>
        <w:t>operation</w:t>
      </w:r>
      <w:r w:rsidRPr="004767C2">
        <w:rPr>
          <w:sz w:val="16"/>
          <w:szCs w:val="24"/>
        </w:rPr>
        <w:t xml:space="preserve"> against Ayman al-Zawahiri in 2022.”175 </w:t>
      </w:r>
      <w:r w:rsidRPr="004767C2">
        <w:rPr>
          <w:szCs w:val="24"/>
          <w:u w:val="single"/>
        </w:rPr>
        <w:t>FISA 702 has</w:t>
      </w:r>
      <w:r w:rsidRPr="004767C2">
        <w:rPr>
          <w:sz w:val="16"/>
          <w:szCs w:val="24"/>
        </w:rPr>
        <w:t xml:space="preserve"> also </w:t>
      </w:r>
      <w:r w:rsidRPr="004767C2">
        <w:rPr>
          <w:szCs w:val="24"/>
          <w:u w:val="single"/>
        </w:rPr>
        <w:t>been used to acquire information connected to</w:t>
      </w:r>
      <w:r w:rsidRPr="004767C2">
        <w:rPr>
          <w:sz w:val="16"/>
          <w:szCs w:val="24"/>
        </w:rPr>
        <w:t xml:space="preserve"> </w:t>
      </w:r>
      <w:r w:rsidRPr="004767C2">
        <w:rPr>
          <w:b/>
          <w:iCs/>
          <w:szCs w:val="24"/>
          <w:u w:val="single"/>
          <w:bdr w:val="single" w:sz="12" w:space="0" w:color="auto"/>
        </w:rPr>
        <w:t>illicit drug smuggling</w:t>
      </w:r>
      <w:r w:rsidRPr="004767C2">
        <w:rPr>
          <w:sz w:val="16"/>
          <w:szCs w:val="24"/>
        </w:rPr>
        <w:t xml:space="preserve">, </w:t>
      </w:r>
      <w:r w:rsidRPr="004767C2">
        <w:rPr>
          <w:szCs w:val="24"/>
          <w:u w:val="single"/>
        </w:rPr>
        <w:t>and</w:t>
      </w:r>
      <w:r w:rsidRPr="004767C2">
        <w:rPr>
          <w:sz w:val="16"/>
          <w:szCs w:val="24"/>
        </w:rPr>
        <w:t xml:space="preserve">, more specifically, </w:t>
      </w:r>
      <w:r w:rsidRPr="004767C2">
        <w:rPr>
          <w:szCs w:val="24"/>
          <w:u w:val="single"/>
        </w:rPr>
        <w:t>information connected to</w:t>
      </w:r>
      <w:r w:rsidRPr="004767C2">
        <w:rPr>
          <w:sz w:val="16"/>
          <w:szCs w:val="24"/>
        </w:rPr>
        <w:t xml:space="preserve"> </w:t>
      </w:r>
      <w:r w:rsidRPr="004767C2">
        <w:rPr>
          <w:b/>
          <w:iCs/>
          <w:szCs w:val="24"/>
          <w:u w:val="single"/>
          <w:bdr w:val="single" w:sz="12" w:space="0" w:color="auto"/>
        </w:rPr>
        <w:t>fentanyl</w:t>
      </w:r>
      <w:r w:rsidRPr="004767C2">
        <w:rPr>
          <w:sz w:val="16"/>
          <w:szCs w:val="24"/>
        </w:rPr>
        <w:t xml:space="preserve"> </w:t>
      </w:r>
      <w:r w:rsidRPr="004767C2">
        <w:rPr>
          <w:szCs w:val="24"/>
          <w:u w:val="single"/>
        </w:rPr>
        <w:t>trafficking</w:t>
      </w:r>
      <w:r w:rsidRPr="004767C2">
        <w:rPr>
          <w:sz w:val="16"/>
          <w:szCs w:val="24"/>
        </w:rPr>
        <w:t>.176 Highlighting the functionality and indispensability of FISA 702, the report states:</w:t>
      </w:r>
    </w:p>
    <w:p w14:paraId="1FFF9698" w14:textId="77777777" w:rsidR="004767C2" w:rsidRPr="004767C2" w:rsidRDefault="004767C2" w:rsidP="004767C2">
      <w:pPr>
        <w:ind w:left="720"/>
        <w:rPr>
          <w:sz w:val="16"/>
          <w:szCs w:val="24"/>
        </w:rPr>
      </w:pPr>
      <w:r w:rsidRPr="004767C2">
        <w:rPr>
          <w:sz w:val="16"/>
          <w:szCs w:val="24"/>
        </w:rPr>
        <w:t xml:space="preserve">What </w:t>
      </w:r>
      <w:r w:rsidRPr="004767C2">
        <w:rPr>
          <w:szCs w:val="24"/>
          <w:u w:val="single"/>
        </w:rPr>
        <w:t>makes [FISA] 702</w:t>
      </w:r>
      <w:r w:rsidRPr="004767C2">
        <w:rPr>
          <w:sz w:val="16"/>
          <w:szCs w:val="24"/>
        </w:rPr>
        <w:t xml:space="preserve"> </w:t>
      </w:r>
      <w:r w:rsidRPr="004767C2">
        <w:rPr>
          <w:b/>
          <w:iCs/>
          <w:szCs w:val="24"/>
          <w:u w:val="single"/>
          <w:bdr w:val="single" w:sz="12" w:space="0" w:color="auto"/>
        </w:rPr>
        <w:t xml:space="preserve">uniquely </w:t>
      </w:r>
      <w:r w:rsidRPr="004767C2">
        <w:rPr>
          <w:b/>
          <w:iCs/>
          <w:szCs w:val="24"/>
          <w:highlight w:val="cyan"/>
          <w:u w:val="single"/>
          <w:bdr w:val="single" w:sz="12" w:space="0" w:color="auto"/>
        </w:rPr>
        <w:t>effective</w:t>
      </w:r>
      <w:r w:rsidRPr="004767C2">
        <w:rPr>
          <w:sz w:val="16"/>
          <w:szCs w:val="24"/>
          <w:highlight w:val="cyan"/>
        </w:rPr>
        <w:t xml:space="preserve"> </w:t>
      </w:r>
      <w:r w:rsidRPr="004767C2">
        <w:rPr>
          <w:szCs w:val="24"/>
          <w:highlight w:val="cyan"/>
          <w:u w:val="single"/>
        </w:rPr>
        <w:t>in combating</w:t>
      </w:r>
      <w:r w:rsidRPr="004767C2">
        <w:rPr>
          <w:szCs w:val="24"/>
          <w:u w:val="single"/>
        </w:rPr>
        <w:t xml:space="preserve"> the</w:t>
      </w:r>
      <w:r w:rsidRPr="004767C2">
        <w:rPr>
          <w:sz w:val="16"/>
          <w:szCs w:val="24"/>
        </w:rPr>
        <w:t xml:space="preserve"> </w:t>
      </w:r>
      <w:r w:rsidRPr="004767C2">
        <w:rPr>
          <w:b/>
          <w:iCs/>
          <w:szCs w:val="24"/>
          <w:highlight w:val="cyan"/>
          <w:u w:val="single"/>
          <w:bdr w:val="single" w:sz="12" w:space="0" w:color="auto"/>
        </w:rPr>
        <w:t>drug trade</w:t>
      </w:r>
      <w:r w:rsidRPr="004767C2">
        <w:rPr>
          <w:sz w:val="16"/>
          <w:szCs w:val="24"/>
        </w:rPr>
        <w:t xml:space="preserve"> </w:t>
      </w:r>
      <w:r w:rsidRPr="004767C2">
        <w:rPr>
          <w:szCs w:val="24"/>
          <w:u w:val="single"/>
        </w:rPr>
        <w:t>is</w:t>
      </w:r>
      <w:r w:rsidRPr="004767C2">
        <w:rPr>
          <w:sz w:val="16"/>
          <w:szCs w:val="24"/>
        </w:rPr>
        <w:t xml:space="preserve"> that </w:t>
      </w:r>
      <w:r w:rsidRPr="004767C2">
        <w:rPr>
          <w:szCs w:val="24"/>
          <w:u w:val="single"/>
        </w:rPr>
        <w:t>it allows foreign communications to be monitored in</w:t>
      </w:r>
      <w:r w:rsidRPr="004767C2">
        <w:rPr>
          <w:sz w:val="16"/>
          <w:szCs w:val="24"/>
        </w:rPr>
        <w:t xml:space="preserve"> </w:t>
      </w:r>
      <w:r w:rsidRPr="004767C2">
        <w:rPr>
          <w:b/>
          <w:iCs/>
          <w:szCs w:val="24"/>
          <w:u w:val="single"/>
          <w:bdr w:val="single" w:sz="12" w:space="0" w:color="auto"/>
        </w:rPr>
        <w:t>real-time</w:t>
      </w:r>
      <w:r w:rsidRPr="004767C2">
        <w:rPr>
          <w:sz w:val="16"/>
          <w:szCs w:val="24"/>
        </w:rPr>
        <w:t xml:space="preserve">, </w:t>
      </w:r>
      <w:r w:rsidRPr="004767C2">
        <w:rPr>
          <w:szCs w:val="24"/>
          <w:u w:val="single"/>
        </w:rPr>
        <w:t>giving intelligence and law enforcement officials</w:t>
      </w:r>
      <w:r w:rsidRPr="004767C2">
        <w:rPr>
          <w:sz w:val="16"/>
          <w:szCs w:val="24"/>
        </w:rPr>
        <w:t xml:space="preserve"> the </w:t>
      </w:r>
      <w:r w:rsidRPr="004767C2">
        <w:rPr>
          <w:szCs w:val="24"/>
          <w:u w:val="single"/>
        </w:rPr>
        <w:t xml:space="preserve">information they need </w:t>
      </w:r>
      <w:r w:rsidRPr="004767C2">
        <w:rPr>
          <w:szCs w:val="24"/>
          <w:highlight w:val="cyan"/>
          <w:u w:val="single"/>
        </w:rPr>
        <w:t>to keep</w:t>
      </w:r>
      <w:r w:rsidRPr="004767C2">
        <w:rPr>
          <w:sz w:val="16"/>
          <w:szCs w:val="24"/>
          <w:highlight w:val="cyan"/>
        </w:rPr>
        <w:t xml:space="preserve"> </w:t>
      </w:r>
      <w:r w:rsidRPr="004767C2">
        <w:rPr>
          <w:b/>
          <w:iCs/>
          <w:szCs w:val="24"/>
          <w:highlight w:val="cyan"/>
          <w:u w:val="single"/>
          <w:bdr w:val="single" w:sz="12" w:space="0" w:color="auto"/>
        </w:rPr>
        <w:t>pace</w:t>
      </w:r>
      <w:r w:rsidRPr="004767C2">
        <w:rPr>
          <w:sz w:val="16"/>
          <w:szCs w:val="24"/>
        </w:rPr>
        <w:t xml:space="preserve"> </w:t>
      </w:r>
      <w:r w:rsidRPr="004767C2">
        <w:rPr>
          <w:szCs w:val="24"/>
          <w:u w:val="single"/>
        </w:rPr>
        <w:t xml:space="preserve">with the fast moving, complex nature of international drug trafficking </w:t>
      </w:r>
      <w:r w:rsidRPr="004767C2">
        <w:rPr>
          <w:szCs w:val="24"/>
          <w:highlight w:val="cyan"/>
          <w:u w:val="single"/>
        </w:rPr>
        <w:t>and</w:t>
      </w:r>
      <w:r w:rsidRPr="004767C2">
        <w:rPr>
          <w:sz w:val="16"/>
          <w:szCs w:val="24"/>
          <w:highlight w:val="cyan"/>
        </w:rPr>
        <w:t xml:space="preserve"> </w:t>
      </w:r>
      <w:r w:rsidRPr="004767C2">
        <w:rPr>
          <w:b/>
          <w:iCs/>
          <w:szCs w:val="24"/>
          <w:highlight w:val="cyan"/>
          <w:u w:val="single"/>
          <w:bdr w:val="single" w:sz="12" w:space="0" w:color="auto"/>
        </w:rPr>
        <w:t>quickly interdict</w:t>
      </w:r>
      <w:r w:rsidRPr="004767C2">
        <w:rPr>
          <w:b/>
          <w:iCs/>
          <w:szCs w:val="24"/>
          <w:u w:val="single"/>
          <w:bdr w:val="single" w:sz="12" w:space="0" w:color="auto"/>
        </w:rPr>
        <w:t xml:space="preserve"> drug shipments</w:t>
      </w:r>
      <w:r w:rsidRPr="004767C2">
        <w:rPr>
          <w:sz w:val="16"/>
          <w:szCs w:val="24"/>
        </w:rPr>
        <w:t xml:space="preserve"> </w:t>
      </w:r>
      <w:r w:rsidRPr="004767C2">
        <w:rPr>
          <w:szCs w:val="24"/>
          <w:u w:val="single"/>
        </w:rPr>
        <w:t>into the</w:t>
      </w:r>
      <w:r w:rsidRPr="004767C2">
        <w:rPr>
          <w:sz w:val="16"/>
          <w:szCs w:val="24"/>
        </w:rPr>
        <w:t xml:space="preserv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tates. As one intelligence official stated, “</w:t>
      </w:r>
      <w:r w:rsidRPr="004767C2">
        <w:rPr>
          <w:szCs w:val="24"/>
          <w:u w:val="single"/>
        </w:rPr>
        <w:t xml:space="preserve">[FISA] </w:t>
      </w:r>
      <w:r w:rsidRPr="004767C2">
        <w:rPr>
          <w:szCs w:val="24"/>
          <w:highlight w:val="cyan"/>
          <w:u w:val="single"/>
        </w:rPr>
        <w:t>702 is</w:t>
      </w:r>
      <w:r w:rsidRPr="004767C2">
        <w:rPr>
          <w:sz w:val="16"/>
          <w:szCs w:val="24"/>
        </w:rPr>
        <w:t xml:space="preserve"> really </w:t>
      </w:r>
      <w:r w:rsidRPr="004767C2">
        <w:rPr>
          <w:szCs w:val="24"/>
          <w:highlight w:val="cyan"/>
          <w:u w:val="single"/>
        </w:rPr>
        <w:t>the</w:t>
      </w:r>
      <w:r w:rsidRPr="004767C2">
        <w:rPr>
          <w:sz w:val="16"/>
          <w:szCs w:val="24"/>
          <w:highlight w:val="cyan"/>
        </w:rPr>
        <w:t xml:space="preserve"> </w:t>
      </w:r>
      <w:r w:rsidRPr="004767C2">
        <w:rPr>
          <w:b/>
          <w:i/>
          <w:iCs/>
          <w:szCs w:val="24"/>
          <w:highlight w:val="cyan"/>
          <w:u w:val="single"/>
          <w:bdr w:val="single" w:sz="12" w:space="0" w:color="auto"/>
        </w:rPr>
        <w:t>only source of info</w:t>
      </w:r>
      <w:r w:rsidRPr="004767C2">
        <w:rPr>
          <w:b/>
          <w:i/>
          <w:iCs/>
          <w:szCs w:val="24"/>
          <w:u w:val="single"/>
          <w:bdr w:val="single" w:sz="12" w:space="0" w:color="auto"/>
        </w:rPr>
        <w:t>rmation</w:t>
      </w:r>
      <w:r w:rsidRPr="004767C2">
        <w:rPr>
          <w:sz w:val="16"/>
          <w:szCs w:val="24"/>
        </w:rPr>
        <w:t xml:space="preserve"> </w:t>
      </w:r>
      <w:r w:rsidRPr="004767C2">
        <w:rPr>
          <w:szCs w:val="24"/>
          <w:u w:val="single"/>
        </w:rPr>
        <w:t>that allows us to stay dynamic in thwarting a threat</w:t>
      </w:r>
      <w:r w:rsidRPr="004767C2">
        <w:rPr>
          <w:sz w:val="16"/>
          <w:szCs w:val="24"/>
        </w:rPr>
        <w:t xml:space="preserve">. </w:t>
      </w:r>
      <w:r w:rsidRPr="004767C2">
        <w:rPr>
          <w:b/>
          <w:i/>
          <w:iCs/>
          <w:szCs w:val="24"/>
          <w:u w:val="single"/>
          <w:bdr w:val="single" w:sz="12" w:space="0" w:color="auto"/>
        </w:rPr>
        <w:t>If we</w:t>
      </w:r>
      <w:r w:rsidRPr="004767C2">
        <w:rPr>
          <w:i/>
          <w:iCs/>
          <w:sz w:val="16"/>
          <w:szCs w:val="24"/>
        </w:rPr>
        <w:t xml:space="preserve"> were to </w:t>
      </w:r>
      <w:r w:rsidRPr="004767C2">
        <w:rPr>
          <w:b/>
          <w:i/>
          <w:iCs/>
          <w:szCs w:val="24"/>
          <w:highlight w:val="cyan"/>
          <w:u w:val="single"/>
          <w:bdr w:val="single" w:sz="12" w:space="0" w:color="auto"/>
        </w:rPr>
        <w:t>lose it</w:t>
      </w:r>
      <w:r w:rsidRPr="004767C2">
        <w:rPr>
          <w:b/>
          <w:i/>
          <w:iCs/>
          <w:szCs w:val="24"/>
          <w:u w:val="single"/>
          <w:bdr w:val="single" w:sz="12" w:space="0" w:color="auto"/>
        </w:rPr>
        <w:t xml:space="preserve">, it would </w:t>
      </w:r>
      <w:r w:rsidRPr="004767C2">
        <w:rPr>
          <w:b/>
          <w:i/>
          <w:iCs/>
          <w:szCs w:val="24"/>
          <w:highlight w:val="cyan"/>
          <w:u w:val="single"/>
          <w:bdr w:val="single" w:sz="12" w:space="0" w:color="auto"/>
        </w:rPr>
        <w:t>make us blind</w:t>
      </w:r>
      <w:r w:rsidRPr="004767C2">
        <w:rPr>
          <w:sz w:val="16"/>
          <w:szCs w:val="24"/>
        </w:rPr>
        <w:t>.”177</w:t>
      </w:r>
    </w:p>
    <w:p w14:paraId="2B411552" w14:textId="77777777" w:rsidR="004767C2" w:rsidRPr="004767C2" w:rsidRDefault="004767C2" w:rsidP="004767C2">
      <w:pPr>
        <w:rPr>
          <w:sz w:val="16"/>
          <w:szCs w:val="24"/>
        </w:rPr>
      </w:pPr>
      <w:r w:rsidRPr="004767C2">
        <w:rPr>
          <w:sz w:val="16"/>
          <w:szCs w:val="24"/>
        </w:rPr>
        <w:t xml:space="preserve">The HPSCI report then discusses how </w:t>
      </w:r>
      <w:r w:rsidRPr="004767C2">
        <w:rPr>
          <w:szCs w:val="24"/>
          <w:u w:val="single"/>
        </w:rPr>
        <w:t>FISA 702 was utilized to</w:t>
      </w:r>
      <w:r w:rsidRPr="004767C2">
        <w:rPr>
          <w:sz w:val="16"/>
          <w:szCs w:val="24"/>
        </w:rPr>
        <w:t xml:space="preserve"> “help[] </w:t>
      </w:r>
      <w:r w:rsidRPr="004767C2">
        <w:rPr>
          <w:szCs w:val="24"/>
          <w:u w:val="single"/>
        </w:rPr>
        <w:t>uncover</w:t>
      </w:r>
      <w:r w:rsidRPr="004767C2">
        <w:rPr>
          <w:sz w:val="16"/>
          <w:szCs w:val="24"/>
        </w:rPr>
        <w:t xml:space="preserve"> </w:t>
      </w:r>
      <w:r w:rsidRPr="004767C2">
        <w:rPr>
          <w:b/>
          <w:iCs/>
          <w:szCs w:val="24"/>
          <w:u w:val="single"/>
          <w:bdr w:val="single" w:sz="12" w:space="0" w:color="auto"/>
        </w:rPr>
        <w:t>gruesome atrocities</w:t>
      </w:r>
      <w:r w:rsidRPr="004767C2">
        <w:rPr>
          <w:sz w:val="16"/>
          <w:szCs w:val="24"/>
        </w:rPr>
        <w:t xml:space="preserve"> </w:t>
      </w:r>
      <w:r w:rsidRPr="004767C2">
        <w:rPr>
          <w:szCs w:val="24"/>
          <w:u w:val="single"/>
        </w:rPr>
        <w:t>committed by</w:t>
      </w:r>
      <w:r w:rsidRPr="004767C2">
        <w:rPr>
          <w:sz w:val="16"/>
          <w:szCs w:val="24"/>
        </w:rPr>
        <w:t xml:space="preserve"> </w:t>
      </w:r>
      <w:r w:rsidRPr="004767C2">
        <w:rPr>
          <w:b/>
          <w:iCs/>
          <w:szCs w:val="24"/>
          <w:u w:val="single"/>
          <w:bdr w:val="single" w:sz="12" w:space="0" w:color="auto"/>
        </w:rPr>
        <w:t>Russia</w:t>
      </w:r>
      <w:r w:rsidRPr="004767C2">
        <w:rPr>
          <w:sz w:val="16"/>
          <w:szCs w:val="24"/>
        </w:rPr>
        <w:t xml:space="preserve"> </w:t>
      </w:r>
      <w:r w:rsidRPr="004767C2">
        <w:rPr>
          <w:szCs w:val="24"/>
          <w:u w:val="single"/>
        </w:rPr>
        <w:t>in Ukraine</w:t>
      </w:r>
      <w:r w:rsidRPr="004767C2">
        <w:rPr>
          <w:sz w:val="16"/>
          <w:szCs w:val="24"/>
        </w:rPr>
        <w:t xml:space="preserve">—including the murder of noncombatants and the forced relocation of children from Russian-occupied Ukraine to the Russian Federation—and the detention of refugees fleeing violence by Russian personnel.”178 Further, </w:t>
      </w:r>
      <w:r w:rsidRPr="004767C2">
        <w:rPr>
          <w:szCs w:val="24"/>
          <w:u w:val="single"/>
        </w:rPr>
        <w:t>information acquired</w:t>
      </w:r>
      <w:r w:rsidRPr="004767C2">
        <w:rPr>
          <w:sz w:val="16"/>
          <w:szCs w:val="24"/>
        </w:rPr>
        <w:t xml:space="preserve"> </w:t>
      </w:r>
      <w:r w:rsidRPr="004767C2">
        <w:rPr>
          <w:b/>
          <w:iCs/>
          <w:szCs w:val="24"/>
          <w:u w:val="single"/>
          <w:bdr w:val="single" w:sz="12" w:space="0" w:color="auto"/>
        </w:rPr>
        <w:t>via FISA 702</w:t>
      </w:r>
      <w:r w:rsidRPr="004767C2">
        <w:rPr>
          <w:sz w:val="16"/>
          <w:szCs w:val="24"/>
        </w:rPr>
        <w:t xml:space="preserve"> </w:t>
      </w:r>
      <w:r w:rsidRPr="004767C2">
        <w:rPr>
          <w:szCs w:val="24"/>
          <w:u w:val="single"/>
        </w:rPr>
        <w:t xml:space="preserve">has been used to </w:t>
      </w:r>
      <w:r w:rsidRPr="004767C2">
        <w:rPr>
          <w:szCs w:val="24"/>
          <w:highlight w:val="cyan"/>
          <w:u w:val="single"/>
        </w:rPr>
        <w:t>prevent</w:t>
      </w:r>
      <w:r w:rsidRPr="004767C2">
        <w:rPr>
          <w:sz w:val="16"/>
          <w:szCs w:val="24"/>
          <w:highlight w:val="cyan"/>
        </w:rPr>
        <w:t xml:space="preserve"> </w:t>
      </w:r>
      <w:r w:rsidRPr="004767C2">
        <w:rPr>
          <w:b/>
          <w:iCs/>
          <w:szCs w:val="24"/>
          <w:highlight w:val="cyan"/>
          <w:u w:val="single"/>
          <w:bdr w:val="single" w:sz="12" w:space="0" w:color="auto"/>
        </w:rPr>
        <w:t>significant</w:t>
      </w:r>
      <w:r w:rsidRPr="004767C2">
        <w:rPr>
          <w:sz w:val="16"/>
          <w:szCs w:val="24"/>
          <w:highlight w:val="cyan"/>
        </w:rPr>
        <w:t xml:space="preserve"> </w:t>
      </w:r>
      <w:r w:rsidRPr="004767C2">
        <w:rPr>
          <w:szCs w:val="24"/>
          <w:highlight w:val="cyan"/>
          <w:u w:val="single"/>
        </w:rPr>
        <w:t>attacks on</w:t>
      </w:r>
      <w:r w:rsidRPr="004767C2">
        <w:rPr>
          <w:sz w:val="16"/>
          <w:szCs w:val="24"/>
        </w:rPr>
        <w:t xml:space="preserve"> </w:t>
      </w:r>
      <w:r w:rsidRPr="004767C2">
        <w:rPr>
          <w:b/>
          <w:iCs/>
          <w:szCs w:val="24"/>
          <w:u w:val="single"/>
          <w:bdr w:val="single" w:sz="12" w:space="0" w:color="auto"/>
        </w:rPr>
        <w:t xml:space="preserve">U.S. </w:t>
      </w:r>
      <w:r w:rsidRPr="004767C2">
        <w:rPr>
          <w:b/>
          <w:iCs/>
          <w:szCs w:val="24"/>
          <w:highlight w:val="cyan"/>
          <w:u w:val="single"/>
          <w:bdr w:val="single" w:sz="12" w:space="0" w:color="auto"/>
        </w:rPr>
        <w:t>c</w:t>
      </w:r>
      <w:r w:rsidRPr="004767C2">
        <w:rPr>
          <w:sz w:val="16"/>
          <w:szCs w:val="24"/>
        </w:rPr>
        <w:t xml:space="preserve">ritical </w:t>
      </w:r>
      <w:r w:rsidRPr="004767C2">
        <w:rPr>
          <w:b/>
          <w:iCs/>
          <w:szCs w:val="24"/>
          <w:highlight w:val="cyan"/>
          <w:u w:val="single"/>
          <w:bdr w:val="single" w:sz="12" w:space="0" w:color="auto"/>
        </w:rPr>
        <w:t>i</w:t>
      </w:r>
      <w:r w:rsidRPr="004767C2">
        <w:rPr>
          <w:sz w:val="16"/>
          <w:szCs w:val="24"/>
        </w:rPr>
        <w:t xml:space="preserve">nfrastructure </w:t>
      </w:r>
      <w:r w:rsidRPr="004767C2">
        <w:rPr>
          <w:szCs w:val="24"/>
          <w:highlight w:val="cyan"/>
          <w:u w:val="single"/>
        </w:rPr>
        <w:t>and</w:t>
      </w:r>
      <w:r w:rsidRPr="004767C2">
        <w:rPr>
          <w:szCs w:val="24"/>
          <w:u w:val="single"/>
        </w:rPr>
        <w:t xml:space="preserve"> to </w:t>
      </w:r>
      <w:r w:rsidRPr="004767C2">
        <w:rPr>
          <w:szCs w:val="24"/>
          <w:highlight w:val="cyan"/>
          <w:u w:val="single"/>
        </w:rPr>
        <w:t>prevent</w:t>
      </w:r>
      <w:r w:rsidRPr="004767C2">
        <w:rPr>
          <w:szCs w:val="24"/>
          <w:u w:val="single"/>
        </w:rPr>
        <w:t xml:space="preserve"> the</w:t>
      </w:r>
      <w:r w:rsidRPr="004767C2">
        <w:rPr>
          <w:sz w:val="16"/>
          <w:szCs w:val="24"/>
        </w:rPr>
        <w:t xml:space="preserve"> </w:t>
      </w:r>
      <w:r w:rsidRPr="004767C2">
        <w:rPr>
          <w:b/>
          <w:iCs/>
          <w:szCs w:val="24"/>
          <w:highlight w:val="cyan"/>
          <w:u w:val="single"/>
          <w:bdr w:val="single" w:sz="12" w:space="0" w:color="auto"/>
        </w:rPr>
        <w:t>transport</w:t>
      </w:r>
      <w:r w:rsidRPr="004767C2">
        <w:rPr>
          <w:b/>
          <w:iCs/>
          <w:szCs w:val="24"/>
          <w:u w:val="single"/>
          <w:bdr w:val="single" w:sz="12" w:space="0" w:color="auto"/>
        </w:rPr>
        <w:t>ation</w:t>
      </w:r>
      <w:r w:rsidRPr="004767C2">
        <w:rPr>
          <w:sz w:val="16"/>
          <w:szCs w:val="24"/>
        </w:rPr>
        <w:t xml:space="preserve"> </w:t>
      </w:r>
      <w:r w:rsidRPr="004767C2">
        <w:rPr>
          <w:szCs w:val="24"/>
          <w:highlight w:val="cyan"/>
          <w:u w:val="single"/>
        </w:rPr>
        <w:t>of</w:t>
      </w:r>
      <w:r w:rsidRPr="004767C2">
        <w:rPr>
          <w:szCs w:val="24"/>
          <w:u w:val="single"/>
        </w:rPr>
        <w:t xml:space="preserve"> components of</w:t>
      </w:r>
      <w:r w:rsidRPr="004767C2">
        <w:rPr>
          <w:sz w:val="16"/>
          <w:szCs w:val="24"/>
        </w:rPr>
        <w:t xml:space="preserve"> </w:t>
      </w:r>
      <w:r w:rsidRPr="004767C2">
        <w:rPr>
          <w:b/>
          <w:iCs/>
          <w:szCs w:val="24"/>
          <w:highlight w:val="cyan"/>
          <w:u w:val="single"/>
          <w:bdr w:val="single" w:sz="12" w:space="0" w:color="auto"/>
        </w:rPr>
        <w:t>w</w:t>
      </w:r>
      <w:r w:rsidRPr="004767C2">
        <w:rPr>
          <w:sz w:val="16"/>
          <w:szCs w:val="24"/>
        </w:rPr>
        <w:t xml:space="preserve">eapons of </w:t>
      </w:r>
      <w:r w:rsidRPr="004767C2">
        <w:rPr>
          <w:b/>
          <w:iCs/>
          <w:szCs w:val="24"/>
          <w:highlight w:val="cyan"/>
          <w:u w:val="single"/>
          <w:bdr w:val="single" w:sz="12" w:space="0" w:color="auto"/>
        </w:rPr>
        <w:t>m</w:t>
      </w:r>
      <w:r w:rsidRPr="004767C2">
        <w:rPr>
          <w:sz w:val="16"/>
          <w:szCs w:val="24"/>
        </w:rPr>
        <w:t xml:space="preserve">ass </w:t>
      </w:r>
      <w:r w:rsidRPr="004767C2">
        <w:rPr>
          <w:b/>
          <w:iCs/>
          <w:szCs w:val="24"/>
          <w:highlight w:val="cyan"/>
          <w:u w:val="single"/>
          <w:bdr w:val="single" w:sz="12" w:space="0" w:color="auto"/>
        </w:rPr>
        <w:t>d</w:t>
      </w:r>
      <w:r w:rsidRPr="004767C2">
        <w:rPr>
          <w:sz w:val="16"/>
          <w:szCs w:val="24"/>
        </w:rPr>
        <w:t xml:space="preserve">estruction </w:t>
      </w:r>
      <w:r w:rsidRPr="004767C2">
        <w:rPr>
          <w:szCs w:val="24"/>
          <w:highlight w:val="cyan"/>
          <w:u w:val="single"/>
        </w:rPr>
        <w:t>to</w:t>
      </w:r>
      <w:r w:rsidRPr="004767C2">
        <w:rPr>
          <w:szCs w:val="24"/>
          <w:u w:val="single"/>
        </w:rPr>
        <w:t xml:space="preserve"> the hands of </w:t>
      </w:r>
      <w:r w:rsidRPr="004767C2">
        <w:rPr>
          <w:szCs w:val="24"/>
          <w:highlight w:val="cyan"/>
          <w:u w:val="single"/>
        </w:rPr>
        <w:t>foreign actors</w:t>
      </w:r>
      <w:r w:rsidRPr="004767C2">
        <w:rPr>
          <w:sz w:val="16"/>
          <w:szCs w:val="24"/>
        </w:rPr>
        <w:t xml:space="preserve">.179 Finally, </w:t>
      </w:r>
      <w:r w:rsidRPr="004767C2">
        <w:rPr>
          <w:szCs w:val="24"/>
          <w:u w:val="single"/>
        </w:rPr>
        <w:t>the</w:t>
      </w:r>
      <w:r w:rsidRPr="004767C2">
        <w:rPr>
          <w:sz w:val="16"/>
          <w:szCs w:val="24"/>
        </w:rPr>
        <w:t xml:space="preserve"> HPSCI </w:t>
      </w:r>
      <w:r w:rsidRPr="004767C2">
        <w:rPr>
          <w:szCs w:val="24"/>
          <w:u w:val="single"/>
        </w:rPr>
        <w:t>report touches on how FISA 702 has been used to</w:t>
      </w:r>
      <w:r w:rsidRPr="004767C2">
        <w:rPr>
          <w:sz w:val="16"/>
          <w:szCs w:val="24"/>
        </w:rPr>
        <w:t xml:space="preserve"> </w:t>
      </w:r>
      <w:r w:rsidRPr="004767C2">
        <w:rPr>
          <w:b/>
          <w:iCs/>
          <w:szCs w:val="24"/>
          <w:highlight w:val="cyan"/>
          <w:u w:val="single"/>
          <w:bdr w:val="single" w:sz="12" w:space="0" w:color="auto"/>
        </w:rPr>
        <w:t>prevent</w:t>
      </w:r>
      <w:r w:rsidRPr="004767C2">
        <w:rPr>
          <w:sz w:val="16"/>
          <w:szCs w:val="24"/>
        </w:rPr>
        <w:t xml:space="preserve"> the </w:t>
      </w:r>
      <w:r w:rsidRPr="004767C2">
        <w:rPr>
          <w:b/>
          <w:iCs/>
          <w:szCs w:val="24"/>
          <w:highlight w:val="cyan"/>
          <w:u w:val="single"/>
          <w:bdr w:val="single" w:sz="12" w:space="0" w:color="auto"/>
        </w:rPr>
        <w:t>recruitment</w:t>
      </w:r>
      <w:r w:rsidRPr="004767C2">
        <w:rPr>
          <w:sz w:val="16"/>
          <w:szCs w:val="24"/>
          <w:highlight w:val="cyan"/>
        </w:rPr>
        <w:t xml:space="preserve"> </w:t>
      </w:r>
      <w:r w:rsidRPr="004767C2">
        <w:rPr>
          <w:szCs w:val="24"/>
          <w:highlight w:val="cyan"/>
          <w:u w:val="single"/>
        </w:rPr>
        <w:t>of spies</w:t>
      </w:r>
      <w:r w:rsidRPr="004767C2">
        <w:rPr>
          <w:szCs w:val="24"/>
          <w:u w:val="single"/>
        </w:rPr>
        <w:t xml:space="preserve"> in the</w:t>
      </w:r>
      <w:r w:rsidRPr="004767C2">
        <w:rPr>
          <w:sz w:val="16"/>
          <w:szCs w:val="24"/>
        </w:rPr>
        <w:t xml:space="preserve"> </w:t>
      </w:r>
      <w:r w:rsidRPr="004767C2">
        <w:rPr>
          <w:b/>
          <w:iCs/>
          <w:szCs w:val="24"/>
          <w:u w:val="single"/>
          <w:bdr w:val="single" w:sz="12" w:space="0" w:color="auto"/>
        </w:rPr>
        <w:t>U.S.</w:t>
      </w:r>
      <w:r w:rsidRPr="004767C2">
        <w:rPr>
          <w:sz w:val="16"/>
          <w:szCs w:val="24"/>
        </w:rPr>
        <w:t xml:space="preserve"> </w:t>
      </w:r>
      <w:r w:rsidRPr="004767C2">
        <w:rPr>
          <w:szCs w:val="24"/>
          <w:highlight w:val="cyan"/>
          <w:u w:val="single"/>
        </w:rPr>
        <w:t>and</w:t>
      </w:r>
      <w:r w:rsidRPr="004767C2">
        <w:rPr>
          <w:szCs w:val="24"/>
          <w:u w:val="single"/>
        </w:rPr>
        <w:t xml:space="preserve"> to </w:t>
      </w:r>
      <w:r w:rsidRPr="004767C2">
        <w:rPr>
          <w:szCs w:val="24"/>
          <w:highlight w:val="cyan"/>
          <w:u w:val="single"/>
        </w:rPr>
        <w:t>identify</w:t>
      </w:r>
      <w:r w:rsidRPr="004767C2">
        <w:rPr>
          <w:sz w:val="16"/>
          <w:szCs w:val="24"/>
          <w:highlight w:val="cyan"/>
        </w:rPr>
        <w:t xml:space="preserve"> </w:t>
      </w:r>
      <w:r w:rsidRPr="004767C2">
        <w:rPr>
          <w:b/>
          <w:iCs/>
          <w:szCs w:val="24"/>
          <w:highlight w:val="cyan"/>
          <w:u w:val="single"/>
          <w:bdr w:val="single" w:sz="12" w:space="0" w:color="auto"/>
        </w:rPr>
        <w:t>econ</w:t>
      </w:r>
      <w:r w:rsidRPr="004767C2">
        <w:rPr>
          <w:b/>
          <w:iCs/>
          <w:szCs w:val="24"/>
          <w:u w:val="single"/>
          <w:bdr w:val="single" w:sz="12" w:space="0" w:color="auto"/>
        </w:rPr>
        <w:t xml:space="preserve">omic </w:t>
      </w:r>
      <w:r w:rsidRPr="004767C2">
        <w:rPr>
          <w:b/>
          <w:iCs/>
          <w:szCs w:val="24"/>
          <w:highlight w:val="cyan"/>
          <w:u w:val="single"/>
          <w:bdr w:val="single" w:sz="12" w:space="0" w:color="auto"/>
        </w:rPr>
        <w:t>risks</w:t>
      </w:r>
      <w:r w:rsidRPr="004767C2">
        <w:rPr>
          <w:sz w:val="16"/>
          <w:szCs w:val="24"/>
        </w:rPr>
        <w:t xml:space="preserve"> </w:t>
      </w:r>
      <w:r w:rsidRPr="004767C2">
        <w:rPr>
          <w:szCs w:val="24"/>
          <w:u w:val="single"/>
        </w:rPr>
        <w:t>such as</w:t>
      </w:r>
      <w:r w:rsidRPr="004767C2">
        <w:rPr>
          <w:sz w:val="16"/>
          <w:szCs w:val="24"/>
        </w:rPr>
        <w:t xml:space="preserve"> “</w:t>
      </w:r>
      <w:r w:rsidRPr="004767C2">
        <w:rPr>
          <w:b/>
          <w:iCs/>
          <w:szCs w:val="24"/>
          <w:u w:val="single"/>
          <w:bdr w:val="single" w:sz="12" w:space="0" w:color="auto"/>
        </w:rPr>
        <w:t>strategic malign investment</w:t>
      </w:r>
      <w:r w:rsidRPr="004767C2">
        <w:rPr>
          <w:sz w:val="16"/>
          <w:szCs w:val="24"/>
        </w:rPr>
        <w:t xml:space="preserve"> </w:t>
      </w:r>
      <w:r w:rsidRPr="004767C2">
        <w:rPr>
          <w:szCs w:val="24"/>
          <w:u w:val="single"/>
        </w:rPr>
        <w:t>by foreign actors in</w:t>
      </w:r>
      <w:r w:rsidRPr="004767C2">
        <w:rPr>
          <w:sz w:val="16"/>
          <w:szCs w:val="24"/>
        </w:rPr>
        <w:t xml:space="preserve"> certain </w:t>
      </w:r>
      <w:r w:rsidRPr="004767C2">
        <w:rPr>
          <w:b/>
          <w:iCs/>
          <w:szCs w:val="24"/>
          <w:u w:val="single"/>
          <w:bdr w:val="single" w:sz="12" w:space="0" w:color="auto"/>
        </w:rPr>
        <w:t>U.S.</w:t>
      </w:r>
      <w:r w:rsidRPr="004767C2">
        <w:rPr>
          <w:sz w:val="16"/>
          <w:szCs w:val="24"/>
        </w:rPr>
        <w:t xml:space="preserve"> </w:t>
      </w:r>
      <w:r w:rsidRPr="004767C2">
        <w:rPr>
          <w:szCs w:val="24"/>
          <w:u w:val="single"/>
        </w:rPr>
        <w:t>companies</w:t>
      </w:r>
      <w:r w:rsidRPr="004767C2">
        <w:rPr>
          <w:sz w:val="16"/>
          <w:szCs w:val="24"/>
        </w:rPr>
        <w:t>.”180</w:t>
      </w:r>
    </w:p>
    <w:p w14:paraId="7ADBA4EE" w14:textId="77777777" w:rsidR="004767C2" w:rsidRPr="004767C2" w:rsidRDefault="004767C2" w:rsidP="004767C2">
      <w:pPr>
        <w:rPr>
          <w:sz w:val="16"/>
          <w:szCs w:val="24"/>
        </w:rPr>
      </w:pPr>
      <w:r w:rsidRPr="004767C2">
        <w:rPr>
          <w:sz w:val="16"/>
          <w:szCs w:val="24"/>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4767C2">
        <w:rPr>
          <w:szCs w:val="24"/>
          <w:u w:val="single"/>
        </w:rPr>
        <w:t>employed FISA 702 to</w:t>
      </w:r>
      <w:r w:rsidRPr="004767C2">
        <w:rPr>
          <w:sz w:val="16"/>
          <w:szCs w:val="24"/>
        </w:rPr>
        <w:t xml:space="preserve"> “discover the nature of a U.S. person’s contact with intelligence officers from a particular country . . . and </w:t>
      </w:r>
      <w:r w:rsidRPr="004767C2">
        <w:rPr>
          <w:szCs w:val="24"/>
          <w:u w:val="single"/>
        </w:rPr>
        <w:t>obtain</w:t>
      </w:r>
      <w:r w:rsidRPr="004767C2">
        <w:rPr>
          <w:sz w:val="16"/>
          <w:szCs w:val="24"/>
        </w:rPr>
        <w:t xml:space="preserve">[] </w:t>
      </w:r>
      <w:r w:rsidRPr="004767C2">
        <w:rPr>
          <w:b/>
          <w:iCs/>
          <w:szCs w:val="24"/>
          <w:highlight w:val="cyan"/>
          <w:u w:val="single"/>
          <w:bdr w:val="single" w:sz="12" w:space="0" w:color="auto"/>
        </w:rPr>
        <w:t>important intel</w:t>
      </w:r>
      <w:r w:rsidRPr="004767C2">
        <w:rPr>
          <w:b/>
          <w:iCs/>
          <w:szCs w:val="24"/>
          <w:u w:val="single"/>
          <w:bdr w:val="single" w:sz="12" w:space="0" w:color="auto"/>
        </w:rPr>
        <w:t>ligence</w:t>
      </w:r>
      <w:r w:rsidRPr="004767C2">
        <w:rPr>
          <w:sz w:val="16"/>
          <w:szCs w:val="24"/>
        </w:rPr>
        <w:t xml:space="preserve"> </w:t>
      </w:r>
      <w:r w:rsidRPr="004767C2">
        <w:rPr>
          <w:szCs w:val="24"/>
          <w:highlight w:val="cyan"/>
          <w:u w:val="single"/>
        </w:rPr>
        <w:t>about</w:t>
      </w:r>
      <w:r w:rsidRPr="004767C2">
        <w:rPr>
          <w:szCs w:val="24"/>
          <w:u w:val="single"/>
        </w:rPr>
        <w:t xml:space="preserve"> a</w:t>
      </w:r>
      <w:r w:rsidRPr="004767C2">
        <w:rPr>
          <w:sz w:val="16"/>
          <w:szCs w:val="24"/>
        </w:rPr>
        <w:t xml:space="preserve"> </w:t>
      </w:r>
      <w:r w:rsidRPr="004767C2">
        <w:rPr>
          <w:b/>
          <w:iCs/>
          <w:szCs w:val="24"/>
          <w:u w:val="single"/>
          <w:bdr w:val="single" w:sz="12" w:space="0" w:color="auto"/>
        </w:rPr>
        <w:t>hostile</w:t>
      </w:r>
      <w:r w:rsidRPr="004767C2">
        <w:rPr>
          <w:sz w:val="16"/>
          <w:szCs w:val="24"/>
        </w:rPr>
        <w:t xml:space="preserve"> </w:t>
      </w:r>
      <w:r w:rsidRPr="004767C2">
        <w:rPr>
          <w:szCs w:val="24"/>
          <w:u w:val="single"/>
        </w:rPr>
        <w:t>foreign state’s attempts to acquire</w:t>
      </w:r>
      <w:r w:rsidRPr="004767C2">
        <w:rPr>
          <w:sz w:val="16"/>
          <w:szCs w:val="24"/>
        </w:rPr>
        <w:t xml:space="preserve"> </w:t>
      </w:r>
      <w:r w:rsidRPr="004767C2">
        <w:rPr>
          <w:b/>
          <w:iCs/>
          <w:szCs w:val="24"/>
          <w:highlight w:val="cyan"/>
          <w:u w:val="single"/>
          <w:bdr w:val="single" w:sz="12" w:space="0" w:color="auto"/>
        </w:rPr>
        <w:t>sensitive info</w:t>
      </w:r>
      <w:r w:rsidRPr="004767C2">
        <w:rPr>
          <w:b/>
          <w:iCs/>
          <w:szCs w:val="24"/>
          <w:u w:val="single"/>
          <w:bdr w:val="single" w:sz="12" w:space="0" w:color="auto"/>
        </w:rPr>
        <w:t>rmation</w:t>
      </w:r>
      <w:r w:rsidRPr="004767C2">
        <w:rPr>
          <w:sz w:val="16"/>
          <w:szCs w:val="24"/>
        </w:rPr>
        <w:t xml:space="preserve"> </w:t>
      </w:r>
      <w:r w:rsidRPr="004767C2">
        <w:rPr>
          <w:szCs w:val="24"/>
          <w:highlight w:val="cyan"/>
          <w:u w:val="single"/>
        </w:rPr>
        <w:t>relating to</w:t>
      </w:r>
      <w:r w:rsidRPr="004767C2">
        <w:rPr>
          <w:sz w:val="16"/>
          <w:szCs w:val="24"/>
          <w:highlight w:val="cyan"/>
        </w:rPr>
        <w:t xml:space="preserve"> </w:t>
      </w:r>
      <w:r w:rsidRPr="004767C2">
        <w:rPr>
          <w:b/>
          <w:iCs/>
          <w:szCs w:val="24"/>
          <w:highlight w:val="cyan"/>
          <w:u w:val="single"/>
          <w:bdr w:val="single" w:sz="12" w:space="0" w:color="auto"/>
        </w:rPr>
        <w:t>prolif</w:t>
      </w:r>
      <w:r w:rsidRPr="004767C2">
        <w:rPr>
          <w:b/>
          <w:iCs/>
          <w:szCs w:val="24"/>
          <w:u w:val="single"/>
          <w:bdr w:val="single" w:sz="12" w:space="0" w:color="auto"/>
        </w:rPr>
        <w:t xml:space="preserve">eration </w:t>
      </w:r>
      <w:r w:rsidRPr="004767C2">
        <w:rPr>
          <w:b/>
          <w:iCs/>
          <w:szCs w:val="24"/>
          <w:highlight w:val="cyan"/>
          <w:u w:val="single"/>
          <w:bdr w:val="single" w:sz="12" w:space="0" w:color="auto"/>
        </w:rPr>
        <w:t>of w</w:t>
      </w:r>
      <w:r w:rsidRPr="004767C2">
        <w:rPr>
          <w:sz w:val="16"/>
          <w:szCs w:val="24"/>
        </w:rPr>
        <w:t xml:space="preserve">eapons of </w:t>
      </w:r>
      <w:r w:rsidRPr="004767C2">
        <w:rPr>
          <w:b/>
          <w:iCs/>
          <w:szCs w:val="24"/>
          <w:highlight w:val="cyan"/>
          <w:u w:val="single"/>
          <w:bdr w:val="single" w:sz="12" w:space="0" w:color="auto"/>
        </w:rPr>
        <w:t>m</w:t>
      </w:r>
      <w:r w:rsidRPr="004767C2">
        <w:rPr>
          <w:sz w:val="16"/>
          <w:szCs w:val="24"/>
        </w:rPr>
        <w:t xml:space="preserve">ass </w:t>
      </w:r>
      <w:r w:rsidRPr="004767C2">
        <w:rPr>
          <w:b/>
          <w:iCs/>
          <w:szCs w:val="24"/>
          <w:highlight w:val="cyan"/>
          <w:u w:val="single"/>
          <w:bdr w:val="single" w:sz="12" w:space="0" w:color="auto"/>
        </w:rPr>
        <w:t>d</w:t>
      </w:r>
      <w:r w:rsidRPr="004767C2">
        <w:rPr>
          <w:sz w:val="16"/>
          <w:szCs w:val="24"/>
        </w:rPr>
        <w:t>estruction.”184</w:t>
      </w:r>
    </w:p>
    <w:p w14:paraId="57533CDD" w14:textId="77777777" w:rsidR="004767C2" w:rsidRPr="004767C2" w:rsidRDefault="004767C2" w:rsidP="004767C2">
      <w:pPr>
        <w:rPr>
          <w:sz w:val="16"/>
          <w:szCs w:val="24"/>
        </w:rPr>
      </w:pPr>
      <w:r w:rsidRPr="004767C2">
        <w:rPr>
          <w:sz w:val="16"/>
          <w:szCs w:val="24"/>
        </w:rPr>
        <w:t xml:space="preserve">These </w:t>
      </w:r>
      <w:r w:rsidRPr="004767C2">
        <w:rPr>
          <w:szCs w:val="24"/>
          <w:u w:val="single"/>
        </w:rPr>
        <w:t>examples of FISA 702 successes</w:t>
      </w:r>
      <w:r w:rsidRPr="004767C2">
        <w:rPr>
          <w:sz w:val="16"/>
          <w:szCs w:val="24"/>
        </w:rPr>
        <w:t xml:space="preserve"> </w:t>
      </w:r>
      <w:r w:rsidRPr="004767C2">
        <w:rPr>
          <w:b/>
          <w:iCs/>
          <w:szCs w:val="24"/>
          <w:u w:val="single"/>
          <w:bdr w:val="single" w:sz="12" w:space="0" w:color="auto"/>
        </w:rPr>
        <w:t>help shed light</w:t>
      </w:r>
      <w:r w:rsidRPr="004767C2">
        <w:rPr>
          <w:sz w:val="16"/>
          <w:szCs w:val="24"/>
        </w:rPr>
        <w:t xml:space="preserve"> </w:t>
      </w:r>
      <w:r w:rsidRPr="004767C2">
        <w:rPr>
          <w:szCs w:val="24"/>
          <w:u w:val="single"/>
        </w:rPr>
        <w:t>on the</w:t>
      </w:r>
      <w:r w:rsidRPr="004767C2">
        <w:rPr>
          <w:sz w:val="16"/>
          <w:szCs w:val="24"/>
        </w:rPr>
        <w:t xml:space="preserve"> </w:t>
      </w:r>
      <w:r w:rsidRPr="004767C2">
        <w:rPr>
          <w:b/>
          <w:iCs/>
          <w:szCs w:val="24"/>
          <w:u w:val="single"/>
          <w:bdr w:val="single" w:sz="12" w:space="0" w:color="auto"/>
        </w:rPr>
        <w:t>usefulness</w:t>
      </w:r>
      <w:r w:rsidRPr="004767C2">
        <w:rPr>
          <w:sz w:val="16"/>
          <w:szCs w:val="24"/>
        </w:rPr>
        <w:t xml:space="preserve"> </w:t>
      </w:r>
      <w:r w:rsidRPr="004767C2">
        <w:rPr>
          <w:szCs w:val="24"/>
          <w:u w:val="single"/>
        </w:rPr>
        <w:t>and</w:t>
      </w:r>
      <w:r w:rsidRPr="004767C2">
        <w:rPr>
          <w:sz w:val="16"/>
          <w:szCs w:val="24"/>
        </w:rPr>
        <w:t xml:space="preserve"> </w:t>
      </w:r>
      <w:r w:rsidRPr="004767C2">
        <w:rPr>
          <w:b/>
          <w:iCs/>
          <w:szCs w:val="24"/>
          <w:u w:val="single"/>
          <w:bdr w:val="single" w:sz="12" w:space="0" w:color="auto"/>
        </w:rPr>
        <w:t>necessity</w:t>
      </w:r>
      <w:r w:rsidRPr="004767C2">
        <w:rPr>
          <w:sz w:val="16"/>
          <w:szCs w:val="24"/>
        </w:rPr>
        <w:t xml:space="preserve"> </w:t>
      </w:r>
      <w:r w:rsidRPr="004767C2">
        <w:rPr>
          <w:szCs w:val="24"/>
          <w:u w:val="single"/>
        </w:rPr>
        <w:t>of FISA 702 as a national security tool</w:t>
      </w:r>
      <w:r w:rsidRPr="004767C2">
        <w:rPr>
          <w:sz w:val="16"/>
          <w:szCs w:val="24"/>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4767C2">
        <w:rPr>
          <w:szCs w:val="24"/>
          <w:u w:val="single"/>
        </w:rPr>
        <w:t>FISA 702</w:t>
      </w:r>
      <w:r w:rsidRPr="004767C2">
        <w:rPr>
          <w:sz w:val="16"/>
          <w:szCs w:val="24"/>
        </w:rPr>
        <w:t xml:space="preserve"> has </w:t>
      </w:r>
      <w:r w:rsidRPr="004767C2">
        <w:rPr>
          <w:b/>
          <w:iCs/>
          <w:szCs w:val="24"/>
          <w:highlight w:val="cyan"/>
          <w:u w:val="single"/>
          <w:bdr w:val="single" w:sz="12" w:space="0" w:color="auto"/>
        </w:rPr>
        <w:t>help</w:t>
      </w:r>
      <w:r w:rsidRPr="004767C2">
        <w:rPr>
          <w:b/>
          <w:iCs/>
          <w:szCs w:val="24"/>
          <w:u w:val="single"/>
          <w:bdr w:val="single" w:sz="12" w:space="0" w:color="auto"/>
        </w:rPr>
        <w:t xml:space="preserve">ed </w:t>
      </w:r>
      <w:r w:rsidRPr="004767C2">
        <w:rPr>
          <w:b/>
          <w:iCs/>
          <w:szCs w:val="24"/>
          <w:highlight w:val="cyan"/>
          <w:u w:val="single"/>
          <w:bdr w:val="single" w:sz="12" w:space="0" w:color="auto"/>
        </w:rPr>
        <w:t>prevent</w:t>
      </w:r>
      <w:r w:rsidRPr="004767C2">
        <w:rPr>
          <w:sz w:val="16"/>
          <w:szCs w:val="24"/>
          <w:highlight w:val="cyan"/>
        </w:rPr>
        <w:t xml:space="preserve"> </w:t>
      </w:r>
      <w:r w:rsidRPr="004767C2">
        <w:rPr>
          <w:szCs w:val="24"/>
          <w:highlight w:val="cyan"/>
          <w:u w:val="single"/>
        </w:rPr>
        <w:t>terror</w:t>
      </w:r>
      <w:r w:rsidRPr="004767C2">
        <w:rPr>
          <w:szCs w:val="24"/>
          <w:u w:val="single"/>
        </w:rPr>
        <w:t xml:space="preserve">ist </w:t>
      </w:r>
      <w:r w:rsidRPr="004767C2">
        <w:rPr>
          <w:szCs w:val="24"/>
          <w:highlight w:val="cyan"/>
          <w:u w:val="single"/>
        </w:rPr>
        <w:t>attacks</w:t>
      </w:r>
      <w:r w:rsidRPr="004767C2">
        <w:rPr>
          <w:sz w:val="16"/>
          <w:szCs w:val="24"/>
        </w:rPr>
        <w:t xml:space="preserve"> </w:t>
      </w:r>
      <w:proofErr w:type="gramStart"/>
      <w:r w:rsidRPr="004767C2">
        <w:rPr>
          <w:sz w:val="16"/>
          <w:szCs w:val="24"/>
        </w:rPr>
        <w:t>similar to</w:t>
      </w:r>
      <w:proofErr w:type="gramEnd"/>
      <w:r w:rsidRPr="004767C2">
        <w:rPr>
          <w:sz w:val="16"/>
          <w:szCs w:val="24"/>
        </w:rPr>
        <w:t xml:space="preserve"> those that took place on September 11, 2001:</w:t>
      </w:r>
    </w:p>
    <w:p w14:paraId="2F52D49C" w14:textId="77777777" w:rsidR="004767C2" w:rsidRPr="004767C2" w:rsidRDefault="004767C2" w:rsidP="004767C2">
      <w:pPr>
        <w:ind w:left="720"/>
        <w:rPr>
          <w:sz w:val="16"/>
          <w:szCs w:val="24"/>
        </w:rPr>
      </w:pPr>
      <w:r w:rsidRPr="004767C2">
        <w:rPr>
          <w:sz w:val="16"/>
          <w:szCs w:val="24"/>
        </w:rPr>
        <w:t xml:space="preserve">The </w:t>
      </w:r>
      <w:r w:rsidRPr="004767C2">
        <w:rPr>
          <w:szCs w:val="24"/>
          <w:u w:val="single"/>
        </w:rPr>
        <w:t>fact</w:t>
      </w:r>
      <w:r w:rsidRPr="004767C2">
        <w:rPr>
          <w:sz w:val="16"/>
          <w:szCs w:val="24"/>
        </w:rPr>
        <w:t xml:space="preserve"> that </w:t>
      </w:r>
      <w:r w:rsidRPr="004767C2">
        <w:rPr>
          <w:szCs w:val="24"/>
          <w:u w:val="single"/>
        </w:rPr>
        <w:t>we have</w:t>
      </w:r>
      <w:r w:rsidRPr="004767C2">
        <w:rPr>
          <w:sz w:val="16"/>
          <w:szCs w:val="24"/>
        </w:rPr>
        <w:t xml:space="preserve"> </w:t>
      </w:r>
      <w:r w:rsidRPr="004767C2">
        <w:rPr>
          <w:b/>
          <w:iCs/>
          <w:szCs w:val="24"/>
          <w:u w:val="single"/>
          <w:bdr w:val="single" w:sz="12" w:space="0" w:color="auto"/>
        </w:rPr>
        <w:t>not suffered</w:t>
      </w:r>
      <w:r w:rsidRPr="004767C2">
        <w:rPr>
          <w:sz w:val="16"/>
          <w:szCs w:val="24"/>
        </w:rPr>
        <w:t xml:space="preserve"> </w:t>
      </w:r>
      <w:r w:rsidRPr="004767C2">
        <w:rPr>
          <w:szCs w:val="24"/>
          <w:u w:val="single"/>
        </w:rPr>
        <w:t>another 9/11-scale attack is</w:t>
      </w:r>
      <w:r w:rsidRPr="004767C2">
        <w:rPr>
          <w:sz w:val="16"/>
          <w:szCs w:val="24"/>
        </w:rPr>
        <w:t xml:space="preserve"> </w:t>
      </w:r>
      <w:r w:rsidRPr="004767C2">
        <w:rPr>
          <w:b/>
          <w:iCs/>
          <w:szCs w:val="24"/>
          <w:u w:val="single"/>
          <w:bdr w:val="single" w:sz="12" w:space="0" w:color="auto"/>
        </w:rPr>
        <w:t>not just luck</w:t>
      </w:r>
      <w:proofErr w:type="gramStart"/>
      <w:r w:rsidRPr="004767C2">
        <w:rPr>
          <w:sz w:val="16"/>
          <w:szCs w:val="24"/>
        </w:rPr>
        <w:t>. . . .</w:t>
      </w:r>
      <w:proofErr w:type="gramEnd"/>
      <w:r w:rsidRPr="004767C2">
        <w:rPr>
          <w:sz w:val="16"/>
          <w:szCs w:val="24"/>
        </w:rPr>
        <w:t xml:space="preserve"> </w:t>
      </w:r>
      <w:r w:rsidRPr="004767C2">
        <w:rPr>
          <w:szCs w:val="24"/>
          <w:u w:val="single"/>
        </w:rPr>
        <w:t>[I]t’s a product of</w:t>
      </w:r>
      <w:r w:rsidRPr="004767C2">
        <w:rPr>
          <w:sz w:val="16"/>
          <w:szCs w:val="24"/>
        </w:rPr>
        <w:t xml:space="preserve"> </w:t>
      </w:r>
      <w:r w:rsidRPr="004767C2">
        <w:rPr>
          <w:b/>
          <w:iCs/>
          <w:szCs w:val="24"/>
          <w:u w:val="single"/>
          <w:bdr w:val="single" w:sz="12" w:space="0" w:color="auto"/>
        </w:rPr>
        <w:t>teamwork</w:t>
      </w:r>
      <w:r w:rsidRPr="004767C2">
        <w:rPr>
          <w:sz w:val="16"/>
          <w:szCs w:val="24"/>
        </w:rPr>
        <w:t xml:space="preserve"> </w:t>
      </w:r>
      <w:r w:rsidRPr="004767C2">
        <w:rPr>
          <w:szCs w:val="24"/>
          <w:u w:val="single"/>
        </w:rPr>
        <w:t>and</w:t>
      </w:r>
      <w:r w:rsidRPr="004767C2">
        <w:rPr>
          <w:sz w:val="16"/>
          <w:szCs w:val="24"/>
        </w:rPr>
        <w:t xml:space="preserve"> </w:t>
      </w:r>
      <w:r w:rsidRPr="004767C2">
        <w:rPr>
          <w:b/>
          <w:iCs/>
          <w:szCs w:val="24"/>
          <w:u w:val="single"/>
          <w:bdr w:val="single" w:sz="12" w:space="0" w:color="auto"/>
        </w:rPr>
        <w:t>info</w:t>
      </w:r>
      <w:r w:rsidRPr="004767C2">
        <w:rPr>
          <w:sz w:val="16"/>
          <w:szCs w:val="24"/>
        </w:rPr>
        <w:t xml:space="preserve">rmation </w:t>
      </w:r>
      <w:r w:rsidRPr="004767C2">
        <w:rPr>
          <w:b/>
          <w:iCs/>
          <w:szCs w:val="24"/>
          <w:u w:val="single"/>
          <w:bdr w:val="single" w:sz="12" w:space="0" w:color="auto"/>
        </w:rPr>
        <w:t>sharing</w:t>
      </w:r>
      <w:r w:rsidRPr="004767C2">
        <w:rPr>
          <w:sz w:val="16"/>
          <w:szCs w:val="24"/>
        </w:rPr>
        <w:t xml:space="preserve"> </w:t>
      </w:r>
      <w:r w:rsidRPr="004767C2">
        <w:rPr>
          <w:szCs w:val="24"/>
          <w:u w:val="single"/>
        </w:rPr>
        <w:t>and</w:t>
      </w:r>
      <w:r w:rsidRPr="004767C2">
        <w:rPr>
          <w:sz w:val="16"/>
          <w:szCs w:val="24"/>
        </w:rPr>
        <w:t xml:space="preserve"> </w:t>
      </w:r>
      <w:r w:rsidRPr="004767C2">
        <w:rPr>
          <w:b/>
          <w:iCs/>
          <w:szCs w:val="24"/>
          <w:u w:val="single"/>
          <w:bdr w:val="single" w:sz="12" w:space="0" w:color="auto"/>
        </w:rPr>
        <w:t>dot-connecting</w:t>
      </w:r>
      <w:r w:rsidRPr="004767C2">
        <w:rPr>
          <w:sz w:val="16"/>
          <w:szCs w:val="24"/>
        </w:rPr>
        <w:t xml:space="preserve"> </w:t>
      </w:r>
      <w:r w:rsidRPr="004767C2">
        <w:rPr>
          <w:szCs w:val="24"/>
          <w:u w:val="single"/>
        </w:rPr>
        <w:t>by . . . professionals</w:t>
      </w:r>
      <w:r w:rsidRPr="004767C2">
        <w:rPr>
          <w:sz w:val="16"/>
          <w:szCs w:val="24"/>
        </w:rPr>
        <w:t xml:space="preserve"> in the post-9/11, post-wall world with dot-connecting made possible, especially by tools like [FISA] 702</w:t>
      </w:r>
      <w:proofErr w:type="gramStart"/>
      <w:r w:rsidRPr="004767C2">
        <w:rPr>
          <w:sz w:val="16"/>
          <w:szCs w:val="24"/>
        </w:rPr>
        <w:t>. . . .</w:t>
      </w:r>
      <w:proofErr w:type="gramEnd"/>
      <w:r w:rsidRPr="004767C2">
        <w:rPr>
          <w:sz w:val="16"/>
          <w:szCs w:val="24"/>
        </w:rPr>
        <w:t xml:space="preserve"> .</w:t>
      </w:r>
    </w:p>
    <w:p w14:paraId="17B334D9" w14:textId="77777777" w:rsidR="004767C2" w:rsidRPr="004767C2" w:rsidRDefault="004767C2" w:rsidP="004767C2">
      <w:pPr>
        <w:ind w:left="720"/>
        <w:rPr>
          <w:sz w:val="16"/>
          <w:szCs w:val="24"/>
        </w:rPr>
      </w:pPr>
      <w:r w:rsidRPr="004767C2">
        <w:rPr>
          <w:sz w:val="16"/>
          <w:szCs w:val="24"/>
        </w:rPr>
        <w:t>. . . [A]fter the 9/11 attacks, our government worked very hard to figure out why we had failed before 9/11 to connect the dots</w:t>
      </w:r>
      <w:proofErr w:type="gramStart"/>
      <w:r w:rsidRPr="004767C2">
        <w:rPr>
          <w:sz w:val="16"/>
          <w:szCs w:val="24"/>
        </w:rPr>
        <w:t>. . . .</w:t>
      </w:r>
      <w:proofErr w:type="gramEnd"/>
      <w:r w:rsidRPr="004767C2">
        <w:rPr>
          <w:sz w:val="16"/>
          <w:szCs w:val="24"/>
        </w:rPr>
        <w:t xml:space="preserve"> As the 9/11 Commission found, a major problem was our inability to take seemingly disparate pieces of information held by different parts of our government— or even sometimes within the same agency—and to integrate those different pieces into a coherent picture</w:t>
      </w:r>
      <w:proofErr w:type="gramStart"/>
      <w:r w:rsidRPr="004767C2">
        <w:rPr>
          <w:sz w:val="16"/>
          <w:szCs w:val="24"/>
        </w:rPr>
        <w:t>. . . .</w:t>
      </w:r>
      <w:proofErr w:type="gramEnd"/>
    </w:p>
    <w:p w14:paraId="50FF29F2" w14:textId="77777777" w:rsidR="004767C2" w:rsidRPr="004767C2" w:rsidRDefault="004767C2" w:rsidP="004767C2">
      <w:pPr>
        <w:ind w:left="720"/>
        <w:rPr>
          <w:sz w:val="16"/>
          <w:szCs w:val="24"/>
        </w:rPr>
      </w:pPr>
      <w:r w:rsidRPr="004767C2">
        <w:rPr>
          <w:sz w:val="16"/>
          <w:szCs w:val="24"/>
        </w:rPr>
        <w:t xml:space="preserve">The </w:t>
      </w:r>
      <w:r w:rsidRPr="004767C2">
        <w:rPr>
          <w:szCs w:val="24"/>
          <w:u w:val="single"/>
        </w:rPr>
        <w:t>value of [FISA] 702 is</w:t>
      </w:r>
      <w:r w:rsidRPr="004767C2">
        <w:rPr>
          <w:sz w:val="16"/>
          <w:szCs w:val="24"/>
        </w:rPr>
        <w:t xml:space="preserve"> that </w:t>
      </w:r>
      <w:r w:rsidRPr="004767C2">
        <w:rPr>
          <w:szCs w:val="24"/>
          <w:u w:val="single"/>
        </w:rPr>
        <w:t xml:space="preserve">it </w:t>
      </w:r>
      <w:r w:rsidRPr="004767C2">
        <w:rPr>
          <w:szCs w:val="24"/>
          <w:highlight w:val="cyan"/>
          <w:u w:val="single"/>
        </w:rPr>
        <w:t>gives</w:t>
      </w:r>
      <w:r w:rsidRPr="004767C2">
        <w:rPr>
          <w:szCs w:val="24"/>
          <w:u w:val="single"/>
        </w:rPr>
        <w:t xml:space="preserve"> us the</w:t>
      </w:r>
      <w:r w:rsidRPr="004767C2">
        <w:rPr>
          <w:sz w:val="16"/>
          <w:szCs w:val="24"/>
        </w:rPr>
        <w:t xml:space="preserve"> </w:t>
      </w:r>
      <w:r w:rsidRPr="004767C2">
        <w:rPr>
          <w:b/>
          <w:iCs/>
          <w:szCs w:val="24"/>
          <w:highlight w:val="cyan"/>
          <w:u w:val="single"/>
          <w:bdr w:val="single" w:sz="12" w:space="0" w:color="auto"/>
        </w:rPr>
        <w:t>lawful ability</w:t>
      </w:r>
      <w:r w:rsidRPr="004767C2">
        <w:rPr>
          <w:sz w:val="16"/>
          <w:szCs w:val="24"/>
          <w:highlight w:val="cyan"/>
        </w:rPr>
        <w:t xml:space="preserve"> </w:t>
      </w:r>
      <w:r w:rsidRPr="004767C2">
        <w:rPr>
          <w:szCs w:val="24"/>
          <w:highlight w:val="cyan"/>
          <w:u w:val="single"/>
        </w:rPr>
        <w:t>to</w:t>
      </w:r>
      <w:r w:rsidRPr="004767C2">
        <w:rPr>
          <w:sz w:val="16"/>
          <w:szCs w:val="24"/>
          <w:highlight w:val="cyan"/>
        </w:rPr>
        <w:t xml:space="preserve"> </w:t>
      </w:r>
      <w:r w:rsidRPr="004767C2">
        <w:rPr>
          <w:b/>
          <w:iCs/>
          <w:szCs w:val="24"/>
          <w:highlight w:val="cyan"/>
          <w:u w:val="single"/>
          <w:bdr w:val="single" w:sz="12" w:space="0" w:color="auto"/>
        </w:rPr>
        <w:t>connect</w:t>
      </w:r>
      <w:r w:rsidRPr="004767C2">
        <w:rPr>
          <w:sz w:val="16"/>
          <w:szCs w:val="24"/>
        </w:rPr>
        <w:t xml:space="preserve"> </w:t>
      </w:r>
      <w:r w:rsidRPr="004767C2">
        <w:rPr>
          <w:szCs w:val="24"/>
          <w:u w:val="single"/>
        </w:rPr>
        <w:t xml:space="preserve">those </w:t>
      </w:r>
      <w:r w:rsidRPr="004767C2">
        <w:rPr>
          <w:szCs w:val="24"/>
          <w:highlight w:val="cyan"/>
          <w:u w:val="single"/>
        </w:rPr>
        <w:t>dots</w:t>
      </w:r>
      <w:r w:rsidRPr="004767C2">
        <w:rPr>
          <w:szCs w:val="24"/>
          <w:u w:val="single"/>
        </w:rPr>
        <w:t xml:space="preserve"> between foreign threats and homeland targets using information</w:t>
      </w:r>
      <w:r w:rsidRPr="004767C2">
        <w:rPr>
          <w:sz w:val="16"/>
          <w:szCs w:val="24"/>
        </w:rPr>
        <w:t xml:space="preserve"> that is </w:t>
      </w:r>
      <w:r w:rsidRPr="004767C2">
        <w:rPr>
          <w:b/>
          <w:iCs/>
          <w:szCs w:val="24"/>
          <w:u w:val="single"/>
          <w:bdr w:val="single" w:sz="12" w:space="0" w:color="auto"/>
        </w:rPr>
        <w:t>already</w:t>
      </w:r>
      <w:r w:rsidRPr="004767C2">
        <w:rPr>
          <w:sz w:val="16"/>
          <w:szCs w:val="24"/>
        </w:rPr>
        <w:t xml:space="preserve"> </w:t>
      </w:r>
      <w:r w:rsidRPr="004767C2">
        <w:rPr>
          <w:szCs w:val="24"/>
          <w:u w:val="single"/>
        </w:rPr>
        <w:t>within FBI holdings</w:t>
      </w:r>
      <w:r w:rsidRPr="004767C2">
        <w:rPr>
          <w:sz w:val="16"/>
          <w:szCs w:val="24"/>
        </w:rPr>
        <w:t>.185</w:t>
      </w:r>
    </w:p>
    <w:p w14:paraId="67F8FCD5" w14:textId="77777777" w:rsidR="004767C2" w:rsidRPr="004767C2" w:rsidRDefault="004767C2" w:rsidP="004767C2">
      <w:pPr>
        <w:rPr>
          <w:sz w:val="16"/>
          <w:szCs w:val="24"/>
        </w:rPr>
      </w:pPr>
      <w:r w:rsidRPr="004767C2">
        <w:rPr>
          <w:sz w:val="16"/>
          <w:szCs w:val="24"/>
        </w:rPr>
        <w:t>Similarly, as FISA 702 was approaching its sunset in December 2023, Director Wray, while testifying before the Senate Committee on Homeland Security and Governmental Affairs, said: “</w:t>
      </w:r>
      <w:r w:rsidRPr="004767C2">
        <w:rPr>
          <w:szCs w:val="24"/>
          <w:highlight w:val="cyan"/>
          <w:u w:val="single"/>
        </w:rPr>
        <w:t>Loss</w:t>
      </w:r>
      <w:r w:rsidRPr="004767C2">
        <w:rPr>
          <w:szCs w:val="24"/>
          <w:u w:val="single"/>
        </w:rPr>
        <w:t xml:space="preserve"> of this</w:t>
      </w:r>
      <w:r w:rsidRPr="004767C2">
        <w:rPr>
          <w:sz w:val="16"/>
          <w:szCs w:val="24"/>
        </w:rPr>
        <w:t xml:space="preserve"> </w:t>
      </w:r>
      <w:r w:rsidRPr="004767C2">
        <w:rPr>
          <w:b/>
          <w:iCs/>
          <w:szCs w:val="24"/>
          <w:u w:val="single"/>
          <w:bdr w:val="single" w:sz="12" w:space="0" w:color="auto"/>
        </w:rPr>
        <w:t>vital provision</w:t>
      </w:r>
      <w:r w:rsidRPr="004767C2">
        <w:rPr>
          <w:sz w:val="16"/>
          <w:szCs w:val="24"/>
        </w:rPr>
        <w:t xml:space="preserve">, or its reauthorization in a narrowed form, </w:t>
      </w:r>
      <w:r w:rsidRPr="004767C2">
        <w:rPr>
          <w:szCs w:val="24"/>
          <w:u w:val="single"/>
        </w:rPr>
        <w:t>would</w:t>
      </w:r>
      <w:r w:rsidRPr="004767C2">
        <w:rPr>
          <w:sz w:val="16"/>
          <w:szCs w:val="24"/>
        </w:rPr>
        <w:t xml:space="preserve"> </w:t>
      </w:r>
      <w:r w:rsidRPr="004767C2">
        <w:rPr>
          <w:b/>
          <w:iCs/>
          <w:sz w:val="28"/>
          <w:szCs w:val="28"/>
          <w:highlight w:val="cyan"/>
          <w:u w:val="single"/>
          <w:bdr w:val="single" w:sz="12" w:space="0" w:color="auto"/>
        </w:rPr>
        <w:t>raise profound risks</w:t>
      </w:r>
      <w:r w:rsidRPr="004767C2">
        <w:rPr>
          <w:sz w:val="16"/>
          <w:szCs w:val="24"/>
        </w:rPr>
        <w:t xml:space="preserve">. For the FBI in particular, either </w:t>
      </w:r>
      <w:r w:rsidRPr="004767C2">
        <w:rPr>
          <w:szCs w:val="24"/>
          <w:u w:val="single"/>
        </w:rPr>
        <w:t>outcome could mean</w:t>
      </w:r>
      <w:r w:rsidRPr="004767C2">
        <w:rPr>
          <w:sz w:val="16"/>
          <w:szCs w:val="24"/>
        </w:rPr>
        <w:t xml:space="preserve"> </w:t>
      </w:r>
      <w:r w:rsidRPr="004767C2">
        <w:rPr>
          <w:b/>
          <w:iCs/>
          <w:szCs w:val="24"/>
          <w:u w:val="single"/>
          <w:bdr w:val="single" w:sz="12" w:space="0" w:color="auto"/>
        </w:rPr>
        <w:t>substantially impairing</w:t>
      </w:r>
      <w:r w:rsidRPr="004767C2">
        <w:rPr>
          <w:sz w:val="16"/>
          <w:szCs w:val="24"/>
        </w:rPr>
        <w:t xml:space="preserve">, </w:t>
      </w:r>
      <w:r w:rsidRPr="004767C2">
        <w:rPr>
          <w:szCs w:val="24"/>
          <w:u w:val="single"/>
        </w:rPr>
        <w:t>or</w:t>
      </w:r>
      <w:r w:rsidRPr="004767C2">
        <w:rPr>
          <w:sz w:val="16"/>
          <w:szCs w:val="24"/>
        </w:rPr>
        <w:t xml:space="preserve"> in some cases </w:t>
      </w:r>
      <w:r w:rsidRPr="004767C2">
        <w:rPr>
          <w:b/>
          <w:iCs/>
          <w:szCs w:val="24"/>
          <w:u w:val="single"/>
          <w:bdr w:val="single" w:sz="12" w:space="0" w:color="auto"/>
        </w:rPr>
        <w:t xml:space="preserve">entirely </w:t>
      </w:r>
      <w:r w:rsidRPr="004767C2">
        <w:rPr>
          <w:b/>
          <w:iCs/>
          <w:szCs w:val="24"/>
          <w:highlight w:val="cyan"/>
          <w:u w:val="single"/>
          <w:bdr w:val="single" w:sz="12" w:space="0" w:color="auto"/>
        </w:rPr>
        <w:t>eliminating</w:t>
      </w:r>
      <w:r w:rsidRPr="004767C2">
        <w:rPr>
          <w:sz w:val="16"/>
          <w:szCs w:val="24"/>
        </w:rPr>
        <w:t xml:space="preserve">, </w:t>
      </w:r>
      <w:r w:rsidRPr="004767C2">
        <w:rPr>
          <w:szCs w:val="24"/>
          <w:u w:val="single"/>
        </w:rPr>
        <w:t xml:space="preserve">our </w:t>
      </w:r>
      <w:r w:rsidRPr="004767C2">
        <w:rPr>
          <w:szCs w:val="24"/>
          <w:highlight w:val="cyan"/>
          <w:u w:val="single"/>
        </w:rPr>
        <w:t>ability to</w:t>
      </w:r>
      <w:r w:rsidRPr="004767C2">
        <w:rPr>
          <w:sz w:val="16"/>
          <w:szCs w:val="24"/>
          <w:highlight w:val="cyan"/>
        </w:rPr>
        <w:t xml:space="preserve"> </w:t>
      </w:r>
      <w:r w:rsidRPr="004767C2">
        <w:rPr>
          <w:b/>
          <w:iCs/>
          <w:szCs w:val="24"/>
          <w:highlight w:val="cyan"/>
          <w:u w:val="single"/>
          <w:bdr w:val="single" w:sz="12" w:space="0" w:color="auto"/>
        </w:rPr>
        <w:t>find</w:t>
      </w:r>
      <w:r w:rsidRPr="004767C2">
        <w:rPr>
          <w:sz w:val="16"/>
          <w:szCs w:val="24"/>
          <w:highlight w:val="cyan"/>
        </w:rPr>
        <w:t xml:space="preserve"> </w:t>
      </w:r>
      <w:r w:rsidRPr="004767C2">
        <w:rPr>
          <w:szCs w:val="24"/>
          <w:highlight w:val="cyan"/>
          <w:u w:val="single"/>
        </w:rPr>
        <w:t>and</w:t>
      </w:r>
      <w:r w:rsidRPr="004767C2">
        <w:rPr>
          <w:sz w:val="16"/>
          <w:szCs w:val="24"/>
          <w:highlight w:val="cyan"/>
        </w:rPr>
        <w:t xml:space="preserve"> </w:t>
      </w:r>
      <w:r w:rsidRPr="004767C2">
        <w:rPr>
          <w:b/>
          <w:iCs/>
          <w:szCs w:val="24"/>
          <w:highlight w:val="cyan"/>
          <w:u w:val="single"/>
          <w:bdr w:val="single" w:sz="12" w:space="0" w:color="auto"/>
        </w:rPr>
        <w:t>disrupt</w:t>
      </w:r>
      <w:r w:rsidRPr="004767C2">
        <w:rPr>
          <w:sz w:val="16"/>
          <w:szCs w:val="24"/>
        </w:rPr>
        <w:t xml:space="preserve"> </w:t>
      </w:r>
      <w:r w:rsidRPr="004767C2">
        <w:rPr>
          <w:szCs w:val="24"/>
          <w:u w:val="single"/>
        </w:rPr>
        <w:t xml:space="preserve">many of the most serious security </w:t>
      </w:r>
      <w:r w:rsidRPr="004767C2">
        <w:rPr>
          <w:szCs w:val="24"/>
          <w:highlight w:val="cyan"/>
          <w:u w:val="single"/>
        </w:rPr>
        <w:t>threats</w:t>
      </w:r>
      <w:r w:rsidRPr="004767C2">
        <w:rPr>
          <w:sz w:val="16"/>
          <w:szCs w:val="24"/>
        </w:rPr>
        <w:t xml:space="preserve"> . . . .”186 While it is important to remember the necessity of FISA 702 when discussing its reform, it is essential to also keep its shortcomings at the forefront of one’s mind. </w:t>
      </w:r>
      <w:r w:rsidRPr="004767C2">
        <w:rPr>
          <w:i/>
          <w:iCs/>
          <w:sz w:val="16"/>
          <w:szCs w:val="24"/>
        </w:rPr>
        <w:t>Success, and even necessity, does not equal constitutionality</w:t>
      </w:r>
      <w:r w:rsidRPr="004767C2">
        <w:rPr>
          <w:sz w:val="16"/>
          <w:szCs w:val="24"/>
        </w:rPr>
        <w:t>.</w:t>
      </w:r>
    </w:p>
    <w:p w14:paraId="56086200"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Extinction</w:t>
      </w:r>
    </w:p>
    <w:p w14:paraId="1AA4860D" w14:textId="77777777" w:rsidR="004767C2" w:rsidRPr="004767C2" w:rsidRDefault="004767C2" w:rsidP="004767C2">
      <w:pPr>
        <w:rPr>
          <w:szCs w:val="24"/>
          <w:lang w:eastAsia="zh-TW"/>
        </w:rPr>
      </w:pPr>
      <w:r w:rsidRPr="004767C2">
        <w:rPr>
          <w:rFonts w:hint="eastAsia"/>
          <w:b/>
          <w:bCs/>
          <w:sz w:val="26"/>
          <w:szCs w:val="24"/>
        </w:rPr>
        <w:t xml:space="preserve">Sepasspour </w:t>
      </w:r>
      <w:r w:rsidRPr="004767C2">
        <w:rPr>
          <w:b/>
          <w:bCs/>
          <w:sz w:val="26"/>
          <w:szCs w:val="24"/>
        </w:rPr>
        <w:t>’</w:t>
      </w:r>
      <w:r w:rsidRPr="004767C2">
        <w:rPr>
          <w:rFonts w:hint="eastAsia"/>
          <w:b/>
          <w:bCs/>
          <w:sz w:val="26"/>
          <w:szCs w:val="24"/>
        </w:rPr>
        <w:t>23</w:t>
      </w:r>
      <w:r w:rsidRPr="004767C2">
        <w:rPr>
          <w:b/>
          <w:bCs/>
          <w:sz w:val="26"/>
          <w:szCs w:val="24"/>
        </w:rPr>
        <w:t xml:space="preserve"> </w:t>
      </w:r>
      <w:r w:rsidRPr="004767C2">
        <w:rPr>
          <w:rFonts w:hint="eastAsia"/>
          <w:szCs w:val="24"/>
          <w:lang w:eastAsia="zh-TW"/>
        </w:rPr>
        <w:t>[Rumtin; April 21; C</w:t>
      </w:r>
      <w:r w:rsidRPr="004767C2">
        <w:rPr>
          <w:szCs w:val="24"/>
          <w:lang w:eastAsia="zh-TW"/>
        </w:rPr>
        <w:t>ofounder and director of the Policy of Global Shield, research affiliate with the Centre for the Study of Existential Risk at the University of Cambridge, visiting fellow of School of Regulation and Global Governance</w:t>
      </w:r>
      <w:r w:rsidRPr="004767C2">
        <w:rPr>
          <w:rFonts w:hint="eastAsia"/>
          <w:szCs w:val="24"/>
          <w:lang w:eastAsia="zh-TW"/>
        </w:rPr>
        <w:t xml:space="preserve">; Bulletin of the Atomic Scientists, </w:t>
      </w:r>
      <w:r w:rsidRPr="004767C2">
        <w:rPr>
          <w:szCs w:val="24"/>
          <w:lang w:eastAsia="zh-TW"/>
        </w:rPr>
        <w:t>“</w:t>
      </w:r>
      <w:r w:rsidRPr="004767C2">
        <w:rPr>
          <w:szCs w:val="24"/>
        </w:rPr>
        <w:t>Existential espionage: How intelligence gathering can protect humanity</w:t>
      </w:r>
      <w:r w:rsidRPr="004767C2">
        <w:rPr>
          <w:rFonts w:hint="eastAsia"/>
          <w:szCs w:val="24"/>
          <w:lang w:eastAsia="zh-TW"/>
        </w:rPr>
        <w:t>,</w:t>
      </w:r>
      <w:r w:rsidRPr="004767C2">
        <w:rPr>
          <w:szCs w:val="24"/>
          <w:lang w:eastAsia="zh-TW"/>
        </w:rPr>
        <w:t>”</w:t>
      </w:r>
      <w:r w:rsidRPr="004767C2">
        <w:rPr>
          <w:rFonts w:hint="eastAsia"/>
          <w:szCs w:val="24"/>
          <w:lang w:eastAsia="zh-TW"/>
        </w:rPr>
        <w:t xml:space="preserve"> </w:t>
      </w:r>
      <w:r w:rsidRPr="004767C2">
        <w:rPr>
          <w:szCs w:val="24"/>
          <w:lang w:eastAsia="zh-TW"/>
        </w:rPr>
        <w:t>https://thebulletin.org/2023/04/existential-espionage-how-intelligence-gathering-can-protect-humanity/</w:t>
      </w:r>
      <w:r w:rsidRPr="004767C2">
        <w:rPr>
          <w:rFonts w:hint="eastAsia"/>
          <w:szCs w:val="24"/>
          <w:lang w:eastAsia="zh-TW"/>
        </w:rPr>
        <w:t>]</w:t>
      </w:r>
    </w:p>
    <w:p w14:paraId="34B7515A" w14:textId="77777777" w:rsidR="004767C2" w:rsidRPr="004767C2" w:rsidRDefault="004767C2" w:rsidP="004767C2">
      <w:pPr>
        <w:rPr>
          <w:sz w:val="16"/>
          <w:szCs w:val="24"/>
        </w:rPr>
      </w:pPr>
      <w:r w:rsidRPr="004767C2">
        <w:rPr>
          <w:sz w:val="16"/>
          <w:szCs w:val="24"/>
        </w:rPr>
        <w:t xml:space="preserve">Every four years, the National Intelligence Council’s Global Trends </w:t>
      </w:r>
      <w:r w:rsidRPr="004767C2">
        <w:rPr>
          <w:szCs w:val="24"/>
          <w:u w:val="single"/>
        </w:rPr>
        <w:t>report</w:t>
      </w:r>
      <w:r w:rsidRPr="004767C2">
        <w:rPr>
          <w:sz w:val="16"/>
          <w:szCs w:val="24"/>
        </w:rPr>
        <w:t xml:space="preserve"> generally </w:t>
      </w:r>
      <w:r w:rsidRPr="004767C2">
        <w:rPr>
          <w:szCs w:val="24"/>
          <w:u w:val="single"/>
        </w:rPr>
        <w:t>catalogs the</w:t>
      </w:r>
      <w:r w:rsidRPr="004767C2">
        <w:rPr>
          <w:sz w:val="16"/>
          <w:szCs w:val="24"/>
        </w:rPr>
        <w:t xml:space="preserve"> </w:t>
      </w:r>
      <w:r w:rsidRPr="004767C2">
        <w:rPr>
          <w:b/>
          <w:iCs/>
          <w:szCs w:val="24"/>
          <w:u w:val="single"/>
          <w:bdr w:val="single" w:sz="12" w:space="0" w:color="auto"/>
        </w:rPr>
        <w:t>global issues</w:t>
      </w:r>
      <w:r w:rsidRPr="004767C2">
        <w:rPr>
          <w:sz w:val="16"/>
          <w:szCs w:val="24"/>
        </w:rPr>
        <w:t xml:space="preserve"> </w:t>
      </w:r>
      <w:r w:rsidRPr="004767C2">
        <w:rPr>
          <w:szCs w:val="24"/>
          <w:u w:val="single"/>
        </w:rPr>
        <w:t>that the</w:t>
      </w:r>
      <w:r w:rsidRPr="004767C2">
        <w:rPr>
          <w:sz w:val="16"/>
          <w:szCs w:val="24"/>
        </w:rPr>
        <w:t xml:space="preserv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and its incoming presidential administration </w:t>
      </w:r>
      <w:r w:rsidRPr="004767C2">
        <w:rPr>
          <w:szCs w:val="24"/>
          <w:u w:val="single"/>
        </w:rPr>
        <w:t>ought to be most concerned about</w:t>
      </w:r>
      <w:r w:rsidRPr="004767C2">
        <w:rPr>
          <w:sz w:val="16"/>
          <w:szCs w:val="24"/>
        </w:rPr>
        <w:t xml:space="preserve">. It’s not pleasant bedtime reading. But the most recent </w:t>
      </w:r>
      <w:r w:rsidRPr="004767C2">
        <w:rPr>
          <w:szCs w:val="24"/>
          <w:u w:val="single"/>
        </w:rPr>
        <w:t>report</w:t>
      </w:r>
      <w:r w:rsidRPr="004767C2">
        <w:rPr>
          <w:sz w:val="16"/>
          <w:szCs w:val="24"/>
        </w:rPr>
        <w:t xml:space="preserve">, which projects out to 2040, </w:t>
      </w:r>
      <w:r w:rsidRPr="004767C2">
        <w:rPr>
          <w:szCs w:val="24"/>
          <w:u w:val="single"/>
        </w:rPr>
        <w:t>went beyond</w:t>
      </w:r>
      <w:r w:rsidRPr="004767C2">
        <w:rPr>
          <w:sz w:val="16"/>
          <w:szCs w:val="24"/>
        </w:rPr>
        <w:t xml:space="preserve"> the </w:t>
      </w:r>
      <w:r w:rsidRPr="004767C2">
        <w:rPr>
          <w:b/>
          <w:iCs/>
          <w:szCs w:val="24"/>
          <w:u w:val="single"/>
          <w:bdr w:val="single" w:sz="12" w:space="0" w:color="auto"/>
        </w:rPr>
        <w:t>typical assessments</w:t>
      </w:r>
      <w:r w:rsidRPr="004767C2">
        <w:rPr>
          <w:sz w:val="16"/>
          <w:szCs w:val="24"/>
        </w:rPr>
        <w:t xml:space="preserve"> </w:t>
      </w:r>
      <w:r w:rsidRPr="004767C2">
        <w:rPr>
          <w:szCs w:val="24"/>
          <w:u w:val="single"/>
        </w:rPr>
        <w:t>around internal instability, interstate tensions, and international competition</w:t>
      </w:r>
      <w:r w:rsidRPr="004767C2">
        <w:rPr>
          <w:sz w:val="16"/>
          <w:szCs w:val="24"/>
        </w:rPr>
        <w:t>.</w:t>
      </w:r>
    </w:p>
    <w:p w14:paraId="77B8BF1C" w14:textId="77777777" w:rsidR="004767C2" w:rsidRPr="004767C2" w:rsidRDefault="004767C2" w:rsidP="004767C2">
      <w:pPr>
        <w:rPr>
          <w:sz w:val="16"/>
          <w:szCs w:val="24"/>
        </w:rPr>
      </w:pPr>
      <w:r w:rsidRPr="004767C2">
        <w:rPr>
          <w:sz w:val="16"/>
          <w:szCs w:val="24"/>
        </w:rPr>
        <w:t xml:space="preserve">In a section on technology, the report </w:t>
      </w:r>
      <w:r w:rsidRPr="004767C2">
        <w:rPr>
          <w:szCs w:val="24"/>
          <w:u w:val="single"/>
        </w:rPr>
        <w:t>contained a</w:t>
      </w:r>
      <w:r w:rsidRPr="004767C2">
        <w:rPr>
          <w:sz w:val="16"/>
          <w:szCs w:val="24"/>
        </w:rPr>
        <w:t xml:space="preserve"> short but remarkable </w:t>
      </w:r>
      <w:r w:rsidRPr="004767C2">
        <w:rPr>
          <w:szCs w:val="24"/>
          <w:u w:val="single"/>
        </w:rPr>
        <w:t>description of</w:t>
      </w:r>
      <w:r w:rsidRPr="004767C2">
        <w:rPr>
          <w:sz w:val="16"/>
          <w:szCs w:val="24"/>
        </w:rPr>
        <w:t xml:space="preserve"> </w:t>
      </w:r>
      <w:r w:rsidRPr="004767C2">
        <w:rPr>
          <w:b/>
          <w:iCs/>
          <w:szCs w:val="24"/>
          <w:u w:val="single"/>
          <w:bdr w:val="single" w:sz="12" w:space="0" w:color="auto"/>
        </w:rPr>
        <w:t xml:space="preserve">“existential </w:t>
      </w:r>
      <w:r w:rsidRPr="004767C2">
        <w:rPr>
          <w:b/>
          <w:iCs/>
          <w:szCs w:val="24"/>
          <w:highlight w:val="cyan"/>
          <w:u w:val="single"/>
          <w:bdr w:val="single" w:sz="12" w:space="0" w:color="auto"/>
        </w:rPr>
        <w:t>risks</w:t>
      </w:r>
      <w:r w:rsidRPr="004767C2">
        <w:rPr>
          <w:b/>
          <w:iCs/>
          <w:szCs w:val="24"/>
          <w:u w:val="single"/>
          <w:bdr w:val="single" w:sz="12" w:space="0" w:color="auto"/>
        </w:rPr>
        <w:t>”</w:t>
      </w:r>
      <w:r w:rsidRPr="004767C2">
        <w:rPr>
          <w:sz w:val="16"/>
          <w:szCs w:val="24"/>
        </w:rPr>
        <w:t xml:space="preserve"> or “threats </w:t>
      </w:r>
      <w:r w:rsidRPr="004767C2">
        <w:rPr>
          <w:szCs w:val="24"/>
          <w:u w:val="single"/>
        </w:rPr>
        <w:t xml:space="preserve">that could damage life on a global scale” and </w:t>
      </w:r>
      <w:r w:rsidRPr="004767C2">
        <w:rPr>
          <w:szCs w:val="24"/>
          <w:highlight w:val="cyan"/>
          <w:u w:val="single"/>
        </w:rPr>
        <w:t>lead to</w:t>
      </w:r>
      <w:r w:rsidRPr="004767C2">
        <w:rPr>
          <w:sz w:val="16"/>
          <w:szCs w:val="24"/>
        </w:rPr>
        <w:t xml:space="preserve"> </w:t>
      </w:r>
      <w:r w:rsidRPr="004767C2">
        <w:rPr>
          <w:b/>
          <w:iCs/>
          <w:szCs w:val="24"/>
          <w:u w:val="single"/>
          <w:bdr w:val="single" w:sz="12" w:space="0" w:color="auto"/>
        </w:rPr>
        <w:t xml:space="preserve">human </w:t>
      </w:r>
      <w:r w:rsidRPr="004767C2">
        <w:rPr>
          <w:b/>
          <w:iCs/>
          <w:szCs w:val="24"/>
          <w:highlight w:val="cyan"/>
          <w:u w:val="single"/>
          <w:bdr w:val="single" w:sz="12" w:space="0" w:color="auto"/>
        </w:rPr>
        <w:t>extinction</w:t>
      </w:r>
      <w:r w:rsidRPr="004767C2">
        <w:rPr>
          <w:sz w:val="16"/>
          <w:szCs w:val="24"/>
        </w:rPr>
        <w:t xml:space="preserve"> </w:t>
      </w:r>
      <w:r w:rsidRPr="004767C2">
        <w:rPr>
          <w:szCs w:val="24"/>
          <w:u w:val="single"/>
        </w:rPr>
        <w:t>and</w:t>
      </w:r>
      <w:r w:rsidRPr="004767C2">
        <w:rPr>
          <w:sz w:val="16"/>
          <w:szCs w:val="24"/>
        </w:rPr>
        <w:t xml:space="preserve"> </w:t>
      </w:r>
      <w:r w:rsidRPr="004767C2">
        <w:rPr>
          <w:b/>
          <w:iCs/>
          <w:szCs w:val="24"/>
          <w:u w:val="single"/>
          <w:bdr w:val="single" w:sz="12" w:space="0" w:color="auto"/>
        </w:rPr>
        <w:t>civilizational collapse</w:t>
      </w:r>
      <w:r w:rsidRPr="004767C2">
        <w:rPr>
          <w:sz w:val="16"/>
          <w:szCs w:val="24"/>
        </w:rPr>
        <w:t xml:space="preserve">. The report </w:t>
      </w:r>
      <w:r w:rsidRPr="004767C2">
        <w:rPr>
          <w:szCs w:val="24"/>
          <w:highlight w:val="cyan"/>
          <w:u w:val="single"/>
        </w:rPr>
        <w:t>specifically</w:t>
      </w:r>
      <w:r w:rsidRPr="004767C2">
        <w:rPr>
          <w:szCs w:val="24"/>
          <w:u w:val="single"/>
        </w:rPr>
        <w:t xml:space="preserve"> cites</w:t>
      </w:r>
      <w:r w:rsidRPr="004767C2">
        <w:rPr>
          <w:sz w:val="16"/>
          <w:szCs w:val="24"/>
        </w:rPr>
        <w:t xml:space="preserve"> </w:t>
      </w:r>
      <w:r w:rsidRPr="004767C2">
        <w:rPr>
          <w:b/>
          <w:iCs/>
          <w:szCs w:val="24"/>
          <w:highlight w:val="cyan"/>
          <w:u w:val="single"/>
          <w:bdr w:val="single" w:sz="12" w:space="0" w:color="auto"/>
        </w:rPr>
        <w:t>runaway a</w:t>
      </w:r>
      <w:r w:rsidRPr="004767C2">
        <w:rPr>
          <w:sz w:val="16"/>
          <w:szCs w:val="24"/>
        </w:rPr>
        <w:t xml:space="preserve">rtificial </w:t>
      </w:r>
      <w:r w:rsidRPr="004767C2">
        <w:rPr>
          <w:b/>
          <w:iCs/>
          <w:szCs w:val="24"/>
          <w:highlight w:val="cyan"/>
          <w:u w:val="single"/>
          <w:bdr w:val="single" w:sz="12" w:space="0" w:color="auto"/>
        </w:rPr>
        <w:t>i</w:t>
      </w:r>
      <w:r w:rsidRPr="004767C2">
        <w:rPr>
          <w:sz w:val="16"/>
          <w:szCs w:val="24"/>
        </w:rPr>
        <w:t xml:space="preserve">ntelligence, </w:t>
      </w:r>
      <w:r w:rsidRPr="004767C2">
        <w:rPr>
          <w:b/>
          <w:iCs/>
          <w:szCs w:val="24"/>
          <w:highlight w:val="cyan"/>
          <w:u w:val="single"/>
          <w:bdr w:val="single" w:sz="12" w:space="0" w:color="auto"/>
        </w:rPr>
        <w:t>engineered pandemics</w:t>
      </w:r>
      <w:r w:rsidRPr="004767C2">
        <w:rPr>
          <w:sz w:val="16"/>
          <w:szCs w:val="24"/>
          <w:highlight w:val="cyan"/>
        </w:rPr>
        <w:t xml:space="preserve">, </w:t>
      </w:r>
      <w:r w:rsidRPr="004767C2">
        <w:rPr>
          <w:b/>
          <w:iCs/>
          <w:szCs w:val="24"/>
          <w:highlight w:val="cyan"/>
          <w:u w:val="single"/>
          <w:bdr w:val="single" w:sz="12" w:space="0" w:color="auto"/>
        </w:rPr>
        <w:t>nanotech</w:t>
      </w:r>
      <w:r w:rsidRPr="004767C2">
        <w:rPr>
          <w:sz w:val="16"/>
          <w:szCs w:val="24"/>
        </w:rPr>
        <w:t xml:space="preserve">nology weapons, </w:t>
      </w:r>
      <w:r w:rsidRPr="004767C2">
        <w:rPr>
          <w:szCs w:val="24"/>
          <w:u w:val="single"/>
        </w:rPr>
        <w:t>and</w:t>
      </w:r>
      <w:r w:rsidRPr="004767C2">
        <w:rPr>
          <w:sz w:val="16"/>
          <w:szCs w:val="24"/>
        </w:rPr>
        <w:t xml:space="preserve"> </w:t>
      </w:r>
      <w:r w:rsidRPr="004767C2">
        <w:rPr>
          <w:b/>
          <w:iCs/>
          <w:szCs w:val="24"/>
          <w:highlight w:val="cyan"/>
          <w:u w:val="single"/>
          <w:bdr w:val="single" w:sz="12" w:space="0" w:color="auto"/>
        </w:rPr>
        <w:t>nuc</w:t>
      </w:r>
      <w:r w:rsidRPr="004767C2">
        <w:rPr>
          <w:sz w:val="16"/>
          <w:szCs w:val="24"/>
        </w:rPr>
        <w:t xml:space="preserve">lear </w:t>
      </w:r>
      <w:r w:rsidRPr="004767C2">
        <w:rPr>
          <w:b/>
          <w:iCs/>
          <w:szCs w:val="24"/>
          <w:highlight w:val="cyan"/>
          <w:u w:val="single"/>
          <w:bdr w:val="single" w:sz="12" w:space="0" w:color="auto"/>
        </w:rPr>
        <w:t>war</w:t>
      </w:r>
      <w:r w:rsidRPr="004767C2">
        <w:rPr>
          <w:sz w:val="16"/>
          <w:szCs w:val="24"/>
        </w:rPr>
        <w:t xml:space="preserve">. </w:t>
      </w:r>
      <w:r w:rsidRPr="004767C2">
        <w:rPr>
          <w:szCs w:val="24"/>
          <w:u w:val="single"/>
        </w:rPr>
        <w:t>Other threats include</w:t>
      </w:r>
      <w:r w:rsidRPr="004767C2">
        <w:rPr>
          <w:sz w:val="16"/>
          <w:szCs w:val="24"/>
        </w:rPr>
        <w:t xml:space="preserve"> extreme </w:t>
      </w:r>
      <w:r w:rsidRPr="004767C2">
        <w:rPr>
          <w:b/>
          <w:iCs/>
          <w:szCs w:val="24"/>
          <w:highlight w:val="cyan"/>
          <w:u w:val="single"/>
          <w:bdr w:val="single" w:sz="12" w:space="0" w:color="auto"/>
        </w:rPr>
        <w:t>climate change</w:t>
      </w:r>
      <w:r w:rsidRPr="004767C2">
        <w:rPr>
          <w:sz w:val="16"/>
          <w:szCs w:val="24"/>
        </w:rPr>
        <w:t xml:space="preserve">, </w:t>
      </w:r>
      <w:r w:rsidRPr="004767C2">
        <w:rPr>
          <w:b/>
          <w:iCs/>
          <w:szCs w:val="24"/>
          <w:highlight w:val="cyan"/>
          <w:u w:val="single"/>
          <w:bdr w:val="single" w:sz="12" w:space="0" w:color="auto"/>
        </w:rPr>
        <w:t>geoengineering</w:t>
      </w:r>
      <w:r w:rsidRPr="004767C2">
        <w:rPr>
          <w:sz w:val="16"/>
          <w:szCs w:val="24"/>
        </w:rPr>
        <w:t>,</w:t>
      </w:r>
      <w:r w:rsidRPr="004767C2">
        <w:rPr>
          <w:sz w:val="16"/>
          <w:szCs w:val="24"/>
          <w:highlight w:val="cyan"/>
        </w:rPr>
        <w:t xml:space="preserve"> </w:t>
      </w:r>
      <w:r w:rsidRPr="004767C2">
        <w:rPr>
          <w:b/>
          <w:iCs/>
          <w:szCs w:val="24"/>
          <w:highlight w:val="cyan"/>
          <w:u w:val="single"/>
          <w:bdr w:val="single" w:sz="12" w:space="0" w:color="auto"/>
        </w:rPr>
        <w:t>eco</w:t>
      </w:r>
      <w:r w:rsidRPr="004767C2">
        <w:rPr>
          <w:sz w:val="16"/>
          <w:szCs w:val="24"/>
        </w:rPr>
        <w:t xml:space="preserve">logical </w:t>
      </w:r>
      <w:r w:rsidRPr="004767C2">
        <w:rPr>
          <w:b/>
          <w:iCs/>
          <w:szCs w:val="24"/>
          <w:highlight w:val="cyan"/>
          <w:u w:val="single"/>
          <w:bdr w:val="single" w:sz="12" w:space="0" w:color="auto"/>
        </w:rPr>
        <w:t>collapse</w:t>
      </w:r>
      <w:r w:rsidRPr="004767C2">
        <w:rPr>
          <w:sz w:val="16"/>
          <w:szCs w:val="24"/>
        </w:rPr>
        <w:t xml:space="preserve">, </w:t>
      </w:r>
      <w:r w:rsidRPr="004767C2">
        <w:rPr>
          <w:b/>
          <w:iCs/>
          <w:szCs w:val="24"/>
          <w:highlight w:val="cyan"/>
          <w:u w:val="single"/>
          <w:bdr w:val="single" w:sz="12" w:space="0" w:color="auto"/>
        </w:rPr>
        <w:t>supervolcanoes</w:t>
      </w:r>
      <w:r w:rsidRPr="004767C2">
        <w:rPr>
          <w:sz w:val="16"/>
          <w:szCs w:val="24"/>
          <w:highlight w:val="cyan"/>
        </w:rPr>
        <w:t xml:space="preserve">, </w:t>
      </w:r>
      <w:r w:rsidRPr="004767C2">
        <w:rPr>
          <w:szCs w:val="24"/>
          <w:highlight w:val="cyan"/>
          <w:u w:val="single"/>
        </w:rPr>
        <w:t>and</w:t>
      </w:r>
      <w:r w:rsidRPr="004767C2">
        <w:rPr>
          <w:sz w:val="16"/>
          <w:szCs w:val="24"/>
          <w:highlight w:val="cyan"/>
        </w:rPr>
        <w:t xml:space="preserve"> </w:t>
      </w:r>
      <w:r w:rsidRPr="004767C2">
        <w:rPr>
          <w:b/>
          <w:iCs/>
          <w:szCs w:val="24"/>
          <w:highlight w:val="cyan"/>
          <w:u w:val="single"/>
          <w:bdr w:val="single" w:sz="12" w:space="0" w:color="auto"/>
        </w:rPr>
        <w:t>n</w:t>
      </w:r>
      <w:r w:rsidRPr="004767C2">
        <w:rPr>
          <w:sz w:val="16"/>
          <w:szCs w:val="24"/>
        </w:rPr>
        <w:t>ear-</w:t>
      </w:r>
      <w:r w:rsidRPr="004767C2">
        <w:rPr>
          <w:b/>
          <w:iCs/>
          <w:szCs w:val="24"/>
          <w:highlight w:val="cyan"/>
          <w:u w:val="single"/>
          <w:bdr w:val="single" w:sz="12" w:space="0" w:color="auto"/>
        </w:rPr>
        <w:t>E</w:t>
      </w:r>
      <w:r w:rsidRPr="004767C2">
        <w:rPr>
          <w:sz w:val="16"/>
          <w:szCs w:val="24"/>
        </w:rPr>
        <w:t xml:space="preserve">arth </w:t>
      </w:r>
      <w:r w:rsidRPr="004767C2">
        <w:rPr>
          <w:b/>
          <w:iCs/>
          <w:szCs w:val="24"/>
          <w:highlight w:val="cyan"/>
          <w:u w:val="single"/>
          <w:bdr w:val="single" w:sz="12" w:space="0" w:color="auto"/>
        </w:rPr>
        <w:t>o</w:t>
      </w:r>
      <w:r w:rsidRPr="004767C2">
        <w:rPr>
          <w:sz w:val="16"/>
          <w:szCs w:val="24"/>
        </w:rPr>
        <w:t>bject</w:t>
      </w:r>
      <w:r w:rsidRPr="004767C2">
        <w:rPr>
          <w:b/>
          <w:iCs/>
          <w:szCs w:val="24"/>
          <w:highlight w:val="cyan"/>
          <w:u w:val="single"/>
          <w:bdr w:val="single" w:sz="12" w:space="0" w:color="auto"/>
        </w:rPr>
        <w:t>s</w:t>
      </w:r>
      <w:r w:rsidRPr="004767C2">
        <w:rPr>
          <w:sz w:val="16"/>
          <w:szCs w:val="24"/>
        </w:rPr>
        <w:t>.</w:t>
      </w:r>
    </w:p>
    <w:p w14:paraId="05889813" w14:textId="77777777" w:rsidR="004767C2" w:rsidRPr="004767C2" w:rsidRDefault="004767C2" w:rsidP="004767C2">
      <w:pPr>
        <w:rPr>
          <w:sz w:val="16"/>
          <w:szCs w:val="24"/>
        </w:rPr>
      </w:pPr>
      <w:r w:rsidRPr="004767C2">
        <w:rPr>
          <w:sz w:val="16"/>
          <w:szCs w:val="24"/>
        </w:rPr>
        <w:t xml:space="preserve">By bringing attention to this issue, </w:t>
      </w:r>
      <w:r w:rsidRPr="004767C2">
        <w:rPr>
          <w:szCs w:val="24"/>
          <w:u w:val="single"/>
        </w:rPr>
        <w:t>the</w:t>
      </w:r>
      <w:r w:rsidRPr="004767C2">
        <w:rPr>
          <w:sz w:val="16"/>
          <w:szCs w:val="24"/>
        </w:rPr>
        <w:t xml:space="preserve"> </w:t>
      </w:r>
      <w:r w:rsidRPr="004767C2">
        <w:rPr>
          <w:b/>
          <w:iCs/>
          <w:szCs w:val="24"/>
          <w:highlight w:val="cyan"/>
          <w:u w:val="single"/>
          <w:bdr w:val="single" w:sz="12" w:space="0" w:color="auto"/>
        </w:rPr>
        <w:t>US</w:t>
      </w:r>
      <w:r w:rsidRPr="004767C2">
        <w:rPr>
          <w:b/>
          <w:iCs/>
          <w:szCs w:val="24"/>
          <w:u w:val="single"/>
          <w:bdr w:val="single" w:sz="12" w:space="0" w:color="auto"/>
        </w:rPr>
        <w:t xml:space="preserve"> i</w:t>
      </w:r>
      <w:r w:rsidRPr="004767C2">
        <w:rPr>
          <w:sz w:val="16"/>
          <w:szCs w:val="24"/>
        </w:rPr>
        <w:t xml:space="preserve">ntelligence </w:t>
      </w:r>
      <w:r w:rsidRPr="004767C2">
        <w:rPr>
          <w:b/>
          <w:iCs/>
          <w:szCs w:val="24"/>
          <w:u w:val="single"/>
          <w:bdr w:val="single" w:sz="12" w:space="0" w:color="auto"/>
        </w:rPr>
        <w:t>c</w:t>
      </w:r>
      <w:r w:rsidRPr="004767C2">
        <w:rPr>
          <w:sz w:val="16"/>
          <w:szCs w:val="24"/>
        </w:rPr>
        <w:t xml:space="preserve">ommunity </w:t>
      </w:r>
      <w:r w:rsidRPr="004767C2">
        <w:rPr>
          <w:szCs w:val="24"/>
          <w:u w:val="single"/>
        </w:rPr>
        <w:t>is doing what it’s designed to do—provide</w:t>
      </w:r>
      <w:r w:rsidRPr="004767C2">
        <w:rPr>
          <w:sz w:val="16"/>
          <w:szCs w:val="24"/>
        </w:rPr>
        <w:t xml:space="preserve"> </w:t>
      </w:r>
      <w:r w:rsidRPr="004767C2">
        <w:rPr>
          <w:b/>
          <w:iCs/>
          <w:szCs w:val="24"/>
          <w:u w:val="single"/>
          <w:bdr w:val="single" w:sz="12" w:space="0" w:color="auto"/>
        </w:rPr>
        <w:t>strategic insight</w:t>
      </w:r>
      <w:r w:rsidRPr="004767C2">
        <w:rPr>
          <w:sz w:val="16"/>
          <w:szCs w:val="24"/>
        </w:rPr>
        <w:t xml:space="preserve"> </w:t>
      </w:r>
      <w:r w:rsidRPr="004767C2">
        <w:rPr>
          <w:szCs w:val="24"/>
          <w:u w:val="single"/>
        </w:rPr>
        <w:t>to their leadership on trends, events, and risks</w:t>
      </w:r>
      <w:r w:rsidRPr="004767C2">
        <w:rPr>
          <w:sz w:val="16"/>
          <w:szCs w:val="24"/>
        </w:rPr>
        <w:t xml:space="preserve"> in the global landscape. However, </w:t>
      </w:r>
      <w:proofErr w:type="gramStart"/>
      <w:r w:rsidRPr="004767C2">
        <w:rPr>
          <w:sz w:val="16"/>
          <w:szCs w:val="24"/>
        </w:rPr>
        <w:t>intelligence</w:t>
      </w:r>
      <w:proofErr w:type="gramEnd"/>
      <w:r w:rsidRPr="004767C2">
        <w:rPr>
          <w:sz w:val="16"/>
          <w:szCs w:val="24"/>
        </w:rPr>
        <w:t xml:space="preserv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4767C2">
        <w:rPr>
          <w:szCs w:val="24"/>
          <w:u w:val="single"/>
        </w:rPr>
        <w:t>calamitous, threats are</w:t>
      </w:r>
      <w:r w:rsidRPr="004767C2">
        <w:rPr>
          <w:sz w:val="16"/>
          <w:szCs w:val="24"/>
        </w:rPr>
        <w:t xml:space="preserve"> just as </w:t>
      </w:r>
      <w:r w:rsidRPr="004767C2">
        <w:rPr>
          <w:b/>
          <w:iCs/>
          <w:szCs w:val="24"/>
          <w:u w:val="single"/>
          <w:bdr w:val="single" w:sz="12" w:space="0" w:color="auto"/>
        </w:rPr>
        <w:t>important</w:t>
      </w:r>
      <w:r w:rsidRPr="004767C2">
        <w:rPr>
          <w:sz w:val="16"/>
          <w:szCs w:val="24"/>
        </w:rPr>
        <w:t>—</w:t>
      </w:r>
      <w:r w:rsidRPr="004767C2">
        <w:rPr>
          <w:szCs w:val="24"/>
          <w:u w:val="single"/>
        </w:rPr>
        <w:t>and the</w:t>
      </w:r>
      <w:r w:rsidRPr="004767C2">
        <w:rPr>
          <w:sz w:val="16"/>
          <w:szCs w:val="24"/>
        </w:rPr>
        <w:t xml:space="preserve"> </w:t>
      </w:r>
      <w:r w:rsidRPr="004767C2">
        <w:rPr>
          <w:b/>
          <w:iCs/>
          <w:szCs w:val="24"/>
          <w:u w:val="single"/>
          <w:bdr w:val="single" w:sz="12" w:space="0" w:color="auto"/>
        </w:rPr>
        <w:t>i</w:t>
      </w:r>
      <w:r w:rsidRPr="004767C2">
        <w:rPr>
          <w:sz w:val="16"/>
          <w:szCs w:val="24"/>
        </w:rPr>
        <w:t xml:space="preserve">ntelligence </w:t>
      </w:r>
      <w:r w:rsidRPr="004767C2">
        <w:rPr>
          <w:b/>
          <w:iCs/>
          <w:szCs w:val="24"/>
          <w:u w:val="single"/>
          <w:bdr w:val="single" w:sz="12" w:space="0" w:color="auto"/>
        </w:rPr>
        <w:t>c</w:t>
      </w:r>
      <w:r w:rsidRPr="004767C2">
        <w:rPr>
          <w:sz w:val="16"/>
          <w:szCs w:val="24"/>
        </w:rPr>
        <w:t xml:space="preserve">ommunity </w:t>
      </w:r>
      <w:r w:rsidRPr="004767C2">
        <w:rPr>
          <w:szCs w:val="24"/>
          <w:u w:val="single"/>
        </w:rPr>
        <w:t>should play heed</w:t>
      </w:r>
      <w:r w:rsidRPr="004767C2">
        <w:rPr>
          <w:sz w:val="16"/>
          <w:szCs w:val="24"/>
        </w:rPr>
        <w:t>.</w:t>
      </w:r>
    </w:p>
    <w:p w14:paraId="643ED0F7" w14:textId="77777777" w:rsidR="004767C2" w:rsidRPr="004767C2" w:rsidRDefault="004767C2" w:rsidP="004767C2">
      <w:pPr>
        <w:rPr>
          <w:sz w:val="16"/>
          <w:szCs w:val="24"/>
        </w:rPr>
      </w:pPr>
      <w:r w:rsidRPr="004767C2">
        <w:rPr>
          <w:szCs w:val="24"/>
          <w:u w:val="single"/>
        </w:rPr>
        <w:t>Given the</w:t>
      </w:r>
      <w:r w:rsidRPr="004767C2">
        <w:rPr>
          <w:sz w:val="16"/>
          <w:szCs w:val="24"/>
        </w:rPr>
        <w:t xml:space="preserve"> </w:t>
      </w:r>
      <w:r w:rsidRPr="004767C2">
        <w:rPr>
          <w:b/>
          <w:iCs/>
          <w:szCs w:val="24"/>
          <w:u w:val="single"/>
          <w:bdr w:val="single" w:sz="12" w:space="0" w:color="auto"/>
        </w:rPr>
        <w:t>scale</w:t>
      </w:r>
      <w:r w:rsidRPr="004767C2">
        <w:rPr>
          <w:sz w:val="16"/>
          <w:szCs w:val="24"/>
        </w:rPr>
        <w:t xml:space="preserve"> </w:t>
      </w:r>
      <w:r w:rsidRPr="004767C2">
        <w:rPr>
          <w:szCs w:val="24"/>
          <w:u w:val="single"/>
        </w:rPr>
        <w:t>and</w:t>
      </w:r>
      <w:r w:rsidRPr="004767C2">
        <w:rPr>
          <w:sz w:val="16"/>
          <w:szCs w:val="24"/>
        </w:rPr>
        <w:t xml:space="preserve"> </w:t>
      </w:r>
      <w:r w:rsidRPr="004767C2">
        <w:rPr>
          <w:b/>
          <w:iCs/>
          <w:szCs w:val="24"/>
          <w:u w:val="single"/>
          <w:bdr w:val="single" w:sz="12" w:space="0" w:color="auto"/>
        </w:rPr>
        <w:t>uncertainty</w:t>
      </w:r>
      <w:r w:rsidRPr="004767C2">
        <w:rPr>
          <w:sz w:val="16"/>
          <w:szCs w:val="24"/>
        </w:rPr>
        <w:t xml:space="preserve"> </w:t>
      </w:r>
      <w:r w:rsidRPr="004767C2">
        <w:rPr>
          <w:szCs w:val="24"/>
          <w:u w:val="single"/>
        </w:rPr>
        <w:t>of existential threats</w:t>
      </w:r>
      <w:r w:rsidRPr="004767C2">
        <w:rPr>
          <w:sz w:val="16"/>
          <w:szCs w:val="24"/>
        </w:rPr>
        <w:t xml:space="preserve">, </w:t>
      </w:r>
      <w:r w:rsidRPr="004767C2">
        <w:rPr>
          <w:b/>
          <w:iCs/>
          <w:szCs w:val="24"/>
          <w:highlight w:val="cyan"/>
          <w:u w:val="single"/>
          <w:bdr w:val="single" w:sz="12" w:space="0" w:color="auto"/>
        </w:rPr>
        <w:t>intel</w:t>
      </w:r>
      <w:r w:rsidRPr="004767C2">
        <w:rPr>
          <w:b/>
          <w:iCs/>
          <w:szCs w:val="24"/>
          <w:u w:val="single"/>
          <w:bdr w:val="single" w:sz="12" w:space="0" w:color="auto"/>
        </w:rPr>
        <w:t xml:space="preserve">ligence </w:t>
      </w:r>
      <w:r w:rsidRPr="004767C2">
        <w:rPr>
          <w:b/>
          <w:iCs/>
          <w:szCs w:val="24"/>
          <w:highlight w:val="cyan"/>
          <w:u w:val="single"/>
          <w:bdr w:val="single" w:sz="12" w:space="0" w:color="auto"/>
        </w:rPr>
        <w:t>is key</w:t>
      </w:r>
      <w:r w:rsidRPr="004767C2">
        <w:rPr>
          <w:sz w:val="16"/>
          <w:szCs w:val="24"/>
        </w:rPr>
        <w:t xml:space="preserve">. This is a view that the Global Trends report itself makes: “Such low-probability, high-impact events are difficult to forecast and expensive to prepare </w:t>
      </w:r>
      <w:r w:rsidRPr="004767C2">
        <w:rPr>
          <w:szCs w:val="24"/>
          <w:highlight w:val="cyan"/>
          <w:u w:val="single"/>
        </w:rPr>
        <w:t>for</w:t>
      </w:r>
      <w:r w:rsidRPr="004767C2">
        <w:rPr>
          <w:sz w:val="16"/>
          <w:szCs w:val="24"/>
        </w:rPr>
        <w:t xml:space="preserve">, but </w:t>
      </w:r>
      <w:r w:rsidRPr="004767C2">
        <w:rPr>
          <w:szCs w:val="24"/>
          <w:u w:val="single"/>
        </w:rPr>
        <w:t xml:space="preserve">identifying potential risks and </w:t>
      </w:r>
      <w:r w:rsidRPr="004767C2">
        <w:rPr>
          <w:b/>
          <w:iCs/>
          <w:szCs w:val="24"/>
          <w:highlight w:val="cyan"/>
          <w:u w:val="single"/>
          <w:bdr w:val="single" w:sz="12" w:space="0" w:color="auto"/>
        </w:rPr>
        <w:t>developing</w:t>
      </w:r>
      <w:r w:rsidRPr="004767C2">
        <w:rPr>
          <w:szCs w:val="24"/>
          <w:u w:val="single"/>
        </w:rPr>
        <w:t xml:space="preserve"> mitigation strategies in advance</w:t>
      </w:r>
      <w:r w:rsidRPr="004767C2">
        <w:rPr>
          <w:sz w:val="16"/>
          <w:szCs w:val="24"/>
        </w:rPr>
        <w:t xml:space="preserve"> can </w:t>
      </w:r>
      <w:r w:rsidRPr="004767C2">
        <w:rPr>
          <w:szCs w:val="24"/>
          <w:u w:val="single"/>
        </w:rPr>
        <w:t>provide</w:t>
      </w:r>
      <w:r w:rsidRPr="004767C2">
        <w:rPr>
          <w:sz w:val="16"/>
          <w:szCs w:val="24"/>
        </w:rPr>
        <w:t xml:space="preserve"> some </w:t>
      </w:r>
      <w:r w:rsidRPr="004767C2">
        <w:rPr>
          <w:b/>
          <w:iCs/>
          <w:szCs w:val="24"/>
          <w:highlight w:val="cyan"/>
          <w:u w:val="single"/>
          <w:bdr w:val="single" w:sz="12" w:space="0" w:color="auto"/>
        </w:rPr>
        <w:t>resilience</w:t>
      </w:r>
      <w:r w:rsidRPr="004767C2">
        <w:rPr>
          <w:sz w:val="16"/>
          <w:szCs w:val="24"/>
          <w:highlight w:val="cyan"/>
        </w:rPr>
        <w:t xml:space="preserve"> </w:t>
      </w:r>
      <w:r w:rsidRPr="004767C2">
        <w:rPr>
          <w:szCs w:val="24"/>
          <w:highlight w:val="cyan"/>
          <w:u w:val="single"/>
        </w:rPr>
        <w:t>to</w:t>
      </w:r>
      <w:r w:rsidRPr="004767C2">
        <w:rPr>
          <w:szCs w:val="24"/>
          <w:u w:val="single"/>
        </w:rPr>
        <w:t xml:space="preserve"> exogenous </w:t>
      </w:r>
      <w:r w:rsidRPr="004767C2">
        <w:rPr>
          <w:szCs w:val="24"/>
          <w:highlight w:val="cyan"/>
          <w:u w:val="single"/>
        </w:rPr>
        <w:t>shocks</w:t>
      </w:r>
      <w:r w:rsidRPr="004767C2">
        <w:rPr>
          <w:sz w:val="16"/>
          <w:szCs w:val="24"/>
        </w:rPr>
        <w:t>.”</w:t>
      </w:r>
    </w:p>
    <w:p w14:paraId="58E3792F" w14:textId="77777777" w:rsidR="004767C2" w:rsidRPr="004767C2" w:rsidRDefault="004767C2" w:rsidP="004767C2">
      <w:pPr>
        <w:rPr>
          <w:sz w:val="16"/>
          <w:szCs w:val="24"/>
        </w:rPr>
      </w:pPr>
      <w:r w:rsidRPr="004767C2">
        <w:rPr>
          <w:sz w:val="16"/>
          <w:szCs w:val="24"/>
        </w:rPr>
        <w:t xml:space="preserve">Intelligence communities are certainly not the only sectors of governments that could or should analyze existential threats. Nor would they be responsible for preventing the risks or building resilience to them. </w:t>
      </w:r>
      <w:r w:rsidRPr="004767C2">
        <w:rPr>
          <w:szCs w:val="24"/>
          <w:u w:val="single"/>
        </w:rPr>
        <w:t>They</w:t>
      </w:r>
      <w:r w:rsidRPr="004767C2">
        <w:rPr>
          <w:sz w:val="16"/>
          <w:szCs w:val="24"/>
        </w:rPr>
        <w:t xml:space="preserve"> can, however, </w:t>
      </w:r>
      <w:r w:rsidRPr="004767C2">
        <w:rPr>
          <w:szCs w:val="24"/>
          <w:u w:val="single"/>
        </w:rPr>
        <w:t>play a</w:t>
      </w:r>
      <w:r w:rsidRPr="004767C2">
        <w:rPr>
          <w:sz w:val="16"/>
          <w:szCs w:val="24"/>
        </w:rPr>
        <w:t xml:space="preserve"> </w:t>
      </w:r>
      <w:r w:rsidRPr="004767C2">
        <w:rPr>
          <w:b/>
          <w:iCs/>
          <w:szCs w:val="24"/>
          <w:u w:val="single"/>
          <w:bdr w:val="single" w:sz="12" w:space="0" w:color="auto"/>
        </w:rPr>
        <w:t>critical role</w:t>
      </w:r>
      <w:r w:rsidRPr="004767C2">
        <w:rPr>
          <w:sz w:val="16"/>
          <w:szCs w:val="24"/>
        </w:rPr>
        <w:t xml:space="preserve">. </w:t>
      </w:r>
      <w:r w:rsidRPr="004767C2">
        <w:rPr>
          <w:szCs w:val="24"/>
          <w:u w:val="single"/>
        </w:rPr>
        <w:t>Intelligence</w:t>
      </w:r>
      <w:r w:rsidRPr="004767C2">
        <w:rPr>
          <w:sz w:val="16"/>
          <w:szCs w:val="24"/>
        </w:rPr>
        <w:t xml:space="preserve"> </w:t>
      </w:r>
      <w:r w:rsidRPr="004767C2">
        <w:rPr>
          <w:b/>
          <w:iCs/>
          <w:szCs w:val="24"/>
          <w:u w:val="single"/>
          <w:bdr w:val="single" w:sz="12" w:space="0" w:color="auto"/>
        </w:rPr>
        <w:t>collection</w:t>
      </w:r>
      <w:r w:rsidRPr="004767C2">
        <w:rPr>
          <w:sz w:val="16"/>
          <w:szCs w:val="24"/>
        </w:rPr>
        <w:t xml:space="preserve"> </w:t>
      </w:r>
      <w:r w:rsidRPr="004767C2">
        <w:rPr>
          <w:szCs w:val="24"/>
          <w:u w:val="single"/>
        </w:rPr>
        <w:t>and</w:t>
      </w:r>
      <w:r w:rsidRPr="004767C2">
        <w:rPr>
          <w:sz w:val="16"/>
          <w:szCs w:val="24"/>
        </w:rPr>
        <w:t xml:space="preserve"> </w:t>
      </w:r>
      <w:r w:rsidRPr="004767C2">
        <w:rPr>
          <w:b/>
          <w:iCs/>
          <w:szCs w:val="24"/>
          <w:u w:val="single"/>
          <w:bdr w:val="single" w:sz="12" w:space="0" w:color="auto"/>
        </w:rPr>
        <w:t>analysis</w:t>
      </w:r>
      <w:r w:rsidRPr="004767C2">
        <w:rPr>
          <w:sz w:val="16"/>
          <w:szCs w:val="24"/>
        </w:rPr>
        <w:t xml:space="preserve"> </w:t>
      </w:r>
      <w:r w:rsidRPr="004767C2">
        <w:rPr>
          <w:szCs w:val="24"/>
          <w:u w:val="single"/>
        </w:rPr>
        <w:t>capability would help</w:t>
      </w:r>
      <w:r w:rsidRPr="004767C2">
        <w:rPr>
          <w:sz w:val="16"/>
          <w:szCs w:val="24"/>
        </w:rPr>
        <w:t xml:space="preserve"> </w:t>
      </w:r>
      <w:r w:rsidRPr="004767C2">
        <w:rPr>
          <w:b/>
          <w:iCs/>
          <w:szCs w:val="24"/>
          <w:highlight w:val="cyan"/>
          <w:u w:val="single"/>
          <w:bdr w:val="single" w:sz="12" w:space="0" w:color="auto"/>
        </w:rPr>
        <w:t>lead government efforts</w:t>
      </w:r>
      <w:r w:rsidRPr="004767C2">
        <w:rPr>
          <w:sz w:val="16"/>
          <w:szCs w:val="24"/>
        </w:rPr>
        <w:t xml:space="preserve"> </w:t>
      </w:r>
      <w:r w:rsidRPr="004767C2">
        <w:rPr>
          <w:szCs w:val="24"/>
          <w:highlight w:val="cyan"/>
          <w:u w:val="single"/>
        </w:rPr>
        <w:t>to detect</w:t>
      </w:r>
      <w:r w:rsidRPr="004767C2">
        <w:rPr>
          <w:szCs w:val="24"/>
          <w:u w:val="single"/>
        </w:rPr>
        <w:t>, understand, and warn</w:t>
      </w:r>
      <w:r w:rsidRPr="004767C2">
        <w:rPr>
          <w:sz w:val="16"/>
          <w:szCs w:val="24"/>
        </w:rPr>
        <w:t xml:space="preserve"> senior </w:t>
      </w:r>
      <w:r w:rsidRPr="004767C2">
        <w:rPr>
          <w:szCs w:val="24"/>
          <w:u w:val="single"/>
        </w:rPr>
        <w:t>policymakers of these threats</w:t>
      </w:r>
      <w:r w:rsidRPr="004767C2">
        <w:rPr>
          <w:sz w:val="16"/>
          <w:szCs w:val="24"/>
        </w:rPr>
        <w:t>.</w:t>
      </w:r>
    </w:p>
    <w:p w14:paraId="29ACD7AB" w14:textId="23A5A017"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---DA</w:t>
      </w:r>
    </w:p>
    <w:p w14:paraId="66DA7B8F" w14:textId="77777777" w:rsidR="004767C2" w:rsidRPr="004767C2" w:rsidRDefault="004767C2" w:rsidP="004767C2">
      <w:pPr>
        <w:pStyle w:val="Heading4"/>
      </w:pPr>
      <w:r w:rsidRPr="004767C2">
        <w:t>Rider DA:</w:t>
      </w:r>
    </w:p>
    <w:p w14:paraId="66C2FEE1"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SAVE Act </w:t>
      </w:r>
      <w:r w:rsidRPr="004767C2">
        <w:rPr>
          <w:rFonts w:eastAsiaTheme="majorEastAsia" w:cstheme="majorBidi"/>
          <w:b/>
          <w:iCs/>
          <w:sz w:val="26"/>
          <w:szCs w:val="24"/>
          <w:u w:val="single"/>
        </w:rPr>
        <w:t>dies in the Senate</w:t>
      </w:r>
      <w:r w:rsidRPr="004767C2">
        <w:rPr>
          <w:rFonts w:eastAsiaTheme="majorEastAsia" w:cstheme="majorBidi"/>
          <w:b/>
          <w:iCs/>
          <w:sz w:val="26"/>
          <w:szCs w:val="24"/>
        </w:rPr>
        <w:t xml:space="preserve"> now. It won’t attach to DHS or FISA BUT will </w:t>
      </w:r>
      <w:r w:rsidRPr="004767C2">
        <w:rPr>
          <w:rFonts w:eastAsiaTheme="majorEastAsia" w:cstheme="majorBidi"/>
          <w:b/>
          <w:iCs/>
          <w:sz w:val="26"/>
          <w:szCs w:val="24"/>
          <w:u w:val="single"/>
        </w:rPr>
        <w:t>ride the plan</w:t>
      </w:r>
      <w:r w:rsidRPr="004767C2">
        <w:rPr>
          <w:rFonts w:eastAsiaTheme="majorEastAsia" w:cstheme="majorBidi"/>
          <w:b/>
          <w:iCs/>
          <w:sz w:val="26"/>
          <w:szCs w:val="24"/>
        </w:rPr>
        <w:t xml:space="preserve"> because fiat makes the aff </w:t>
      </w:r>
      <w:r w:rsidRPr="004767C2">
        <w:rPr>
          <w:rFonts w:eastAsiaTheme="majorEastAsia" w:cstheme="majorBidi"/>
          <w:b/>
          <w:iCs/>
          <w:sz w:val="26"/>
          <w:szCs w:val="24"/>
          <w:u w:val="single"/>
        </w:rPr>
        <w:t>must-pass</w:t>
      </w:r>
      <w:r w:rsidRPr="004767C2">
        <w:rPr>
          <w:rFonts w:eastAsiaTheme="majorEastAsia" w:cstheme="majorBidi"/>
          <w:b/>
          <w:iCs/>
          <w:sz w:val="26"/>
          <w:szCs w:val="24"/>
        </w:rPr>
        <w:t xml:space="preserve">. </w:t>
      </w:r>
    </w:p>
    <w:p w14:paraId="61B8E716" w14:textId="77777777" w:rsidR="004767C2" w:rsidRPr="004767C2" w:rsidRDefault="004767C2" w:rsidP="004767C2">
      <w:pPr>
        <w:rPr>
          <w:szCs w:val="24"/>
        </w:rPr>
      </w:pPr>
      <w:r w:rsidRPr="004767C2">
        <w:rPr>
          <w:b/>
          <w:bCs/>
          <w:sz w:val="26"/>
          <w:szCs w:val="24"/>
        </w:rPr>
        <w:t xml:space="preserve">Restrepo ’3-18 </w:t>
      </w:r>
      <w:r w:rsidRPr="004767C2">
        <w:rPr>
          <w:szCs w:val="24"/>
        </w:rPr>
        <w:t>[Cristina; 2026; MBA, Head of Marketing and Brand at Statt; Statt, "Can the SAVE America Act Pass the Senate in 2026?" https://statt.com/blog/save-america-act-senate/]</w:t>
      </w:r>
    </w:p>
    <w:p w14:paraId="0D861FAC" w14:textId="77777777" w:rsidR="004767C2" w:rsidRPr="004767C2" w:rsidRDefault="004767C2" w:rsidP="004767C2">
      <w:pPr>
        <w:rPr>
          <w:sz w:val="16"/>
          <w:szCs w:val="24"/>
        </w:rPr>
      </w:pPr>
      <w:r w:rsidRPr="004767C2">
        <w:rPr>
          <w:sz w:val="16"/>
          <w:szCs w:val="24"/>
        </w:rPr>
        <w:t xml:space="preserve">Pathway III: </w:t>
      </w:r>
      <w:r w:rsidRPr="004767C2">
        <w:rPr>
          <w:szCs w:val="24"/>
          <w:u w:val="single"/>
        </w:rPr>
        <w:t xml:space="preserve">Leverage via </w:t>
      </w:r>
      <w:r w:rsidRPr="004767C2">
        <w:rPr>
          <w:b/>
          <w:iCs/>
          <w:szCs w:val="24"/>
          <w:u w:val="single"/>
          <w:bdr w:val="single" w:sz="12" w:space="0" w:color="auto"/>
        </w:rPr>
        <w:t>'Must-Pass'</w:t>
      </w:r>
      <w:r w:rsidRPr="004767C2">
        <w:rPr>
          <w:sz w:val="16"/>
          <w:szCs w:val="24"/>
        </w:rPr>
        <w:t xml:space="preserve"> </w:t>
      </w:r>
      <w:r w:rsidRPr="004767C2">
        <w:rPr>
          <w:szCs w:val="24"/>
          <w:u w:val="single"/>
        </w:rPr>
        <w:t>Vehicles</w:t>
      </w:r>
      <w:r w:rsidRPr="004767C2">
        <w:rPr>
          <w:sz w:val="16"/>
          <w:szCs w:val="24"/>
        </w:rPr>
        <w:t xml:space="preserve"> (DHS &amp; FISA)</w:t>
      </w:r>
    </w:p>
    <w:p w14:paraId="6D79B371" w14:textId="77777777" w:rsidR="004767C2" w:rsidRPr="004767C2" w:rsidRDefault="004767C2" w:rsidP="004767C2">
      <w:pPr>
        <w:rPr>
          <w:sz w:val="16"/>
          <w:szCs w:val="24"/>
        </w:rPr>
      </w:pPr>
      <w:r w:rsidRPr="004767C2">
        <w:rPr>
          <w:sz w:val="16"/>
          <w:szCs w:val="24"/>
        </w:rPr>
        <w:t xml:space="preserve">With regular order stalled, House </w:t>
      </w:r>
      <w:r w:rsidRPr="004767C2">
        <w:rPr>
          <w:b/>
          <w:iCs/>
          <w:szCs w:val="24"/>
          <w:highlight w:val="cyan"/>
          <w:u w:val="single"/>
          <w:bdr w:val="single" w:sz="12" w:space="0" w:color="auto"/>
        </w:rPr>
        <w:t>Rep</w:t>
      </w:r>
      <w:r w:rsidRPr="004767C2">
        <w:rPr>
          <w:szCs w:val="24"/>
          <w:u w:val="single"/>
        </w:rPr>
        <w:t>ublican</w:t>
      </w:r>
      <w:r w:rsidRPr="004767C2">
        <w:rPr>
          <w:b/>
          <w:iCs/>
          <w:szCs w:val="24"/>
          <w:highlight w:val="cyan"/>
          <w:u w:val="single"/>
          <w:bdr w:val="single" w:sz="12" w:space="0" w:color="auto"/>
        </w:rPr>
        <w:t>s</w:t>
      </w:r>
      <w:r w:rsidRPr="004767C2">
        <w:rPr>
          <w:szCs w:val="24"/>
          <w:u w:val="single"/>
        </w:rPr>
        <w:t xml:space="preserve"> are </w:t>
      </w:r>
      <w:r w:rsidRPr="004767C2">
        <w:rPr>
          <w:szCs w:val="24"/>
          <w:highlight w:val="cyan"/>
          <w:u w:val="single"/>
        </w:rPr>
        <w:t>exploring</w:t>
      </w:r>
      <w:r w:rsidRPr="004767C2">
        <w:rPr>
          <w:szCs w:val="24"/>
          <w:u w:val="single"/>
        </w:rPr>
        <w:t xml:space="preserve"> </w:t>
      </w:r>
      <w:r w:rsidRPr="004767C2">
        <w:rPr>
          <w:b/>
          <w:iCs/>
          <w:szCs w:val="24"/>
          <w:u w:val="single"/>
          <w:bdr w:val="single" w:sz="12" w:space="0" w:color="auto"/>
        </w:rPr>
        <w:t>leverage</w:t>
      </w:r>
      <w:r w:rsidRPr="004767C2">
        <w:rPr>
          <w:szCs w:val="24"/>
          <w:u w:val="single"/>
        </w:rPr>
        <w:t xml:space="preserve"> points by </w:t>
      </w:r>
      <w:r w:rsidRPr="004767C2">
        <w:rPr>
          <w:b/>
          <w:iCs/>
          <w:szCs w:val="24"/>
          <w:highlight w:val="cyan"/>
          <w:u w:val="single"/>
          <w:bdr w:val="single" w:sz="12" w:space="0" w:color="auto"/>
        </w:rPr>
        <w:t>attaching</w:t>
      </w:r>
      <w:r w:rsidRPr="004767C2">
        <w:rPr>
          <w:sz w:val="16"/>
          <w:szCs w:val="24"/>
        </w:rPr>
        <w:t xml:space="preserve"> the </w:t>
      </w:r>
      <w:r w:rsidRPr="004767C2">
        <w:rPr>
          <w:szCs w:val="24"/>
          <w:highlight w:val="cyan"/>
          <w:u w:val="single"/>
        </w:rPr>
        <w:t>SAVE</w:t>
      </w:r>
      <w:r w:rsidRPr="004767C2">
        <w:rPr>
          <w:sz w:val="16"/>
          <w:szCs w:val="24"/>
        </w:rPr>
        <w:t xml:space="preserve"> Act </w:t>
      </w:r>
      <w:r w:rsidRPr="004767C2">
        <w:rPr>
          <w:szCs w:val="24"/>
          <w:highlight w:val="cyan"/>
          <w:u w:val="single"/>
        </w:rPr>
        <w:t>to</w:t>
      </w:r>
      <w:r w:rsidRPr="004767C2">
        <w:rPr>
          <w:sz w:val="16"/>
          <w:szCs w:val="24"/>
        </w:rPr>
        <w:t xml:space="preserve"> “</w:t>
      </w:r>
      <w:r w:rsidRPr="004767C2">
        <w:rPr>
          <w:b/>
          <w:iCs/>
          <w:szCs w:val="24"/>
          <w:highlight w:val="cyan"/>
          <w:u w:val="single"/>
          <w:bdr w:val="single" w:sz="12" w:space="0" w:color="auto"/>
        </w:rPr>
        <w:t>must-pass</w:t>
      </w:r>
      <w:r w:rsidRPr="004767C2">
        <w:rPr>
          <w:sz w:val="16"/>
          <w:szCs w:val="24"/>
        </w:rPr>
        <w:t xml:space="preserve">” </w:t>
      </w:r>
      <w:r w:rsidRPr="004767C2">
        <w:rPr>
          <w:szCs w:val="24"/>
          <w:u w:val="single"/>
        </w:rPr>
        <w:t>legislation</w:t>
      </w:r>
      <w:r w:rsidRPr="004767C2">
        <w:rPr>
          <w:sz w:val="16"/>
          <w:szCs w:val="24"/>
        </w:rPr>
        <w:t>.</w:t>
      </w:r>
    </w:p>
    <w:p w14:paraId="70E5EB76" w14:textId="77777777" w:rsidR="004767C2" w:rsidRPr="004767C2" w:rsidRDefault="004767C2" w:rsidP="004767C2">
      <w:pPr>
        <w:rPr>
          <w:sz w:val="16"/>
          <w:szCs w:val="24"/>
        </w:rPr>
      </w:pPr>
      <w:r w:rsidRPr="004767C2">
        <w:rPr>
          <w:sz w:val="16"/>
          <w:szCs w:val="24"/>
        </w:rPr>
        <w:t>Candidate Vehicles:</w:t>
      </w:r>
    </w:p>
    <w:p w14:paraId="3F86FFFC" w14:textId="77777777" w:rsidR="004767C2" w:rsidRPr="004767C2" w:rsidRDefault="004767C2" w:rsidP="004767C2">
      <w:pPr>
        <w:rPr>
          <w:sz w:val="16"/>
          <w:szCs w:val="24"/>
        </w:rPr>
      </w:pPr>
      <w:r w:rsidRPr="004767C2">
        <w:rPr>
          <w:b/>
          <w:iCs/>
          <w:szCs w:val="24"/>
          <w:highlight w:val="cyan"/>
          <w:u w:val="single"/>
          <w:bdr w:val="single" w:sz="12" w:space="0" w:color="auto"/>
        </w:rPr>
        <w:t>DHS</w:t>
      </w:r>
      <w:r w:rsidRPr="004767C2">
        <w:rPr>
          <w:szCs w:val="24"/>
          <w:u w:val="single"/>
        </w:rPr>
        <w:t xml:space="preserve"> Funding</w:t>
      </w:r>
      <w:r w:rsidRPr="004767C2">
        <w:rPr>
          <w:sz w:val="16"/>
          <w:szCs w:val="24"/>
        </w:rPr>
        <w:t>: The Department of Homeland Security is currently operating under a partial shutdown (Yahoo News). House hardliners like Rep. Anna Paulina Luna have suggested the SAVE Act is the “only way” to resolve funding disputes (KOMO News).</w:t>
      </w:r>
    </w:p>
    <w:p w14:paraId="3917329A" w14:textId="77777777" w:rsidR="004767C2" w:rsidRPr="004767C2" w:rsidRDefault="004767C2" w:rsidP="004767C2">
      <w:pPr>
        <w:rPr>
          <w:sz w:val="16"/>
          <w:szCs w:val="24"/>
        </w:rPr>
      </w:pPr>
      <w:r w:rsidRPr="004767C2">
        <w:rPr>
          <w:b/>
          <w:iCs/>
          <w:szCs w:val="24"/>
          <w:highlight w:val="cyan"/>
          <w:u w:val="single"/>
          <w:bdr w:val="single" w:sz="12" w:space="0" w:color="auto"/>
        </w:rPr>
        <w:t>FISA</w:t>
      </w:r>
      <w:r w:rsidRPr="004767C2">
        <w:rPr>
          <w:sz w:val="16"/>
          <w:szCs w:val="24"/>
        </w:rPr>
        <w:t xml:space="preserve"> Section 702: The surveillance authority is set to expire on April 20, 2026, and Rep. Luna has explicitly threatened to “kill FISA unless the SAVE America Act is attached to it” (KOMO News).</w:t>
      </w:r>
    </w:p>
    <w:p w14:paraId="49FCFF6F" w14:textId="77777777" w:rsidR="004767C2" w:rsidRPr="004767C2" w:rsidRDefault="004767C2" w:rsidP="004767C2">
      <w:pPr>
        <w:rPr>
          <w:sz w:val="16"/>
          <w:szCs w:val="24"/>
        </w:rPr>
      </w:pPr>
      <w:r w:rsidRPr="004767C2">
        <w:rPr>
          <w:sz w:val="16"/>
          <w:szCs w:val="24"/>
        </w:rPr>
        <w:t xml:space="preserve">Likelihood of Success: This pathway </w:t>
      </w:r>
      <w:r w:rsidRPr="004767C2">
        <w:rPr>
          <w:szCs w:val="24"/>
          <w:u w:val="single"/>
        </w:rPr>
        <w:t>faces</w:t>
      </w:r>
      <w:r w:rsidRPr="004767C2">
        <w:rPr>
          <w:sz w:val="16"/>
          <w:szCs w:val="24"/>
        </w:rPr>
        <w:t xml:space="preserve"> severe </w:t>
      </w:r>
      <w:r w:rsidRPr="004767C2">
        <w:rPr>
          <w:b/>
          <w:iCs/>
          <w:szCs w:val="24"/>
          <w:u w:val="single"/>
          <w:bdr w:val="single" w:sz="12" w:space="0" w:color="auto"/>
        </w:rPr>
        <w:t>structural</w:t>
      </w:r>
      <w:r w:rsidRPr="004767C2">
        <w:rPr>
          <w:szCs w:val="24"/>
          <w:u w:val="single"/>
        </w:rPr>
        <w:t xml:space="preserve"> barriers in the </w:t>
      </w:r>
      <w:r w:rsidRPr="004767C2">
        <w:rPr>
          <w:b/>
          <w:iCs/>
          <w:szCs w:val="24"/>
          <w:u w:val="single"/>
          <w:bdr w:val="single" w:sz="12" w:space="0" w:color="auto"/>
        </w:rPr>
        <w:t>Senate</w:t>
      </w:r>
      <w:r w:rsidRPr="004767C2">
        <w:rPr>
          <w:szCs w:val="24"/>
          <w:u w:val="single"/>
        </w:rPr>
        <w:t xml:space="preserve">. Senate </w:t>
      </w:r>
      <w:r w:rsidRPr="004767C2">
        <w:rPr>
          <w:b/>
          <w:iCs/>
          <w:szCs w:val="24"/>
          <w:u w:val="single"/>
          <w:bdr w:val="single" w:sz="12" w:space="0" w:color="auto"/>
        </w:rPr>
        <w:t>Dem</w:t>
      </w:r>
      <w:r w:rsidRPr="004767C2">
        <w:rPr>
          <w:szCs w:val="24"/>
          <w:u w:val="single"/>
        </w:rPr>
        <w:t>ocrat</w:t>
      </w:r>
      <w:r w:rsidRPr="004767C2">
        <w:rPr>
          <w:b/>
          <w:iCs/>
          <w:szCs w:val="24"/>
          <w:u w:val="single"/>
          <w:bdr w:val="single" w:sz="12" w:space="0" w:color="auto"/>
        </w:rPr>
        <w:t>s</w:t>
      </w:r>
      <w:r w:rsidRPr="004767C2">
        <w:rPr>
          <w:sz w:val="16"/>
          <w:szCs w:val="24"/>
        </w:rPr>
        <w:t xml:space="preserve">, </w:t>
      </w:r>
      <w:r w:rsidRPr="004767C2">
        <w:rPr>
          <w:szCs w:val="24"/>
          <w:u w:val="single"/>
        </w:rPr>
        <w:t>retaining</w:t>
      </w:r>
      <w:r w:rsidRPr="004767C2">
        <w:rPr>
          <w:sz w:val="16"/>
          <w:szCs w:val="24"/>
        </w:rPr>
        <w:t xml:space="preserve"> the </w:t>
      </w:r>
      <w:r w:rsidRPr="004767C2">
        <w:rPr>
          <w:szCs w:val="24"/>
          <w:u w:val="single"/>
        </w:rPr>
        <w:t xml:space="preserve">ability to </w:t>
      </w:r>
      <w:r w:rsidRPr="004767C2">
        <w:rPr>
          <w:b/>
          <w:iCs/>
          <w:szCs w:val="24"/>
          <w:u w:val="single"/>
          <w:bdr w:val="single" w:sz="12" w:space="0" w:color="auto"/>
        </w:rPr>
        <w:t>filibuster</w:t>
      </w:r>
      <w:r w:rsidRPr="004767C2">
        <w:rPr>
          <w:sz w:val="16"/>
          <w:szCs w:val="24"/>
        </w:rPr>
        <w:t xml:space="preserve"> any package, </w:t>
      </w:r>
      <w:r w:rsidRPr="004767C2">
        <w:rPr>
          <w:szCs w:val="24"/>
          <w:u w:val="single"/>
        </w:rPr>
        <w:t>view</w:t>
      </w:r>
      <w:r w:rsidRPr="004767C2">
        <w:rPr>
          <w:sz w:val="16"/>
          <w:szCs w:val="24"/>
        </w:rPr>
        <w:t xml:space="preserve"> the </w:t>
      </w:r>
      <w:r w:rsidRPr="004767C2">
        <w:rPr>
          <w:szCs w:val="24"/>
          <w:u w:val="single"/>
        </w:rPr>
        <w:t>SAVE Act as a</w:t>
      </w:r>
      <w:r w:rsidRPr="004767C2">
        <w:rPr>
          <w:sz w:val="16"/>
          <w:szCs w:val="24"/>
        </w:rPr>
        <w:t xml:space="preserve"> “</w:t>
      </w:r>
      <w:r w:rsidRPr="004767C2">
        <w:rPr>
          <w:b/>
          <w:iCs/>
          <w:szCs w:val="24"/>
          <w:u w:val="single"/>
          <w:bdr w:val="single" w:sz="12" w:space="0" w:color="auto"/>
        </w:rPr>
        <w:t>poison</w:t>
      </w:r>
      <w:r w:rsidRPr="004767C2">
        <w:rPr>
          <w:szCs w:val="24"/>
          <w:u w:val="single"/>
        </w:rPr>
        <w:t xml:space="preserve"> pill</w:t>
      </w:r>
      <w:r w:rsidRPr="004767C2">
        <w:rPr>
          <w:sz w:val="16"/>
          <w:szCs w:val="24"/>
        </w:rPr>
        <w:t xml:space="preserve">.” </w:t>
      </w:r>
      <w:r w:rsidRPr="004767C2">
        <w:rPr>
          <w:szCs w:val="24"/>
          <w:u w:val="single"/>
        </w:rPr>
        <w:t xml:space="preserve">Attempting to </w:t>
      </w:r>
      <w:r w:rsidRPr="004767C2">
        <w:rPr>
          <w:szCs w:val="24"/>
          <w:highlight w:val="cyan"/>
          <w:u w:val="single"/>
        </w:rPr>
        <w:t xml:space="preserve">attach it to </w:t>
      </w:r>
      <w:r w:rsidRPr="004767C2">
        <w:rPr>
          <w:b/>
          <w:iCs/>
          <w:szCs w:val="24"/>
          <w:highlight w:val="cyan"/>
          <w:u w:val="single"/>
          <w:bdr w:val="single" w:sz="12" w:space="0" w:color="auto"/>
        </w:rPr>
        <w:t>DHS</w:t>
      </w:r>
      <w:r w:rsidRPr="004767C2">
        <w:rPr>
          <w:sz w:val="16"/>
          <w:szCs w:val="24"/>
        </w:rPr>
        <w:t xml:space="preserve"> funding </w:t>
      </w:r>
      <w:r w:rsidRPr="004767C2">
        <w:rPr>
          <w:szCs w:val="24"/>
          <w:highlight w:val="cyan"/>
          <w:u w:val="single"/>
        </w:rPr>
        <w:t xml:space="preserve">or </w:t>
      </w:r>
      <w:r w:rsidRPr="004767C2">
        <w:rPr>
          <w:b/>
          <w:iCs/>
          <w:szCs w:val="24"/>
          <w:highlight w:val="cyan"/>
          <w:u w:val="single"/>
          <w:bdr w:val="single" w:sz="12" w:space="0" w:color="auto"/>
        </w:rPr>
        <w:t>FISA</w:t>
      </w:r>
      <w:r w:rsidRPr="004767C2">
        <w:rPr>
          <w:szCs w:val="24"/>
          <w:u w:val="single"/>
        </w:rPr>
        <w:t xml:space="preserve"> would</w:t>
      </w:r>
      <w:r w:rsidRPr="004767C2">
        <w:rPr>
          <w:sz w:val="16"/>
          <w:szCs w:val="24"/>
        </w:rPr>
        <w:t xml:space="preserve"> likely </w:t>
      </w:r>
      <w:r w:rsidRPr="004767C2">
        <w:rPr>
          <w:b/>
          <w:iCs/>
          <w:szCs w:val="24"/>
          <w:highlight w:val="cyan"/>
          <w:u w:val="single"/>
          <w:bdr w:val="single" w:sz="12" w:space="0" w:color="auto"/>
        </w:rPr>
        <w:t>prolong</w:t>
      </w:r>
      <w:r w:rsidRPr="004767C2">
        <w:rPr>
          <w:sz w:val="16"/>
          <w:szCs w:val="24"/>
        </w:rPr>
        <w:t xml:space="preserve"> the </w:t>
      </w:r>
      <w:r w:rsidRPr="004767C2">
        <w:rPr>
          <w:b/>
          <w:iCs/>
          <w:szCs w:val="24"/>
          <w:highlight w:val="cyan"/>
          <w:u w:val="single"/>
          <w:bdr w:val="single" w:sz="12" w:space="0" w:color="auto"/>
        </w:rPr>
        <w:t>shutdown</w:t>
      </w:r>
      <w:r w:rsidRPr="004767C2">
        <w:rPr>
          <w:szCs w:val="24"/>
          <w:highlight w:val="cyan"/>
          <w:u w:val="single"/>
        </w:rPr>
        <w:t xml:space="preserve"> or</w:t>
      </w:r>
      <w:r w:rsidRPr="004767C2">
        <w:rPr>
          <w:szCs w:val="24"/>
          <w:u w:val="single"/>
        </w:rPr>
        <w:t xml:space="preserve"> risk</w:t>
      </w:r>
      <w:r w:rsidRPr="004767C2">
        <w:rPr>
          <w:sz w:val="16"/>
          <w:szCs w:val="24"/>
        </w:rPr>
        <w:t xml:space="preserve"> a </w:t>
      </w:r>
      <w:r w:rsidRPr="004767C2">
        <w:rPr>
          <w:b/>
          <w:iCs/>
          <w:szCs w:val="24"/>
          <w:highlight w:val="cyan"/>
          <w:u w:val="single"/>
          <w:bdr w:val="single" w:sz="12" w:space="0" w:color="auto"/>
        </w:rPr>
        <w:t>lapse</w:t>
      </w:r>
      <w:r w:rsidRPr="004767C2">
        <w:rPr>
          <w:szCs w:val="24"/>
          <w:u w:val="single"/>
        </w:rPr>
        <w:t xml:space="preserve"> in national security </w:t>
      </w:r>
      <w:r w:rsidRPr="004767C2">
        <w:rPr>
          <w:szCs w:val="24"/>
          <w:highlight w:val="cyan"/>
          <w:u w:val="single"/>
        </w:rPr>
        <w:t>authorities</w:t>
      </w:r>
      <w:r w:rsidRPr="004767C2">
        <w:rPr>
          <w:sz w:val="16"/>
          <w:szCs w:val="24"/>
        </w:rPr>
        <w:t xml:space="preserve">. </w:t>
      </w:r>
      <w:r w:rsidRPr="004767C2">
        <w:rPr>
          <w:szCs w:val="24"/>
          <w:highlight w:val="cyan"/>
          <w:u w:val="single"/>
        </w:rPr>
        <w:t>Given</w:t>
      </w:r>
      <w:r w:rsidRPr="004767C2">
        <w:rPr>
          <w:sz w:val="16"/>
          <w:szCs w:val="24"/>
        </w:rPr>
        <w:t xml:space="preserve"> that Senate </w:t>
      </w:r>
      <w:r w:rsidRPr="004767C2">
        <w:rPr>
          <w:b/>
          <w:iCs/>
          <w:szCs w:val="24"/>
          <w:highlight w:val="cyan"/>
          <w:u w:val="single"/>
          <w:bdr w:val="single" w:sz="12" w:space="0" w:color="auto"/>
        </w:rPr>
        <w:t>Rep</w:t>
      </w:r>
      <w:r w:rsidRPr="004767C2">
        <w:rPr>
          <w:szCs w:val="24"/>
          <w:u w:val="single"/>
        </w:rPr>
        <w:t>ublican</w:t>
      </w:r>
      <w:r w:rsidRPr="004767C2">
        <w:rPr>
          <w:b/>
          <w:iCs/>
          <w:szCs w:val="24"/>
          <w:highlight w:val="cyan"/>
          <w:u w:val="single"/>
          <w:bdr w:val="single" w:sz="12" w:space="0" w:color="auto"/>
        </w:rPr>
        <w:t>s</w:t>
      </w:r>
      <w:r w:rsidRPr="004767C2">
        <w:rPr>
          <w:sz w:val="16"/>
          <w:szCs w:val="24"/>
        </w:rPr>
        <w:t xml:space="preserve"> (</w:t>
      </w:r>
      <w:r w:rsidRPr="004767C2">
        <w:rPr>
          <w:szCs w:val="24"/>
          <w:highlight w:val="cyan"/>
          <w:u w:val="single"/>
        </w:rPr>
        <w:t xml:space="preserve">like </w:t>
      </w:r>
      <w:r w:rsidRPr="004767C2">
        <w:rPr>
          <w:b/>
          <w:iCs/>
          <w:szCs w:val="24"/>
          <w:highlight w:val="cyan"/>
          <w:u w:val="single"/>
          <w:bdr w:val="single" w:sz="12" w:space="0" w:color="auto"/>
        </w:rPr>
        <w:t>McConnell</w:t>
      </w:r>
      <w:r w:rsidRPr="004767C2">
        <w:rPr>
          <w:szCs w:val="24"/>
          <w:highlight w:val="cyan"/>
          <w:u w:val="single"/>
        </w:rPr>
        <w:t xml:space="preserve"> </w:t>
      </w:r>
      <w:r w:rsidRPr="004767C2">
        <w:rPr>
          <w:szCs w:val="24"/>
          <w:u w:val="single"/>
        </w:rPr>
        <w:t xml:space="preserve">and </w:t>
      </w:r>
      <w:r w:rsidRPr="004767C2">
        <w:rPr>
          <w:b/>
          <w:iCs/>
          <w:szCs w:val="24"/>
          <w:u w:val="single"/>
          <w:bdr w:val="single" w:sz="12" w:space="0" w:color="auto"/>
        </w:rPr>
        <w:t>Thune</w:t>
      </w:r>
      <w:r w:rsidRPr="004767C2">
        <w:rPr>
          <w:sz w:val="16"/>
          <w:szCs w:val="24"/>
        </w:rPr>
        <w:t xml:space="preserve">) </w:t>
      </w:r>
      <w:r w:rsidRPr="004767C2">
        <w:rPr>
          <w:szCs w:val="24"/>
          <w:highlight w:val="cyan"/>
          <w:u w:val="single"/>
        </w:rPr>
        <w:t xml:space="preserve">prioritize </w:t>
      </w:r>
      <w:r w:rsidRPr="004767C2">
        <w:rPr>
          <w:b/>
          <w:iCs/>
          <w:szCs w:val="24"/>
          <w:highlight w:val="cyan"/>
          <w:u w:val="single"/>
          <w:bdr w:val="single" w:sz="12" w:space="0" w:color="auto"/>
        </w:rPr>
        <w:t>nat</w:t>
      </w:r>
      <w:r w:rsidRPr="004767C2">
        <w:rPr>
          <w:szCs w:val="24"/>
          <w:u w:val="single"/>
        </w:rPr>
        <w:t xml:space="preserve">ional </w:t>
      </w:r>
      <w:r w:rsidRPr="004767C2">
        <w:rPr>
          <w:b/>
          <w:iCs/>
          <w:szCs w:val="24"/>
          <w:highlight w:val="cyan"/>
          <w:u w:val="single"/>
          <w:bdr w:val="single" w:sz="12" w:space="0" w:color="auto"/>
        </w:rPr>
        <w:t>sec</w:t>
      </w:r>
      <w:r w:rsidRPr="004767C2">
        <w:rPr>
          <w:szCs w:val="24"/>
          <w:u w:val="single"/>
        </w:rPr>
        <w:t xml:space="preserve">urity </w:t>
      </w:r>
      <w:r w:rsidRPr="004767C2">
        <w:rPr>
          <w:szCs w:val="24"/>
          <w:highlight w:val="cyan"/>
          <w:u w:val="single"/>
        </w:rPr>
        <w:t xml:space="preserve">and </w:t>
      </w:r>
      <w:r w:rsidRPr="004767C2">
        <w:rPr>
          <w:b/>
          <w:iCs/>
          <w:szCs w:val="24"/>
          <w:u w:val="single"/>
          <w:bdr w:val="single" w:sz="12" w:space="0" w:color="auto"/>
        </w:rPr>
        <w:t>governance</w:t>
      </w:r>
      <w:r w:rsidRPr="004767C2">
        <w:rPr>
          <w:sz w:val="16"/>
          <w:szCs w:val="24"/>
        </w:rPr>
        <w:t xml:space="preserve">, </w:t>
      </w:r>
      <w:r w:rsidRPr="004767C2">
        <w:rPr>
          <w:szCs w:val="24"/>
          <w:u w:val="single"/>
        </w:rPr>
        <w:t xml:space="preserve">they </w:t>
      </w:r>
      <w:r w:rsidRPr="004767C2">
        <w:rPr>
          <w:szCs w:val="24"/>
          <w:highlight w:val="cyan"/>
          <w:u w:val="single"/>
        </w:rPr>
        <w:t xml:space="preserve">are </w:t>
      </w:r>
      <w:r w:rsidRPr="004767C2">
        <w:rPr>
          <w:b/>
          <w:iCs/>
          <w:szCs w:val="24"/>
          <w:highlight w:val="cyan"/>
          <w:u w:val="single"/>
          <w:bdr w:val="single" w:sz="12" w:space="0" w:color="auto"/>
        </w:rPr>
        <w:t>unlikely</w:t>
      </w:r>
      <w:r w:rsidRPr="004767C2">
        <w:rPr>
          <w:szCs w:val="24"/>
          <w:u w:val="single"/>
        </w:rPr>
        <w:t xml:space="preserve"> </w:t>
      </w:r>
      <w:r w:rsidRPr="004767C2">
        <w:rPr>
          <w:szCs w:val="24"/>
          <w:highlight w:val="cyan"/>
          <w:u w:val="single"/>
        </w:rPr>
        <w:t xml:space="preserve">to </w:t>
      </w:r>
      <w:r w:rsidRPr="004767C2">
        <w:rPr>
          <w:b/>
          <w:iCs/>
          <w:szCs w:val="24"/>
          <w:highlight w:val="cyan"/>
          <w:u w:val="single"/>
          <w:bdr w:val="single" w:sz="12" w:space="0" w:color="auto"/>
        </w:rPr>
        <w:t>hold</w:t>
      </w:r>
      <w:r w:rsidRPr="004767C2">
        <w:rPr>
          <w:szCs w:val="24"/>
          <w:u w:val="single"/>
        </w:rPr>
        <w:t xml:space="preserve"> the </w:t>
      </w:r>
      <w:r w:rsidRPr="004767C2">
        <w:rPr>
          <w:b/>
          <w:iCs/>
          <w:szCs w:val="24"/>
          <w:highlight w:val="cyan"/>
          <w:u w:val="single"/>
          <w:bdr w:val="single" w:sz="12" w:space="0" w:color="auto"/>
        </w:rPr>
        <w:t>line</w:t>
      </w:r>
      <w:r w:rsidRPr="004767C2">
        <w:rPr>
          <w:szCs w:val="24"/>
          <w:highlight w:val="cyan"/>
          <w:u w:val="single"/>
        </w:rPr>
        <w:t xml:space="preserve"> on a strategy that leads to</w:t>
      </w:r>
      <w:r w:rsidRPr="004767C2">
        <w:rPr>
          <w:szCs w:val="24"/>
          <w:u w:val="single"/>
        </w:rPr>
        <w:t xml:space="preserve"> a </w:t>
      </w:r>
      <w:r w:rsidRPr="004767C2">
        <w:rPr>
          <w:b/>
          <w:iCs/>
          <w:szCs w:val="24"/>
          <w:highlight w:val="cyan"/>
          <w:u w:val="single"/>
          <w:bdr w:val="single" w:sz="12" w:space="0" w:color="auto"/>
        </w:rPr>
        <w:t>prolonged</w:t>
      </w:r>
      <w:r w:rsidRPr="004767C2">
        <w:rPr>
          <w:szCs w:val="24"/>
          <w:u w:val="single"/>
        </w:rPr>
        <w:t xml:space="preserve"> DHS </w:t>
      </w:r>
      <w:r w:rsidRPr="004767C2">
        <w:rPr>
          <w:szCs w:val="24"/>
          <w:highlight w:val="cyan"/>
          <w:u w:val="single"/>
        </w:rPr>
        <w:t xml:space="preserve">shutdown or </w:t>
      </w:r>
      <w:r w:rsidRPr="004767C2">
        <w:rPr>
          <w:b/>
          <w:iCs/>
          <w:szCs w:val="24"/>
          <w:highlight w:val="cyan"/>
          <w:u w:val="single"/>
          <w:bdr w:val="single" w:sz="12" w:space="0" w:color="auto"/>
        </w:rPr>
        <w:t>FISA lapse</w:t>
      </w:r>
      <w:r w:rsidRPr="004767C2">
        <w:rPr>
          <w:sz w:val="16"/>
          <w:szCs w:val="24"/>
        </w:rPr>
        <w:t xml:space="preserve"> for a bill they know cannot pass. Furthermore, House Speaker Mike Johnson has struggled to unite his conference, and Senate leadership is eager to “move past” the SAVE Act to other legislative business (Politico).</w:t>
      </w:r>
    </w:p>
    <w:p w14:paraId="09E015BA" w14:textId="77777777" w:rsidR="004767C2" w:rsidRPr="004767C2" w:rsidRDefault="004767C2" w:rsidP="004767C2">
      <w:pPr>
        <w:rPr>
          <w:sz w:val="16"/>
          <w:szCs w:val="24"/>
        </w:rPr>
      </w:pPr>
      <w:r w:rsidRPr="004767C2">
        <w:rPr>
          <w:sz w:val="16"/>
          <w:szCs w:val="24"/>
        </w:rPr>
        <w:t>Vote Constraints and Political Implications</w:t>
      </w:r>
    </w:p>
    <w:p w14:paraId="74AE3039" w14:textId="77777777" w:rsidR="004767C2" w:rsidRPr="004767C2" w:rsidRDefault="004767C2" w:rsidP="004767C2">
      <w:pPr>
        <w:rPr>
          <w:sz w:val="16"/>
          <w:szCs w:val="24"/>
        </w:rPr>
      </w:pPr>
      <w:r w:rsidRPr="004767C2">
        <w:rPr>
          <w:sz w:val="16"/>
          <w:szCs w:val="24"/>
        </w:rPr>
        <w:t>Whip Count Analysis:</w:t>
      </w:r>
    </w:p>
    <w:p w14:paraId="597CE8A0" w14:textId="77777777" w:rsidR="004767C2" w:rsidRPr="004767C2" w:rsidRDefault="004767C2" w:rsidP="004767C2">
      <w:pPr>
        <w:rPr>
          <w:sz w:val="16"/>
          <w:szCs w:val="24"/>
        </w:rPr>
      </w:pPr>
      <w:r w:rsidRPr="004767C2">
        <w:rPr>
          <w:sz w:val="16"/>
          <w:szCs w:val="24"/>
        </w:rPr>
        <w:t>Republican Support: The bill has secured majority support in the Senate. Senator Susan Collins (R-ME) recently announced her support for the substance of the bill, becoming the 50th Republican vote (NBC News). This theoretically provides a simple majority (50 + VP Vance).</w:t>
      </w:r>
    </w:p>
    <w:p w14:paraId="27F52DF3" w14:textId="77777777" w:rsidR="004767C2" w:rsidRPr="004767C2" w:rsidRDefault="004767C2" w:rsidP="004767C2">
      <w:pPr>
        <w:rPr>
          <w:sz w:val="16"/>
          <w:szCs w:val="24"/>
        </w:rPr>
      </w:pPr>
      <w:r w:rsidRPr="004767C2">
        <w:rPr>
          <w:sz w:val="16"/>
          <w:szCs w:val="24"/>
        </w:rPr>
        <w:t xml:space="preserve">The Filibuster Firewall: However, </w:t>
      </w:r>
      <w:r w:rsidRPr="004767C2">
        <w:rPr>
          <w:szCs w:val="24"/>
          <w:u w:val="single"/>
        </w:rPr>
        <w:t xml:space="preserve">support for the </w:t>
      </w:r>
      <w:r w:rsidRPr="004767C2">
        <w:rPr>
          <w:b/>
          <w:iCs/>
          <w:szCs w:val="24"/>
          <w:u w:val="single"/>
          <w:bdr w:val="single" w:sz="12" w:space="0" w:color="auto"/>
        </w:rPr>
        <w:t>bill</w:t>
      </w:r>
      <w:r w:rsidRPr="004767C2">
        <w:rPr>
          <w:szCs w:val="24"/>
          <w:u w:val="single"/>
        </w:rPr>
        <w:t xml:space="preserve"> does not translate to support for </w:t>
      </w:r>
      <w:r w:rsidRPr="004767C2">
        <w:rPr>
          <w:b/>
          <w:iCs/>
          <w:szCs w:val="24"/>
          <w:u w:val="single"/>
          <w:bdr w:val="single" w:sz="12" w:space="0" w:color="auto"/>
        </w:rPr>
        <w:t>ending</w:t>
      </w:r>
      <w:r w:rsidRPr="004767C2">
        <w:rPr>
          <w:szCs w:val="24"/>
          <w:u w:val="single"/>
        </w:rPr>
        <w:t xml:space="preserve"> the </w:t>
      </w:r>
      <w:r w:rsidRPr="004767C2">
        <w:rPr>
          <w:b/>
          <w:iCs/>
          <w:szCs w:val="24"/>
          <w:u w:val="single"/>
          <w:bdr w:val="single" w:sz="12" w:space="0" w:color="auto"/>
        </w:rPr>
        <w:t>filibuster</w:t>
      </w:r>
      <w:r w:rsidRPr="004767C2">
        <w:rPr>
          <w:sz w:val="16"/>
          <w:szCs w:val="24"/>
        </w:rPr>
        <w:t>. Collins explicitly stated she “oppose[s] eliminating the legislative filibuster” (NBC News).</w:t>
      </w:r>
    </w:p>
    <w:p w14:paraId="03F0855E" w14:textId="77777777" w:rsidR="004767C2" w:rsidRPr="004767C2" w:rsidRDefault="004767C2" w:rsidP="004767C2">
      <w:pPr>
        <w:rPr>
          <w:sz w:val="16"/>
          <w:szCs w:val="24"/>
        </w:rPr>
      </w:pPr>
      <w:r w:rsidRPr="004767C2">
        <w:rPr>
          <w:sz w:val="16"/>
          <w:szCs w:val="24"/>
        </w:rPr>
        <w:t>Defections: Senators like Lisa Murkowski (R-AK) have expressed skepticism, citing concerns over “one-size-fits-all mandates from Washington” (NBC News).</w:t>
      </w:r>
    </w:p>
    <w:p w14:paraId="3D392291" w14:textId="77777777" w:rsidR="004767C2" w:rsidRPr="004767C2" w:rsidRDefault="004767C2" w:rsidP="004767C2">
      <w:pPr>
        <w:rPr>
          <w:sz w:val="16"/>
          <w:szCs w:val="24"/>
        </w:rPr>
      </w:pPr>
      <w:r w:rsidRPr="004767C2">
        <w:rPr>
          <w:sz w:val="16"/>
          <w:szCs w:val="24"/>
        </w:rPr>
        <w:t>Political Implications: The “floor confrontation” is primarily a political exercise for the 2026 midterms. For the GOP base, the marathon debate serves as proof of fighting for election integrity. For Democrats, the debate offers an opportunity to mobilize their coalition against alleged voter suppression. The risk for Republicans lies in the exposure of internal divisions; while the conference is largely united on the policy, they are fractured on the tactics (filibuster rules), a rift that the extended debate may exacerbate publicly.</w:t>
      </w:r>
    </w:p>
    <w:p w14:paraId="53EFF016" w14:textId="77777777" w:rsidR="004767C2" w:rsidRPr="004767C2" w:rsidRDefault="004767C2" w:rsidP="004767C2">
      <w:pPr>
        <w:rPr>
          <w:sz w:val="16"/>
          <w:szCs w:val="24"/>
        </w:rPr>
      </w:pPr>
      <w:r w:rsidRPr="004767C2">
        <w:rPr>
          <w:sz w:val="16"/>
          <w:szCs w:val="24"/>
        </w:rPr>
        <w:t>Conclusion and Near-Term Outlook</w:t>
      </w:r>
    </w:p>
    <w:p w14:paraId="36DA6CE9" w14:textId="77777777" w:rsidR="004767C2" w:rsidRPr="004767C2" w:rsidRDefault="004767C2" w:rsidP="004767C2">
      <w:pPr>
        <w:rPr>
          <w:sz w:val="16"/>
          <w:szCs w:val="24"/>
        </w:rPr>
      </w:pPr>
      <w:r w:rsidRPr="004767C2">
        <w:rPr>
          <w:sz w:val="16"/>
          <w:szCs w:val="24"/>
        </w:rPr>
        <w:t xml:space="preserve">The </w:t>
      </w:r>
      <w:r w:rsidRPr="004767C2">
        <w:rPr>
          <w:b/>
          <w:iCs/>
          <w:szCs w:val="24"/>
          <w:highlight w:val="cyan"/>
          <w:u w:val="single"/>
          <w:bdr w:val="single" w:sz="12" w:space="0" w:color="auto"/>
        </w:rPr>
        <w:t>SAVE</w:t>
      </w:r>
      <w:r w:rsidRPr="004767C2">
        <w:rPr>
          <w:szCs w:val="24"/>
          <w:u w:val="single"/>
        </w:rPr>
        <w:t xml:space="preserve"> America Act has </w:t>
      </w:r>
      <w:r w:rsidRPr="004767C2">
        <w:rPr>
          <w:b/>
          <w:iCs/>
          <w:szCs w:val="24"/>
          <w:highlight w:val="cyan"/>
          <w:u w:val="single"/>
          <w:bdr w:val="single" w:sz="12" w:space="0" w:color="auto"/>
        </w:rPr>
        <w:t>no</w:t>
      </w:r>
      <w:r w:rsidRPr="004767C2">
        <w:rPr>
          <w:b/>
          <w:iCs/>
          <w:szCs w:val="24"/>
          <w:u w:val="single"/>
          <w:bdr w:val="single" w:sz="12" w:space="0" w:color="auto"/>
        </w:rPr>
        <w:t xml:space="preserve"> realistic </w:t>
      </w:r>
      <w:r w:rsidRPr="004767C2">
        <w:rPr>
          <w:b/>
          <w:iCs/>
          <w:szCs w:val="24"/>
          <w:highlight w:val="cyan"/>
          <w:u w:val="single"/>
          <w:bdr w:val="single" w:sz="12" w:space="0" w:color="auto"/>
        </w:rPr>
        <w:t>path</w:t>
      </w:r>
      <w:r w:rsidRPr="004767C2">
        <w:rPr>
          <w:szCs w:val="24"/>
          <w:u w:val="single"/>
        </w:rPr>
        <w:t xml:space="preserve"> to enactment in the Senate </w:t>
      </w:r>
      <w:r w:rsidRPr="004767C2">
        <w:rPr>
          <w:szCs w:val="24"/>
          <w:highlight w:val="cyan"/>
          <w:u w:val="single"/>
        </w:rPr>
        <w:t>under</w:t>
      </w:r>
      <w:r w:rsidRPr="004767C2">
        <w:rPr>
          <w:sz w:val="16"/>
          <w:szCs w:val="24"/>
          <w:highlight w:val="cyan"/>
        </w:rPr>
        <w:t xml:space="preserve"> </w:t>
      </w:r>
      <w:r w:rsidRPr="004767C2">
        <w:rPr>
          <w:b/>
          <w:iCs/>
          <w:szCs w:val="24"/>
          <w:highlight w:val="cyan"/>
          <w:u w:val="single"/>
          <w:bdr w:val="single" w:sz="12" w:space="0" w:color="auto"/>
        </w:rPr>
        <w:t>current conditions</w:t>
      </w:r>
      <w:r w:rsidRPr="004767C2">
        <w:rPr>
          <w:szCs w:val="24"/>
          <w:u w:val="single"/>
        </w:rPr>
        <w:t xml:space="preserve"> in </w:t>
      </w:r>
      <w:r w:rsidRPr="004767C2">
        <w:rPr>
          <w:b/>
          <w:iCs/>
          <w:szCs w:val="24"/>
          <w:u w:val="single"/>
          <w:bdr w:val="single" w:sz="12" w:space="0" w:color="auto"/>
        </w:rPr>
        <w:t>March</w:t>
      </w:r>
      <w:r w:rsidRPr="004767C2">
        <w:rPr>
          <w:szCs w:val="24"/>
          <w:u w:val="single"/>
        </w:rPr>
        <w:t xml:space="preserve"> 20</w:t>
      </w:r>
      <w:r w:rsidRPr="004767C2">
        <w:rPr>
          <w:b/>
          <w:iCs/>
          <w:szCs w:val="24"/>
          <w:u w:val="single"/>
          <w:bdr w:val="single" w:sz="12" w:space="0" w:color="auto"/>
        </w:rPr>
        <w:t>26</w:t>
      </w:r>
      <w:r w:rsidRPr="004767C2">
        <w:rPr>
          <w:sz w:val="16"/>
          <w:szCs w:val="24"/>
        </w:rPr>
        <w:t xml:space="preserve">. The </w:t>
      </w:r>
      <w:r w:rsidRPr="004767C2">
        <w:rPr>
          <w:szCs w:val="24"/>
          <w:u w:val="single"/>
        </w:rPr>
        <w:t>60-vote threshold remains</w:t>
      </w:r>
      <w:r w:rsidRPr="004767C2">
        <w:rPr>
          <w:sz w:val="16"/>
          <w:szCs w:val="24"/>
        </w:rPr>
        <w:t xml:space="preserve"> an </w:t>
      </w:r>
      <w:r w:rsidRPr="004767C2">
        <w:rPr>
          <w:b/>
          <w:iCs/>
          <w:szCs w:val="24"/>
          <w:u w:val="single"/>
          <w:bdr w:val="single" w:sz="12" w:space="0" w:color="auto"/>
        </w:rPr>
        <w:t>insurmountable</w:t>
      </w:r>
      <w:r w:rsidRPr="004767C2">
        <w:rPr>
          <w:sz w:val="16"/>
          <w:szCs w:val="24"/>
        </w:rPr>
        <w:t xml:space="preserve"> barrier, </w:t>
      </w:r>
      <w:r w:rsidRPr="004767C2">
        <w:rPr>
          <w:szCs w:val="24"/>
          <w:u w:val="single"/>
        </w:rPr>
        <w:t>and</w:t>
      </w:r>
      <w:r w:rsidRPr="004767C2">
        <w:rPr>
          <w:sz w:val="16"/>
          <w:szCs w:val="24"/>
        </w:rPr>
        <w:t xml:space="preserve"> the Republican </w:t>
      </w:r>
      <w:r w:rsidRPr="004767C2">
        <w:rPr>
          <w:szCs w:val="24"/>
          <w:u w:val="single"/>
        </w:rPr>
        <w:t>conference</w:t>
      </w:r>
      <w:r w:rsidRPr="004767C2">
        <w:rPr>
          <w:sz w:val="16"/>
          <w:szCs w:val="24"/>
        </w:rPr>
        <w:t xml:space="preserve"> </w:t>
      </w:r>
      <w:r w:rsidRPr="004767C2">
        <w:rPr>
          <w:szCs w:val="24"/>
          <w:u w:val="single"/>
        </w:rPr>
        <w:t>lacks</w:t>
      </w:r>
      <w:r w:rsidRPr="004767C2">
        <w:rPr>
          <w:sz w:val="16"/>
          <w:szCs w:val="24"/>
        </w:rPr>
        <w:t xml:space="preserve"> the </w:t>
      </w:r>
      <w:r w:rsidRPr="004767C2">
        <w:rPr>
          <w:szCs w:val="24"/>
          <w:u w:val="single"/>
        </w:rPr>
        <w:t>unity</w:t>
      </w:r>
      <w:r w:rsidRPr="004767C2">
        <w:rPr>
          <w:sz w:val="16"/>
          <w:szCs w:val="24"/>
        </w:rPr>
        <w:t xml:space="preserve"> required </w:t>
      </w:r>
      <w:r w:rsidRPr="004767C2">
        <w:rPr>
          <w:szCs w:val="24"/>
          <w:u w:val="single"/>
        </w:rPr>
        <w:t>to deploy the</w:t>
      </w:r>
      <w:r w:rsidRPr="004767C2">
        <w:rPr>
          <w:sz w:val="16"/>
          <w:szCs w:val="24"/>
        </w:rPr>
        <w:t xml:space="preserve"> “</w:t>
      </w:r>
      <w:r w:rsidRPr="004767C2">
        <w:rPr>
          <w:b/>
          <w:iCs/>
          <w:szCs w:val="24"/>
          <w:u w:val="single"/>
          <w:bdr w:val="single" w:sz="12" w:space="0" w:color="auto"/>
        </w:rPr>
        <w:t>nuclear option</w:t>
      </w:r>
      <w:r w:rsidRPr="004767C2">
        <w:rPr>
          <w:sz w:val="16"/>
          <w:szCs w:val="24"/>
        </w:rPr>
        <w:t>” to bypass it.</w:t>
      </w:r>
    </w:p>
    <w:p w14:paraId="7490F637"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SAVE </w:t>
      </w:r>
      <w:r w:rsidRPr="004767C2">
        <w:rPr>
          <w:rFonts w:eastAsiaTheme="majorEastAsia" w:cstheme="majorBidi"/>
          <w:b/>
          <w:iCs/>
          <w:sz w:val="26"/>
          <w:szCs w:val="24"/>
          <w:u w:val="single"/>
        </w:rPr>
        <w:t>ends</w:t>
      </w:r>
      <w:r w:rsidRPr="004767C2">
        <w:rPr>
          <w:rFonts w:eastAsiaTheme="majorEastAsia" w:cstheme="majorBidi"/>
          <w:b/>
          <w:iCs/>
          <w:sz w:val="26"/>
          <w:szCs w:val="24"/>
        </w:rPr>
        <w:t xml:space="preserve"> democracy.</w:t>
      </w:r>
    </w:p>
    <w:p w14:paraId="7842986F" w14:textId="77777777" w:rsidR="004767C2" w:rsidRPr="004767C2" w:rsidRDefault="004767C2" w:rsidP="004767C2">
      <w:pPr>
        <w:rPr>
          <w:szCs w:val="24"/>
        </w:rPr>
      </w:pPr>
      <w:r w:rsidRPr="004767C2">
        <w:rPr>
          <w:b/>
          <w:bCs/>
          <w:sz w:val="26"/>
          <w:szCs w:val="24"/>
        </w:rPr>
        <w:t xml:space="preserve">Wheeler ’26 </w:t>
      </w:r>
      <w:r w:rsidRPr="004767C2">
        <w:rPr>
          <w:szCs w:val="24"/>
        </w:rPr>
        <w:t xml:space="preserve">[Darby; February 13; </w:t>
      </w:r>
      <w:proofErr w:type="gramStart"/>
      <w:r w:rsidRPr="004767C2">
        <w:rPr>
          <w:szCs w:val="24"/>
        </w:rPr>
        <w:t>Master’s in Public Administration</w:t>
      </w:r>
      <w:proofErr w:type="gramEnd"/>
      <w:r w:rsidRPr="004767C2">
        <w:rPr>
          <w:szCs w:val="24"/>
        </w:rPr>
        <w:t>; Democratic Erosion Consortium, "The SAVE Act will be the Downfall of American Democracy," https://democratic-erosion.org/2026/02/13/the-save-act-will-be-the-downfall-of-american-democracy/]</w:t>
      </w:r>
    </w:p>
    <w:p w14:paraId="2DDECF4A" w14:textId="77777777" w:rsidR="004767C2" w:rsidRPr="004767C2" w:rsidRDefault="004767C2" w:rsidP="004767C2">
      <w:pPr>
        <w:rPr>
          <w:sz w:val="16"/>
          <w:szCs w:val="24"/>
        </w:rPr>
      </w:pPr>
      <w:r w:rsidRPr="004767C2">
        <w:rPr>
          <w:sz w:val="16"/>
          <w:szCs w:val="24"/>
        </w:rPr>
        <w:t xml:space="preserve">TITLE: The </w:t>
      </w:r>
      <w:r w:rsidRPr="004767C2">
        <w:rPr>
          <w:b/>
          <w:iCs/>
          <w:szCs w:val="24"/>
          <w:highlight w:val="cyan"/>
          <w:u w:val="single"/>
          <w:bdr w:val="single" w:sz="12" w:space="0" w:color="auto"/>
        </w:rPr>
        <w:t>SAVE</w:t>
      </w:r>
      <w:r w:rsidRPr="004767C2">
        <w:rPr>
          <w:b/>
          <w:iCs/>
          <w:szCs w:val="24"/>
          <w:u w:val="single"/>
          <w:bdr w:val="single" w:sz="12" w:space="0" w:color="auto"/>
        </w:rPr>
        <w:t xml:space="preserve"> Act</w:t>
      </w:r>
      <w:r w:rsidRPr="004767C2">
        <w:rPr>
          <w:szCs w:val="24"/>
          <w:u w:val="single"/>
        </w:rPr>
        <w:t xml:space="preserve"> will be the </w:t>
      </w:r>
      <w:r w:rsidRPr="004767C2">
        <w:rPr>
          <w:b/>
          <w:iCs/>
          <w:szCs w:val="24"/>
          <w:highlight w:val="cyan"/>
          <w:u w:val="single"/>
          <w:bdr w:val="single" w:sz="12" w:space="0" w:color="auto"/>
        </w:rPr>
        <w:t>Downfall</w:t>
      </w:r>
      <w:r w:rsidRPr="004767C2">
        <w:rPr>
          <w:szCs w:val="24"/>
          <w:highlight w:val="cyan"/>
          <w:u w:val="single"/>
        </w:rPr>
        <w:t xml:space="preserve"> of</w:t>
      </w:r>
      <w:r w:rsidRPr="004767C2">
        <w:rPr>
          <w:szCs w:val="24"/>
          <w:u w:val="single"/>
        </w:rPr>
        <w:t xml:space="preserve"> American </w:t>
      </w:r>
      <w:r w:rsidRPr="004767C2">
        <w:rPr>
          <w:b/>
          <w:iCs/>
          <w:szCs w:val="24"/>
          <w:highlight w:val="cyan"/>
          <w:u w:val="single"/>
          <w:bdr w:val="single" w:sz="12" w:space="0" w:color="auto"/>
        </w:rPr>
        <w:t>Democracy</w:t>
      </w:r>
    </w:p>
    <w:p w14:paraId="57C31230" w14:textId="77777777" w:rsidR="004767C2" w:rsidRPr="004767C2" w:rsidRDefault="004767C2" w:rsidP="004767C2">
      <w:pPr>
        <w:rPr>
          <w:sz w:val="16"/>
          <w:szCs w:val="24"/>
        </w:rPr>
      </w:pPr>
      <w:r w:rsidRPr="004767C2">
        <w:rPr>
          <w:sz w:val="16"/>
          <w:szCs w:val="24"/>
        </w:rPr>
        <w:t xml:space="preserve">This action, by President Trump and the Republican Party, is a clear act of executive aggrandizement, where an elected leader, through legal means, dismantles institutions that might challenge their rule. While the stated goal of the SAVE Act is to end “illegal alien” voting, the passage of the SAVE Act would debilitate American democracy far beyond non-citizen voting. </w:t>
      </w:r>
    </w:p>
    <w:p w14:paraId="719DA023" w14:textId="77777777" w:rsidR="004767C2" w:rsidRPr="004767C2" w:rsidRDefault="004767C2" w:rsidP="004767C2">
      <w:pPr>
        <w:rPr>
          <w:sz w:val="16"/>
          <w:szCs w:val="24"/>
        </w:rPr>
      </w:pPr>
      <w:r w:rsidRPr="004767C2">
        <w:rPr>
          <w:szCs w:val="24"/>
          <w:u w:val="single"/>
        </w:rPr>
        <w:t xml:space="preserve">One </w:t>
      </w:r>
      <w:r w:rsidRPr="004767C2">
        <w:rPr>
          <w:b/>
          <w:iCs/>
          <w:szCs w:val="24"/>
          <w:highlight w:val="cyan"/>
          <w:u w:val="single"/>
          <w:bdr w:val="single" w:sz="12" w:space="0" w:color="auto"/>
        </w:rPr>
        <w:t>key maneuver</w:t>
      </w:r>
      <w:r w:rsidRPr="004767C2">
        <w:rPr>
          <w:szCs w:val="24"/>
          <w:highlight w:val="cyan"/>
          <w:u w:val="single"/>
        </w:rPr>
        <w:t xml:space="preserve"> of</w:t>
      </w:r>
      <w:r w:rsidRPr="004767C2">
        <w:rPr>
          <w:szCs w:val="24"/>
          <w:u w:val="single"/>
        </w:rPr>
        <w:t xml:space="preserve"> an </w:t>
      </w:r>
      <w:r w:rsidRPr="004767C2">
        <w:rPr>
          <w:b/>
          <w:iCs/>
          <w:szCs w:val="24"/>
          <w:highlight w:val="cyan"/>
          <w:u w:val="single"/>
          <w:bdr w:val="single" w:sz="12" w:space="0" w:color="auto"/>
        </w:rPr>
        <w:t>authoritarian</w:t>
      </w:r>
      <w:r w:rsidRPr="004767C2">
        <w:rPr>
          <w:sz w:val="16"/>
          <w:szCs w:val="24"/>
        </w:rPr>
        <w:t xml:space="preserve"> leader </w:t>
      </w:r>
      <w:r w:rsidRPr="004767C2">
        <w:rPr>
          <w:szCs w:val="24"/>
          <w:highlight w:val="cyan"/>
          <w:u w:val="single"/>
        </w:rPr>
        <w:t>is</w:t>
      </w:r>
      <w:r w:rsidRPr="004767C2">
        <w:rPr>
          <w:sz w:val="16"/>
          <w:szCs w:val="24"/>
        </w:rPr>
        <w:t xml:space="preserve"> strategic </w:t>
      </w:r>
      <w:r w:rsidRPr="004767C2">
        <w:rPr>
          <w:b/>
          <w:iCs/>
          <w:szCs w:val="24"/>
          <w:highlight w:val="cyan"/>
          <w:u w:val="single"/>
          <w:bdr w:val="single" w:sz="12" w:space="0" w:color="auto"/>
        </w:rPr>
        <w:t>manipulation</w:t>
      </w:r>
      <w:r w:rsidRPr="004767C2">
        <w:rPr>
          <w:szCs w:val="24"/>
          <w:highlight w:val="cyan"/>
          <w:u w:val="single"/>
        </w:rPr>
        <w:t xml:space="preserve"> of </w:t>
      </w:r>
      <w:r w:rsidRPr="004767C2">
        <w:rPr>
          <w:b/>
          <w:iCs/>
          <w:szCs w:val="24"/>
          <w:highlight w:val="cyan"/>
          <w:u w:val="single"/>
          <w:bdr w:val="single" w:sz="12" w:space="0" w:color="auto"/>
        </w:rPr>
        <w:t>elections</w:t>
      </w:r>
      <w:r w:rsidRPr="004767C2">
        <w:rPr>
          <w:sz w:val="16"/>
          <w:szCs w:val="24"/>
        </w:rPr>
        <w:t xml:space="preserve">. The passage of this </w:t>
      </w:r>
      <w:r w:rsidRPr="004767C2">
        <w:rPr>
          <w:szCs w:val="24"/>
          <w:u w:val="single"/>
        </w:rPr>
        <w:t>bill</w:t>
      </w:r>
      <w:r w:rsidRPr="004767C2">
        <w:rPr>
          <w:sz w:val="16"/>
          <w:szCs w:val="24"/>
        </w:rPr>
        <w:t xml:space="preserve"> would directly </w:t>
      </w:r>
      <w:r w:rsidRPr="004767C2">
        <w:rPr>
          <w:szCs w:val="24"/>
          <w:highlight w:val="cyan"/>
          <w:u w:val="single"/>
        </w:rPr>
        <w:t xml:space="preserve">harm </w:t>
      </w:r>
      <w:r w:rsidRPr="004767C2">
        <w:rPr>
          <w:b/>
          <w:iCs/>
          <w:szCs w:val="24"/>
          <w:highlight w:val="cyan"/>
          <w:u w:val="single"/>
          <w:bdr w:val="single" w:sz="12" w:space="0" w:color="auto"/>
        </w:rPr>
        <w:t>voter</w:t>
      </w:r>
      <w:r w:rsidRPr="004767C2">
        <w:rPr>
          <w:szCs w:val="24"/>
          <w:highlight w:val="cyan"/>
          <w:u w:val="single"/>
        </w:rPr>
        <w:t xml:space="preserve"> registration</w:t>
      </w:r>
      <w:r w:rsidRPr="004767C2">
        <w:rPr>
          <w:sz w:val="16"/>
          <w:szCs w:val="24"/>
        </w:rPr>
        <w:t xml:space="preserve"> and voting, especially because over 9% of Americans, or </w:t>
      </w:r>
      <w:r w:rsidRPr="004767C2">
        <w:rPr>
          <w:b/>
          <w:iCs/>
          <w:szCs w:val="24"/>
          <w:highlight w:val="cyan"/>
          <w:u w:val="single"/>
          <w:bdr w:val="single" w:sz="12" w:space="0" w:color="auto"/>
        </w:rPr>
        <w:t>21</w:t>
      </w:r>
      <w:r w:rsidRPr="004767C2">
        <w:rPr>
          <w:sz w:val="16"/>
          <w:szCs w:val="24"/>
        </w:rPr>
        <w:t xml:space="preserve">.3 </w:t>
      </w:r>
      <w:r w:rsidRPr="004767C2">
        <w:rPr>
          <w:b/>
          <w:iCs/>
          <w:szCs w:val="24"/>
          <w:highlight w:val="cyan"/>
          <w:u w:val="single"/>
          <w:bdr w:val="single" w:sz="12" w:space="0" w:color="auto"/>
        </w:rPr>
        <w:t>million</w:t>
      </w:r>
      <w:r w:rsidRPr="004767C2">
        <w:rPr>
          <w:szCs w:val="24"/>
          <w:u w:val="single"/>
        </w:rPr>
        <w:t xml:space="preserve"> people, </w:t>
      </w:r>
      <w:r w:rsidRPr="004767C2">
        <w:rPr>
          <w:szCs w:val="24"/>
          <w:highlight w:val="cyan"/>
          <w:u w:val="single"/>
        </w:rPr>
        <w:t>don’t</w:t>
      </w:r>
      <w:r w:rsidRPr="004767C2">
        <w:rPr>
          <w:szCs w:val="24"/>
          <w:u w:val="single"/>
        </w:rPr>
        <w:t xml:space="preserve"> have easy </w:t>
      </w:r>
      <w:r w:rsidRPr="004767C2">
        <w:rPr>
          <w:szCs w:val="24"/>
          <w:highlight w:val="cyan"/>
          <w:u w:val="single"/>
        </w:rPr>
        <w:t>access</w:t>
      </w:r>
      <w:r w:rsidRPr="004767C2">
        <w:rPr>
          <w:szCs w:val="24"/>
          <w:u w:val="single"/>
        </w:rPr>
        <w:t xml:space="preserve"> to </w:t>
      </w:r>
      <w:r w:rsidRPr="004767C2">
        <w:rPr>
          <w:szCs w:val="24"/>
          <w:highlight w:val="cyan"/>
          <w:u w:val="single"/>
        </w:rPr>
        <w:t xml:space="preserve">proof of </w:t>
      </w:r>
      <w:r w:rsidRPr="004767C2">
        <w:rPr>
          <w:b/>
          <w:iCs/>
          <w:szCs w:val="24"/>
          <w:highlight w:val="cyan"/>
          <w:u w:val="single"/>
          <w:bdr w:val="single" w:sz="12" w:space="0" w:color="auto"/>
        </w:rPr>
        <w:t>citizenship</w:t>
      </w:r>
      <w:r w:rsidRPr="004767C2">
        <w:rPr>
          <w:sz w:val="16"/>
          <w:szCs w:val="24"/>
        </w:rPr>
        <w:t xml:space="preserve">. Even worse, 3.8 million do not have these documents at all. [8] The Brennan Center for Justice has uncovered that 8% of white Americans and </w:t>
      </w:r>
      <w:r w:rsidRPr="004767C2">
        <w:rPr>
          <w:szCs w:val="24"/>
          <w:u w:val="single"/>
        </w:rPr>
        <w:t xml:space="preserve">11% of Americans of color don’t have </w:t>
      </w:r>
      <w:r w:rsidRPr="004767C2">
        <w:rPr>
          <w:b/>
          <w:iCs/>
          <w:szCs w:val="24"/>
          <w:u w:val="single"/>
          <w:bdr w:val="single" w:sz="12" w:space="0" w:color="auto"/>
        </w:rPr>
        <w:t>citizenship documents</w:t>
      </w:r>
      <w:r w:rsidRPr="004767C2">
        <w:rPr>
          <w:sz w:val="16"/>
          <w:szCs w:val="24"/>
        </w:rPr>
        <w:t xml:space="preserve"> readily available. [8] The Center for American Progress has found that roughly 146 million Americans do not possess a valid passport. [9] In these cases, voters </w:t>
      </w:r>
      <w:proofErr w:type="gramStart"/>
      <w:r w:rsidRPr="004767C2">
        <w:rPr>
          <w:sz w:val="16"/>
          <w:szCs w:val="24"/>
        </w:rPr>
        <w:t>would be</w:t>
      </w:r>
      <w:proofErr w:type="gramEnd"/>
      <w:r w:rsidRPr="004767C2">
        <w:rPr>
          <w:sz w:val="16"/>
          <w:szCs w:val="24"/>
        </w:rPr>
        <w:t xml:space="preserve"> required to show a birth certificate, which as stated above, are often inaccessible or missing. Additionally, the SAVE Act does not mention the ability of married women to supply marriage certificates or name change documents to account for having a different name than their birth certificate. </w:t>
      </w:r>
      <w:r w:rsidRPr="004767C2">
        <w:rPr>
          <w:szCs w:val="24"/>
          <w:highlight w:val="cyan"/>
          <w:u w:val="single"/>
        </w:rPr>
        <w:t>Since</w:t>
      </w:r>
      <w:r w:rsidRPr="004767C2">
        <w:rPr>
          <w:sz w:val="16"/>
          <w:szCs w:val="24"/>
        </w:rPr>
        <w:t xml:space="preserve"> 84% of </w:t>
      </w:r>
      <w:r w:rsidRPr="004767C2">
        <w:rPr>
          <w:szCs w:val="24"/>
          <w:highlight w:val="cyan"/>
          <w:u w:val="single"/>
        </w:rPr>
        <w:t xml:space="preserve">married women change their </w:t>
      </w:r>
      <w:r w:rsidRPr="004767C2">
        <w:rPr>
          <w:b/>
          <w:iCs/>
          <w:szCs w:val="24"/>
          <w:highlight w:val="cyan"/>
          <w:u w:val="single"/>
          <w:bdr w:val="single" w:sz="12" w:space="0" w:color="auto"/>
        </w:rPr>
        <w:t>surname</w:t>
      </w:r>
      <w:r w:rsidRPr="004767C2">
        <w:rPr>
          <w:sz w:val="16"/>
          <w:szCs w:val="24"/>
        </w:rPr>
        <w:t xml:space="preserve">, as many as </w:t>
      </w:r>
      <w:r w:rsidRPr="004767C2">
        <w:rPr>
          <w:b/>
          <w:iCs/>
          <w:szCs w:val="24"/>
          <w:highlight w:val="cyan"/>
          <w:u w:val="single"/>
          <w:bdr w:val="single" w:sz="12" w:space="0" w:color="auto"/>
        </w:rPr>
        <w:t>69 million</w:t>
      </w:r>
      <w:r w:rsidRPr="004767C2">
        <w:rPr>
          <w:szCs w:val="24"/>
          <w:u w:val="single"/>
        </w:rPr>
        <w:t xml:space="preserve"> American </w:t>
      </w:r>
      <w:r w:rsidRPr="004767C2">
        <w:rPr>
          <w:b/>
          <w:iCs/>
          <w:szCs w:val="24"/>
          <w:u w:val="single"/>
          <w:bdr w:val="single" w:sz="12" w:space="0" w:color="auto"/>
        </w:rPr>
        <w:t>women</w:t>
      </w:r>
      <w:r w:rsidRPr="004767C2">
        <w:rPr>
          <w:szCs w:val="24"/>
          <w:u w:val="single"/>
        </w:rPr>
        <w:t xml:space="preserve"> </w:t>
      </w:r>
      <w:r w:rsidRPr="004767C2">
        <w:rPr>
          <w:szCs w:val="24"/>
          <w:highlight w:val="cyan"/>
          <w:u w:val="single"/>
        </w:rPr>
        <w:t>could be barred</w:t>
      </w:r>
      <w:r w:rsidRPr="004767C2">
        <w:rPr>
          <w:sz w:val="16"/>
          <w:szCs w:val="24"/>
        </w:rPr>
        <w:t xml:space="preserve"> from voting. [9] This also bars individuals who have changed their legal name, for any number of reasons, from voting, including transgender individuals. Lastly, </w:t>
      </w:r>
      <w:r w:rsidRPr="004767C2">
        <w:rPr>
          <w:szCs w:val="24"/>
          <w:u w:val="single"/>
        </w:rPr>
        <w:t xml:space="preserve">this would </w:t>
      </w:r>
      <w:r w:rsidRPr="004767C2">
        <w:rPr>
          <w:b/>
          <w:iCs/>
          <w:szCs w:val="24"/>
          <w:u w:val="single"/>
          <w:bdr w:val="single" w:sz="12" w:space="0" w:color="auto"/>
        </w:rPr>
        <w:t>disenfranchise</w:t>
      </w:r>
      <w:r w:rsidRPr="004767C2">
        <w:rPr>
          <w:szCs w:val="24"/>
          <w:u w:val="single"/>
        </w:rPr>
        <w:t xml:space="preserve"> mail in voting</w:t>
      </w:r>
      <w:r w:rsidRPr="004767C2">
        <w:rPr>
          <w:sz w:val="16"/>
          <w:szCs w:val="24"/>
        </w:rPr>
        <w:t xml:space="preserve">, where voters would be required to mail a copy of their identification or physically show up at a government office to verify their citizenship. [10] </w:t>
      </w:r>
    </w:p>
    <w:p w14:paraId="471563B6" w14:textId="77777777" w:rsidR="004767C2" w:rsidRPr="004767C2" w:rsidRDefault="004767C2" w:rsidP="004767C2">
      <w:pPr>
        <w:rPr>
          <w:sz w:val="16"/>
          <w:szCs w:val="24"/>
        </w:rPr>
      </w:pPr>
      <w:r w:rsidRPr="004767C2">
        <w:rPr>
          <w:sz w:val="16"/>
          <w:szCs w:val="24"/>
        </w:rPr>
        <w:t xml:space="preserve">The Republican Party has </w:t>
      </w:r>
      <w:proofErr w:type="gramStart"/>
      <w:r w:rsidRPr="004767C2">
        <w:rPr>
          <w:sz w:val="16"/>
          <w:szCs w:val="24"/>
        </w:rPr>
        <w:t>all of</w:t>
      </w:r>
      <w:proofErr w:type="gramEnd"/>
      <w:r w:rsidRPr="004767C2">
        <w:rPr>
          <w:sz w:val="16"/>
          <w:szCs w:val="24"/>
        </w:rPr>
        <w:t xml:space="preserve"> this publicly available data. They know that their stated reason is not a real issue. </w:t>
      </w:r>
      <w:r w:rsidRPr="004767C2">
        <w:rPr>
          <w:szCs w:val="24"/>
          <w:u w:val="single"/>
        </w:rPr>
        <w:t xml:space="preserve">The </w:t>
      </w:r>
      <w:r w:rsidRPr="004767C2">
        <w:rPr>
          <w:b/>
          <w:iCs/>
          <w:szCs w:val="24"/>
          <w:u w:val="single"/>
          <w:bdr w:val="single" w:sz="12" w:space="0" w:color="auto"/>
        </w:rPr>
        <w:t>intention</w:t>
      </w:r>
      <w:r w:rsidRPr="004767C2">
        <w:rPr>
          <w:sz w:val="16"/>
          <w:szCs w:val="24"/>
        </w:rPr>
        <w:t xml:space="preserve"> behind this bill </w:t>
      </w:r>
      <w:r w:rsidRPr="004767C2">
        <w:rPr>
          <w:szCs w:val="24"/>
          <w:u w:val="single"/>
        </w:rPr>
        <w:t xml:space="preserve">is to directly hamper voter registration and </w:t>
      </w:r>
      <w:r w:rsidRPr="004767C2">
        <w:rPr>
          <w:b/>
          <w:iCs/>
          <w:szCs w:val="24"/>
          <w:u w:val="single"/>
          <w:bdr w:val="single" w:sz="12" w:space="0" w:color="auto"/>
        </w:rPr>
        <w:t>participation</w:t>
      </w:r>
      <w:r w:rsidRPr="004767C2">
        <w:rPr>
          <w:szCs w:val="24"/>
          <w:u w:val="single"/>
        </w:rPr>
        <w:t xml:space="preserve"> in elections</w:t>
      </w:r>
      <w:r w:rsidRPr="004767C2">
        <w:rPr>
          <w:sz w:val="16"/>
          <w:szCs w:val="24"/>
        </w:rPr>
        <w:t xml:space="preserve">. This is one of the earliest identifiers that we learned this semester of authoritarian leaders. The Center for American Progress has estimated that the SAVE Act would add voter hurdles for up to 100 million Americans. [10] </w:t>
      </w:r>
    </w:p>
    <w:p w14:paraId="1A9F26D8" w14:textId="77777777" w:rsidR="004767C2" w:rsidRPr="004767C2" w:rsidRDefault="004767C2" w:rsidP="004767C2">
      <w:pPr>
        <w:rPr>
          <w:sz w:val="16"/>
          <w:szCs w:val="24"/>
        </w:rPr>
      </w:pPr>
      <w:r w:rsidRPr="004767C2">
        <w:rPr>
          <w:sz w:val="16"/>
          <w:szCs w:val="24"/>
        </w:rPr>
        <w:t>The American Constitution is the cornerstone of our democracy, and there are a few key election related sections that the SAVE Act violates. [11]</w:t>
      </w:r>
    </w:p>
    <w:p w14:paraId="66A1EB42" w14:textId="77777777" w:rsidR="004767C2" w:rsidRPr="004767C2" w:rsidRDefault="004767C2" w:rsidP="004767C2">
      <w:pPr>
        <w:rPr>
          <w:sz w:val="16"/>
          <w:szCs w:val="24"/>
        </w:rPr>
      </w:pPr>
      <w:r w:rsidRPr="004767C2">
        <w:rPr>
          <w:sz w:val="16"/>
          <w:szCs w:val="24"/>
        </w:rPr>
        <w:t xml:space="preserve">Supremacy Clause (Article VI): The SAVE Act would override federal registration standards previously upheld in Arizona v. Inter Tribal Council of Ariz., Inc., 570 U.S. 1 (2013). That decision ruled that Arizona could not require additional documentation beyond the federal form unless approved by the Election Assistance Commission. </w:t>
      </w:r>
    </w:p>
    <w:p w14:paraId="6CCB250E" w14:textId="77777777" w:rsidR="004767C2" w:rsidRPr="004767C2" w:rsidRDefault="004767C2" w:rsidP="004767C2">
      <w:pPr>
        <w:rPr>
          <w:sz w:val="16"/>
          <w:szCs w:val="24"/>
        </w:rPr>
      </w:pPr>
      <w:r w:rsidRPr="004767C2">
        <w:rPr>
          <w:sz w:val="16"/>
          <w:szCs w:val="24"/>
        </w:rPr>
        <w:t>Equal Protection (14th Amendment): The SAVE Act would disproportionately burden certain classes of voters including, but not limited to Elderly, rural, Native American, and low-income individuals.</w:t>
      </w:r>
    </w:p>
    <w:p w14:paraId="4859815F" w14:textId="77777777" w:rsidR="004767C2" w:rsidRPr="004767C2" w:rsidRDefault="004767C2" w:rsidP="004767C2">
      <w:pPr>
        <w:rPr>
          <w:sz w:val="16"/>
          <w:szCs w:val="24"/>
        </w:rPr>
      </w:pPr>
      <w:r w:rsidRPr="004767C2">
        <w:rPr>
          <w:sz w:val="16"/>
          <w:szCs w:val="24"/>
        </w:rPr>
        <w:t>Americans with Disabilities Act (ADA) compliance: In-person documentation requirements lack sufficient accommodations for individuals with disabilities.</w:t>
      </w:r>
    </w:p>
    <w:p w14:paraId="2CC4F9F2" w14:textId="77777777" w:rsidR="004767C2" w:rsidRPr="004767C2" w:rsidRDefault="004767C2" w:rsidP="004767C2">
      <w:pPr>
        <w:rPr>
          <w:sz w:val="16"/>
          <w:szCs w:val="24"/>
        </w:rPr>
      </w:pPr>
      <w:r w:rsidRPr="004767C2">
        <w:rPr>
          <w:sz w:val="16"/>
          <w:szCs w:val="24"/>
        </w:rPr>
        <w:t xml:space="preserve">This bill has serious implications for Americans of different races and economic backgrounds. The Republican Party is using “illegal aliens” as a rallying point, around which they will curtail the civil liberties of millions of Americans. They are directly challenging the citizenship and participatory rights of minority groups. The </w:t>
      </w:r>
      <w:r w:rsidRPr="004767C2">
        <w:rPr>
          <w:szCs w:val="24"/>
          <w:highlight w:val="cyan"/>
          <w:u w:val="single"/>
        </w:rPr>
        <w:t xml:space="preserve">ability to </w:t>
      </w:r>
      <w:r w:rsidRPr="004767C2">
        <w:rPr>
          <w:b/>
          <w:iCs/>
          <w:szCs w:val="24"/>
          <w:highlight w:val="cyan"/>
          <w:u w:val="single"/>
          <w:bdr w:val="single" w:sz="12" w:space="0" w:color="auto"/>
        </w:rPr>
        <w:t>vote</w:t>
      </w:r>
      <w:r w:rsidRPr="004767C2">
        <w:rPr>
          <w:sz w:val="16"/>
          <w:szCs w:val="24"/>
        </w:rPr>
        <w:t xml:space="preserve"> in a free and fair election </w:t>
      </w:r>
      <w:r w:rsidRPr="004767C2">
        <w:rPr>
          <w:szCs w:val="24"/>
          <w:highlight w:val="cyan"/>
          <w:u w:val="single"/>
        </w:rPr>
        <w:t>is</w:t>
      </w:r>
      <w:r w:rsidRPr="004767C2">
        <w:rPr>
          <w:sz w:val="16"/>
          <w:szCs w:val="24"/>
        </w:rPr>
        <w:t xml:space="preserve"> one of the most important, if not </w:t>
      </w:r>
      <w:r w:rsidRPr="004767C2">
        <w:rPr>
          <w:szCs w:val="24"/>
          <w:u w:val="single"/>
        </w:rPr>
        <w:t xml:space="preserve">the </w:t>
      </w:r>
      <w:r w:rsidRPr="004767C2">
        <w:rPr>
          <w:b/>
          <w:iCs/>
          <w:szCs w:val="24"/>
          <w:highlight w:val="cyan"/>
          <w:u w:val="single"/>
          <w:bdr w:val="single" w:sz="12" w:space="0" w:color="auto"/>
        </w:rPr>
        <w:t>most important</w:t>
      </w:r>
      <w:r w:rsidRPr="004767C2">
        <w:rPr>
          <w:sz w:val="16"/>
          <w:szCs w:val="24"/>
        </w:rPr>
        <w:t xml:space="preserve">, </w:t>
      </w:r>
      <w:r w:rsidRPr="004767C2">
        <w:rPr>
          <w:szCs w:val="24"/>
          <w:highlight w:val="cyan"/>
          <w:u w:val="single"/>
        </w:rPr>
        <w:t>sign</w:t>
      </w:r>
      <w:r w:rsidRPr="004767C2">
        <w:rPr>
          <w:szCs w:val="24"/>
          <w:u w:val="single"/>
        </w:rPr>
        <w:t xml:space="preserve">s </w:t>
      </w:r>
      <w:r w:rsidRPr="004767C2">
        <w:rPr>
          <w:szCs w:val="24"/>
          <w:highlight w:val="cyan"/>
          <w:u w:val="single"/>
        </w:rPr>
        <w:t>of</w:t>
      </w:r>
      <w:r w:rsidRPr="004767C2">
        <w:rPr>
          <w:szCs w:val="24"/>
          <w:u w:val="single"/>
        </w:rPr>
        <w:t xml:space="preserve"> a </w:t>
      </w:r>
      <w:r w:rsidRPr="004767C2">
        <w:rPr>
          <w:b/>
          <w:iCs/>
          <w:szCs w:val="24"/>
          <w:highlight w:val="cyan"/>
          <w:u w:val="single"/>
          <w:bdr w:val="single" w:sz="12" w:space="0" w:color="auto"/>
        </w:rPr>
        <w:t>democracy</w:t>
      </w:r>
      <w:r w:rsidRPr="004767C2">
        <w:rPr>
          <w:sz w:val="16"/>
          <w:szCs w:val="24"/>
        </w:rPr>
        <w:t xml:space="preserve">. If this right is curtailed, this will exclude millions of American voices, votes, and meaningful political participation. Since the signing of the 1965 Civil Rights Act, if you are a U.S. citizen and are over 18 years old, you have been allowed to vote (barring state by state restrictions like registering before the voter registration deadline, meeting a state’s residency requirements, and having a felony conviction). [12] The SAVE Act would severely diminish this right and violate the Constitution. </w:t>
      </w:r>
    </w:p>
    <w:p w14:paraId="1BB589FD"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Extinction from </w:t>
      </w:r>
      <w:r w:rsidRPr="004767C2">
        <w:rPr>
          <w:rFonts w:eastAsiaTheme="majorEastAsia" w:cstheme="majorBidi"/>
          <w:b/>
          <w:iCs/>
          <w:sz w:val="26"/>
          <w:szCs w:val="24"/>
          <w:u w:val="single"/>
        </w:rPr>
        <w:t>info</w:t>
      </w:r>
      <w:r w:rsidRPr="004767C2">
        <w:rPr>
          <w:rFonts w:eastAsiaTheme="majorEastAsia" w:cstheme="majorBidi"/>
          <w:b/>
          <w:iCs/>
          <w:sz w:val="26"/>
          <w:szCs w:val="24"/>
        </w:rPr>
        <w:t xml:space="preserve"> and </w:t>
      </w:r>
      <w:r w:rsidRPr="004767C2">
        <w:rPr>
          <w:rFonts w:eastAsiaTheme="majorEastAsia" w:cstheme="majorBidi"/>
          <w:b/>
          <w:iCs/>
          <w:sz w:val="26"/>
          <w:szCs w:val="24"/>
          <w:u w:val="single"/>
        </w:rPr>
        <w:t>cooperation</w:t>
      </w:r>
      <w:r w:rsidRPr="004767C2">
        <w:rPr>
          <w:rFonts w:eastAsiaTheme="majorEastAsia" w:cstheme="majorBidi"/>
          <w:b/>
          <w:iCs/>
          <w:sz w:val="26"/>
          <w:szCs w:val="24"/>
        </w:rPr>
        <w:t xml:space="preserve"> breakdown.</w:t>
      </w:r>
    </w:p>
    <w:p w14:paraId="1E7B76EB" w14:textId="77777777" w:rsidR="004767C2" w:rsidRPr="004767C2" w:rsidRDefault="004767C2" w:rsidP="004767C2">
      <w:pPr>
        <w:rPr>
          <w:szCs w:val="24"/>
        </w:rPr>
      </w:pPr>
      <w:r w:rsidRPr="004767C2">
        <w:rPr>
          <w:b/>
          <w:bCs/>
          <w:sz w:val="26"/>
          <w:szCs w:val="24"/>
        </w:rPr>
        <w:t>Belfield ’23</w:t>
      </w:r>
      <w:r w:rsidRPr="004767C2">
        <w:rPr>
          <w:szCs w:val="24"/>
        </w:rPr>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018DDE35" w14:textId="77777777" w:rsidR="004767C2" w:rsidRPr="004767C2" w:rsidRDefault="004767C2" w:rsidP="004767C2">
      <w:pPr>
        <w:rPr>
          <w:sz w:val="16"/>
          <w:szCs w:val="16"/>
        </w:rPr>
      </w:pPr>
      <w:r w:rsidRPr="004767C2">
        <w:rPr>
          <w:sz w:val="16"/>
          <w:szCs w:val="16"/>
        </w:rPr>
        <w:t xml:space="preserve">A </w:t>
      </w:r>
      <w:r w:rsidRPr="004767C2">
        <w:rPr>
          <w:szCs w:val="24"/>
          <w:u w:val="single"/>
        </w:rPr>
        <w:t xml:space="preserve">world dominated by </w:t>
      </w:r>
      <w:r w:rsidRPr="004767C2">
        <w:rPr>
          <w:szCs w:val="24"/>
          <w:highlight w:val="cyan"/>
          <w:u w:val="single"/>
        </w:rPr>
        <w:t>totalitarian states</w:t>
      </w:r>
      <w:r w:rsidRPr="004767C2">
        <w:rPr>
          <w:szCs w:val="24"/>
          <w:u w:val="single"/>
        </w:rPr>
        <w:t xml:space="preserve"> would be</w:t>
      </w:r>
      <w:r w:rsidRPr="004767C2">
        <w:rPr>
          <w:sz w:val="16"/>
          <w:szCs w:val="16"/>
        </w:rPr>
        <w:t xml:space="preserve"> more incompetent, </w:t>
      </w:r>
      <w:r w:rsidRPr="004767C2">
        <w:rPr>
          <w:szCs w:val="24"/>
          <w:u w:val="single"/>
        </w:rPr>
        <w:t xml:space="preserve">more </w:t>
      </w:r>
      <w:r w:rsidRPr="004767C2">
        <w:rPr>
          <w:b/>
          <w:iCs/>
          <w:szCs w:val="24"/>
          <w:highlight w:val="cyan"/>
          <w:u w:val="single"/>
          <w:bdr w:val="single" w:sz="12" w:space="0" w:color="auto"/>
        </w:rPr>
        <w:t>war-prone</w:t>
      </w:r>
      <w:r w:rsidRPr="004767C2">
        <w:rPr>
          <w:szCs w:val="24"/>
          <w:highlight w:val="cyan"/>
          <w:u w:val="single"/>
        </w:rPr>
        <w:t xml:space="preserve">, </w:t>
      </w:r>
      <w:r w:rsidRPr="004767C2">
        <w:rPr>
          <w:b/>
          <w:iCs/>
          <w:szCs w:val="24"/>
          <w:highlight w:val="cyan"/>
          <w:u w:val="single"/>
          <w:bdr w:val="single" w:sz="12" w:space="0" w:color="auto"/>
        </w:rPr>
        <w:t>less cooperative</w:t>
      </w:r>
      <w:r w:rsidRPr="004767C2">
        <w:rPr>
          <w:szCs w:val="24"/>
          <w:u w:val="single"/>
        </w:rPr>
        <w:t xml:space="preserve">, </w:t>
      </w:r>
      <w:r w:rsidRPr="004767C2">
        <w:rPr>
          <w:szCs w:val="24"/>
          <w:highlight w:val="cyan"/>
          <w:u w:val="single"/>
        </w:rPr>
        <w:t>and</w:t>
      </w:r>
      <w:r w:rsidRPr="004767C2">
        <w:rPr>
          <w:szCs w:val="24"/>
          <w:u w:val="single"/>
        </w:rPr>
        <w:t xml:space="preserve"> more </w:t>
      </w:r>
      <w:r w:rsidRPr="004767C2">
        <w:rPr>
          <w:b/>
          <w:iCs/>
          <w:szCs w:val="24"/>
          <w:highlight w:val="cyan"/>
          <w:u w:val="single"/>
          <w:bdr w:val="single" w:sz="12" w:space="0" w:color="auto"/>
        </w:rPr>
        <w:t>inhibit</w:t>
      </w:r>
      <w:r w:rsidRPr="004767C2">
        <w:rPr>
          <w:szCs w:val="24"/>
          <w:u w:val="single"/>
        </w:rPr>
        <w:t xml:space="preserve">ive of </w:t>
      </w:r>
      <w:r w:rsidRPr="004767C2">
        <w:rPr>
          <w:b/>
          <w:iCs/>
          <w:szCs w:val="24"/>
          <w:highlight w:val="cyan"/>
          <w:u w:val="single"/>
          <w:bdr w:val="single" w:sz="12" w:space="0" w:color="auto"/>
        </w:rPr>
        <w:t>progress</w:t>
      </w:r>
      <w:r w:rsidRPr="004767C2">
        <w:rPr>
          <w:szCs w:val="24"/>
          <w:u w:val="single"/>
        </w:rPr>
        <w:t xml:space="preserve"> than</w:t>
      </w:r>
      <w:r w:rsidRPr="004767C2">
        <w:rPr>
          <w:sz w:val="16"/>
          <w:szCs w:val="16"/>
        </w:rPr>
        <w:t xml:space="preserve"> one dominated by </w:t>
      </w:r>
      <w:r w:rsidRPr="004767C2">
        <w:rPr>
          <w:szCs w:val="24"/>
          <w:u w:val="single"/>
        </w:rPr>
        <w:t>democratic states</w:t>
      </w:r>
      <w:r w:rsidRPr="004767C2">
        <w:rPr>
          <w:sz w:val="16"/>
          <w:szCs w:val="16"/>
        </w:rPr>
        <w:t xml:space="preserve">. Our current world is not particularly competent, peaceful, cooperative, or progressive—a totalitarian-dominated world would be worse. </w:t>
      </w:r>
      <w:r w:rsidRPr="004767C2">
        <w:rPr>
          <w:szCs w:val="24"/>
          <w:u w:val="single"/>
        </w:rPr>
        <w:t xml:space="preserve">It would </w:t>
      </w:r>
      <w:r w:rsidRPr="004767C2">
        <w:rPr>
          <w:b/>
          <w:iCs/>
          <w:szCs w:val="24"/>
          <w:u w:val="single"/>
          <w:bdr w:val="single" w:sz="12" w:space="0" w:color="auto"/>
        </w:rPr>
        <w:t>increase the risk</w:t>
      </w:r>
      <w:r w:rsidRPr="004767C2">
        <w:rPr>
          <w:szCs w:val="24"/>
          <w:u w:val="single"/>
        </w:rPr>
        <w:t xml:space="preserve"> of</w:t>
      </w:r>
      <w:r w:rsidRPr="004767C2">
        <w:rPr>
          <w:sz w:val="16"/>
          <w:szCs w:val="16"/>
        </w:rPr>
        <w:t xml:space="preserve"> another collapse and </w:t>
      </w:r>
      <w:r w:rsidRPr="004767C2">
        <w:rPr>
          <w:b/>
          <w:iCs/>
          <w:szCs w:val="24"/>
          <w:u w:val="single"/>
          <w:bdr w:val="single" w:sz="12" w:space="0" w:color="auto"/>
        </w:rPr>
        <w:t>extinction</w:t>
      </w:r>
      <w:r w:rsidRPr="004767C2">
        <w:rPr>
          <w:szCs w:val="24"/>
          <w:u w:val="single"/>
        </w:rPr>
        <w:t xml:space="preserve"> and could shape the future toward </w:t>
      </w:r>
      <w:proofErr w:type="gramStart"/>
      <w:r w:rsidRPr="004767C2">
        <w:rPr>
          <w:szCs w:val="24"/>
          <w:u w:val="single"/>
        </w:rPr>
        <w:t>less</w:t>
      </w:r>
      <w:proofErr w:type="gramEnd"/>
      <w:r w:rsidRPr="004767C2">
        <w:rPr>
          <w:szCs w:val="24"/>
          <w:u w:val="single"/>
        </w:rPr>
        <w:t xml:space="preserve"> desirable trajectories</w:t>
      </w:r>
      <w:r w:rsidRPr="004767C2">
        <w:rPr>
          <w:sz w:val="16"/>
          <w:szCs w:val="16"/>
        </w:rPr>
        <w:t xml:space="preserve"> (Beckstead, 2013). </w:t>
      </w:r>
    </w:p>
    <w:p w14:paraId="3A9239A6" w14:textId="77777777" w:rsidR="004767C2" w:rsidRPr="004767C2" w:rsidRDefault="004767C2" w:rsidP="004767C2">
      <w:pPr>
        <w:rPr>
          <w:sz w:val="16"/>
          <w:szCs w:val="16"/>
        </w:rPr>
      </w:pPr>
      <w:r w:rsidRPr="004767C2">
        <w:rPr>
          <w:szCs w:val="24"/>
          <w:highlight w:val="cyan"/>
          <w:u w:val="single"/>
        </w:rPr>
        <w:t>Totalitarian</w:t>
      </w:r>
      <w:r w:rsidRPr="004767C2">
        <w:rPr>
          <w:szCs w:val="24"/>
          <w:u w:val="single"/>
        </w:rPr>
        <w:t xml:space="preserve"> states are</w:t>
      </w:r>
      <w:r w:rsidRPr="004767C2">
        <w:rPr>
          <w:sz w:val="16"/>
          <w:szCs w:val="16"/>
        </w:rPr>
        <w:t xml:space="preserve"> incompetent. They are </w:t>
      </w:r>
      <w:r w:rsidRPr="004767C2">
        <w:rPr>
          <w:szCs w:val="24"/>
          <w:highlight w:val="cyan"/>
          <w:u w:val="single"/>
        </w:rPr>
        <w:t xml:space="preserve">bad at </w:t>
      </w:r>
      <w:r w:rsidRPr="004767C2">
        <w:rPr>
          <w:b/>
          <w:iCs/>
          <w:szCs w:val="24"/>
          <w:highlight w:val="cyan"/>
          <w:u w:val="single"/>
          <w:bdr w:val="single" w:sz="12" w:space="0" w:color="auto"/>
        </w:rPr>
        <w:t>forecasting</w:t>
      </w:r>
      <w:r w:rsidRPr="004767C2">
        <w:rPr>
          <w:szCs w:val="24"/>
          <w:u w:val="single"/>
        </w:rPr>
        <w:t xml:space="preserve"> and dealing with disasters</w:t>
      </w:r>
      <w:r w:rsidRPr="004767C2">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w:t>
      </w:r>
      <w:r w:rsidRPr="004767C2">
        <w:rPr>
          <w:b/>
          <w:iCs/>
          <w:szCs w:val="24"/>
          <w:u w:val="single"/>
          <w:bdr w:val="single" w:sz="12" w:space="0" w:color="auto"/>
        </w:rPr>
        <w:t>autocracies</w:t>
      </w:r>
      <w:r w:rsidRPr="004767C2">
        <w:rPr>
          <w:sz w:val="16"/>
          <w:szCs w:val="16"/>
        </w:rPr>
        <w:t>” (or “personal”</w:t>
      </w:r>
      <w:proofErr w:type="gramStart"/>
      <w:r w:rsidRPr="004767C2">
        <w:rPr>
          <w:sz w:val="16"/>
          <w:szCs w:val="16"/>
        </w:rPr>
        <w:t>/”sultanist</w:t>
      </w:r>
      <w:proofErr w:type="gramEnd"/>
      <w:r w:rsidRPr="004767C2">
        <w:rPr>
          <w:sz w:val="16"/>
          <w:szCs w:val="16"/>
        </w:rPr>
        <w:t xml:space="preserve">”) are particularly bad, as there are </w:t>
      </w:r>
      <w:r w:rsidRPr="004767C2">
        <w:rPr>
          <w:szCs w:val="24"/>
          <w:u w:val="single"/>
        </w:rPr>
        <w:t>few checks</w:t>
      </w:r>
      <w:r w:rsidRPr="004767C2">
        <w:rPr>
          <w:sz w:val="16"/>
          <w:szCs w:val="16"/>
        </w:rPr>
        <w:t xml:space="preserve"> or restraints </w:t>
      </w:r>
      <w:r w:rsidRPr="004767C2">
        <w:rPr>
          <w:szCs w:val="24"/>
          <w:u w:val="single"/>
        </w:rPr>
        <w:t>on arbitrary rule and the whims</w:t>
      </w:r>
      <w:r w:rsidRPr="004767C2">
        <w:rPr>
          <w:sz w:val="16"/>
          <w:szCs w:val="16"/>
        </w:rPr>
        <w:t xml:space="preserve"> and ideology of the single individual, even from other elites (Svolik, 2012). From the inside, the “inner circle” around Mao, Stalin, and Hitler seems incredibly chaotic, </w:t>
      </w:r>
      <w:r w:rsidRPr="004767C2">
        <w:rPr>
          <w:szCs w:val="24"/>
          <w:u w:val="single"/>
        </w:rPr>
        <w:t xml:space="preserve">with elites strongly incentivized to </w:t>
      </w:r>
      <w:r w:rsidRPr="004767C2">
        <w:rPr>
          <w:b/>
          <w:iCs/>
          <w:szCs w:val="24"/>
          <w:u w:val="single"/>
          <w:bdr w:val="single" w:sz="12" w:space="0" w:color="auto"/>
        </w:rPr>
        <w:t>conceal info</w:t>
      </w:r>
      <w:r w:rsidRPr="004767C2">
        <w:rPr>
          <w:szCs w:val="24"/>
          <w:u w:val="single"/>
        </w:rPr>
        <w:t>rmation</w:t>
      </w:r>
      <w:r w:rsidRPr="004767C2">
        <w:rPr>
          <w:sz w:val="16"/>
          <w:szCs w:val="16"/>
        </w:rPr>
        <w:t xml:space="preserve"> and encouraged by the autocrat to squabble and feud—so they are divided (Conquest, 1992; Kershaw, 2008; Zhang &amp; Halliday, 2006). </w:t>
      </w:r>
      <w:r w:rsidRPr="004767C2">
        <w:rPr>
          <w:szCs w:val="24"/>
          <w:u w:val="single"/>
        </w:rPr>
        <w:t>If totalitarian states are worse at addressing social, environmental, and technological problems</w:t>
      </w:r>
      <w:r w:rsidRPr="004767C2">
        <w:rPr>
          <w:sz w:val="16"/>
          <w:szCs w:val="16"/>
        </w:rPr>
        <w:t xml:space="preserve">, then </w:t>
      </w:r>
      <w:r w:rsidRPr="004767C2">
        <w:rPr>
          <w:szCs w:val="24"/>
          <w:u w:val="single"/>
        </w:rPr>
        <w:t xml:space="preserve">a world dominated by them would likely be worse at </w:t>
      </w:r>
      <w:r w:rsidRPr="004767C2">
        <w:rPr>
          <w:b/>
          <w:iCs/>
          <w:szCs w:val="24"/>
          <w:u w:val="single"/>
          <w:bdr w:val="single" w:sz="12" w:space="0" w:color="auto"/>
        </w:rPr>
        <w:t xml:space="preserve">responding to </w:t>
      </w:r>
      <w:r w:rsidRPr="004767C2">
        <w:rPr>
          <w:b/>
          <w:iCs/>
          <w:szCs w:val="24"/>
          <w:highlight w:val="cyan"/>
          <w:u w:val="single"/>
          <w:bdr w:val="single" w:sz="12" w:space="0" w:color="auto"/>
        </w:rPr>
        <w:t>risks</w:t>
      </w:r>
      <w:r w:rsidRPr="004767C2">
        <w:rPr>
          <w:szCs w:val="24"/>
          <w:u w:val="single"/>
        </w:rPr>
        <w:t xml:space="preserve"> of</w:t>
      </w:r>
      <w:r w:rsidRPr="004767C2">
        <w:rPr>
          <w:sz w:val="16"/>
          <w:szCs w:val="16"/>
        </w:rPr>
        <w:t xml:space="preserve"> collapse and </w:t>
      </w:r>
      <w:r w:rsidRPr="004767C2">
        <w:rPr>
          <w:b/>
          <w:iCs/>
          <w:szCs w:val="24"/>
          <w:highlight w:val="cyan"/>
          <w:u w:val="single"/>
          <w:bdr w:val="single" w:sz="12" w:space="0" w:color="auto"/>
        </w:rPr>
        <w:t>extinction</w:t>
      </w:r>
      <w:r w:rsidRPr="004767C2">
        <w:rPr>
          <w:sz w:val="16"/>
          <w:szCs w:val="16"/>
        </w:rPr>
        <w:t xml:space="preserve">. </w:t>
      </w:r>
    </w:p>
    <w:p w14:paraId="16BA5719" w14:textId="77777777" w:rsidR="004767C2" w:rsidRPr="004767C2" w:rsidRDefault="004767C2" w:rsidP="004767C2">
      <w:pPr>
        <w:rPr>
          <w:sz w:val="16"/>
          <w:szCs w:val="16"/>
        </w:rPr>
      </w:pPr>
      <w:r w:rsidRPr="004767C2">
        <w:rPr>
          <w:szCs w:val="24"/>
          <w:u w:val="single"/>
        </w:rPr>
        <w:t xml:space="preserve">A world dominated by totalitarian states is more likely to have </w:t>
      </w:r>
      <w:r w:rsidRPr="004767C2">
        <w:rPr>
          <w:b/>
          <w:iCs/>
          <w:szCs w:val="24"/>
          <w:u w:val="single"/>
          <w:bdr w:val="single" w:sz="12" w:space="0" w:color="auto"/>
        </w:rPr>
        <w:t>major wars</w:t>
      </w:r>
      <w:r w:rsidRPr="004767C2">
        <w:rPr>
          <w:sz w:val="16"/>
          <w:szCs w:val="16"/>
        </w:rPr>
        <w:t xml:space="preserve">. </w:t>
      </w:r>
      <w:r w:rsidRPr="004767C2">
        <w:rPr>
          <w:szCs w:val="24"/>
          <w:highlight w:val="cyan"/>
          <w:u w:val="single"/>
        </w:rPr>
        <w:t>States with</w:t>
      </w:r>
      <w:r w:rsidRPr="004767C2">
        <w:rPr>
          <w:szCs w:val="24"/>
          <w:u w:val="single"/>
        </w:rPr>
        <w:t xml:space="preserve"> near</w:t>
      </w:r>
      <w:r w:rsidRPr="004767C2">
        <w:rPr>
          <w:sz w:val="16"/>
          <w:szCs w:val="16"/>
        </w:rPr>
        <w:t>-</w:t>
      </w:r>
      <w:r w:rsidRPr="004767C2">
        <w:rPr>
          <w:b/>
          <w:iCs/>
          <w:szCs w:val="24"/>
          <w:highlight w:val="cyan"/>
          <w:u w:val="single"/>
          <w:bdr w:val="single" w:sz="12" w:space="0" w:color="auto"/>
        </w:rPr>
        <w:t>universal</w:t>
      </w:r>
      <w:r w:rsidRPr="004767C2">
        <w:rPr>
          <w:sz w:val="16"/>
          <w:szCs w:val="16"/>
        </w:rPr>
        <w:t xml:space="preserve"> adult </w:t>
      </w:r>
      <w:r w:rsidRPr="004767C2">
        <w:rPr>
          <w:b/>
          <w:iCs/>
          <w:szCs w:val="24"/>
          <w:highlight w:val="cyan"/>
          <w:u w:val="single"/>
          <w:bdr w:val="single" w:sz="12" w:space="0" w:color="auto"/>
        </w:rPr>
        <w:t>suffrage</w:t>
      </w:r>
      <w:r w:rsidRPr="004767C2">
        <w:rPr>
          <w:szCs w:val="24"/>
          <w:highlight w:val="cyan"/>
          <w:u w:val="single"/>
        </w:rPr>
        <w:t xml:space="preserve"> rarely</w:t>
      </w:r>
      <w:r w:rsidRPr="004767C2">
        <w:rPr>
          <w:sz w:val="16"/>
          <w:szCs w:val="16"/>
        </w:rPr>
        <w:t xml:space="preserve"> (</w:t>
      </w:r>
      <w:r w:rsidRPr="004767C2">
        <w:rPr>
          <w:szCs w:val="24"/>
          <w:highlight w:val="cyan"/>
          <w:u w:val="single"/>
        </w:rPr>
        <w:t xml:space="preserve">if </w:t>
      </w:r>
      <w:r w:rsidRPr="004767C2">
        <w:rPr>
          <w:b/>
          <w:iCs/>
          <w:szCs w:val="24"/>
          <w:highlight w:val="cyan"/>
          <w:u w:val="single"/>
          <w:bdr w:val="single" w:sz="12" w:space="0" w:color="auto"/>
        </w:rPr>
        <w:t>ever</w:t>
      </w:r>
      <w:r w:rsidRPr="004767C2">
        <w:rPr>
          <w:sz w:val="16"/>
          <w:szCs w:val="16"/>
        </w:rPr>
        <w:t xml:space="preserve">) </w:t>
      </w:r>
      <w:r w:rsidRPr="004767C2">
        <w:rPr>
          <w:szCs w:val="24"/>
          <w:highlight w:val="cyan"/>
          <w:u w:val="single"/>
        </w:rPr>
        <w:t xml:space="preserve">go to </w:t>
      </w:r>
      <w:r w:rsidRPr="004767C2">
        <w:rPr>
          <w:b/>
          <w:iCs/>
          <w:szCs w:val="24"/>
          <w:highlight w:val="cyan"/>
          <w:u w:val="single"/>
          <w:bdr w:val="single" w:sz="12" w:space="0" w:color="auto"/>
        </w:rPr>
        <w:t>war</w:t>
      </w:r>
      <w:r w:rsidRPr="004767C2">
        <w:rPr>
          <w:sz w:val="16"/>
          <w:szCs w:val="16"/>
        </w:rPr>
        <w:t xml:space="preserve"> with one another (Barnhart et al., 2020), so a world dominated by democracies has fewer wars. </w:t>
      </w:r>
      <w:r w:rsidRPr="004767C2">
        <w:rPr>
          <w:b/>
          <w:iCs/>
          <w:szCs w:val="24"/>
          <w:highlight w:val="cyan"/>
          <w:u w:val="single"/>
          <w:bdr w:val="single" w:sz="12" w:space="0" w:color="auto"/>
        </w:rPr>
        <w:t>Miscalc</w:t>
      </w:r>
      <w:r w:rsidRPr="004767C2">
        <w:rPr>
          <w:szCs w:val="24"/>
          <w:u w:val="single"/>
        </w:rPr>
        <w:t xml:space="preserve">ulation might be a </w:t>
      </w:r>
      <w:r w:rsidRPr="004767C2">
        <w:rPr>
          <w:szCs w:val="24"/>
          <w:highlight w:val="cyan"/>
          <w:u w:val="single"/>
        </w:rPr>
        <w:t>particular problem for totalitarian</w:t>
      </w:r>
      <w:r w:rsidRPr="004767C2">
        <w:rPr>
          <w:szCs w:val="24"/>
          <w:u w:val="single"/>
        </w:rPr>
        <w:t xml:space="preserve"> states </w:t>
      </w:r>
      <w:r w:rsidRPr="004767C2">
        <w:rPr>
          <w:szCs w:val="24"/>
          <w:highlight w:val="cyan"/>
          <w:u w:val="single"/>
        </w:rPr>
        <w:t xml:space="preserve">due to </w:t>
      </w:r>
      <w:r w:rsidRPr="004767C2">
        <w:rPr>
          <w:b/>
          <w:iCs/>
          <w:szCs w:val="24"/>
          <w:highlight w:val="cyan"/>
          <w:u w:val="single"/>
          <w:bdr w:val="single" w:sz="12" w:space="0" w:color="auto"/>
        </w:rPr>
        <w:t>personalization</w:t>
      </w:r>
      <w:r w:rsidRPr="004767C2">
        <w:rPr>
          <w:szCs w:val="24"/>
          <w:highlight w:val="cyan"/>
          <w:u w:val="single"/>
        </w:rPr>
        <w:t xml:space="preserve"> and disincentives for </w:t>
      </w:r>
      <w:r w:rsidRPr="004767C2">
        <w:rPr>
          <w:b/>
          <w:iCs/>
          <w:szCs w:val="24"/>
          <w:highlight w:val="cyan"/>
          <w:u w:val="single"/>
          <w:bdr w:val="single" w:sz="12" w:space="0" w:color="auto"/>
        </w:rPr>
        <w:t>accurate info</w:t>
      </w:r>
      <w:r w:rsidRPr="004767C2">
        <w:rPr>
          <w:b/>
          <w:iCs/>
          <w:szCs w:val="24"/>
          <w:u w:val="single"/>
          <w:bdr w:val="single" w:sz="12" w:space="0" w:color="auto"/>
        </w:rPr>
        <w:t>rmation</w:t>
      </w:r>
      <w:r w:rsidRPr="004767C2">
        <w:rPr>
          <w:sz w:val="16"/>
          <w:szCs w:val="16"/>
        </w:rPr>
        <w:t xml:space="preserve">, </w:t>
      </w:r>
      <w:r w:rsidRPr="004767C2">
        <w:rPr>
          <w:szCs w:val="24"/>
          <w:highlight w:val="cyan"/>
          <w:u w:val="single"/>
        </w:rPr>
        <w:t>leading to</w:t>
      </w:r>
      <w:r w:rsidRPr="004767C2">
        <w:rPr>
          <w:sz w:val="16"/>
          <w:szCs w:val="16"/>
        </w:rPr>
        <w:t xml:space="preserve"> well-known strategic disasters such as </w:t>
      </w:r>
      <w:r w:rsidRPr="004767C2">
        <w:rPr>
          <w:b/>
          <w:iCs/>
          <w:szCs w:val="24"/>
          <w:u w:val="single"/>
          <w:bdr w:val="single" w:sz="12" w:space="0" w:color="auto"/>
        </w:rPr>
        <w:t>Hitler</w:t>
      </w:r>
      <w:r w:rsidRPr="004767C2">
        <w:rPr>
          <w:szCs w:val="24"/>
          <w:u w:val="single"/>
        </w:rPr>
        <w:t xml:space="preserve"> and </w:t>
      </w:r>
      <w:r w:rsidRPr="004767C2">
        <w:rPr>
          <w:b/>
          <w:iCs/>
          <w:szCs w:val="24"/>
          <w:highlight w:val="cyan"/>
          <w:u w:val="single"/>
          <w:bdr w:val="single" w:sz="12" w:space="0" w:color="auto"/>
        </w:rPr>
        <w:t>Stalin</w:t>
      </w:r>
      <w:r w:rsidRPr="004767C2">
        <w:rPr>
          <w:szCs w:val="24"/>
          <w:highlight w:val="cyan"/>
          <w:u w:val="single"/>
        </w:rPr>
        <w:t>’s blunders</w:t>
      </w:r>
      <w:r w:rsidRPr="004767C2">
        <w:rPr>
          <w:sz w:val="16"/>
          <w:szCs w:val="16"/>
        </w:rPr>
        <w:t xml:space="preserve"> in World War II (Bialer, 1970; Noakes &amp; Pridham, 2001), or at a smaller level, Saddam Hussein’s rejection of diplomacy (Atkinson, 1993). </w:t>
      </w:r>
      <w:r w:rsidRPr="004767C2">
        <w:rPr>
          <w:b/>
          <w:iCs/>
          <w:szCs w:val="24"/>
          <w:u w:val="single"/>
          <w:bdr w:val="single" w:sz="12" w:space="0" w:color="auto"/>
        </w:rPr>
        <w:t>War</w:t>
      </w:r>
      <w:r w:rsidRPr="004767C2">
        <w:rPr>
          <w:szCs w:val="24"/>
          <w:u w:val="single"/>
        </w:rPr>
        <w:t xml:space="preserve"> makes collapse and extinction more </w:t>
      </w:r>
      <w:proofErr w:type="gramStart"/>
      <w:r w:rsidRPr="004767C2">
        <w:rPr>
          <w:szCs w:val="24"/>
          <w:u w:val="single"/>
        </w:rPr>
        <w:t>likely,</w:t>
      </w:r>
      <w:proofErr w:type="gramEnd"/>
      <w:r w:rsidRPr="004767C2">
        <w:rPr>
          <w:szCs w:val="24"/>
          <w:u w:val="single"/>
        </w:rPr>
        <w:t xml:space="preserve"> by</w:t>
      </w:r>
      <w:r w:rsidRPr="004767C2">
        <w:rPr>
          <w:sz w:val="16"/>
          <w:szCs w:val="16"/>
        </w:rPr>
        <w:t xml:space="preserve"> </w:t>
      </w:r>
      <w:r w:rsidRPr="004767C2">
        <w:rPr>
          <w:szCs w:val="24"/>
          <w:highlight w:val="cyan"/>
          <w:u w:val="single"/>
        </w:rPr>
        <w:t>raising</w:t>
      </w:r>
      <w:r w:rsidRPr="004767C2">
        <w:rPr>
          <w:szCs w:val="24"/>
          <w:u w:val="single"/>
        </w:rPr>
        <w:t xml:space="preserve"> the </w:t>
      </w:r>
      <w:r w:rsidRPr="004767C2">
        <w:rPr>
          <w:szCs w:val="24"/>
          <w:highlight w:val="cyan"/>
          <w:u w:val="single"/>
        </w:rPr>
        <w:t xml:space="preserve">chance of </w:t>
      </w:r>
      <w:r w:rsidRPr="004767C2">
        <w:rPr>
          <w:b/>
          <w:iCs/>
          <w:szCs w:val="24"/>
          <w:highlight w:val="cyan"/>
          <w:u w:val="single"/>
          <w:bdr w:val="single" w:sz="12" w:space="0" w:color="auto"/>
        </w:rPr>
        <w:t>w</w:t>
      </w:r>
      <w:r w:rsidRPr="004767C2">
        <w:rPr>
          <w:szCs w:val="24"/>
          <w:u w:val="single"/>
        </w:rPr>
        <w:t xml:space="preserve">eapons of </w:t>
      </w:r>
      <w:r w:rsidRPr="004767C2">
        <w:rPr>
          <w:b/>
          <w:iCs/>
          <w:szCs w:val="24"/>
          <w:highlight w:val="cyan"/>
          <w:u w:val="single"/>
          <w:bdr w:val="single" w:sz="12" w:space="0" w:color="auto"/>
        </w:rPr>
        <w:t>m</w:t>
      </w:r>
      <w:r w:rsidRPr="004767C2">
        <w:rPr>
          <w:szCs w:val="24"/>
          <w:u w:val="single"/>
        </w:rPr>
        <w:t xml:space="preserve">ass </w:t>
      </w:r>
      <w:r w:rsidRPr="004767C2">
        <w:rPr>
          <w:b/>
          <w:iCs/>
          <w:szCs w:val="24"/>
          <w:highlight w:val="cyan"/>
          <w:u w:val="single"/>
          <w:bdr w:val="single" w:sz="12" w:space="0" w:color="auto"/>
        </w:rPr>
        <w:t>d</w:t>
      </w:r>
      <w:r w:rsidRPr="004767C2">
        <w:rPr>
          <w:szCs w:val="24"/>
          <w:u w:val="single"/>
        </w:rPr>
        <w:t>estruction being used</w:t>
      </w:r>
      <w:r w:rsidRPr="004767C2">
        <w:rPr>
          <w:sz w:val="16"/>
          <w:szCs w:val="16"/>
        </w:rPr>
        <w:t xml:space="preserve">. </w:t>
      </w:r>
    </w:p>
    <w:p w14:paraId="05AC0518" w14:textId="77777777" w:rsidR="004767C2" w:rsidRPr="004767C2" w:rsidRDefault="004767C2" w:rsidP="004767C2">
      <w:pPr>
        <w:rPr>
          <w:sz w:val="16"/>
          <w:szCs w:val="16"/>
        </w:rPr>
      </w:pPr>
      <w:r w:rsidRPr="004767C2">
        <w:rPr>
          <w:sz w:val="16"/>
          <w:szCs w:val="16"/>
        </w:rPr>
        <w:t xml:space="preserve">Linked to this, </w:t>
      </w:r>
      <w:r w:rsidRPr="004767C2">
        <w:rPr>
          <w:szCs w:val="24"/>
          <w:highlight w:val="cyan"/>
          <w:u w:val="single"/>
        </w:rPr>
        <w:t>totalitarian</w:t>
      </w:r>
      <w:r w:rsidRPr="004767C2">
        <w:rPr>
          <w:szCs w:val="24"/>
          <w:u w:val="single"/>
        </w:rPr>
        <w:t xml:space="preserve"> states are less cooperative</w:t>
      </w:r>
      <w:r w:rsidRPr="004767C2">
        <w:rPr>
          <w:sz w:val="16"/>
          <w:szCs w:val="16"/>
        </w:rPr>
        <w:t xml:space="preserve"> than democratic states. While cooperation is possible (Ginsburg, 2020), their internal norms are </w:t>
      </w:r>
      <w:r w:rsidRPr="004767C2">
        <w:rPr>
          <w:szCs w:val="24"/>
          <w:highlight w:val="cyan"/>
          <w:u w:val="single"/>
        </w:rPr>
        <w:t xml:space="preserve">characterized by </w:t>
      </w:r>
      <w:r w:rsidRPr="004767C2">
        <w:rPr>
          <w:b/>
          <w:iCs/>
          <w:szCs w:val="24"/>
          <w:highlight w:val="cyan"/>
          <w:u w:val="single"/>
          <w:bdr w:val="single" w:sz="12" w:space="0" w:color="auto"/>
        </w:rPr>
        <w:t>paranoia</w:t>
      </w:r>
      <w:r w:rsidRPr="004767C2">
        <w:rPr>
          <w:szCs w:val="24"/>
          <w:highlight w:val="cyan"/>
          <w:u w:val="single"/>
        </w:rPr>
        <w:t xml:space="preserve"> and </w:t>
      </w:r>
      <w:r w:rsidRPr="004767C2">
        <w:rPr>
          <w:b/>
          <w:iCs/>
          <w:szCs w:val="24"/>
          <w:u w:val="single"/>
          <w:bdr w:val="single" w:sz="12" w:space="0" w:color="auto"/>
        </w:rPr>
        <w:t>treachery</w:t>
      </w:r>
      <w:r w:rsidRPr="004767C2">
        <w:rPr>
          <w:sz w:val="16"/>
          <w:szCs w:val="16"/>
        </w:rPr>
        <w:t xml:space="preserve">, and their </w:t>
      </w:r>
      <w:r w:rsidRPr="004767C2">
        <w:rPr>
          <w:szCs w:val="24"/>
          <w:highlight w:val="cyan"/>
          <w:u w:val="single"/>
        </w:rPr>
        <w:t>lack</w:t>
      </w:r>
      <w:r w:rsidRPr="004767C2">
        <w:rPr>
          <w:szCs w:val="24"/>
          <w:u w:val="single"/>
        </w:rPr>
        <w:t xml:space="preserve"> of </w:t>
      </w:r>
      <w:r w:rsidRPr="004767C2">
        <w:rPr>
          <w:b/>
          <w:iCs/>
          <w:szCs w:val="24"/>
          <w:highlight w:val="cyan"/>
          <w:u w:val="single"/>
          <w:bdr w:val="single" w:sz="12" w:space="0" w:color="auto"/>
        </w:rPr>
        <w:t>transparency</w:t>
      </w:r>
      <w:r w:rsidRPr="004767C2">
        <w:rPr>
          <w:sz w:val="16"/>
          <w:szCs w:val="16"/>
        </w:rPr>
        <w:t xml:space="preserve"> limits their ability to credibly commit to agreements. </w:t>
      </w:r>
      <w:r w:rsidRPr="004767C2">
        <w:rPr>
          <w:szCs w:val="24"/>
          <w:u w:val="single"/>
        </w:rPr>
        <w:t xml:space="preserve">This is bad for </w:t>
      </w:r>
      <w:r w:rsidRPr="004767C2">
        <w:rPr>
          <w:b/>
          <w:iCs/>
          <w:szCs w:val="24"/>
          <w:highlight w:val="cyan"/>
          <w:u w:val="single"/>
          <w:bdr w:val="single" w:sz="12" w:space="0" w:color="auto"/>
        </w:rPr>
        <w:t>all risks</w:t>
      </w:r>
      <w:r w:rsidRPr="004767C2">
        <w:rPr>
          <w:szCs w:val="24"/>
          <w:u w:val="single"/>
        </w:rPr>
        <w:t xml:space="preserve"> that </w:t>
      </w:r>
      <w:r w:rsidRPr="004767C2">
        <w:rPr>
          <w:b/>
          <w:iCs/>
          <w:szCs w:val="24"/>
          <w:highlight w:val="cyan"/>
          <w:u w:val="single"/>
          <w:bdr w:val="single" w:sz="12" w:space="0" w:color="auto"/>
        </w:rPr>
        <w:t>require coop</w:t>
      </w:r>
      <w:r w:rsidRPr="004767C2">
        <w:rPr>
          <w:szCs w:val="24"/>
          <w:u w:val="single"/>
        </w:rPr>
        <w:t xml:space="preserve">eration </w:t>
      </w:r>
      <w:r w:rsidRPr="004767C2">
        <w:rPr>
          <w:szCs w:val="24"/>
          <w:highlight w:val="cyan"/>
          <w:u w:val="single"/>
        </w:rPr>
        <w:t xml:space="preserve">such as </w:t>
      </w:r>
      <w:r w:rsidRPr="004767C2">
        <w:rPr>
          <w:b/>
          <w:iCs/>
          <w:szCs w:val="24"/>
          <w:highlight w:val="cyan"/>
          <w:u w:val="single"/>
          <w:bdr w:val="single" w:sz="12" w:space="0" w:color="auto"/>
        </w:rPr>
        <w:t>pandemics</w:t>
      </w:r>
      <w:r w:rsidRPr="004767C2">
        <w:rPr>
          <w:szCs w:val="24"/>
          <w:u w:val="single"/>
        </w:rPr>
        <w:t xml:space="preserve"> or </w:t>
      </w:r>
      <w:r w:rsidRPr="004767C2">
        <w:rPr>
          <w:b/>
          <w:iCs/>
          <w:szCs w:val="24"/>
          <w:highlight w:val="cyan"/>
          <w:u w:val="single"/>
          <w:bdr w:val="single" w:sz="12" w:space="0" w:color="auto"/>
        </w:rPr>
        <w:t>climate</w:t>
      </w:r>
      <w:r w:rsidRPr="004767C2">
        <w:rPr>
          <w:szCs w:val="24"/>
          <w:u w:val="single"/>
        </w:rPr>
        <w:t xml:space="preserve"> change</w:t>
      </w:r>
      <w:r w:rsidRPr="004767C2">
        <w:rPr>
          <w:sz w:val="16"/>
          <w:szCs w:val="16"/>
        </w:rPr>
        <w:t xml:space="preserve"> (Tomasik, 2015). </w:t>
      </w:r>
    </w:p>
    <w:p w14:paraId="334C273C" w14:textId="77777777" w:rsidR="004767C2" w:rsidRPr="004767C2" w:rsidRDefault="004767C2" w:rsidP="004767C2">
      <w:pPr>
        <w:rPr>
          <w:sz w:val="16"/>
          <w:szCs w:val="16"/>
        </w:rPr>
      </w:pPr>
      <w:r w:rsidRPr="004767C2">
        <w:rPr>
          <w:sz w:val="16"/>
          <w:szCs w:val="16"/>
        </w:rPr>
        <w:t xml:space="preserve">Finally, </w:t>
      </w:r>
      <w:r w:rsidRPr="004767C2">
        <w:rPr>
          <w:szCs w:val="24"/>
          <w:u w:val="single"/>
        </w:rPr>
        <w:t>continued social and scientific progress is likely to reduce risks of</w:t>
      </w:r>
      <w:r w:rsidRPr="004767C2">
        <w:rPr>
          <w:sz w:val="16"/>
          <w:szCs w:val="16"/>
        </w:rPr>
        <w:t xml:space="preserve"> collapse and </w:t>
      </w:r>
      <w:r w:rsidRPr="004767C2">
        <w:rPr>
          <w:szCs w:val="24"/>
          <w:u w:val="single"/>
        </w:rPr>
        <w:t>extinction</w:t>
      </w:r>
      <w:r w:rsidRPr="004767C2">
        <w:rPr>
          <w:sz w:val="16"/>
          <w:szCs w:val="16"/>
        </w:rPr>
        <w:t xml:space="preserve">. Social progress could </w:t>
      </w:r>
      <w:r w:rsidRPr="004767C2">
        <w:rPr>
          <w:szCs w:val="24"/>
          <w:u w:val="single"/>
        </w:rPr>
        <w:t>reduce global inequality and other risk factors. Scientific progress could</w:t>
      </w:r>
      <w:r w:rsidRPr="004767C2">
        <w:rPr>
          <w:sz w:val="16"/>
          <w:szCs w:val="16"/>
        </w:rPr>
        <w:t xml:space="preserve"> help </w:t>
      </w:r>
      <w:r w:rsidRPr="004767C2">
        <w:rPr>
          <w:szCs w:val="24"/>
          <w:u w:val="single"/>
        </w:rPr>
        <w:t>address natural risks and climate change</w:t>
      </w:r>
      <w:r w:rsidRPr="004767C2">
        <w:rPr>
          <w:sz w:val="16"/>
          <w:szCs w:val="16"/>
        </w:rPr>
        <w:t xml:space="preserve"> (Sandberg, 2018), </w:t>
      </w:r>
      <w:r w:rsidRPr="004767C2">
        <w:rPr>
          <w:szCs w:val="24"/>
          <w:u w:val="single"/>
        </w:rPr>
        <w:t>differentially increase defensive rather than offensive power</w:t>
      </w:r>
      <w:r w:rsidRPr="004767C2">
        <w:rPr>
          <w:sz w:val="16"/>
          <w:szCs w:val="16"/>
        </w:rPr>
        <w:t xml:space="preserve"> (Garfinkel &amp; Dafoe, 2019), </w:t>
      </w:r>
      <w:r w:rsidRPr="004767C2">
        <w:rPr>
          <w:szCs w:val="24"/>
          <w:u w:val="single"/>
        </w:rPr>
        <w:t xml:space="preserve">and solve </w:t>
      </w:r>
      <w:r w:rsidRPr="004767C2">
        <w:rPr>
          <w:b/>
          <w:iCs/>
          <w:szCs w:val="24"/>
          <w:u w:val="single"/>
          <w:bdr w:val="single" w:sz="12" w:space="0" w:color="auto"/>
        </w:rPr>
        <w:t>safety challenges</w:t>
      </w:r>
      <w:r w:rsidRPr="004767C2">
        <w:rPr>
          <w:szCs w:val="24"/>
          <w:u w:val="single"/>
        </w:rPr>
        <w:t xml:space="preserve"> in </w:t>
      </w:r>
      <w:r w:rsidRPr="004767C2">
        <w:rPr>
          <w:b/>
          <w:iCs/>
          <w:szCs w:val="24"/>
          <w:highlight w:val="cyan"/>
          <w:u w:val="single"/>
          <w:bdr w:val="single" w:sz="12" w:space="0" w:color="auto"/>
        </w:rPr>
        <w:t>AI</w:t>
      </w:r>
      <w:r w:rsidRPr="004767C2">
        <w:rPr>
          <w:szCs w:val="24"/>
          <w:highlight w:val="cyan"/>
          <w:u w:val="single"/>
        </w:rPr>
        <w:t xml:space="preserve"> or </w:t>
      </w:r>
      <w:r w:rsidRPr="004767C2">
        <w:rPr>
          <w:b/>
          <w:iCs/>
          <w:szCs w:val="24"/>
          <w:highlight w:val="cyan"/>
          <w:u w:val="single"/>
          <w:bdr w:val="single" w:sz="12" w:space="0" w:color="auto"/>
        </w:rPr>
        <w:t>biotech</w:t>
      </w:r>
      <w:r w:rsidRPr="004767C2">
        <w:rPr>
          <w:szCs w:val="24"/>
          <w:u w:val="single"/>
        </w:rPr>
        <w:t>nology</w:t>
      </w:r>
      <w:r w:rsidRPr="004767C2">
        <w:rPr>
          <w:sz w:val="16"/>
          <w:szCs w:val="16"/>
        </w:rPr>
        <w:t xml:space="preserve"> (Russell, 2019). However, as we will now discuss </w:t>
      </w:r>
      <w:r w:rsidRPr="004767C2">
        <w:rPr>
          <w:szCs w:val="24"/>
          <w:u w:val="single"/>
        </w:rPr>
        <w:t>totalitarian states would</w:t>
      </w:r>
      <w:r w:rsidRPr="004767C2">
        <w:rPr>
          <w:sz w:val="16"/>
          <w:szCs w:val="16"/>
        </w:rPr>
        <w:t xml:space="preserve"> likely </w:t>
      </w:r>
      <w:r w:rsidRPr="004767C2">
        <w:rPr>
          <w:b/>
          <w:iCs/>
          <w:szCs w:val="24"/>
          <w:u w:val="single"/>
          <w:bdr w:val="single" w:sz="12" w:space="0" w:color="auto"/>
        </w:rPr>
        <w:t>inhibit social progress</w:t>
      </w:r>
      <w:r w:rsidRPr="004767C2">
        <w:rPr>
          <w:sz w:val="16"/>
          <w:szCs w:val="16"/>
        </w:rPr>
        <w:t xml:space="preserve">. </w:t>
      </w:r>
    </w:p>
    <w:p w14:paraId="0B8A0782" w14:textId="77777777" w:rsidR="004767C2" w:rsidRPr="004767C2" w:rsidRDefault="004767C2" w:rsidP="004767C2">
      <w:pPr>
        <w:rPr>
          <w:sz w:val="16"/>
          <w:szCs w:val="16"/>
        </w:rPr>
      </w:pPr>
      <w:r w:rsidRPr="004767C2">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w:t>
      </w:r>
      <w:proofErr w:type="gramStart"/>
      <w:r w:rsidRPr="004767C2">
        <w:rPr>
          <w:sz w:val="16"/>
          <w:szCs w:val="16"/>
        </w:rPr>
        <w:t>perfect—</w:t>
      </w:r>
      <w:proofErr w:type="gramEnd"/>
      <w:r w:rsidRPr="004767C2">
        <w:rPr>
          <w:sz w:val="16"/>
          <w:szCs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494ED07B" w14:textId="77777777" w:rsidR="004767C2" w:rsidRPr="004767C2" w:rsidRDefault="004767C2" w:rsidP="004767C2">
      <w:pPr>
        <w:rPr>
          <w:sz w:val="16"/>
          <w:szCs w:val="16"/>
        </w:rPr>
      </w:pPr>
      <w:r w:rsidRPr="004767C2">
        <w:rPr>
          <w:szCs w:val="24"/>
          <w:u w:val="single"/>
        </w:rPr>
        <w:t>We should be particularly concerned about “</w:t>
      </w:r>
      <w:r w:rsidRPr="004767C2">
        <w:rPr>
          <w:b/>
          <w:iCs/>
          <w:szCs w:val="24"/>
          <w:highlight w:val="cyan"/>
          <w:u w:val="single"/>
          <w:bdr w:val="single" w:sz="12" w:space="0" w:color="auto"/>
        </w:rPr>
        <w:t>bottlenecks</w:t>
      </w:r>
      <w:r w:rsidRPr="004767C2">
        <w:rPr>
          <w:szCs w:val="24"/>
          <w:u w:val="single"/>
        </w:rPr>
        <w:t xml:space="preserve">” at which values </w:t>
      </w:r>
      <w:r w:rsidRPr="004767C2">
        <w:rPr>
          <w:szCs w:val="24"/>
          <w:highlight w:val="cyan"/>
          <w:u w:val="single"/>
        </w:rPr>
        <w:t>are</w:t>
      </w:r>
      <w:r w:rsidRPr="004767C2">
        <w:rPr>
          <w:szCs w:val="24"/>
          <w:u w:val="single"/>
        </w:rPr>
        <w:t xml:space="preserve"> particularly </w:t>
      </w:r>
      <w:r w:rsidRPr="004767C2">
        <w:rPr>
          <w:szCs w:val="24"/>
          <w:highlight w:val="cyan"/>
          <w:u w:val="single"/>
        </w:rPr>
        <w:t>important</w:t>
      </w:r>
      <w:r w:rsidRPr="004767C2">
        <w:rPr>
          <w:szCs w:val="24"/>
          <w:u w:val="single"/>
        </w:rPr>
        <w:t>—</w:t>
      </w:r>
      <w:r w:rsidRPr="004767C2">
        <w:rPr>
          <w:szCs w:val="24"/>
          <w:highlight w:val="cyan"/>
          <w:u w:val="single"/>
        </w:rPr>
        <w:t>where</w:t>
      </w:r>
      <w:r w:rsidRPr="004767C2">
        <w:rPr>
          <w:szCs w:val="24"/>
          <w:u w:val="single"/>
        </w:rPr>
        <w:t xml:space="preserve"> there is a </w:t>
      </w:r>
      <w:r w:rsidRPr="004767C2">
        <w:rPr>
          <w:szCs w:val="24"/>
          <w:highlight w:val="cyan"/>
          <w:u w:val="single"/>
        </w:rPr>
        <w:t>risk of “</w:t>
      </w:r>
      <w:r w:rsidRPr="004767C2">
        <w:rPr>
          <w:b/>
          <w:iCs/>
          <w:szCs w:val="24"/>
          <w:highlight w:val="cyan"/>
          <w:u w:val="single"/>
          <w:bdr w:val="single" w:sz="12" w:space="0" w:color="auto"/>
        </w:rPr>
        <w:t>locking-in</w:t>
      </w:r>
      <w:r w:rsidRPr="004767C2">
        <w:rPr>
          <w:szCs w:val="24"/>
          <w:highlight w:val="cyan"/>
          <w:u w:val="single"/>
        </w:rPr>
        <w:t>”</w:t>
      </w:r>
      <w:r w:rsidRPr="004767C2">
        <w:rPr>
          <w:sz w:val="16"/>
          <w:szCs w:val="16"/>
        </w:rPr>
        <w:t xml:space="preserve"> some </w:t>
      </w:r>
      <w:proofErr w:type="gramStart"/>
      <w:r w:rsidRPr="004767C2">
        <w:rPr>
          <w:sz w:val="16"/>
          <w:szCs w:val="16"/>
        </w:rPr>
        <w:t>particular set</w:t>
      </w:r>
      <w:proofErr w:type="gramEnd"/>
      <w:r w:rsidRPr="004767C2">
        <w:rPr>
          <w:sz w:val="16"/>
          <w:szCs w:val="16"/>
        </w:rPr>
        <w:t xml:space="preserve"> of (possibly far from optimal) </w:t>
      </w:r>
      <w:r w:rsidRPr="004767C2">
        <w:rPr>
          <w:szCs w:val="24"/>
          <w:u w:val="single"/>
        </w:rPr>
        <w:t>values</w:t>
      </w:r>
      <w:r w:rsidRPr="004767C2">
        <w:rPr>
          <w:sz w:val="16"/>
          <w:szCs w:val="16"/>
        </w:rPr>
        <w:t xml:space="preserve">. While they are currently far-off, </w:t>
      </w:r>
      <w:r w:rsidRPr="004767C2">
        <w:rPr>
          <w:b/>
          <w:iCs/>
          <w:szCs w:val="24"/>
          <w:u w:val="single"/>
          <w:bdr w:val="single" w:sz="12" w:space="0" w:color="auto"/>
        </w:rPr>
        <w:t>future technologies</w:t>
      </w:r>
      <w:r w:rsidRPr="004767C2">
        <w:rPr>
          <w:szCs w:val="24"/>
          <w:u w:val="single"/>
        </w:rPr>
        <w:t xml:space="preserve"> </w:t>
      </w:r>
      <w:r w:rsidRPr="004767C2">
        <w:rPr>
          <w:szCs w:val="24"/>
          <w:highlight w:val="cyan"/>
          <w:u w:val="single"/>
        </w:rPr>
        <w:t xml:space="preserve">such as </w:t>
      </w:r>
      <w:r w:rsidRPr="004767C2">
        <w:rPr>
          <w:b/>
          <w:iCs/>
          <w:szCs w:val="24"/>
          <w:highlight w:val="cyan"/>
          <w:u w:val="single"/>
          <w:bdr w:val="single" w:sz="12" w:space="0" w:color="auto"/>
        </w:rPr>
        <w:t>a</w:t>
      </w:r>
      <w:r w:rsidRPr="004767C2">
        <w:rPr>
          <w:szCs w:val="24"/>
          <w:u w:val="single"/>
        </w:rPr>
        <w:t xml:space="preserve">rtificial </w:t>
      </w:r>
      <w:r w:rsidRPr="004767C2">
        <w:rPr>
          <w:b/>
          <w:iCs/>
          <w:szCs w:val="24"/>
          <w:highlight w:val="cyan"/>
          <w:u w:val="single"/>
          <w:bdr w:val="single" w:sz="12" w:space="0" w:color="auto"/>
        </w:rPr>
        <w:t>g</w:t>
      </w:r>
      <w:r w:rsidRPr="004767C2">
        <w:rPr>
          <w:szCs w:val="24"/>
          <w:u w:val="single"/>
        </w:rPr>
        <w:t xml:space="preserve">eneral </w:t>
      </w:r>
      <w:r w:rsidRPr="004767C2">
        <w:rPr>
          <w:b/>
          <w:iCs/>
          <w:szCs w:val="24"/>
          <w:highlight w:val="cyan"/>
          <w:u w:val="single"/>
          <w:bdr w:val="single" w:sz="12" w:space="0" w:color="auto"/>
        </w:rPr>
        <w:t>i</w:t>
      </w:r>
      <w:r w:rsidRPr="004767C2">
        <w:rPr>
          <w:szCs w:val="24"/>
          <w:u w:val="single"/>
        </w:rPr>
        <w:t>ntelligence,</w:t>
      </w:r>
      <w:r w:rsidRPr="004767C2">
        <w:rPr>
          <w:sz w:val="16"/>
          <w:szCs w:val="16"/>
        </w:rPr>
        <w:t xml:space="preserve"> </w:t>
      </w:r>
      <w:r w:rsidRPr="004767C2">
        <w:rPr>
          <w:b/>
          <w:iCs/>
          <w:szCs w:val="24"/>
          <w:u w:val="single"/>
          <w:bdr w:val="single" w:sz="12" w:space="0" w:color="auto"/>
        </w:rPr>
        <w:t>space settlement</w:t>
      </w:r>
      <w:r w:rsidRPr="004767C2">
        <w:rPr>
          <w:szCs w:val="24"/>
          <w:u w:val="single"/>
        </w:rPr>
        <w:t xml:space="preserve">, </w:t>
      </w:r>
      <w:r w:rsidRPr="004767C2">
        <w:rPr>
          <w:b/>
          <w:iCs/>
          <w:szCs w:val="24"/>
          <w:u w:val="single"/>
          <w:bdr w:val="single" w:sz="12" w:space="0" w:color="auto"/>
        </w:rPr>
        <w:t>life extension</w:t>
      </w:r>
      <w:r w:rsidRPr="004767C2">
        <w:rPr>
          <w:szCs w:val="24"/>
          <w:u w:val="single"/>
        </w:rPr>
        <w:t xml:space="preserve"> (of autocrats), </w:t>
      </w:r>
      <w:r w:rsidRPr="004767C2">
        <w:rPr>
          <w:szCs w:val="24"/>
          <w:highlight w:val="cyan"/>
          <w:u w:val="single"/>
        </w:rPr>
        <w:t>or</w:t>
      </w:r>
      <w:r w:rsidRPr="004767C2">
        <w:rPr>
          <w:szCs w:val="24"/>
          <w:u w:val="single"/>
        </w:rPr>
        <w:t xml:space="preserve"> much </w:t>
      </w:r>
      <w:r w:rsidRPr="004767C2">
        <w:rPr>
          <w:b/>
          <w:iCs/>
          <w:szCs w:val="24"/>
          <w:u w:val="single"/>
          <w:bdr w:val="single" w:sz="12" w:space="0" w:color="auto"/>
        </w:rPr>
        <w:t xml:space="preserve">better </w:t>
      </w:r>
      <w:r w:rsidRPr="004767C2">
        <w:rPr>
          <w:b/>
          <w:iCs/>
          <w:szCs w:val="24"/>
          <w:highlight w:val="cyan"/>
          <w:u w:val="single"/>
          <w:bdr w:val="single" w:sz="12" w:space="0" w:color="auto"/>
        </w:rPr>
        <w:t>surveillance</w:t>
      </w:r>
      <w:r w:rsidRPr="004767C2">
        <w:rPr>
          <w:szCs w:val="24"/>
          <w:u w:val="single"/>
        </w:rPr>
        <w:t xml:space="preserve"> could enable lock-in</w:t>
      </w:r>
      <w:r w:rsidRPr="004767C2">
        <w:rPr>
          <w:sz w:val="16"/>
          <w:szCs w:val="16"/>
        </w:rPr>
        <w:t xml:space="preserve"> (Caplan, 2008).17 </w:t>
      </w:r>
    </w:p>
    <w:p w14:paraId="6FA0D8BF" w14:textId="1AFF39EF"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---DA</w:t>
      </w:r>
    </w:p>
    <w:p w14:paraId="08A7FDF8" w14:textId="77777777" w:rsidR="004767C2" w:rsidRPr="004767C2" w:rsidRDefault="004767C2" w:rsidP="004767C2">
      <w:pPr>
        <w:pStyle w:val="Heading4"/>
      </w:pPr>
      <w:r w:rsidRPr="004767C2">
        <w:t>Court Politics DA</w:t>
      </w:r>
    </w:p>
    <w:p w14:paraId="2FC6B9D5"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The Court will </w:t>
      </w:r>
      <w:r w:rsidRPr="004767C2">
        <w:rPr>
          <w:rFonts w:eastAsiaTheme="majorEastAsia" w:cstheme="majorBidi"/>
          <w:b/>
          <w:iCs/>
          <w:sz w:val="26"/>
          <w:szCs w:val="24"/>
          <w:u w:val="single"/>
        </w:rPr>
        <w:t>narrowly</w:t>
      </w:r>
      <w:r w:rsidRPr="004767C2">
        <w:rPr>
          <w:rFonts w:eastAsiaTheme="majorEastAsia" w:cstheme="majorBidi"/>
          <w:b/>
          <w:iCs/>
          <w:sz w:val="26"/>
          <w:szCs w:val="24"/>
        </w:rPr>
        <w:t xml:space="preserve"> rule for Cook---it’s </w:t>
      </w:r>
      <w:r w:rsidRPr="004767C2">
        <w:rPr>
          <w:rFonts w:eastAsiaTheme="majorEastAsia" w:cstheme="majorBidi"/>
          <w:b/>
          <w:iCs/>
          <w:sz w:val="26"/>
          <w:szCs w:val="24"/>
          <w:u w:val="single"/>
        </w:rPr>
        <w:t>TOA</w:t>
      </w:r>
      <w:r w:rsidRPr="004767C2">
        <w:rPr>
          <w:rFonts w:eastAsiaTheme="majorEastAsia" w:cstheme="majorBidi"/>
          <w:b/>
          <w:iCs/>
          <w:sz w:val="26"/>
          <w:szCs w:val="24"/>
        </w:rPr>
        <w:t xml:space="preserve"> AND </w:t>
      </w:r>
      <w:r w:rsidRPr="004767C2">
        <w:rPr>
          <w:rFonts w:eastAsiaTheme="majorEastAsia" w:cstheme="majorBidi"/>
          <w:b/>
          <w:iCs/>
          <w:sz w:val="26"/>
          <w:szCs w:val="24"/>
          <w:u w:val="single"/>
        </w:rPr>
        <w:t>intertwined</w:t>
      </w:r>
      <w:r w:rsidRPr="004767C2">
        <w:rPr>
          <w:rFonts w:eastAsiaTheme="majorEastAsia" w:cstheme="majorBidi"/>
          <w:b/>
          <w:iCs/>
          <w:sz w:val="26"/>
          <w:szCs w:val="24"/>
        </w:rPr>
        <w:t xml:space="preserve"> with adjacent issues of </w:t>
      </w:r>
      <w:r w:rsidRPr="004767C2">
        <w:rPr>
          <w:rFonts w:eastAsiaTheme="majorEastAsia" w:cstheme="majorBidi"/>
          <w:b/>
          <w:iCs/>
          <w:sz w:val="26"/>
          <w:szCs w:val="24"/>
          <w:u w:val="single"/>
        </w:rPr>
        <w:t>labor law</w:t>
      </w:r>
      <w:r w:rsidRPr="004767C2">
        <w:rPr>
          <w:rFonts w:eastAsiaTheme="majorEastAsia" w:cstheme="majorBidi"/>
          <w:b/>
          <w:iCs/>
          <w:sz w:val="26"/>
          <w:szCs w:val="24"/>
        </w:rPr>
        <w:t xml:space="preserve"> and </w:t>
      </w:r>
      <w:r w:rsidRPr="004767C2">
        <w:rPr>
          <w:rFonts w:eastAsiaTheme="majorEastAsia" w:cstheme="majorBidi"/>
          <w:b/>
          <w:iCs/>
          <w:sz w:val="26"/>
          <w:szCs w:val="24"/>
          <w:u w:val="single"/>
        </w:rPr>
        <w:t>executive authority</w:t>
      </w:r>
      <w:r w:rsidRPr="004767C2">
        <w:rPr>
          <w:rFonts w:eastAsiaTheme="majorEastAsia" w:cstheme="majorBidi"/>
          <w:b/>
          <w:iCs/>
          <w:sz w:val="26"/>
          <w:szCs w:val="24"/>
        </w:rPr>
        <w:t xml:space="preserve">.  </w:t>
      </w:r>
    </w:p>
    <w:p w14:paraId="75D3F6B1" w14:textId="77777777" w:rsidR="004767C2" w:rsidRPr="004767C2" w:rsidRDefault="004767C2" w:rsidP="004767C2">
      <w:pPr>
        <w:rPr>
          <w:szCs w:val="24"/>
        </w:rPr>
      </w:pPr>
      <w:r w:rsidRPr="004767C2">
        <w:rPr>
          <w:b/>
          <w:bCs/>
          <w:sz w:val="26"/>
          <w:szCs w:val="24"/>
        </w:rPr>
        <w:t>Howe ‘1-21</w:t>
      </w:r>
      <w:r w:rsidRPr="004767C2">
        <w:rPr>
          <w:szCs w:val="24"/>
        </w:rPr>
        <w:t xml:space="preserve"> [Amy; January 21; Co-Founder and Primary Reporter; SCOTUS Blog, “Supreme Court Appears Likely to Prevent Trump from Firing Fed Governor,” https://www.scotusblog.com/2026/01/supreme-court-appears-inclined-to-prevent-trump-from-firing-fed-governor/]</w:t>
      </w:r>
    </w:p>
    <w:p w14:paraId="5FABEE18" w14:textId="77777777" w:rsidR="004767C2" w:rsidRPr="004767C2" w:rsidRDefault="004767C2" w:rsidP="004767C2">
      <w:pPr>
        <w:rPr>
          <w:sz w:val="16"/>
          <w:szCs w:val="24"/>
        </w:rPr>
      </w:pPr>
      <w:r w:rsidRPr="004767C2">
        <w:rPr>
          <w:szCs w:val="24"/>
          <w:highlight w:val="cyan"/>
          <w:u w:val="single"/>
        </w:rPr>
        <w:t>The</w:t>
      </w:r>
      <w:r w:rsidRPr="004767C2">
        <w:rPr>
          <w:szCs w:val="24"/>
          <w:u w:val="single"/>
        </w:rPr>
        <w:t xml:space="preserve"> Supreme </w:t>
      </w:r>
      <w:r w:rsidRPr="004767C2">
        <w:rPr>
          <w:b/>
          <w:iCs/>
          <w:szCs w:val="24"/>
          <w:highlight w:val="cyan"/>
          <w:u w:val="single"/>
          <w:bdr w:val="single" w:sz="12" w:space="0" w:color="auto"/>
        </w:rPr>
        <w:t>Court</w:t>
      </w:r>
      <w:r w:rsidRPr="004767C2">
        <w:rPr>
          <w:sz w:val="16"/>
          <w:szCs w:val="24"/>
        </w:rPr>
        <w:t xml:space="preserve"> on Wednesday </w:t>
      </w:r>
      <w:r w:rsidRPr="004767C2">
        <w:rPr>
          <w:szCs w:val="24"/>
          <w:u w:val="single"/>
        </w:rPr>
        <w:t xml:space="preserve">appeared </w:t>
      </w:r>
      <w:r w:rsidRPr="004767C2">
        <w:rPr>
          <w:b/>
          <w:iCs/>
          <w:szCs w:val="24"/>
          <w:highlight w:val="cyan"/>
          <w:u w:val="single"/>
          <w:bdr w:val="single" w:sz="12" w:space="0" w:color="auto"/>
        </w:rPr>
        <w:t>likely</w:t>
      </w:r>
      <w:r w:rsidRPr="004767C2">
        <w:rPr>
          <w:szCs w:val="24"/>
          <w:highlight w:val="cyan"/>
          <w:u w:val="single"/>
        </w:rPr>
        <w:t xml:space="preserve"> to leave</w:t>
      </w:r>
      <w:r w:rsidRPr="004767C2">
        <w:rPr>
          <w:sz w:val="16"/>
          <w:szCs w:val="24"/>
        </w:rPr>
        <w:t xml:space="preserve"> Lisa </w:t>
      </w:r>
      <w:r w:rsidRPr="004767C2">
        <w:rPr>
          <w:b/>
          <w:iCs/>
          <w:szCs w:val="24"/>
          <w:highlight w:val="cyan"/>
          <w:u w:val="single"/>
          <w:bdr w:val="single" w:sz="12" w:space="0" w:color="auto"/>
        </w:rPr>
        <w:t>Cook</w:t>
      </w:r>
      <w:r w:rsidRPr="004767C2">
        <w:rPr>
          <w:sz w:val="16"/>
          <w:szCs w:val="24"/>
        </w:rPr>
        <w:t xml:space="preserve">, a member of the Federal Reserve’s Board of Governors, </w:t>
      </w:r>
      <w:r w:rsidRPr="004767C2">
        <w:rPr>
          <w:szCs w:val="24"/>
          <w:highlight w:val="cyan"/>
          <w:u w:val="single"/>
        </w:rPr>
        <w:t xml:space="preserve">on the </w:t>
      </w:r>
      <w:r w:rsidRPr="004767C2">
        <w:rPr>
          <w:b/>
          <w:iCs/>
          <w:szCs w:val="24"/>
          <w:highlight w:val="cyan"/>
          <w:u w:val="single"/>
          <w:bdr w:val="single" w:sz="12" w:space="0" w:color="auto"/>
        </w:rPr>
        <w:t>job</w:t>
      </w:r>
      <w:r w:rsidRPr="004767C2">
        <w:rPr>
          <w:sz w:val="16"/>
          <w:szCs w:val="24"/>
        </w:rPr>
        <w:t xml:space="preserve"> while her challenge to President Donald Trump’s attempt to fire her continues. </w:t>
      </w:r>
      <w:r w:rsidRPr="004767C2">
        <w:rPr>
          <w:szCs w:val="24"/>
          <w:u w:val="single"/>
        </w:rPr>
        <w:t>Although</w:t>
      </w:r>
      <w:r w:rsidRPr="004767C2">
        <w:rPr>
          <w:sz w:val="16"/>
          <w:szCs w:val="24"/>
        </w:rPr>
        <w:t xml:space="preserve"> the </w:t>
      </w:r>
      <w:r w:rsidRPr="004767C2">
        <w:rPr>
          <w:b/>
          <w:iCs/>
          <w:szCs w:val="24"/>
          <w:u w:val="single"/>
          <w:bdr w:val="single" w:sz="12" w:space="0" w:color="auto"/>
        </w:rPr>
        <w:t>Trump</w:t>
      </w:r>
      <w:r w:rsidRPr="004767C2">
        <w:rPr>
          <w:sz w:val="16"/>
          <w:szCs w:val="24"/>
        </w:rPr>
        <w:t xml:space="preserve"> administration </w:t>
      </w:r>
      <w:r w:rsidRPr="004767C2">
        <w:rPr>
          <w:szCs w:val="24"/>
          <w:u w:val="single"/>
        </w:rPr>
        <w:t>contends</w:t>
      </w:r>
      <w:r w:rsidRPr="004767C2">
        <w:rPr>
          <w:sz w:val="16"/>
          <w:szCs w:val="24"/>
        </w:rPr>
        <w:t xml:space="preserve"> that </w:t>
      </w:r>
      <w:r w:rsidRPr="004767C2">
        <w:rPr>
          <w:szCs w:val="24"/>
          <w:u w:val="single"/>
        </w:rPr>
        <w:t xml:space="preserve">the president acted within the </w:t>
      </w:r>
      <w:r w:rsidRPr="004767C2">
        <w:rPr>
          <w:b/>
          <w:iCs/>
          <w:szCs w:val="24"/>
          <w:u w:val="single"/>
          <w:bdr w:val="single" w:sz="12" w:space="0" w:color="auto"/>
        </w:rPr>
        <w:t>law</w:t>
      </w:r>
      <w:r w:rsidRPr="004767C2">
        <w:rPr>
          <w:szCs w:val="24"/>
          <w:u w:val="single"/>
        </w:rPr>
        <w:t xml:space="preserve">, a </w:t>
      </w:r>
      <w:r w:rsidRPr="004767C2">
        <w:rPr>
          <w:b/>
          <w:iCs/>
          <w:szCs w:val="24"/>
          <w:u w:val="single"/>
          <w:bdr w:val="single" w:sz="12" w:space="0" w:color="auto"/>
        </w:rPr>
        <w:t>majority</w:t>
      </w:r>
      <w:r w:rsidRPr="004767C2">
        <w:rPr>
          <w:szCs w:val="24"/>
          <w:u w:val="single"/>
        </w:rPr>
        <w:t xml:space="preserve"> of the justices </w:t>
      </w:r>
      <w:r w:rsidRPr="004767C2">
        <w:rPr>
          <w:b/>
          <w:iCs/>
          <w:szCs w:val="24"/>
          <w:u w:val="single"/>
          <w:bdr w:val="single" w:sz="12" w:space="0" w:color="auto"/>
        </w:rPr>
        <w:t>seem</w:t>
      </w:r>
      <w:r w:rsidRPr="004767C2">
        <w:rPr>
          <w:sz w:val="16"/>
          <w:szCs w:val="24"/>
        </w:rPr>
        <w:t xml:space="preserve">ed </w:t>
      </w:r>
      <w:r w:rsidRPr="004767C2">
        <w:rPr>
          <w:szCs w:val="24"/>
          <w:u w:val="single"/>
        </w:rPr>
        <w:t xml:space="preserve">ready to </w:t>
      </w:r>
      <w:r w:rsidRPr="004767C2">
        <w:rPr>
          <w:b/>
          <w:iCs/>
          <w:szCs w:val="24"/>
          <w:u w:val="single"/>
          <w:bdr w:val="single" w:sz="12" w:space="0" w:color="auto"/>
        </w:rPr>
        <w:t>reject</w:t>
      </w:r>
      <w:r w:rsidRPr="004767C2">
        <w:rPr>
          <w:szCs w:val="24"/>
          <w:u w:val="single"/>
        </w:rPr>
        <w:t xml:space="preserve"> the government’s request to allow him to remove her</w:t>
      </w:r>
      <w:r w:rsidRPr="004767C2">
        <w:rPr>
          <w:sz w:val="16"/>
          <w:szCs w:val="24"/>
        </w:rPr>
        <w:t>, even if it was not clear whether the justices would send the case back to the lower courts or instead go ahead and rule that Trump does not have a good reason to fire Cook.</w:t>
      </w:r>
    </w:p>
    <w:p w14:paraId="61D9EA0E" w14:textId="77777777" w:rsidR="004767C2" w:rsidRPr="004767C2" w:rsidRDefault="004767C2" w:rsidP="004767C2">
      <w:pPr>
        <w:rPr>
          <w:sz w:val="16"/>
          <w:szCs w:val="24"/>
        </w:rPr>
      </w:pPr>
      <w:r w:rsidRPr="004767C2">
        <w:rPr>
          <w:szCs w:val="24"/>
          <w:u w:val="single"/>
        </w:rPr>
        <w:t xml:space="preserve">Wednesday’s arguments in Trump v. </w:t>
      </w:r>
      <w:r w:rsidRPr="004767C2">
        <w:rPr>
          <w:b/>
          <w:iCs/>
          <w:szCs w:val="24"/>
          <w:highlight w:val="cyan"/>
          <w:u w:val="single"/>
          <w:bdr w:val="single" w:sz="12" w:space="0" w:color="auto"/>
        </w:rPr>
        <w:t>Cook</w:t>
      </w:r>
      <w:r w:rsidRPr="004767C2">
        <w:rPr>
          <w:szCs w:val="24"/>
          <w:highlight w:val="cyan"/>
          <w:u w:val="single"/>
        </w:rPr>
        <w:t xml:space="preserve"> implicated</w:t>
      </w:r>
      <w:r w:rsidRPr="004767C2">
        <w:rPr>
          <w:sz w:val="16"/>
          <w:szCs w:val="24"/>
        </w:rPr>
        <w:t xml:space="preserve"> two </w:t>
      </w:r>
      <w:r w:rsidRPr="004767C2">
        <w:rPr>
          <w:b/>
          <w:iCs/>
          <w:szCs w:val="24"/>
          <w:highlight w:val="cyan"/>
          <w:u w:val="single"/>
          <w:bdr w:val="single" w:sz="12" w:space="0" w:color="auto"/>
        </w:rPr>
        <w:t>related issues</w:t>
      </w:r>
      <w:r w:rsidRPr="004767C2">
        <w:rPr>
          <w:sz w:val="16"/>
          <w:szCs w:val="24"/>
        </w:rPr>
        <w:t xml:space="preserve"> – the president’s power to fire the heads of multi-member, </w:t>
      </w:r>
      <w:r w:rsidRPr="004767C2">
        <w:rPr>
          <w:szCs w:val="24"/>
          <w:u w:val="single"/>
        </w:rPr>
        <w:t xml:space="preserve">independent </w:t>
      </w:r>
      <w:r w:rsidRPr="004767C2">
        <w:rPr>
          <w:b/>
          <w:iCs/>
          <w:szCs w:val="24"/>
          <w:highlight w:val="cyan"/>
          <w:u w:val="single"/>
          <w:bdr w:val="single" w:sz="12" w:space="0" w:color="auto"/>
        </w:rPr>
        <w:t>agencies</w:t>
      </w:r>
      <w:r w:rsidRPr="004767C2">
        <w:rPr>
          <w:szCs w:val="24"/>
          <w:highlight w:val="cyan"/>
          <w:u w:val="single"/>
        </w:rPr>
        <w:t xml:space="preserve"> and</w:t>
      </w:r>
      <w:r w:rsidRPr="004767C2">
        <w:rPr>
          <w:sz w:val="16"/>
          <w:szCs w:val="24"/>
        </w:rPr>
        <w:t xml:space="preserve"> his ongoing </w:t>
      </w:r>
      <w:r w:rsidRPr="004767C2">
        <w:rPr>
          <w:szCs w:val="24"/>
          <w:u w:val="single"/>
        </w:rPr>
        <w:t xml:space="preserve">frustration with </w:t>
      </w:r>
      <w:r w:rsidRPr="004767C2">
        <w:rPr>
          <w:szCs w:val="24"/>
          <w:highlight w:val="cyan"/>
          <w:u w:val="single"/>
        </w:rPr>
        <w:t>the</w:t>
      </w:r>
      <w:r w:rsidRPr="004767C2">
        <w:rPr>
          <w:szCs w:val="24"/>
          <w:u w:val="single"/>
        </w:rPr>
        <w:t xml:space="preserve"> actions</w:t>
      </w:r>
      <w:r w:rsidRPr="004767C2">
        <w:rPr>
          <w:sz w:val="16"/>
          <w:szCs w:val="24"/>
        </w:rPr>
        <w:t xml:space="preserve"> (or lack thereof) </w:t>
      </w:r>
      <w:r w:rsidRPr="004767C2">
        <w:rPr>
          <w:szCs w:val="24"/>
          <w:u w:val="single"/>
        </w:rPr>
        <w:t xml:space="preserve">of the </w:t>
      </w:r>
      <w:r w:rsidRPr="004767C2">
        <w:rPr>
          <w:b/>
          <w:iCs/>
          <w:szCs w:val="24"/>
          <w:highlight w:val="cyan"/>
          <w:u w:val="single"/>
          <w:bdr w:val="single" w:sz="12" w:space="0" w:color="auto"/>
        </w:rPr>
        <w:t>Fed</w:t>
      </w:r>
      <w:r w:rsidRPr="004767C2">
        <w:rPr>
          <w:szCs w:val="24"/>
          <w:u w:val="single"/>
        </w:rPr>
        <w:t xml:space="preserve">eral Reserve. Since </w:t>
      </w:r>
      <w:r w:rsidRPr="004767C2">
        <w:rPr>
          <w:b/>
          <w:iCs/>
          <w:szCs w:val="24"/>
          <w:u w:val="single"/>
          <w:bdr w:val="single" w:sz="12" w:space="0" w:color="auto"/>
        </w:rPr>
        <w:t>Trump</w:t>
      </w:r>
      <w:r w:rsidRPr="004767C2">
        <w:rPr>
          <w:szCs w:val="24"/>
          <w:u w:val="single"/>
        </w:rPr>
        <w:t xml:space="preserve"> took office last year, </w:t>
      </w:r>
      <w:r w:rsidRPr="004767C2">
        <w:rPr>
          <w:szCs w:val="24"/>
          <w:highlight w:val="cyan"/>
          <w:u w:val="single"/>
        </w:rPr>
        <w:t>the court</w:t>
      </w:r>
      <w:r w:rsidRPr="004767C2">
        <w:rPr>
          <w:sz w:val="16"/>
          <w:szCs w:val="24"/>
        </w:rPr>
        <w:t xml:space="preserve"> – on its interim docket – </w:t>
      </w:r>
      <w:r w:rsidRPr="004767C2">
        <w:rPr>
          <w:szCs w:val="24"/>
          <w:u w:val="single"/>
        </w:rPr>
        <w:t xml:space="preserve">has </w:t>
      </w:r>
      <w:r w:rsidRPr="004767C2">
        <w:rPr>
          <w:b/>
          <w:iCs/>
          <w:szCs w:val="24"/>
          <w:highlight w:val="cyan"/>
          <w:u w:val="single"/>
          <w:bdr w:val="single" w:sz="12" w:space="0" w:color="auto"/>
        </w:rPr>
        <w:t>allowed</w:t>
      </w:r>
      <w:r w:rsidRPr="004767C2">
        <w:rPr>
          <w:szCs w:val="24"/>
          <w:highlight w:val="cyan"/>
          <w:u w:val="single"/>
        </w:rPr>
        <w:t xml:space="preserve"> him to remove members of the </w:t>
      </w:r>
      <w:r w:rsidRPr="004767C2">
        <w:rPr>
          <w:b/>
          <w:iCs/>
          <w:szCs w:val="24"/>
          <w:highlight w:val="cyan"/>
          <w:u w:val="single"/>
          <w:bdr w:val="single" w:sz="12" w:space="0" w:color="auto"/>
        </w:rPr>
        <w:t>N</w:t>
      </w:r>
      <w:r w:rsidRPr="004767C2">
        <w:rPr>
          <w:sz w:val="16"/>
          <w:szCs w:val="24"/>
        </w:rPr>
        <w:t xml:space="preserve">ational </w:t>
      </w:r>
      <w:r w:rsidRPr="004767C2">
        <w:rPr>
          <w:b/>
          <w:iCs/>
          <w:szCs w:val="24"/>
          <w:highlight w:val="cyan"/>
          <w:u w:val="single"/>
          <w:bdr w:val="single" w:sz="12" w:space="0" w:color="auto"/>
        </w:rPr>
        <w:t>L</w:t>
      </w:r>
      <w:r w:rsidRPr="004767C2">
        <w:rPr>
          <w:sz w:val="16"/>
          <w:szCs w:val="24"/>
        </w:rPr>
        <w:t xml:space="preserve">abor </w:t>
      </w:r>
      <w:r w:rsidRPr="004767C2">
        <w:rPr>
          <w:b/>
          <w:iCs/>
          <w:szCs w:val="24"/>
          <w:highlight w:val="cyan"/>
          <w:u w:val="single"/>
          <w:bdr w:val="single" w:sz="12" w:space="0" w:color="auto"/>
        </w:rPr>
        <w:t>R</w:t>
      </w:r>
      <w:r w:rsidRPr="004767C2">
        <w:rPr>
          <w:sz w:val="16"/>
          <w:szCs w:val="24"/>
        </w:rPr>
        <w:t xml:space="preserve">elations </w:t>
      </w:r>
      <w:r w:rsidRPr="004767C2">
        <w:rPr>
          <w:b/>
          <w:iCs/>
          <w:szCs w:val="24"/>
          <w:highlight w:val="cyan"/>
          <w:u w:val="single"/>
          <w:bdr w:val="single" w:sz="12" w:space="0" w:color="auto"/>
        </w:rPr>
        <w:t>B</w:t>
      </w:r>
      <w:r w:rsidRPr="004767C2">
        <w:rPr>
          <w:sz w:val="16"/>
          <w:szCs w:val="24"/>
        </w:rPr>
        <w:t>oard, Consumer Product Safety Commission, and the Merit Systems Protection Board. The justices also heard arguments in December in the case of Rebecca Slaughter, a member of the Federal Trade Commission whom Trump fired in March. They are expected to decide by summer whether a federal law that bars him from removing members of the FTC except in cases of “inefficiency, neglect of duty, or malfeasance in office” violates the constitutional separation of powers.</w:t>
      </w:r>
    </w:p>
    <w:p w14:paraId="7FF50508" w14:textId="77777777" w:rsidR="004767C2" w:rsidRPr="004767C2" w:rsidRDefault="004767C2" w:rsidP="004767C2">
      <w:pPr>
        <w:rPr>
          <w:sz w:val="16"/>
          <w:szCs w:val="24"/>
        </w:rPr>
      </w:pPr>
      <w:r w:rsidRPr="004767C2">
        <w:rPr>
          <w:sz w:val="16"/>
          <w:szCs w:val="24"/>
        </w:rPr>
        <w:t>&lt;&lt;TEXT CONDENSED, NONE OMITTED&gt;&gt;</w:t>
      </w:r>
    </w:p>
    <w:p w14:paraId="75CEFDF6" w14:textId="77777777" w:rsidR="004767C2" w:rsidRPr="004767C2" w:rsidRDefault="004767C2" w:rsidP="004767C2">
      <w:pPr>
        <w:rPr>
          <w:sz w:val="8"/>
          <w:szCs w:val="24"/>
        </w:rPr>
      </w:pPr>
      <w:r w:rsidRPr="004767C2">
        <w:rPr>
          <w:sz w:val="8"/>
          <w:szCs w:val="24"/>
        </w:rPr>
        <w:t xml:space="preserve">Trump has also been sharply critical of the Fed and its chair, Jerome Powell, since he was sworn in for a second term last year, particularly for its reluctance to lower interest rates. The Fed eventually lowered rates at meetings this fall. Powell disclosed earlier this month that he is under investigation by Jeanine Pirro, the U.S. attorney for the District of Columbia, for alleged irregularities in the $2.5 billion renovation of the Fed’s headquarters and Powell’s statements to Congress about the renovation. The White House has said that Trump did not direct Pirro to investigate Powell, who attended Wednesday’s argument. Cook was first appointed to the Fed in 2022; then-President Joe Biden reappointed her to serve a new 14-year term on the board in 2023. Under the Federal Reserve Act, Trump can only fire Cook “for cause” – a term that the law does not define. In August 2025, Trump posted screenshots on the social media site Truth Social of a letter in which he fired Cook from the Fed. Trump contended that, before joining the Fed, Cook had committed mortgage fraud by designating both a house in Michigan and a condo in Atlanta as her “primary residence” when taking out loans within a two-week period. (Cook “unequivocally” denies the allegations and says that she is “prepared to refute the allegations in an appropriate forum.”) Cook went to federal court in Washington, D.C., where U.S. District Judge Jia Cobb issued an order that allowed Cook to stay at the Fed while her challenge continued. When a federal appeals court declined to disturb that decision, the Trump administration went to the Supreme Court, asking the justices to intervene and allow it to remove Cook. In an order on Oct. 1, the court put that request on hold but agreed to hear arguments in January. U.S. Solicitor General D. John Sauer, representing the Trump administration, told the court on Wednesday that deceit or gross negligence by a financial regulator in a financial transaction should be cause for her removal. It “sends the wrong message,” he suggested, for someone like Cook to be setting interest rates for the American people. Former U.S. Solicitor General Paul Clement, representing Cook, emphasized that the Federal Reserve is a “uniquely structured entity” with a distinct historical tradition. Adopting the administration’s view of the “for cause” removal provision, Clement contended, “would reduce the removal restriction in this unique institution to something that could only be recognized as at-will employment.” There was no reason, Clement continued, for Congress to create the Fed as an independent entity only to give it a removal restriction as “toothless” as the president contends. During just under two hours of oral arguments, the court wrestled with a variety of difficult questions. One such question stemmed from Cook’s contention that she was entitled to notice </w:t>
      </w:r>
      <w:proofErr w:type="gramStart"/>
      <w:r w:rsidRPr="004767C2">
        <w:rPr>
          <w:sz w:val="8"/>
          <w:szCs w:val="24"/>
        </w:rPr>
        <w:t>and</w:t>
      </w:r>
      <w:proofErr w:type="gramEnd"/>
      <w:r w:rsidRPr="004767C2">
        <w:rPr>
          <w:sz w:val="8"/>
          <w:szCs w:val="24"/>
        </w:rPr>
        <w:t xml:space="preserve"> an opportunity to be heard before she could be fired. The Trump administration disputed that Cook has such a right, pointing to the lack of any provision for notice and a hearing in the removal law. Justice Clarence Thomas was sympathetic. He suggested to Clement that, if Congress was truly concerned about the Fed’s independence, it could have included language in the removal statute to require notice and a hearing. Clement countered that when Congress drafted the removal law, the Senate debate featured legislators using the terms “for cause” and “inefficiency, neglect of duty, and malfeasance in office” (a standard used for other agency officials that the Supreme Court has interpreted to require notice and a hearing) “interchangeably.” But even if Cook has a right to notice and to be heard, some justices asked, what kind of procedures would be required? Clement cited the system used by former President William Taft, which gave officials notice and an opportunity to be heard before a full tribunal. For Clement, the key point was that if an administration created a more detailed system, there would be “less room</w:t>
      </w:r>
      <w:proofErr w:type="gramStart"/>
      <w:r w:rsidRPr="004767C2">
        <w:rPr>
          <w:sz w:val="8"/>
          <w:szCs w:val="24"/>
        </w:rPr>
        <w:t xml:space="preserve"> ..</w:t>
      </w:r>
      <w:proofErr w:type="gramEnd"/>
      <w:r w:rsidRPr="004767C2">
        <w:rPr>
          <w:sz w:val="8"/>
          <w:szCs w:val="24"/>
        </w:rPr>
        <w:t xml:space="preserve"> for judicial review” and for “judicial second-guessing of factual determinations.” Justice Samuel Alito found Clement’s “sliding scale” “extraordinarily unhelpful,” and asked Clement to describe the “minimum” process that would be required in a case like Cook’s. Clement responded that an official like Cook would be entitled to notice, an opportunity to provide evidence to the decision-maker, and an opportunity to keep the decision-maker from prejudging the evidence. The president, Clement argued, should not have said in his Truth Social post that Cook should “resign or be fired.” Other justices seemed more amenable to the idea that Cook should receive greater process. Justice Brett Kavanaugh asked Sauer to explain “what’s the fear of more process here?” Providing Cook with notice and an opportunity to present her case, he </w:t>
      </w:r>
      <w:proofErr w:type="gramStart"/>
      <w:r w:rsidRPr="004767C2">
        <w:rPr>
          <w:sz w:val="8"/>
          <w:szCs w:val="24"/>
        </w:rPr>
        <w:t>posited</w:t>
      </w:r>
      <w:proofErr w:type="gramEnd"/>
      <w:r w:rsidRPr="004767C2">
        <w:rPr>
          <w:sz w:val="8"/>
          <w:szCs w:val="24"/>
        </w:rPr>
        <w:t xml:space="preserve">, would help the executive branch make better decisions and improve public confidence in those decisions. Justice Amy Coney Barrett appeared to agree. She told Sauer that the Trump administration had “spent a lot of time litigating [Cook’s] case.” Why couldn’t it have put those resources into a hearing instead, she wondered aloud, to show that it had </w:t>
      </w:r>
      <w:proofErr w:type="gramStart"/>
      <w:r w:rsidRPr="004767C2">
        <w:rPr>
          <w:sz w:val="8"/>
          <w:szCs w:val="24"/>
        </w:rPr>
        <w:t>cause</w:t>
      </w:r>
      <w:proofErr w:type="gramEnd"/>
      <w:r w:rsidRPr="004767C2">
        <w:rPr>
          <w:sz w:val="8"/>
          <w:szCs w:val="24"/>
        </w:rPr>
        <w:t xml:space="preserve"> </w:t>
      </w:r>
      <w:proofErr w:type="gramStart"/>
      <w:r w:rsidRPr="004767C2">
        <w:rPr>
          <w:sz w:val="8"/>
          <w:szCs w:val="24"/>
        </w:rPr>
        <w:t>to fire Cook</w:t>
      </w:r>
      <w:proofErr w:type="gramEnd"/>
      <w:r w:rsidRPr="004767C2">
        <w:rPr>
          <w:sz w:val="8"/>
          <w:szCs w:val="24"/>
        </w:rPr>
        <w:t>? The court also grappled with what it would mean for the president to fire a member of the Fed “for cause,” and whether that standard had been met in Cook’s case. Clement insisted that, as Cobb had held, a member of the Fed cannot be fired for conduct that occurred before she took office. When some justices questioned whether that standard would allow a Fed governor to remain in office despite severe misconduct, Clement pointed out that (among other things) Congress could always impeach the governor.</w:t>
      </w:r>
    </w:p>
    <w:p w14:paraId="20F1C287" w14:textId="77777777" w:rsidR="004767C2" w:rsidRPr="004767C2" w:rsidRDefault="004767C2" w:rsidP="004767C2">
      <w:pPr>
        <w:rPr>
          <w:sz w:val="16"/>
          <w:szCs w:val="24"/>
        </w:rPr>
      </w:pPr>
      <w:r w:rsidRPr="004767C2">
        <w:rPr>
          <w:sz w:val="16"/>
          <w:szCs w:val="24"/>
        </w:rPr>
        <w:t>&lt;&lt;PARAGRAPH BREAKS RESUME&gt;&gt;</w:t>
      </w:r>
    </w:p>
    <w:p w14:paraId="75C067C4" w14:textId="77777777" w:rsidR="004767C2" w:rsidRPr="004767C2" w:rsidRDefault="004767C2" w:rsidP="004767C2">
      <w:pPr>
        <w:rPr>
          <w:sz w:val="16"/>
          <w:szCs w:val="24"/>
        </w:rPr>
      </w:pPr>
      <w:r w:rsidRPr="004767C2">
        <w:rPr>
          <w:szCs w:val="24"/>
          <w:u w:val="single"/>
        </w:rPr>
        <w:t xml:space="preserve">Other </w:t>
      </w:r>
      <w:r w:rsidRPr="004767C2">
        <w:rPr>
          <w:szCs w:val="24"/>
          <w:highlight w:val="cyan"/>
          <w:u w:val="single"/>
        </w:rPr>
        <w:t xml:space="preserve">justices </w:t>
      </w:r>
      <w:r w:rsidRPr="004767C2">
        <w:rPr>
          <w:b/>
          <w:iCs/>
          <w:szCs w:val="24"/>
          <w:highlight w:val="cyan"/>
          <w:u w:val="single"/>
          <w:bdr w:val="single" w:sz="12" w:space="0" w:color="auto"/>
        </w:rPr>
        <w:t>disputed</w:t>
      </w:r>
      <w:r w:rsidRPr="004767C2">
        <w:rPr>
          <w:szCs w:val="24"/>
          <w:u w:val="single"/>
        </w:rPr>
        <w:t xml:space="preserve"> Sauer’s contention </w:t>
      </w:r>
      <w:r w:rsidRPr="004767C2">
        <w:rPr>
          <w:szCs w:val="24"/>
          <w:highlight w:val="cyan"/>
          <w:u w:val="single"/>
        </w:rPr>
        <w:t>that</w:t>
      </w:r>
      <w:r w:rsidRPr="004767C2">
        <w:rPr>
          <w:szCs w:val="24"/>
          <w:u w:val="single"/>
        </w:rPr>
        <w:t xml:space="preserve"> the </w:t>
      </w:r>
      <w:r w:rsidRPr="004767C2">
        <w:rPr>
          <w:b/>
          <w:iCs/>
          <w:szCs w:val="24"/>
          <w:highlight w:val="cyan"/>
          <w:u w:val="single"/>
          <w:bdr w:val="single" w:sz="12" w:space="0" w:color="auto"/>
        </w:rPr>
        <w:t>allegations</w:t>
      </w:r>
      <w:r w:rsidRPr="004767C2">
        <w:rPr>
          <w:szCs w:val="24"/>
          <w:u w:val="single"/>
        </w:rPr>
        <w:t xml:space="preserve"> against Cook </w:t>
      </w:r>
      <w:r w:rsidRPr="004767C2">
        <w:rPr>
          <w:szCs w:val="24"/>
          <w:highlight w:val="cyan"/>
          <w:u w:val="single"/>
        </w:rPr>
        <w:t>rose to</w:t>
      </w:r>
      <w:r w:rsidRPr="004767C2">
        <w:rPr>
          <w:szCs w:val="24"/>
          <w:u w:val="single"/>
        </w:rPr>
        <w:t xml:space="preserve"> the level of “</w:t>
      </w:r>
      <w:r w:rsidRPr="004767C2">
        <w:rPr>
          <w:b/>
          <w:iCs/>
          <w:szCs w:val="24"/>
          <w:highlight w:val="cyan"/>
          <w:u w:val="single"/>
          <w:bdr w:val="single" w:sz="12" w:space="0" w:color="auto"/>
        </w:rPr>
        <w:t>deceit</w:t>
      </w:r>
      <w:r w:rsidRPr="004767C2">
        <w:rPr>
          <w:szCs w:val="24"/>
          <w:highlight w:val="cyan"/>
          <w:u w:val="single"/>
        </w:rPr>
        <w:t>” or</w:t>
      </w:r>
      <w:r w:rsidRPr="004767C2">
        <w:rPr>
          <w:szCs w:val="24"/>
          <w:u w:val="single"/>
        </w:rPr>
        <w:t xml:space="preserve"> “</w:t>
      </w:r>
      <w:proofErr w:type="gramStart"/>
      <w:r w:rsidRPr="004767C2">
        <w:rPr>
          <w:szCs w:val="24"/>
          <w:u w:val="single"/>
        </w:rPr>
        <w:t>gross[</w:t>
      </w:r>
      <w:proofErr w:type="gramEnd"/>
      <w:r w:rsidRPr="004767C2">
        <w:rPr>
          <w:szCs w:val="24"/>
          <w:u w:val="single"/>
        </w:rPr>
        <w:t xml:space="preserve">] </w:t>
      </w:r>
      <w:r w:rsidRPr="004767C2">
        <w:rPr>
          <w:b/>
          <w:iCs/>
          <w:szCs w:val="24"/>
          <w:highlight w:val="cyan"/>
          <w:u w:val="single"/>
          <w:bdr w:val="single" w:sz="12" w:space="0" w:color="auto"/>
        </w:rPr>
        <w:t>negligence</w:t>
      </w:r>
      <w:r w:rsidRPr="004767C2">
        <w:rPr>
          <w:sz w:val="16"/>
          <w:szCs w:val="24"/>
        </w:rPr>
        <w:t xml:space="preserve">.” Chief Justice John </w:t>
      </w:r>
      <w:r w:rsidRPr="004767C2">
        <w:rPr>
          <w:b/>
          <w:iCs/>
          <w:szCs w:val="24"/>
          <w:u w:val="single"/>
          <w:bdr w:val="single" w:sz="12" w:space="0" w:color="auto"/>
        </w:rPr>
        <w:t>Roberts</w:t>
      </w:r>
      <w:r w:rsidRPr="004767C2">
        <w:rPr>
          <w:sz w:val="16"/>
          <w:szCs w:val="24"/>
        </w:rPr>
        <w:t xml:space="preserve">, for example, </w:t>
      </w:r>
      <w:r w:rsidRPr="004767C2">
        <w:rPr>
          <w:szCs w:val="24"/>
          <w:u w:val="single"/>
        </w:rPr>
        <w:t>observed</w:t>
      </w:r>
      <w:r w:rsidRPr="004767C2">
        <w:rPr>
          <w:sz w:val="16"/>
          <w:szCs w:val="24"/>
        </w:rPr>
        <w:t xml:space="preserve"> that </w:t>
      </w:r>
      <w:r w:rsidRPr="004767C2">
        <w:rPr>
          <w:szCs w:val="24"/>
          <w:u w:val="single"/>
        </w:rPr>
        <w:t>the allegations were “</w:t>
      </w:r>
      <w:r w:rsidRPr="004767C2">
        <w:rPr>
          <w:b/>
          <w:iCs/>
          <w:szCs w:val="24"/>
          <w:u w:val="single"/>
          <w:bdr w:val="single" w:sz="12" w:space="0" w:color="auto"/>
        </w:rPr>
        <w:t>contradicted</w:t>
      </w:r>
      <w:r w:rsidRPr="004767C2">
        <w:rPr>
          <w:szCs w:val="24"/>
          <w:u w:val="single"/>
        </w:rPr>
        <w:t xml:space="preserve"> by other </w:t>
      </w:r>
      <w:r w:rsidRPr="004767C2">
        <w:rPr>
          <w:b/>
          <w:iCs/>
          <w:szCs w:val="24"/>
          <w:u w:val="single"/>
          <w:bdr w:val="single" w:sz="12" w:space="0" w:color="auto"/>
        </w:rPr>
        <w:t>documents</w:t>
      </w:r>
      <w:r w:rsidRPr="004767C2">
        <w:rPr>
          <w:szCs w:val="24"/>
          <w:u w:val="single"/>
        </w:rPr>
        <w:t xml:space="preserve"> in the record</w:t>
      </w:r>
      <w:r w:rsidRPr="004767C2">
        <w:rPr>
          <w:sz w:val="16"/>
          <w:szCs w:val="24"/>
        </w:rPr>
        <w:t>,” and he noted that any representations about her residences would have been made as part of a “stack of papers you have to fill out.”</w:t>
      </w:r>
    </w:p>
    <w:p w14:paraId="7159C947" w14:textId="77777777" w:rsidR="004767C2" w:rsidRPr="004767C2" w:rsidRDefault="004767C2" w:rsidP="004767C2">
      <w:pPr>
        <w:rPr>
          <w:sz w:val="16"/>
          <w:szCs w:val="24"/>
        </w:rPr>
      </w:pPr>
      <w:r w:rsidRPr="004767C2">
        <w:rPr>
          <w:sz w:val="16"/>
          <w:szCs w:val="24"/>
        </w:rPr>
        <w:t xml:space="preserve">Justice Ketanji Brown </w:t>
      </w:r>
      <w:r w:rsidRPr="004767C2">
        <w:rPr>
          <w:b/>
          <w:iCs/>
          <w:szCs w:val="24"/>
          <w:u w:val="single"/>
          <w:bdr w:val="single" w:sz="12" w:space="0" w:color="auto"/>
        </w:rPr>
        <w:t>Jackson</w:t>
      </w:r>
      <w:r w:rsidRPr="004767C2">
        <w:rPr>
          <w:szCs w:val="24"/>
          <w:u w:val="single"/>
        </w:rPr>
        <w:t xml:space="preserve"> suggested</w:t>
      </w:r>
      <w:r w:rsidRPr="004767C2">
        <w:rPr>
          <w:sz w:val="16"/>
          <w:szCs w:val="24"/>
        </w:rPr>
        <w:t xml:space="preserve"> that </w:t>
      </w:r>
      <w:r w:rsidRPr="004767C2">
        <w:rPr>
          <w:szCs w:val="24"/>
          <w:u w:val="single"/>
        </w:rPr>
        <w:t xml:space="preserve">the facts of Cook’s case still needed to be </w:t>
      </w:r>
      <w:r w:rsidRPr="004767C2">
        <w:rPr>
          <w:b/>
          <w:iCs/>
          <w:szCs w:val="24"/>
          <w:u w:val="single"/>
          <w:bdr w:val="single" w:sz="12" w:space="0" w:color="auto"/>
        </w:rPr>
        <w:t>developed</w:t>
      </w:r>
      <w:r w:rsidRPr="004767C2">
        <w:rPr>
          <w:sz w:val="16"/>
          <w:szCs w:val="24"/>
        </w:rPr>
        <w:t xml:space="preserve"> – for example, </w:t>
      </w:r>
      <w:r w:rsidRPr="004767C2">
        <w:rPr>
          <w:szCs w:val="24"/>
          <w:u w:val="single"/>
        </w:rPr>
        <w:t xml:space="preserve">when Cook signed the mortgage </w:t>
      </w:r>
      <w:r w:rsidRPr="004767C2">
        <w:rPr>
          <w:b/>
          <w:iCs/>
          <w:szCs w:val="24"/>
          <w:u w:val="single"/>
          <w:bdr w:val="single" w:sz="12" w:space="0" w:color="auto"/>
        </w:rPr>
        <w:t>applications</w:t>
      </w:r>
      <w:r w:rsidRPr="004767C2">
        <w:rPr>
          <w:szCs w:val="24"/>
          <w:u w:val="single"/>
        </w:rPr>
        <w:t xml:space="preserve"> and what she thought she was </w:t>
      </w:r>
      <w:r w:rsidRPr="004767C2">
        <w:rPr>
          <w:b/>
          <w:iCs/>
          <w:szCs w:val="24"/>
          <w:u w:val="single"/>
          <w:bdr w:val="single" w:sz="12" w:space="0" w:color="auto"/>
        </w:rPr>
        <w:t>attesting</w:t>
      </w:r>
      <w:r w:rsidRPr="004767C2">
        <w:rPr>
          <w:szCs w:val="24"/>
          <w:u w:val="single"/>
        </w:rPr>
        <w:t xml:space="preserve"> to</w:t>
      </w:r>
      <w:r w:rsidRPr="004767C2">
        <w:rPr>
          <w:sz w:val="16"/>
          <w:szCs w:val="24"/>
        </w:rPr>
        <w:t>.</w:t>
      </w:r>
    </w:p>
    <w:p w14:paraId="1C8BAB65" w14:textId="77777777" w:rsidR="004767C2" w:rsidRPr="004767C2" w:rsidRDefault="004767C2" w:rsidP="004767C2">
      <w:pPr>
        <w:rPr>
          <w:sz w:val="16"/>
          <w:szCs w:val="24"/>
        </w:rPr>
      </w:pPr>
      <w:r w:rsidRPr="004767C2">
        <w:rPr>
          <w:sz w:val="16"/>
          <w:szCs w:val="24"/>
        </w:rPr>
        <w:t xml:space="preserve">Justice Sonia </w:t>
      </w:r>
      <w:r w:rsidRPr="004767C2">
        <w:rPr>
          <w:b/>
          <w:iCs/>
          <w:szCs w:val="24"/>
          <w:u w:val="single"/>
          <w:bdr w:val="single" w:sz="12" w:space="0" w:color="auto"/>
        </w:rPr>
        <w:t>Sotomayor</w:t>
      </w:r>
      <w:r w:rsidRPr="004767C2">
        <w:rPr>
          <w:sz w:val="16"/>
          <w:szCs w:val="24"/>
        </w:rPr>
        <w:t xml:space="preserve"> also </w:t>
      </w:r>
      <w:r w:rsidRPr="004767C2">
        <w:rPr>
          <w:szCs w:val="24"/>
          <w:u w:val="single"/>
        </w:rPr>
        <w:t>suggested</w:t>
      </w:r>
      <w:r w:rsidRPr="004767C2">
        <w:rPr>
          <w:sz w:val="16"/>
          <w:szCs w:val="24"/>
        </w:rPr>
        <w:t xml:space="preserve"> that </w:t>
      </w:r>
      <w:r w:rsidRPr="004767C2">
        <w:rPr>
          <w:szCs w:val="24"/>
          <w:u w:val="single"/>
        </w:rPr>
        <w:t>there is still a “</w:t>
      </w:r>
      <w:r w:rsidRPr="004767C2">
        <w:rPr>
          <w:b/>
          <w:iCs/>
          <w:szCs w:val="24"/>
          <w:u w:val="single"/>
          <w:bdr w:val="single" w:sz="12" w:space="0" w:color="auto"/>
        </w:rPr>
        <w:t>factual dispute</w:t>
      </w:r>
      <w:r w:rsidRPr="004767C2">
        <w:rPr>
          <w:szCs w:val="24"/>
          <w:u w:val="single"/>
        </w:rPr>
        <w:t xml:space="preserve">” about the allegations against </w:t>
      </w:r>
      <w:r w:rsidRPr="004767C2">
        <w:rPr>
          <w:b/>
          <w:iCs/>
          <w:szCs w:val="24"/>
          <w:u w:val="single"/>
          <w:bdr w:val="single" w:sz="12" w:space="0" w:color="auto"/>
        </w:rPr>
        <w:t>Cook</w:t>
      </w:r>
      <w:r w:rsidRPr="004767C2">
        <w:rPr>
          <w:sz w:val="16"/>
          <w:szCs w:val="24"/>
        </w:rPr>
        <w:t>, citing assertions made in a letter to the Department of Justice by Cook’s lawyer. Is it “grossly negligent,” she asked to make a mistake on a mortgage application, and who should resolve that issue?</w:t>
      </w:r>
    </w:p>
    <w:p w14:paraId="353B0C3F" w14:textId="77777777" w:rsidR="004767C2" w:rsidRPr="004767C2" w:rsidRDefault="004767C2" w:rsidP="004767C2">
      <w:pPr>
        <w:rPr>
          <w:sz w:val="16"/>
          <w:szCs w:val="24"/>
        </w:rPr>
      </w:pPr>
      <w:r w:rsidRPr="004767C2">
        <w:rPr>
          <w:szCs w:val="24"/>
          <w:highlight w:val="cyan"/>
          <w:u w:val="single"/>
        </w:rPr>
        <w:t xml:space="preserve">Roberts appeared </w:t>
      </w:r>
      <w:r w:rsidRPr="004767C2">
        <w:rPr>
          <w:b/>
          <w:iCs/>
          <w:szCs w:val="24"/>
          <w:highlight w:val="cyan"/>
          <w:u w:val="single"/>
          <w:bdr w:val="single" w:sz="12" w:space="0" w:color="auto"/>
        </w:rPr>
        <w:t>frustrated</w:t>
      </w:r>
      <w:r w:rsidRPr="004767C2">
        <w:rPr>
          <w:szCs w:val="24"/>
          <w:highlight w:val="cyan"/>
          <w:u w:val="single"/>
        </w:rPr>
        <w:t xml:space="preserve"> with</w:t>
      </w:r>
      <w:r w:rsidRPr="004767C2">
        <w:rPr>
          <w:szCs w:val="24"/>
          <w:u w:val="single"/>
        </w:rPr>
        <w:t xml:space="preserve"> the </w:t>
      </w:r>
      <w:r w:rsidRPr="004767C2">
        <w:rPr>
          <w:b/>
          <w:iCs/>
          <w:szCs w:val="24"/>
          <w:highlight w:val="cyan"/>
          <w:u w:val="single"/>
          <w:bdr w:val="single" w:sz="12" w:space="0" w:color="auto"/>
        </w:rPr>
        <w:t>Trump</w:t>
      </w:r>
      <w:r w:rsidRPr="004767C2">
        <w:rPr>
          <w:szCs w:val="24"/>
          <w:u w:val="single"/>
        </w:rPr>
        <w:t xml:space="preserve"> administration’</w:t>
      </w:r>
      <w:r w:rsidRPr="004767C2">
        <w:rPr>
          <w:b/>
          <w:iCs/>
          <w:szCs w:val="24"/>
          <w:u w:val="single"/>
          <w:bdr w:val="single" w:sz="12" w:space="0" w:color="auto"/>
        </w:rPr>
        <w:t>s</w:t>
      </w:r>
      <w:r w:rsidRPr="004767C2">
        <w:rPr>
          <w:szCs w:val="24"/>
          <w:u w:val="single"/>
        </w:rPr>
        <w:t xml:space="preserve"> contention that federal </w:t>
      </w:r>
      <w:r w:rsidRPr="004767C2">
        <w:rPr>
          <w:b/>
          <w:iCs/>
          <w:szCs w:val="24"/>
          <w:u w:val="single"/>
          <w:bdr w:val="single" w:sz="12" w:space="0" w:color="auto"/>
        </w:rPr>
        <w:t>courts</w:t>
      </w:r>
      <w:r w:rsidRPr="004767C2">
        <w:rPr>
          <w:szCs w:val="24"/>
          <w:u w:val="single"/>
        </w:rPr>
        <w:t xml:space="preserve"> do not have the power to </w:t>
      </w:r>
      <w:r w:rsidRPr="004767C2">
        <w:rPr>
          <w:b/>
          <w:iCs/>
          <w:szCs w:val="24"/>
          <w:u w:val="single"/>
          <w:bdr w:val="single" w:sz="12" w:space="0" w:color="auto"/>
        </w:rPr>
        <w:t>reinstate officials</w:t>
      </w:r>
      <w:r w:rsidRPr="004767C2">
        <w:rPr>
          <w:szCs w:val="24"/>
          <w:u w:val="single"/>
        </w:rPr>
        <w:t xml:space="preserve"> who have been wrongly </w:t>
      </w:r>
      <w:r w:rsidRPr="004767C2">
        <w:rPr>
          <w:b/>
          <w:iCs/>
          <w:szCs w:val="24"/>
          <w:u w:val="single"/>
          <w:bdr w:val="single" w:sz="12" w:space="0" w:color="auto"/>
        </w:rPr>
        <w:t>removed</w:t>
      </w:r>
      <w:r w:rsidRPr="004767C2">
        <w:rPr>
          <w:szCs w:val="24"/>
          <w:u w:val="single"/>
        </w:rPr>
        <w:t xml:space="preserve">. If you are </w:t>
      </w:r>
      <w:r w:rsidRPr="004767C2">
        <w:rPr>
          <w:b/>
          <w:iCs/>
          <w:szCs w:val="24"/>
          <w:u w:val="single"/>
          <w:bdr w:val="single" w:sz="12" w:space="0" w:color="auto"/>
        </w:rPr>
        <w:t>correct</w:t>
      </w:r>
      <w:r w:rsidRPr="004767C2">
        <w:rPr>
          <w:szCs w:val="24"/>
          <w:u w:val="single"/>
        </w:rPr>
        <w:t>, he said to Sauer</w:t>
      </w:r>
      <w:r w:rsidRPr="004767C2">
        <w:rPr>
          <w:sz w:val="16"/>
          <w:szCs w:val="24"/>
        </w:rPr>
        <w:t>, then “</w:t>
      </w:r>
      <w:r w:rsidRPr="004767C2">
        <w:rPr>
          <w:szCs w:val="24"/>
          <w:u w:val="single"/>
        </w:rPr>
        <w:t xml:space="preserve">why are we </w:t>
      </w:r>
      <w:r w:rsidRPr="004767C2">
        <w:rPr>
          <w:b/>
          <w:iCs/>
          <w:szCs w:val="24"/>
          <w:u w:val="single"/>
          <w:bdr w:val="single" w:sz="12" w:space="0" w:color="auto"/>
        </w:rPr>
        <w:t>wasting</w:t>
      </w:r>
      <w:r w:rsidRPr="004767C2">
        <w:rPr>
          <w:szCs w:val="24"/>
          <w:u w:val="single"/>
        </w:rPr>
        <w:t xml:space="preserve"> our time wondering if there’s cause</w:t>
      </w:r>
      <w:r w:rsidRPr="004767C2">
        <w:rPr>
          <w:sz w:val="16"/>
          <w:szCs w:val="24"/>
        </w:rPr>
        <w:t>” to fire an official in the first place – because the answer to the latter question ultimately would not make a difference?</w:t>
      </w:r>
    </w:p>
    <w:p w14:paraId="35519C76" w14:textId="77777777" w:rsidR="004767C2" w:rsidRPr="004767C2" w:rsidRDefault="004767C2" w:rsidP="004767C2">
      <w:pPr>
        <w:rPr>
          <w:sz w:val="16"/>
          <w:szCs w:val="24"/>
        </w:rPr>
      </w:pPr>
      <w:r w:rsidRPr="004767C2">
        <w:rPr>
          <w:sz w:val="16"/>
          <w:szCs w:val="24"/>
        </w:rPr>
        <w:t xml:space="preserve">Justice Elena </w:t>
      </w:r>
      <w:r w:rsidRPr="004767C2">
        <w:rPr>
          <w:b/>
          <w:iCs/>
          <w:szCs w:val="24"/>
          <w:u w:val="single"/>
          <w:bdr w:val="single" w:sz="12" w:space="0" w:color="auto"/>
        </w:rPr>
        <w:t>Kagan</w:t>
      </w:r>
      <w:r w:rsidRPr="004767C2">
        <w:rPr>
          <w:szCs w:val="24"/>
          <w:u w:val="single"/>
        </w:rPr>
        <w:t xml:space="preserve"> raised a </w:t>
      </w:r>
      <w:r w:rsidRPr="004767C2">
        <w:rPr>
          <w:b/>
          <w:iCs/>
          <w:szCs w:val="24"/>
          <w:u w:val="single"/>
          <w:bdr w:val="single" w:sz="12" w:space="0" w:color="auto"/>
        </w:rPr>
        <w:t>similar</w:t>
      </w:r>
      <w:r w:rsidRPr="004767C2">
        <w:rPr>
          <w:szCs w:val="24"/>
          <w:u w:val="single"/>
        </w:rPr>
        <w:t xml:space="preserve"> concern</w:t>
      </w:r>
      <w:r w:rsidRPr="004767C2">
        <w:rPr>
          <w:sz w:val="16"/>
          <w:szCs w:val="24"/>
        </w:rPr>
        <w:t>. “If there’s no way to reinstate” an official who was improperly fired, she said, then “what does this cause requirement amount to?” It seems, she said “non-effectual.”</w:t>
      </w:r>
    </w:p>
    <w:p w14:paraId="16EC30F6" w14:textId="77777777" w:rsidR="004767C2" w:rsidRPr="004767C2" w:rsidRDefault="004767C2" w:rsidP="004767C2">
      <w:pPr>
        <w:rPr>
          <w:sz w:val="16"/>
          <w:szCs w:val="24"/>
        </w:rPr>
      </w:pPr>
      <w:r w:rsidRPr="004767C2">
        <w:rPr>
          <w:szCs w:val="24"/>
          <w:u w:val="single"/>
        </w:rPr>
        <w:t xml:space="preserve">Several justices expressed </w:t>
      </w:r>
      <w:r w:rsidRPr="004767C2">
        <w:rPr>
          <w:b/>
          <w:iCs/>
          <w:szCs w:val="24"/>
          <w:u w:val="single"/>
          <w:bdr w:val="single" w:sz="12" w:space="0" w:color="auto"/>
        </w:rPr>
        <w:t>dissatisfaction</w:t>
      </w:r>
      <w:r w:rsidRPr="004767C2">
        <w:rPr>
          <w:szCs w:val="24"/>
          <w:u w:val="single"/>
        </w:rPr>
        <w:t xml:space="preserve"> with the </w:t>
      </w:r>
      <w:r w:rsidRPr="004767C2">
        <w:rPr>
          <w:b/>
          <w:iCs/>
          <w:szCs w:val="24"/>
          <w:u w:val="single"/>
          <w:bdr w:val="single" w:sz="12" w:space="0" w:color="auto"/>
        </w:rPr>
        <w:t>posture</w:t>
      </w:r>
      <w:r w:rsidRPr="004767C2">
        <w:rPr>
          <w:szCs w:val="24"/>
          <w:u w:val="single"/>
        </w:rPr>
        <w:t xml:space="preserve"> in which the dispute came to the court</w:t>
      </w:r>
      <w:r w:rsidRPr="004767C2">
        <w:rPr>
          <w:sz w:val="16"/>
          <w:szCs w:val="24"/>
        </w:rPr>
        <w:t xml:space="preserve"> – </w:t>
      </w:r>
      <w:r w:rsidRPr="004767C2">
        <w:rPr>
          <w:szCs w:val="24"/>
          <w:u w:val="single"/>
        </w:rPr>
        <w:t xml:space="preserve">on its </w:t>
      </w:r>
      <w:r w:rsidRPr="004767C2">
        <w:rPr>
          <w:b/>
          <w:iCs/>
          <w:szCs w:val="24"/>
          <w:u w:val="single"/>
          <w:bdr w:val="single" w:sz="12" w:space="0" w:color="auto"/>
        </w:rPr>
        <w:t>interim</w:t>
      </w:r>
      <w:r w:rsidRPr="004767C2">
        <w:rPr>
          <w:szCs w:val="24"/>
          <w:u w:val="single"/>
        </w:rPr>
        <w:t xml:space="preserve"> docket, rather than</w:t>
      </w:r>
      <w:r w:rsidRPr="004767C2">
        <w:rPr>
          <w:sz w:val="16"/>
          <w:szCs w:val="24"/>
        </w:rPr>
        <w:t xml:space="preserve"> after </w:t>
      </w:r>
      <w:r w:rsidRPr="004767C2">
        <w:rPr>
          <w:szCs w:val="24"/>
          <w:u w:val="single"/>
        </w:rPr>
        <w:t xml:space="preserve">full </w:t>
      </w:r>
      <w:r w:rsidRPr="004767C2">
        <w:rPr>
          <w:b/>
          <w:iCs/>
          <w:szCs w:val="24"/>
          <w:u w:val="single"/>
          <w:bdr w:val="single" w:sz="12" w:space="0" w:color="auto"/>
        </w:rPr>
        <w:t>briefing</w:t>
      </w:r>
      <w:r w:rsidRPr="004767C2">
        <w:rPr>
          <w:szCs w:val="24"/>
          <w:u w:val="single"/>
        </w:rPr>
        <w:t xml:space="preserve"> on the merits. This included </w:t>
      </w:r>
      <w:r w:rsidRPr="004767C2">
        <w:rPr>
          <w:b/>
          <w:iCs/>
          <w:szCs w:val="24"/>
          <w:highlight w:val="cyan"/>
          <w:u w:val="single"/>
          <w:bdr w:val="single" w:sz="12" w:space="0" w:color="auto"/>
        </w:rPr>
        <w:t>Alito</w:t>
      </w:r>
      <w:r w:rsidRPr="004767C2">
        <w:rPr>
          <w:szCs w:val="24"/>
          <w:u w:val="single"/>
        </w:rPr>
        <w:t xml:space="preserve">, who </w:t>
      </w:r>
      <w:r w:rsidRPr="004767C2">
        <w:rPr>
          <w:szCs w:val="24"/>
          <w:highlight w:val="cyan"/>
          <w:u w:val="single"/>
        </w:rPr>
        <w:t xml:space="preserve">pressed </w:t>
      </w:r>
      <w:r w:rsidRPr="004767C2">
        <w:rPr>
          <w:b/>
          <w:iCs/>
          <w:szCs w:val="24"/>
          <w:highlight w:val="cyan"/>
          <w:u w:val="single"/>
          <w:bdr w:val="single" w:sz="12" w:space="0" w:color="auto"/>
        </w:rPr>
        <w:t>Sauer</w:t>
      </w:r>
      <w:r w:rsidRPr="004767C2">
        <w:rPr>
          <w:szCs w:val="24"/>
          <w:highlight w:val="cyan"/>
          <w:u w:val="single"/>
        </w:rPr>
        <w:t xml:space="preserve"> to explain why the case</w:t>
      </w:r>
      <w:r w:rsidRPr="004767C2">
        <w:rPr>
          <w:szCs w:val="24"/>
          <w:u w:val="single"/>
        </w:rPr>
        <w:t xml:space="preserve"> had “to be </w:t>
      </w:r>
      <w:r w:rsidRPr="004767C2">
        <w:rPr>
          <w:szCs w:val="24"/>
          <w:highlight w:val="cyan"/>
          <w:u w:val="single"/>
        </w:rPr>
        <w:t xml:space="preserve">handled by </w:t>
      </w:r>
      <w:r w:rsidRPr="004767C2">
        <w:rPr>
          <w:b/>
          <w:iCs/>
          <w:szCs w:val="24"/>
          <w:highlight w:val="cyan"/>
          <w:u w:val="single"/>
          <w:bdr w:val="single" w:sz="12" w:space="0" w:color="auto"/>
        </w:rPr>
        <w:t>everyone</w:t>
      </w:r>
      <w:r w:rsidRPr="004767C2">
        <w:rPr>
          <w:sz w:val="16"/>
          <w:szCs w:val="24"/>
        </w:rPr>
        <w:t>” – including the lower courts – on an expedited basis? Even the executive branch, Alito complained, handled Cook’s termination “in a very cursory manner.”</w:t>
      </w:r>
    </w:p>
    <w:p w14:paraId="7E1F1BE3" w14:textId="77777777" w:rsidR="004767C2" w:rsidRPr="004767C2" w:rsidRDefault="004767C2" w:rsidP="004767C2">
      <w:pPr>
        <w:rPr>
          <w:sz w:val="16"/>
          <w:szCs w:val="24"/>
        </w:rPr>
      </w:pPr>
      <w:r w:rsidRPr="004767C2">
        <w:rPr>
          <w:sz w:val="16"/>
          <w:szCs w:val="24"/>
        </w:rPr>
        <w:t>Sotomayor echoed this sentiment, emphasizing the many questions that the lower courts had not addressed. Why, she said to Sauer, are you asking us to decide these issues – such as whether the president’s determination of “for cause” is reviewable at all – once and for all in an emergency application?</w:t>
      </w:r>
    </w:p>
    <w:p w14:paraId="0A7DE175" w14:textId="77777777" w:rsidR="004767C2" w:rsidRPr="004767C2" w:rsidRDefault="004767C2" w:rsidP="004767C2">
      <w:pPr>
        <w:rPr>
          <w:sz w:val="16"/>
          <w:szCs w:val="24"/>
        </w:rPr>
      </w:pPr>
      <w:r w:rsidRPr="004767C2">
        <w:rPr>
          <w:sz w:val="16"/>
          <w:szCs w:val="24"/>
        </w:rPr>
        <w:t>Because the case came to the Supreme Court on its interim docket, with the Trump administration asking the justices to pause Cobb’s order, the factors that the justices will consider in deciding whether to grant that request include not only whether the administration is ultimately likely to prevail on the merits of the dispute, but also the public interest and whether either set of litigants will be permanently harmed by a ruling for the other side.</w:t>
      </w:r>
    </w:p>
    <w:p w14:paraId="1A3F0113" w14:textId="77777777" w:rsidR="004767C2" w:rsidRPr="004767C2" w:rsidRDefault="004767C2" w:rsidP="004767C2">
      <w:pPr>
        <w:rPr>
          <w:sz w:val="16"/>
          <w:szCs w:val="24"/>
        </w:rPr>
      </w:pPr>
      <w:r w:rsidRPr="004767C2">
        <w:rPr>
          <w:sz w:val="16"/>
          <w:szCs w:val="24"/>
        </w:rPr>
        <w:t>Addressing the “public interest” factor, Barrett asked Sauer about a “friend of the court” brief by a group of economists supporting Cook, who contended that granting the stay requested by the Trump administration “could trigger a recession. How,” Barrett queried, “should we think about the public interest in a case like this?”</w:t>
      </w:r>
    </w:p>
    <w:p w14:paraId="7E18F8E3" w14:textId="77777777" w:rsidR="004767C2" w:rsidRPr="004767C2" w:rsidRDefault="004767C2" w:rsidP="004767C2">
      <w:pPr>
        <w:rPr>
          <w:sz w:val="16"/>
          <w:szCs w:val="24"/>
        </w:rPr>
      </w:pPr>
      <w:r w:rsidRPr="004767C2">
        <w:rPr>
          <w:b/>
          <w:iCs/>
          <w:szCs w:val="24"/>
          <w:u w:val="single"/>
          <w:bdr w:val="single" w:sz="12" w:space="0" w:color="auto"/>
        </w:rPr>
        <w:t>Sauer urged</w:t>
      </w:r>
      <w:r w:rsidRPr="004767C2">
        <w:rPr>
          <w:szCs w:val="24"/>
          <w:u w:val="single"/>
        </w:rPr>
        <w:t xml:space="preserve"> the justices to “consider all those amicus </w:t>
      </w:r>
      <w:r w:rsidRPr="004767C2">
        <w:rPr>
          <w:b/>
          <w:iCs/>
          <w:szCs w:val="24"/>
          <w:u w:val="single"/>
          <w:bdr w:val="single" w:sz="12" w:space="0" w:color="auto"/>
        </w:rPr>
        <w:t>briefs</w:t>
      </w:r>
      <w:r w:rsidRPr="004767C2">
        <w:rPr>
          <w:szCs w:val="24"/>
          <w:u w:val="single"/>
        </w:rPr>
        <w:t xml:space="preserve"> and</w:t>
      </w:r>
      <w:r w:rsidRPr="004767C2">
        <w:rPr>
          <w:sz w:val="16"/>
          <w:szCs w:val="24"/>
        </w:rPr>
        <w:t xml:space="preserve"> their … </w:t>
      </w:r>
      <w:r w:rsidRPr="004767C2">
        <w:rPr>
          <w:szCs w:val="24"/>
          <w:u w:val="single"/>
        </w:rPr>
        <w:t>predictions</w:t>
      </w:r>
      <w:r w:rsidRPr="004767C2">
        <w:rPr>
          <w:sz w:val="16"/>
          <w:szCs w:val="24"/>
        </w:rPr>
        <w:t xml:space="preserve"> of doom </w:t>
      </w:r>
      <w:r w:rsidRPr="004767C2">
        <w:rPr>
          <w:szCs w:val="24"/>
          <w:u w:val="single"/>
        </w:rPr>
        <w:t>with a</w:t>
      </w:r>
      <w:r w:rsidRPr="004767C2">
        <w:rPr>
          <w:sz w:val="16"/>
          <w:szCs w:val="24"/>
        </w:rPr>
        <w:t xml:space="preserve"> fairly </w:t>
      </w:r>
      <w:r w:rsidRPr="004767C2">
        <w:rPr>
          <w:b/>
          <w:iCs/>
          <w:szCs w:val="24"/>
          <w:u w:val="single"/>
          <w:bdr w:val="single" w:sz="12" w:space="0" w:color="auto"/>
        </w:rPr>
        <w:t>jaundiced</w:t>
      </w:r>
      <w:r w:rsidRPr="004767C2">
        <w:rPr>
          <w:szCs w:val="24"/>
          <w:u w:val="single"/>
        </w:rPr>
        <w:t xml:space="preserve"> eye</w:t>
      </w:r>
      <w:r w:rsidRPr="004767C2">
        <w:rPr>
          <w:sz w:val="16"/>
          <w:szCs w:val="24"/>
        </w:rPr>
        <w:t>,” dismissing the briefs “as a reflection of very elite opinion.”</w:t>
      </w:r>
    </w:p>
    <w:p w14:paraId="1F110524" w14:textId="77777777" w:rsidR="004767C2" w:rsidRPr="004767C2" w:rsidRDefault="004767C2" w:rsidP="004767C2">
      <w:pPr>
        <w:rPr>
          <w:sz w:val="16"/>
          <w:szCs w:val="24"/>
        </w:rPr>
      </w:pPr>
      <w:r w:rsidRPr="004767C2">
        <w:rPr>
          <w:szCs w:val="24"/>
          <w:u w:val="single"/>
        </w:rPr>
        <w:t xml:space="preserve">But when, </w:t>
      </w:r>
      <w:r w:rsidRPr="004767C2">
        <w:rPr>
          <w:szCs w:val="24"/>
          <w:highlight w:val="cyan"/>
          <w:u w:val="single"/>
        </w:rPr>
        <w:t xml:space="preserve">at </w:t>
      </w:r>
      <w:r w:rsidRPr="004767C2">
        <w:rPr>
          <w:b/>
          <w:iCs/>
          <w:szCs w:val="24"/>
          <w:highlight w:val="cyan"/>
          <w:u w:val="single"/>
          <w:bdr w:val="single" w:sz="12" w:space="0" w:color="auto"/>
        </w:rPr>
        <w:t>Barrett’s</w:t>
      </w:r>
      <w:r w:rsidRPr="004767C2">
        <w:rPr>
          <w:szCs w:val="24"/>
          <w:highlight w:val="cyan"/>
          <w:u w:val="single"/>
        </w:rPr>
        <w:t xml:space="preserve"> prompting, Sauer conceded</w:t>
      </w:r>
      <w:r w:rsidRPr="004767C2">
        <w:rPr>
          <w:szCs w:val="24"/>
          <w:u w:val="single"/>
        </w:rPr>
        <w:t xml:space="preserve"> that there is </w:t>
      </w:r>
      <w:r w:rsidRPr="004767C2">
        <w:rPr>
          <w:szCs w:val="24"/>
          <w:highlight w:val="cyan"/>
          <w:u w:val="single"/>
        </w:rPr>
        <w:t>a risk of</w:t>
      </w:r>
      <w:r w:rsidRPr="004767C2">
        <w:rPr>
          <w:szCs w:val="24"/>
          <w:u w:val="single"/>
        </w:rPr>
        <w:t xml:space="preserve"> a </w:t>
      </w:r>
      <w:r w:rsidRPr="004767C2">
        <w:rPr>
          <w:b/>
          <w:iCs/>
          <w:szCs w:val="24"/>
          <w:highlight w:val="cyan"/>
          <w:u w:val="single"/>
          <w:bdr w:val="single" w:sz="12" w:space="0" w:color="auto"/>
        </w:rPr>
        <w:t>recession</w:t>
      </w:r>
      <w:r w:rsidRPr="004767C2">
        <w:rPr>
          <w:szCs w:val="24"/>
          <w:u w:val="single"/>
        </w:rPr>
        <w:t xml:space="preserve">, Barrett countered, “I don’t want to be </w:t>
      </w:r>
      <w:r w:rsidRPr="004767C2">
        <w:rPr>
          <w:b/>
          <w:iCs/>
          <w:szCs w:val="24"/>
          <w:u w:val="single"/>
          <w:bdr w:val="single" w:sz="12" w:space="0" w:color="auto"/>
        </w:rPr>
        <w:t>responsible</w:t>
      </w:r>
      <w:r w:rsidRPr="004767C2">
        <w:rPr>
          <w:szCs w:val="24"/>
          <w:u w:val="single"/>
        </w:rPr>
        <w:t xml:space="preserve"> for </w:t>
      </w:r>
      <w:r w:rsidRPr="004767C2">
        <w:rPr>
          <w:b/>
          <w:iCs/>
          <w:szCs w:val="24"/>
          <w:u w:val="single"/>
          <w:bdr w:val="single" w:sz="12" w:space="0" w:color="auto"/>
        </w:rPr>
        <w:t>quantifying</w:t>
      </w:r>
      <w:r w:rsidRPr="004767C2">
        <w:rPr>
          <w:szCs w:val="24"/>
          <w:u w:val="single"/>
        </w:rPr>
        <w:t xml:space="preserve"> that risk</w:t>
      </w:r>
      <w:r w:rsidRPr="004767C2">
        <w:rPr>
          <w:sz w:val="16"/>
          <w:szCs w:val="24"/>
        </w:rPr>
        <w:t>. I’m a judge, not an economist.”</w:t>
      </w:r>
    </w:p>
    <w:p w14:paraId="6AFF0679" w14:textId="77777777" w:rsidR="004767C2" w:rsidRPr="004767C2" w:rsidRDefault="004767C2" w:rsidP="004767C2">
      <w:pPr>
        <w:rPr>
          <w:sz w:val="16"/>
          <w:szCs w:val="24"/>
        </w:rPr>
      </w:pPr>
      <w:r w:rsidRPr="004767C2">
        <w:rPr>
          <w:sz w:val="16"/>
          <w:szCs w:val="24"/>
        </w:rPr>
        <w:t>In an exchange with Clement later in the argument, Barrett also asked him to explain why, even if the court were to ultimately rule that Trump does have the power to fire Cook, the president is not permanently harmed by allowing her to remain in office for now.</w:t>
      </w:r>
    </w:p>
    <w:p w14:paraId="54A84C56" w14:textId="77777777" w:rsidR="004767C2" w:rsidRPr="004767C2" w:rsidRDefault="004767C2" w:rsidP="004767C2">
      <w:pPr>
        <w:rPr>
          <w:sz w:val="16"/>
          <w:szCs w:val="24"/>
        </w:rPr>
      </w:pPr>
      <w:r w:rsidRPr="004767C2">
        <w:rPr>
          <w:sz w:val="16"/>
          <w:szCs w:val="24"/>
        </w:rPr>
        <w:t>Clement told the justices that the Trump administration had agreed that “the Fed is different at least for purposes of this case and that we can’t remove somebody just for policy disagreements.” Therefore, he said, “having somebody continuing in office just because you have a different conception of ‘for cause’ … doesn’t strike me as irreparable harm.” By contrast, he posited, “there are enormous irreparable harms” from allowing Trump to fire Cook now because of the unique role of the Fed in determining monetary policy and the extent to which “markets watch the Fed a little more closely than they watch really any other agency of government.”</w:t>
      </w:r>
    </w:p>
    <w:p w14:paraId="57856D29" w14:textId="77777777" w:rsidR="004767C2" w:rsidRPr="004767C2" w:rsidRDefault="004767C2" w:rsidP="004767C2">
      <w:pPr>
        <w:rPr>
          <w:sz w:val="16"/>
          <w:szCs w:val="24"/>
        </w:rPr>
      </w:pPr>
      <w:r w:rsidRPr="004767C2">
        <w:rPr>
          <w:b/>
          <w:iCs/>
          <w:szCs w:val="24"/>
          <w:highlight w:val="cyan"/>
          <w:u w:val="single"/>
          <w:bdr w:val="single" w:sz="12" w:space="0" w:color="auto"/>
        </w:rPr>
        <w:t>Kavanaugh</w:t>
      </w:r>
      <w:r w:rsidRPr="004767C2">
        <w:rPr>
          <w:szCs w:val="24"/>
          <w:highlight w:val="cyan"/>
          <w:u w:val="single"/>
        </w:rPr>
        <w:t xml:space="preserve"> expressed concern about</w:t>
      </w:r>
      <w:r w:rsidRPr="004767C2">
        <w:rPr>
          <w:szCs w:val="24"/>
          <w:u w:val="single"/>
        </w:rPr>
        <w:t xml:space="preserve"> the</w:t>
      </w:r>
      <w:r w:rsidRPr="004767C2">
        <w:rPr>
          <w:sz w:val="16"/>
          <w:szCs w:val="24"/>
        </w:rPr>
        <w:t xml:space="preserve"> perceived </w:t>
      </w:r>
      <w:r w:rsidRPr="004767C2">
        <w:rPr>
          <w:b/>
          <w:iCs/>
          <w:szCs w:val="24"/>
          <w:highlight w:val="cyan"/>
          <w:u w:val="single"/>
          <w:bdr w:val="single" w:sz="12" w:space="0" w:color="auto"/>
        </w:rPr>
        <w:t>independence</w:t>
      </w:r>
      <w:r w:rsidRPr="004767C2">
        <w:rPr>
          <w:szCs w:val="24"/>
          <w:highlight w:val="cyan"/>
          <w:u w:val="single"/>
        </w:rPr>
        <w:t xml:space="preserve"> of the </w:t>
      </w:r>
      <w:r w:rsidRPr="004767C2">
        <w:rPr>
          <w:b/>
          <w:iCs/>
          <w:szCs w:val="24"/>
          <w:highlight w:val="cyan"/>
          <w:u w:val="single"/>
          <w:bdr w:val="single" w:sz="12" w:space="0" w:color="auto"/>
        </w:rPr>
        <w:t>Fed</w:t>
      </w:r>
      <w:r w:rsidRPr="004767C2">
        <w:rPr>
          <w:szCs w:val="24"/>
          <w:u w:val="single"/>
        </w:rPr>
        <w:t>eral Reserve. He told Sauer</w:t>
      </w:r>
      <w:r w:rsidRPr="004767C2">
        <w:rPr>
          <w:sz w:val="16"/>
          <w:szCs w:val="24"/>
        </w:rPr>
        <w:t xml:space="preserve"> that, “</w:t>
      </w:r>
      <w:r w:rsidRPr="004767C2">
        <w:rPr>
          <w:szCs w:val="24"/>
          <w:u w:val="single"/>
        </w:rPr>
        <w:t>on</w:t>
      </w:r>
      <w:r w:rsidRPr="004767C2">
        <w:rPr>
          <w:sz w:val="16"/>
          <w:szCs w:val="24"/>
        </w:rPr>
        <w:t xml:space="preserve"> … </w:t>
      </w:r>
      <w:r w:rsidRPr="004767C2">
        <w:rPr>
          <w:szCs w:val="24"/>
          <w:u w:val="single"/>
        </w:rPr>
        <w:t xml:space="preserve">your </w:t>
      </w:r>
      <w:r w:rsidRPr="004767C2">
        <w:rPr>
          <w:b/>
          <w:iCs/>
          <w:szCs w:val="24"/>
          <w:u w:val="single"/>
          <w:bdr w:val="single" w:sz="12" w:space="0" w:color="auto"/>
        </w:rPr>
        <w:t>position</w:t>
      </w:r>
      <w:r w:rsidRPr="004767C2">
        <w:rPr>
          <w:szCs w:val="24"/>
          <w:u w:val="single"/>
        </w:rPr>
        <w:t xml:space="preserve"> that there’s no judicial </w:t>
      </w:r>
      <w:r w:rsidRPr="004767C2">
        <w:rPr>
          <w:b/>
          <w:iCs/>
          <w:szCs w:val="24"/>
          <w:u w:val="single"/>
          <w:bdr w:val="single" w:sz="12" w:space="0" w:color="auto"/>
        </w:rPr>
        <w:t>review</w:t>
      </w:r>
      <w:r w:rsidRPr="004767C2">
        <w:rPr>
          <w:sz w:val="16"/>
          <w:szCs w:val="24"/>
        </w:rPr>
        <w:t xml:space="preserve">” for the president’s determination that he has cause to fire a Fed governor, “no process required, no remedy available, a very low bar for cause that the president alone determines … </w:t>
      </w:r>
      <w:r w:rsidRPr="004767C2">
        <w:rPr>
          <w:szCs w:val="24"/>
          <w:u w:val="single"/>
        </w:rPr>
        <w:t>that would</w:t>
      </w:r>
      <w:r w:rsidRPr="004767C2">
        <w:rPr>
          <w:sz w:val="16"/>
          <w:szCs w:val="24"/>
        </w:rPr>
        <w:t xml:space="preserve"> weaken, if not </w:t>
      </w:r>
      <w:r w:rsidRPr="004767C2">
        <w:rPr>
          <w:b/>
          <w:iCs/>
          <w:szCs w:val="24"/>
          <w:u w:val="single"/>
          <w:bdr w:val="single" w:sz="12" w:space="0" w:color="auto"/>
        </w:rPr>
        <w:t>shatter</w:t>
      </w:r>
      <w:r w:rsidRPr="004767C2">
        <w:rPr>
          <w:sz w:val="16"/>
          <w:szCs w:val="24"/>
        </w:rPr>
        <w:t xml:space="preserve">, </w:t>
      </w:r>
      <w:r w:rsidRPr="004767C2">
        <w:rPr>
          <w:szCs w:val="24"/>
          <w:u w:val="single"/>
        </w:rPr>
        <w:t xml:space="preserve">the independence of the </w:t>
      </w:r>
      <w:r w:rsidRPr="004767C2">
        <w:rPr>
          <w:b/>
          <w:iCs/>
          <w:szCs w:val="24"/>
          <w:u w:val="single"/>
          <w:bdr w:val="single" w:sz="12" w:space="0" w:color="auto"/>
        </w:rPr>
        <w:t>Fed</w:t>
      </w:r>
      <w:r w:rsidRPr="004767C2">
        <w:rPr>
          <w:sz w:val="16"/>
          <w:szCs w:val="24"/>
        </w:rPr>
        <w:t>eral Reserve.”</w:t>
      </w:r>
    </w:p>
    <w:p w14:paraId="34B9A9A4" w14:textId="77777777" w:rsidR="004767C2" w:rsidRPr="004767C2" w:rsidRDefault="004767C2" w:rsidP="004767C2">
      <w:pPr>
        <w:rPr>
          <w:sz w:val="16"/>
          <w:szCs w:val="24"/>
        </w:rPr>
      </w:pPr>
      <w:r w:rsidRPr="004767C2">
        <w:rPr>
          <w:szCs w:val="24"/>
          <w:u w:val="single"/>
        </w:rPr>
        <w:t>Kavanaugh also cited</w:t>
      </w:r>
      <w:r w:rsidRPr="004767C2">
        <w:rPr>
          <w:sz w:val="16"/>
          <w:szCs w:val="24"/>
        </w:rPr>
        <w:t xml:space="preserve"> what he described as </w:t>
      </w:r>
      <w:r w:rsidRPr="004767C2">
        <w:rPr>
          <w:szCs w:val="24"/>
          <w:u w:val="single"/>
        </w:rPr>
        <w:t xml:space="preserve">the “real-world </w:t>
      </w:r>
      <w:r w:rsidRPr="004767C2">
        <w:rPr>
          <w:b/>
          <w:iCs/>
          <w:szCs w:val="24"/>
          <w:u w:val="single"/>
          <w:bdr w:val="single" w:sz="12" w:space="0" w:color="auto"/>
        </w:rPr>
        <w:t>effect</w:t>
      </w:r>
      <w:r w:rsidRPr="004767C2">
        <w:rPr>
          <w:szCs w:val="24"/>
          <w:u w:val="single"/>
        </w:rPr>
        <w:t>” of a ruling for</w:t>
      </w:r>
      <w:r w:rsidRPr="004767C2">
        <w:rPr>
          <w:sz w:val="16"/>
          <w:szCs w:val="24"/>
        </w:rPr>
        <w:t xml:space="preserve"> the </w:t>
      </w:r>
      <w:r w:rsidRPr="004767C2">
        <w:rPr>
          <w:b/>
          <w:iCs/>
          <w:szCs w:val="24"/>
          <w:u w:val="single"/>
          <w:bdr w:val="single" w:sz="12" w:space="0" w:color="auto"/>
        </w:rPr>
        <w:t>Trump</w:t>
      </w:r>
      <w:r w:rsidRPr="004767C2">
        <w:rPr>
          <w:sz w:val="16"/>
          <w:szCs w:val="24"/>
        </w:rPr>
        <w:t xml:space="preserve"> administration: </w:t>
      </w:r>
      <w:r w:rsidRPr="004767C2">
        <w:rPr>
          <w:szCs w:val="24"/>
          <w:u w:val="single"/>
        </w:rPr>
        <w:t xml:space="preserve">if the court </w:t>
      </w:r>
      <w:r w:rsidRPr="004767C2">
        <w:rPr>
          <w:b/>
          <w:iCs/>
          <w:szCs w:val="24"/>
          <w:u w:val="single"/>
          <w:bdr w:val="single" w:sz="12" w:space="0" w:color="auto"/>
        </w:rPr>
        <w:t>allows</w:t>
      </w:r>
      <w:r w:rsidRPr="004767C2">
        <w:rPr>
          <w:szCs w:val="24"/>
          <w:u w:val="single"/>
        </w:rPr>
        <w:t xml:space="preserve"> Trump to remove Cook, “what goes around comes around,” and </w:t>
      </w:r>
      <w:r w:rsidRPr="004767C2">
        <w:rPr>
          <w:szCs w:val="24"/>
          <w:highlight w:val="cyan"/>
          <w:u w:val="single"/>
        </w:rPr>
        <w:t xml:space="preserve">a </w:t>
      </w:r>
      <w:r w:rsidRPr="004767C2">
        <w:rPr>
          <w:b/>
          <w:iCs/>
          <w:szCs w:val="24"/>
          <w:highlight w:val="cyan"/>
          <w:u w:val="single"/>
          <w:bdr w:val="single" w:sz="12" w:space="0" w:color="auto"/>
        </w:rPr>
        <w:t>future Dem</w:t>
      </w:r>
      <w:r w:rsidRPr="004767C2">
        <w:rPr>
          <w:szCs w:val="24"/>
          <w:u w:val="single"/>
        </w:rPr>
        <w:t xml:space="preserve">ocratic president </w:t>
      </w:r>
      <w:r w:rsidRPr="004767C2">
        <w:rPr>
          <w:szCs w:val="24"/>
          <w:highlight w:val="cyan"/>
          <w:u w:val="single"/>
        </w:rPr>
        <w:t xml:space="preserve">will remove </w:t>
      </w:r>
      <w:r w:rsidRPr="004767C2">
        <w:rPr>
          <w:b/>
          <w:iCs/>
          <w:szCs w:val="24"/>
          <w:highlight w:val="cyan"/>
          <w:u w:val="single"/>
          <w:bdr w:val="single" w:sz="12" w:space="0" w:color="auto"/>
        </w:rPr>
        <w:t>Republican</w:t>
      </w:r>
      <w:r w:rsidRPr="004767C2">
        <w:rPr>
          <w:szCs w:val="24"/>
          <w:u w:val="single"/>
        </w:rPr>
        <w:t xml:space="preserve"> appointee</w:t>
      </w:r>
      <w:r w:rsidRPr="004767C2">
        <w:rPr>
          <w:b/>
          <w:iCs/>
          <w:szCs w:val="24"/>
          <w:highlight w:val="cyan"/>
          <w:u w:val="single"/>
          <w:bdr w:val="single" w:sz="12" w:space="0" w:color="auto"/>
        </w:rPr>
        <w:t>s</w:t>
      </w:r>
      <w:r w:rsidRPr="004767C2">
        <w:rPr>
          <w:szCs w:val="24"/>
          <w:u w:val="single"/>
        </w:rPr>
        <w:t xml:space="preserve"> to the Fed</w:t>
      </w:r>
      <w:r w:rsidRPr="004767C2">
        <w:rPr>
          <w:sz w:val="16"/>
          <w:szCs w:val="24"/>
        </w:rPr>
        <w:t xml:space="preserve">. When Sauer demurred, telling Kavanaugh that he “cannot predict” what might happen in the future, Kavanaugh retorted that “history is a pretty good guide. Once these tools are unleashed, they are used by both sides and usually more the second time </w:t>
      </w:r>
      <w:proofErr w:type="gramStart"/>
      <w:r w:rsidRPr="004767C2">
        <w:rPr>
          <w:sz w:val="16"/>
          <w:szCs w:val="24"/>
        </w:rPr>
        <w:t>around.”</w:t>
      </w:r>
      <w:proofErr w:type="gramEnd"/>
    </w:p>
    <w:p w14:paraId="51ADDA0F" w14:textId="77777777" w:rsidR="004767C2" w:rsidRPr="004767C2" w:rsidRDefault="004767C2" w:rsidP="004767C2">
      <w:pPr>
        <w:rPr>
          <w:sz w:val="16"/>
          <w:szCs w:val="24"/>
        </w:rPr>
      </w:pPr>
      <w:r w:rsidRPr="004767C2">
        <w:rPr>
          <w:sz w:val="16"/>
          <w:szCs w:val="24"/>
        </w:rPr>
        <w:t xml:space="preserve">Toward the end of Clement’s time at the lectern, </w:t>
      </w:r>
      <w:r w:rsidRPr="004767C2">
        <w:rPr>
          <w:b/>
          <w:iCs/>
          <w:szCs w:val="24"/>
          <w:u w:val="single"/>
          <w:bdr w:val="single" w:sz="12" w:space="0" w:color="auto"/>
        </w:rPr>
        <w:t>Kavanaugh</w:t>
      </w:r>
      <w:r w:rsidRPr="004767C2">
        <w:rPr>
          <w:szCs w:val="24"/>
          <w:u w:val="single"/>
        </w:rPr>
        <w:t xml:space="preserve"> was looking for what he described as the “</w:t>
      </w:r>
      <w:r w:rsidRPr="004767C2">
        <w:rPr>
          <w:b/>
          <w:iCs/>
          <w:szCs w:val="24"/>
          <w:u w:val="single"/>
          <w:bdr w:val="single" w:sz="12" w:space="0" w:color="auto"/>
        </w:rPr>
        <w:t>simplest</w:t>
      </w:r>
      <w:r w:rsidRPr="004767C2">
        <w:rPr>
          <w:szCs w:val="24"/>
          <w:u w:val="single"/>
        </w:rPr>
        <w:t xml:space="preserve"> way … to </w:t>
      </w:r>
      <w:r w:rsidRPr="004767C2">
        <w:rPr>
          <w:b/>
          <w:iCs/>
          <w:szCs w:val="24"/>
          <w:u w:val="single"/>
          <w:bdr w:val="single" w:sz="12" w:space="0" w:color="auto"/>
        </w:rPr>
        <w:t>decide</w:t>
      </w:r>
      <w:r w:rsidRPr="004767C2">
        <w:rPr>
          <w:szCs w:val="24"/>
          <w:u w:val="single"/>
        </w:rPr>
        <w:t>” the case</w:t>
      </w:r>
      <w:r w:rsidRPr="004767C2">
        <w:rPr>
          <w:sz w:val="16"/>
          <w:szCs w:val="24"/>
        </w:rPr>
        <w:t xml:space="preserve">. Would it be </w:t>
      </w:r>
      <w:r w:rsidRPr="004767C2">
        <w:rPr>
          <w:szCs w:val="24"/>
          <w:u w:val="single"/>
        </w:rPr>
        <w:t xml:space="preserve">for the court to </w:t>
      </w:r>
      <w:r w:rsidRPr="004767C2">
        <w:rPr>
          <w:b/>
          <w:iCs/>
          <w:szCs w:val="24"/>
          <w:u w:val="single"/>
          <w:bdr w:val="single" w:sz="12" w:space="0" w:color="auto"/>
        </w:rPr>
        <w:t>deny</w:t>
      </w:r>
      <w:r w:rsidRPr="004767C2">
        <w:rPr>
          <w:szCs w:val="24"/>
          <w:u w:val="single"/>
        </w:rPr>
        <w:t xml:space="preserve"> the Trump administration’s request to </w:t>
      </w:r>
      <w:r w:rsidRPr="004767C2">
        <w:rPr>
          <w:b/>
          <w:iCs/>
          <w:szCs w:val="24"/>
          <w:u w:val="single"/>
          <w:bdr w:val="single" w:sz="12" w:space="0" w:color="auto"/>
        </w:rPr>
        <w:t>pause</w:t>
      </w:r>
      <w:r w:rsidRPr="004767C2">
        <w:rPr>
          <w:szCs w:val="24"/>
          <w:u w:val="single"/>
        </w:rPr>
        <w:t xml:space="preserve"> Cobb’s order</w:t>
      </w:r>
      <w:r w:rsidRPr="004767C2">
        <w:rPr>
          <w:sz w:val="16"/>
          <w:szCs w:val="24"/>
        </w:rPr>
        <w:t>, on the ground that Cook had not had sufficient process before she was fired?</w:t>
      </w:r>
    </w:p>
    <w:p w14:paraId="1593575B" w14:textId="77777777" w:rsidR="004767C2" w:rsidRPr="004767C2" w:rsidRDefault="004767C2" w:rsidP="004767C2">
      <w:pPr>
        <w:rPr>
          <w:sz w:val="16"/>
          <w:szCs w:val="24"/>
        </w:rPr>
      </w:pPr>
      <w:r w:rsidRPr="004767C2">
        <w:rPr>
          <w:sz w:val="16"/>
          <w:szCs w:val="24"/>
        </w:rPr>
        <w:t>Clement agreed that it would be, but with a caveat. Such a ruling, he said, would “</w:t>
      </w:r>
      <w:proofErr w:type="gramStart"/>
      <w:r w:rsidRPr="004767C2">
        <w:rPr>
          <w:sz w:val="16"/>
          <w:szCs w:val="24"/>
        </w:rPr>
        <w:t>maximize[</w:t>
      </w:r>
      <w:proofErr w:type="gramEnd"/>
      <w:r w:rsidRPr="004767C2">
        <w:rPr>
          <w:sz w:val="16"/>
          <w:szCs w:val="24"/>
        </w:rPr>
        <w:t>] the chances” that the dispute would return to the justices again in the future.</w:t>
      </w:r>
    </w:p>
    <w:p w14:paraId="508AF2BC" w14:textId="77777777" w:rsidR="004767C2" w:rsidRPr="004767C2" w:rsidRDefault="004767C2" w:rsidP="004767C2">
      <w:pPr>
        <w:rPr>
          <w:sz w:val="16"/>
          <w:szCs w:val="24"/>
        </w:rPr>
      </w:pPr>
      <w:r w:rsidRPr="004767C2">
        <w:rPr>
          <w:szCs w:val="24"/>
          <w:highlight w:val="cyan"/>
          <w:u w:val="single"/>
        </w:rPr>
        <w:t>A decision</w:t>
      </w:r>
      <w:r w:rsidRPr="004767C2">
        <w:rPr>
          <w:szCs w:val="24"/>
          <w:u w:val="single"/>
        </w:rPr>
        <w:t xml:space="preserve"> </w:t>
      </w:r>
      <w:proofErr w:type="gramStart"/>
      <w:r w:rsidRPr="004767C2">
        <w:rPr>
          <w:szCs w:val="24"/>
          <w:u w:val="single"/>
        </w:rPr>
        <w:t>in</w:t>
      </w:r>
      <w:proofErr w:type="gramEnd"/>
      <w:r w:rsidRPr="004767C2">
        <w:rPr>
          <w:szCs w:val="24"/>
          <w:u w:val="single"/>
        </w:rPr>
        <w:t xml:space="preserve"> the case </w:t>
      </w:r>
      <w:r w:rsidRPr="004767C2">
        <w:rPr>
          <w:szCs w:val="24"/>
          <w:highlight w:val="cyan"/>
          <w:u w:val="single"/>
        </w:rPr>
        <w:t xml:space="preserve">is </w:t>
      </w:r>
      <w:r w:rsidRPr="004767C2">
        <w:rPr>
          <w:b/>
          <w:iCs/>
          <w:szCs w:val="24"/>
          <w:highlight w:val="cyan"/>
          <w:u w:val="single"/>
          <w:bdr w:val="single" w:sz="12" w:space="0" w:color="auto"/>
        </w:rPr>
        <w:t>expected</w:t>
      </w:r>
      <w:r w:rsidRPr="004767C2">
        <w:rPr>
          <w:szCs w:val="24"/>
          <w:highlight w:val="cyan"/>
          <w:u w:val="single"/>
        </w:rPr>
        <w:t xml:space="preserve"> by </w:t>
      </w:r>
      <w:r w:rsidRPr="004767C2">
        <w:rPr>
          <w:b/>
          <w:iCs/>
          <w:szCs w:val="24"/>
          <w:highlight w:val="cyan"/>
          <w:u w:val="single"/>
          <w:bdr w:val="single" w:sz="12" w:space="0" w:color="auto"/>
        </w:rPr>
        <w:t>summer</w:t>
      </w:r>
      <w:r w:rsidRPr="004767C2">
        <w:rPr>
          <w:sz w:val="16"/>
          <w:szCs w:val="24"/>
        </w:rPr>
        <w:t>.</w:t>
      </w:r>
    </w:p>
    <w:p w14:paraId="7D8EE45E"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Balancing is </w:t>
      </w:r>
      <w:r w:rsidRPr="004767C2">
        <w:rPr>
          <w:rFonts w:eastAsiaTheme="majorEastAsia" w:cstheme="majorBidi"/>
          <w:b/>
          <w:iCs/>
          <w:sz w:val="26"/>
          <w:szCs w:val="24"/>
          <w:u w:val="single"/>
        </w:rPr>
        <w:t>ironclad</w:t>
      </w:r>
      <w:r w:rsidRPr="004767C2">
        <w:rPr>
          <w:rFonts w:eastAsiaTheme="majorEastAsia" w:cstheme="majorBidi"/>
          <w:b/>
          <w:iCs/>
          <w:sz w:val="26"/>
          <w:szCs w:val="24"/>
        </w:rPr>
        <w:t xml:space="preserve">---capital is </w:t>
      </w:r>
      <w:r w:rsidRPr="004767C2">
        <w:rPr>
          <w:rFonts w:eastAsiaTheme="majorEastAsia" w:cstheme="majorBidi"/>
          <w:b/>
          <w:iCs/>
          <w:sz w:val="26"/>
          <w:szCs w:val="24"/>
          <w:u w:val="single"/>
        </w:rPr>
        <w:t>necessary</w:t>
      </w:r>
      <w:r w:rsidRPr="004767C2">
        <w:rPr>
          <w:rFonts w:eastAsiaTheme="majorEastAsia" w:cstheme="majorBidi"/>
          <w:b/>
          <w:iCs/>
          <w:sz w:val="26"/>
          <w:szCs w:val="24"/>
        </w:rPr>
        <w:t xml:space="preserve"> to </w:t>
      </w:r>
      <w:r w:rsidRPr="004767C2">
        <w:rPr>
          <w:rFonts w:eastAsiaTheme="majorEastAsia" w:cstheme="majorBidi"/>
          <w:b/>
          <w:iCs/>
          <w:sz w:val="26"/>
          <w:szCs w:val="24"/>
          <w:u w:val="single"/>
        </w:rPr>
        <w:t>pick</w:t>
      </w:r>
      <w:r w:rsidRPr="004767C2">
        <w:rPr>
          <w:rFonts w:eastAsiaTheme="majorEastAsia" w:cstheme="majorBidi"/>
          <w:b/>
          <w:iCs/>
          <w:sz w:val="26"/>
          <w:szCs w:val="24"/>
        </w:rPr>
        <w:t xml:space="preserve"> and </w:t>
      </w:r>
      <w:r w:rsidRPr="004767C2">
        <w:rPr>
          <w:rFonts w:eastAsiaTheme="majorEastAsia" w:cstheme="majorBidi"/>
          <w:b/>
          <w:iCs/>
          <w:sz w:val="26"/>
          <w:szCs w:val="24"/>
          <w:u w:val="single"/>
        </w:rPr>
        <w:t>choose</w:t>
      </w:r>
      <w:r w:rsidRPr="004767C2">
        <w:rPr>
          <w:rFonts w:eastAsiaTheme="majorEastAsia" w:cstheme="majorBidi"/>
          <w:b/>
          <w:iCs/>
          <w:sz w:val="26"/>
          <w:szCs w:val="24"/>
        </w:rPr>
        <w:t xml:space="preserve"> fights.</w:t>
      </w:r>
    </w:p>
    <w:p w14:paraId="6DDBF4B0" w14:textId="77777777" w:rsidR="004767C2" w:rsidRPr="004767C2" w:rsidRDefault="004767C2" w:rsidP="004767C2">
      <w:pPr>
        <w:rPr>
          <w:szCs w:val="24"/>
        </w:rPr>
      </w:pPr>
      <w:r w:rsidRPr="004767C2">
        <w:rPr>
          <w:b/>
          <w:bCs/>
          <w:sz w:val="26"/>
          <w:szCs w:val="24"/>
        </w:rPr>
        <w:t>Vladeck ’25</w:t>
      </w:r>
      <w:r w:rsidRPr="004767C2">
        <w:rPr>
          <w:szCs w:val="24"/>
        </w:rPr>
        <w:t xml:space="preserve"> [Stephen; July 10; Agnes Williams Sesquicentennial Professor of Federal Courts at Georgetown University Law Center, J.D. from Yale Law School; One First, “Bonus 165: The Appeasement Thesis,” https://www.stevevladeck.com/p/bonus-165-the-appeasement-thesis]</w:t>
      </w:r>
    </w:p>
    <w:p w14:paraId="2A46FE99" w14:textId="77777777" w:rsidR="004767C2" w:rsidRPr="004767C2" w:rsidRDefault="004767C2" w:rsidP="004767C2">
      <w:pPr>
        <w:rPr>
          <w:rFonts w:eastAsia="Calibri"/>
          <w:sz w:val="16"/>
          <w:szCs w:val="28"/>
        </w:rPr>
      </w:pPr>
      <w:r w:rsidRPr="004767C2">
        <w:rPr>
          <w:rFonts w:eastAsia="Calibri"/>
          <w:sz w:val="16"/>
          <w:szCs w:val="24"/>
        </w:rPr>
        <w:t xml:space="preserve">The defense, perhaps best articulated by University of Chicago law professor Will Baude in a written exchange with me and University of Pennsylvania law professor Kate Shaw in the New York Times, is that </w:t>
      </w:r>
      <w:r w:rsidRPr="004767C2">
        <w:rPr>
          <w:sz w:val="16"/>
          <w:szCs w:val="24"/>
        </w:rPr>
        <w:t xml:space="preserve">the justices in the majority in all of these cases, especially </w:t>
      </w:r>
      <w:r w:rsidRPr="004767C2">
        <w:rPr>
          <w:rFonts w:eastAsia="Calibri"/>
          <w:szCs w:val="24"/>
          <w:u w:val="single"/>
        </w:rPr>
        <w:t xml:space="preserve">the </w:t>
      </w:r>
      <w:r w:rsidRPr="004767C2">
        <w:rPr>
          <w:b/>
          <w:iCs/>
          <w:szCs w:val="24"/>
          <w:u w:val="single"/>
          <w:bdr w:val="single" w:sz="12" w:space="0" w:color="auto"/>
        </w:rPr>
        <w:t>Roberts</w:t>
      </w:r>
      <w:r w:rsidRPr="004767C2">
        <w:rPr>
          <w:szCs w:val="24"/>
          <w:u w:val="single"/>
        </w:rPr>
        <w:t>/</w:t>
      </w:r>
      <w:r w:rsidRPr="004767C2">
        <w:rPr>
          <w:b/>
          <w:iCs/>
          <w:szCs w:val="24"/>
          <w:u w:val="single"/>
          <w:bdr w:val="single" w:sz="12" w:space="0" w:color="auto"/>
        </w:rPr>
        <w:t>Kavanaugh</w:t>
      </w:r>
      <w:r w:rsidRPr="004767C2">
        <w:rPr>
          <w:szCs w:val="24"/>
          <w:u w:val="single"/>
        </w:rPr>
        <w:t>/</w:t>
      </w:r>
      <w:r w:rsidRPr="004767C2">
        <w:rPr>
          <w:b/>
          <w:iCs/>
          <w:szCs w:val="24"/>
          <w:u w:val="single"/>
          <w:bdr w:val="single" w:sz="12" w:space="0" w:color="auto"/>
        </w:rPr>
        <w:t>Barrett</w:t>
      </w:r>
      <w:r w:rsidRPr="004767C2">
        <w:rPr>
          <w:rFonts w:eastAsia="Calibri"/>
          <w:szCs w:val="24"/>
          <w:u w:val="single"/>
        </w:rPr>
        <w:t xml:space="preserve"> </w:t>
      </w:r>
      <w:r w:rsidRPr="004767C2">
        <w:rPr>
          <w:szCs w:val="24"/>
          <w:highlight w:val="cyan"/>
          <w:u w:val="single"/>
        </w:rPr>
        <w:t>trio</w:t>
      </w:r>
      <w:r w:rsidRPr="004767C2">
        <w:rPr>
          <w:szCs w:val="24"/>
          <w:u w:val="single"/>
        </w:rPr>
        <w:t xml:space="preserve">, are </w:t>
      </w:r>
      <w:r w:rsidRPr="004767C2">
        <w:rPr>
          <w:b/>
          <w:iCs/>
          <w:szCs w:val="24"/>
          <w:highlight w:val="cyan"/>
          <w:u w:val="single"/>
          <w:bdr w:val="single" w:sz="12" w:space="0" w:color="auto"/>
        </w:rPr>
        <w:t>picking</w:t>
      </w:r>
      <w:r w:rsidRPr="004767C2">
        <w:rPr>
          <w:szCs w:val="24"/>
          <w:u w:val="single"/>
        </w:rPr>
        <w:t xml:space="preserve"> their </w:t>
      </w:r>
      <w:r w:rsidRPr="004767C2">
        <w:rPr>
          <w:b/>
          <w:iCs/>
          <w:szCs w:val="24"/>
          <w:highlight w:val="cyan"/>
          <w:u w:val="single"/>
          <w:bdr w:val="single" w:sz="12" w:space="0" w:color="auto"/>
        </w:rPr>
        <w:t>battles</w:t>
      </w:r>
      <w:r w:rsidRPr="004767C2">
        <w:rPr>
          <w:rFonts w:eastAsia="Calibri"/>
          <w:sz w:val="16"/>
          <w:szCs w:val="24"/>
        </w:rPr>
        <w:t xml:space="preserve">—that </w:t>
      </w:r>
      <w:r w:rsidRPr="004767C2">
        <w:rPr>
          <w:rFonts w:eastAsia="Calibri"/>
          <w:szCs w:val="24"/>
          <w:u w:val="single"/>
        </w:rPr>
        <w:t xml:space="preserve">they are </w:t>
      </w:r>
      <w:r w:rsidRPr="004767C2">
        <w:rPr>
          <w:b/>
          <w:iCs/>
          <w:szCs w:val="24"/>
          <w:highlight w:val="cyan"/>
          <w:u w:val="single"/>
          <w:bdr w:val="single" w:sz="12" w:space="0" w:color="auto"/>
        </w:rPr>
        <w:t>wary</w:t>
      </w:r>
      <w:r w:rsidRPr="004767C2">
        <w:rPr>
          <w:rFonts w:eastAsia="Calibri"/>
          <w:szCs w:val="24"/>
          <w:highlight w:val="cyan"/>
          <w:u w:val="single"/>
        </w:rPr>
        <w:t xml:space="preserve"> of</w:t>
      </w:r>
      <w:r w:rsidRPr="004767C2">
        <w:rPr>
          <w:rFonts w:eastAsia="Calibri"/>
          <w:szCs w:val="24"/>
          <w:u w:val="single"/>
        </w:rPr>
        <w:t xml:space="preserve"> the Court’s </w:t>
      </w:r>
      <w:r w:rsidRPr="004767C2">
        <w:rPr>
          <w:b/>
          <w:iCs/>
          <w:szCs w:val="24"/>
          <w:u w:val="single"/>
          <w:bdr w:val="single" w:sz="12" w:space="0" w:color="auto"/>
        </w:rPr>
        <w:t>ability</w:t>
      </w:r>
      <w:r w:rsidRPr="004767C2">
        <w:rPr>
          <w:rFonts w:eastAsia="Calibri"/>
          <w:szCs w:val="24"/>
          <w:u w:val="single"/>
        </w:rPr>
        <w:t xml:space="preserve"> to </w:t>
      </w:r>
      <w:r w:rsidRPr="004767C2">
        <w:rPr>
          <w:b/>
          <w:iCs/>
          <w:szCs w:val="24"/>
          <w:u w:val="single"/>
          <w:bdr w:val="single" w:sz="12" w:space="0" w:color="auto"/>
        </w:rPr>
        <w:t xml:space="preserve">withstand </w:t>
      </w:r>
      <w:r w:rsidRPr="004767C2">
        <w:rPr>
          <w:b/>
          <w:iCs/>
          <w:szCs w:val="24"/>
          <w:highlight w:val="cyan"/>
          <w:u w:val="single"/>
          <w:bdr w:val="single" w:sz="12" w:space="0" w:color="auto"/>
        </w:rPr>
        <w:t>repeated</w:t>
      </w:r>
      <w:r w:rsidRPr="004767C2">
        <w:rPr>
          <w:szCs w:val="24"/>
          <w:highlight w:val="cyan"/>
          <w:u w:val="single"/>
        </w:rPr>
        <w:t xml:space="preserve"> confrontations with</w:t>
      </w:r>
      <w:r w:rsidRPr="004767C2">
        <w:rPr>
          <w:rFonts w:eastAsia="Calibri"/>
          <w:sz w:val="16"/>
          <w:szCs w:val="24"/>
        </w:rPr>
        <w:t xml:space="preserve"> President </w:t>
      </w:r>
      <w:r w:rsidRPr="004767C2">
        <w:rPr>
          <w:b/>
          <w:iCs/>
          <w:szCs w:val="24"/>
          <w:highlight w:val="cyan"/>
          <w:u w:val="single"/>
          <w:bdr w:val="single" w:sz="12" w:space="0" w:color="auto"/>
        </w:rPr>
        <w:t>Trump</w:t>
      </w:r>
      <w:r w:rsidRPr="004767C2">
        <w:rPr>
          <w:szCs w:val="24"/>
          <w:u w:val="single"/>
        </w:rPr>
        <w:t>, and so</w:t>
      </w:r>
      <w:r w:rsidRPr="004767C2">
        <w:rPr>
          <w:rFonts w:eastAsia="Calibri"/>
          <w:szCs w:val="24"/>
          <w:u w:val="single"/>
        </w:rPr>
        <w:t xml:space="preserve"> are </w:t>
      </w:r>
      <w:r w:rsidRPr="004767C2">
        <w:rPr>
          <w:rFonts w:eastAsia="Calibri"/>
          <w:szCs w:val="24"/>
          <w:highlight w:val="cyan"/>
          <w:u w:val="single"/>
        </w:rPr>
        <w:t>using</w:t>
      </w:r>
      <w:r w:rsidRPr="004767C2">
        <w:rPr>
          <w:rFonts w:eastAsia="Calibri"/>
          <w:sz w:val="16"/>
          <w:szCs w:val="24"/>
        </w:rPr>
        <w:t xml:space="preserve"> (mostly) </w:t>
      </w:r>
      <w:r w:rsidRPr="004767C2">
        <w:rPr>
          <w:b/>
          <w:iCs/>
          <w:szCs w:val="24"/>
          <w:highlight w:val="cyan"/>
          <w:u w:val="single"/>
          <w:bdr w:val="single" w:sz="12" w:space="0" w:color="auto"/>
        </w:rPr>
        <w:t>unexplained</w:t>
      </w:r>
      <w:r w:rsidRPr="004767C2">
        <w:rPr>
          <w:rFonts w:eastAsia="Calibri"/>
          <w:szCs w:val="24"/>
          <w:u w:val="single"/>
        </w:rPr>
        <w:t xml:space="preserve"> grants</w:t>
      </w:r>
      <w:r w:rsidRPr="004767C2">
        <w:rPr>
          <w:rFonts w:eastAsia="Calibri"/>
          <w:sz w:val="16"/>
          <w:szCs w:val="16"/>
        </w:rPr>
        <w:t xml:space="preserve"> </w:t>
      </w:r>
      <w:r w:rsidRPr="004767C2">
        <w:rPr>
          <w:sz w:val="16"/>
          <w:szCs w:val="24"/>
        </w:rPr>
        <w:t>of emergency relief</w:t>
      </w:r>
      <w:r w:rsidRPr="004767C2">
        <w:rPr>
          <w:rFonts w:eastAsia="Calibri"/>
          <w:sz w:val="16"/>
          <w:szCs w:val="16"/>
        </w:rPr>
        <w:t xml:space="preserve"> </w:t>
      </w:r>
      <w:r w:rsidRPr="004767C2">
        <w:rPr>
          <w:rFonts w:eastAsia="Calibri"/>
          <w:szCs w:val="24"/>
          <w:highlight w:val="cyan"/>
          <w:u w:val="single"/>
        </w:rPr>
        <w:t>as</w:t>
      </w:r>
      <w:r w:rsidRPr="004767C2">
        <w:rPr>
          <w:rFonts w:eastAsia="Calibri"/>
          <w:szCs w:val="24"/>
          <w:u w:val="single"/>
        </w:rPr>
        <w:t xml:space="preserve"> a </w:t>
      </w:r>
      <w:r w:rsidRPr="004767C2">
        <w:rPr>
          <w:rFonts w:eastAsia="Calibri"/>
          <w:szCs w:val="24"/>
          <w:highlight w:val="cyan"/>
          <w:u w:val="single"/>
        </w:rPr>
        <w:t xml:space="preserve">way of </w:t>
      </w:r>
      <w:r w:rsidRPr="004767C2">
        <w:rPr>
          <w:b/>
          <w:iCs/>
          <w:szCs w:val="24"/>
          <w:highlight w:val="cyan"/>
          <w:u w:val="single"/>
          <w:bdr w:val="single" w:sz="12" w:space="0" w:color="auto"/>
        </w:rPr>
        <w:t>lowering</w:t>
      </w:r>
      <w:r w:rsidRPr="004767C2">
        <w:rPr>
          <w:rFonts w:eastAsia="Calibri"/>
          <w:szCs w:val="24"/>
          <w:highlight w:val="cyan"/>
          <w:u w:val="single"/>
        </w:rPr>
        <w:t xml:space="preserve"> the</w:t>
      </w:r>
      <w:r w:rsidRPr="004767C2">
        <w:rPr>
          <w:rFonts w:eastAsia="Calibri"/>
          <w:szCs w:val="24"/>
          <w:u w:val="single"/>
        </w:rPr>
        <w:t xml:space="preserve"> </w:t>
      </w:r>
      <w:r w:rsidRPr="004767C2">
        <w:rPr>
          <w:b/>
          <w:iCs/>
          <w:szCs w:val="24"/>
          <w:u w:val="single"/>
          <w:bdr w:val="single" w:sz="12" w:space="0" w:color="auto"/>
        </w:rPr>
        <w:t xml:space="preserve">interbranch </w:t>
      </w:r>
      <w:r w:rsidRPr="004767C2">
        <w:rPr>
          <w:b/>
          <w:iCs/>
          <w:szCs w:val="24"/>
          <w:highlight w:val="cyan"/>
          <w:u w:val="single"/>
          <w:bdr w:val="single" w:sz="12" w:space="0" w:color="auto"/>
        </w:rPr>
        <w:t>temp</w:t>
      </w:r>
      <w:r w:rsidRPr="004767C2">
        <w:rPr>
          <w:szCs w:val="24"/>
          <w:u w:val="single"/>
        </w:rPr>
        <w:t>erature</w:t>
      </w:r>
      <w:r w:rsidRPr="004767C2">
        <w:rPr>
          <w:rFonts w:eastAsia="Calibri"/>
          <w:sz w:val="16"/>
          <w:szCs w:val="24"/>
        </w:rPr>
        <w:t xml:space="preserve">. On this </w:t>
      </w:r>
      <w:r w:rsidRPr="004767C2">
        <w:rPr>
          <w:sz w:val="16"/>
          <w:szCs w:val="24"/>
        </w:rPr>
        <w:t xml:space="preserve">theory, by letting the President carry on with much of what he is doing without (in most cases) committing to substantive endorsements of the executive branch’s behavior, </w:t>
      </w:r>
      <w:r w:rsidRPr="004767C2">
        <w:rPr>
          <w:szCs w:val="24"/>
          <w:u w:val="single"/>
        </w:rPr>
        <w:t xml:space="preserve">the </w:t>
      </w:r>
      <w:r w:rsidRPr="004767C2">
        <w:rPr>
          <w:szCs w:val="24"/>
          <w:highlight w:val="cyan"/>
          <w:u w:val="single"/>
        </w:rPr>
        <w:t xml:space="preserve">justices </w:t>
      </w:r>
      <w:r w:rsidRPr="004767C2">
        <w:rPr>
          <w:b/>
          <w:iCs/>
          <w:szCs w:val="24"/>
          <w:highlight w:val="cyan"/>
          <w:u w:val="single"/>
          <w:bdr w:val="single" w:sz="12" w:space="0" w:color="auto"/>
        </w:rPr>
        <w:t>preserve</w:t>
      </w:r>
      <w:r w:rsidRPr="004767C2">
        <w:rPr>
          <w:szCs w:val="24"/>
          <w:u w:val="single"/>
        </w:rPr>
        <w:t xml:space="preserve"> their </w:t>
      </w:r>
      <w:r w:rsidRPr="004767C2">
        <w:rPr>
          <w:b/>
          <w:iCs/>
          <w:szCs w:val="24"/>
          <w:highlight w:val="cyan"/>
          <w:u w:val="single"/>
          <w:bdr w:val="single" w:sz="12" w:space="0" w:color="auto"/>
        </w:rPr>
        <w:t>capital</w:t>
      </w:r>
      <w:r w:rsidRPr="004767C2">
        <w:rPr>
          <w:szCs w:val="24"/>
          <w:highlight w:val="cyan"/>
          <w:u w:val="single"/>
        </w:rPr>
        <w:t xml:space="preserve"> to </w:t>
      </w:r>
      <w:r w:rsidRPr="004767C2">
        <w:rPr>
          <w:b/>
          <w:iCs/>
          <w:szCs w:val="24"/>
          <w:highlight w:val="cyan"/>
          <w:u w:val="single"/>
          <w:bdr w:val="single" w:sz="12" w:space="0" w:color="auto"/>
        </w:rPr>
        <w:t>repudiate</w:t>
      </w:r>
      <w:r w:rsidRPr="004767C2">
        <w:rPr>
          <w:szCs w:val="24"/>
          <w:u w:val="single"/>
        </w:rPr>
        <w:t xml:space="preserve"> the </w:t>
      </w:r>
      <w:r w:rsidRPr="004767C2">
        <w:rPr>
          <w:szCs w:val="24"/>
          <w:highlight w:val="cyan"/>
          <w:u w:val="single"/>
        </w:rPr>
        <w:t>actions on</w:t>
      </w:r>
      <w:r w:rsidRPr="004767C2">
        <w:rPr>
          <w:szCs w:val="24"/>
          <w:u w:val="single"/>
        </w:rPr>
        <w:t xml:space="preserve"> the </w:t>
      </w:r>
      <w:r w:rsidRPr="004767C2">
        <w:rPr>
          <w:b/>
          <w:iCs/>
          <w:szCs w:val="24"/>
          <w:highlight w:val="cyan"/>
          <w:u w:val="single"/>
          <w:bdr w:val="single" w:sz="12" w:space="0" w:color="auto"/>
        </w:rPr>
        <w:t>merits</w:t>
      </w:r>
      <w:r w:rsidRPr="004767C2">
        <w:rPr>
          <w:szCs w:val="24"/>
          <w:highlight w:val="cyan"/>
          <w:u w:val="single"/>
        </w:rPr>
        <w:t xml:space="preserve"> </w:t>
      </w:r>
      <w:r w:rsidRPr="004767C2">
        <w:rPr>
          <w:b/>
          <w:iCs/>
          <w:szCs w:val="24"/>
          <w:highlight w:val="cyan"/>
          <w:u w:val="single"/>
          <w:bdr w:val="single" w:sz="12" w:space="0" w:color="auto"/>
        </w:rPr>
        <w:t>if</w:t>
      </w:r>
      <w:r w:rsidRPr="004767C2">
        <w:rPr>
          <w:szCs w:val="24"/>
          <w:highlight w:val="cyan"/>
          <w:u w:val="single"/>
        </w:rPr>
        <w:t xml:space="preserve"> and </w:t>
      </w:r>
      <w:r w:rsidRPr="004767C2">
        <w:rPr>
          <w:b/>
          <w:iCs/>
          <w:szCs w:val="24"/>
          <w:highlight w:val="cyan"/>
          <w:u w:val="single"/>
          <w:bdr w:val="single" w:sz="12" w:space="0" w:color="auto"/>
        </w:rPr>
        <w:t>when</w:t>
      </w:r>
      <w:r w:rsidRPr="004767C2">
        <w:rPr>
          <w:szCs w:val="24"/>
          <w:u w:val="single"/>
        </w:rPr>
        <w:t xml:space="preserve"> they have </w:t>
      </w:r>
      <w:r w:rsidRPr="004767C2">
        <w:rPr>
          <w:b/>
          <w:iCs/>
          <w:szCs w:val="24"/>
          <w:highlight w:val="cyan"/>
          <w:u w:val="single"/>
          <w:bdr w:val="single" w:sz="12" w:space="0" w:color="auto"/>
        </w:rPr>
        <w:t>no choice</w:t>
      </w:r>
      <w:r w:rsidRPr="004767C2">
        <w:rPr>
          <w:szCs w:val="24"/>
          <w:highlight w:val="cyan"/>
          <w:u w:val="single"/>
        </w:rPr>
        <w:t xml:space="preserve"> but to</w:t>
      </w:r>
      <w:r w:rsidRPr="004767C2">
        <w:rPr>
          <w:szCs w:val="24"/>
          <w:u w:val="single"/>
        </w:rPr>
        <w:t xml:space="preserve"> rule </w:t>
      </w:r>
      <w:r w:rsidRPr="004767C2">
        <w:rPr>
          <w:b/>
          <w:iCs/>
          <w:szCs w:val="24"/>
          <w:u w:val="single"/>
          <w:bdr w:val="single" w:sz="12" w:space="0" w:color="auto"/>
        </w:rPr>
        <w:t>up</w:t>
      </w:r>
      <w:r w:rsidRPr="004767C2">
        <w:rPr>
          <w:szCs w:val="24"/>
          <w:u w:val="single"/>
        </w:rPr>
        <w:t xml:space="preserve"> or </w:t>
      </w:r>
      <w:r w:rsidRPr="004767C2">
        <w:rPr>
          <w:b/>
          <w:iCs/>
          <w:szCs w:val="24"/>
          <w:u w:val="single"/>
          <w:bdr w:val="single" w:sz="12" w:space="0" w:color="auto"/>
        </w:rPr>
        <w:t>down</w:t>
      </w:r>
      <w:r w:rsidRPr="004767C2">
        <w:rPr>
          <w:szCs w:val="24"/>
          <w:u w:val="single"/>
        </w:rPr>
        <w:t xml:space="preserve"> </w:t>
      </w:r>
      <w:r w:rsidRPr="004767C2">
        <w:rPr>
          <w:szCs w:val="24"/>
          <w:highlight w:val="cyan"/>
          <w:u w:val="single"/>
        </w:rPr>
        <w:t>on</w:t>
      </w:r>
      <w:r w:rsidRPr="004767C2">
        <w:rPr>
          <w:szCs w:val="24"/>
          <w:u w:val="single"/>
        </w:rPr>
        <w:t xml:space="preserve"> their </w:t>
      </w:r>
      <w:r w:rsidRPr="004767C2">
        <w:rPr>
          <w:b/>
          <w:iCs/>
          <w:szCs w:val="24"/>
          <w:highlight w:val="cyan"/>
          <w:u w:val="single"/>
          <w:bdr w:val="single" w:sz="12" w:space="0" w:color="auto"/>
        </w:rPr>
        <w:t>substantive validity</w:t>
      </w:r>
      <w:r w:rsidRPr="004767C2">
        <w:rPr>
          <w:rFonts w:eastAsia="Calibri"/>
          <w:sz w:val="16"/>
          <w:szCs w:val="16"/>
        </w:rPr>
        <w:t>.</w:t>
      </w:r>
    </w:p>
    <w:p w14:paraId="00A1F466" w14:textId="77777777" w:rsidR="004767C2" w:rsidRPr="004767C2" w:rsidRDefault="004767C2" w:rsidP="004767C2">
      <w:pPr>
        <w:rPr>
          <w:rFonts w:eastAsia="Calibri"/>
          <w:szCs w:val="24"/>
          <w:u w:val="single"/>
        </w:rPr>
      </w:pPr>
      <w:r w:rsidRPr="004767C2">
        <w:rPr>
          <w:rFonts w:eastAsia="Calibri"/>
          <w:sz w:val="16"/>
          <w:szCs w:val="24"/>
        </w:rPr>
        <w:t xml:space="preserve">In essence, this a thesis of appeasement—that </w:t>
      </w:r>
      <w:r w:rsidRPr="004767C2">
        <w:rPr>
          <w:rFonts w:eastAsia="Calibri"/>
          <w:szCs w:val="24"/>
          <w:u w:val="single"/>
        </w:rPr>
        <w:t xml:space="preserve">the </w:t>
      </w:r>
      <w:r w:rsidRPr="004767C2">
        <w:rPr>
          <w:rFonts w:eastAsia="Calibri"/>
          <w:szCs w:val="24"/>
          <w:highlight w:val="cyan"/>
          <w:u w:val="single"/>
        </w:rPr>
        <w:t xml:space="preserve">Court is </w:t>
      </w:r>
      <w:r w:rsidRPr="004767C2">
        <w:rPr>
          <w:b/>
          <w:iCs/>
          <w:szCs w:val="24"/>
          <w:highlight w:val="cyan"/>
          <w:u w:val="single"/>
          <w:bdr w:val="single" w:sz="12" w:space="0" w:color="auto"/>
        </w:rPr>
        <w:t>letting</w:t>
      </w:r>
      <w:r w:rsidRPr="004767C2">
        <w:rPr>
          <w:rFonts w:eastAsia="Calibri"/>
          <w:szCs w:val="24"/>
          <w:u w:val="single"/>
        </w:rPr>
        <w:t xml:space="preserve"> the President win these “</w:t>
      </w:r>
      <w:r w:rsidRPr="004767C2">
        <w:rPr>
          <w:b/>
          <w:iCs/>
          <w:szCs w:val="24"/>
          <w:highlight w:val="cyan"/>
          <w:u w:val="single"/>
          <w:bdr w:val="single" w:sz="12" w:space="0" w:color="auto"/>
        </w:rPr>
        <w:t>small</w:t>
      </w:r>
      <w:r w:rsidRPr="004767C2">
        <w:rPr>
          <w:szCs w:val="24"/>
          <w:u w:val="single"/>
        </w:rPr>
        <w:t xml:space="preserve">” </w:t>
      </w:r>
      <w:r w:rsidRPr="004767C2">
        <w:rPr>
          <w:b/>
          <w:iCs/>
          <w:szCs w:val="24"/>
          <w:highlight w:val="cyan"/>
          <w:u w:val="single"/>
          <w:bdr w:val="single" w:sz="12" w:space="0" w:color="auto"/>
        </w:rPr>
        <w:t>fights</w:t>
      </w:r>
      <w:r w:rsidRPr="004767C2">
        <w:rPr>
          <w:rFonts w:eastAsia="Calibri"/>
          <w:szCs w:val="24"/>
          <w:u w:val="single"/>
        </w:rPr>
        <w:t xml:space="preserve"> in the hope that it </w:t>
      </w:r>
      <w:r w:rsidRPr="004767C2">
        <w:rPr>
          <w:rFonts w:eastAsia="Calibri"/>
          <w:szCs w:val="24"/>
          <w:highlight w:val="cyan"/>
          <w:u w:val="single"/>
        </w:rPr>
        <w:t>will</w:t>
      </w:r>
      <w:r w:rsidRPr="004767C2">
        <w:rPr>
          <w:rFonts w:eastAsia="Calibri"/>
          <w:szCs w:val="24"/>
          <w:u w:val="single"/>
        </w:rPr>
        <w:t xml:space="preserve"> either </w:t>
      </w:r>
      <w:r w:rsidRPr="004767C2">
        <w:rPr>
          <w:b/>
          <w:iCs/>
          <w:szCs w:val="24"/>
          <w:highlight w:val="cyan"/>
          <w:u w:val="single"/>
          <w:bdr w:val="single" w:sz="12" w:space="0" w:color="auto"/>
        </w:rPr>
        <w:t>moot</w:t>
      </w:r>
      <w:r w:rsidRPr="004767C2">
        <w:rPr>
          <w:rFonts w:eastAsia="Calibri"/>
          <w:szCs w:val="24"/>
          <w:u w:val="single"/>
        </w:rPr>
        <w:t xml:space="preserve"> the need for</w:t>
      </w:r>
      <w:r w:rsidRPr="004767C2">
        <w:rPr>
          <w:rFonts w:eastAsia="Calibri"/>
          <w:szCs w:val="24"/>
          <w:highlight w:val="cyan"/>
          <w:u w:val="single"/>
        </w:rPr>
        <w:t xml:space="preserve"> </w:t>
      </w:r>
      <w:r w:rsidRPr="004767C2">
        <w:rPr>
          <w:b/>
          <w:iCs/>
          <w:szCs w:val="24"/>
          <w:u w:val="single"/>
          <w:bdr w:val="single" w:sz="12" w:space="0" w:color="auto"/>
        </w:rPr>
        <w:t>big</w:t>
      </w:r>
      <w:r w:rsidRPr="004767C2">
        <w:rPr>
          <w:b/>
          <w:iCs/>
          <w:szCs w:val="24"/>
          <w:highlight w:val="cyan"/>
          <w:u w:val="single"/>
          <w:bdr w:val="single" w:sz="12" w:space="0" w:color="auto"/>
        </w:rPr>
        <w:t xml:space="preserve"> fights</w:t>
      </w:r>
      <w:r w:rsidRPr="004767C2">
        <w:rPr>
          <w:rFonts w:eastAsia="Calibri"/>
          <w:szCs w:val="24"/>
          <w:highlight w:val="cyan"/>
          <w:u w:val="single"/>
        </w:rPr>
        <w:t xml:space="preserve"> down</w:t>
      </w:r>
      <w:r w:rsidRPr="004767C2">
        <w:rPr>
          <w:rFonts w:eastAsia="Calibri"/>
          <w:szCs w:val="24"/>
          <w:u w:val="single"/>
        </w:rPr>
        <w:t xml:space="preserve"> the </w:t>
      </w:r>
      <w:r w:rsidRPr="004767C2">
        <w:rPr>
          <w:b/>
          <w:iCs/>
          <w:szCs w:val="24"/>
          <w:highlight w:val="cyan"/>
          <w:u w:val="single"/>
          <w:bdr w:val="single" w:sz="12" w:space="0" w:color="auto"/>
        </w:rPr>
        <w:t>road</w:t>
      </w:r>
      <w:r w:rsidRPr="004767C2">
        <w:rPr>
          <w:rFonts w:eastAsia="Calibri"/>
          <w:szCs w:val="24"/>
          <w:highlight w:val="cyan"/>
          <w:u w:val="single"/>
        </w:rPr>
        <w:t xml:space="preserve"> or</w:t>
      </w:r>
      <w:r w:rsidRPr="004767C2">
        <w:rPr>
          <w:rFonts w:eastAsia="Calibri"/>
          <w:szCs w:val="24"/>
          <w:u w:val="single"/>
        </w:rPr>
        <w:t xml:space="preserve">, at the very least, </w:t>
      </w:r>
      <w:r w:rsidRPr="004767C2">
        <w:rPr>
          <w:b/>
          <w:iCs/>
          <w:szCs w:val="24"/>
          <w:highlight w:val="cyan"/>
          <w:u w:val="single"/>
          <w:bdr w:val="single" w:sz="12" w:space="0" w:color="auto"/>
        </w:rPr>
        <w:t>arm</w:t>
      </w:r>
      <w:r w:rsidRPr="004767C2">
        <w:rPr>
          <w:rFonts w:eastAsia="Calibri"/>
          <w:szCs w:val="24"/>
          <w:u w:val="single"/>
        </w:rPr>
        <w:t xml:space="preserve"> the </w:t>
      </w:r>
      <w:r w:rsidRPr="004767C2">
        <w:rPr>
          <w:rFonts w:eastAsia="Calibri"/>
          <w:szCs w:val="24"/>
          <w:highlight w:val="cyan"/>
          <w:u w:val="single"/>
        </w:rPr>
        <w:t xml:space="preserve">Court with a </w:t>
      </w:r>
      <w:r w:rsidRPr="004767C2">
        <w:rPr>
          <w:b/>
          <w:iCs/>
          <w:szCs w:val="24"/>
          <w:highlight w:val="cyan"/>
          <w:u w:val="single"/>
          <w:bdr w:val="single" w:sz="12" w:space="0" w:color="auto"/>
        </w:rPr>
        <w:t>larger reservoir</w:t>
      </w:r>
      <w:r w:rsidRPr="004767C2">
        <w:rPr>
          <w:rFonts w:eastAsia="Calibri"/>
          <w:szCs w:val="24"/>
          <w:highlight w:val="cyan"/>
          <w:u w:val="single"/>
        </w:rPr>
        <w:t xml:space="preserve"> </w:t>
      </w:r>
      <w:r w:rsidRPr="004767C2">
        <w:rPr>
          <w:szCs w:val="24"/>
          <w:highlight w:val="cyan"/>
          <w:u w:val="single"/>
        </w:rPr>
        <w:t>of</w:t>
      </w:r>
      <w:r w:rsidRPr="004767C2">
        <w:rPr>
          <w:szCs w:val="24"/>
          <w:u w:val="single"/>
        </w:rPr>
        <w:t xml:space="preserve"> </w:t>
      </w:r>
      <w:r w:rsidRPr="004767C2">
        <w:rPr>
          <w:b/>
          <w:iCs/>
          <w:szCs w:val="24"/>
          <w:u w:val="single"/>
          <w:bdr w:val="single" w:sz="12" w:space="0" w:color="auto"/>
        </w:rPr>
        <w:t>goodwill</w:t>
      </w:r>
      <w:r w:rsidRPr="004767C2">
        <w:rPr>
          <w:szCs w:val="24"/>
          <w:u w:val="single"/>
        </w:rPr>
        <w:t xml:space="preserve"> and </w:t>
      </w:r>
      <w:r w:rsidRPr="004767C2">
        <w:rPr>
          <w:b/>
          <w:iCs/>
          <w:szCs w:val="24"/>
          <w:highlight w:val="cyan"/>
          <w:u w:val="single"/>
          <w:bdr w:val="single" w:sz="12" w:space="0" w:color="auto"/>
        </w:rPr>
        <w:t>capital</w:t>
      </w:r>
      <w:r w:rsidRPr="004767C2">
        <w:rPr>
          <w:rFonts w:eastAsia="Calibri"/>
          <w:szCs w:val="24"/>
          <w:highlight w:val="cyan"/>
          <w:u w:val="single"/>
        </w:rPr>
        <w:t xml:space="preserve"> to spend</w:t>
      </w:r>
      <w:r w:rsidRPr="004767C2">
        <w:rPr>
          <w:rFonts w:eastAsia="Calibri"/>
          <w:szCs w:val="24"/>
          <w:u w:val="single"/>
        </w:rPr>
        <w:t xml:space="preserve"> when those </w:t>
      </w:r>
      <w:r w:rsidRPr="004767C2">
        <w:rPr>
          <w:b/>
          <w:iCs/>
          <w:szCs w:val="24"/>
          <w:u w:val="single"/>
          <w:bdr w:val="single" w:sz="12" w:space="0" w:color="auto"/>
        </w:rPr>
        <w:t>big fights</w:t>
      </w:r>
      <w:r w:rsidRPr="004767C2">
        <w:rPr>
          <w:rFonts w:eastAsia="Calibri"/>
          <w:szCs w:val="24"/>
          <w:u w:val="single"/>
        </w:rPr>
        <w:t xml:space="preserve"> come</w:t>
      </w:r>
      <w:r w:rsidRPr="004767C2">
        <w:rPr>
          <w:sz w:val="16"/>
          <w:szCs w:val="24"/>
        </w:rPr>
        <w:t>. Indeed, one can find examples throughout the Court’s history of similar behavior—where,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6029A519"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Pro-labor rulings </w:t>
      </w:r>
      <w:r w:rsidRPr="004767C2">
        <w:rPr>
          <w:rFonts w:eastAsiaTheme="majorEastAsia" w:cstheme="majorBidi"/>
          <w:b/>
          <w:iCs/>
          <w:sz w:val="26"/>
          <w:szCs w:val="24"/>
          <w:u w:val="single"/>
        </w:rPr>
        <w:t>zap</w:t>
      </w:r>
      <w:r w:rsidRPr="004767C2">
        <w:rPr>
          <w:rFonts w:eastAsiaTheme="majorEastAsia" w:cstheme="majorBidi"/>
          <w:b/>
          <w:iCs/>
          <w:sz w:val="26"/>
          <w:szCs w:val="24"/>
        </w:rPr>
        <w:t xml:space="preserve"> judicial capital.</w:t>
      </w:r>
    </w:p>
    <w:p w14:paraId="38AFAB31" w14:textId="77777777" w:rsidR="004767C2" w:rsidRPr="004767C2" w:rsidRDefault="004767C2" w:rsidP="004767C2">
      <w:pPr>
        <w:rPr>
          <w:szCs w:val="24"/>
        </w:rPr>
      </w:pPr>
      <w:r w:rsidRPr="004767C2">
        <w:rPr>
          <w:b/>
          <w:bCs/>
          <w:sz w:val="26"/>
          <w:szCs w:val="24"/>
        </w:rPr>
        <w:t>Pope ’20</w:t>
      </w:r>
      <w:r w:rsidRPr="004767C2">
        <w:rPr>
          <w:szCs w:val="24"/>
        </w:rPr>
        <w:t xml:space="preserve"> [James; 2020; Professor of Law and Sidney Reitman Scholar at Rutgers University, J.D., labor activist and legal scholar; Workplace Fairness, “How Amy Coney Barrett’s Appointment Would Escalate the War on Workers,” https://www.workplacefairness.org/how-amy-coney-barretts-appointment-would-escalate-the-war-on-workers/]</w:t>
      </w:r>
    </w:p>
    <w:p w14:paraId="46474673" w14:textId="77777777" w:rsidR="004767C2" w:rsidRPr="004767C2" w:rsidRDefault="004767C2" w:rsidP="004767C2">
      <w:pPr>
        <w:rPr>
          <w:sz w:val="16"/>
          <w:szCs w:val="24"/>
        </w:rPr>
      </w:pPr>
      <w:r w:rsidRPr="004767C2">
        <w:rPr>
          <w:sz w:val="16"/>
          <w:szCs w:val="24"/>
        </w:rPr>
        <w:t xml:space="preserve">I don’t think </w:t>
      </w:r>
      <w:proofErr w:type="gramStart"/>
      <w:r w:rsidRPr="004767C2">
        <w:rPr>
          <w:sz w:val="16"/>
          <w:szCs w:val="24"/>
        </w:rPr>
        <w:t>any</w:t>
      </w:r>
      <w:r w:rsidRPr="004767C2">
        <w:rPr>
          <w:sz w:val="16"/>
          <w:szCs w:val="24"/>
        </w:rPr>
        <w:softHyphen/>
        <w:t>thing’s</w:t>
      </w:r>
      <w:proofErr w:type="gramEnd"/>
      <w:r w:rsidRPr="004767C2">
        <w:rPr>
          <w:sz w:val="16"/>
          <w:szCs w:val="24"/>
        </w:rPr>
        <w:t xml:space="preserve"> going to be so much dif</w:t>
      </w:r>
      <w:r w:rsidRPr="004767C2">
        <w:rPr>
          <w:sz w:val="16"/>
          <w:szCs w:val="24"/>
        </w:rPr>
        <w:softHyphen/>
        <w:t>fer</w:t>
      </w:r>
      <w:r w:rsidRPr="004767C2">
        <w:rPr>
          <w:sz w:val="16"/>
          <w:szCs w:val="24"/>
        </w:rPr>
        <w:softHyphen/>
        <w:t>ent from the recent direc</w:t>
      </w:r>
      <w:r w:rsidRPr="004767C2">
        <w:rPr>
          <w:sz w:val="16"/>
          <w:szCs w:val="24"/>
        </w:rPr>
        <w:softHyphen/>
        <w:t xml:space="preserve">tion. It’s just that it’s going to be more intense and </w:t>
      </w:r>
      <w:proofErr w:type="gramStart"/>
      <w:r w:rsidRPr="004767C2">
        <w:rPr>
          <w:sz w:val="16"/>
          <w:szCs w:val="24"/>
        </w:rPr>
        <w:t>con</w:t>
      </w:r>
      <w:r w:rsidRPr="004767C2">
        <w:rPr>
          <w:sz w:val="16"/>
          <w:szCs w:val="24"/>
        </w:rPr>
        <w:softHyphen/>
        <w:t>sis</w:t>
      </w:r>
      <w:r w:rsidRPr="004767C2">
        <w:rPr>
          <w:sz w:val="16"/>
          <w:szCs w:val="24"/>
        </w:rPr>
        <w:softHyphen/>
        <w:t>tent</w:t>
      </w:r>
      <w:proofErr w:type="gramEnd"/>
      <w:r w:rsidRPr="004767C2">
        <w:rPr>
          <w:sz w:val="16"/>
          <w:szCs w:val="24"/>
        </w:rPr>
        <w:t xml:space="preserve">. What’s going to be </w:t>
      </w:r>
      <w:r w:rsidRPr="004767C2">
        <w:rPr>
          <w:szCs w:val="24"/>
          <w:u w:val="single"/>
        </w:rPr>
        <w:t xml:space="preserve">an </w:t>
      </w:r>
      <w:r w:rsidRPr="004767C2">
        <w:rPr>
          <w:b/>
          <w:iCs/>
          <w:szCs w:val="24"/>
          <w:highlight w:val="cyan"/>
          <w:u w:val="single"/>
          <w:bdr w:val="single" w:sz="12" w:space="0" w:color="auto"/>
        </w:rPr>
        <w:t>issue</w:t>
      </w:r>
      <w:r w:rsidRPr="004767C2">
        <w:rPr>
          <w:sz w:val="16"/>
          <w:szCs w:val="24"/>
        </w:rPr>
        <w:t xml:space="preserve"> here </w:t>
      </w:r>
      <w:r w:rsidRPr="004767C2">
        <w:rPr>
          <w:szCs w:val="24"/>
          <w:highlight w:val="cyan"/>
          <w:u w:val="single"/>
        </w:rPr>
        <w:t xml:space="preserve">in </w:t>
      </w:r>
      <w:r w:rsidRPr="004767C2">
        <w:rPr>
          <w:b/>
          <w:iCs/>
          <w:szCs w:val="24"/>
          <w:highlight w:val="cyan"/>
          <w:u w:val="single"/>
          <w:bdr w:val="single" w:sz="12" w:space="0" w:color="auto"/>
        </w:rPr>
        <w:t>terms</w:t>
      </w:r>
      <w:r w:rsidRPr="004767C2">
        <w:rPr>
          <w:szCs w:val="24"/>
          <w:highlight w:val="cyan"/>
          <w:u w:val="single"/>
        </w:rPr>
        <w:t xml:space="preserve"> of </w:t>
      </w:r>
      <w:r w:rsidRPr="004767C2">
        <w:rPr>
          <w:b/>
          <w:iCs/>
          <w:szCs w:val="24"/>
          <w:highlight w:val="cyan"/>
          <w:u w:val="single"/>
          <w:bdr w:val="single" w:sz="12" w:space="0" w:color="auto"/>
        </w:rPr>
        <w:t>what</w:t>
      </w:r>
      <w:r w:rsidRPr="004767C2">
        <w:rPr>
          <w:szCs w:val="24"/>
          <w:u w:val="single"/>
        </w:rPr>
        <w:t xml:space="preserve"> the </w:t>
      </w:r>
      <w:r w:rsidRPr="004767C2">
        <w:rPr>
          <w:szCs w:val="24"/>
          <w:highlight w:val="cyan"/>
          <w:u w:val="single"/>
        </w:rPr>
        <w:t xml:space="preserve">court </w:t>
      </w:r>
      <w:r w:rsidRPr="004767C2">
        <w:rPr>
          <w:b/>
          <w:iCs/>
          <w:szCs w:val="24"/>
          <w:highlight w:val="cyan"/>
          <w:u w:val="single"/>
          <w:bdr w:val="single" w:sz="12" w:space="0" w:color="auto"/>
        </w:rPr>
        <w:t>does</w:t>
      </w:r>
      <w:r w:rsidRPr="004767C2">
        <w:rPr>
          <w:sz w:val="16"/>
          <w:szCs w:val="24"/>
        </w:rPr>
        <w:t xml:space="preserve">, I think, </w:t>
      </w:r>
      <w:r w:rsidRPr="004767C2">
        <w:rPr>
          <w:szCs w:val="24"/>
          <w:highlight w:val="cyan"/>
          <w:u w:val="single"/>
        </w:rPr>
        <w:t>is</w:t>
      </w:r>
      <w:r w:rsidRPr="004767C2">
        <w:rPr>
          <w:szCs w:val="24"/>
          <w:u w:val="single"/>
        </w:rPr>
        <w:t xml:space="preserve"> the </w:t>
      </w:r>
      <w:r w:rsidRPr="004767C2">
        <w:rPr>
          <w:b/>
          <w:iCs/>
          <w:szCs w:val="24"/>
          <w:highlight w:val="cyan"/>
          <w:u w:val="single"/>
          <w:bdr w:val="single" w:sz="12" w:space="0" w:color="auto"/>
        </w:rPr>
        <w:t>extent</w:t>
      </w:r>
      <w:r w:rsidRPr="004767C2">
        <w:rPr>
          <w:szCs w:val="24"/>
          <w:highlight w:val="cyan"/>
          <w:u w:val="single"/>
        </w:rPr>
        <w:t xml:space="preserve"> to which</w:t>
      </w:r>
      <w:r w:rsidRPr="004767C2">
        <w:rPr>
          <w:sz w:val="16"/>
          <w:szCs w:val="24"/>
        </w:rPr>
        <w:t xml:space="preserve"> Supreme Court Jus</w:t>
      </w:r>
      <w:r w:rsidRPr="004767C2">
        <w:rPr>
          <w:sz w:val="16"/>
          <w:szCs w:val="24"/>
        </w:rPr>
        <w:softHyphen/>
        <w:t xml:space="preserve">tice John </w:t>
      </w:r>
      <w:r w:rsidRPr="004767C2">
        <w:rPr>
          <w:b/>
          <w:iCs/>
          <w:szCs w:val="24"/>
          <w:highlight w:val="cyan"/>
          <w:u w:val="single"/>
          <w:bdr w:val="single" w:sz="12" w:space="0" w:color="auto"/>
        </w:rPr>
        <w:t>Roberts</w:t>
      </w:r>
      <w:r w:rsidRPr="004767C2">
        <w:rPr>
          <w:szCs w:val="24"/>
          <w:highlight w:val="cyan"/>
          <w:u w:val="single"/>
        </w:rPr>
        <w:t>, who has</w:t>
      </w:r>
      <w:r w:rsidRPr="004767C2">
        <w:rPr>
          <w:szCs w:val="24"/>
          <w:u w:val="single"/>
        </w:rPr>
        <w:t xml:space="preserve"> some </w:t>
      </w:r>
      <w:r w:rsidRPr="004767C2">
        <w:rPr>
          <w:szCs w:val="24"/>
          <w:highlight w:val="cyan"/>
          <w:u w:val="single"/>
        </w:rPr>
        <w:t xml:space="preserve">sense of </w:t>
      </w:r>
      <w:r w:rsidRPr="004767C2">
        <w:rPr>
          <w:b/>
          <w:iCs/>
          <w:szCs w:val="24"/>
          <w:highlight w:val="cyan"/>
          <w:u w:val="single"/>
          <w:bdr w:val="single" w:sz="12" w:space="0" w:color="auto"/>
        </w:rPr>
        <w:t>his</w:t>
      </w:r>
      <w:r w:rsidRPr="004767C2">
        <w:rPr>
          <w:b/>
          <w:iCs/>
          <w:szCs w:val="24"/>
          <w:highlight w:val="cyan"/>
          <w:u w:val="single"/>
          <w:bdr w:val="single" w:sz="12" w:space="0" w:color="auto"/>
        </w:rPr>
        <w:softHyphen/>
        <w:t>to</w:t>
      </w:r>
      <w:r w:rsidRPr="004767C2">
        <w:rPr>
          <w:b/>
          <w:iCs/>
          <w:szCs w:val="24"/>
          <w:highlight w:val="cyan"/>
          <w:u w:val="single"/>
          <w:bdr w:val="single" w:sz="12" w:space="0" w:color="auto"/>
        </w:rPr>
        <w:softHyphen/>
        <w:t>ry</w:t>
      </w:r>
      <w:r w:rsidRPr="004767C2">
        <w:rPr>
          <w:szCs w:val="24"/>
          <w:highlight w:val="cyan"/>
          <w:u w:val="single"/>
        </w:rPr>
        <w:t xml:space="preserve"> and</w:t>
      </w:r>
      <w:r w:rsidRPr="004767C2">
        <w:rPr>
          <w:sz w:val="16"/>
          <w:szCs w:val="24"/>
        </w:rPr>
        <w:t xml:space="preserve"> some </w:t>
      </w:r>
      <w:r w:rsidRPr="004767C2">
        <w:rPr>
          <w:b/>
          <w:iCs/>
          <w:szCs w:val="24"/>
          <w:highlight w:val="cyan"/>
          <w:u w:val="single"/>
          <w:bdr w:val="single" w:sz="12" w:space="0" w:color="auto"/>
        </w:rPr>
        <w:t>con</w:t>
      </w:r>
      <w:r w:rsidRPr="004767C2">
        <w:rPr>
          <w:b/>
          <w:iCs/>
          <w:szCs w:val="24"/>
          <w:highlight w:val="cyan"/>
          <w:u w:val="single"/>
          <w:bdr w:val="single" w:sz="12" w:space="0" w:color="auto"/>
        </w:rPr>
        <w:softHyphen/>
        <w:t>cern</w:t>
      </w:r>
      <w:r w:rsidRPr="004767C2">
        <w:rPr>
          <w:szCs w:val="24"/>
          <w:highlight w:val="cyan"/>
          <w:u w:val="single"/>
        </w:rPr>
        <w:t xml:space="preserve"> about</w:t>
      </w:r>
      <w:r w:rsidRPr="004767C2">
        <w:rPr>
          <w:szCs w:val="24"/>
          <w:u w:val="single"/>
        </w:rPr>
        <w:t xml:space="preserve"> what the </w:t>
      </w:r>
      <w:r w:rsidRPr="004767C2">
        <w:rPr>
          <w:b/>
          <w:iCs/>
          <w:szCs w:val="24"/>
          <w:u w:val="single"/>
          <w:bdr w:val="single" w:sz="12" w:space="0" w:color="auto"/>
        </w:rPr>
        <w:t>his</w:t>
      </w:r>
      <w:r w:rsidRPr="004767C2">
        <w:rPr>
          <w:b/>
          <w:iCs/>
          <w:szCs w:val="24"/>
          <w:u w:val="single"/>
          <w:bdr w:val="single" w:sz="12" w:space="0" w:color="auto"/>
        </w:rPr>
        <w:softHyphen/>
        <w:t>tor</w:t>
      </w:r>
      <w:r w:rsidRPr="004767C2">
        <w:rPr>
          <w:b/>
          <w:iCs/>
          <w:szCs w:val="24"/>
          <w:u w:val="single"/>
          <w:bdr w:val="single" w:sz="12" w:space="0" w:color="auto"/>
        </w:rPr>
        <w:softHyphen/>
        <w:t>i</w:t>
      </w:r>
      <w:r w:rsidRPr="004767C2">
        <w:rPr>
          <w:b/>
          <w:iCs/>
          <w:szCs w:val="24"/>
          <w:u w:val="single"/>
          <w:bdr w:val="single" w:sz="12" w:space="0" w:color="auto"/>
        </w:rPr>
        <w:softHyphen/>
        <w:t xml:space="preserve">cal </w:t>
      </w:r>
      <w:r w:rsidRPr="004767C2">
        <w:rPr>
          <w:b/>
          <w:iCs/>
          <w:szCs w:val="24"/>
          <w:highlight w:val="cyan"/>
          <w:u w:val="single"/>
          <w:bdr w:val="single" w:sz="12" w:space="0" w:color="auto"/>
        </w:rPr>
        <w:t>ver</w:t>
      </w:r>
      <w:r w:rsidRPr="004767C2">
        <w:rPr>
          <w:b/>
          <w:iCs/>
          <w:szCs w:val="24"/>
          <w:highlight w:val="cyan"/>
          <w:u w:val="single"/>
          <w:bdr w:val="single" w:sz="12" w:space="0" w:color="auto"/>
        </w:rPr>
        <w:softHyphen/>
        <w:t>dict</w:t>
      </w:r>
      <w:r w:rsidRPr="004767C2">
        <w:rPr>
          <w:szCs w:val="24"/>
          <w:highlight w:val="cyan"/>
          <w:u w:val="single"/>
        </w:rPr>
        <w:t xml:space="preserve"> on</w:t>
      </w:r>
      <w:r w:rsidRPr="004767C2">
        <w:rPr>
          <w:szCs w:val="24"/>
          <w:u w:val="single"/>
        </w:rPr>
        <w:t xml:space="preserve"> his </w:t>
      </w:r>
      <w:r w:rsidRPr="004767C2">
        <w:rPr>
          <w:b/>
          <w:iCs/>
          <w:szCs w:val="24"/>
          <w:highlight w:val="cyan"/>
          <w:u w:val="single"/>
          <w:bdr w:val="single" w:sz="12" w:space="0" w:color="auto"/>
        </w:rPr>
        <w:t>chief jus</w:t>
      </w:r>
      <w:r w:rsidRPr="004767C2">
        <w:rPr>
          <w:b/>
          <w:iCs/>
          <w:szCs w:val="24"/>
          <w:highlight w:val="cyan"/>
          <w:u w:val="single"/>
          <w:bdr w:val="single" w:sz="12" w:space="0" w:color="auto"/>
        </w:rPr>
        <w:softHyphen/>
        <w:t>tice</w:t>
      </w:r>
      <w:r w:rsidRPr="004767C2">
        <w:rPr>
          <w:b/>
          <w:iCs/>
          <w:szCs w:val="24"/>
          <w:highlight w:val="cyan"/>
          <w:u w:val="single"/>
          <w:bdr w:val="single" w:sz="12" w:space="0" w:color="auto"/>
        </w:rPr>
        <w:softHyphen/>
        <w:t>ship</w:t>
      </w:r>
      <w:r w:rsidRPr="004767C2">
        <w:rPr>
          <w:szCs w:val="24"/>
          <w:u w:val="single"/>
        </w:rPr>
        <w:t xml:space="preserve"> is going to be</w:t>
      </w:r>
      <w:r w:rsidRPr="004767C2">
        <w:rPr>
          <w:szCs w:val="24"/>
          <w:highlight w:val="cyan"/>
          <w:u w:val="single"/>
        </w:rPr>
        <w:t xml:space="preserve">, is going to </w:t>
      </w:r>
      <w:r w:rsidRPr="004767C2">
        <w:rPr>
          <w:b/>
          <w:iCs/>
          <w:szCs w:val="24"/>
          <w:highlight w:val="cyan"/>
          <w:u w:val="single"/>
          <w:bdr w:val="single" w:sz="12" w:space="0" w:color="auto"/>
        </w:rPr>
        <w:t>con</w:t>
      </w:r>
      <w:r w:rsidRPr="004767C2">
        <w:rPr>
          <w:b/>
          <w:iCs/>
          <w:szCs w:val="24"/>
          <w:highlight w:val="cyan"/>
          <w:u w:val="single"/>
          <w:bdr w:val="single" w:sz="12" w:space="0" w:color="auto"/>
        </w:rPr>
        <w:softHyphen/>
        <w:t>strain</w:t>
      </w:r>
      <w:r w:rsidRPr="004767C2">
        <w:rPr>
          <w:szCs w:val="24"/>
          <w:u w:val="single"/>
        </w:rPr>
        <w:t xml:space="preserve"> the </w:t>
      </w:r>
      <w:r w:rsidRPr="004767C2">
        <w:rPr>
          <w:szCs w:val="24"/>
          <w:highlight w:val="cyan"/>
          <w:u w:val="single"/>
        </w:rPr>
        <w:t>court in</w:t>
      </w:r>
      <w:r w:rsidRPr="004767C2">
        <w:rPr>
          <w:szCs w:val="24"/>
          <w:u w:val="single"/>
        </w:rPr>
        <w:t xml:space="preserve"> the </w:t>
      </w:r>
      <w:r w:rsidRPr="004767C2">
        <w:rPr>
          <w:b/>
          <w:iCs/>
          <w:szCs w:val="24"/>
          <w:highlight w:val="cyan"/>
          <w:u w:val="single"/>
          <w:bdr w:val="single" w:sz="12" w:space="0" w:color="auto"/>
        </w:rPr>
        <w:t>labor</w:t>
      </w:r>
      <w:r w:rsidRPr="004767C2">
        <w:rPr>
          <w:b/>
          <w:iCs/>
          <w:szCs w:val="24"/>
          <w:u w:val="single"/>
          <w:bdr w:val="single" w:sz="12" w:space="0" w:color="auto"/>
        </w:rPr>
        <w:t xml:space="preserve"> law</w:t>
      </w:r>
      <w:r w:rsidRPr="004767C2">
        <w:rPr>
          <w:szCs w:val="24"/>
          <w:u w:val="single"/>
        </w:rPr>
        <w:t xml:space="preserve"> area. I think </w:t>
      </w:r>
      <w:proofErr w:type="gramStart"/>
      <w:r w:rsidRPr="004767C2">
        <w:rPr>
          <w:szCs w:val="24"/>
          <w:u w:val="single"/>
        </w:rPr>
        <w:t xml:space="preserve">he </w:t>
      </w:r>
      <w:r w:rsidRPr="004767C2">
        <w:rPr>
          <w:b/>
          <w:iCs/>
          <w:szCs w:val="24"/>
          <w:u w:val="single"/>
          <w:bdr w:val="single" w:sz="12" w:space="0" w:color="auto"/>
        </w:rPr>
        <w:t>under</w:t>
      </w:r>
      <w:r w:rsidRPr="004767C2">
        <w:rPr>
          <w:b/>
          <w:iCs/>
          <w:szCs w:val="24"/>
          <w:u w:val="single"/>
          <w:bdr w:val="single" w:sz="12" w:space="0" w:color="auto"/>
        </w:rPr>
        <w:softHyphen/>
        <w:t>stands</w:t>
      </w:r>
      <w:proofErr w:type="gramEnd"/>
      <w:r w:rsidRPr="004767C2">
        <w:rPr>
          <w:szCs w:val="24"/>
          <w:u w:val="single"/>
        </w:rPr>
        <w:t xml:space="preserve"> the need </w:t>
      </w:r>
      <w:proofErr w:type="gramStart"/>
      <w:r w:rsidRPr="004767C2">
        <w:rPr>
          <w:szCs w:val="24"/>
          <w:u w:val="single"/>
        </w:rPr>
        <w:t xml:space="preserve">to </w:t>
      </w:r>
      <w:r w:rsidRPr="004767C2">
        <w:rPr>
          <w:b/>
          <w:iCs/>
          <w:szCs w:val="24"/>
          <w:u w:val="single"/>
          <w:bdr w:val="single" w:sz="12" w:space="0" w:color="auto"/>
        </w:rPr>
        <w:t>con</w:t>
      </w:r>
      <w:r w:rsidRPr="004767C2">
        <w:rPr>
          <w:b/>
          <w:iCs/>
          <w:szCs w:val="24"/>
          <w:u w:val="single"/>
          <w:bdr w:val="single" w:sz="12" w:space="0" w:color="auto"/>
        </w:rPr>
        <w:softHyphen/>
        <w:t>strain</w:t>
      </w:r>
      <w:proofErr w:type="gramEnd"/>
      <w:r w:rsidRPr="004767C2">
        <w:rPr>
          <w:szCs w:val="24"/>
          <w:u w:val="single"/>
        </w:rPr>
        <w:t xml:space="preserve"> the court in the</w:t>
      </w:r>
      <w:r w:rsidRPr="004767C2">
        <w:rPr>
          <w:sz w:val="16"/>
          <w:szCs w:val="24"/>
        </w:rPr>
        <w:t xml:space="preserve"> civ</w:t>
      </w:r>
      <w:r w:rsidRPr="004767C2">
        <w:rPr>
          <w:sz w:val="16"/>
          <w:szCs w:val="24"/>
        </w:rPr>
        <w:softHyphen/>
        <w:t xml:space="preserve">il </w:t>
      </w:r>
      <w:r w:rsidRPr="004767C2">
        <w:rPr>
          <w:b/>
          <w:iCs/>
          <w:szCs w:val="24"/>
          <w:highlight w:val="cyan"/>
          <w:u w:val="single"/>
          <w:bdr w:val="single" w:sz="12" w:space="0" w:color="auto"/>
        </w:rPr>
        <w:t>rights</w:t>
      </w:r>
      <w:r w:rsidRPr="004767C2">
        <w:rPr>
          <w:szCs w:val="24"/>
          <w:highlight w:val="cyan"/>
          <w:u w:val="single"/>
        </w:rPr>
        <w:t xml:space="preserve"> area</w:t>
      </w:r>
      <w:r w:rsidRPr="004767C2">
        <w:rPr>
          <w:sz w:val="16"/>
          <w:szCs w:val="24"/>
        </w:rPr>
        <w:t>, and even some of the oth</w:t>
      </w:r>
      <w:r w:rsidRPr="004767C2">
        <w:rPr>
          <w:sz w:val="16"/>
          <w:szCs w:val="24"/>
        </w:rPr>
        <w:softHyphen/>
        <w:t>er con</w:t>
      </w:r>
      <w:r w:rsidRPr="004767C2">
        <w:rPr>
          <w:sz w:val="16"/>
          <w:szCs w:val="24"/>
        </w:rPr>
        <w:softHyphen/>
        <w:t>ser</w:t>
      </w:r>
      <w:r w:rsidRPr="004767C2">
        <w:rPr>
          <w:sz w:val="16"/>
          <w:szCs w:val="24"/>
        </w:rPr>
        <w:softHyphen/>
        <w:t>v</w:t>
      </w:r>
      <w:r w:rsidRPr="004767C2">
        <w:rPr>
          <w:sz w:val="16"/>
          <w:szCs w:val="24"/>
        </w:rPr>
        <w:softHyphen/>
        <w:t>a</w:t>
      </w:r>
      <w:r w:rsidRPr="004767C2">
        <w:rPr>
          <w:sz w:val="16"/>
          <w:szCs w:val="24"/>
        </w:rPr>
        <w:softHyphen/>
        <w:t>tive jus</w:t>
      </w:r>
      <w:r w:rsidRPr="004767C2">
        <w:rPr>
          <w:sz w:val="16"/>
          <w:szCs w:val="24"/>
        </w:rPr>
        <w:softHyphen/>
        <w:t>tices have issued sur</w:t>
      </w:r>
      <w:r w:rsidRPr="004767C2">
        <w:rPr>
          <w:sz w:val="16"/>
          <w:szCs w:val="24"/>
        </w:rPr>
        <w:softHyphen/>
        <w:t>pris</w:t>
      </w:r>
      <w:r w:rsidRPr="004767C2">
        <w:rPr>
          <w:sz w:val="16"/>
          <w:szCs w:val="24"/>
        </w:rPr>
        <w:softHyphen/>
        <w:t>ing pro-civ</w:t>
      </w:r>
      <w:r w:rsidRPr="004767C2">
        <w:rPr>
          <w:sz w:val="16"/>
          <w:szCs w:val="24"/>
        </w:rPr>
        <w:softHyphen/>
        <w:t>il rights opinions. </w:t>
      </w:r>
    </w:p>
    <w:p w14:paraId="376686D7" w14:textId="77777777" w:rsidR="004767C2" w:rsidRPr="004767C2" w:rsidRDefault="004767C2" w:rsidP="004767C2">
      <w:pPr>
        <w:rPr>
          <w:sz w:val="16"/>
          <w:szCs w:val="24"/>
        </w:rPr>
      </w:pPr>
      <w:r w:rsidRPr="004767C2">
        <w:rPr>
          <w:szCs w:val="24"/>
          <w:u w:val="single"/>
        </w:rPr>
        <w:t xml:space="preserve">The </w:t>
      </w:r>
      <w:r w:rsidRPr="004767C2">
        <w:rPr>
          <w:b/>
          <w:iCs/>
          <w:szCs w:val="24"/>
          <w:u w:val="single"/>
          <w:bdr w:val="single" w:sz="12" w:space="0" w:color="auto"/>
        </w:rPr>
        <w:t xml:space="preserve">Supreme </w:t>
      </w:r>
      <w:r w:rsidRPr="004767C2">
        <w:rPr>
          <w:b/>
          <w:iCs/>
          <w:szCs w:val="24"/>
          <w:highlight w:val="cyan"/>
          <w:u w:val="single"/>
          <w:bdr w:val="single" w:sz="12" w:space="0" w:color="auto"/>
        </w:rPr>
        <w:t>Court</w:t>
      </w:r>
      <w:r w:rsidRPr="004767C2">
        <w:rPr>
          <w:szCs w:val="24"/>
          <w:highlight w:val="cyan"/>
          <w:u w:val="single"/>
        </w:rPr>
        <w:t xml:space="preserve"> is like </w:t>
      </w:r>
      <w:r w:rsidRPr="004767C2">
        <w:rPr>
          <w:b/>
          <w:iCs/>
          <w:szCs w:val="24"/>
          <w:highlight w:val="cyan"/>
          <w:u w:val="single"/>
          <w:bdr w:val="single" w:sz="12" w:space="0" w:color="auto"/>
        </w:rPr>
        <w:t>any polit</w:t>
      </w:r>
      <w:r w:rsidRPr="004767C2">
        <w:rPr>
          <w:b/>
          <w:iCs/>
          <w:szCs w:val="24"/>
          <w:highlight w:val="cyan"/>
          <w:u w:val="single"/>
          <w:bdr w:val="single" w:sz="12" w:space="0" w:color="auto"/>
        </w:rPr>
        <w:softHyphen/>
        <w:t>i</w:t>
      </w:r>
      <w:r w:rsidRPr="004767C2">
        <w:rPr>
          <w:b/>
          <w:iCs/>
          <w:szCs w:val="24"/>
          <w:highlight w:val="cyan"/>
          <w:u w:val="single"/>
          <w:bdr w:val="single" w:sz="12" w:space="0" w:color="auto"/>
        </w:rPr>
        <w:softHyphen/>
        <w:t>cal body</w:t>
      </w:r>
      <w:r w:rsidRPr="004767C2">
        <w:rPr>
          <w:szCs w:val="24"/>
          <w:highlight w:val="cyan"/>
          <w:u w:val="single"/>
        </w:rPr>
        <w:t xml:space="preserve"> in</w:t>
      </w:r>
      <w:r w:rsidRPr="004767C2">
        <w:rPr>
          <w:szCs w:val="24"/>
          <w:u w:val="single"/>
        </w:rPr>
        <w:t xml:space="preserve"> the </w:t>
      </w:r>
      <w:r w:rsidRPr="004767C2">
        <w:rPr>
          <w:szCs w:val="24"/>
          <w:highlight w:val="cyan"/>
          <w:u w:val="single"/>
        </w:rPr>
        <w:t xml:space="preserve">sense that you </w:t>
      </w:r>
      <w:r w:rsidRPr="004767C2">
        <w:rPr>
          <w:b/>
          <w:iCs/>
          <w:szCs w:val="24"/>
          <w:highlight w:val="cyan"/>
          <w:u w:val="single"/>
          <w:bdr w:val="single" w:sz="12" w:space="0" w:color="auto"/>
        </w:rPr>
        <w:t>spend</w:t>
      </w:r>
      <w:r w:rsidRPr="004767C2">
        <w:rPr>
          <w:szCs w:val="24"/>
          <w:highlight w:val="cyan"/>
          <w:u w:val="single"/>
        </w:rPr>
        <w:t xml:space="preserve"> </w:t>
      </w:r>
      <w:r w:rsidRPr="004767C2">
        <w:rPr>
          <w:b/>
          <w:iCs/>
          <w:szCs w:val="24"/>
          <w:highlight w:val="cyan"/>
          <w:u w:val="single"/>
          <w:bdr w:val="single" w:sz="12" w:space="0" w:color="auto"/>
        </w:rPr>
        <w:t>p</w:t>
      </w:r>
      <w:r w:rsidRPr="004767C2">
        <w:rPr>
          <w:szCs w:val="24"/>
          <w:u w:val="single"/>
        </w:rPr>
        <w:t>olit</w:t>
      </w:r>
      <w:r w:rsidRPr="004767C2">
        <w:rPr>
          <w:szCs w:val="24"/>
          <w:u w:val="single"/>
        </w:rPr>
        <w:softHyphen/>
        <w:t>i</w:t>
      </w:r>
      <w:r w:rsidRPr="004767C2">
        <w:rPr>
          <w:szCs w:val="24"/>
          <w:u w:val="single"/>
        </w:rPr>
        <w:softHyphen/>
        <w:t xml:space="preserve">cal </w:t>
      </w:r>
      <w:r w:rsidRPr="004767C2">
        <w:rPr>
          <w:b/>
          <w:iCs/>
          <w:szCs w:val="24"/>
          <w:highlight w:val="cyan"/>
          <w:u w:val="single"/>
          <w:bdr w:val="single" w:sz="12" w:space="0" w:color="auto"/>
        </w:rPr>
        <w:t>c</w:t>
      </w:r>
      <w:r w:rsidRPr="004767C2">
        <w:rPr>
          <w:szCs w:val="24"/>
          <w:u w:val="single"/>
        </w:rPr>
        <w:t>ap</w:t>
      </w:r>
      <w:r w:rsidRPr="004767C2">
        <w:rPr>
          <w:szCs w:val="24"/>
          <w:u w:val="single"/>
        </w:rPr>
        <w:softHyphen/>
        <w:t>i</w:t>
      </w:r>
      <w:r w:rsidRPr="004767C2">
        <w:rPr>
          <w:szCs w:val="24"/>
          <w:u w:val="single"/>
        </w:rPr>
        <w:softHyphen/>
        <w:t xml:space="preserve">tal, </w:t>
      </w:r>
      <w:r w:rsidRPr="004767C2">
        <w:rPr>
          <w:szCs w:val="24"/>
          <w:highlight w:val="cyan"/>
          <w:u w:val="single"/>
        </w:rPr>
        <w:t>and there’s</w:t>
      </w:r>
      <w:r w:rsidRPr="004767C2">
        <w:rPr>
          <w:szCs w:val="24"/>
          <w:u w:val="single"/>
        </w:rPr>
        <w:t xml:space="preserve"> an </w:t>
      </w:r>
      <w:r w:rsidRPr="004767C2">
        <w:rPr>
          <w:b/>
          <w:iCs/>
          <w:szCs w:val="24"/>
          <w:highlight w:val="cyan"/>
          <w:u w:val="single"/>
          <w:bdr w:val="single" w:sz="12" w:space="0" w:color="auto"/>
        </w:rPr>
        <w:t>assess</w:t>
      </w:r>
      <w:r w:rsidRPr="004767C2">
        <w:rPr>
          <w:b/>
          <w:iCs/>
          <w:szCs w:val="24"/>
          <w:highlight w:val="cyan"/>
          <w:u w:val="single"/>
          <w:bdr w:val="single" w:sz="12" w:space="0" w:color="auto"/>
        </w:rPr>
        <w:softHyphen/>
        <w:t>ment</w:t>
      </w:r>
      <w:r w:rsidRPr="004767C2">
        <w:rPr>
          <w:sz w:val="16"/>
          <w:szCs w:val="24"/>
        </w:rPr>
        <w:t xml:space="preserve">: “Well, </w:t>
      </w:r>
      <w:r w:rsidRPr="004767C2">
        <w:rPr>
          <w:szCs w:val="24"/>
          <w:highlight w:val="cyan"/>
          <w:u w:val="single"/>
        </w:rPr>
        <w:t>do we</w:t>
      </w:r>
      <w:r w:rsidRPr="004767C2">
        <w:rPr>
          <w:sz w:val="16"/>
          <w:szCs w:val="24"/>
        </w:rPr>
        <w:t xml:space="preserve"> want to </w:t>
      </w:r>
      <w:r w:rsidRPr="004767C2">
        <w:rPr>
          <w:b/>
          <w:iCs/>
          <w:szCs w:val="24"/>
          <w:highlight w:val="cyan"/>
          <w:u w:val="single"/>
          <w:bdr w:val="single" w:sz="12" w:space="0" w:color="auto"/>
        </w:rPr>
        <w:t>spend</w:t>
      </w:r>
      <w:r w:rsidRPr="004767C2">
        <w:rPr>
          <w:szCs w:val="24"/>
          <w:highlight w:val="cyan"/>
          <w:u w:val="single"/>
        </w:rPr>
        <w:t xml:space="preserve"> our </w:t>
      </w:r>
      <w:r w:rsidRPr="004767C2">
        <w:rPr>
          <w:b/>
          <w:iCs/>
          <w:szCs w:val="24"/>
          <w:highlight w:val="cyan"/>
          <w:u w:val="single"/>
          <w:bdr w:val="single" w:sz="12" w:space="0" w:color="auto"/>
        </w:rPr>
        <w:t>p</w:t>
      </w:r>
      <w:r w:rsidRPr="004767C2">
        <w:rPr>
          <w:szCs w:val="24"/>
          <w:u w:val="single"/>
        </w:rPr>
        <w:t>olit</w:t>
      </w:r>
      <w:r w:rsidRPr="004767C2">
        <w:rPr>
          <w:szCs w:val="24"/>
          <w:u w:val="single"/>
        </w:rPr>
        <w:softHyphen/>
        <w:t>i</w:t>
      </w:r>
      <w:r w:rsidRPr="004767C2">
        <w:rPr>
          <w:szCs w:val="24"/>
          <w:u w:val="single"/>
        </w:rPr>
        <w:softHyphen/>
        <w:t xml:space="preserve">cal </w:t>
      </w:r>
      <w:r w:rsidRPr="004767C2">
        <w:rPr>
          <w:b/>
          <w:iCs/>
          <w:szCs w:val="24"/>
          <w:highlight w:val="cyan"/>
          <w:u w:val="single"/>
          <w:bdr w:val="single" w:sz="12" w:space="0" w:color="auto"/>
        </w:rPr>
        <w:t>c</w:t>
      </w:r>
      <w:r w:rsidRPr="004767C2">
        <w:rPr>
          <w:szCs w:val="24"/>
          <w:u w:val="single"/>
        </w:rPr>
        <w:t>ap</w:t>
      </w:r>
      <w:r w:rsidRPr="004767C2">
        <w:rPr>
          <w:szCs w:val="24"/>
          <w:u w:val="single"/>
        </w:rPr>
        <w:softHyphen/>
        <w:t>i</w:t>
      </w:r>
      <w:r w:rsidRPr="004767C2">
        <w:rPr>
          <w:szCs w:val="24"/>
          <w:u w:val="single"/>
        </w:rPr>
        <w:softHyphen/>
        <w:t xml:space="preserve">tal </w:t>
      </w:r>
      <w:r w:rsidRPr="004767C2">
        <w:rPr>
          <w:szCs w:val="24"/>
          <w:highlight w:val="cyan"/>
          <w:u w:val="single"/>
        </w:rPr>
        <w:t>on</w:t>
      </w:r>
      <w:r w:rsidRPr="004767C2">
        <w:rPr>
          <w:szCs w:val="24"/>
          <w:u w:val="single"/>
        </w:rPr>
        <w:t xml:space="preserve"> this </w:t>
      </w:r>
      <w:r w:rsidRPr="004767C2">
        <w:rPr>
          <w:szCs w:val="24"/>
          <w:highlight w:val="cyan"/>
          <w:u w:val="single"/>
        </w:rPr>
        <w:t>issue</w:t>
      </w:r>
      <w:r w:rsidRPr="004767C2">
        <w:rPr>
          <w:b/>
          <w:iCs/>
          <w:szCs w:val="24"/>
          <w:highlight w:val="cyan"/>
          <w:u w:val="single"/>
          <w:bdr w:val="single" w:sz="12" w:space="0" w:color="auto"/>
        </w:rPr>
        <w:t>?</w:t>
      </w:r>
      <w:r w:rsidRPr="004767C2">
        <w:rPr>
          <w:sz w:val="16"/>
          <w:szCs w:val="24"/>
        </w:rPr>
        <w:t xml:space="preserve"> Are we going to spend it on that issue?” And that’s going to be the big ques</w:t>
      </w:r>
      <w:r w:rsidRPr="004767C2">
        <w:rPr>
          <w:sz w:val="16"/>
          <w:szCs w:val="24"/>
        </w:rPr>
        <w:softHyphen/>
        <w:t>tion now that they’re going to have. If this nom</w:t>
      </w:r>
      <w:r w:rsidRPr="004767C2">
        <w:rPr>
          <w:sz w:val="16"/>
          <w:szCs w:val="24"/>
        </w:rPr>
        <w:softHyphen/>
        <w:t>i</w:t>
      </w:r>
      <w:r w:rsidRPr="004767C2">
        <w:rPr>
          <w:sz w:val="16"/>
          <w:szCs w:val="24"/>
        </w:rPr>
        <w:softHyphen/>
        <w:t>nee gets con</w:t>
      </w:r>
      <w:r w:rsidRPr="004767C2">
        <w:rPr>
          <w:sz w:val="16"/>
          <w:szCs w:val="24"/>
        </w:rPr>
        <w:softHyphen/>
        <w:t>firmed, con</w:t>
      </w:r>
      <w:r w:rsidRPr="004767C2">
        <w:rPr>
          <w:sz w:val="16"/>
          <w:szCs w:val="24"/>
        </w:rPr>
        <w:softHyphen/>
        <w:t>ser</w:t>
      </w:r>
      <w:r w:rsidRPr="004767C2">
        <w:rPr>
          <w:sz w:val="16"/>
          <w:szCs w:val="24"/>
        </w:rPr>
        <w:softHyphen/>
        <w:t>v</w:t>
      </w:r>
      <w:r w:rsidRPr="004767C2">
        <w:rPr>
          <w:sz w:val="16"/>
          <w:szCs w:val="24"/>
        </w:rPr>
        <w:softHyphen/>
        <w:t>a</w:t>
      </w:r>
      <w:r w:rsidRPr="004767C2">
        <w:rPr>
          <w:sz w:val="16"/>
          <w:szCs w:val="24"/>
        </w:rPr>
        <w:softHyphen/>
        <w:t>tives are going to have a very strong major</w:t>
      </w:r>
      <w:r w:rsidRPr="004767C2">
        <w:rPr>
          <w:sz w:val="16"/>
          <w:szCs w:val="24"/>
        </w:rPr>
        <w:softHyphen/>
        <w:t>i</w:t>
      </w:r>
      <w:r w:rsidRPr="004767C2">
        <w:rPr>
          <w:sz w:val="16"/>
          <w:szCs w:val="24"/>
        </w:rPr>
        <w:softHyphen/>
        <w:t>ty. And they’re going to have the pow</w:t>
      </w:r>
      <w:r w:rsidRPr="004767C2">
        <w:rPr>
          <w:sz w:val="16"/>
          <w:szCs w:val="24"/>
        </w:rPr>
        <w:softHyphen/>
        <w:t>er to trans</w:t>
      </w:r>
      <w:r w:rsidRPr="004767C2">
        <w:rPr>
          <w:sz w:val="16"/>
          <w:szCs w:val="24"/>
        </w:rPr>
        <w:softHyphen/>
        <w:t>form the law immense</w:t>
      </w:r>
      <w:r w:rsidRPr="004767C2">
        <w:rPr>
          <w:sz w:val="16"/>
          <w:szCs w:val="24"/>
        </w:rPr>
        <w:softHyphen/>
        <w:t xml:space="preserve">ly. And </w:t>
      </w:r>
      <w:proofErr w:type="gramStart"/>
      <w:r w:rsidRPr="004767C2">
        <w:rPr>
          <w:sz w:val="16"/>
          <w:szCs w:val="24"/>
        </w:rPr>
        <w:t>so</w:t>
      </w:r>
      <w:proofErr w:type="gramEnd"/>
      <w:r w:rsidRPr="004767C2">
        <w:rPr>
          <w:sz w:val="16"/>
          <w:szCs w:val="24"/>
        </w:rPr>
        <w:t xml:space="preserve"> the ques</w:t>
      </w:r>
      <w:r w:rsidRPr="004767C2">
        <w:rPr>
          <w:sz w:val="16"/>
          <w:szCs w:val="24"/>
        </w:rPr>
        <w:softHyphen/>
        <w:t>tion is, where are they going to put their ener</w:t>
      </w:r>
      <w:r w:rsidRPr="004767C2">
        <w:rPr>
          <w:sz w:val="16"/>
          <w:szCs w:val="24"/>
        </w:rPr>
        <w:softHyphen/>
        <w:t>gy? And my fear is not so much for labor law, because labor laws are fun</w:t>
      </w:r>
      <w:r w:rsidRPr="004767C2">
        <w:rPr>
          <w:sz w:val="16"/>
          <w:szCs w:val="24"/>
        </w:rPr>
        <w:softHyphen/>
        <w:t>da</w:t>
      </w:r>
      <w:r w:rsidRPr="004767C2">
        <w:rPr>
          <w:sz w:val="16"/>
          <w:szCs w:val="24"/>
        </w:rPr>
        <w:softHyphen/>
        <w:t>men</w:t>
      </w:r>
      <w:r w:rsidRPr="004767C2">
        <w:rPr>
          <w:sz w:val="16"/>
          <w:szCs w:val="24"/>
        </w:rPr>
        <w:softHyphen/>
        <w:t>tal</w:t>
      </w:r>
      <w:r w:rsidRPr="004767C2">
        <w:rPr>
          <w:sz w:val="16"/>
          <w:szCs w:val="24"/>
        </w:rPr>
        <w:softHyphen/>
        <w:t>ly weak any</w:t>
      </w:r>
      <w:r w:rsidRPr="004767C2">
        <w:rPr>
          <w:sz w:val="16"/>
          <w:szCs w:val="24"/>
        </w:rPr>
        <w:softHyphen/>
        <w:t xml:space="preserve">way, but more </w:t>
      </w:r>
      <w:proofErr w:type="gramStart"/>
      <w:r w:rsidRPr="004767C2">
        <w:rPr>
          <w:sz w:val="16"/>
          <w:szCs w:val="24"/>
        </w:rPr>
        <w:t>in the area of</w:t>
      </w:r>
      <w:proofErr w:type="gramEnd"/>
      <w:r w:rsidRPr="004767C2">
        <w:rPr>
          <w:sz w:val="16"/>
          <w:szCs w:val="24"/>
        </w:rPr>
        <w:t xml:space="preserve"> vot</w:t>
      </w:r>
      <w:r w:rsidRPr="004767C2">
        <w:rPr>
          <w:sz w:val="16"/>
          <w:szCs w:val="24"/>
        </w:rPr>
        <w:softHyphen/>
        <w:t>ing rights and gerrymandering. </w:t>
      </w:r>
    </w:p>
    <w:p w14:paraId="734FB082"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A ruling for Trump is the </w:t>
      </w:r>
      <w:r w:rsidRPr="004767C2">
        <w:rPr>
          <w:rFonts w:eastAsiaTheme="majorEastAsia" w:cstheme="majorBidi"/>
          <w:b/>
          <w:iCs/>
          <w:sz w:val="26"/>
          <w:szCs w:val="24"/>
          <w:u w:val="single"/>
        </w:rPr>
        <w:t>last straw</w:t>
      </w:r>
      <w:r w:rsidRPr="004767C2">
        <w:rPr>
          <w:rFonts w:eastAsiaTheme="majorEastAsia" w:cstheme="majorBidi"/>
          <w:b/>
          <w:iCs/>
          <w:sz w:val="26"/>
          <w:szCs w:val="24"/>
        </w:rPr>
        <w:t xml:space="preserve"> for Fed independence---that </w:t>
      </w:r>
      <w:r w:rsidRPr="004767C2">
        <w:rPr>
          <w:rFonts w:eastAsiaTheme="majorEastAsia" w:cstheme="majorBidi"/>
          <w:b/>
          <w:iCs/>
          <w:sz w:val="26"/>
          <w:szCs w:val="24"/>
          <w:u w:val="single"/>
        </w:rPr>
        <w:t>kills</w:t>
      </w:r>
      <w:r w:rsidRPr="004767C2">
        <w:rPr>
          <w:rFonts w:eastAsiaTheme="majorEastAsia" w:cstheme="majorBidi"/>
          <w:b/>
          <w:iCs/>
          <w:sz w:val="26"/>
          <w:szCs w:val="24"/>
        </w:rPr>
        <w:t xml:space="preserve"> the dollar.</w:t>
      </w:r>
    </w:p>
    <w:p w14:paraId="5333533A" w14:textId="77777777" w:rsidR="004767C2" w:rsidRPr="004767C2" w:rsidRDefault="004767C2" w:rsidP="004767C2">
      <w:pPr>
        <w:rPr>
          <w:szCs w:val="24"/>
        </w:rPr>
      </w:pPr>
      <w:r w:rsidRPr="004767C2">
        <w:rPr>
          <w:b/>
          <w:bCs/>
          <w:sz w:val="26"/>
          <w:szCs w:val="24"/>
        </w:rPr>
        <w:t>Cassidy ’25</w:t>
      </w:r>
      <w:r w:rsidRPr="004767C2">
        <w:rPr>
          <w:szCs w:val="24"/>
        </w:rPr>
        <w:t xml:space="preserve"> [John; August 26; journalist and economic historian, </w:t>
      </w:r>
      <w:proofErr w:type="gramStart"/>
      <w:r w:rsidRPr="004767C2">
        <w:rPr>
          <w:szCs w:val="24"/>
        </w:rPr>
        <w:t>Master’s in Economics</w:t>
      </w:r>
      <w:proofErr w:type="gramEnd"/>
      <w:r w:rsidRPr="004767C2">
        <w:rPr>
          <w:szCs w:val="24"/>
        </w:rPr>
        <w:t xml:space="preserve"> from New York University; The New Yorker, “The Enormous Stakes of Trump’s Effort to Fire the Fed Governor Lisa Cook,” https://www.newyorker.com/news/the-financial-page/the-enormous-stakes-of-trumps-effort-to-fire-the-fed-governor-lisa-cook]</w:t>
      </w:r>
    </w:p>
    <w:p w14:paraId="730CB667" w14:textId="77777777" w:rsidR="004767C2" w:rsidRPr="004767C2" w:rsidRDefault="004767C2" w:rsidP="004767C2">
      <w:pPr>
        <w:rPr>
          <w:sz w:val="16"/>
          <w:szCs w:val="24"/>
        </w:rPr>
      </w:pPr>
      <w:r w:rsidRPr="004767C2">
        <w:rPr>
          <w:sz w:val="16"/>
          <w:szCs w:val="24"/>
        </w:rPr>
        <w:t xml:space="preserve">That deafening silence on Tuesday was Republicans and business leaders reacting to Donald </w:t>
      </w:r>
      <w:r w:rsidRPr="004767C2">
        <w:rPr>
          <w:b/>
          <w:iCs/>
          <w:szCs w:val="24"/>
          <w:highlight w:val="cyan"/>
          <w:u w:val="single"/>
          <w:bdr w:val="single" w:sz="12" w:space="0" w:color="auto"/>
        </w:rPr>
        <w:t>Trump’s</w:t>
      </w:r>
      <w:r w:rsidRPr="004767C2">
        <w:rPr>
          <w:sz w:val="16"/>
          <w:szCs w:val="24"/>
        </w:rPr>
        <w:t xml:space="preserve"> latest authoritarian power grab: his </w:t>
      </w:r>
      <w:r w:rsidRPr="004767C2">
        <w:rPr>
          <w:szCs w:val="24"/>
          <w:highlight w:val="cyan"/>
          <w:u w:val="single"/>
        </w:rPr>
        <w:t>effort to fire</w:t>
      </w:r>
      <w:r w:rsidRPr="004767C2">
        <w:rPr>
          <w:sz w:val="16"/>
          <w:szCs w:val="24"/>
        </w:rPr>
        <w:t xml:space="preserve"> Lisa </w:t>
      </w:r>
      <w:r w:rsidRPr="004767C2">
        <w:rPr>
          <w:b/>
          <w:iCs/>
          <w:szCs w:val="24"/>
          <w:highlight w:val="cyan"/>
          <w:u w:val="single"/>
          <w:bdr w:val="single" w:sz="12" w:space="0" w:color="auto"/>
        </w:rPr>
        <w:t>Cook</w:t>
      </w:r>
      <w:r w:rsidRPr="004767C2">
        <w:rPr>
          <w:sz w:val="16"/>
          <w:szCs w:val="24"/>
        </w:rPr>
        <w:t>, a Federal Reserve governor, based on unproved allegations of mortgage fraud from one of his lackeys, Bill Pulte, the director of the Federal Housing Finance Agency. On Monday night, Cook said she wouldn’t resign, and on Tuesday, her lawyer, Abbe Lowell, said she will file a lawsuit challenging Trump’s authority to force her out, adding that the attempted ouster “</w:t>
      </w:r>
      <w:r w:rsidRPr="004767C2">
        <w:rPr>
          <w:szCs w:val="24"/>
          <w:highlight w:val="cyan"/>
          <w:u w:val="single"/>
        </w:rPr>
        <w:t>lacks any</w:t>
      </w:r>
      <w:r w:rsidRPr="004767C2">
        <w:rPr>
          <w:szCs w:val="24"/>
          <w:u w:val="single"/>
        </w:rPr>
        <w:t xml:space="preserve"> </w:t>
      </w:r>
      <w:r w:rsidRPr="004767C2">
        <w:rPr>
          <w:b/>
          <w:iCs/>
          <w:szCs w:val="24"/>
          <w:u w:val="single"/>
          <w:bdr w:val="single" w:sz="12" w:space="0" w:color="auto"/>
        </w:rPr>
        <w:t>factual</w:t>
      </w:r>
      <w:r w:rsidRPr="004767C2">
        <w:rPr>
          <w:szCs w:val="24"/>
          <w:u w:val="single"/>
        </w:rPr>
        <w:t xml:space="preserve"> or </w:t>
      </w:r>
      <w:r w:rsidRPr="004767C2">
        <w:rPr>
          <w:b/>
          <w:iCs/>
          <w:szCs w:val="24"/>
          <w:u w:val="single"/>
          <w:bdr w:val="single" w:sz="12" w:space="0" w:color="auto"/>
        </w:rPr>
        <w:t xml:space="preserve">legal </w:t>
      </w:r>
      <w:r w:rsidRPr="004767C2">
        <w:rPr>
          <w:b/>
          <w:iCs/>
          <w:szCs w:val="24"/>
          <w:highlight w:val="cyan"/>
          <w:u w:val="single"/>
          <w:bdr w:val="single" w:sz="12" w:space="0" w:color="auto"/>
        </w:rPr>
        <w:t>basis</w:t>
      </w:r>
      <w:r w:rsidRPr="004767C2">
        <w:rPr>
          <w:sz w:val="16"/>
          <w:szCs w:val="24"/>
        </w:rPr>
        <w:t xml:space="preserve">.” The standoff will go through the lower courts and may well end up before the Supreme Court, which previously has issued mixed signals about the limits of the President’s power. In recent months, </w:t>
      </w:r>
      <w:r w:rsidRPr="004767C2">
        <w:rPr>
          <w:szCs w:val="24"/>
          <w:u w:val="single"/>
        </w:rPr>
        <w:t xml:space="preserve">the conservative majority has </w:t>
      </w:r>
      <w:r w:rsidRPr="004767C2">
        <w:rPr>
          <w:b/>
          <w:iCs/>
          <w:szCs w:val="24"/>
          <w:u w:val="single"/>
          <w:bdr w:val="single" w:sz="12" w:space="0" w:color="auto"/>
        </w:rPr>
        <w:t>ruled</w:t>
      </w:r>
      <w:r w:rsidRPr="004767C2">
        <w:rPr>
          <w:sz w:val="16"/>
          <w:szCs w:val="24"/>
        </w:rPr>
        <w:t xml:space="preserve"> that Trump likely has the authority to fire senior officials at quasi-independent federal agencies, but it has also said that </w:t>
      </w:r>
      <w:r w:rsidRPr="004767C2">
        <w:rPr>
          <w:szCs w:val="24"/>
          <w:u w:val="single"/>
        </w:rPr>
        <w:t xml:space="preserve">the Fed is a </w:t>
      </w:r>
      <w:r w:rsidRPr="004767C2">
        <w:rPr>
          <w:b/>
          <w:iCs/>
          <w:szCs w:val="24"/>
          <w:u w:val="single"/>
          <w:bdr w:val="single" w:sz="12" w:space="0" w:color="auto"/>
        </w:rPr>
        <w:t>special</w:t>
      </w:r>
      <w:r w:rsidRPr="004767C2">
        <w:rPr>
          <w:szCs w:val="24"/>
          <w:u w:val="single"/>
        </w:rPr>
        <w:t xml:space="preserve"> case because of its historic </w:t>
      </w:r>
      <w:r w:rsidRPr="004767C2">
        <w:rPr>
          <w:b/>
          <w:iCs/>
          <w:szCs w:val="24"/>
          <w:u w:val="single"/>
          <w:bdr w:val="single" w:sz="12" w:space="0" w:color="auto"/>
        </w:rPr>
        <w:t>role</w:t>
      </w:r>
      <w:r w:rsidRPr="004767C2">
        <w:rPr>
          <w:szCs w:val="24"/>
          <w:u w:val="single"/>
        </w:rPr>
        <w:t xml:space="preserve"> in the U.S. </w:t>
      </w:r>
      <w:r w:rsidRPr="004767C2">
        <w:rPr>
          <w:b/>
          <w:iCs/>
          <w:szCs w:val="24"/>
          <w:u w:val="single"/>
          <w:bdr w:val="single" w:sz="12" w:space="0" w:color="auto"/>
        </w:rPr>
        <w:t>economy</w:t>
      </w:r>
      <w:r w:rsidRPr="004767C2">
        <w:rPr>
          <w:sz w:val="16"/>
          <w:szCs w:val="24"/>
        </w:rPr>
        <w:t>.</w:t>
      </w:r>
    </w:p>
    <w:p w14:paraId="49BE818E" w14:textId="77777777" w:rsidR="004767C2" w:rsidRPr="004767C2" w:rsidRDefault="004767C2" w:rsidP="004767C2">
      <w:pPr>
        <w:rPr>
          <w:sz w:val="16"/>
          <w:szCs w:val="24"/>
        </w:rPr>
      </w:pPr>
      <w:r w:rsidRPr="004767C2">
        <w:rPr>
          <w:sz w:val="16"/>
          <w:szCs w:val="24"/>
        </w:rPr>
        <w:t>Over the years, of course, we have learned to expect abject submission from Trump’s G.O.P. quislings on Capitol Hill. In this instance, the only murmur of protest came from Representative Don Bacon, of Nebraska, who isn’t running for reelection. Bacon said that Cook was entitled to due process and, referring to the President, stated the obvious: “This is his way to gain control of the Fed.”</w:t>
      </w:r>
    </w:p>
    <w:p w14:paraId="2C7D1368" w14:textId="77777777" w:rsidR="004767C2" w:rsidRPr="004767C2" w:rsidRDefault="004767C2" w:rsidP="004767C2">
      <w:pPr>
        <w:rPr>
          <w:sz w:val="16"/>
          <w:szCs w:val="24"/>
        </w:rPr>
      </w:pPr>
      <w:r w:rsidRPr="004767C2">
        <w:rPr>
          <w:sz w:val="16"/>
          <w:szCs w:val="24"/>
        </w:rPr>
        <w:t xml:space="preserve">The failure of Wall Street and corporate leaders to register any immediate protests demands more comment. Whether Trump is described as a would-be-dictator, a Mob boss, or a reckless gambler is largely a matter of semantics from an economic perspective. In practical terms, his modus operandi is to push things as far as he can, regardless of laws or existing norms, until he receives powerful </w:t>
      </w:r>
      <w:proofErr w:type="gramStart"/>
      <w:r w:rsidRPr="004767C2">
        <w:rPr>
          <w:sz w:val="16"/>
          <w:szCs w:val="24"/>
        </w:rPr>
        <w:t>pushback</w:t>
      </w:r>
      <w:proofErr w:type="gramEnd"/>
      <w:r w:rsidRPr="004767C2">
        <w:rPr>
          <w:sz w:val="16"/>
          <w:szCs w:val="24"/>
        </w:rPr>
        <w:t>. When there is no pushback, he keeps pushing. In recent weeks, he has threatened to oust Jerome Powell, the chair of the Fed; fired the head of the Bureau of Labor Statistics, which released a jobs report that he didn’t like; and now tried to fire Cook. Taken together, these steps constitute an unprecedented effort to wrest personal control of the U.S. economic-policy machinery, but one which is entirely consistent with Trump’s broader effort to accumulate as much power as he can and dismantle any remaining constraints on his actions.</w:t>
      </w:r>
    </w:p>
    <w:p w14:paraId="555E490F" w14:textId="77777777" w:rsidR="004767C2" w:rsidRPr="004767C2" w:rsidRDefault="004767C2" w:rsidP="004767C2">
      <w:pPr>
        <w:rPr>
          <w:sz w:val="16"/>
          <w:szCs w:val="24"/>
        </w:rPr>
      </w:pPr>
      <w:r w:rsidRPr="004767C2">
        <w:rPr>
          <w:sz w:val="16"/>
          <w:szCs w:val="24"/>
        </w:rPr>
        <w:t xml:space="preserve">A couple of weeks ago, I wrote a column pointing to the lack of resistance from corporate America to Trump’s efforts to bully and exert control over the B.L.S., which provides economic statistics that businesses rely on every day. </w:t>
      </w:r>
      <w:r w:rsidRPr="004767C2">
        <w:rPr>
          <w:szCs w:val="24"/>
          <w:highlight w:val="cyan"/>
          <w:u w:val="single"/>
        </w:rPr>
        <w:t xml:space="preserve">The </w:t>
      </w:r>
      <w:r w:rsidRPr="004767C2">
        <w:rPr>
          <w:b/>
          <w:iCs/>
          <w:szCs w:val="24"/>
          <w:highlight w:val="cyan"/>
          <w:u w:val="single"/>
          <w:bdr w:val="single" w:sz="12" w:space="0" w:color="auto"/>
        </w:rPr>
        <w:t>independent Fed</w:t>
      </w:r>
      <w:r w:rsidRPr="004767C2">
        <w:rPr>
          <w:szCs w:val="24"/>
          <w:u w:val="single"/>
        </w:rPr>
        <w:t xml:space="preserve">, as the </w:t>
      </w:r>
      <w:r w:rsidRPr="004767C2">
        <w:rPr>
          <w:b/>
          <w:iCs/>
          <w:szCs w:val="24"/>
          <w:u w:val="single"/>
          <w:bdr w:val="single" w:sz="12" w:space="0" w:color="auto"/>
        </w:rPr>
        <w:t>steward</w:t>
      </w:r>
      <w:r w:rsidRPr="004767C2">
        <w:rPr>
          <w:szCs w:val="24"/>
          <w:u w:val="single"/>
        </w:rPr>
        <w:t xml:space="preserve"> of monetary policy and the </w:t>
      </w:r>
      <w:r w:rsidRPr="004767C2">
        <w:rPr>
          <w:b/>
          <w:iCs/>
          <w:szCs w:val="24"/>
          <w:u w:val="single"/>
          <w:bdr w:val="single" w:sz="12" w:space="0" w:color="auto"/>
        </w:rPr>
        <w:t>most important</w:t>
      </w:r>
      <w:r w:rsidRPr="004767C2">
        <w:rPr>
          <w:szCs w:val="24"/>
          <w:u w:val="single"/>
        </w:rPr>
        <w:t xml:space="preserve"> player in </w:t>
      </w:r>
      <w:r w:rsidRPr="004767C2">
        <w:rPr>
          <w:b/>
          <w:iCs/>
          <w:szCs w:val="24"/>
          <w:u w:val="single"/>
          <w:bdr w:val="single" w:sz="12" w:space="0" w:color="auto"/>
        </w:rPr>
        <w:t>financial</w:t>
      </w:r>
      <w:r w:rsidRPr="004767C2">
        <w:rPr>
          <w:szCs w:val="24"/>
          <w:u w:val="single"/>
        </w:rPr>
        <w:t xml:space="preserve"> regulation, </w:t>
      </w:r>
      <w:r w:rsidRPr="004767C2">
        <w:rPr>
          <w:szCs w:val="24"/>
          <w:highlight w:val="cyan"/>
          <w:u w:val="single"/>
        </w:rPr>
        <w:t xml:space="preserve">plays </w:t>
      </w:r>
      <w:r w:rsidRPr="004767C2">
        <w:rPr>
          <w:b/>
          <w:iCs/>
          <w:szCs w:val="24"/>
          <w:highlight w:val="cyan"/>
          <w:u w:val="single"/>
          <w:bdr w:val="single" w:sz="12" w:space="0" w:color="auto"/>
        </w:rPr>
        <w:t>a</w:t>
      </w:r>
      <w:r w:rsidRPr="004767C2">
        <w:rPr>
          <w:sz w:val="16"/>
          <w:szCs w:val="24"/>
        </w:rPr>
        <w:t xml:space="preserve">n even more </w:t>
      </w:r>
      <w:r w:rsidRPr="004767C2">
        <w:rPr>
          <w:b/>
          <w:iCs/>
          <w:szCs w:val="24"/>
          <w:highlight w:val="cyan"/>
          <w:u w:val="single"/>
          <w:bdr w:val="single" w:sz="12" w:space="0" w:color="auto"/>
        </w:rPr>
        <w:t>central</w:t>
      </w:r>
      <w:r w:rsidRPr="004767C2">
        <w:rPr>
          <w:szCs w:val="24"/>
          <w:highlight w:val="cyan"/>
          <w:u w:val="single"/>
        </w:rPr>
        <w:t xml:space="preserve"> role</w:t>
      </w:r>
      <w:r w:rsidRPr="004767C2">
        <w:rPr>
          <w:szCs w:val="24"/>
          <w:u w:val="single"/>
        </w:rPr>
        <w:t xml:space="preserve"> in the U.S. </w:t>
      </w:r>
      <w:r w:rsidRPr="004767C2">
        <w:rPr>
          <w:b/>
          <w:iCs/>
          <w:szCs w:val="24"/>
          <w:u w:val="single"/>
          <w:bdr w:val="single" w:sz="12" w:space="0" w:color="auto"/>
        </w:rPr>
        <w:t>economy</w:t>
      </w:r>
      <w:r w:rsidRPr="004767C2">
        <w:rPr>
          <w:sz w:val="16"/>
          <w:szCs w:val="24"/>
        </w:rPr>
        <w:t>.</w:t>
      </w:r>
    </w:p>
    <w:p w14:paraId="1D259AD8" w14:textId="77777777" w:rsidR="004767C2" w:rsidRPr="004767C2" w:rsidRDefault="004767C2" w:rsidP="004767C2">
      <w:pPr>
        <w:rPr>
          <w:sz w:val="16"/>
          <w:szCs w:val="24"/>
        </w:rPr>
      </w:pPr>
      <w:r w:rsidRPr="004767C2">
        <w:rPr>
          <w:b/>
          <w:iCs/>
          <w:szCs w:val="24"/>
          <w:highlight w:val="cyan"/>
          <w:u w:val="single"/>
          <w:bdr w:val="single" w:sz="12" w:space="0" w:color="auto"/>
        </w:rPr>
        <w:t>Corporate</w:t>
      </w:r>
      <w:r w:rsidRPr="004767C2">
        <w:rPr>
          <w:szCs w:val="24"/>
          <w:u w:val="single"/>
        </w:rPr>
        <w:t xml:space="preserve"> leader</w:t>
      </w:r>
      <w:r w:rsidRPr="004767C2">
        <w:rPr>
          <w:b/>
          <w:iCs/>
          <w:szCs w:val="24"/>
          <w:highlight w:val="cyan"/>
          <w:u w:val="single"/>
          <w:bdr w:val="single" w:sz="12" w:space="0" w:color="auto"/>
        </w:rPr>
        <w:t>s</w:t>
      </w:r>
      <w:r w:rsidRPr="004767C2">
        <w:rPr>
          <w:szCs w:val="24"/>
          <w:u w:val="single"/>
        </w:rPr>
        <w:t xml:space="preserve"> know </w:t>
      </w:r>
      <w:r w:rsidRPr="004767C2">
        <w:rPr>
          <w:b/>
          <w:iCs/>
          <w:szCs w:val="24"/>
          <w:u w:val="single"/>
          <w:bdr w:val="single" w:sz="12" w:space="0" w:color="auto"/>
        </w:rPr>
        <w:t>full well</w:t>
      </w:r>
      <w:r w:rsidRPr="004767C2">
        <w:rPr>
          <w:szCs w:val="24"/>
          <w:u w:val="single"/>
        </w:rPr>
        <w:t xml:space="preserve"> what is happening, and, in </w:t>
      </w:r>
      <w:r w:rsidRPr="004767C2">
        <w:rPr>
          <w:b/>
          <w:iCs/>
          <w:szCs w:val="24"/>
          <w:u w:val="single"/>
          <w:bdr w:val="single" w:sz="12" w:space="0" w:color="auto"/>
        </w:rPr>
        <w:t>private</w:t>
      </w:r>
      <w:r w:rsidRPr="004767C2">
        <w:rPr>
          <w:szCs w:val="24"/>
          <w:u w:val="single"/>
        </w:rPr>
        <w:t>, many</w:t>
      </w:r>
      <w:r w:rsidRPr="004767C2">
        <w:rPr>
          <w:sz w:val="16"/>
          <w:szCs w:val="24"/>
        </w:rPr>
        <w:t xml:space="preserve"> of them </w:t>
      </w:r>
      <w:r w:rsidRPr="004767C2">
        <w:rPr>
          <w:szCs w:val="24"/>
          <w:highlight w:val="cyan"/>
          <w:u w:val="single"/>
        </w:rPr>
        <w:t>are</w:t>
      </w:r>
      <w:r w:rsidRPr="004767C2">
        <w:rPr>
          <w:szCs w:val="24"/>
          <w:u w:val="single"/>
        </w:rPr>
        <w:t xml:space="preserve"> surely </w:t>
      </w:r>
      <w:r w:rsidRPr="004767C2">
        <w:rPr>
          <w:b/>
          <w:iCs/>
          <w:szCs w:val="24"/>
          <w:highlight w:val="cyan"/>
          <w:u w:val="single"/>
          <w:bdr w:val="single" w:sz="12" w:space="0" w:color="auto"/>
        </w:rPr>
        <w:t>alarmed</w:t>
      </w:r>
      <w:r w:rsidRPr="004767C2">
        <w:rPr>
          <w:szCs w:val="24"/>
          <w:highlight w:val="cyan"/>
          <w:u w:val="single"/>
        </w:rPr>
        <w:t xml:space="preserve"> about the</w:t>
      </w:r>
      <w:r w:rsidRPr="004767C2">
        <w:rPr>
          <w:szCs w:val="24"/>
          <w:u w:val="single"/>
        </w:rPr>
        <w:t xml:space="preserve"> possible consequences</w:t>
      </w:r>
      <w:r w:rsidRPr="004767C2">
        <w:rPr>
          <w:sz w:val="16"/>
          <w:szCs w:val="24"/>
        </w:rPr>
        <w:t>. A few of them have even indicated as much publicly. “</w:t>
      </w:r>
      <w:r w:rsidRPr="004767C2">
        <w:rPr>
          <w:b/>
          <w:iCs/>
          <w:szCs w:val="24"/>
          <w:u w:val="single"/>
          <w:bdr w:val="single" w:sz="12" w:space="0" w:color="auto"/>
        </w:rPr>
        <w:t>Playing</w:t>
      </w:r>
      <w:r w:rsidRPr="004767C2">
        <w:rPr>
          <w:szCs w:val="24"/>
          <w:u w:val="single"/>
        </w:rPr>
        <w:t xml:space="preserve"> around with the </w:t>
      </w:r>
      <w:r w:rsidRPr="004767C2">
        <w:rPr>
          <w:b/>
          <w:iCs/>
          <w:szCs w:val="24"/>
          <w:u w:val="single"/>
          <w:bdr w:val="single" w:sz="12" w:space="0" w:color="auto"/>
        </w:rPr>
        <w:t>Fed</w:t>
      </w:r>
      <w:r w:rsidRPr="004767C2">
        <w:rPr>
          <w:szCs w:val="24"/>
          <w:u w:val="single"/>
        </w:rPr>
        <w:t xml:space="preserve"> can</w:t>
      </w:r>
      <w:r w:rsidRPr="004767C2">
        <w:rPr>
          <w:sz w:val="16"/>
          <w:szCs w:val="24"/>
        </w:rPr>
        <w:t xml:space="preserve"> often </w:t>
      </w:r>
      <w:r w:rsidRPr="004767C2">
        <w:rPr>
          <w:szCs w:val="24"/>
          <w:u w:val="single"/>
        </w:rPr>
        <w:t xml:space="preserve">have </w:t>
      </w:r>
      <w:r w:rsidRPr="004767C2">
        <w:rPr>
          <w:b/>
          <w:iCs/>
          <w:szCs w:val="24"/>
          <w:highlight w:val="cyan"/>
          <w:u w:val="single"/>
          <w:bdr w:val="single" w:sz="12" w:space="0" w:color="auto"/>
        </w:rPr>
        <w:t>adverse</w:t>
      </w:r>
      <w:r w:rsidRPr="004767C2">
        <w:rPr>
          <w:szCs w:val="24"/>
          <w:highlight w:val="cyan"/>
          <w:u w:val="single"/>
        </w:rPr>
        <w:t xml:space="preserve"> consequences</w:t>
      </w:r>
      <w:r w:rsidRPr="004767C2">
        <w:rPr>
          <w:sz w:val="16"/>
          <w:szCs w:val="24"/>
        </w:rPr>
        <w:t>,” Jamie Dimon, the chairman and C.E.O. of JPMorgan Chase, said last month. But the corporate chiefs also know that Trump is a vengeful man with the power to target anyone who speaks out against him, or any business that displeases him. Leaders, rather than risk their future, and the future of their businesses, are keeping schtum. In doing so, they are abrogating their duties not only as prominent citizens but also as the major beneficiaries of the legal and institutional underpinnings of American capitalism, to which Trump is busy taking a jack hammer, much as his workers, decades ago, razed the Bonwit Teller building, and its Art Deco friezes, on Fifth Avenue.</w:t>
      </w:r>
    </w:p>
    <w:p w14:paraId="46B21481" w14:textId="77777777" w:rsidR="004767C2" w:rsidRPr="004767C2" w:rsidRDefault="004767C2" w:rsidP="004767C2">
      <w:pPr>
        <w:rPr>
          <w:sz w:val="16"/>
          <w:szCs w:val="24"/>
        </w:rPr>
      </w:pPr>
      <w:r w:rsidRPr="004767C2">
        <w:rPr>
          <w:sz w:val="16"/>
          <w:szCs w:val="24"/>
        </w:rPr>
        <w:t xml:space="preserve">In targeting the Fed, his immediate motivation is to pressure it to reduce interest rates to boost the economy. Despite all his bluster about how his protectionist policies are ushering </w:t>
      </w:r>
      <w:proofErr w:type="gramStart"/>
      <w:r w:rsidRPr="004767C2">
        <w:rPr>
          <w:sz w:val="16"/>
          <w:szCs w:val="24"/>
        </w:rPr>
        <w:t>in</w:t>
      </w:r>
      <w:proofErr w:type="gramEnd"/>
      <w:r w:rsidRPr="004767C2">
        <w:rPr>
          <w:sz w:val="16"/>
          <w:szCs w:val="24"/>
        </w:rPr>
        <w:t xml:space="preserve"> a new golden age, he and his economic advisers are perfectly aware that </w:t>
      </w:r>
      <w:r w:rsidRPr="004767C2">
        <w:rPr>
          <w:szCs w:val="24"/>
          <w:highlight w:val="cyan"/>
          <w:u w:val="single"/>
        </w:rPr>
        <w:t>during</w:t>
      </w:r>
      <w:r w:rsidRPr="004767C2">
        <w:rPr>
          <w:szCs w:val="24"/>
          <w:u w:val="single"/>
        </w:rPr>
        <w:t xml:space="preserve"> the first half of </w:t>
      </w:r>
      <w:r w:rsidRPr="004767C2">
        <w:rPr>
          <w:szCs w:val="24"/>
          <w:highlight w:val="cyan"/>
          <w:u w:val="single"/>
        </w:rPr>
        <w:t>this year</w:t>
      </w:r>
      <w:r w:rsidRPr="004767C2">
        <w:rPr>
          <w:szCs w:val="24"/>
          <w:u w:val="single"/>
        </w:rPr>
        <w:t xml:space="preserve"> economic </w:t>
      </w:r>
      <w:r w:rsidRPr="004767C2">
        <w:rPr>
          <w:b/>
          <w:iCs/>
          <w:szCs w:val="24"/>
          <w:highlight w:val="cyan"/>
          <w:u w:val="single"/>
          <w:bdr w:val="single" w:sz="12" w:space="0" w:color="auto"/>
        </w:rPr>
        <w:t>growth slowed</w:t>
      </w:r>
      <w:r w:rsidRPr="004767C2">
        <w:rPr>
          <w:szCs w:val="24"/>
          <w:u w:val="single"/>
        </w:rPr>
        <w:t xml:space="preserve"> substantially, </w:t>
      </w:r>
      <w:r w:rsidRPr="004767C2">
        <w:rPr>
          <w:szCs w:val="24"/>
          <w:highlight w:val="cyan"/>
          <w:u w:val="single"/>
        </w:rPr>
        <w:t>and</w:t>
      </w:r>
      <w:r w:rsidRPr="004767C2">
        <w:rPr>
          <w:sz w:val="16"/>
          <w:szCs w:val="24"/>
        </w:rPr>
        <w:t xml:space="preserve"> that </w:t>
      </w:r>
      <w:r w:rsidRPr="004767C2">
        <w:rPr>
          <w:b/>
          <w:iCs/>
          <w:szCs w:val="24"/>
          <w:highlight w:val="cyan"/>
          <w:u w:val="single"/>
          <w:bdr w:val="single" w:sz="12" w:space="0" w:color="auto"/>
        </w:rPr>
        <w:t>cracks</w:t>
      </w:r>
      <w:r w:rsidRPr="004767C2">
        <w:rPr>
          <w:szCs w:val="24"/>
          <w:highlight w:val="cyan"/>
          <w:u w:val="single"/>
        </w:rPr>
        <w:t xml:space="preserve"> are</w:t>
      </w:r>
      <w:r w:rsidRPr="004767C2">
        <w:rPr>
          <w:szCs w:val="24"/>
          <w:u w:val="single"/>
        </w:rPr>
        <w:t xml:space="preserve"> now </w:t>
      </w:r>
      <w:r w:rsidRPr="004767C2">
        <w:rPr>
          <w:b/>
          <w:iCs/>
          <w:szCs w:val="24"/>
          <w:highlight w:val="cyan"/>
          <w:u w:val="single"/>
          <w:bdr w:val="single" w:sz="12" w:space="0" w:color="auto"/>
        </w:rPr>
        <w:t>appearing</w:t>
      </w:r>
      <w:r w:rsidRPr="004767C2">
        <w:rPr>
          <w:szCs w:val="24"/>
          <w:highlight w:val="cyan"/>
          <w:u w:val="single"/>
        </w:rPr>
        <w:t xml:space="preserve"> in the</w:t>
      </w:r>
      <w:r w:rsidRPr="004767C2">
        <w:rPr>
          <w:szCs w:val="24"/>
          <w:u w:val="single"/>
        </w:rPr>
        <w:t xml:space="preserve"> labor </w:t>
      </w:r>
      <w:r w:rsidRPr="004767C2">
        <w:rPr>
          <w:szCs w:val="24"/>
          <w:highlight w:val="cyan"/>
          <w:u w:val="single"/>
        </w:rPr>
        <w:t>market</w:t>
      </w:r>
      <w:r w:rsidRPr="004767C2">
        <w:rPr>
          <w:sz w:val="16"/>
          <w:szCs w:val="24"/>
        </w:rPr>
        <w:t xml:space="preserve">. They also know this is a predictable response to his tariffs, which have raised taxes and generated a great deal of uncertainty. Earlier this year, in a rare moment of honesty, Trump said that the goal of restoring American manufacturing justified some short-term pain. </w:t>
      </w:r>
      <w:proofErr w:type="gramStart"/>
      <w:r w:rsidRPr="004767C2">
        <w:rPr>
          <w:sz w:val="16"/>
          <w:szCs w:val="24"/>
        </w:rPr>
        <w:t>But,</w:t>
      </w:r>
      <w:proofErr w:type="gramEnd"/>
      <w:r w:rsidRPr="004767C2">
        <w:rPr>
          <w:sz w:val="16"/>
          <w:szCs w:val="24"/>
        </w:rPr>
        <w:t xml:space="preserve"> even as his tariffs are starting to feed through into higher prices, he wants an inflation-wary Fed to bail him out by slashing the cost of borrowing.</w:t>
      </w:r>
    </w:p>
    <w:p w14:paraId="38C97001" w14:textId="77777777" w:rsidR="004767C2" w:rsidRPr="004767C2" w:rsidRDefault="004767C2" w:rsidP="004767C2">
      <w:pPr>
        <w:rPr>
          <w:sz w:val="16"/>
          <w:szCs w:val="24"/>
        </w:rPr>
      </w:pPr>
      <w:r w:rsidRPr="004767C2">
        <w:rPr>
          <w:b/>
          <w:iCs/>
          <w:szCs w:val="24"/>
          <w:u w:val="single"/>
          <w:bdr w:val="single" w:sz="12" w:space="0" w:color="auto"/>
        </w:rPr>
        <w:t>Cook</w:t>
      </w:r>
      <w:r w:rsidRPr="004767C2">
        <w:rPr>
          <w:sz w:val="16"/>
          <w:szCs w:val="24"/>
        </w:rPr>
        <w:t xml:space="preserve">, in her role as one of seven Fed governors, </w:t>
      </w:r>
      <w:r w:rsidRPr="004767C2">
        <w:rPr>
          <w:szCs w:val="24"/>
          <w:u w:val="single"/>
        </w:rPr>
        <w:t xml:space="preserve">has supported </w:t>
      </w:r>
      <w:r w:rsidRPr="004767C2">
        <w:rPr>
          <w:b/>
          <w:iCs/>
          <w:szCs w:val="24"/>
          <w:u w:val="single"/>
          <w:bdr w:val="single" w:sz="12" w:space="0" w:color="auto"/>
        </w:rPr>
        <w:t>Powell’s</w:t>
      </w:r>
      <w:r w:rsidRPr="004767C2">
        <w:rPr>
          <w:szCs w:val="24"/>
          <w:u w:val="single"/>
        </w:rPr>
        <w:t xml:space="preserve"> wait-and-see policy,</w:t>
      </w:r>
      <w:r w:rsidRPr="004767C2">
        <w:rPr>
          <w:sz w:val="16"/>
          <w:szCs w:val="24"/>
        </w:rPr>
        <w:t xml:space="preserve"> which has infuriated Trump. Evidently, that fury wasn’t </w:t>
      </w:r>
      <w:proofErr w:type="gramStart"/>
      <w:r w:rsidRPr="004767C2">
        <w:rPr>
          <w:sz w:val="16"/>
          <w:szCs w:val="24"/>
        </w:rPr>
        <w:t>salved</w:t>
      </w:r>
      <w:proofErr w:type="gramEnd"/>
      <w:r w:rsidRPr="004767C2">
        <w:rPr>
          <w:sz w:val="16"/>
          <w:szCs w:val="24"/>
        </w:rPr>
        <w:t xml:space="preserve"> by a speech Powell gave last week in which he hinted that the Fed will cut the short-term interest rate that it controls next month. Many people on Wall Street are expecting a quarter-point cut at September’s policy meeting, with the possibility of a second cut of the same magnitude later in the year. These moves would bring the federal funds rate </w:t>
      </w:r>
      <w:proofErr w:type="gramStart"/>
      <w:r w:rsidRPr="004767C2">
        <w:rPr>
          <w:sz w:val="16"/>
          <w:szCs w:val="24"/>
        </w:rPr>
        <w:t>down</w:t>
      </w:r>
      <w:proofErr w:type="gramEnd"/>
      <w:r w:rsidRPr="004767C2">
        <w:rPr>
          <w:sz w:val="16"/>
          <w:szCs w:val="24"/>
        </w:rPr>
        <w:t xml:space="preserve"> below four per cent—its current range is 4.25 to 4.5 per cent. Trump has said that he’d like the rate reduced to one per cent.</w:t>
      </w:r>
    </w:p>
    <w:p w14:paraId="22DAB9B8" w14:textId="77777777" w:rsidR="004767C2" w:rsidRPr="004767C2" w:rsidRDefault="004767C2" w:rsidP="004767C2">
      <w:pPr>
        <w:rPr>
          <w:sz w:val="16"/>
          <w:szCs w:val="24"/>
        </w:rPr>
      </w:pPr>
      <w:r w:rsidRPr="004767C2">
        <w:rPr>
          <w:szCs w:val="24"/>
          <w:u w:val="single"/>
        </w:rPr>
        <w:t xml:space="preserve">If he </w:t>
      </w:r>
      <w:r w:rsidRPr="004767C2">
        <w:rPr>
          <w:b/>
          <w:iCs/>
          <w:szCs w:val="24"/>
          <w:u w:val="single"/>
          <w:bdr w:val="single" w:sz="12" w:space="0" w:color="auto"/>
        </w:rPr>
        <w:t>succeeds</w:t>
      </w:r>
      <w:r w:rsidRPr="004767C2">
        <w:rPr>
          <w:szCs w:val="24"/>
          <w:u w:val="single"/>
        </w:rPr>
        <w:t xml:space="preserve"> in firing Cook and </w:t>
      </w:r>
      <w:r w:rsidRPr="004767C2">
        <w:rPr>
          <w:b/>
          <w:iCs/>
          <w:szCs w:val="24"/>
          <w:u w:val="single"/>
          <w:bdr w:val="single" w:sz="12" w:space="0" w:color="auto"/>
        </w:rPr>
        <w:t>replacing</w:t>
      </w:r>
      <w:r w:rsidRPr="004767C2">
        <w:rPr>
          <w:szCs w:val="24"/>
          <w:u w:val="single"/>
        </w:rPr>
        <w:t xml:space="preserve"> her with one of his loyalists, </w:t>
      </w:r>
      <w:r w:rsidRPr="004767C2">
        <w:rPr>
          <w:b/>
          <w:iCs/>
          <w:szCs w:val="24"/>
          <w:highlight w:val="cyan"/>
          <w:u w:val="single"/>
          <w:bdr w:val="single" w:sz="12" w:space="0" w:color="auto"/>
        </w:rPr>
        <w:t>four</w:t>
      </w:r>
      <w:r w:rsidRPr="004767C2">
        <w:rPr>
          <w:szCs w:val="24"/>
          <w:u w:val="single"/>
        </w:rPr>
        <w:t xml:space="preserve"> of the Fed’s seven </w:t>
      </w:r>
      <w:r w:rsidRPr="004767C2">
        <w:rPr>
          <w:szCs w:val="24"/>
          <w:highlight w:val="cyan"/>
          <w:u w:val="single"/>
        </w:rPr>
        <w:t xml:space="preserve">governors would be </w:t>
      </w:r>
      <w:r w:rsidRPr="004767C2">
        <w:rPr>
          <w:b/>
          <w:iCs/>
          <w:szCs w:val="24"/>
          <w:highlight w:val="cyan"/>
          <w:u w:val="single"/>
          <w:bdr w:val="single" w:sz="12" w:space="0" w:color="auto"/>
        </w:rPr>
        <w:t>Trump appointees</w:t>
      </w:r>
      <w:r w:rsidRPr="004767C2">
        <w:rPr>
          <w:sz w:val="16"/>
          <w:szCs w:val="24"/>
        </w:rPr>
        <w:t xml:space="preserve">. Since the central bank’s key policymaking committee also includes five presidents of regional Federal Reserve banks, the Trump appointees wouldn’t necessarily have a majority. But </w:t>
      </w:r>
      <w:r w:rsidRPr="004767C2">
        <w:rPr>
          <w:szCs w:val="24"/>
          <w:u w:val="single"/>
        </w:rPr>
        <w:t xml:space="preserve">with </w:t>
      </w:r>
      <w:r w:rsidRPr="004767C2">
        <w:rPr>
          <w:b/>
          <w:iCs/>
          <w:szCs w:val="24"/>
          <w:u w:val="single"/>
          <w:bdr w:val="single" w:sz="12" w:space="0" w:color="auto"/>
        </w:rPr>
        <w:t>Powell’s</w:t>
      </w:r>
      <w:r w:rsidRPr="004767C2">
        <w:rPr>
          <w:szCs w:val="24"/>
          <w:u w:val="single"/>
        </w:rPr>
        <w:t xml:space="preserve"> term as Fed chairman </w:t>
      </w:r>
      <w:r w:rsidRPr="004767C2">
        <w:rPr>
          <w:b/>
          <w:iCs/>
          <w:szCs w:val="24"/>
          <w:u w:val="single"/>
          <w:bdr w:val="single" w:sz="12" w:space="0" w:color="auto"/>
        </w:rPr>
        <w:t>up</w:t>
      </w:r>
      <w:r w:rsidRPr="004767C2">
        <w:rPr>
          <w:szCs w:val="24"/>
          <w:u w:val="single"/>
        </w:rPr>
        <w:t xml:space="preserve"> next May</w:t>
      </w:r>
      <w:r w:rsidRPr="004767C2">
        <w:rPr>
          <w:sz w:val="16"/>
          <w:szCs w:val="24"/>
        </w:rPr>
        <w:t xml:space="preserve">, and Trump already preparing to appoint his replacement, </w:t>
      </w:r>
      <w:r w:rsidRPr="004767C2">
        <w:rPr>
          <w:szCs w:val="24"/>
          <w:highlight w:val="cyan"/>
          <w:u w:val="single"/>
        </w:rPr>
        <w:t xml:space="preserve">the </w:t>
      </w:r>
      <w:r w:rsidRPr="004767C2">
        <w:rPr>
          <w:b/>
          <w:iCs/>
          <w:szCs w:val="24"/>
          <w:highlight w:val="cyan"/>
          <w:u w:val="single"/>
          <w:bdr w:val="single" w:sz="12" w:space="0" w:color="auto"/>
        </w:rPr>
        <w:t>President</w:t>
      </w:r>
      <w:r w:rsidRPr="004767C2">
        <w:rPr>
          <w:szCs w:val="24"/>
          <w:highlight w:val="cyan"/>
          <w:u w:val="single"/>
        </w:rPr>
        <w:t xml:space="preserve"> could</w:t>
      </w:r>
      <w:r w:rsidRPr="004767C2">
        <w:rPr>
          <w:sz w:val="16"/>
          <w:szCs w:val="24"/>
        </w:rPr>
        <w:t xml:space="preserve"> soon </w:t>
      </w:r>
      <w:r w:rsidRPr="004767C2">
        <w:rPr>
          <w:szCs w:val="24"/>
          <w:u w:val="single"/>
        </w:rPr>
        <w:t xml:space="preserve">be in position to </w:t>
      </w:r>
      <w:r w:rsidRPr="004767C2">
        <w:rPr>
          <w:b/>
          <w:iCs/>
          <w:szCs w:val="24"/>
          <w:highlight w:val="cyan"/>
          <w:u w:val="single"/>
          <w:bdr w:val="single" w:sz="12" w:space="0" w:color="auto"/>
        </w:rPr>
        <w:t>exert</w:t>
      </w:r>
      <w:r w:rsidRPr="004767C2">
        <w:rPr>
          <w:szCs w:val="24"/>
          <w:u w:val="single"/>
        </w:rPr>
        <w:t xml:space="preserve"> his </w:t>
      </w:r>
      <w:r w:rsidRPr="004767C2">
        <w:rPr>
          <w:szCs w:val="24"/>
          <w:highlight w:val="cyan"/>
          <w:u w:val="single"/>
        </w:rPr>
        <w:t>control over the</w:t>
      </w:r>
      <w:r w:rsidRPr="004767C2">
        <w:rPr>
          <w:szCs w:val="24"/>
          <w:u w:val="single"/>
        </w:rPr>
        <w:t xml:space="preserve"> central </w:t>
      </w:r>
      <w:r w:rsidRPr="004767C2">
        <w:rPr>
          <w:szCs w:val="24"/>
          <w:highlight w:val="cyan"/>
          <w:u w:val="single"/>
        </w:rPr>
        <w:t>bank</w:t>
      </w:r>
      <w:r w:rsidRPr="004767C2">
        <w:rPr>
          <w:szCs w:val="24"/>
          <w:u w:val="single"/>
        </w:rPr>
        <w:t>, which would surely</w:t>
      </w:r>
      <w:r w:rsidRPr="004767C2">
        <w:rPr>
          <w:sz w:val="16"/>
          <w:szCs w:val="24"/>
        </w:rPr>
        <w:t xml:space="preserve"> include an effort to </w:t>
      </w:r>
      <w:r w:rsidRPr="004767C2">
        <w:rPr>
          <w:szCs w:val="24"/>
          <w:u w:val="single"/>
        </w:rPr>
        <w:t xml:space="preserve">install </w:t>
      </w:r>
      <w:r w:rsidRPr="004767C2">
        <w:rPr>
          <w:b/>
          <w:iCs/>
          <w:szCs w:val="24"/>
          <w:u w:val="single"/>
          <w:bdr w:val="single" w:sz="12" w:space="0" w:color="auto"/>
        </w:rPr>
        <w:t>loyalists</w:t>
      </w:r>
      <w:r w:rsidRPr="004767C2">
        <w:rPr>
          <w:szCs w:val="24"/>
          <w:u w:val="single"/>
        </w:rPr>
        <w:t xml:space="preserve"> at the regional </w:t>
      </w:r>
      <w:r w:rsidRPr="004767C2">
        <w:rPr>
          <w:b/>
          <w:iCs/>
          <w:szCs w:val="24"/>
          <w:u w:val="single"/>
          <w:bdr w:val="single" w:sz="12" w:space="0" w:color="auto"/>
        </w:rPr>
        <w:t>reserve banks</w:t>
      </w:r>
      <w:r w:rsidRPr="004767C2">
        <w:rPr>
          <w:szCs w:val="24"/>
          <w:u w:val="single"/>
        </w:rPr>
        <w:t>, too</w:t>
      </w:r>
      <w:r w:rsidRPr="004767C2">
        <w:rPr>
          <w:sz w:val="16"/>
          <w:szCs w:val="24"/>
        </w:rPr>
        <w:t>. (The regional bank presidents emerge from an opaque appointment process, in which the board members of these institutions, who are often local business leaders, play a key role, but the Fed governors in Washington get to exercise a veto.)</w:t>
      </w:r>
    </w:p>
    <w:p w14:paraId="3C139C23" w14:textId="77777777" w:rsidR="004767C2" w:rsidRPr="004767C2" w:rsidRDefault="004767C2" w:rsidP="004767C2">
      <w:pPr>
        <w:rPr>
          <w:sz w:val="16"/>
          <w:szCs w:val="24"/>
        </w:rPr>
      </w:pPr>
      <w:r w:rsidRPr="004767C2">
        <w:rPr>
          <w:szCs w:val="24"/>
          <w:u w:val="single"/>
        </w:rPr>
        <w:t xml:space="preserve">What would an </w:t>
      </w:r>
      <w:r w:rsidRPr="004767C2">
        <w:rPr>
          <w:b/>
          <w:iCs/>
          <w:szCs w:val="24"/>
          <w:highlight w:val="cyan"/>
          <w:u w:val="single"/>
          <w:bdr w:val="single" w:sz="12" w:space="0" w:color="auto"/>
        </w:rPr>
        <w:t>America</w:t>
      </w:r>
      <w:r w:rsidRPr="004767C2">
        <w:rPr>
          <w:szCs w:val="24"/>
          <w:highlight w:val="cyan"/>
          <w:u w:val="single"/>
        </w:rPr>
        <w:t xml:space="preserve"> look like</w:t>
      </w:r>
      <w:r w:rsidRPr="004767C2">
        <w:rPr>
          <w:szCs w:val="24"/>
          <w:u w:val="single"/>
        </w:rPr>
        <w:t xml:space="preserve"> in which Trump effectively </w:t>
      </w:r>
      <w:r w:rsidRPr="004767C2">
        <w:rPr>
          <w:b/>
          <w:iCs/>
          <w:szCs w:val="24"/>
          <w:u w:val="single"/>
          <w:bdr w:val="single" w:sz="12" w:space="0" w:color="auto"/>
        </w:rPr>
        <w:t>controlled</w:t>
      </w:r>
      <w:r w:rsidRPr="004767C2">
        <w:rPr>
          <w:szCs w:val="24"/>
          <w:u w:val="single"/>
        </w:rPr>
        <w:t xml:space="preserve"> the nation’s policy </w:t>
      </w:r>
      <w:r w:rsidRPr="004767C2">
        <w:rPr>
          <w:b/>
          <w:iCs/>
          <w:szCs w:val="24"/>
          <w:u w:val="single"/>
          <w:bdr w:val="single" w:sz="12" w:space="0" w:color="auto"/>
        </w:rPr>
        <w:t>rates</w:t>
      </w:r>
      <w:r w:rsidRPr="004767C2">
        <w:rPr>
          <w:sz w:val="16"/>
          <w:szCs w:val="24"/>
        </w:rPr>
        <w:t xml:space="preserve"> and, indirectly, the Fed’s ability to create money? Paul </w:t>
      </w:r>
      <w:r w:rsidRPr="004767C2">
        <w:rPr>
          <w:b/>
          <w:iCs/>
          <w:szCs w:val="24"/>
          <w:u w:val="single"/>
          <w:bdr w:val="single" w:sz="12" w:space="0" w:color="auto"/>
        </w:rPr>
        <w:t>Krugman</w:t>
      </w:r>
      <w:r w:rsidRPr="004767C2">
        <w:rPr>
          <w:szCs w:val="24"/>
          <w:u w:val="single"/>
        </w:rPr>
        <w:t xml:space="preserve"> pointed to</w:t>
      </w:r>
      <w:r w:rsidRPr="004767C2">
        <w:rPr>
          <w:sz w:val="16"/>
          <w:szCs w:val="24"/>
        </w:rPr>
        <w:t xml:space="preserve"> Turkey and </w:t>
      </w:r>
      <w:r w:rsidRPr="004767C2">
        <w:rPr>
          <w:b/>
          <w:iCs/>
          <w:szCs w:val="24"/>
          <w:highlight w:val="cyan"/>
          <w:u w:val="single"/>
          <w:bdr w:val="single" w:sz="12" w:space="0" w:color="auto"/>
        </w:rPr>
        <w:t>Venezuela</w:t>
      </w:r>
      <w:r w:rsidRPr="004767C2">
        <w:rPr>
          <w:sz w:val="16"/>
          <w:szCs w:val="24"/>
        </w:rPr>
        <w:t xml:space="preserve"> as examples of where we may be heading. Larry </w:t>
      </w:r>
      <w:r w:rsidRPr="004767C2">
        <w:rPr>
          <w:b/>
          <w:iCs/>
          <w:szCs w:val="24"/>
          <w:u w:val="single"/>
          <w:bdr w:val="single" w:sz="12" w:space="0" w:color="auto"/>
        </w:rPr>
        <w:t>Summers</w:t>
      </w:r>
      <w:r w:rsidRPr="004767C2">
        <w:rPr>
          <w:szCs w:val="24"/>
          <w:u w:val="single"/>
        </w:rPr>
        <w:t xml:space="preserve"> pointed to </w:t>
      </w:r>
      <w:r w:rsidRPr="004767C2">
        <w:rPr>
          <w:b/>
          <w:iCs/>
          <w:szCs w:val="24"/>
          <w:u w:val="single"/>
          <w:bdr w:val="single" w:sz="12" w:space="0" w:color="auto"/>
        </w:rPr>
        <w:t>Argentina</w:t>
      </w:r>
      <w:r w:rsidRPr="004767C2">
        <w:rPr>
          <w:szCs w:val="24"/>
          <w:u w:val="single"/>
        </w:rPr>
        <w:t xml:space="preserve">. </w:t>
      </w:r>
      <w:r w:rsidRPr="004767C2">
        <w:rPr>
          <w:szCs w:val="24"/>
          <w:highlight w:val="cyan"/>
          <w:u w:val="single"/>
        </w:rPr>
        <w:t>Investors</w:t>
      </w:r>
      <w:r w:rsidRPr="004767C2">
        <w:rPr>
          <w:sz w:val="16"/>
          <w:szCs w:val="24"/>
        </w:rPr>
        <w:t xml:space="preserve"> can </w:t>
      </w:r>
      <w:r w:rsidRPr="004767C2">
        <w:rPr>
          <w:szCs w:val="24"/>
          <w:highlight w:val="cyan"/>
          <w:u w:val="single"/>
        </w:rPr>
        <w:t>register</w:t>
      </w:r>
      <w:r w:rsidRPr="004767C2">
        <w:rPr>
          <w:szCs w:val="24"/>
          <w:u w:val="single"/>
        </w:rPr>
        <w:t xml:space="preserve"> their </w:t>
      </w:r>
      <w:r w:rsidRPr="004767C2">
        <w:rPr>
          <w:b/>
          <w:iCs/>
          <w:szCs w:val="24"/>
          <w:highlight w:val="cyan"/>
          <w:u w:val="single"/>
          <w:bdr w:val="single" w:sz="12" w:space="0" w:color="auto"/>
        </w:rPr>
        <w:t>disapproval</w:t>
      </w:r>
      <w:r w:rsidRPr="004767C2">
        <w:rPr>
          <w:szCs w:val="24"/>
          <w:u w:val="single"/>
        </w:rPr>
        <w:t xml:space="preserve"> of harmful economic-policy developments </w:t>
      </w:r>
      <w:r w:rsidRPr="004767C2">
        <w:rPr>
          <w:szCs w:val="24"/>
          <w:highlight w:val="cyan"/>
          <w:u w:val="single"/>
        </w:rPr>
        <w:t>by selling</w:t>
      </w:r>
      <w:r w:rsidRPr="004767C2">
        <w:rPr>
          <w:szCs w:val="24"/>
          <w:u w:val="single"/>
        </w:rPr>
        <w:t xml:space="preserve"> a nation’s </w:t>
      </w:r>
      <w:r w:rsidRPr="004767C2">
        <w:rPr>
          <w:b/>
          <w:iCs/>
          <w:szCs w:val="24"/>
          <w:highlight w:val="cyan"/>
          <w:u w:val="single"/>
          <w:bdr w:val="single" w:sz="12" w:space="0" w:color="auto"/>
        </w:rPr>
        <w:t>financial assets</w:t>
      </w:r>
      <w:r w:rsidRPr="004767C2">
        <w:rPr>
          <w:sz w:val="16"/>
          <w:szCs w:val="24"/>
        </w:rPr>
        <w:t>. On Monday night, immediately after Trump announced, via social media, that he was intent on firing Cook, the value of the dollar dipped in Asian trading. “All of this, tariffs included, is just another reason the U.S. can’t be trusted,” Reuters quoted Bart Wakabayashi, a banker at State Street in Tokyo, as saying. “</w:t>
      </w:r>
      <w:r w:rsidRPr="004767C2">
        <w:rPr>
          <w:szCs w:val="24"/>
          <w:u w:val="single"/>
        </w:rPr>
        <w:t>That’s</w:t>
      </w:r>
      <w:r w:rsidRPr="004767C2">
        <w:rPr>
          <w:sz w:val="16"/>
          <w:szCs w:val="24"/>
        </w:rPr>
        <w:t xml:space="preserve"> what’s </w:t>
      </w:r>
      <w:r w:rsidRPr="004767C2">
        <w:rPr>
          <w:szCs w:val="24"/>
          <w:u w:val="single"/>
        </w:rPr>
        <w:t xml:space="preserve">impacting the </w:t>
      </w:r>
      <w:r w:rsidRPr="004767C2">
        <w:rPr>
          <w:b/>
          <w:iCs/>
          <w:szCs w:val="24"/>
          <w:u w:val="single"/>
          <w:bdr w:val="single" w:sz="12" w:space="0" w:color="auto"/>
        </w:rPr>
        <w:t>dollar</w:t>
      </w:r>
      <w:r w:rsidRPr="004767C2">
        <w:rPr>
          <w:sz w:val="16"/>
          <w:szCs w:val="24"/>
        </w:rPr>
        <w:t>.”</w:t>
      </w:r>
    </w:p>
    <w:p w14:paraId="5759D1D1" w14:textId="77777777" w:rsidR="004767C2" w:rsidRPr="004767C2" w:rsidRDefault="004767C2" w:rsidP="004767C2">
      <w:pPr>
        <w:rPr>
          <w:sz w:val="16"/>
          <w:szCs w:val="24"/>
        </w:rPr>
      </w:pPr>
      <w:r w:rsidRPr="004767C2">
        <w:rPr>
          <w:sz w:val="16"/>
          <w:szCs w:val="24"/>
        </w:rPr>
        <w:t xml:space="preserve">To be sure, </w:t>
      </w:r>
      <w:r w:rsidRPr="004767C2">
        <w:rPr>
          <w:szCs w:val="24"/>
          <w:u w:val="single"/>
        </w:rPr>
        <w:t xml:space="preserve">the </w:t>
      </w:r>
      <w:r w:rsidRPr="004767C2">
        <w:rPr>
          <w:b/>
          <w:iCs/>
          <w:szCs w:val="24"/>
          <w:u w:val="single"/>
          <w:bdr w:val="single" w:sz="12" w:space="0" w:color="auto"/>
        </w:rPr>
        <w:t>fall</w:t>
      </w:r>
      <w:r w:rsidRPr="004767C2">
        <w:rPr>
          <w:szCs w:val="24"/>
          <w:u w:val="single"/>
        </w:rPr>
        <w:t xml:space="preserve"> in the U.S. currency</w:t>
      </w:r>
      <w:r w:rsidRPr="004767C2">
        <w:rPr>
          <w:sz w:val="16"/>
          <w:szCs w:val="24"/>
        </w:rPr>
        <w:t xml:space="preserve">, which was sustained on Tuesday trading, </w:t>
      </w:r>
      <w:r w:rsidRPr="004767C2">
        <w:rPr>
          <w:szCs w:val="24"/>
          <w:u w:val="single"/>
        </w:rPr>
        <w:t xml:space="preserve">was </w:t>
      </w:r>
      <w:r w:rsidRPr="004767C2">
        <w:rPr>
          <w:b/>
          <w:iCs/>
          <w:szCs w:val="24"/>
          <w:u w:val="single"/>
          <w:bdr w:val="single" w:sz="12" w:space="0" w:color="auto"/>
        </w:rPr>
        <w:t>modest</w:t>
      </w:r>
      <w:r w:rsidRPr="004767C2">
        <w:rPr>
          <w:szCs w:val="24"/>
          <w:u w:val="single"/>
        </w:rPr>
        <w:t xml:space="preserve">—nothing like the wholesale </w:t>
      </w:r>
      <w:proofErr w:type="gramStart"/>
      <w:r w:rsidRPr="004767C2">
        <w:rPr>
          <w:b/>
          <w:iCs/>
          <w:szCs w:val="24"/>
          <w:u w:val="single"/>
          <w:bdr w:val="single" w:sz="12" w:space="0" w:color="auto"/>
        </w:rPr>
        <w:t>sell-offs</w:t>
      </w:r>
      <w:proofErr w:type="gramEnd"/>
      <w:r w:rsidRPr="004767C2">
        <w:rPr>
          <w:szCs w:val="24"/>
          <w:u w:val="single"/>
        </w:rPr>
        <w:t xml:space="preserve"> that many </w:t>
      </w:r>
      <w:r w:rsidRPr="004767C2">
        <w:rPr>
          <w:b/>
          <w:iCs/>
          <w:szCs w:val="24"/>
          <w:u w:val="single"/>
          <w:bdr w:val="single" w:sz="12" w:space="0" w:color="auto"/>
        </w:rPr>
        <w:t>other</w:t>
      </w:r>
      <w:r w:rsidRPr="004767C2">
        <w:rPr>
          <w:szCs w:val="24"/>
          <w:u w:val="single"/>
        </w:rPr>
        <w:t xml:space="preserve"> countrie</w:t>
      </w:r>
      <w:r w:rsidRPr="004767C2">
        <w:rPr>
          <w:b/>
          <w:iCs/>
          <w:szCs w:val="24"/>
          <w:u w:val="single"/>
          <w:bdr w:val="single" w:sz="12" w:space="0" w:color="auto"/>
        </w:rPr>
        <w:t>s</w:t>
      </w:r>
      <w:r w:rsidRPr="004767C2">
        <w:rPr>
          <w:szCs w:val="24"/>
          <w:u w:val="single"/>
        </w:rPr>
        <w:t xml:space="preserve"> have seen when international </w:t>
      </w:r>
      <w:r w:rsidRPr="004767C2">
        <w:rPr>
          <w:b/>
          <w:iCs/>
          <w:szCs w:val="24"/>
          <w:u w:val="single"/>
          <w:bdr w:val="single" w:sz="12" w:space="0" w:color="auto"/>
        </w:rPr>
        <w:t>investors lost faith</w:t>
      </w:r>
      <w:r w:rsidRPr="004767C2">
        <w:rPr>
          <w:szCs w:val="24"/>
          <w:u w:val="single"/>
        </w:rPr>
        <w:t xml:space="preserve"> in their governments and their economic policies. But for the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w:t>
      </w:r>
      <w:r w:rsidRPr="004767C2">
        <w:rPr>
          <w:szCs w:val="24"/>
          <w:u w:val="single"/>
        </w:rPr>
        <w:t>which</w:t>
      </w:r>
      <w:r w:rsidRPr="004767C2">
        <w:rPr>
          <w:sz w:val="16"/>
          <w:szCs w:val="24"/>
        </w:rPr>
        <w:t xml:space="preserve"> partly </w:t>
      </w:r>
      <w:r w:rsidRPr="004767C2">
        <w:rPr>
          <w:szCs w:val="24"/>
          <w:u w:val="single"/>
        </w:rPr>
        <w:t xml:space="preserve">relies on huge </w:t>
      </w:r>
      <w:r w:rsidRPr="004767C2">
        <w:rPr>
          <w:b/>
          <w:iCs/>
          <w:szCs w:val="24"/>
          <w:u w:val="single"/>
          <w:bdr w:val="single" w:sz="12" w:space="0" w:color="auto"/>
        </w:rPr>
        <w:t>inflows</w:t>
      </w:r>
      <w:r w:rsidRPr="004767C2">
        <w:rPr>
          <w:szCs w:val="24"/>
          <w:u w:val="single"/>
        </w:rPr>
        <w:t xml:space="preserve"> of foreign </w:t>
      </w:r>
      <w:r w:rsidRPr="004767C2">
        <w:rPr>
          <w:b/>
          <w:iCs/>
          <w:szCs w:val="24"/>
          <w:u w:val="single"/>
          <w:bdr w:val="single" w:sz="12" w:space="0" w:color="auto"/>
        </w:rPr>
        <w:t>capital</w:t>
      </w:r>
      <w:r w:rsidRPr="004767C2">
        <w:rPr>
          <w:szCs w:val="24"/>
          <w:u w:val="single"/>
        </w:rPr>
        <w:t xml:space="preserve"> to finance its gaping budget </w:t>
      </w:r>
      <w:r w:rsidRPr="004767C2">
        <w:rPr>
          <w:b/>
          <w:iCs/>
          <w:szCs w:val="24"/>
          <w:u w:val="single"/>
          <w:bdr w:val="single" w:sz="12" w:space="0" w:color="auto"/>
        </w:rPr>
        <w:t>deficit</w:t>
      </w:r>
      <w:r w:rsidRPr="004767C2">
        <w:rPr>
          <w:szCs w:val="24"/>
          <w:u w:val="single"/>
        </w:rPr>
        <w:t>, this isn’t</w:t>
      </w:r>
      <w:r w:rsidRPr="004767C2">
        <w:rPr>
          <w:sz w:val="16"/>
          <w:szCs w:val="24"/>
        </w:rPr>
        <w:t xml:space="preserve"> necessarily </w:t>
      </w:r>
      <w:r w:rsidRPr="004767C2">
        <w:rPr>
          <w:b/>
          <w:iCs/>
          <w:szCs w:val="24"/>
          <w:u w:val="single"/>
          <w:bdr w:val="single" w:sz="12" w:space="0" w:color="auto"/>
        </w:rPr>
        <w:t>reassuring</w:t>
      </w:r>
      <w:r w:rsidRPr="004767C2">
        <w:rPr>
          <w:sz w:val="16"/>
          <w:szCs w:val="24"/>
        </w:rPr>
        <w:t xml:space="preserve">. History shows that </w:t>
      </w:r>
      <w:r w:rsidRPr="004767C2">
        <w:rPr>
          <w:szCs w:val="24"/>
          <w:u w:val="single"/>
        </w:rPr>
        <w:t xml:space="preserve">losing </w:t>
      </w:r>
      <w:r w:rsidRPr="004767C2">
        <w:rPr>
          <w:b/>
          <w:iCs/>
          <w:szCs w:val="24"/>
          <w:u w:val="single"/>
          <w:bdr w:val="single" w:sz="12" w:space="0" w:color="auto"/>
        </w:rPr>
        <w:t>market confidence</w:t>
      </w:r>
      <w:r w:rsidRPr="004767C2">
        <w:rPr>
          <w:szCs w:val="24"/>
          <w:u w:val="single"/>
        </w:rPr>
        <w:t xml:space="preserve"> follows the pattern of</w:t>
      </w:r>
      <w:r w:rsidRPr="004767C2">
        <w:rPr>
          <w:sz w:val="16"/>
          <w:szCs w:val="24"/>
        </w:rPr>
        <w:t xml:space="preserve"> personal </w:t>
      </w:r>
      <w:r w:rsidRPr="004767C2">
        <w:rPr>
          <w:szCs w:val="24"/>
          <w:u w:val="single"/>
        </w:rPr>
        <w:t>bankruptcy</w:t>
      </w:r>
      <w:r w:rsidRPr="004767C2">
        <w:rPr>
          <w:sz w:val="16"/>
          <w:szCs w:val="24"/>
        </w:rPr>
        <w:t xml:space="preserve"> that one of Hemingway’s characters described in “The Sun Also Rises”: “</w:t>
      </w:r>
      <w:r w:rsidRPr="004767C2">
        <w:rPr>
          <w:szCs w:val="24"/>
          <w:u w:val="single"/>
        </w:rPr>
        <w:t xml:space="preserve">Gradually, then </w:t>
      </w:r>
      <w:r w:rsidRPr="004767C2">
        <w:rPr>
          <w:b/>
          <w:iCs/>
          <w:szCs w:val="24"/>
          <w:u w:val="single"/>
          <w:bdr w:val="single" w:sz="12" w:space="0" w:color="auto"/>
        </w:rPr>
        <w:t>suddenly</w:t>
      </w:r>
      <w:r w:rsidRPr="004767C2">
        <w:rPr>
          <w:szCs w:val="24"/>
          <w:u w:val="single"/>
        </w:rPr>
        <w:t xml:space="preserve">.” </w:t>
      </w:r>
      <w:r w:rsidRPr="004767C2">
        <w:rPr>
          <w:szCs w:val="24"/>
          <w:highlight w:val="cyan"/>
          <w:u w:val="single"/>
        </w:rPr>
        <w:t>When the</w:t>
      </w:r>
      <w:r w:rsidRPr="004767C2">
        <w:rPr>
          <w:szCs w:val="24"/>
          <w:u w:val="single"/>
        </w:rPr>
        <w:t xml:space="preserve"> sudden </w:t>
      </w:r>
      <w:r w:rsidRPr="004767C2">
        <w:rPr>
          <w:b/>
          <w:iCs/>
          <w:szCs w:val="24"/>
          <w:highlight w:val="cyan"/>
          <w:u w:val="single"/>
          <w:bdr w:val="single" w:sz="12" w:space="0" w:color="auto"/>
        </w:rPr>
        <w:t>stage</w:t>
      </w:r>
      <w:r w:rsidRPr="004767C2">
        <w:rPr>
          <w:szCs w:val="24"/>
          <w:highlight w:val="cyan"/>
          <w:u w:val="single"/>
        </w:rPr>
        <w:t xml:space="preserve"> arrives, it is </w:t>
      </w:r>
      <w:r w:rsidRPr="004767C2">
        <w:rPr>
          <w:b/>
          <w:iCs/>
          <w:szCs w:val="24"/>
          <w:highlight w:val="cyan"/>
          <w:u w:val="single"/>
          <w:bdr w:val="single" w:sz="12" w:space="0" w:color="auto"/>
        </w:rPr>
        <w:t>too late</w:t>
      </w:r>
      <w:r w:rsidRPr="004767C2">
        <w:rPr>
          <w:szCs w:val="24"/>
          <w:u w:val="single"/>
        </w:rPr>
        <w:t xml:space="preserve"> to stop it, and</w:t>
      </w:r>
      <w:r w:rsidRPr="004767C2">
        <w:rPr>
          <w:sz w:val="16"/>
          <w:szCs w:val="24"/>
        </w:rPr>
        <w:t xml:space="preserve"> the </w:t>
      </w:r>
      <w:r w:rsidRPr="004767C2">
        <w:rPr>
          <w:b/>
          <w:iCs/>
          <w:szCs w:val="24"/>
          <w:u w:val="single"/>
          <w:bdr w:val="single" w:sz="12" w:space="0" w:color="auto"/>
        </w:rPr>
        <w:t>consequences</w:t>
      </w:r>
      <w:r w:rsidRPr="004767C2">
        <w:rPr>
          <w:szCs w:val="24"/>
          <w:u w:val="single"/>
        </w:rPr>
        <w:t xml:space="preserve"> are invariably </w:t>
      </w:r>
      <w:r w:rsidRPr="004767C2">
        <w:rPr>
          <w:b/>
          <w:iCs/>
          <w:szCs w:val="24"/>
          <w:u w:val="single"/>
          <w:bdr w:val="single" w:sz="12" w:space="0" w:color="auto"/>
        </w:rPr>
        <w:t>grave</w:t>
      </w:r>
      <w:r w:rsidRPr="004767C2">
        <w:rPr>
          <w:szCs w:val="24"/>
          <w:highlight w:val="cyan"/>
          <w:u w:val="single"/>
        </w:rPr>
        <w:t>. For</w:t>
      </w:r>
      <w:r w:rsidRPr="004767C2">
        <w:rPr>
          <w:szCs w:val="24"/>
          <w:u w:val="single"/>
        </w:rPr>
        <w:t xml:space="preserve"> a country that has long been </w:t>
      </w:r>
      <w:r w:rsidRPr="004767C2">
        <w:rPr>
          <w:szCs w:val="24"/>
          <w:highlight w:val="cyan"/>
          <w:u w:val="single"/>
        </w:rPr>
        <w:t>the</w:t>
      </w:r>
      <w:r w:rsidRPr="004767C2">
        <w:rPr>
          <w:szCs w:val="24"/>
          <w:u w:val="single"/>
        </w:rPr>
        <w:t xml:space="preserve"> issuer of the </w:t>
      </w:r>
      <w:r w:rsidRPr="004767C2">
        <w:rPr>
          <w:b/>
          <w:iCs/>
          <w:szCs w:val="24"/>
          <w:highlight w:val="cyan"/>
          <w:u w:val="single"/>
          <w:bdr w:val="single" w:sz="12" w:space="0" w:color="auto"/>
        </w:rPr>
        <w:t>world’s</w:t>
      </w:r>
      <w:r w:rsidRPr="004767C2">
        <w:rPr>
          <w:b/>
          <w:iCs/>
          <w:szCs w:val="24"/>
          <w:u w:val="single"/>
          <w:bdr w:val="single" w:sz="12" w:space="0" w:color="auto"/>
        </w:rPr>
        <w:t xml:space="preserve"> reserve</w:t>
      </w:r>
      <w:r w:rsidRPr="004767C2">
        <w:rPr>
          <w:szCs w:val="24"/>
          <w:u w:val="single"/>
        </w:rPr>
        <w:t xml:space="preserve"> </w:t>
      </w:r>
      <w:r w:rsidRPr="004767C2">
        <w:rPr>
          <w:szCs w:val="24"/>
          <w:highlight w:val="cyan"/>
          <w:u w:val="single"/>
        </w:rPr>
        <w:t>currency</w:t>
      </w:r>
      <w:r w:rsidRPr="004767C2">
        <w:rPr>
          <w:szCs w:val="24"/>
          <w:u w:val="single"/>
        </w:rPr>
        <w:t xml:space="preserve"> and served as </w:t>
      </w:r>
      <w:proofErr w:type="gramStart"/>
      <w:r w:rsidRPr="004767C2">
        <w:rPr>
          <w:szCs w:val="24"/>
          <w:u w:val="single"/>
        </w:rPr>
        <w:t xml:space="preserve">a </w:t>
      </w:r>
      <w:r w:rsidRPr="004767C2">
        <w:rPr>
          <w:b/>
          <w:iCs/>
          <w:szCs w:val="24"/>
          <w:u w:val="single"/>
          <w:bdr w:val="single" w:sz="12" w:space="0" w:color="auto"/>
        </w:rPr>
        <w:t>safe haven</w:t>
      </w:r>
      <w:proofErr w:type="gramEnd"/>
      <w:r w:rsidRPr="004767C2">
        <w:rPr>
          <w:szCs w:val="24"/>
          <w:u w:val="single"/>
        </w:rPr>
        <w:t xml:space="preserve"> for global </w:t>
      </w:r>
      <w:r w:rsidRPr="004767C2">
        <w:rPr>
          <w:b/>
          <w:iCs/>
          <w:szCs w:val="24"/>
          <w:u w:val="single"/>
          <w:bdr w:val="single" w:sz="12" w:space="0" w:color="auto"/>
        </w:rPr>
        <w:t>investors</w:t>
      </w:r>
      <w:r w:rsidRPr="004767C2">
        <w:rPr>
          <w:szCs w:val="24"/>
          <w:u w:val="single"/>
        </w:rPr>
        <w:t>, they could be incalculable.</w:t>
      </w:r>
      <w:r w:rsidRPr="004767C2">
        <w:rPr>
          <w:sz w:val="16"/>
          <w:szCs w:val="24"/>
        </w:rPr>
        <w:t xml:space="preserve"> </w:t>
      </w:r>
    </w:p>
    <w:p w14:paraId="2BD3165E"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Extinction.</w:t>
      </w:r>
    </w:p>
    <w:p w14:paraId="5C0DED03" w14:textId="77777777" w:rsidR="004767C2" w:rsidRPr="004767C2" w:rsidRDefault="004767C2" w:rsidP="004767C2">
      <w:pPr>
        <w:rPr>
          <w:szCs w:val="24"/>
        </w:rPr>
      </w:pPr>
      <w:r w:rsidRPr="004767C2">
        <w:rPr>
          <w:b/>
          <w:bCs/>
          <w:sz w:val="26"/>
          <w:szCs w:val="24"/>
        </w:rPr>
        <w:t>Muhleisen ’25</w:t>
      </w:r>
      <w:r w:rsidRPr="004767C2">
        <w:rPr>
          <w:szCs w:val="24"/>
        </w:rP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https://www.atlanticcouncil.org/content-series/atlantic-council-strategy-paper-series/why-the-us-cannot-afford-to-lose-dollar-dominance/]</w:t>
      </w:r>
    </w:p>
    <w:p w14:paraId="1D4A7644" w14:textId="77777777" w:rsidR="004767C2" w:rsidRPr="004767C2" w:rsidRDefault="004767C2" w:rsidP="004767C2">
      <w:pPr>
        <w:rPr>
          <w:sz w:val="16"/>
          <w:szCs w:val="24"/>
        </w:rPr>
      </w:pPr>
      <w:r w:rsidRPr="004767C2">
        <w:rPr>
          <w:sz w:val="16"/>
          <w:szCs w:val="24"/>
        </w:rPr>
        <w:t xml:space="preserve">Any </w:t>
      </w:r>
      <w:r w:rsidRPr="004767C2">
        <w:rPr>
          <w:szCs w:val="24"/>
          <w:u w:val="single"/>
        </w:rPr>
        <w:t xml:space="preserve">developments that </w:t>
      </w:r>
      <w:r w:rsidRPr="004767C2">
        <w:rPr>
          <w:b/>
          <w:iCs/>
          <w:szCs w:val="24"/>
          <w:u w:val="single"/>
          <w:bdr w:val="single" w:sz="12" w:space="0" w:color="auto"/>
        </w:rPr>
        <w:t>weaken</w:t>
      </w:r>
      <w:r w:rsidRPr="004767C2">
        <w:rPr>
          <w:sz w:val="16"/>
          <w:szCs w:val="24"/>
        </w:rPr>
        <w:t xml:space="preserve"> the US economy and </w:t>
      </w:r>
      <w:r w:rsidRPr="004767C2">
        <w:rPr>
          <w:szCs w:val="24"/>
          <w:u w:val="single"/>
        </w:rPr>
        <w:t xml:space="preserve">the role of the </w:t>
      </w:r>
      <w:r w:rsidRPr="004767C2">
        <w:rPr>
          <w:b/>
          <w:iCs/>
          <w:szCs w:val="24"/>
          <w:u w:val="single"/>
          <w:bdr w:val="single" w:sz="12" w:space="0" w:color="auto"/>
        </w:rPr>
        <w:t>dollar</w:t>
      </w:r>
      <w:r w:rsidRPr="004767C2">
        <w:rPr>
          <w:sz w:val="16"/>
          <w:szCs w:val="24"/>
        </w:rPr>
        <w:t xml:space="preserve"> could also </w:t>
      </w:r>
      <w:r w:rsidRPr="004767C2">
        <w:rPr>
          <w:szCs w:val="24"/>
          <w:u w:val="single"/>
        </w:rPr>
        <w:t>affect</w:t>
      </w:r>
      <w:r w:rsidRPr="004767C2">
        <w:rPr>
          <w:sz w:val="16"/>
          <w:szCs w:val="24"/>
        </w:rPr>
        <w:t xml:space="preserve"> the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ability to preserve its </w:t>
      </w:r>
      <w:r w:rsidRPr="004767C2">
        <w:rPr>
          <w:b/>
          <w:iCs/>
          <w:szCs w:val="24"/>
          <w:u w:val="single"/>
          <w:bdr w:val="single" w:sz="12" w:space="0" w:color="auto"/>
        </w:rPr>
        <w:t>military</w:t>
      </w:r>
      <w:r w:rsidRPr="004767C2">
        <w:rPr>
          <w:szCs w:val="24"/>
          <w:u w:val="single"/>
        </w:rPr>
        <w:t xml:space="preserve"> superiority. </w:t>
      </w:r>
      <w:r w:rsidRPr="004767C2">
        <w:rPr>
          <w:b/>
          <w:iCs/>
          <w:szCs w:val="24"/>
          <w:highlight w:val="cyan"/>
          <w:u w:val="single"/>
          <w:bdr w:val="single" w:sz="12" w:space="0" w:color="auto"/>
        </w:rPr>
        <w:t>China</w:t>
      </w:r>
      <w:r w:rsidRPr="004767C2">
        <w:rPr>
          <w:szCs w:val="24"/>
          <w:highlight w:val="cyan"/>
          <w:u w:val="single"/>
        </w:rPr>
        <w:t xml:space="preserve"> is in</w:t>
      </w:r>
      <w:r w:rsidRPr="004767C2">
        <w:rPr>
          <w:sz w:val="16"/>
          <w:szCs w:val="24"/>
        </w:rPr>
        <w:t xml:space="preserve"> the middle of </w:t>
      </w:r>
      <w:r w:rsidRPr="004767C2">
        <w:rPr>
          <w:szCs w:val="24"/>
          <w:u w:val="single"/>
        </w:rPr>
        <w:t xml:space="preserve">an </w:t>
      </w:r>
      <w:r w:rsidRPr="004767C2">
        <w:rPr>
          <w:b/>
          <w:iCs/>
          <w:szCs w:val="24"/>
          <w:highlight w:val="cyan"/>
          <w:u w:val="single"/>
          <w:bdr w:val="single" w:sz="12" w:space="0" w:color="auto"/>
        </w:rPr>
        <w:t>extraordinary</w:t>
      </w:r>
      <w:r w:rsidRPr="004767C2">
        <w:rPr>
          <w:szCs w:val="24"/>
          <w:u w:val="single"/>
        </w:rPr>
        <w:t xml:space="preserve"> defense </w:t>
      </w:r>
      <w:r w:rsidRPr="004767C2">
        <w:rPr>
          <w:szCs w:val="24"/>
          <w:highlight w:val="cyan"/>
          <w:u w:val="single"/>
        </w:rPr>
        <w:t>buildup</w:t>
      </w:r>
      <w:r w:rsidRPr="004767C2">
        <w:rPr>
          <w:sz w:val="16"/>
          <w:szCs w:val="24"/>
        </w:rPr>
        <w:t xml:space="preserve"> that is </w:t>
      </w:r>
      <w:r w:rsidRPr="004767C2">
        <w:rPr>
          <w:b/>
          <w:iCs/>
          <w:szCs w:val="24"/>
          <w:u w:val="single"/>
          <w:bdr w:val="single" w:sz="12" w:space="0" w:color="auto"/>
        </w:rPr>
        <w:t>challenging</w:t>
      </w:r>
      <w:r w:rsidRPr="004767C2">
        <w:rPr>
          <w:szCs w:val="24"/>
          <w:u w:val="single"/>
        </w:rPr>
        <w:t xml:space="preserve"> US</w:t>
      </w:r>
      <w:r w:rsidRPr="004767C2">
        <w:rPr>
          <w:sz w:val="16"/>
          <w:szCs w:val="24"/>
        </w:rPr>
        <w:t xml:space="preserve"> strategic </w:t>
      </w:r>
      <w:r w:rsidRPr="004767C2">
        <w:rPr>
          <w:szCs w:val="24"/>
          <w:u w:val="single"/>
        </w:rPr>
        <w:t xml:space="preserve">positions </w:t>
      </w:r>
      <w:r w:rsidRPr="004767C2">
        <w:rPr>
          <w:szCs w:val="24"/>
          <w:highlight w:val="cyan"/>
          <w:u w:val="single"/>
        </w:rPr>
        <w:t xml:space="preserve">in the </w:t>
      </w:r>
      <w:r w:rsidRPr="004767C2">
        <w:rPr>
          <w:b/>
          <w:iCs/>
          <w:szCs w:val="24"/>
          <w:highlight w:val="cyan"/>
          <w:u w:val="single"/>
          <w:bdr w:val="single" w:sz="12" w:space="0" w:color="auto"/>
        </w:rPr>
        <w:t>Indo-Pacific</w:t>
      </w:r>
      <w:r w:rsidRPr="004767C2">
        <w:rPr>
          <w:sz w:val="16"/>
          <w:szCs w:val="24"/>
        </w:rPr>
        <w:t xml:space="preserve"> theater. Moreover, the </w:t>
      </w:r>
      <w:r w:rsidRPr="004767C2">
        <w:rPr>
          <w:szCs w:val="24"/>
          <w:highlight w:val="cyan"/>
          <w:u w:val="single"/>
        </w:rPr>
        <w:t>Ukraine</w:t>
      </w:r>
      <w:r w:rsidRPr="004767C2">
        <w:rPr>
          <w:sz w:val="16"/>
          <w:szCs w:val="24"/>
        </w:rPr>
        <w:t xml:space="preserve"> war has </w:t>
      </w:r>
      <w:r w:rsidRPr="004767C2">
        <w:rPr>
          <w:szCs w:val="24"/>
          <w:highlight w:val="cyan"/>
          <w:u w:val="single"/>
        </w:rPr>
        <w:t>led to</w:t>
      </w:r>
      <w:r w:rsidRPr="004767C2">
        <w:rPr>
          <w:sz w:val="16"/>
          <w:szCs w:val="24"/>
        </w:rPr>
        <w:t xml:space="preserve"> stepped-up </w:t>
      </w:r>
      <w:r w:rsidRPr="004767C2">
        <w:rPr>
          <w:b/>
          <w:iCs/>
          <w:szCs w:val="24"/>
          <w:highlight w:val="cyan"/>
          <w:u w:val="single"/>
          <w:bdr w:val="single" w:sz="12" w:space="0" w:color="auto"/>
        </w:rPr>
        <w:t>coop</w:t>
      </w:r>
      <w:r w:rsidRPr="004767C2">
        <w:rPr>
          <w:sz w:val="16"/>
          <w:szCs w:val="24"/>
        </w:rPr>
        <w:t xml:space="preserve">eration </w:t>
      </w:r>
      <w:r w:rsidRPr="004767C2">
        <w:rPr>
          <w:szCs w:val="24"/>
          <w:highlight w:val="cyan"/>
          <w:u w:val="single"/>
        </w:rPr>
        <w:t xml:space="preserve">between </w:t>
      </w:r>
      <w:r w:rsidRPr="004767C2">
        <w:rPr>
          <w:b/>
          <w:iCs/>
          <w:szCs w:val="24"/>
          <w:highlight w:val="cyan"/>
          <w:u w:val="single"/>
          <w:bdr w:val="single" w:sz="12" w:space="0" w:color="auto"/>
        </w:rPr>
        <w:t>Russia</w:t>
      </w:r>
      <w:r w:rsidRPr="004767C2">
        <w:rPr>
          <w:szCs w:val="24"/>
          <w:highlight w:val="cyan"/>
          <w:u w:val="single"/>
        </w:rPr>
        <w:t xml:space="preserve">, </w:t>
      </w:r>
      <w:r w:rsidRPr="004767C2">
        <w:rPr>
          <w:b/>
          <w:iCs/>
          <w:szCs w:val="24"/>
          <w:highlight w:val="cyan"/>
          <w:u w:val="single"/>
          <w:bdr w:val="single" w:sz="12" w:space="0" w:color="auto"/>
        </w:rPr>
        <w:t>Iran</w:t>
      </w:r>
      <w:r w:rsidRPr="004767C2">
        <w:rPr>
          <w:szCs w:val="24"/>
          <w:highlight w:val="cyan"/>
          <w:u w:val="single"/>
        </w:rPr>
        <w:t xml:space="preserve">, and </w:t>
      </w:r>
      <w:r w:rsidRPr="004767C2">
        <w:rPr>
          <w:b/>
          <w:iCs/>
          <w:szCs w:val="24"/>
          <w:highlight w:val="cyan"/>
          <w:u w:val="single"/>
          <w:bdr w:val="single" w:sz="12" w:space="0" w:color="auto"/>
        </w:rPr>
        <w:t>No</w:t>
      </w:r>
      <w:r w:rsidRPr="004767C2">
        <w:rPr>
          <w:szCs w:val="24"/>
          <w:u w:val="single"/>
        </w:rPr>
        <w:t xml:space="preserve">rth </w:t>
      </w:r>
      <w:r w:rsidRPr="004767C2">
        <w:rPr>
          <w:b/>
          <w:iCs/>
          <w:szCs w:val="24"/>
          <w:highlight w:val="cyan"/>
          <w:u w:val="single"/>
          <w:bdr w:val="single" w:sz="12" w:space="0" w:color="auto"/>
        </w:rPr>
        <w:t>Ko</w:t>
      </w:r>
      <w:r w:rsidRPr="004767C2">
        <w:rPr>
          <w:szCs w:val="24"/>
          <w:u w:val="single"/>
        </w:rPr>
        <w:t>rea</w:t>
      </w:r>
      <w:r w:rsidRPr="004767C2">
        <w:rPr>
          <w:sz w:val="16"/>
          <w:szCs w:val="24"/>
        </w:rPr>
        <w:t xml:space="preserve"> (which has been contributing troops to compensate for Russia’s losses), </w:t>
      </w:r>
      <w:r w:rsidRPr="004767C2">
        <w:rPr>
          <w:szCs w:val="24"/>
          <w:u w:val="single"/>
        </w:rPr>
        <w:t>and China</w:t>
      </w:r>
      <w:r w:rsidRPr="004767C2">
        <w:rPr>
          <w:sz w:val="16"/>
          <w:szCs w:val="24"/>
        </w:rPr>
        <w:t xml:space="preserve"> increasingly supports Russia’s armament efforts </w:t>
      </w:r>
      <w:r w:rsidRPr="004767C2">
        <w:rPr>
          <w:szCs w:val="24"/>
          <w:u w:val="single"/>
        </w:rPr>
        <w:t>by</w:t>
      </w:r>
      <w:r w:rsidRPr="004767C2">
        <w:rPr>
          <w:sz w:val="16"/>
          <w:szCs w:val="24"/>
        </w:rPr>
        <w:t xml:space="preserve"> supplying it with </w:t>
      </w:r>
      <w:r w:rsidRPr="004767C2">
        <w:rPr>
          <w:b/>
          <w:iCs/>
          <w:szCs w:val="24"/>
          <w:u w:val="single"/>
          <w:bdr w:val="single" w:sz="12" w:space="0" w:color="auto"/>
        </w:rPr>
        <w:t>drones</w:t>
      </w:r>
      <w:r w:rsidRPr="004767C2">
        <w:rPr>
          <w:szCs w:val="24"/>
          <w:u w:val="single"/>
        </w:rPr>
        <w:t xml:space="preserve"> and </w:t>
      </w:r>
      <w:r w:rsidRPr="004767C2">
        <w:rPr>
          <w:b/>
          <w:iCs/>
          <w:szCs w:val="24"/>
          <w:u w:val="single"/>
          <w:bdr w:val="single" w:sz="12" w:space="0" w:color="auto"/>
        </w:rPr>
        <w:t>dual-use</w:t>
      </w:r>
      <w:r w:rsidRPr="004767C2">
        <w:rPr>
          <w:szCs w:val="24"/>
          <w:u w:val="single"/>
        </w:rPr>
        <w:t xml:space="preserve"> tech</w:t>
      </w:r>
      <w:r w:rsidRPr="004767C2">
        <w:rPr>
          <w:sz w:val="16"/>
          <w:szCs w:val="24"/>
        </w:rPr>
        <w:t>nology.</w:t>
      </w:r>
    </w:p>
    <w:p w14:paraId="4CA7D0F0" w14:textId="77777777" w:rsidR="004767C2" w:rsidRPr="004767C2" w:rsidRDefault="004767C2" w:rsidP="004767C2">
      <w:pPr>
        <w:rPr>
          <w:sz w:val="16"/>
          <w:szCs w:val="24"/>
        </w:rPr>
      </w:pPr>
      <w:r w:rsidRPr="004767C2">
        <w:rPr>
          <w:sz w:val="16"/>
          <w:szCs w:val="24"/>
        </w:rPr>
        <w:t xml:space="preserve">The </w:t>
      </w:r>
      <w:r w:rsidRPr="004767C2">
        <w:rPr>
          <w:b/>
          <w:iCs/>
          <w:szCs w:val="24"/>
          <w:highlight w:val="cyan"/>
          <w:u w:val="single"/>
          <w:bdr w:val="single" w:sz="12" w:space="0" w:color="auto"/>
        </w:rPr>
        <w:t>U</w:t>
      </w:r>
      <w:r w:rsidRPr="004767C2">
        <w:rPr>
          <w:sz w:val="16"/>
          <w:szCs w:val="24"/>
        </w:rPr>
        <w:t xml:space="preserve">nited </w:t>
      </w:r>
      <w:r w:rsidRPr="004767C2">
        <w:rPr>
          <w:b/>
          <w:iCs/>
          <w:szCs w:val="24"/>
          <w:highlight w:val="cyan"/>
          <w:u w:val="single"/>
          <w:bdr w:val="single" w:sz="12" w:space="0" w:color="auto"/>
        </w:rPr>
        <w:t>S</w:t>
      </w:r>
      <w:r w:rsidRPr="004767C2">
        <w:rPr>
          <w:sz w:val="16"/>
          <w:szCs w:val="24"/>
        </w:rPr>
        <w:t xml:space="preserve">tates and Europe have also </w:t>
      </w:r>
      <w:r w:rsidRPr="004767C2">
        <w:rPr>
          <w:szCs w:val="24"/>
          <w:highlight w:val="cyan"/>
          <w:u w:val="single"/>
        </w:rPr>
        <w:t>been pushed</w:t>
      </w:r>
      <w:r w:rsidRPr="004767C2">
        <w:rPr>
          <w:szCs w:val="24"/>
          <w:u w:val="single"/>
        </w:rPr>
        <w:t xml:space="preserve"> on the defensive </w:t>
      </w:r>
      <w:r w:rsidRPr="004767C2">
        <w:rPr>
          <w:szCs w:val="24"/>
          <w:highlight w:val="cyan"/>
          <w:u w:val="single"/>
        </w:rPr>
        <w:t xml:space="preserve">in </w:t>
      </w:r>
      <w:r w:rsidRPr="004767C2">
        <w:rPr>
          <w:b/>
          <w:iCs/>
          <w:szCs w:val="24"/>
          <w:highlight w:val="cyan"/>
          <w:u w:val="single"/>
          <w:bdr w:val="single" w:sz="12" w:space="0" w:color="auto"/>
        </w:rPr>
        <w:t>Africa</w:t>
      </w:r>
      <w:r w:rsidRPr="004767C2">
        <w:rPr>
          <w:szCs w:val="24"/>
          <w:u w:val="single"/>
        </w:rPr>
        <w:t xml:space="preserve"> as China</w:t>
      </w:r>
      <w:r w:rsidRPr="004767C2">
        <w:rPr>
          <w:sz w:val="16"/>
          <w:szCs w:val="24"/>
        </w:rPr>
        <w:t xml:space="preserve">, especially, has </w:t>
      </w:r>
      <w:r w:rsidRPr="004767C2">
        <w:rPr>
          <w:szCs w:val="24"/>
          <w:u w:val="single"/>
        </w:rPr>
        <w:t xml:space="preserve">made </w:t>
      </w:r>
      <w:r w:rsidRPr="004767C2">
        <w:rPr>
          <w:b/>
          <w:iCs/>
          <w:szCs w:val="24"/>
          <w:u w:val="single"/>
          <w:bdr w:val="single" w:sz="12" w:space="0" w:color="auto"/>
        </w:rPr>
        <w:t>strategic inroads</w:t>
      </w:r>
      <w:r w:rsidRPr="004767C2">
        <w:rPr>
          <w:szCs w:val="24"/>
          <w:u w:val="single"/>
        </w:rPr>
        <w:t xml:space="preserve"> there, as have Russia, India, </w:t>
      </w:r>
      <w:r w:rsidRPr="004767C2">
        <w:rPr>
          <w:szCs w:val="24"/>
          <w:highlight w:val="cyan"/>
          <w:u w:val="single"/>
        </w:rPr>
        <w:t>and</w:t>
      </w:r>
      <w:r w:rsidRPr="004767C2">
        <w:rPr>
          <w:sz w:val="16"/>
          <w:szCs w:val="24"/>
        </w:rPr>
        <w:t xml:space="preserve"> countries in </w:t>
      </w:r>
      <w:r w:rsidRPr="004767C2">
        <w:rPr>
          <w:szCs w:val="24"/>
          <w:highlight w:val="cyan"/>
          <w:u w:val="single"/>
        </w:rPr>
        <w:t xml:space="preserve">the </w:t>
      </w:r>
      <w:r w:rsidRPr="004767C2">
        <w:rPr>
          <w:b/>
          <w:iCs/>
          <w:szCs w:val="24"/>
          <w:highlight w:val="cyan"/>
          <w:u w:val="single"/>
          <w:bdr w:val="single" w:sz="12" w:space="0" w:color="auto"/>
        </w:rPr>
        <w:t>Persian Gulf</w:t>
      </w:r>
      <w:r w:rsidRPr="004767C2">
        <w:rPr>
          <w:sz w:val="16"/>
          <w:szCs w:val="24"/>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5D0776E7" w14:textId="77777777" w:rsidR="004767C2" w:rsidRPr="004767C2" w:rsidRDefault="004767C2" w:rsidP="004767C2">
      <w:pPr>
        <w:rPr>
          <w:sz w:val="16"/>
          <w:szCs w:val="24"/>
        </w:rPr>
      </w:pPr>
      <w:r w:rsidRPr="004767C2">
        <w:rPr>
          <w:sz w:val="16"/>
          <w:szCs w:val="24"/>
        </w:rPr>
        <w:t xml:space="preserve">At the same time, </w:t>
      </w:r>
      <w:r w:rsidRPr="004767C2">
        <w:rPr>
          <w:b/>
          <w:iCs/>
          <w:szCs w:val="24"/>
          <w:highlight w:val="cyan"/>
          <w:u w:val="single"/>
          <w:bdr w:val="single" w:sz="12" w:space="0" w:color="auto"/>
        </w:rPr>
        <w:t>China</w:t>
      </w:r>
      <w:r w:rsidRPr="004767C2">
        <w:rPr>
          <w:szCs w:val="24"/>
          <w:u w:val="single"/>
        </w:rPr>
        <w:t xml:space="preserve"> has</w:t>
      </w:r>
      <w:r w:rsidRPr="004767C2">
        <w:rPr>
          <w:sz w:val="16"/>
          <w:szCs w:val="24"/>
        </w:rPr>
        <w:t xml:space="preserve"> a </w:t>
      </w:r>
      <w:r w:rsidRPr="004767C2">
        <w:rPr>
          <w:szCs w:val="24"/>
          <w:u w:val="single"/>
        </w:rPr>
        <w:t xml:space="preserve">hold on </w:t>
      </w:r>
      <w:r w:rsidRPr="004767C2">
        <w:rPr>
          <w:b/>
          <w:iCs/>
          <w:szCs w:val="24"/>
          <w:u w:val="single"/>
          <w:bdr w:val="single" w:sz="12" w:space="0" w:color="auto"/>
        </w:rPr>
        <w:t>supply chains</w:t>
      </w:r>
      <w:r w:rsidRPr="004767C2">
        <w:rPr>
          <w:szCs w:val="24"/>
          <w:u w:val="single"/>
        </w:rPr>
        <w:t xml:space="preserve"> involving</w:t>
      </w:r>
      <w:r w:rsidRPr="004767C2">
        <w:rPr>
          <w:sz w:val="16"/>
          <w:szCs w:val="24"/>
        </w:rPr>
        <w:t xml:space="preserve"> critical raw materials, controlling 85 percent of the world’s refined </w:t>
      </w:r>
      <w:r w:rsidRPr="004767C2">
        <w:rPr>
          <w:b/>
          <w:iCs/>
          <w:szCs w:val="24"/>
          <w:u w:val="single"/>
          <w:bdr w:val="single" w:sz="12" w:space="0" w:color="auto"/>
        </w:rPr>
        <w:t>r</w:t>
      </w:r>
      <w:r w:rsidRPr="004767C2">
        <w:rPr>
          <w:sz w:val="16"/>
          <w:szCs w:val="24"/>
        </w:rPr>
        <w:t xml:space="preserve">are </w:t>
      </w:r>
      <w:r w:rsidRPr="004767C2">
        <w:rPr>
          <w:b/>
          <w:iCs/>
          <w:szCs w:val="24"/>
          <w:u w:val="single"/>
          <w:bdr w:val="single" w:sz="12" w:space="0" w:color="auto"/>
        </w:rPr>
        <w:t>e</w:t>
      </w:r>
      <w:r w:rsidRPr="004767C2">
        <w:rPr>
          <w:sz w:val="16"/>
          <w:szCs w:val="24"/>
        </w:rPr>
        <w:t xml:space="preserve">arth </w:t>
      </w:r>
      <w:r w:rsidRPr="004767C2">
        <w:rPr>
          <w:b/>
          <w:iCs/>
          <w:szCs w:val="24"/>
          <w:u w:val="single"/>
          <w:bdr w:val="single" w:sz="12" w:space="0" w:color="auto"/>
        </w:rPr>
        <w:t>m</w:t>
      </w:r>
      <w:r w:rsidRPr="004767C2">
        <w:rPr>
          <w:sz w:val="16"/>
          <w:szCs w:val="24"/>
        </w:rPr>
        <w:t>aterial</w:t>
      </w:r>
      <w:r w:rsidRPr="004767C2">
        <w:rPr>
          <w:b/>
          <w:iCs/>
          <w:szCs w:val="24"/>
          <w:u w:val="single"/>
          <w:bdr w:val="single" w:sz="12" w:space="0" w:color="auto"/>
        </w:rPr>
        <w:t>s</w:t>
      </w:r>
      <w:r w:rsidRPr="004767C2">
        <w:rPr>
          <w:sz w:val="16"/>
          <w:szCs w:val="24"/>
        </w:rPr>
        <w:t xml:space="preserve">, which are </w:t>
      </w:r>
      <w:r w:rsidRPr="004767C2">
        <w:rPr>
          <w:b/>
          <w:iCs/>
          <w:szCs w:val="24"/>
          <w:u w:val="single"/>
          <w:bdr w:val="single" w:sz="12" w:space="0" w:color="auto"/>
        </w:rPr>
        <w:t>crucial</w:t>
      </w:r>
      <w:r w:rsidRPr="004767C2">
        <w:rPr>
          <w:szCs w:val="24"/>
          <w:u w:val="single"/>
        </w:rPr>
        <w:t xml:space="preserve"> for high-tech military</w:t>
      </w:r>
      <w:r w:rsidRPr="004767C2">
        <w:rPr>
          <w:sz w:val="16"/>
          <w:szCs w:val="24"/>
        </w:rPr>
        <w:t xml:space="preserve"> technologies. If made unavailable to the United States, this could significantly complicate the production of advanced weaponry. The global processing capacity for critical raw materials is also highly concentrated in China, </w:t>
      </w:r>
      <w:r w:rsidRPr="004767C2">
        <w:rPr>
          <w:szCs w:val="24"/>
          <w:u w:val="single"/>
        </w:rPr>
        <w:t>providing</w:t>
      </w:r>
      <w:r w:rsidRPr="004767C2">
        <w:rPr>
          <w:sz w:val="16"/>
          <w:szCs w:val="24"/>
        </w:rPr>
        <w:t xml:space="preserve"> it with </w:t>
      </w:r>
      <w:r w:rsidRPr="004767C2">
        <w:rPr>
          <w:szCs w:val="24"/>
          <w:u w:val="single"/>
        </w:rPr>
        <w:t xml:space="preserve">means to influence </w:t>
      </w:r>
      <w:r w:rsidRPr="004767C2">
        <w:rPr>
          <w:b/>
          <w:iCs/>
          <w:szCs w:val="24"/>
          <w:u w:val="single"/>
          <w:bdr w:val="single" w:sz="12" w:space="0" w:color="auto"/>
        </w:rPr>
        <w:t>market</w:t>
      </w:r>
      <w:r w:rsidRPr="004767C2">
        <w:rPr>
          <w:sz w:val="16"/>
          <w:szCs w:val="24"/>
        </w:rPr>
        <w:t xml:space="preserve"> prices and </w:t>
      </w:r>
      <w:r w:rsidRPr="004767C2">
        <w:rPr>
          <w:szCs w:val="24"/>
          <w:u w:val="single"/>
        </w:rPr>
        <w:t xml:space="preserve">access, and </w:t>
      </w:r>
      <w:r w:rsidRPr="004767C2">
        <w:rPr>
          <w:szCs w:val="24"/>
          <w:highlight w:val="cyan"/>
          <w:u w:val="single"/>
        </w:rPr>
        <w:t>creating supply</w:t>
      </w:r>
      <w:r w:rsidRPr="004767C2">
        <w:rPr>
          <w:szCs w:val="24"/>
          <w:u w:val="single"/>
        </w:rPr>
        <w:t xml:space="preserve"> chain </w:t>
      </w:r>
      <w:r w:rsidRPr="004767C2">
        <w:rPr>
          <w:b/>
          <w:iCs/>
          <w:szCs w:val="24"/>
          <w:highlight w:val="cyan"/>
          <w:u w:val="single"/>
          <w:bdr w:val="single" w:sz="12" w:space="0" w:color="auto"/>
        </w:rPr>
        <w:t>vulnerabilities</w:t>
      </w:r>
      <w:r w:rsidRPr="004767C2">
        <w:rPr>
          <w:sz w:val="16"/>
          <w:szCs w:val="24"/>
        </w:rPr>
        <w:t xml:space="preserve"> and dependencies.</w:t>
      </w:r>
    </w:p>
    <w:p w14:paraId="02697575" w14:textId="77777777" w:rsidR="004767C2" w:rsidRPr="004767C2" w:rsidRDefault="004767C2" w:rsidP="004767C2">
      <w:pPr>
        <w:rPr>
          <w:sz w:val="16"/>
          <w:szCs w:val="24"/>
        </w:rPr>
      </w:pPr>
      <w:r w:rsidRPr="004767C2">
        <w:rPr>
          <w:szCs w:val="24"/>
          <w:u w:val="single"/>
        </w:rPr>
        <w:t xml:space="preserve">Advances in military </w:t>
      </w:r>
      <w:r w:rsidRPr="004767C2">
        <w:rPr>
          <w:b/>
          <w:iCs/>
          <w:szCs w:val="24"/>
          <w:u w:val="single"/>
          <w:bdr w:val="single" w:sz="12" w:space="0" w:color="auto"/>
        </w:rPr>
        <w:t>tech</w:t>
      </w:r>
      <w:r w:rsidRPr="004767C2">
        <w:rPr>
          <w:sz w:val="16"/>
          <w:szCs w:val="24"/>
        </w:rPr>
        <w:t xml:space="preserve">nology toward </w:t>
      </w:r>
      <w:r w:rsidRPr="004767C2">
        <w:rPr>
          <w:szCs w:val="24"/>
          <w:u w:val="single"/>
        </w:rPr>
        <w:t>low-</w:t>
      </w:r>
      <w:r w:rsidRPr="004767C2">
        <w:rPr>
          <w:b/>
          <w:iCs/>
          <w:szCs w:val="24"/>
          <w:u w:val="single"/>
          <w:bdr w:val="single" w:sz="12" w:space="0" w:color="auto"/>
        </w:rPr>
        <w:t>cost</w:t>
      </w:r>
      <w:r w:rsidRPr="004767C2">
        <w:rPr>
          <w:szCs w:val="24"/>
          <w:u w:val="single"/>
        </w:rPr>
        <w:t xml:space="preserve"> weapons, lower </w:t>
      </w:r>
      <w:r w:rsidRPr="004767C2">
        <w:rPr>
          <w:b/>
          <w:iCs/>
          <w:szCs w:val="24"/>
          <w:u w:val="single"/>
          <w:bdr w:val="single" w:sz="12" w:space="0" w:color="auto"/>
        </w:rPr>
        <w:t>procurement</w:t>
      </w:r>
      <w:r w:rsidRPr="004767C2">
        <w:rPr>
          <w:szCs w:val="24"/>
          <w:u w:val="single"/>
        </w:rPr>
        <w:t xml:space="preserve"> costs</w:t>
      </w:r>
      <w:r w:rsidRPr="004767C2">
        <w:rPr>
          <w:sz w:val="16"/>
          <w:szCs w:val="24"/>
        </w:rPr>
        <w:t xml:space="preserve"> in competitor countries, </w:t>
      </w:r>
      <w:r w:rsidRPr="004767C2">
        <w:rPr>
          <w:szCs w:val="24"/>
          <w:u w:val="single"/>
        </w:rPr>
        <w:t>and</w:t>
      </w:r>
      <w:r w:rsidRPr="004767C2">
        <w:rPr>
          <w:sz w:val="16"/>
          <w:szCs w:val="24"/>
        </w:rPr>
        <w:t xml:space="preserve"> a relative </w:t>
      </w:r>
      <w:r w:rsidRPr="004767C2">
        <w:rPr>
          <w:szCs w:val="24"/>
          <w:u w:val="single"/>
        </w:rPr>
        <w:t xml:space="preserve">decline in US </w:t>
      </w:r>
      <w:r w:rsidRPr="004767C2">
        <w:rPr>
          <w:b/>
          <w:iCs/>
          <w:szCs w:val="24"/>
          <w:u w:val="single"/>
          <w:bdr w:val="single" w:sz="12" w:space="0" w:color="auto"/>
        </w:rPr>
        <w:t>manufacturing</w:t>
      </w:r>
      <w:r w:rsidRPr="004767C2">
        <w:rPr>
          <w:sz w:val="16"/>
          <w:szCs w:val="24"/>
        </w:rPr>
        <w:t xml:space="preserve"> capabilities (e.g., in shipbuilding) </w:t>
      </w:r>
      <w:r w:rsidRPr="004767C2">
        <w:rPr>
          <w:szCs w:val="24"/>
          <w:u w:val="single"/>
        </w:rPr>
        <w:t xml:space="preserve">pose significant </w:t>
      </w:r>
      <w:r w:rsidRPr="004767C2">
        <w:rPr>
          <w:b/>
          <w:iCs/>
          <w:szCs w:val="24"/>
          <w:u w:val="single"/>
          <w:bdr w:val="single" w:sz="12" w:space="0" w:color="auto"/>
        </w:rPr>
        <w:t>challenges</w:t>
      </w:r>
      <w:r w:rsidRPr="004767C2">
        <w:rPr>
          <w:szCs w:val="24"/>
          <w:u w:val="single"/>
        </w:rPr>
        <w:t xml:space="preserve"> to US</w:t>
      </w:r>
      <w:r w:rsidRPr="004767C2">
        <w:rPr>
          <w:sz w:val="16"/>
          <w:szCs w:val="24"/>
        </w:rPr>
        <w:t xml:space="preserve"> military </w:t>
      </w:r>
      <w:r w:rsidRPr="004767C2">
        <w:rPr>
          <w:szCs w:val="24"/>
          <w:u w:val="single"/>
        </w:rPr>
        <w:t xml:space="preserve">strength. </w:t>
      </w:r>
      <w:r w:rsidRPr="004767C2">
        <w:rPr>
          <w:szCs w:val="24"/>
          <w:highlight w:val="cyan"/>
          <w:u w:val="single"/>
        </w:rPr>
        <w:t>While</w:t>
      </w:r>
      <w:r w:rsidRPr="004767C2">
        <w:rPr>
          <w:sz w:val="16"/>
          <w:szCs w:val="24"/>
        </w:rPr>
        <w:t xml:space="preserve"> the </w:t>
      </w:r>
      <w:r w:rsidRPr="004767C2">
        <w:rPr>
          <w:b/>
          <w:iCs/>
          <w:szCs w:val="24"/>
          <w:highlight w:val="cyan"/>
          <w:u w:val="single"/>
          <w:bdr w:val="single" w:sz="12" w:space="0" w:color="auto"/>
        </w:rPr>
        <w:t>U</w:t>
      </w:r>
      <w:r w:rsidRPr="004767C2">
        <w:rPr>
          <w:sz w:val="16"/>
          <w:szCs w:val="24"/>
        </w:rPr>
        <w:t xml:space="preserve">nited </w:t>
      </w:r>
      <w:r w:rsidRPr="004767C2">
        <w:rPr>
          <w:b/>
          <w:iCs/>
          <w:szCs w:val="24"/>
          <w:highlight w:val="cyan"/>
          <w:u w:val="single"/>
          <w:bdr w:val="single" w:sz="12" w:space="0" w:color="auto"/>
        </w:rPr>
        <w:t>S</w:t>
      </w:r>
      <w:r w:rsidRPr="004767C2">
        <w:rPr>
          <w:sz w:val="16"/>
          <w:szCs w:val="24"/>
        </w:rPr>
        <w:t xml:space="preserve">tates </w:t>
      </w:r>
      <w:r w:rsidRPr="004767C2">
        <w:rPr>
          <w:szCs w:val="24"/>
          <w:highlight w:val="cyan"/>
          <w:u w:val="single"/>
        </w:rPr>
        <w:t>retains a</w:t>
      </w:r>
      <w:r w:rsidRPr="004767C2">
        <w:rPr>
          <w:szCs w:val="24"/>
          <w:u w:val="single"/>
        </w:rPr>
        <w:t xml:space="preserve"> large </w:t>
      </w:r>
      <w:r w:rsidRPr="004767C2">
        <w:rPr>
          <w:b/>
          <w:iCs/>
          <w:szCs w:val="24"/>
          <w:u w:val="single"/>
          <w:bdr w:val="single" w:sz="12" w:space="0" w:color="auto"/>
        </w:rPr>
        <w:t>nominal</w:t>
      </w:r>
      <w:r w:rsidRPr="004767C2">
        <w:rPr>
          <w:b/>
          <w:iCs/>
          <w:szCs w:val="24"/>
          <w:highlight w:val="cyan"/>
          <w:u w:val="single"/>
          <w:bdr w:val="single" w:sz="12" w:space="0" w:color="auto"/>
        </w:rPr>
        <w:t xml:space="preserve"> advantage</w:t>
      </w:r>
      <w:r w:rsidRPr="004767C2">
        <w:rPr>
          <w:szCs w:val="24"/>
          <w:u w:val="single"/>
        </w:rPr>
        <w:t xml:space="preserve"> in</w:t>
      </w:r>
      <w:r w:rsidRPr="004767C2">
        <w:rPr>
          <w:sz w:val="16"/>
          <w:szCs w:val="24"/>
        </w:rPr>
        <w:t xml:space="preserve"> military </w:t>
      </w:r>
      <w:r w:rsidRPr="004767C2">
        <w:rPr>
          <w:szCs w:val="24"/>
          <w:u w:val="single"/>
        </w:rPr>
        <w:t>spending</w:t>
      </w:r>
      <w:r w:rsidRPr="004767C2">
        <w:rPr>
          <w:sz w:val="16"/>
          <w:szCs w:val="24"/>
        </w:rPr>
        <w:t xml:space="preserve"> over other competitors, the </w:t>
      </w:r>
      <w:r w:rsidRPr="004767C2">
        <w:rPr>
          <w:szCs w:val="24"/>
          <w:highlight w:val="cyan"/>
          <w:u w:val="single"/>
        </w:rPr>
        <w:t xml:space="preserve">discrepancy is </w:t>
      </w:r>
      <w:r w:rsidRPr="004767C2">
        <w:rPr>
          <w:b/>
          <w:iCs/>
          <w:szCs w:val="24"/>
          <w:highlight w:val="cyan"/>
          <w:u w:val="single"/>
          <w:bdr w:val="single" w:sz="12" w:space="0" w:color="auto"/>
        </w:rPr>
        <w:t>smaller</w:t>
      </w:r>
      <w:r w:rsidRPr="004767C2">
        <w:rPr>
          <w:sz w:val="16"/>
          <w:szCs w:val="24"/>
        </w:rPr>
        <w:t xml:space="preserve"> when </w:t>
      </w:r>
      <w:r w:rsidRPr="004767C2">
        <w:rPr>
          <w:szCs w:val="24"/>
          <w:highlight w:val="cyan"/>
          <w:u w:val="single"/>
        </w:rPr>
        <w:t xml:space="preserve">considering </w:t>
      </w:r>
      <w:r w:rsidRPr="004767C2">
        <w:rPr>
          <w:b/>
          <w:iCs/>
          <w:szCs w:val="24"/>
          <w:highlight w:val="cyan"/>
          <w:u w:val="single"/>
          <w:bdr w:val="single" w:sz="12" w:space="0" w:color="auto"/>
        </w:rPr>
        <w:t>cost</w:t>
      </w:r>
      <w:r w:rsidRPr="004767C2">
        <w:rPr>
          <w:b/>
          <w:iCs/>
          <w:szCs w:val="24"/>
          <w:u w:val="single"/>
          <w:bdr w:val="single" w:sz="12" w:space="0" w:color="auto"/>
        </w:rPr>
        <w:t xml:space="preserve"> differences</w:t>
      </w:r>
      <w:r w:rsidRPr="004767C2">
        <w:rPr>
          <w:sz w:val="16"/>
          <w:szCs w:val="24"/>
        </w:rPr>
        <w:t>; in other words, the United States has a smaller advantage in real terms than suggested by simple budget comparisons (see Figure 3).</w:t>
      </w:r>
    </w:p>
    <w:p w14:paraId="22CBAE72" w14:textId="77777777" w:rsidR="004767C2" w:rsidRPr="004767C2" w:rsidRDefault="004767C2" w:rsidP="004767C2">
      <w:pPr>
        <w:rPr>
          <w:sz w:val="16"/>
          <w:szCs w:val="24"/>
        </w:rPr>
      </w:pPr>
      <w:r w:rsidRPr="004767C2">
        <w:rPr>
          <w:sz w:val="16"/>
          <w:szCs w:val="24"/>
        </w:rPr>
        <w:t xml:space="preserve">In fact, a recent congressional review of US defense strategy has raised concerns that the United States is not ready for a multifront war spanning theaters in Europe and Asia. </w:t>
      </w:r>
      <w:r w:rsidRPr="004767C2">
        <w:rPr>
          <w:szCs w:val="24"/>
          <w:highlight w:val="cyan"/>
          <w:u w:val="single"/>
        </w:rPr>
        <w:t>US</w:t>
      </w:r>
      <w:r w:rsidRPr="004767C2">
        <w:rPr>
          <w:szCs w:val="24"/>
          <w:u w:val="single"/>
        </w:rPr>
        <w:t xml:space="preserve"> forces</w:t>
      </w:r>
      <w:r w:rsidRPr="004767C2">
        <w:rPr>
          <w:sz w:val="16"/>
          <w:szCs w:val="24"/>
        </w:rPr>
        <w:t xml:space="preserve"> have also </w:t>
      </w:r>
      <w:r w:rsidRPr="004767C2">
        <w:rPr>
          <w:szCs w:val="24"/>
          <w:highlight w:val="cyan"/>
          <w:u w:val="single"/>
        </w:rPr>
        <w:t xml:space="preserve">been </w:t>
      </w:r>
      <w:r w:rsidRPr="004767C2">
        <w:rPr>
          <w:b/>
          <w:iCs/>
          <w:szCs w:val="24"/>
          <w:highlight w:val="cyan"/>
          <w:u w:val="single"/>
          <w:bdr w:val="single" w:sz="12" w:space="0" w:color="auto"/>
        </w:rPr>
        <w:t>slow</w:t>
      </w:r>
      <w:r w:rsidRPr="004767C2">
        <w:rPr>
          <w:szCs w:val="24"/>
          <w:highlight w:val="cyan"/>
          <w:u w:val="single"/>
        </w:rPr>
        <w:t xml:space="preserve"> to adopt</w:t>
      </w:r>
      <w:r w:rsidRPr="004767C2">
        <w:rPr>
          <w:sz w:val="16"/>
          <w:szCs w:val="24"/>
        </w:rPr>
        <w:t xml:space="preserve"> new battlefield </w:t>
      </w:r>
      <w:r w:rsidRPr="004767C2">
        <w:rPr>
          <w:szCs w:val="24"/>
          <w:u w:val="single"/>
        </w:rPr>
        <w:t>technologies, including</w:t>
      </w:r>
      <w:r w:rsidRPr="004767C2">
        <w:rPr>
          <w:sz w:val="16"/>
          <w:szCs w:val="24"/>
        </w:rPr>
        <w:t xml:space="preserve"> a trend toward </w:t>
      </w:r>
      <w:r w:rsidRPr="004767C2">
        <w:rPr>
          <w:b/>
          <w:iCs/>
          <w:szCs w:val="24"/>
          <w:highlight w:val="cyan"/>
          <w:u w:val="single"/>
          <w:bdr w:val="single" w:sz="12" w:space="0" w:color="auto"/>
        </w:rPr>
        <w:t>a</w:t>
      </w:r>
      <w:r w:rsidRPr="004767C2">
        <w:rPr>
          <w:sz w:val="16"/>
          <w:szCs w:val="24"/>
        </w:rPr>
        <w:t xml:space="preserve">utonomous </w:t>
      </w:r>
      <w:r w:rsidRPr="004767C2">
        <w:rPr>
          <w:b/>
          <w:iCs/>
          <w:szCs w:val="24"/>
          <w:highlight w:val="cyan"/>
          <w:u w:val="single"/>
          <w:bdr w:val="single" w:sz="12" w:space="0" w:color="auto"/>
        </w:rPr>
        <w:t>w</w:t>
      </w:r>
      <w:r w:rsidRPr="004767C2">
        <w:rPr>
          <w:sz w:val="16"/>
          <w:szCs w:val="24"/>
        </w:rPr>
        <w:t xml:space="preserve">eapons </w:t>
      </w:r>
      <w:r w:rsidRPr="004767C2">
        <w:rPr>
          <w:b/>
          <w:iCs/>
          <w:szCs w:val="24"/>
          <w:highlight w:val="cyan"/>
          <w:u w:val="single"/>
          <w:bdr w:val="single" w:sz="12" w:space="0" w:color="auto"/>
        </w:rPr>
        <w:t>s</w:t>
      </w:r>
      <w:r w:rsidRPr="004767C2">
        <w:rPr>
          <w:sz w:val="16"/>
          <w:szCs w:val="24"/>
        </w:rPr>
        <w:t xml:space="preserve">ystems, which will take considerable time to redress. In addition, </w:t>
      </w:r>
      <w:r w:rsidRPr="004767C2">
        <w:rPr>
          <w:szCs w:val="24"/>
          <w:u w:val="single"/>
        </w:rPr>
        <w:t xml:space="preserve">the </w:t>
      </w:r>
      <w:r w:rsidRPr="004767C2">
        <w:rPr>
          <w:szCs w:val="24"/>
          <w:highlight w:val="cyan"/>
          <w:u w:val="single"/>
        </w:rPr>
        <w:t>end of</w:t>
      </w:r>
      <w:r w:rsidRPr="004767C2">
        <w:rPr>
          <w:sz w:val="16"/>
          <w:szCs w:val="24"/>
        </w:rPr>
        <w:t xml:space="preserve"> the </w:t>
      </w:r>
      <w:r w:rsidRPr="004767C2">
        <w:rPr>
          <w:b/>
          <w:iCs/>
          <w:szCs w:val="24"/>
          <w:highlight w:val="cyan"/>
          <w:u w:val="single"/>
          <w:bdr w:val="single" w:sz="12" w:space="0" w:color="auto"/>
        </w:rPr>
        <w:t>New START</w:t>
      </w:r>
      <w:r w:rsidRPr="004767C2">
        <w:rPr>
          <w:sz w:val="16"/>
          <w:szCs w:val="24"/>
        </w:rPr>
        <w:t xml:space="preserve"> treaty in 2026 </w:t>
      </w:r>
      <w:r w:rsidRPr="004767C2">
        <w:rPr>
          <w:szCs w:val="24"/>
          <w:highlight w:val="cyan"/>
          <w:u w:val="single"/>
        </w:rPr>
        <w:t>could trigger</w:t>
      </w:r>
      <w:r w:rsidRPr="004767C2">
        <w:rPr>
          <w:szCs w:val="24"/>
          <w:u w:val="single"/>
        </w:rPr>
        <w:t xml:space="preserve"> a </w:t>
      </w:r>
      <w:r w:rsidRPr="004767C2">
        <w:rPr>
          <w:szCs w:val="24"/>
          <w:highlight w:val="cyan"/>
          <w:u w:val="single"/>
        </w:rPr>
        <w:t xml:space="preserve">nuclear </w:t>
      </w:r>
      <w:r w:rsidRPr="004767C2">
        <w:rPr>
          <w:b/>
          <w:iCs/>
          <w:szCs w:val="24"/>
          <w:highlight w:val="cyan"/>
          <w:u w:val="single"/>
          <w:bdr w:val="single" w:sz="12" w:space="0" w:color="auto"/>
        </w:rPr>
        <w:t>arms race</w:t>
      </w:r>
      <w:r w:rsidRPr="004767C2">
        <w:rPr>
          <w:sz w:val="16"/>
          <w:szCs w:val="24"/>
        </w:rPr>
        <w:t xml:space="preserve"> that would force the United States to expand its nuclear forces after decades of deep cuts.</w:t>
      </w:r>
    </w:p>
    <w:p w14:paraId="7AF013F2" w14:textId="77777777" w:rsidR="004767C2" w:rsidRPr="004767C2" w:rsidRDefault="004767C2" w:rsidP="004767C2">
      <w:pPr>
        <w:rPr>
          <w:sz w:val="16"/>
          <w:szCs w:val="24"/>
        </w:rPr>
      </w:pPr>
      <w:r w:rsidRPr="004767C2">
        <w:rPr>
          <w:sz w:val="16"/>
          <w:szCs w:val="24"/>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4767C2">
        <w:rPr>
          <w:szCs w:val="24"/>
          <w:u w:val="single"/>
        </w:rPr>
        <w:t xml:space="preserve">even under </w:t>
      </w:r>
      <w:r w:rsidRPr="004767C2">
        <w:rPr>
          <w:b/>
          <w:iCs/>
          <w:szCs w:val="24"/>
          <w:u w:val="single"/>
          <w:bdr w:val="single" w:sz="12" w:space="0" w:color="auto"/>
        </w:rPr>
        <w:t>optimistic</w:t>
      </w:r>
      <w:r w:rsidRPr="004767C2">
        <w:rPr>
          <w:szCs w:val="24"/>
          <w:u w:val="single"/>
        </w:rPr>
        <w:t xml:space="preserve"> assumptions, </w:t>
      </w:r>
      <w:r w:rsidRPr="004767C2">
        <w:rPr>
          <w:szCs w:val="24"/>
          <w:highlight w:val="cyan"/>
          <w:u w:val="single"/>
        </w:rPr>
        <w:t>there is</w:t>
      </w:r>
      <w:r w:rsidRPr="004767C2">
        <w:rPr>
          <w:sz w:val="16"/>
          <w:szCs w:val="24"/>
        </w:rPr>
        <w:t xml:space="preserve"> a </w:t>
      </w:r>
      <w:r w:rsidRPr="004767C2">
        <w:rPr>
          <w:szCs w:val="24"/>
          <w:highlight w:val="cyan"/>
          <w:u w:val="single"/>
        </w:rPr>
        <w:t>risk of</w:t>
      </w:r>
      <w:r w:rsidRPr="004767C2">
        <w:rPr>
          <w:szCs w:val="24"/>
          <w:u w:val="single"/>
        </w:rPr>
        <w:t xml:space="preserve"> strategic </w:t>
      </w:r>
      <w:r w:rsidRPr="004767C2">
        <w:rPr>
          <w:b/>
          <w:iCs/>
          <w:szCs w:val="24"/>
          <w:highlight w:val="cyan"/>
          <w:u w:val="single"/>
          <w:bdr w:val="single" w:sz="12" w:space="0" w:color="auto"/>
        </w:rPr>
        <w:t>overreach</w:t>
      </w:r>
      <w:r w:rsidRPr="004767C2">
        <w:rPr>
          <w:sz w:val="16"/>
          <w:szCs w:val="24"/>
        </w:rPr>
        <w:t xml:space="preserve"> for the United States, </w:t>
      </w:r>
      <w:r w:rsidRPr="004767C2">
        <w:rPr>
          <w:szCs w:val="24"/>
          <w:u w:val="single"/>
        </w:rPr>
        <w:t>given</w:t>
      </w:r>
      <w:r w:rsidRPr="004767C2">
        <w:rPr>
          <w:sz w:val="16"/>
          <w:szCs w:val="24"/>
        </w:rPr>
        <w:t xml:space="preserve"> the </w:t>
      </w:r>
      <w:r w:rsidRPr="004767C2">
        <w:rPr>
          <w:szCs w:val="24"/>
          <w:u w:val="single"/>
        </w:rPr>
        <w:t xml:space="preserve">magnitude of </w:t>
      </w:r>
      <w:r w:rsidRPr="004767C2">
        <w:rPr>
          <w:b/>
          <w:iCs/>
          <w:szCs w:val="24"/>
          <w:u w:val="single"/>
          <w:bdr w:val="single" w:sz="12" w:space="0" w:color="auto"/>
        </w:rPr>
        <w:t>challenges</w:t>
      </w:r>
      <w:r w:rsidRPr="004767C2">
        <w:rPr>
          <w:szCs w:val="24"/>
          <w:u w:val="single"/>
        </w:rPr>
        <w:t xml:space="preserve"> across different</w:t>
      </w:r>
      <w:r w:rsidRPr="004767C2">
        <w:rPr>
          <w:sz w:val="16"/>
          <w:szCs w:val="24"/>
        </w:rPr>
        <w:t xml:space="preserve"> regional </w:t>
      </w:r>
      <w:r w:rsidRPr="004767C2">
        <w:rPr>
          <w:b/>
          <w:iCs/>
          <w:szCs w:val="24"/>
          <w:u w:val="single"/>
          <w:bdr w:val="single" w:sz="12" w:space="0" w:color="auto"/>
        </w:rPr>
        <w:t>theaters</w:t>
      </w:r>
      <w:r w:rsidRPr="004767C2">
        <w:rPr>
          <w:sz w:val="16"/>
          <w:szCs w:val="24"/>
        </w:rPr>
        <w:t>.</w:t>
      </w:r>
    </w:p>
    <w:p w14:paraId="673A1529" w14:textId="77777777" w:rsidR="004767C2" w:rsidRPr="004767C2" w:rsidRDefault="004767C2" w:rsidP="004767C2">
      <w:pPr>
        <w:rPr>
          <w:sz w:val="16"/>
          <w:szCs w:val="24"/>
        </w:rPr>
      </w:pPr>
      <w:r w:rsidRPr="004767C2">
        <w:rPr>
          <w:sz w:val="16"/>
          <w:szCs w:val="24"/>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A4AB59D" w14:textId="77777777" w:rsidR="004767C2" w:rsidRPr="004767C2" w:rsidRDefault="004767C2" w:rsidP="004767C2">
      <w:pPr>
        <w:rPr>
          <w:sz w:val="16"/>
          <w:szCs w:val="24"/>
        </w:rPr>
      </w:pPr>
      <w:r w:rsidRPr="004767C2">
        <w:rPr>
          <w:szCs w:val="24"/>
          <w:u w:val="single"/>
        </w:rPr>
        <w:t xml:space="preserve">If </w:t>
      </w:r>
      <w:r w:rsidRPr="004767C2">
        <w:rPr>
          <w:szCs w:val="24"/>
          <w:highlight w:val="cyan"/>
          <w:u w:val="single"/>
        </w:rPr>
        <w:t xml:space="preserve">the </w:t>
      </w:r>
      <w:r w:rsidRPr="004767C2">
        <w:rPr>
          <w:b/>
          <w:iCs/>
          <w:szCs w:val="24"/>
          <w:highlight w:val="cyan"/>
          <w:u w:val="single"/>
          <w:bdr w:val="single" w:sz="12" w:space="0" w:color="auto"/>
        </w:rPr>
        <w:t>U</w:t>
      </w:r>
      <w:r w:rsidRPr="004767C2">
        <w:rPr>
          <w:sz w:val="16"/>
          <w:szCs w:val="24"/>
        </w:rPr>
        <w:t xml:space="preserve">nited </w:t>
      </w:r>
      <w:r w:rsidRPr="004767C2">
        <w:rPr>
          <w:b/>
          <w:iCs/>
          <w:szCs w:val="24"/>
          <w:highlight w:val="cyan"/>
          <w:u w:val="single"/>
          <w:bdr w:val="single" w:sz="12" w:space="0" w:color="auto"/>
        </w:rPr>
        <w:t>S</w:t>
      </w:r>
      <w:r w:rsidRPr="004767C2">
        <w:rPr>
          <w:sz w:val="16"/>
          <w:szCs w:val="24"/>
        </w:rPr>
        <w:t xml:space="preserve">tates </w:t>
      </w:r>
      <w:r w:rsidRPr="004767C2">
        <w:rPr>
          <w:szCs w:val="24"/>
          <w:u w:val="single"/>
        </w:rPr>
        <w:t>were to</w:t>
      </w:r>
      <w:r w:rsidRPr="004767C2">
        <w:rPr>
          <w:sz w:val="16"/>
          <w:szCs w:val="24"/>
        </w:rPr>
        <w:t xml:space="preserve"> forgo a deepening of its alliances in Europe and </w:t>
      </w:r>
      <w:r w:rsidRPr="004767C2">
        <w:rPr>
          <w:szCs w:val="24"/>
          <w:u w:val="single"/>
        </w:rPr>
        <w:t xml:space="preserve">become </w:t>
      </w:r>
      <w:r w:rsidRPr="004767C2">
        <w:rPr>
          <w:b/>
          <w:iCs/>
          <w:szCs w:val="24"/>
          <w:highlight w:val="cyan"/>
          <w:u w:val="single"/>
          <w:bdr w:val="single" w:sz="12" w:space="0" w:color="auto"/>
        </w:rPr>
        <w:t>outmatched</w:t>
      </w:r>
      <w:r w:rsidRPr="004767C2">
        <w:rPr>
          <w:sz w:val="16"/>
          <w:szCs w:val="24"/>
        </w:rPr>
        <w:t xml:space="preserve"> by China in Asia, </w:t>
      </w:r>
      <w:r w:rsidRPr="004767C2">
        <w:rPr>
          <w:szCs w:val="24"/>
          <w:u w:val="single"/>
        </w:rPr>
        <w:t>it</w:t>
      </w:r>
      <w:r w:rsidRPr="004767C2">
        <w:rPr>
          <w:sz w:val="16"/>
          <w:szCs w:val="24"/>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4767C2">
        <w:rPr>
          <w:szCs w:val="24"/>
          <w:highlight w:val="cyan"/>
          <w:u w:val="single"/>
        </w:rPr>
        <w:t xml:space="preserve">would leave a </w:t>
      </w:r>
      <w:r w:rsidRPr="004767C2">
        <w:rPr>
          <w:b/>
          <w:iCs/>
          <w:szCs w:val="24"/>
          <w:highlight w:val="cyan"/>
          <w:u w:val="single"/>
          <w:bdr w:val="single" w:sz="12" w:space="0" w:color="auto"/>
        </w:rPr>
        <w:t>vacuum</w:t>
      </w:r>
      <w:r w:rsidRPr="004767C2">
        <w:rPr>
          <w:szCs w:val="24"/>
          <w:u w:val="single"/>
        </w:rPr>
        <w:t xml:space="preserve"> of power</w:t>
      </w:r>
      <w:r w:rsidRPr="004767C2">
        <w:rPr>
          <w:sz w:val="16"/>
          <w:szCs w:val="24"/>
        </w:rPr>
        <w:t xml:space="preserve"> that would most likely be </w:t>
      </w:r>
      <w:r w:rsidRPr="004767C2">
        <w:rPr>
          <w:szCs w:val="24"/>
          <w:highlight w:val="cyan"/>
          <w:u w:val="single"/>
        </w:rPr>
        <w:t>filled by</w:t>
      </w:r>
      <w:r w:rsidRPr="004767C2">
        <w:rPr>
          <w:szCs w:val="24"/>
          <w:u w:val="single"/>
        </w:rPr>
        <w:t xml:space="preserve"> </w:t>
      </w:r>
      <w:r w:rsidRPr="004767C2">
        <w:rPr>
          <w:b/>
          <w:iCs/>
          <w:szCs w:val="24"/>
          <w:u w:val="single"/>
          <w:bdr w:val="single" w:sz="12" w:space="0" w:color="auto"/>
        </w:rPr>
        <w:t>China</w:t>
      </w:r>
      <w:r w:rsidRPr="004767C2">
        <w:rPr>
          <w:szCs w:val="24"/>
          <w:u w:val="single"/>
        </w:rPr>
        <w:t xml:space="preserve"> and other </w:t>
      </w:r>
      <w:r w:rsidRPr="004767C2">
        <w:rPr>
          <w:b/>
          <w:iCs/>
          <w:szCs w:val="24"/>
          <w:highlight w:val="cyan"/>
          <w:u w:val="single"/>
          <w:bdr w:val="single" w:sz="12" w:space="0" w:color="auto"/>
        </w:rPr>
        <w:t>autocrat</w:t>
      </w:r>
      <w:r w:rsidRPr="004767C2">
        <w:rPr>
          <w:szCs w:val="24"/>
          <w:u w:val="single"/>
        </w:rPr>
        <w:t>ic countrie</w:t>
      </w:r>
      <w:r w:rsidRPr="004767C2">
        <w:rPr>
          <w:b/>
          <w:iCs/>
          <w:szCs w:val="24"/>
          <w:highlight w:val="cyan"/>
          <w:u w:val="single"/>
          <w:bdr w:val="single" w:sz="12" w:space="0" w:color="auto"/>
        </w:rPr>
        <w:t>s</w:t>
      </w:r>
      <w:r w:rsidRPr="004767C2">
        <w:rPr>
          <w:szCs w:val="24"/>
          <w:u w:val="single"/>
        </w:rPr>
        <w:t xml:space="preserve">, with </w:t>
      </w:r>
      <w:r w:rsidRPr="004767C2">
        <w:rPr>
          <w:b/>
          <w:iCs/>
          <w:szCs w:val="24"/>
          <w:u w:val="single"/>
          <w:bdr w:val="single" w:sz="12" w:space="0" w:color="auto"/>
        </w:rPr>
        <w:t>detrimental</w:t>
      </w:r>
      <w:r w:rsidRPr="004767C2">
        <w:rPr>
          <w:szCs w:val="24"/>
          <w:u w:val="single"/>
        </w:rPr>
        <w:t xml:space="preserve"> effects for</w:t>
      </w:r>
      <w:r w:rsidRPr="004767C2">
        <w:rPr>
          <w:sz w:val="16"/>
          <w:szCs w:val="24"/>
        </w:rPr>
        <w:t xml:space="preserve"> its own </w:t>
      </w:r>
      <w:r w:rsidRPr="004767C2">
        <w:rPr>
          <w:b/>
          <w:iCs/>
          <w:szCs w:val="24"/>
          <w:u w:val="single"/>
          <w:bdr w:val="single" w:sz="12" w:space="0" w:color="auto"/>
        </w:rPr>
        <w:t>security</w:t>
      </w:r>
      <w:r w:rsidRPr="004767C2">
        <w:rPr>
          <w:szCs w:val="24"/>
          <w:u w:val="single"/>
        </w:rPr>
        <w:t xml:space="preserve"> and economic stability</w:t>
      </w:r>
      <w:r w:rsidRPr="004767C2">
        <w:rPr>
          <w:sz w:val="16"/>
          <w:szCs w:val="24"/>
        </w:rPr>
        <w:t>.</w:t>
      </w:r>
    </w:p>
    <w:p w14:paraId="5F261B34" w14:textId="77777777" w:rsidR="004767C2" w:rsidRPr="004767C2" w:rsidRDefault="004767C2" w:rsidP="004767C2">
      <w:pPr>
        <w:rPr>
          <w:sz w:val="16"/>
          <w:szCs w:val="24"/>
        </w:rPr>
      </w:pPr>
      <w:r w:rsidRPr="004767C2">
        <w:rPr>
          <w:sz w:val="16"/>
          <w:szCs w:val="24"/>
        </w:rPr>
        <w:t>Goals</w:t>
      </w:r>
    </w:p>
    <w:p w14:paraId="53EE8B8E" w14:textId="77777777" w:rsidR="004767C2" w:rsidRPr="004767C2" w:rsidRDefault="004767C2" w:rsidP="004767C2">
      <w:pPr>
        <w:rPr>
          <w:sz w:val="16"/>
          <w:szCs w:val="24"/>
        </w:rPr>
      </w:pPr>
      <w:r w:rsidRPr="004767C2">
        <w:rPr>
          <w:sz w:val="16"/>
          <w:szCs w:val="24"/>
        </w:rPr>
        <w:t xml:space="preserve">This paper proposes a strategy to preserve the US dollar’s lead role in international markets, allowing it to continue attracting foreign capital at favorable interest rates. As laid out above, </w:t>
      </w:r>
      <w:r w:rsidRPr="004767C2">
        <w:rPr>
          <w:szCs w:val="24"/>
          <w:highlight w:val="cyan"/>
          <w:u w:val="single"/>
        </w:rPr>
        <w:t>the</w:t>
      </w:r>
      <w:r w:rsidRPr="004767C2">
        <w:rPr>
          <w:szCs w:val="24"/>
          <w:u w:val="single"/>
        </w:rPr>
        <w:t xml:space="preserve"> dominant role of the</w:t>
      </w:r>
      <w:r w:rsidRPr="004767C2">
        <w:rPr>
          <w:sz w:val="16"/>
          <w:szCs w:val="24"/>
        </w:rPr>
        <w:t xml:space="preserve"> US </w:t>
      </w:r>
      <w:r w:rsidRPr="004767C2">
        <w:rPr>
          <w:b/>
          <w:iCs/>
          <w:szCs w:val="24"/>
          <w:highlight w:val="cyan"/>
          <w:u w:val="single"/>
          <w:bdr w:val="single" w:sz="12" w:space="0" w:color="auto"/>
        </w:rPr>
        <w:t>dollar</w:t>
      </w:r>
      <w:r w:rsidRPr="004767C2">
        <w:rPr>
          <w:sz w:val="16"/>
          <w:szCs w:val="24"/>
        </w:rPr>
        <w:t xml:space="preserve"> has </w:t>
      </w:r>
      <w:r w:rsidRPr="004767C2">
        <w:rPr>
          <w:szCs w:val="24"/>
          <w:highlight w:val="cyan"/>
          <w:u w:val="single"/>
        </w:rPr>
        <w:t>been</w:t>
      </w:r>
      <w:r w:rsidRPr="004767C2">
        <w:rPr>
          <w:szCs w:val="24"/>
          <w:u w:val="single"/>
        </w:rPr>
        <w:t xml:space="preserve"> a </w:t>
      </w:r>
      <w:r w:rsidRPr="004767C2">
        <w:rPr>
          <w:b/>
          <w:iCs/>
          <w:szCs w:val="24"/>
          <w:highlight w:val="cyan"/>
          <w:u w:val="single"/>
          <w:bdr w:val="single" w:sz="12" w:space="0" w:color="auto"/>
        </w:rPr>
        <w:t>key</w:t>
      </w:r>
      <w:r w:rsidRPr="004767C2">
        <w:rPr>
          <w:szCs w:val="24"/>
          <w:u w:val="single"/>
        </w:rPr>
        <w:t xml:space="preserve"> element in a decades-long </w:t>
      </w:r>
      <w:r w:rsidRPr="004767C2">
        <w:rPr>
          <w:b/>
          <w:iCs/>
          <w:szCs w:val="24"/>
          <w:u w:val="single"/>
          <w:bdr w:val="single" w:sz="12" w:space="0" w:color="auto"/>
        </w:rPr>
        <w:t>virtuous cycle</w:t>
      </w:r>
      <w:r w:rsidRPr="004767C2">
        <w:rPr>
          <w:szCs w:val="24"/>
          <w:u w:val="single"/>
        </w:rPr>
        <w:t xml:space="preserve"> that allowed</w:t>
      </w:r>
      <w:r w:rsidRPr="004767C2">
        <w:rPr>
          <w:sz w:val="16"/>
          <w:szCs w:val="24"/>
        </w:rPr>
        <w:t xml:space="preserve"> the United States </w:t>
      </w:r>
      <w:r w:rsidRPr="004767C2">
        <w:rPr>
          <w:szCs w:val="24"/>
          <w:highlight w:val="cyan"/>
          <w:u w:val="single"/>
        </w:rPr>
        <w:t>to finance</w:t>
      </w:r>
      <w:r w:rsidRPr="004767C2">
        <w:rPr>
          <w:szCs w:val="24"/>
          <w:u w:val="single"/>
        </w:rPr>
        <w:t xml:space="preserve"> its large </w:t>
      </w:r>
      <w:r w:rsidRPr="004767C2">
        <w:rPr>
          <w:b/>
          <w:iCs/>
          <w:szCs w:val="24"/>
          <w:highlight w:val="cyan"/>
          <w:u w:val="single"/>
          <w:bdr w:val="single" w:sz="12" w:space="0" w:color="auto"/>
        </w:rPr>
        <w:t>military</w:t>
      </w:r>
      <w:r w:rsidRPr="004767C2">
        <w:rPr>
          <w:szCs w:val="24"/>
          <w:u w:val="single"/>
        </w:rPr>
        <w:t xml:space="preserve"> apparatus while expanding</w:t>
      </w:r>
      <w:r w:rsidRPr="004767C2">
        <w:rPr>
          <w:sz w:val="16"/>
          <w:szCs w:val="24"/>
        </w:rPr>
        <w:t xml:space="preserve"> its </w:t>
      </w:r>
      <w:r w:rsidRPr="004767C2">
        <w:rPr>
          <w:b/>
          <w:iCs/>
          <w:szCs w:val="24"/>
          <w:highlight w:val="cyan"/>
          <w:u w:val="single"/>
          <w:bdr w:val="single" w:sz="12" w:space="0" w:color="auto"/>
        </w:rPr>
        <w:t>social safety</w:t>
      </w:r>
      <w:r w:rsidRPr="004767C2">
        <w:rPr>
          <w:szCs w:val="24"/>
          <w:u w:val="single"/>
        </w:rPr>
        <w:t xml:space="preserve"> net </w:t>
      </w:r>
      <w:r w:rsidRPr="004767C2">
        <w:rPr>
          <w:szCs w:val="24"/>
          <w:highlight w:val="cyan"/>
          <w:u w:val="single"/>
        </w:rPr>
        <w:t>and</w:t>
      </w:r>
      <w:r w:rsidRPr="004767C2">
        <w:rPr>
          <w:szCs w:val="24"/>
          <w:u w:val="single"/>
        </w:rPr>
        <w:t xml:space="preserve"> keeping</w:t>
      </w:r>
      <w:r w:rsidRPr="004767C2">
        <w:rPr>
          <w:sz w:val="16"/>
          <w:szCs w:val="24"/>
        </w:rPr>
        <w:t xml:space="preserve"> a </w:t>
      </w:r>
      <w:r w:rsidRPr="004767C2">
        <w:rPr>
          <w:szCs w:val="24"/>
          <w:u w:val="single"/>
        </w:rPr>
        <w:t xml:space="preserve">low </w:t>
      </w:r>
      <w:r w:rsidRPr="004767C2">
        <w:rPr>
          <w:b/>
          <w:iCs/>
          <w:szCs w:val="24"/>
          <w:highlight w:val="cyan"/>
          <w:u w:val="single"/>
          <w:bdr w:val="single" w:sz="12" w:space="0" w:color="auto"/>
        </w:rPr>
        <w:t>tax</w:t>
      </w:r>
      <w:r w:rsidRPr="004767C2">
        <w:rPr>
          <w:szCs w:val="24"/>
          <w:highlight w:val="cyan"/>
          <w:u w:val="single"/>
        </w:rPr>
        <w:t xml:space="preserve"> burden</w:t>
      </w:r>
      <w:r w:rsidRPr="004767C2">
        <w:rPr>
          <w:sz w:val="16"/>
          <w:szCs w:val="24"/>
        </w:rPr>
        <w:t>.</w:t>
      </w:r>
    </w:p>
    <w:p w14:paraId="016CB57C" w14:textId="77777777" w:rsidR="004767C2" w:rsidRPr="004767C2" w:rsidRDefault="004767C2" w:rsidP="004767C2">
      <w:pPr>
        <w:rPr>
          <w:sz w:val="16"/>
          <w:szCs w:val="24"/>
        </w:rPr>
      </w:pPr>
      <w:r w:rsidRPr="004767C2">
        <w:rPr>
          <w:sz w:val="16"/>
          <w:szCs w:val="24"/>
        </w:rPr>
        <w:t xml:space="preserve">With the rise in public debt and the sharp increase in net international liabilities, this cycle cannot continue indefinitely. </w:t>
      </w:r>
      <w:r w:rsidRPr="004767C2">
        <w:rPr>
          <w:szCs w:val="24"/>
          <w:u w:val="single"/>
        </w:rPr>
        <w:t xml:space="preserve">The </w:t>
      </w:r>
      <w:r w:rsidRPr="004767C2">
        <w:rPr>
          <w:b/>
          <w:iCs/>
          <w:szCs w:val="24"/>
          <w:u w:val="single"/>
          <w:bdr w:val="single" w:sz="12" w:space="0" w:color="auto"/>
        </w:rPr>
        <w:t>time</w:t>
      </w:r>
      <w:r w:rsidRPr="004767C2">
        <w:rPr>
          <w:sz w:val="16"/>
          <w:szCs w:val="24"/>
        </w:rPr>
        <w:t xml:space="preserve"> has </w:t>
      </w:r>
      <w:r w:rsidRPr="004767C2">
        <w:rPr>
          <w:szCs w:val="24"/>
          <w:u w:val="single"/>
        </w:rPr>
        <w:t>come</w:t>
      </w:r>
      <w:r w:rsidRPr="004767C2">
        <w:rPr>
          <w:sz w:val="16"/>
          <w:szCs w:val="24"/>
        </w:rPr>
        <w:t xml:space="preserve"> for the United States </w:t>
      </w:r>
      <w:r w:rsidRPr="004767C2">
        <w:rPr>
          <w:szCs w:val="24"/>
          <w:u w:val="single"/>
        </w:rPr>
        <w:t xml:space="preserve">to begin reining in </w:t>
      </w:r>
      <w:r w:rsidRPr="004767C2">
        <w:rPr>
          <w:b/>
          <w:iCs/>
          <w:szCs w:val="24"/>
          <w:u w:val="single"/>
          <w:bdr w:val="single" w:sz="12" w:space="0" w:color="auto"/>
        </w:rPr>
        <w:t>deficit spending</w:t>
      </w:r>
      <w:r w:rsidRPr="004767C2">
        <w:rPr>
          <w:szCs w:val="24"/>
          <w:u w:val="single"/>
        </w:rPr>
        <w:t xml:space="preserve"> and rebuilding</w:t>
      </w:r>
      <w:r w:rsidRPr="004767C2">
        <w:rPr>
          <w:sz w:val="16"/>
          <w:szCs w:val="24"/>
        </w:rPr>
        <w:t xml:space="preserve"> its </w:t>
      </w:r>
      <w:r w:rsidRPr="004767C2">
        <w:rPr>
          <w:b/>
          <w:iCs/>
          <w:szCs w:val="24"/>
          <w:u w:val="single"/>
          <w:bdr w:val="single" w:sz="12" w:space="0" w:color="auto"/>
        </w:rPr>
        <w:t>fiscal</w:t>
      </w:r>
      <w:r w:rsidRPr="004767C2">
        <w:rPr>
          <w:szCs w:val="24"/>
          <w:u w:val="single"/>
        </w:rPr>
        <w:t xml:space="preserve"> position</w:t>
      </w:r>
      <w:r w:rsidRPr="004767C2">
        <w:rPr>
          <w:sz w:val="16"/>
          <w:szCs w:val="24"/>
        </w:rPr>
        <w:t xml:space="preserve">. Notwithstanding the Trump administration’s commitment to this objective, this process will take time, given continued pressure on defense and entitlement spending. </w:t>
      </w:r>
      <w:r w:rsidRPr="004767C2">
        <w:rPr>
          <w:szCs w:val="24"/>
          <w:u w:val="single"/>
        </w:rPr>
        <w:t xml:space="preserve">Continued </w:t>
      </w:r>
      <w:r w:rsidRPr="004767C2">
        <w:rPr>
          <w:szCs w:val="24"/>
          <w:highlight w:val="cyan"/>
          <w:u w:val="single"/>
        </w:rPr>
        <w:t xml:space="preserve">dollar </w:t>
      </w:r>
      <w:r w:rsidRPr="004767C2">
        <w:rPr>
          <w:b/>
          <w:iCs/>
          <w:szCs w:val="24"/>
          <w:highlight w:val="cyan"/>
          <w:u w:val="single"/>
          <w:bdr w:val="single" w:sz="12" w:space="0" w:color="auto"/>
        </w:rPr>
        <w:t>dominance</w:t>
      </w:r>
      <w:r w:rsidRPr="004767C2">
        <w:rPr>
          <w:szCs w:val="24"/>
          <w:highlight w:val="cyan"/>
          <w:u w:val="single"/>
        </w:rPr>
        <w:t xml:space="preserve"> would</w:t>
      </w:r>
      <w:r w:rsidRPr="004767C2">
        <w:rPr>
          <w:sz w:val="16"/>
          <w:szCs w:val="24"/>
        </w:rPr>
        <w:t xml:space="preserve"> therefore </w:t>
      </w:r>
      <w:r w:rsidRPr="004767C2">
        <w:rPr>
          <w:szCs w:val="24"/>
          <w:highlight w:val="cyan"/>
          <w:u w:val="single"/>
        </w:rPr>
        <w:t xml:space="preserve">be </w:t>
      </w:r>
      <w:r w:rsidRPr="004767C2">
        <w:rPr>
          <w:b/>
          <w:iCs/>
          <w:szCs w:val="24"/>
          <w:highlight w:val="cyan"/>
          <w:u w:val="single"/>
          <w:bdr w:val="single" w:sz="12" w:space="0" w:color="auto"/>
        </w:rPr>
        <w:t>critical</w:t>
      </w:r>
      <w:r w:rsidRPr="004767C2">
        <w:rPr>
          <w:szCs w:val="24"/>
          <w:u w:val="single"/>
        </w:rPr>
        <w:t xml:space="preserve"> for keeping</w:t>
      </w:r>
      <w:r w:rsidRPr="004767C2">
        <w:rPr>
          <w:sz w:val="16"/>
          <w:szCs w:val="24"/>
        </w:rPr>
        <w:t xml:space="preserve"> a </w:t>
      </w:r>
      <w:r w:rsidRPr="004767C2">
        <w:rPr>
          <w:b/>
          <w:iCs/>
          <w:szCs w:val="24"/>
          <w:u w:val="single"/>
          <w:bdr w:val="single" w:sz="12" w:space="0" w:color="auto"/>
        </w:rPr>
        <w:t>lid</w:t>
      </w:r>
      <w:r w:rsidRPr="004767C2">
        <w:rPr>
          <w:szCs w:val="24"/>
          <w:u w:val="single"/>
        </w:rPr>
        <w:t xml:space="preserve"> on interest rates while </w:t>
      </w:r>
      <w:r w:rsidRPr="004767C2">
        <w:rPr>
          <w:szCs w:val="24"/>
          <w:highlight w:val="cyan"/>
          <w:u w:val="single"/>
        </w:rPr>
        <w:t>nurturing</w:t>
      </w:r>
      <w:r w:rsidRPr="004767C2">
        <w:rPr>
          <w:sz w:val="16"/>
          <w:szCs w:val="24"/>
        </w:rPr>
        <w:t xml:space="preserve"> a </w:t>
      </w:r>
      <w:r w:rsidRPr="004767C2">
        <w:rPr>
          <w:b/>
          <w:iCs/>
          <w:szCs w:val="24"/>
          <w:u w:val="single"/>
          <w:bdr w:val="single" w:sz="12" w:space="0" w:color="auto"/>
        </w:rPr>
        <w:t xml:space="preserve">political </w:t>
      </w:r>
      <w:r w:rsidRPr="004767C2">
        <w:rPr>
          <w:b/>
          <w:iCs/>
          <w:szCs w:val="24"/>
          <w:highlight w:val="cyan"/>
          <w:u w:val="single"/>
          <w:bdr w:val="single" w:sz="12" w:space="0" w:color="auto"/>
        </w:rPr>
        <w:t>consensus</w:t>
      </w:r>
      <w:r w:rsidRPr="004767C2">
        <w:rPr>
          <w:szCs w:val="24"/>
          <w:highlight w:val="cyan"/>
          <w:u w:val="single"/>
        </w:rPr>
        <w:t xml:space="preserve"> that</w:t>
      </w:r>
      <w:r w:rsidRPr="004767C2">
        <w:rPr>
          <w:sz w:val="16"/>
          <w:szCs w:val="24"/>
        </w:rPr>
        <w:t xml:space="preserve"> could </w:t>
      </w:r>
      <w:r w:rsidRPr="004767C2">
        <w:rPr>
          <w:szCs w:val="24"/>
          <w:u w:val="single"/>
        </w:rPr>
        <w:t xml:space="preserve">lead to a lasting </w:t>
      </w:r>
      <w:r w:rsidRPr="004767C2">
        <w:rPr>
          <w:b/>
          <w:iCs/>
          <w:szCs w:val="24"/>
          <w:highlight w:val="cyan"/>
          <w:u w:val="single"/>
          <w:bdr w:val="single" w:sz="12" w:space="0" w:color="auto"/>
        </w:rPr>
        <w:t>decline</w:t>
      </w:r>
      <w:r w:rsidRPr="004767C2">
        <w:rPr>
          <w:szCs w:val="24"/>
          <w:u w:val="single"/>
        </w:rPr>
        <w:t xml:space="preserve"> in government </w:t>
      </w:r>
      <w:r w:rsidRPr="004767C2">
        <w:rPr>
          <w:b/>
          <w:iCs/>
          <w:szCs w:val="24"/>
          <w:highlight w:val="cyan"/>
          <w:u w:val="single"/>
          <w:bdr w:val="single" w:sz="12" w:space="0" w:color="auto"/>
        </w:rPr>
        <w:t>deficits</w:t>
      </w:r>
      <w:r w:rsidRPr="004767C2">
        <w:rPr>
          <w:szCs w:val="24"/>
          <w:highlight w:val="cyan"/>
          <w:u w:val="single"/>
        </w:rPr>
        <w:t xml:space="preserve"> over several </w:t>
      </w:r>
      <w:r w:rsidRPr="004767C2">
        <w:rPr>
          <w:b/>
          <w:iCs/>
          <w:szCs w:val="24"/>
          <w:highlight w:val="cyan"/>
          <w:u w:val="single"/>
          <w:bdr w:val="single" w:sz="12" w:space="0" w:color="auto"/>
        </w:rPr>
        <w:t>admin</w:t>
      </w:r>
      <w:r w:rsidRPr="004767C2">
        <w:rPr>
          <w:szCs w:val="24"/>
          <w:u w:val="single"/>
        </w:rPr>
        <w:t>istration</w:t>
      </w:r>
      <w:r w:rsidRPr="004767C2">
        <w:rPr>
          <w:b/>
          <w:iCs/>
          <w:szCs w:val="24"/>
          <w:highlight w:val="cyan"/>
          <w:u w:val="single"/>
          <w:bdr w:val="single" w:sz="12" w:space="0" w:color="auto"/>
        </w:rPr>
        <w:t>s</w:t>
      </w:r>
      <w:r w:rsidRPr="004767C2">
        <w:rPr>
          <w:sz w:val="16"/>
          <w:szCs w:val="24"/>
        </w:rPr>
        <w:t>.</w:t>
      </w:r>
    </w:p>
    <w:p w14:paraId="427B02EE" w14:textId="77777777" w:rsidR="004767C2" w:rsidRPr="004767C2" w:rsidRDefault="004767C2" w:rsidP="004767C2">
      <w:pPr>
        <w:rPr>
          <w:sz w:val="16"/>
          <w:szCs w:val="24"/>
        </w:rPr>
      </w:pPr>
      <w:r w:rsidRPr="004767C2">
        <w:rPr>
          <w:szCs w:val="24"/>
          <w:u w:val="single"/>
        </w:rPr>
        <w:t xml:space="preserve">Continued dollar </w:t>
      </w:r>
      <w:r w:rsidRPr="004767C2">
        <w:rPr>
          <w:b/>
          <w:iCs/>
          <w:szCs w:val="24"/>
          <w:u w:val="single"/>
          <w:bdr w:val="single" w:sz="12" w:space="0" w:color="auto"/>
        </w:rPr>
        <w:t>dominance</w:t>
      </w:r>
      <w:r w:rsidRPr="004767C2">
        <w:rPr>
          <w:szCs w:val="24"/>
          <w:u w:val="single"/>
        </w:rPr>
        <w:t xml:space="preserve"> would</w:t>
      </w:r>
      <w:r w:rsidRPr="004767C2">
        <w:rPr>
          <w:sz w:val="16"/>
          <w:szCs w:val="24"/>
        </w:rPr>
        <w:t xml:space="preserve"> also </w:t>
      </w:r>
      <w:r w:rsidRPr="004767C2">
        <w:rPr>
          <w:szCs w:val="24"/>
          <w:u w:val="single"/>
        </w:rPr>
        <w:t xml:space="preserve">be </w:t>
      </w:r>
      <w:r w:rsidRPr="004767C2">
        <w:rPr>
          <w:b/>
          <w:iCs/>
          <w:szCs w:val="24"/>
          <w:u w:val="single"/>
          <w:bdr w:val="single" w:sz="12" w:space="0" w:color="auto"/>
        </w:rPr>
        <w:t>beneficial</w:t>
      </w:r>
      <w:r w:rsidRPr="004767C2">
        <w:rPr>
          <w:sz w:val="16"/>
          <w:szCs w:val="24"/>
        </w:rPr>
        <w:t xml:space="preserve"> from a geopolitical perspective, </w:t>
      </w:r>
      <w:r w:rsidRPr="004767C2">
        <w:rPr>
          <w:szCs w:val="24"/>
          <w:highlight w:val="cyan"/>
          <w:u w:val="single"/>
        </w:rPr>
        <w:t>providing</w:t>
      </w:r>
      <w:r w:rsidRPr="004767C2">
        <w:rPr>
          <w:sz w:val="16"/>
          <w:szCs w:val="24"/>
        </w:rPr>
        <w:t xml:space="preserve"> the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w:t>
      </w:r>
      <w:r w:rsidRPr="004767C2">
        <w:rPr>
          <w:szCs w:val="24"/>
          <w:u w:val="single"/>
        </w:rPr>
        <w:t xml:space="preserve">with </w:t>
      </w:r>
      <w:r w:rsidRPr="004767C2">
        <w:rPr>
          <w:szCs w:val="24"/>
          <w:highlight w:val="cyan"/>
          <w:u w:val="single"/>
        </w:rPr>
        <w:t>leverage in</w:t>
      </w:r>
      <w:r w:rsidRPr="004767C2">
        <w:rPr>
          <w:sz w:val="16"/>
          <w:szCs w:val="24"/>
        </w:rPr>
        <w:t xml:space="preserve"> shaping the future of </w:t>
      </w:r>
      <w:r w:rsidRPr="004767C2">
        <w:rPr>
          <w:szCs w:val="24"/>
          <w:u w:val="single"/>
        </w:rPr>
        <w:t xml:space="preserve">global </w:t>
      </w:r>
      <w:r w:rsidRPr="004767C2">
        <w:rPr>
          <w:b/>
          <w:iCs/>
          <w:szCs w:val="24"/>
          <w:highlight w:val="cyan"/>
          <w:u w:val="single"/>
          <w:bdr w:val="single" w:sz="12" w:space="0" w:color="auto"/>
        </w:rPr>
        <w:t>finance</w:t>
      </w:r>
      <w:r w:rsidRPr="004767C2">
        <w:rPr>
          <w:szCs w:val="24"/>
          <w:u w:val="single"/>
        </w:rPr>
        <w:t xml:space="preserve">, leadership in </w:t>
      </w:r>
      <w:r w:rsidRPr="004767C2">
        <w:rPr>
          <w:b/>
          <w:iCs/>
          <w:szCs w:val="24"/>
          <w:u w:val="single"/>
          <w:bdr w:val="single" w:sz="12" w:space="0" w:color="auto"/>
        </w:rPr>
        <w:t>multilateral</w:t>
      </w:r>
      <w:r w:rsidRPr="004767C2">
        <w:rPr>
          <w:szCs w:val="24"/>
          <w:u w:val="single"/>
        </w:rPr>
        <w:t xml:space="preserve"> organizations, </w:t>
      </w:r>
      <w:r w:rsidRPr="004767C2">
        <w:rPr>
          <w:szCs w:val="24"/>
          <w:highlight w:val="cyan"/>
          <w:u w:val="single"/>
        </w:rPr>
        <w:t>and</w:t>
      </w:r>
      <w:r w:rsidRPr="004767C2">
        <w:rPr>
          <w:sz w:val="16"/>
          <w:szCs w:val="24"/>
        </w:rPr>
        <w:t xml:space="preserve"> the continued </w:t>
      </w:r>
      <w:r w:rsidRPr="004767C2">
        <w:rPr>
          <w:szCs w:val="24"/>
          <w:u w:val="single"/>
        </w:rPr>
        <w:t xml:space="preserve">possibility of </w:t>
      </w:r>
      <w:r w:rsidRPr="004767C2">
        <w:rPr>
          <w:b/>
          <w:iCs/>
          <w:szCs w:val="24"/>
          <w:highlight w:val="cyan"/>
          <w:u w:val="single"/>
          <w:bdr w:val="single" w:sz="12" w:space="0" w:color="auto"/>
        </w:rPr>
        <w:t>sanction</w:t>
      </w:r>
      <w:r w:rsidRPr="004767C2">
        <w:rPr>
          <w:szCs w:val="24"/>
          <w:u w:val="single"/>
        </w:rPr>
        <w:t>ing opponent</w:t>
      </w:r>
      <w:r w:rsidRPr="004767C2">
        <w:rPr>
          <w:b/>
          <w:iCs/>
          <w:szCs w:val="24"/>
          <w:highlight w:val="cyan"/>
          <w:u w:val="single"/>
          <w:bdr w:val="single" w:sz="12" w:space="0" w:color="auto"/>
        </w:rPr>
        <w:t>s</w:t>
      </w:r>
      <w:r w:rsidRPr="004767C2">
        <w:rPr>
          <w:sz w:val="16"/>
          <w:szCs w:val="24"/>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042C36BD" w14:textId="77777777" w:rsidR="004767C2" w:rsidRPr="004767C2" w:rsidRDefault="004767C2" w:rsidP="004767C2">
      <w:pPr>
        <w:rPr>
          <w:sz w:val="16"/>
          <w:szCs w:val="24"/>
        </w:rPr>
      </w:pPr>
      <w:r w:rsidRPr="004767C2">
        <w:rPr>
          <w:b/>
          <w:iCs/>
          <w:szCs w:val="24"/>
          <w:highlight w:val="cyan"/>
          <w:u w:val="single"/>
          <w:bdr w:val="single" w:sz="12" w:space="0" w:color="auto"/>
        </w:rPr>
        <w:t>Breaking up</w:t>
      </w:r>
      <w:r w:rsidRPr="004767C2">
        <w:rPr>
          <w:szCs w:val="24"/>
          <w:u w:val="single"/>
        </w:rPr>
        <w:t xml:space="preserve"> such </w:t>
      </w:r>
      <w:r w:rsidRPr="004767C2">
        <w:rPr>
          <w:szCs w:val="24"/>
          <w:highlight w:val="cyan"/>
          <w:u w:val="single"/>
        </w:rPr>
        <w:t>networks</w:t>
      </w:r>
      <w:r w:rsidRPr="004767C2">
        <w:rPr>
          <w:sz w:val="16"/>
          <w:szCs w:val="24"/>
        </w:rPr>
        <w:t xml:space="preserve"> by way of a US isolationist withdrawal—the possibility of which is as high as it has been at any time in the past century—</w:t>
      </w:r>
      <w:r w:rsidRPr="004767C2">
        <w:rPr>
          <w:szCs w:val="24"/>
          <w:highlight w:val="cyan"/>
          <w:u w:val="single"/>
        </w:rPr>
        <w:t>would</w:t>
      </w:r>
      <w:r w:rsidRPr="004767C2">
        <w:rPr>
          <w:szCs w:val="24"/>
          <w:u w:val="single"/>
        </w:rPr>
        <w:t xml:space="preserve"> trigger</w:t>
      </w:r>
      <w:r w:rsidRPr="004767C2">
        <w:rPr>
          <w:sz w:val="16"/>
          <w:szCs w:val="24"/>
        </w:rPr>
        <w:t xml:space="preserve"> a </w:t>
      </w:r>
      <w:r w:rsidRPr="004767C2">
        <w:rPr>
          <w:b/>
          <w:iCs/>
          <w:szCs w:val="24"/>
          <w:highlight w:val="cyan"/>
          <w:u w:val="single"/>
          <w:bdr w:val="single" w:sz="12" w:space="0" w:color="auto"/>
        </w:rPr>
        <w:t>fragment</w:t>
      </w:r>
      <w:r w:rsidRPr="004767C2">
        <w:rPr>
          <w:szCs w:val="24"/>
          <w:u w:val="single"/>
        </w:rPr>
        <w:t xml:space="preserve">ation of the </w:t>
      </w:r>
      <w:r w:rsidRPr="004767C2">
        <w:rPr>
          <w:szCs w:val="24"/>
          <w:highlight w:val="cyan"/>
          <w:u w:val="single"/>
        </w:rPr>
        <w:t>global</w:t>
      </w:r>
      <w:r w:rsidRPr="004767C2">
        <w:rPr>
          <w:szCs w:val="24"/>
          <w:u w:val="single"/>
        </w:rPr>
        <w:t xml:space="preserve"> economic and </w:t>
      </w:r>
      <w:r w:rsidRPr="004767C2">
        <w:rPr>
          <w:b/>
          <w:iCs/>
          <w:szCs w:val="24"/>
          <w:highlight w:val="cyan"/>
          <w:u w:val="single"/>
          <w:bdr w:val="single" w:sz="12" w:space="0" w:color="auto"/>
        </w:rPr>
        <w:t>security</w:t>
      </w:r>
      <w:r w:rsidRPr="004767C2">
        <w:rPr>
          <w:b/>
          <w:iCs/>
          <w:szCs w:val="24"/>
          <w:u w:val="single"/>
          <w:bdr w:val="single" w:sz="12" w:space="0" w:color="auto"/>
        </w:rPr>
        <w:t xml:space="preserve"> landscape</w:t>
      </w:r>
      <w:r w:rsidRPr="004767C2">
        <w:rPr>
          <w:szCs w:val="24"/>
          <w:u w:val="single"/>
        </w:rPr>
        <w:t xml:space="preserve"> with large </w:t>
      </w:r>
      <w:r w:rsidRPr="004767C2">
        <w:rPr>
          <w:b/>
          <w:iCs/>
          <w:szCs w:val="24"/>
          <w:u w:val="single"/>
          <w:bdr w:val="single" w:sz="12" w:space="0" w:color="auto"/>
        </w:rPr>
        <w:t>losses</w:t>
      </w:r>
      <w:r w:rsidRPr="004767C2">
        <w:rPr>
          <w:sz w:val="16"/>
          <w:szCs w:val="24"/>
        </w:rPr>
        <w:t xml:space="preserve"> in general welfare (i.e., prosperity and well-being) both in the United States and </w:t>
      </w:r>
      <w:r w:rsidRPr="004767C2">
        <w:rPr>
          <w:szCs w:val="24"/>
          <w:u w:val="single"/>
        </w:rPr>
        <w:t>abroad</w:t>
      </w:r>
      <w:r w:rsidRPr="004767C2">
        <w:rPr>
          <w:sz w:val="16"/>
          <w:szCs w:val="24"/>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2F3C9A2C" w14:textId="77777777" w:rsidR="004767C2" w:rsidRPr="004767C2" w:rsidRDefault="004767C2" w:rsidP="004767C2">
      <w:pPr>
        <w:rPr>
          <w:sz w:val="16"/>
          <w:szCs w:val="24"/>
        </w:rPr>
      </w:pPr>
      <w:r w:rsidRPr="004767C2">
        <w:rPr>
          <w:sz w:val="16"/>
          <w:szCs w:val="24"/>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4767C2">
        <w:rPr>
          <w:szCs w:val="24"/>
          <w:u w:val="single"/>
        </w:rPr>
        <w:t xml:space="preserve">the </w:t>
      </w:r>
      <w:r w:rsidRPr="004767C2">
        <w:rPr>
          <w:b/>
          <w:iCs/>
          <w:szCs w:val="24"/>
          <w:u w:val="single"/>
          <w:bdr w:val="single" w:sz="12" w:space="0" w:color="auto"/>
        </w:rPr>
        <w:t>dollar’s</w:t>
      </w:r>
      <w:r w:rsidRPr="004767C2">
        <w:rPr>
          <w:szCs w:val="24"/>
          <w:u w:val="single"/>
        </w:rPr>
        <w:t xml:space="preserve"> reserve</w:t>
      </w:r>
      <w:r w:rsidRPr="004767C2">
        <w:rPr>
          <w:sz w:val="16"/>
          <w:szCs w:val="24"/>
        </w:rPr>
        <w:t xml:space="preserve"> currency </w:t>
      </w:r>
      <w:r w:rsidRPr="004767C2">
        <w:rPr>
          <w:szCs w:val="24"/>
          <w:u w:val="single"/>
        </w:rPr>
        <w:t>status</w:t>
      </w:r>
      <w:r w:rsidRPr="004767C2">
        <w:rPr>
          <w:sz w:val="16"/>
          <w:szCs w:val="24"/>
        </w:rPr>
        <w:t xml:space="preserve"> and its exorbitant privilege could </w:t>
      </w:r>
      <w:r w:rsidRPr="004767C2">
        <w:rPr>
          <w:szCs w:val="24"/>
          <w:u w:val="single"/>
        </w:rPr>
        <w:t xml:space="preserve">serve </w:t>
      </w:r>
      <w:r w:rsidRPr="004767C2">
        <w:rPr>
          <w:b/>
          <w:iCs/>
          <w:szCs w:val="24"/>
          <w:u w:val="single"/>
          <w:bdr w:val="single" w:sz="12" w:space="0" w:color="auto"/>
        </w:rPr>
        <w:t>US</w:t>
      </w:r>
      <w:r w:rsidRPr="004767C2">
        <w:rPr>
          <w:szCs w:val="24"/>
          <w:u w:val="single"/>
        </w:rPr>
        <w:t xml:space="preserve"> interests </w:t>
      </w:r>
      <w:r w:rsidRPr="004767C2">
        <w:rPr>
          <w:szCs w:val="24"/>
          <w:highlight w:val="cyan"/>
          <w:u w:val="single"/>
        </w:rPr>
        <w:t xml:space="preserve">for </w:t>
      </w:r>
      <w:r w:rsidRPr="004767C2">
        <w:rPr>
          <w:b/>
          <w:iCs/>
          <w:szCs w:val="24"/>
          <w:highlight w:val="cyan"/>
          <w:u w:val="single"/>
          <w:bdr w:val="single" w:sz="12" w:space="0" w:color="auto"/>
        </w:rPr>
        <w:t>years</w:t>
      </w:r>
      <w:r w:rsidRPr="004767C2">
        <w:rPr>
          <w:szCs w:val="24"/>
          <w:highlight w:val="cyan"/>
          <w:u w:val="single"/>
        </w:rPr>
        <w:t xml:space="preserve"> to come</w:t>
      </w:r>
      <w:r w:rsidRPr="004767C2">
        <w:rPr>
          <w:sz w:val="16"/>
          <w:szCs w:val="24"/>
        </w:rPr>
        <w:t>.</w:t>
      </w:r>
    </w:p>
    <w:p w14:paraId="42F35596" w14:textId="103815B8"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---CP</w:t>
      </w:r>
    </w:p>
    <w:p w14:paraId="0C273FE6"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The United States federal government should establish well-funded sectoral co-regulatory bodies to set binding labor standards for the presumption against extraterritoriality for workers in the United States temporarily stationed on the Earth’s moon, with stringent punishment for violations. Those bodies should promulgate and enforce standards, including at least wages, trading, and medical care, in collaboration with grant-supported worker interest organizations. </w:t>
      </w:r>
    </w:p>
    <w:p w14:paraId="58CB1D51"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Coreg solves </w:t>
      </w:r>
      <w:r w:rsidRPr="004767C2">
        <w:rPr>
          <w:rFonts w:eastAsiaTheme="majorEastAsia" w:cstheme="majorBidi"/>
          <w:b/>
          <w:iCs/>
          <w:sz w:val="26"/>
          <w:szCs w:val="24"/>
          <w:u w:val="single"/>
        </w:rPr>
        <w:t>better</w:t>
      </w:r>
      <w:r w:rsidRPr="004767C2">
        <w:rPr>
          <w:rFonts w:eastAsiaTheme="majorEastAsia" w:cstheme="majorBidi"/>
          <w:b/>
          <w:iCs/>
          <w:sz w:val="26"/>
          <w:szCs w:val="24"/>
        </w:rPr>
        <w:t xml:space="preserve">, but the perm’s parallel regime </w:t>
      </w:r>
      <w:r w:rsidRPr="004767C2">
        <w:rPr>
          <w:rFonts w:eastAsiaTheme="majorEastAsia" w:cstheme="majorBidi"/>
          <w:b/>
          <w:iCs/>
          <w:sz w:val="26"/>
          <w:szCs w:val="24"/>
          <w:u w:val="single"/>
        </w:rPr>
        <w:t>crowds out</w:t>
      </w:r>
      <w:r w:rsidRPr="004767C2">
        <w:rPr>
          <w:rFonts w:eastAsiaTheme="majorEastAsia" w:cstheme="majorBidi"/>
          <w:b/>
          <w:iCs/>
          <w:sz w:val="26"/>
          <w:szCs w:val="24"/>
        </w:rPr>
        <w:t xml:space="preserve"> participation.</w:t>
      </w:r>
    </w:p>
    <w:p w14:paraId="03308033" w14:textId="77777777" w:rsidR="004767C2" w:rsidRPr="004767C2" w:rsidRDefault="004767C2" w:rsidP="004767C2">
      <w:pPr>
        <w:rPr>
          <w:szCs w:val="24"/>
        </w:rPr>
      </w:pPr>
      <w:r w:rsidRPr="004767C2">
        <w:rPr>
          <w:b/>
          <w:bCs/>
          <w:sz w:val="26"/>
          <w:szCs w:val="24"/>
        </w:rPr>
        <w:t>Estlund ’23</w:t>
      </w:r>
      <w:r w:rsidRPr="004767C2">
        <w:rPr>
          <w:szCs w:val="24"/>
        </w:rPr>
        <w:t xml:space="preserve"> [Cynthia; 2023; JD, Professor of Law, New York University School of Law; Chicago-Kent Law Review, “Sectoral Solutions That Work: The Case for Sectoral Co-Regulation,” vol. 98]</w:t>
      </w:r>
    </w:p>
    <w:p w14:paraId="76B2DAD9" w14:textId="77777777" w:rsidR="004767C2" w:rsidRPr="004767C2" w:rsidRDefault="004767C2" w:rsidP="004767C2">
      <w:pPr>
        <w:rPr>
          <w:sz w:val="16"/>
          <w:szCs w:val="24"/>
        </w:rPr>
      </w:pPr>
      <w:r w:rsidRPr="004767C2">
        <w:rPr>
          <w:sz w:val="16"/>
          <w:szCs w:val="24"/>
        </w:rPr>
        <w:t xml:space="preserve">A. Why </w:t>
      </w:r>
      <w:r w:rsidRPr="004767C2">
        <w:rPr>
          <w:b/>
          <w:iCs/>
          <w:szCs w:val="24"/>
          <w:highlight w:val="cyan"/>
          <w:u w:val="single"/>
          <w:bdr w:val="single" w:sz="12" w:space="0" w:color="auto"/>
        </w:rPr>
        <w:t>Reg</w:t>
      </w:r>
      <w:r w:rsidRPr="004767C2">
        <w:rPr>
          <w:b/>
          <w:iCs/>
          <w:szCs w:val="24"/>
          <w:u w:val="single"/>
          <w:bdr w:val="single" w:sz="12" w:space="0" w:color="auto"/>
        </w:rPr>
        <w:t>ulation</w:t>
      </w:r>
      <w:r w:rsidRPr="004767C2">
        <w:rPr>
          <w:szCs w:val="24"/>
          <w:highlight w:val="cyan"/>
          <w:u w:val="single"/>
        </w:rPr>
        <w:t xml:space="preserve"> Versus </w:t>
      </w:r>
      <w:r w:rsidRPr="004767C2">
        <w:rPr>
          <w:b/>
          <w:iCs/>
          <w:szCs w:val="24"/>
          <w:highlight w:val="cyan"/>
          <w:u w:val="single"/>
          <w:bdr w:val="single" w:sz="12" w:space="0" w:color="auto"/>
        </w:rPr>
        <w:t>Bargain</w:t>
      </w:r>
      <w:r w:rsidRPr="004767C2">
        <w:rPr>
          <w:b/>
          <w:iCs/>
          <w:szCs w:val="24"/>
          <w:u w:val="single"/>
          <w:bdr w:val="single" w:sz="12" w:space="0" w:color="auto"/>
        </w:rPr>
        <w:t>ing</w:t>
      </w:r>
    </w:p>
    <w:p w14:paraId="4682AB1F" w14:textId="77777777" w:rsidR="004767C2" w:rsidRPr="004767C2" w:rsidRDefault="004767C2" w:rsidP="004767C2">
      <w:pPr>
        <w:rPr>
          <w:sz w:val="16"/>
          <w:szCs w:val="24"/>
        </w:rPr>
      </w:pPr>
      <w:r w:rsidRPr="004767C2">
        <w:rPr>
          <w:sz w:val="16"/>
          <w:szCs w:val="24"/>
        </w:rPr>
        <w:t xml:space="preserve">One important feature of the state-level </w:t>
      </w:r>
      <w:r w:rsidRPr="004767C2">
        <w:rPr>
          <w:szCs w:val="24"/>
          <w:u w:val="single"/>
        </w:rPr>
        <w:t xml:space="preserve">wage </w:t>
      </w:r>
      <w:r w:rsidRPr="004767C2">
        <w:rPr>
          <w:szCs w:val="24"/>
          <w:highlight w:val="cyan"/>
          <w:u w:val="single"/>
        </w:rPr>
        <w:t>boards</w:t>
      </w:r>
      <w:r w:rsidRPr="004767C2">
        <w:rPr>
          <w:sz w:val="16"/>
          <w:szCs w:val="24"/>
        </w:rPr>
        <w:t xml:space="preserve"> and their historical precursors is that they </w:t>
      </w:r>
      <w:r w:rsidRPr="004767C2">
        <w:rPr>
          <w:szCs w:val="24"/>
          <w:highlight w:val="cyan"/>
          <w:u w:val="single"/>
        </w:rPr>
        <w:t xml:space="preserve">do </w:t>
      </w:r>
      <w:r w:rsidRPr="004767C2">
        <w:rPr>
          <w:b/>
          <w:iCs/>
          <w:szCs w:val="24"/>
          <w:highlight w:val="cyan"/>
          <w:u w:val="single"/>
          <w:bdr w:val="single" w:sz="12" w:space="0" w:color="auto"/>
        </w:rPr>
        <w:t>not rely</w:t>
      </w:r>
      <w:r w:rsidRPr="004767C2">
        <w:rPr>
          <w:szCs w:val="24"/>
          <w:highlight w:val="cyan"/>
          <w:u w:val="single"/>
        </w:rPr>
        <w:t xml:space="preserve"> on workers'</w:t>
      </w:r>
      <w:r w:rsidRPr="004767C2">
        <w:rPr>
          <w:szCs w:val="24"/>
          <w:u w:val="single"/>
        </w:rPr>
        <w:t xml:space="preserve"> collective bargaining </w:t>
      </w:r>
      <w:r w:rsidRPr="004767C2">
        <w:rPr>
          <w:b/>
          <w:iCs/>
          <w:szCs w:val="24"/>
          <w:highlight w:val="cyan"/>
          <w:u w:val="single"/>
          <w:bdr w:val="single" w:sz="12" w:space="0" w:color="auto"/>
        </w:rPr>
        <w:t>leverage</w:t>
      </w:r>
      <w:r w:rsidRPr="004767C2">
        <w:rPr>
          <w:sz w:val="16"/>
          <w:szCs w:val="24"/>
        </w:rPr>
        <w:t xml:space="preserve">; rather, </w:t>
      </w:r>
      <w:r w:rsidRPr="004767C2">
        <w:rPr>
          <w:szCs w:val="24"/>
          <w:u w:val="single"/>
        </w:rPr>
        <w:t xml:space="preserve">they </w:t>
      </w:r>
      <w:r w:rsidRPr="004767C2">
        <w:rPr>
          <w:szCs w:val="24"/>
          <w:highlight w:val="cyan"/>
          <w:u w:val="single"/>
        </w:rPr>
        <w:t xml:space="preserve">deploy </w:t>
      </w:r>
      <w:r w:rsidRPr="004767C2">
        <w:rPr>
          <w:b/>
          <w:iCs/>
          <w:szCs w:val="24"/>
          <w:highlight w:val="cyan"/>
          <w:u w:val="single"/>
          <w:bdr w:val="single" w:sz="12" w:space="0" w:color="auto"/>
        </w:rPr>
        <w:t>political</w:t>
      </w:r>
      <w:r w:rsidRPr="004767C2">
        <w:rPr>
          <w:szCs w:val="24"/>
          <w:u w:val="single"/>
        </w:rPr>
        <w:t xml:space="preserve"> and </w:t>
      </w:r>
      <w:r w:rsidRPr="004767C2">
        <w:rPr>
          <w:b/>
          <w:iCs/>
          <w:szCs w:val="24"/>
          <w:u w:val="single"/>
          <w:bdr w:val="single" w:sz="12" w:space="0" w:color="auto"/>
        </w:rPr>
        <w:t xml:space="preserve">regulatory </w:t>
      </w:r>
      <w:r w:rsidRPr="004767C2">
        <w:rPr>
          <w:b/>
          <w:iCs/>
          <w:szCs w:val="24"/>
          <w:highlight w:val="cyan"/>
          <w:u w:val="single"/>
          <w:bdr w:val="single" w:sz="12" w:space="0" w:color="auto"/>
        </w:rPr>
        <w:t>power</w:t>
      </w:r>
      <w:r w:rsidRPr="004767C2">
        <w:rPr>
          <w:szCs w:val="24"/>
          <w:highlight w:val="cyan"/>
          <w:u w:val="single"/>
        </w:rPr>
        <w:t xml:space="preserve"> to raise </w:t>
      </w:r>
      <w:r w:rsidRPr="004767C2">
        <w:rPr>
          <w:b/>
          <w:iCs/>
          <w:szCs w:val="24"/>
          <w:u w:val="single"/>
          <w:bdr w:val="single" w:sz="12" w:space="0" w:color="auto"/>
        </w:rPr>
        <w:t xml:space="preserve">labor </w:t>
      </w:r>
      <w:r w:rsidRPr="004767C2">
        <w:rPr>
          <w:b/>
          <w:iCs/>
          <w:szCs w:val="24"/>
          <w:highlight w:val="cyan"/>
          <w:u w:val="single"/>
          <w:bdr w:val="single" w:sz="12" w:space="0" w:color="auto"/>
        </w:rPr>
        <w:t>standards</w:t>
      </w:r>
      <w:r w:rsidRPr="004767C2">
        <w:rPr>
          <w:sz w:val="16"/>
          <w:szCs w:val="24"/>
        </w:rPr>
        <w:t xml:space="preserve">. That is important because of </w:t>
      </w:r>
      <w:r w:rsidRPr="004767C2">
        <w:rPr>
          <w:szCs w:val="24"/>
          <w:u w:val="single"/>
        </w:rPr>
        <w:t>long-term trends</w:t>
      </w:r>
      <w:r w:rsidRPr="004767C2">
        <w:rPr>
          <w:sz w:val="16"/>
          <w:szCs w:val="24"/>
        </w:rPr>
        <w:t xml:space="preserve"> in the economy and in labor markets that </w:t>
      </w:r>
      <w:r w:rsidRPr="004767C2">
        <w:rPr>
          <w:szCs w:val="24"/>
          <w:u w:val="single"/>
        </w:rPr>
        <w:t xml:space="preserve">are </w:t>
      </w:r>
      <w:r w:rsidRPr="004767C2">
        <w:rPr>
          <w:b/>
          <w:iCs/>
          <w:szCs w:val="24"/>
          <w:u w:val="single"/>
          <w:bdr w:val="single" w:sz="12" w:space="0" w:color="auto"/>
        </w:rPr>
        <w:t>corroding</w:t>
      </w:r>
      <w:r w:rsidRPr="004767C2">
        <w:rPr>
          <w:sz w:val="16"/>
          <w:szCs w:val="24"/>
        </w:rPr>
        <w:t xml:space="preserve"> most </w:t>
      </w:r>
      <w:r w:rsidRPr="004767C2">
        <w:rPr>
          <w:szCs w:val="24"/>
          <w:u w:val="single"/>
        </w:rPr>
        <w:t>workers' bargaining power</w:t>
      </w:r>
      <w:r w:rsidRPr="004767C2">
        <w:rPr>
          <w:sz w:val="16"/>
          <w:szCs w:val="24"/>
        </w:rPr>
        <w:t xml:space="preserve">. Globalization, deregulation, deindustrialization, and the fissuring of production—as well as vehement employer resistance fueled in part by those same trends—have all contributed to the erosion of private-sector union density, especially in the industrial heartland of collective bargaining. Some trends undercut workers' ability to replace their jobs.5 4 I focus here on other trends, explored at greater length elsewhere, that enhance firms' ability to replace employees with independent contractors or their employees, foreign or domestic, or with technological substitutes for labor. 5 </w:t>
      </w:r>
      <w:r w:rsidRPr="004767C2">
        <w:rPr>
          <w:szCs w:val="24"/>
          <w:u w:val="single"/>
        </w:rPr>
        <w:t xml:space="preserve">The </w:t>
      </w:r>
      <w:r w:rsidRPr="004767C2">
        <w:rPr>
          <w:b/>
          <w:iCs/>
          <w:szCs w:val="24"/>
          <w:u w:val="single"/>
          <w:bdr w:val="single" w:sz="12" w:space="0" w:color="auto"/>
        </w:rPr>
        <w:t>prolif</w:t>
      </w:r>
      <w:r w:rsidRPr="004767C2">
        <w:rPr>
          <w:szCs w:val="24"/>
          <w:u w:val="single"/>
        </w:rPr>
        <w:t>eration of employee-</w:t>
      </w:r>
      <w:r w:rsidRPr="004767C2">
        <w:rPr>
          <w:b/>
          <w:iCs/>
          <w:szCs w:val="24"/>
          <w:u w:val="single"/>
          <w:bdr w:val="single" w:sz="12" w:space="0" w:color="auto"/>
        </w:rPr>
        <w:t>replacement</w:t>
      </w:r>
      <w:r w:rsidRPr="004767C2">
        <w:rPr>
          <w:sz w:val="16"/>
          <w:szCs w:val="24"/>
        </w:rPr>
        <w:t xml:space="preserve"> options </w:t>
      </w:r>
      <w:r w:rsidRPr="004767C2">
        <w:rPr>
          <w:szCs w:val="24"/>
          <w:u w:val="single"/>
        </w:rPr>
        <w:t>undermines unions and collective bargaining</w:t>
      </w:r>
      <w:r w:rsidRPr="004767C2">
        <w:rPr>
          <w:sz w:val="16"/>
          <w:szCs w:val="24"/>
        </w:rPr>
        <w:t xml:space="preserve"> partly </w:t>
      </w:r>
      <w:r w:rsidRPr="004767C2">
        <w:rPr>
          <w:szCs w:val="24"/>
          <w:u w:val="single"/>
        </w:rPr>
        <w:t>by enabling firms to escape their reach, but also</w:t>
      </w:r>
      <w:r w:rsidRPr="004767C2">
        <w:rPr>
          <w:sz w:val="16"/>
          <w:szCs w:val="24"/>
        </w:rPr>
        <w:t xml:space="preserve"> more basically </w:t>
      </w:r>
      <w:r w:rsidRPr="004767C2">
        <w:rPr>
          <w:szCs w:val="24"/>
          <w:u w:val="single"/>
        </w:rPr>
        <w:t xml:space="preserve">by </w:t>
      </w:r>
      <w:r w:rsidRPr="004767C2">
        <w:rPr>
          <w:b/>
          <w:iCs/>
          <w:szCs w:val="24"/>
          <w:u w:val="single"/>
          <w:bdr w:val="single" w:sz="12" w:space="0" w:color="auto"/>
        </w:rPr>
        <w:t>undercutting</w:t>
      </w:r>
      <w:r w:rsidRPr="004767C2">
        <w:rPr>
          <w:szCs w:val="24"/>
          <w:u w:val="single"/>
        </w:rPr>
        <w:t xml:space="preserve"> workers' individual bargaining power</w:t>
      </w:r>
      <w:r w:rsidRPr="004767C2">
        <w:rPr>
          <w:sz w:val="16"/>
          <w:szCs w:val="24"/>
        </w:rPr>
        <w:t>. Those forces underscore the steep uphill battle faced by any bargaining strategy for improving wages and working conditions for most workers. An additional and unrelated advantage of regulatory versus bargaining strategies lies in the arcane doctrine of federal labor preemption.</w:t>
      </w:r>
    </w:p>
    <w:p w14:paraId="1DEBB196" w14:textId="77777777" w:rsidR="004767C2" w:rsidRPr="004767C2" w:rsidRDefault="004767C2" w:rsidP="004767C2">
      <w:pPr>
        <w:rPr>
          <w:sz w:val="16"/>
          <w:szCs w:val="24"/>
        </w:rPr>
      </w:pPr>
      <w:r w:rsidRPr="004767C2">
        <w:rPr>
          <w:sz w:val="16"/>
          <w:szCs w:val="24"/>
        </w:rPr>
        <w:t>Fissuring: Back in the day, the profitable branded corporations that reigned at the top of the economy hired their own employees to supply nearly all of their labor needs, from manufacturing and maintenance to management.56 Those firms offered relatively generous wages and benefits, job security, and promotion ladders even at the lowest rungs of their internal labor markets, due to a combination of collective bargaining, union avoidance efforts, and the need to attract and keep good workers. 57 Since the 1970s, however, those big firms and their successors have been systematically spinning off workers and labor functions, including manufacturing, maintenance, logistics, security, food services, customer relations, and human resource management.58 Outsourcing is not new, but its explosion in recent decades has earned the new name of “fissuring” that David Weil has bestowed on it. 9</w:t>
      </w:r>
    </w:p>
    <w:p w14:paraId="76087B7D" w14:textId="77777777" w:rsidR="004767C2" w:rsidRPr="004767C2" w:rsidRDefault="004767C2" w:rsidP="004767C2">
      <w:pPr>
        <w:rPr>
          <w:sz w:val="16"/>
          <w:szCs w:val="24"/>
        </w:rPr>
      </w:pPr>
      <w:r w:rsidRPr="004767C2">
        <w:rPr>
          <w:sz w:val="16"/>
          <w:szCs w:val="24"/>
        </w:rPr>
        <w:t xml:space="preserve">Fissuring, or outsourcing of labor functions, usually leaves workers with lower wages and benefits and fewer paths to advancement than their predecessors enjoyed inside lead firms.60 Supplier firms often face intense cost-based competition and thin profit margins that sharpen their incentive to cut corners and resist unionization; and many have little capital or reputation to lose in case of law-breaking or insolvency. 61 Fissuring </w:t>
      </w:r>
      <w:proofErr w:type="gramStart"/>
      <w:r w:rsidRPr="004767C2">
        <w:rPr>
          <w:sz w:val="16"/>
          <w:szCs w:val="24"/>
        </w:rPr>
        <w:t>allows lead</w:t>
      </w:r>
      <w:proofErr w:type="gramEnd"/>
      <w:r w:rsidRPr="004767C2">
        <w:rPr>
          <w:sz w:val="16"/>
          <w:szCs w:val="24"/>
        </w:rPr>
        <w:t xml:space="preserve"> firms to reduce costs and avoid collective bargaining obligations while distancing themselves from the lawless practices that sometimes underlie those lower costs. 62 Fissuring includes not only domestic outsourcing and franchising but also offshoring, which </w:t>
      </w:r>
      <w:proofErr w:type="gramStart"/>
      <w:r w:rsidRPr="004767C2">
        <w:rPr>
          <w:sz w:val="16"/>
          <w:szCs w:val="24"/>
        </w:rPr>
        <w:t>allows lead</w:t>
      </w:r>
      <w:proofErr w:type="gramEnd"/>
      <w:r w:rsidRPr="004767C2">
        <w:rPr>
          <w:sz w:val="16"/>
          <w:szCs w:val="24"/>
        </w:rPr>
        <w:t xml:space="preserve"> firms to tap into intense cost-based competition among suppliers within poorer countries with weaker regulatory institutions and trade unions. 63 Fissuring also includes the splintering of decent jobs into “gigs” that are or purport to be outside the employment nexus, which enables firms to avoid the burdens of employer status, along with corresponding employee protections.64</w:t>
      </w:r>
    </w:p>
    <w:p w14:paraId="3E766CDC" w14:textId="77777777" w:rsidR="004767C2" w:rsidRPr="004767C2" w:rsidRDefault="004767C2" w:rsidP="004767C2">
      <w:pPr>
        <w:rPr>
          <w:sz w:val="16"/>
          <w:szCs w:val="24"/>
        </w:rPr>
      </w:pPr>
      <w:r w:rsidRPr="004767C2">
        <w:rPr>
          <w:sz w:val="16"/>
          <w:szCs w:val="24"/>
        </w:rPr>
        <w:t xml:space="preserve">These employee-replacement options tend to undercut workers' bargaining power even if they are not exercised. A firm's realistic option to replace a given group of employees-by relocating, or converting full-time jobs into part-time or contingent jobs, or contracting out work to domestic or overseas suppliers or individual contractors-will tend to dampen those employees' market power even if it remains just an option. Much as workers in times of high unemployment have less bargaining power because they are easier to replace, workers whose jobs can be outsourced also have less bargaining power. In both cases, </w:t>
      </w:r>
      <w:proofErr w:type="gramStart"/>
      <w:r w:rsidRPr="004767C2">
        <w:rPr>
          <w:sz w:val="16"/>
          <w:szCs w:val="24"/>
        </w:rPr>
        <w:t>much</w:t>
      </w:r>
      <w:proofErr w:type="gramEnd"/>
      <w:r w:rsidRPr="004767C2">
        <w:rPr>
          <w:sz w:val="16"/>
          <w:szCs w:val="24"/>
        </w:rPr>
        <w:t xml:space="preserve"> turns on skill level: At any given level of unemployment, workers with scarce skills are harder to replace, whether by hiring other employees or by contracting out or relocating work. Obviously, the impact of these employee-replacement options falls most heavily on workers without advanced education or skills.</w:t>
      </w:r>
    </w:p>
    <w:p w14:paraId="603B16E7" w14:textId="77777777" w:rsidR="004767C2" w:rsidRPr="004767C2" w:rsidRDefault="004767C2" w:rsidP="004767C2">
      <w:pPr>
        <w:rPr>
          <w:sz w:val="16"/>
          <w:szCs w:val="24"/>
        </w:rPr>
      </w:pPr>
      <w:r w:rsidRPr="004767C2">
        <w:rPr>
          <w:sz w:val="16"/>
          <w:szCs w:val="24"/>
        </w:rPr>
        <w:t xml:space="preserve">Automation: Technology facilitates fissuring by lowering the transaction costs associated with firms' explicit contracting for goods and services-of “buying” versus “making” necessary inputs. 65 But technology can also take the form of automation, which adds to the menu of options for firms seeking to produce goods and services without directly employing people.66 As suggested by the terms “artificial intelligence” and “machine learning,” technology is gaining cognitive and sensory capabilities that had long been considered uniquely human, and is weaving together those capabilities more seamlessly than ever before. Machines are also finding distinctive paths to completing tasks that look nothing like human cognition. 6 7 As machines </w:t>
      </w:r>
      <w:proofErr w:type="gramStart"/>
      <w:r w:rsidRPr="004767C2">
        <w:rPr>
          <w:sz w:val="16"/>
          <w:szCs w:val="24"/>
        </w:rPr>
        <w:t>outpace</w:t>
      </w:r>
      <w:proofErr w:type="gramEnd"/>
      <w:r w:rsidRPr="004767C2">
        <w:rPr>
          <w:sz w:val="16"/>
          <w:szCs w:val="24"/>
        </w:rPr>
        <w:t xml:space="preserve"> and </w:t>
      </w:r>
      <w:proofErr w:type="gramStart"/>
      <w:r w:rsidRPr="004767C2">
        <w:rPr>
          <w:sz w:val="16"/>
          <w:szCs w:val="24"/>
        </w:rPr>
        <w:t>outperform</w:t>
      </w:r>
      <w:proofErr w:type="gramEnd"/>
      <w:r w:rsidRPr="004767C2">
        <w:rPr>
          <w:sz w:val="16"/>
          <w:szCs w:val="24"/>
        </w:rPr>
        <w:t xml:space="preserve"> humans at increasingly complex tasks, they inevitably put more existing jobs at risk.68 Through its role in both fissuring and automation, technology has greatly expanded firms' ability to avoid or exit employment relationships. As investment banker Steven Berkenfeld put it, CEOs these days are asking, “Can I automate it? If not, can I outsource it? If not, can I give it to an independent contractor? Iiring an employee is the last resort.” 69 As the alternatives to employing people proliferate, employees' market power shrivels.</w:t>
      </w:r>
    </w:p>
    <w:p w14:paraId="55EA73BC" w14:textId="77777777" w:rsidR="004767C2" w:rsidRPr="004767C2" w:rsidRDefault="004767C2" w:rsidP="004767C2">
      <w:pPr>
        <w:rPr>
          <w:sz w:val="16"/>
          <w:szCs w:val="24"/>
        </w:rPr>
      </w:pPr>
      <w:r w:rsidRPr="004767C2">
        <w:rPr>
          <w:sz w:val="16"/>
          <w:szCs w:val="24"/>
        </w:rPr>
        <w:t>Economists debate not whether automation is destroying jobs-it clearly is, as it always has-but whether job losses will be offset by new jobs through the familiar dynamics of “creative destruction.” 70 Even if job losses are numerically offset by new jobs elsewhere in the economy, those losses will be devastating to workers and their families and communities, and to workers' bargaining power, if the new jobs are out of reach geographically or otherwise. It appears in fact that automation is already destroying more decent middle-skill jobs than it is creating, and is contributing to labor market inequality, the shift of income from labor to capital, and declining wages and job quality for many workers.71 So found an MIT task force, led by David Autor, in 2019.72 Daron Acemoglu and colleagues find evidence that “automation may have been the most important factor boosting inequality in the U.S. labor market” in recent decades. 73</w:t>
      </w:r>
    </w:p>
    <w:p w14:paraId="1E66C8A4" w14:textId="77777777" w:rsidR="004767C2" w:rsidRPr="004767C2" w:rsidRDefault="004767C2" w:rsidP="004767C2">
      <w:pPr>
        <w:rPr>
          <w:sz w:val="16"/>
          <w:szCs w:val="24"/>
        </w:rPr>
      </w:pPr>
      <w:r w:rsidRPr="004767C2">
        <w:rPr>
          <w:sz w:val="16"/>
          <w:szCs w:val="24"/>
        </w:rPr>
        <w:t xml:space="preserve">These diagnoses of the impact of automation are deeply </w:t>
      </w:r>
      <w:proofErr w:type="gramStart"/>
      <w:r w:rsidRPr="004767C2">
        <w:rPr>
          <w:sz w:val="16"/>
          <w:szCs w:val="24"/>
        </w:rPr>
        <w:t>concerning</w:t>
      </w:r>
      <w:proofErr w:type="gramEnd"/>
      <w:r w:rsidRPr="004767C2">
        <w:rPr>
          <w:sz w:val="16"/>
          <w:szCs w:val="24"/>
        </w:rPr>
        <w:t xml:space="preserve">, again, even if job shortages (and falling wages) for ordinary workers co-exist with growing demand (and rising wages) for some skilled workers. They portend a growing economic chasm between those who own or produce the new technology, or whose high-end skills are complemented by that technology, and those workers who are stuck competing for a shrinking range of low- or middle-skill jobs that humans can still do better or more cheaply than machines but that many humans can also do. The sheer proliferation of </w:t>
      </w:r>
      <w:proofErr w:type="gramStart"/>
      <w:r w:rsidRPr="004767C2">
        <w:rPr>
          <w:sz w:val="16"/>
          <w:szCs w:val="24"/>
        </w:rPr>
        <w:t>costeffective</w:t>
      </w:r>
      <w:proofErr w:type="gramEnd"/>
      <w:r w:rsidRPr="004767C2">
        <w:rPr>
          <w:sz w:val="16"/>
          <w:szCs w:val="24"/>
        </w:rPr>
        <w:t xml:space="preserve"> technological substitutes for labor translates into another powerful employee-replacement option that undermines workers' market power visA-vis employers even for workers who are not yet being displaced. 74</w:t>
      </w:r>
    </w:p>
    <w:p w14:paraId="682C1125" w14:textId="77777777" w:rsidR="004767C2" w:rsidRPr="004767C2" w:rsidRDefault="004767C2" w:rsidP="004767C2">
      <w:pPr>
        <w:rPr>
          <w:sz w:val="16"/>
          <w:szCs w:val="24"/>
        </w:rPr>
      </w:pPr>
      <w:r w:rsidRPr="004767C2">
        <w:rPr>
          <w:sz w:val="16"/>
          <w:szCs w:val="24"/>
        </w:rPr>
        <w:t>Our labor laws were designed to fortify workers' bargaining power, and to enable them to secure better wages and working conditions, by protecting their ability to collectivize that power through self-organization</w:t>
      </w:r>
      <w:proofErr w:type="gramStart"/>
      <w:r w:rsidRPr="004767C2">
        <w:rPr>
          <w:sz w:val="16"/>
          <w:szCs w:val="24"/>
        </w:rPr>
        <w:t>.75</w:t>
      </w:r>
      <w:proofErr w:type="gramEnd"/>
      <w:r w:rsidRPr="004767C2">
        <w:rPr>
          <w:sz w:val="16"/>
          <w:szCs w:val="24"/>
        </w:rPr>
        <w:t xml:space="preserve"> Organized labor has long pursued, like a Holy Grail, labor law reforms that aim to make good on that promise. But even success on that front, elusive as it is, would not address the root problem of declining labor market power on the part of workers without advanced skills or education. The power of collective bargaining still turns on bargaining power. Workers need not only labor law reforms that make unionization and collective bargaining more feasible, but also other strategies for improving wages and working conditions. Especially workers without specialized skills or higher education need not only to aggregate their waning labor market power but also to supplement that power. That counsels a shift from bargaining strategies toward regulatory strategies for improving working conditions in the bottom half of the wage distribution. 76</w:t>
      </w:r>
    </w:p>
    <w:p w14:paraId="7D9AA2E9" w14:textId="77777777" w:rsidR="004767C2" w:rsidRPr="004767C2" w:rsidRDefault="004767C2" w:rsidP="004767C2">
      <w:pPr>
        <w:rPr>
          <w:sz w:val="16"/>
          <w:szCs w:val="24"/>
        </w:rPr>
      </w:pPr>
      <w:r w:rsidRPr="004767C2">
        <w:rPr>
          <w:sz w:val="16"/>
          <w:szCs w:val="24"/>
        </w:rPr>
        <w:t xml:space="preserve">The Preemption Problem: </w:t>
      </w:r>
      <w:r w:rsidRPr="004767C2">
        <w:rPr>
          <w:szCs w:val="24"/>
          <w:u w:val="single"/>
        </w:rPr>
        <w:t>A</w:t>
      </w:r>
      <w:r w:rsidRPr="004767C2">
        <w:rPr>
          <w:sz w:val="16"/>
          <w:szCs w:val="24"/>
        </w:rPr>
        <w:t xml:space="preserve">nother </w:t>
      </w:r>
      <w:r w:rsidRPr="004767C2">
        <w:rPr>
          <w:b/>
          <w:iCs/>
          <w:szCs w:val="24"/>
          <w:u w:val="single"/>
          <w:bdr w:val="single" w:sz="12" w:space="0" w:color="auto"/>
        </w:rPr>
        <w:t>crucial advantage</w:t>
      </w:r>
      <w:r w:rsidRPr="004767C2">
        <w:rPr>
          <w:szCs w:val="24"/>
          <w:u w:val="single"/>
        </w:rPr>
        <w:t xml:space="preserve"> of </w:t>
      </w:r>
      <w:r w:rsidRPr="004767C2">
        <w:rPr>
          <w:b/>
          <w:iCs/>
          <w:szCs w:val="24"/>
          <w:u w:val="single"/>
          <w:bdr w:val="single" w:sz="12" w:space="0" w:color="auto"/>
        </w:rPr>
        <w:t>regulatory</w:t>
      </w:r>
      <w:r w:rsidRPr="004767C2">
        <w:rPr>
          <w:szCs w:val="24"/>
          <w:u w:val="single"/>
        </w:rPr>
        <w:t xml:space="preserve"> versus </w:t>
      </w:r>
      <w:r w:rsidRPr="004767C2">
        <w:rPr>
          <w:b/>
          <w:iCs/>
          <w:szCs w:val="24"/>
          <w:u w:val="single"/>
          <w:bdr w:val="single" w:sz="12" w:space="0" w:color="auto"/>
        </w:rPr>
        <w:t>bargaining</w:t>
      </w:r>
      <w:r w:rsidRPr="004767C2">
        <w:rPr>
          <w:sz w:val="16"/>
          <w:szCs w:val="24"/>
        </w:rPr>
        <w:t xml:space="preserve"> strategies </w:t>
      </w:r>
      <w:r w:rsidRPr="004767C2">
        <w:rPr>
          <w:szCs w:val="24"/>
          <w:u w:val="single"/>
        </w:rPr>
        <w:t>in the United States is</w:t>
      </w:r>
      <w:r w:rsidRPr="004767C2">
        <w:rPr>
          <w:sz w:val="16"/>
          <w:szCs w:val="24"/>
        </w:rPr>
        <w:t xml:space="preserve"> an artifact of entrenched </w:t>
      </w:r>
      <w:r w:rsidRPr="004767C2">
        <w:rPr>
          <w:szCs w:val="24"/>
          <w:u w:val="single"/>
        </w:rPr>
        <w:t xml:space="preserve">federal labor law </w:t>
      </w:r>
      <w:r w:rsidRPr="004767C2">
        <w:rPr>
          <w:b/>
          <w:iCs/>
          <w:szCs w:val="24"/>
          <w:u w:val="single"/>
          <w:bdr w:val="single" w:sz="12" w:space="0" w:color="auto"/>
        </w:rPr>
        <w:t>doctrine</w:t>
      </w:r>
      <w:r w:rsidRPr="004767C2">
        <w:rPr>
          <w:sz w:val="16"/>
          <w:szCs w:val="24"/>
        </w:rPr>
        <w:t>.7 7 There is much more political latitude for proworker lawmaking in “blue” states and cities than at the national level. As</w:t>
      </w:r>
    </w:p>
    <w:p w14:paraId="3068C91E" w14:textId="77777777" w:rsidR="004767C2" w:rsidRPr="004767C2" w:rsidRDefault="004767C2" w:rsidP="004767C2">
      <w:pPr>
        <w:rPr>
          <w:sz w:val="16"/>
          <w:szCs w:val="24"/>
        </w:rPr>
      </w:pPr>
      <w:r w:rsidRPr="004767C2">
        <w:rPr>
          <w:sz w:val="16"/>
          <w:szCs w:val="24"/>
        </w:rPr>
        <w:t xml:space="preserve">Andrias and other proponents of sectoral bargaining recognize, however, </w:t>
      </w:r>
      <w:r w:rsidRPr="004767C2">
        <w:rPr>
          <w:szCs w:val="24"/>
          <w:u w:val="single"/>
        </w:rPr>
        <w:t xml:space="preserve">federal labor law </w:t>
      </w:r>
      <w:r w:rsidRPr="004767C2">
        <w:rPr>
          <w:b/>
          <w:iCs/>
          <w:szCs w:val="24"/>
          <w:u w:val="single"/>
          <w:bdr w:val="single" w:sz="12" w:space="0" w:color="auto"/>
        </w:rPr>
        <w:t>precludes</w:t>
      </w:r>
      <w:r w:rsidRPr="004767C2">
        <w:rPr>
          <w:szCs w:val="24"/>
          <w:u w:val="single"/>
        </w:rPr>
        <w:t xml:space="preserve"> states</w:t>
      </w:r>
      <w:r w:rsidRPr="004767C2">
        <w:rPr>
          <w:sz w:val="16"/>
          <w:szCs w:val="24"/>
        </w:rPr>
        <w:t xml:space="preserve"> and localities </w:t>
      </w:r>
      <w:r w:rsidRPr="004767C2">
        <w:rPr>
          <w:szCs w:val="24"/>
          <w:u w:val="single"/>
        </w:rPr>
        <w:t>from regulating collective labor relations</w:t>
      </w:r>
      <w:r w:rsidRPr="004767C2">
        <w:rPr>
          <w:sz w:val="16"/>
          <w:szCs w:val="24"/>
        </w:rPr>
        <w:t xml:space="preserve"> in the private sector.78 The </w:t>
      </w:r>
      <w:r w:rsidRPr="004767C2">
        <w:rPr>
          <w:szCs w:val="24"/>
          <w:u w:val="single"/>
        </w:rPr>
        <w:t>NLRA would</w:t>
      </w:r>
      <w:r w:rsidRPr="004767C2">
        <w:rPr>
          <w:sz w:val="16"/>
          <w:szCs w:val="24"/>
        </w:rPr>
        <w:t xml:space="preserve"> thus </w:t>
      </w:r>
      <w:r w:rsidRPr="004767C2">
        <w:rPr>
          <w:b/>
          <w:iCs/>
          <w:szCs w:val="24"/>
          <w:u w:val="single"/>
          <w:bdr w:val="single" w:sz="12" w:space="0" w:color="auto"/>
        </w:rPr>
        <w:t>preempt</w:t>
      </w:r>
      <w:r w:rsidRPr="004767C2">
        <w:rPr>
          <w:szCs w:val="24"/>
          <w:u w:val="single"/>
        </w:rPr>
        <w:t xml:space="preserve"> either state or local reforms of union organizing or a state</w:t>
      </w:r>
      <w:r w:rsidRPr="004767C2">
        <w:rPr>
          <w:sz w:val="16"/>
          <w:szCs w:val="24"/>
        </w:rPr>
        <w:t>- or city-</w:t>
      </w:r>
      <w:r w:rsidRPr="004767C2">
        <w:rPr>
          <w:szCs w:val="24"/>
          <w:u w:val="single"/>
        </w:rPr>
        <w:t>based scheme of sectoral collective bargaining</w:t>
      </w:r>
      <w:r w:rsidRPr="004767C2">
        <w:rPr>
          <w:sz w:val="16"/>
          <w:szCs w:val="24"/>
        </w:rPr>
        <w:t xml:space="preserve"> (insofar as either covered “employees” under the NLRA). 79 </w:t>
      </w:r>
      <w:r w:rsidRPr="004767C2">
        <w:rPr>
          <w:szCs w:val="24"/>
          <w:u w:val="single"/>
        </w:rPr>
        <w:t xml:space="preserve">But federal labor law does </w:t>
      </w:r>
      <w:r w:rsidRPr="004767C2">
        <w:rPr>
          <w:b/>
          <w:iCs/>
          <w:szCs w:val="24"/>
          <w:u w:val="single"/>
          <w:bdr w:val="single" w:sz="12" w:space="0" w:color="auto"/>
        </w:rPr>
        <w:t>not preempt</w:t>
      </w:r>
      <w:r w:rsidRPr="004767C2">
        <w:rPr>
          <w:szCs w:val="24"/>
          <w:u w:val="single"/>
        </w:rPr>
        <w:t xml:space="preserve"> higher substantive </w:t>
      </w:r>
      <w:r w:rsidRPr="004767C2">
        <w:rPr>
          <w:b/>
          <w:iCs/>
          <w:szCs w:val="24"/>
          <w:u w:val="single"/>
          <w:bdr w:val="single" w:sz="12" w:space="0" w:color="auto"/>
        </w:rPr>
        <w:t>labor standards</w:t>
      </w:r>
      <w:r w:rsidRPr="004767C2">
        <w:rPr>
          <w:sz w:val="16"/>
          <w:szCs w:val="24"/>
        </w:rPr>
        <w:t xml:space="preserve"> at the state or city level-higher local minimum wages or mandatory benefits, for example.80 States, for their part, can block municipalities from enacting higher labor standards, and some “red states” have thus reined in “blue cities” from raising local minimum wages or other labor standards. 8 Still, there is much more room for state and local regulation of substantive labor standards than for state and local regulation of collective bargaining.8 2</w:t>
      </w:r>
    </w:p>
    <w:p w14:paraId="3EF86322" w14:textId="77777777" w:rsidR="004767C2" w:rsidRPr="004767C2" w:rsidRDefault="004767C2" w:rsidP="004767C2">
      <w:pPr>
        <w:rPr>
          <w:sz w:val="16"/>
          <w:szCs w:val="24"/>
        </w:rPr>
      </w:pPr>
      <w:r w:rsidRPr="004767C2">
        <w:rPr>
          <w:sz w:val="16"/>
          <w:szCs w:val="24"/>
        </w:rPr>
        <w:t>Admittedly, this advantage of regulatory strategies is decidedly double-edged, as it risks leaving behind low-wage workers in the least worker-friendly jurisdictions. It also risks courting regulatory arbitrage insofar as firms can move jobs to less-regulated jurisdictions without losing customers. That is a perennial issue in debates over raising state or local minimum wages. 83 But movements of people and capital, as well as links between labor protections and economic performance, are complicated. The significant advantages of “blue” states and counties over their “red” counterparts in economic growth rates as well as health, education, and other indicators of human thriving84 suggest that the risk of regulatory arbitrage might be muted—or perhaps outweighed by the “agglomeration” benefits of urbanization—in an economy dominated by services and information.</w:t>
      </w:r>
    </w:p>
    <w:p w14:paraId="59FFE405" w14:textId="77777777" w:rsidR="004767C2" w:rsidRPr="004767C2" w:rsidRDefault="004767C2" w:rsidP="004767C2">
      <w:pPr>
        <w:rPr>
          <w:sz w:val="16"/>
          <w:szCs w:val="24"/>
        </w:rPr>
      </w:pPr>
      <w:r w:rsidRPr="004767C2">
        <w:rPr>
          <w:sz w:val="16"/>
          <w:szCs w:val="24"/>
        </w:rPr>
        <w:t>B. Why Co-Regulation Versus Conventional Regulation</w:t>
      </w:r>
    </w:p>
    <w:p w14:paraId="48DB7765" w14:textId="77777777" w:rsidR="004767C2" w:rsidRPr="004767C2" w:rsidRDefault="004767C2" w:rsidP="004767C2">
      <w:pPr>
        <w:rPr>
          <w:sz w:val="16"/>
          <w:szCs w:val="24"/>
        </w:rPr>
      </w:pPr>
      <w:r w:rsidRPr="004767C2">
        <w:rPr>
          <w:sz w:val="16"/>
          <w:szCs w:val="24"/>
        </w:rPr>
        <w:t>The shift away from bargaining and toward regulation might seem to mean sidelining workers and their organizations from the standard-setting process. But that is not necessarily so. The idea of “</w:t>
      </w:r>
      <w:r w:rsidRPr="004767C2">
        <w:rPr>
          <w:b/>
          <w:iCs/>
          <w:szCs w:val="24"/>
          <w:highlight w:val="cyan"/>
          <w:u w:val="single"/>
          <w:bdr w:val="single" w:sz="12" w:space="0" w:color="auto"/>
        </w:rPr>
        <w:t>co-reg</w:t>
      </w:r>
      <w:r w:rsidRPr="004767C2">
        <w:rPr>
          <w:szCs w:val="24"/>
          <w:u w:val="single"/>
        </w:rPr>
        <w:t>ulation</w:t>
      </w:r>
      <w:r w:rsidRPr="004767C2">
        <w:rPr>
          <w:sz w:val="16"/>
          <w:szCs w:val="24"/>
        </w:rPr>
        <w:t xml:space="preserve">” is to engage the beneficiaries of regulation-here, workers-in the regulatory process.85 As I explain at length elsewhere, the basic idea is to </w:t>
      </w:r>
      <w:r w:rsidRPr="004767C2">
        <w:rPr>
          <w:b/>
          <w:iCs/>
          <w:szCs w:val="24"/>
          <w:highlight w:val="cyan"/>
          <w:u w:val="single"/>
          <w:bdr w:val="single" w:sz="12" w:space="0" w:color="auto"/>
        </w:rPr>
        <w:t>inject</w:t>
      </w:r>
      <w:r w:rsidRPr="004767C2">
        <w:rPr>
          <w:sz w:val="16"/>
          <w:szCs w:val="24"/>
        </w:rPr>
        <w:t xml:space="preserve"> some of </w:t>
      </w:r>
      <w:r w:rsidRPr="004767C2">
        <w:rPr>
          <w:szCs w:val="24"/>
          <w:u w:val="single"/>
        </w:rPr>
        <w:t xml:space="preserve">the </w:t>
      </w:r>
      <w:r w:rsidRPr="004767C2">
        <w:rPr>
          <w:b/>
          <w:iCs/>
          <w:szCs w:val="24"/>
          <w:highlight w:val="cyan"/>
          <w:u w:val="single"/>
          <w:bdr w:val="single" w:sz="12" w:space="0" w:color="auto"/>
        </w:rPr>
        <w:t>virtues</w:t>
      </w:r>
      <w:r w:rsidRPr="004767C2">
        <w:rPr>
          <w:szCs w:val="24"/>
          <w:highlight w:val="cyan"/>
          <w:u w:val="single"/>
        </w:rPr>
        <w:t xml:space="preserve"> of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 xml:space="preserve">argaining into the </w:t>
      </w:r>
      <w:r w:rsidRPr="004767C2">
        <w:rPr>
          <w:b/>
          <w:iCs/>
          <w:szCs w:val="24"/>
          <w:u w:val="single"/>
          <w:bdr w:val="single" w:sz="12" w:space="0" w:color="auto"/>
        </w:rPr>
        <w:t>regulation</w:t>
      </w:r>
      <w:r w:rsidRPr="004767C2">
        <w:rPr>
          <w:szCs w:val="24"/>
          <w:u w:val="single"/>
        </w:rPr>
        <w:t xml:space="preserve"> of </w:t>
      </w:r>
      <w:r w:rsidRPr="004767C2">
        <w:rPr>
          <w:b/>
          <w:iCs/>
          <w:szCs w:val="24"/>
          <w:u w:val="single"/>
          <w:bdr w:val="single" w:sz="12" w:space="0" w:color="auto"/>
        </w:rPr>
        <w:t>labor conditions</w:t>
      </w:r>
      <w:r w:rsidRPr="004767C2">
        <w:rPr>
          <w:sz w:val="16"/>
          <w:szCs w:val="24"/>
        </w:rPr>
        <w:t xml:space="preserve">. 86 </w:t>
      </w:r>
      <w:r w:rsidRPr="004767C2">
        <w:rPr>
          <w:szCs w:val="24"/>
          <w:highlight w:val="cyan"/>
          <w:u w:val="single"/>
        </w:rPr>
        <w:t>Workers</w:t>
      </w:r>
      <w:r w:rsidRPr="004767C2">
        <w:rPr>
          <w:sz w:val="16"/>
          <w:szCs w:val="24"/>
        </w:rPr>
        <w:t xml:space="preserve"> obviously </w:t>
      </w:r>
      <w:r w:rsidRPr="004767C2">
        <w:rPr>
          <w:b/>
          <w:iCs/>
          <w:szCs w:val="24"/>
          <w:u w:val="single"/>
          <w:bdr w:val="single" w:sz="12" w:space="0" w:color="auto"/>
        </w:rPr>
        <w:t>know</w:t>
      </w:r>
      <w:r w:rsidRPr="004767C2">
        <w:rPr>
          <w:szCs w:val="24"/>
          <w:u w:val="single"/>
        </w:rPr>
        <w:t xml:space="preserve"> and </w:t>
      </w:r>
      <w:r w:rsidRPr="004767C2">
        <w:rPr>
          <w:b/>
          <w:iCs/>
          <w:szCs w:val="24"/>
          <w:highlight w:val="cyan"/>
          <w:u w:val="single"/>
          <w:bdr w:val="single" w:sz="12" w:space="0" w:color="auto"/>
        </w:rPr>
        <w:t>care</w:t>
      </w:r>
      <w:r w:rsidRPr="004767C2">
        <w:rPr>
          <w:sz w:val="16"/>
          <w:szCs w:val="24"/>
        </w:rPr>
        <w:t xml:space="preserve"> a great deal </w:t>
      </w:r>
      <w:r w:rsidRPr="004767C2">
        <w:rPr>
          <w:szCs w:val="24"/>
          <w:highlight w:val="cyan"/>
          <w:u w:val="single"/>
        </w:rPr>
        <w:t xml:space="preserve">about </w:t>
      </w:r>
      <w:r w:rsidRPr="004767C2">
        <w:rPr>
          <w:szCs w:val="24"/>
          <w:u w:val="single"/>
        </w:rPr>
        <w:t xml:space="preserve">their own </w:t>
      </w:r>
      <w:r w:rsidRPr="004767C2">
        <w:rPr>
          <w:b/>
          <w:iCs/>
          <w:szCs w:val="24"/>
          <w:highlight w:val="cyan"/>
          <w:u w:val="single"/>
          <w:bdr w:val="single" w:sz="12" w:space="0" w:color="auto"/>
        </w:rPr>
        <w:t>wages</w:t>
      </w:r>
      <w:r w:rsidRPr="004767C2">
        <w:rPr>
          <w:szCs w:val="24"/>
          <w:u w:val="single"/>
        </w:rPr>
        <w:t>, hours, schedules</w:t>
      </w:r>
      <w:r w:rsidRPr="004767C2">
        <w:rPr>
          <w:sz w:val="16"/>
          <w:szCs w:val="24"/>
        </w:rPr>
        <w:t xml:space="preserve">, safety, and freedom from discrimination—all matters that are regulated at one or more levels of the polity. </w:t>
      </w:r>
      <w:r w:rsidRPr="004767C2">
        <w:rPr>
          <w:szCs w:val="24"/>
          <w:u w:val="single"/>
        </w:rPr>
        <w:t xml:space="preserve">Workers' </w:t>
      </w:r>
      <w:r w:rsidRPr="004767C2">
        <w:rPr>
          <w:b/>
          <w:iCs/>
          <w:szCs w:val="24"/>
          <w:u w:val="single"/>
          <w:bdr w:val="single" w:sz="12" w:space="0" w:color="auto"/>
        </w:rPr>
        <w:t>on-the-ground</w:t>
      </w:r>
      <w:r w:rsidRPr="004767C2">
        <w:rPr>
          <w:szCs w:val="24"/>
          <w:u w:val="single"/>
        </w:rPr>
        <w:t xml:space="preserve"> </w:t>
      </w:r>
      <w:r w:rsidRPr="004767C2">
        <w:rPr>
          <w:szCs w:val="24"/>
          <w:highlight w:val="cyan"/>
          <w:u w:val="single"/>
        </w:rPr>
        <w:t>knowledge</w:t>
      </w:r>
      <w:r w:rsidRPr="004767C2">
        <w:rPr>
          <w:szCs w:val="24"/>
          <w:u w:val="single"/>
        </w:rPr>
        <w:t xml:space="preserve"> and</w:t>
      </w:r>
      <w:r w:rsidRPr="004767C2">
        <w:rPr>
          <w:sz w:val="16"/>
          <w:szCs w:val="24"/>
        </w:rPr>
        <w:t xml:space="preserve"> their </w:t>
      </w:r>
      <w:r w:rsidRPr="004767C2">
        <w:rPr>
          <w:szCs w:val="24"/>
          <w:u w:val="single"/>
        </w:rPr>
        <w:t xml:space="preserve">interest in </w:t>
      </w:r>
      <w:r w:rsidRPr="004767C2">
        <w:rPr>
          <w:b/>
          <w:iCs/>
          <w:szCs w:val="24"/>
          <w:highlight w:val="cyan"/>
          <w:u w:val="single"/>
          <w:bdr w:val="single" w:sz="12" w:space="0" w:color="auto"/>
        </w:rPr>
        <w:t>enforcing</w:t>
      </w:r>
      <w:r w:rsidRPr="004767C2">
        <w:rPr>
          <w:szCs w:val="24"/>
          <w:highlight w:val="cyan"/>
          <w:u w:val="single"/>
        </w:rPr>
        <w:t xml:space="preserve"> </w:t>
      </w:r>
      <w:r w:rsidRPr="004767C2">
        <w:rPr>
          <w:szCs w:val="24"/>
          <w:u w:val="single"/>
        </w:rPr>
        <w:t xml:space="preserve">and </w:t>
      </w:r>
      <w:r w:rsidRPr="004767C2">
        <w:rPr>
          <w:b/>
          <w:iCs/>
          <w:szCs w:val="24"/>
          <w:u w:val="single"/>
          <w:bdr w:val="single" w:sz="12" w:space="0" w:color="auto"/>
        </w:rPr>
        <w:t>improving</w:t>
      </w:r>
      <w:r w:rsidRPr="004767C2">
        <w:rPr>
          <w:szCs w:val="24"/>
          <w:u w:val="single"/>
        </w:rPr>
        <w:t xml:space="preserve"> workplace rights and labor </w:t>
      </w:r>
      <w:r w:rsidRPr="004767C2">
        <w:rPr>
          <w:szCs w:val="24"/>
          <w:highlight w:val="cyan"/>
          <w:u w:val="single"/>
        </w:rPr>
        <w:t>standards</w:t>
      </w:r>
      <w:r w:rsidRPr="004767C2">
        <w:rPr>
          <w:sz w:val="16"/>
          <w:szCs w:val="24"/>
        </w:rPr>
        <w:t>—</w:t>
      </w:r>
      <w:r w:rsidRPr="004767C2">
        <w:rPr>
          <w:szCs w:val="24"/>
          <w:u w:val="single"/>
        </w:rPr>
        <w:t>if they can be</w:t>
      </w:r>
      <w:r w:rsidRPr="004767C2">
        <w:rPr>
          <w:sz w:val="16"/>
          <w:szCs w:val="24"/>
        </w:rPr>
        <w:t xml:space="preserve"> effectively </w:t>
      </w:r>
      <w:r w:rsidRPr="004767C2">
        <w:rPr>
          <w:b/>
          <w:iCs/>
          <w:szCs w:val="24"/>
          <w:u w:val="single"/>
          <w:bdr w:val="single" w:sz="12" w:space="0" w:color="auto"/>
        </w:rPr>
        <w:t>channeled</w:t>
      </w:r>
      <w:r w:rsidRPr="004767C2">
        <w:rPr>
          <w:szCs w:val="24"/>
          <w:u w:val="single"/>
        </w:rPr>
        <w:t xml:space="preserve"> through representative organizations</w:t>
      </w:r>
      <w:r w:rsidRPr="004767C2">
        <w:rPr>
          <w:sz w:val="16"/>
          <w:szCs w:val="24"/>
        </w:rPr>
        <w:t>—</w:t>
      </w:r>
      <w:r w:rsidRPr="004767C2">
        <w:rPr>
          <w:szCs w:val="24"/>
          <w:highlight w:val="cyan"/>
          <w:u w:val="single"/>
        </w:rPr>
        <w:t xml:space="preserve">are </w:t>
      </w:r>
      <w:r w:rsidRPr="004767C2">
        <w:rPr>
          <w:b/>
          <w:iCs/>
          <w:szCs w:val="24"/>
          <w:highlight w:val="cyan"/>
          <w:u w:val="single"/>
          <w:bdr w:val="single" w:sz="12" w:space="0" w:color="auto"/>
        </w:rPr>
        <w:t>invaluable</w:t>
      </w:r>
      <w:r w:rsidRPr="004767C2">
        <w:rPr>
          <w:szCs w:val="24"/>
          <w:u w:val="single"/>
        </w:rPr>
        <w:t xml:space="preserve"> regulatory resources</w:t>
      </w:r>
      <w:r w:rsidRPr="004767C2">
        <w:rPr>
          <w:sz w:val="16"/>
          <w:szCs w:val="24"/>
        </w:rPr>
        <w:t xml:space="preserve">; and some </w:t>
      </w:r>
      <w:r w:rsidRPr="004767C2">
        <w:rPr>
          <w:b/>
          <w:iCs/>
          <w:szCs w:val="24"/>
          <w:highlight w:val="cyan"/>
          <w:u w:val="single"/>
          <w:bdr w:val="single" w:sz="12" w:space="0" w:color="auto"/>
        </w:rPr>
        <w:t>reg</w:t>
      </w:r>
      <w:r w:rsidRPr="004767C2">
        <w:rPr>
          <w:szCs w:val="24"/>
          <w:u w:val="single"/>
        </w:rPr>
        <w:t>ulatory processe</w:t>
      </w:r>
      <w:r w:rsidRPr="004767C2">
        <w:rPr>
          <w:b/>
          <w:iCs/>
          <w:szCs w:val="24"/>
          <w:highlight w:val="cyan"/>
          <w:u w:val="single"/>
          <w:bdr w:val="single" w:sz="12" w:space="0" w:color="auto"/>
        </w:rPr>
        <w:t>s</w:t>
      </w:r>
      <w:r w:rsidRPr="004767C2">
        <w:rPr>
          <w:szCs w:val="24"/>
          <w:u w:val="single"/>
        </w:rPr>
        <w:t xml:space="preserve"> are </w:t>
      </w:r>
      <w:r w:rsidRPr="004767C2">
        <w:rPr>
          <w:b/>
          <w:iCs/>
          <w:szCs w:val="24"/>
          <w:u w:val="single"/>
          <w:bdr w:val="single" w:sz="12" w:space="0" w:color="auto"/>
        </w:rPr>
        <w:t>designed</w:t>
      </w:r>
      <w:r w:rsidRPr="004767C2">
        <w:rPr>
          <w:szCs w:val="24"/>
          <w:u w:val="single"/>
        </w:rPr>
        <w:t xml:space="preserve"> to </w:t>
      </w:r>
      <w:r w:rsidRPr="004767C2">
        <w:rPr>
          <w:b/>
          <w:iCs/>
          <w:szCs w:val="24"/>
          <w:highlight w:val="cyan"/>
          <w:u w:val="single"/>
          <w:bdr w:val="single" w:sz="12" w:space="0" w:color="auto"/>
        </w:rPr>
        <w:t>tap into</w:t>
      </w:r>
      <w:r w:rsidRPr="004767C2">
        <w:rPr>
          <w:szCs w:val="24"/>
          <w:highlight w:val="cyan"/>
          <w:u w:val="single"/>
        </w:rPr>
        <w:t xml:space="preserve"> those</w:t>
      </w:r>
      <w:r w:rsidRPr="004767C2">
        <w:rPr>
          <w:szCs w:val="24"/>
          <w:u w:val="single"/>
        </w:rPr>
        <w:t xml:space="preserve"> </w:t>
      </w:r>
      <w:r w:rsidRPr="004767C2">
        <w:rPr>
          <w:b/>
          <w:iCs/>
          <w:szCs w:val="24"/>
          <w:u w:val="single"/>
          <w:bdr w:val="single" w:sz="12" w:space="0" w:color="auto"/>
        </w:rPr>
        <w:t>resources</w:t>
      </w:r>
      <w:r w:rsidRPr="004767C2">
        <w:rPr>
          <w:sz w:val="16"/>
          <w:szCs w:val="24"/>
        </w:rPr>
        <w:t>.</w:t>
      </w:r>
    </w:p>
    <w:p w14:paraId="268046E5" w14:textId="77777777" w:rsidR="004767C2" w:rsidRPr="004767C2" w:rsidRDefault="004767C2" w:rsidP="004767C2">
      <w:pPr>
        <w:rPr>
          <w:sz w:val="16"/>
          <w:szCs w:val="24"/>
        </w:rPr>
      </w:pPr>
      <w:r w:rsidRPr="004767C2">
        <w:rPr>
          <w:sz w:val="16"/>
          <w:szCs w:val="24"/>
        </w:rPr>
        <w:t xml:space="preserve">In earlier work on co-regulation, I focus mainly on why and how to bring workers' knowledge and motivations into the enforcement of employee rights and labor standards, and into the enterprise-based structures of corporate compliance or “self-regulation” that have evolved under the shadow of those laws. 87 Labor standards in the United States are notoriously underenforced within the low-wage industries and workplaces where they matter most.88 Where unions represent workers in collective bargaining, they help to enforce not only collectively bargained terms but also publicly mandated terms of employment.89 Unions can do that because they have a foot both inside and outside of the workplace. They can tap into workers' knowledge and interests while overcoming collective action problems, drawing on outside expertise, and shielding workers from employer domination and reprisals.90 That is another reason to reform federal labor law to make union representation available to workers who want it. But in today's overwhelmingly non-union landscape, the question is how to aggregate and amplify what workers know, add expertise, and shield individual workers from employer reprisals and domination.91 I will return to this issue below. </w:t>
      </w:r>
    </w:p>
    <w:p w14:paraId="222C7392" w14:textId="77777777" w:rsidR="004767C2" w:rsidRPr="004767C2" w:rsidRDefault="004767C2" w:rsidP="004767C2">
      <w:pPr>
        <w:rPr>
          <w:sz w:val="16"/>
          <w:szCs w:val="24"/>
        </w:rPr>
      </w:pPr>
      <w:r w:rsidRPr="004767C2">
        <w:rPr>
          <w:sz w:val="16"/>
          <w:szCs w:val="24"/>
        </w:rPr>
        <w:t xml:space="preserve">Here I want to </w:t>
      </w:r>
      <w:proofErr w:type="gramStart"/>
      <w:r w:rsidRPr="004767C2">
        <w:rPr>
          <w:sz w:val="16"/>
          <w:szCs w:val="24"/>
        </w:rPr>
        <w:t>elaborate</w:t>
      </w:r>
      <w:proofErr w:type="gramEnd"/>
      <w:r w:rsidRPr="004767C2">
        <w:rPr>
          <w:sz w:val="16"/>
          <w:szCs w:val="24"/>
        </w:rPr>
        <w:t xml:space="preserve"> the idea of co-regulation in standard-setting—in the establishment of labor standards. 92 Much as workers can bring a mix of information and interest to the enforcement process-if channeled through effective representative institutions-they can also contribute to the content of the standards that are to be enforced. </w:t>
      </w:r>
      <w:r w:rsidRPr="004767C2">
        <w:rPr>
          <w:szCs w:val="24"/>
          <w:u w:val="single"/>
        </w:rPr>
        <w:t xml:space="preserve">Labor standards </w:t>
      </w:r>
      <w:r w:rsidRPr="004767C2">
        <w:rPr>
          <w:b/>
          <w:iCs/>
          <w:szCs w:val="24"/>
          <w:u w:val="single"/>
          <w:bdr w:val="single" w:sz="12" w:space="0" w:color="auto"/>
        </w:rPr>
        <w:t>could</w:t>
      </w:r>
      <w:r w:rsidRPr="004767C2">
        <w:rPr>
          <w:szCs w:val="24"/>
          <w:u w:val="single"/>
        </w:rPr>
        <w:t xml:space="preserve"> be made </w:t>
      </w:r>
      <w:r w:rsidRPr="004767C2">
        <w:rPr>
          <w:b/>
          <w:iCs/>
          <w:szCs w:val="24"/>
          <w:u w:val="single"/>
          <w:bdr w:val="single" w:sz="12" w:space="0" w:color="auto"/>
        </w:rPr>
        <w:t>more responsive</w:t>
      </w:r>
      <w:r w:rsidRPr="004767C2">
        <w:rPr>
          <w:sz w:val="16"/>
          <w:szCs w:val="24"/>
        </w:rPr>
        <w:t xml:space="preserve"> to workers' own needs, and the law of work more democratic, </w:t>
      </w:r>
      <w:r w:rsidRPr="004767C2">
        <w:rPr>
          <w:szCs w:val="24"/>
          <w:u w:val="single"/>
        </w:rPr>
        <w:t xml:space="preserve">if </w:t>
      </w:r>
      <w:r w:rsidRPr="004767C2">
        <w:rPr>
          <w:b/>
          <w:iCs/>
          <w:szCs w:val="24"/>
          <w:u w:val="single"/>
          <w:bdr w:val="single" w:sz="12" w:space="0" w:color="auto"/>
        </w:rPr>
        <w:t>workers</w:t>
      </w:r>
      <w:r w:rsidRPr="004767C2">
        <w:rPr>
          <w:szCs w:val="24"/>
          <w:u w:val="single"/>
        </w:rPr>
        <w:t xml:space="preserve"> were able to </w:t>
      </w:r>
      <w:r w:rsidRPr="004767C2">
        <w:rPr>
          <w:b/>
          <w:iCs/>
          <w:szCs w:val="24"/>
          <w:u w:val="single"/>
          <w:bdr w:val="single" w:sz="12" w:space="0" w:color="auto"/>
        </w:rPr>
        <w:t>participate</w:t>
      </w:r>
      <w:r w:rsidRPr="004767C2">
        <w:rPr>
          <w:szCs w:val="24"/>
          <w:u w:val="single"/>
        </w:rPr>
        <w:t xml:space="preserve"> in the process of </w:t>
      </w:r>
      <w:r w:rsidRPr="004767C2">
        <w:rPr>
          <w:b/>
          <w:iCs/>
          <w:szCs w:val="24"/>
          <w:u w:val="single"/>
          <w:bdr w:val="single" w:sz="12" w:space="0" w:color="auto"/>
        </w:rPr>
        <w:t>setting standards</w:t>
      </w:r>
      <w:r w:rsidRPr="004767C2">
        <w:rPr>
          <w:sz w:val="16"/>
          <w:szCs w:val="24"/>
        </w:rPr>
        <w:t xml:space="preserve">, not only through what passes for </w:t>
      </w:r>
      <w:proofErr w:type="gramStart"/>
      <w:r w:rsidRPr="004767C2">
        <w:rPr>
          <w:sz w:val="16"/>
          <w:szCs w:val="24"/>
        </w:rPr>
        <w:t>individual</w:t>
      </w:r>
      <w:proofErr w:type="gramEnd"/>
      <w:r w:rsidRPr="004767C2">
        <w:rPr>
          <w:sz w:val="16"/>
          <w:szCs w:val="24"/>
        </w:rPr>
        <w:t xml:space="preserve"> bargaining at the workplace level but </w:t>
      </w:r>
      <w:r w:rsidRPr="004767C2">
        <w:rPr>
          <w:szCs w:val="24"/>
          <w:u w:val="single"/>
        </w:rPr>
        <w:t xml:space="preserve">through </w:t>
      </w:r>
      <w:r w:rsidRPr="004767C2">
        <w:rPr>
          <w:b/>
          <w:iCs/>
          <w:szCs w:val="24"/>
          <w:u w:val="single"/>
          <w:bdr w:val="single" w:sz="12" w:space="0" w:color="auto"/>
        </w:rPr>
        <w:t>collective institutions</w:t>
      </w:r>
      <w:r w:rsidRPr="004767C2">
        <w:rPr>
          <w:sz w:val="16"/>
          <w:szCs w:val="24"/>
        </w:rPr>
        <w:t xml:space="preserve">. Of course, that is what federal labor law was supposed to allow through its framework for enterprise-based collective bargaining, which New Dealers saw as the principal mechanism for raising labor standards, with jurisdiction-wide statutory minimum labor standards playing more of a fallback role for workers who were unable to bargain for themselves. 93 But very few workers today have access to collective bargaining, as it hinges on running the gauntlet of union organizing. And </w:t>
      </w:r>
      <w:r w:rsidRPr="004767C2">
        <w:rPr>
          <w:b/>
          <w:iCs/>
          <w:szCs w:val="24"/>
          <w:u w:val="single"/>
          <w:bdr w:val="single" w:sz="12" w:space="0" w:color="auto"/>
        </w:rPr>
        <w:t>even if</w:t>
      </w:r>
      <w:r w:rsidRPr="004767C2">
        <w:rPr>
          <w:sz w:val="16"/>
          <w:szCs w:val="24"/>
        </w:rPr>
        <w:t xml:space="preserve"> more </w:t>
      </w:r>
      <w:r w:rsidRPr="004767C2">
        <w:rPr>
          <w:szCs w:val="24"/>
          <w:u w:val="single"/>
        </w:rPr>
        <w:t xml:space="preserve">workers were able to </w:t>
      </w:r>
      <w:r w:rsidRPr="004767C2">
        <w:rPr>
          <w:b/>
          <w:iCs/>
          <w:szCs w:val="24"/>
          <w:u w:val="single"/>
          <w:bdr w:val="single" w:sz="12" w:space="0" w:color="auto"/>
        </w:rPr>
        <w:t>collectivize</w:t>
      </w:r>
      <w:r w:rsidRPr="004767C2">
        <w:rPr>
          <w:szCs w:val="24"/>
          <w:u w:val="single"/>
        </w:rPr>
        <w:t xml:space="preserve"> their economic power</w:t>
      </w:r>
      <w:r w:rsidRPr="004767C2">
        <w:rPr>
          <w:sz w:val="16"/>
          <w:szCs w:val="24"/>
        </w:rPr>
        <w:t xml:space="preserve">, most </w:t>
      </w:r>
      <w:r w:rsidRPr="004767C2">
        <w:rPr>
          <w:szCs w:val="24"/>
          <w:u w:val="single"/>
        </w:rPr>
        <w:t xml:space="preserve">workers just </w:t>
      </w:r>
      <w:r w:rsidRPr="004767C2">
        <w:rPr>
          <w:b/>
          <w:iCs/>
          <w:szCs w:val="24"/>
          <w:u w:val="single"/>
          <w:bdr w:val="single" w:sz="12" w:space="0" w:color="auto"/>
        </w:rPr>
        <w:t>don't</w:t>
      </w:r>
      <w:r w:rsidRPr="004767C2">
        <w:rPr>
          <w:szCs w:val="24"/>
          <w:u w:val="single"/>
        </w:rPr>
        <w:t xml:space="preserve"> have enough of it to </w:t>
      </w:r>
      <w:r w:rsidRPr="004767C2">
        <w:rPr>
          <w:b/>
          <w:iCs/>
          <w:szCs w:val="24"/>
          <w:u w:val="single"/>
          <w:bdr w:val="single" w:sz="12" w:space="0" w:color="auto"/>
        </w:rPr>
        <w:t>make up</w:t>
      </w:r>
      <w:r w:rsidRPr="004767C2">
        <w:rPr>
          <w:szCs w:val="24"/>
          <w:u w:val="single"/>
        </w:rPr>
        <w:t xml:space="preserve"> the ground they have lost in today's</w:t>
      </w:r>
      <w:r w:rsidRPr="004767C2">
        <w:rPr>
          <w:sz w:val="16"/>
          <w:szCs w:val="24"/>
        </w:rPr>
        <w:t xml:space="preserve"> globalized, </w:t>
      </w:r>
      <w:r w:rsidRPr="004767C2">
        <w:rPr>
          <w:b/>
          <w:iCs/>
          <w:szCs w:val="24"/>
          <w:u w:val="single"/>
          <w:bdr w:val="single" w:sz="12" w:space="0" w:color="auto"/>
        </w:rPr>
        <w:t>fissured</w:t>
      </w:r>
      <w:r w:rsidRPr="004767C2">
        <w:rPr>
          <w:sz w:val="16"/>
          <w:szCs w:val="24"/>
        </w:rPr>
        <w:t xml:space="preserve">, </w:t>
      </w:r>
      <w:r w:rsidRPr="004767C2">
        <w:rPr>
          <w:szCs w:val="24"/>
          <w:u w:val="single"/>
        </w:rPr>
        <w:t>and</w:t>
      </w:r>
      <w:r w:rsidRPr="004767C2">
        <w:rPr>
          <w:sz w:val="16"/>
          <w:szCs w:val="24"/>
        </w:rPr>
        <w:t xml:space="preserve"> increasingly </w:t>
      </w:r>
      <w:r w:rsidRPr="004767C2">
        <w:rPr>
          <w:b/>
          <w:iCs/>
          <w:szCs w:val="24"/>
          <w:u w:val="single"/>
          <w:bdr w:val="single" w:sz="12" w:space="0" w:color="auto"/>
        </w:rPr>
        <w:t>automated econ</w:t>
      </w:r>
      <w:r w:rsidRPr="004767C2">
        <w:rPr>
          <w:szCs w:val="24"/>
          <w:u w:val="single"/>
        </w:rPr>
        <w:t>omy</w:t>
      </w:r>
      <w:r w:rsidRPr="004767C2">
        <w:rPr>
          <w:sz w:val="16"/>
          <w:szCs w:val="24"/>
        </w:rPr>
        <w:t>.</w:t>
      </w:r>
    </w:p>
    <w:p w14:paraId="1E5A5A3E" w14:textId="77777777" w:rsidR="004767C2" w:rsidRPr="004767C2" w:rsidRDefault="004767C2" w:rsidP="004767C2">
      <w:pPr>
        <w:rPr>
          <w:szCs w:val="24"/>
          <w:u w:val="single"/>
        </w:rPr>
      </w:pPr>
      <w:r w:rsidRPr="004767C2">
        <w:rPr>
          <w:sz w:val="16"/>
          <w:szCs w:val="24"/>
        </w:rPr>
        <w:t xml:space="preserve">To the extent workers and their advocates do lean more </w:t>
      </w:r>
      <w:proofErr w:type="gramStart"/>
      <w:r w:rsidRPr="004767C2">
        <w:rPr>
          <w:sz w:val="16"/>
          <w:szCs w:val="24"/>
        </w:rPr>
        <w:t>heavily</w:t>
      </w:r>
      <w:proofErr w:type="gramEnd"/>
      <w:r w:rsidRPr="004767C2">
        <w:rPr>
          <w:sz w:val="16"/>
          <w:szCs w:val="24"/>
        </w:rPr>
        <w:t xml:space="preserve"> going forward on regulatory versus bargaining approaches to raising labor standards, can they still have some kind of institutionalized voice in standard-setting as well as enforcement? That is the idea of </w:t>
      </w:r>
      <w:r w:rsidRPr="004767C2">
        <w:rPr>
          <w:b/>
          <w:iCs/>
          <w:szCs w:val="24"/>
          <w:u w:val="single"/>
          <w:bdr w:val="single" w:sz="12" w:space="0" w:color="auto"/>
        </w:rPr>
        <w:t>co-regulation</w:t>
      </w:r>
      <w:r w:rsidRPr="004767C2">
        <w:rPr>
          <w:sz w:val="16"/>
          <w:szCs w:val="24"/>
        </w:rPr>
        <w:t xml:space="preserve">, </w:t>
      </w:r>
      <w:r w:rsidRPr="004767C2">
        <w:rPr>
          <w:szCs w:val="24"/>
          <w:u w:val="single"/>
        </w:rPr>
        <w:t xml:space="preserve">which seeks to </w:t>
      </w:r>
      <w:r w:rsidRPr="004767C2">
        <w:rPr>
          <w:b/>
          <w:iCs/>
          <w:szCs w:val="24"/>
          <w:u w:val="single"/>
          <w:bdr w:val="single" w:sz="12" w:space="0" w:color="auto"/>
        </w:rPr>
        <w:t>democratize</w:t>
      </w:r>
      <w:r w:rsidRPr="004767C2">
        <w:rPr>
          <w:szCs w:val="24"/>
          <w:u w:val="single"/>
        </w:rPr>
        <w:t xml:space="preserve"> regulation</w:t>
      </w:r>
      <w:r w:rsidRPr="004767C2">
        <w:rPr>
          <w:sz w:val="16"/>
          <w:szCs w:val="24"/>
        </w:rPr>
        <w:t xml:space="preserve"> in a way that straddles the two notions of democracy that animate conventional modes of workplace governance. Collective bargaining aims to afford workers a kind of industrial citizenship and a democratic voice within the workplace through collective representation, while minimum labor standards give the public at large a voice, through democratic electoral and legislative processes, in defining decent standards of work. </w:t>
      </w:r>
      <w:r w:rsidRPr="004767C2">
        <w:rPr>
          <w:b/>
          <w:iCs/>
          <w:szCs w:val="24"/>
          <w:u w:val="single"/>
          <w:bdr w:val="single" w:sz="12" w:space="0" w:color="auto"/>
        </w:rPr>
        <w:t>Coregulation</w:t>
      </w:r>
      <w:r w:rsidRPr="004767C2">
        <w:rPr>
          <w:sz w:val="16"/>
          <w:szCs w:val="24"/>
        </w:rPr>
        <w:t>-by contrast to both-</w:t>
      </w:r>
      <w:r w:rsidRPr="004767C2">
        <w:rPr>
          <w:szCs w:val="24"/>
          <w:u w:val="single"/>
        </w:rPr>
        <w:t xml:space="preserve">aims to </w:t>
      </w:r>
      <w:r w:rsidRPr="004767C2">
        <w:rPr>
          <w:b/>
          <w:iCs/>
          <w:szCs w:val="24"/>
          <w:u w:val="single"/>
          <w:bdr w:val="single" w:sz="12" w:space="0" w:color="auto"/>
        </w:rPr>
        <w:t>democratize</w:t>
      </w:r>
      <w:r w:rsidRPr="004767C2">
        <w:rPr>
          <w:szCs w:val="24"/>
          <w:u w:val="single"/>
        </w:rPr>
        <w:t xml:space="preserve"> the devising and enforcing of public labor standards by </w:t>
      </w:r>
      <w:r w:rsidRPr="004767C2">
        <w:rPr>
          <w:b/>
          <w:iCs/>
          <w:szCs w:val="24"/>
          <w:u w:val="single"/>
          <w:bdr w:val="single" w:sz="12" w:space="0" w:color="auto"/>
        </w:rPr>
        <w:t>amplifying</w:t>
      </w:r>
      <w:r w:rsidRPr="004767C2">
        <w:rPr>
          <w:szCs w:val="24"/>
          <w:u w:val="single"/>
        </w:rPr>
        <w:t xml:space="preserve"> the </w:t>
      </w:r>
      <w:r w:rsidRPr="004767C2">
        <w:rPr>
          <w:b/>
          <w:iCs/>
          <w:szCs w:val="24"/>
          <w:u w:val="single"/>
          <w:bdr w:val="single" w:sz="12" w:space="0" w:color="auto"/>
        </w:rPr>
        <w:t>voices</w:t>
      </w:r>
      <w:r w:rsidRPr="004767C2">
        <w:rPr>
          <w:szCs w:val="24"/>
          <w:u w:val="single"/>
        </w:rPr>
        <w:t xml:space="preserve"> of those whose</w:t>
      </w:r>
      <w:r w:rsidRPr="004767C2">
        <w:rPr>
          <w:sz w:val="16"/>
          <w:szCs w:val="24"/>
        </w:rPr>
        <w:t xml:space="preserve"> lives and </w:t>
      </w:r>
      <w:r w:rsidRPr="004767C2">
        <w:rPr>
          <w:szCs w:val="24"/>
          <w:u w:val="single"/>
        </w:rPr>
        <w:t>livelihoods they</w:t>
      </w:r>
      <w:r w:rsidRPr="004767C2">
        <w:rPr>
          <w:sz w:val="16"/>
          <w:szCs w:val="24"/>
        </w:rPr>
        <w:t xml:space="preserve"> most directly </w:t>
      </w:r>
      <w:r w:rsidRPr="004767C2">
        <w:rPr>
          <w:szCs w:val="24"/>
          <w:u w:val="single"/>
        </w:rPr>
        <w:t>affect</w:t>
      </w:r>
      <w:r w:rsidRPr="004767C2">
        <w:rPr>
          <w:sz w:val="16"/>
          <w:szCs w:val="24"/>
        </w:rPr>
        <w:t>.</w:t>
      </w:r>
    </w:p>
    <w:p w14:paraId="0B44CAD4" w14:textId="77777777" w:rsidR="004767C2" w:rsidRPr="004767C2" w:rsidRDefault="004767C2" w:rsidP="004767C2">
      <w:pPr>
        <w:rPr>
          <w:sz w:val="16"/>
          <w:szCs w:val="24"/>
        </w:rPr>
      </w:pPr>
      <w:r w:rsidRPr="004767C2">
        <w:rPr>
          <w:sz w:val="16"/>
          <w:szCs w:val="24"/>
        </w:rPr>
        <w:t xml:space="preserve">The point of </w:t>
      </w:r>
      <w:r w:rsidRPr="004767C2">
        <w:rPr>
          <w:szCs w:val="24"/>
          <w:u w:val="single"/>
        </w:rPr>
        <w:t>amplifying workers' voices in regulatory processes</w:t>
      </w:r>
      <w:r w:rsidRPr="004767C2">
        <w:rPr>
          <w:sz w:val="16"/>
          <w:szCs w:val="24"/>
        </w:rPr>
        <w:t xml:space="preserve">, beyond the value of democracy itself, is to </w:t>
      </w:r>
      <w:r w:rsidRPr="004767C2">
        <w:rPr>
          <w:szCs w:val="24"/>
          <w:u w:val="single"/>
        </w:rPr>
        <w:t>improve the quality and responsiveness of standards</w:t>
      </w:r>
      <w:r w:rsidRPr="004767C2">
        <w:rPr>
          <w:sz w:val="16"/>
          <w:szCs w:val="24"/>
        </w:rPr>
        <w:t xml:space="preserve"> themselves. But I have been vague so far about what exactly workers can bring to the standard-setting process beyond their political role in catalyzing demands for higher standards, and how they can do it (especially without formal union representation). That is partly because the answers would be very different in the case of jurisdiction-wide labor standards than for narrower industry- or occupation-based standards. So let us turn to the other axis-the “vertical” axis-along which we can locate strategies for improving labor standards.</w:t>
      </w:r>
    </w:p>
    <w:p w14:paraId="6925D35F" w14:textId="77777777" w:rsidR="004767C2" w:rsidRPr="004767C2" w:rsidRDefault="004767C2" w:rsidP="004767C2">
      <w:pPr>
        <w:rPr>
          <w:sz w:val="16"/>
          <w:szCs w:val="24"/>
        </w:rPr>
      </w:pPr>
      <w:r w:rsidRPr="004767C2">
        <w:rPr>
          <w:sz w:val="16"/>
          <w:szCs w:val="24"/>
        </w:rPr>
        <w:t>C Why Sectoral Standards Versus Enterprise- or Jurisdiction- Wide Standards?</w:t>
      </w:r>
    </w:p>
    <w:p w14:paraId="6B2AD1BB" w14:textId="77777777" w:rsidR="004767C2" w:rsidRPr="004767C2" w:rsidRDefault="004767C2" w:rsidP="004767C2">
      <w:pPr>
        <w:rPr>
          <w:sz w:val="16"/>
          <w:szCs w:val="24"/>
        </w:rPr>
      </w:pPr>
      <w:r w:rsidRPr="004767C2">
        <w:rPr>
          <w:sz w:val="16"/>
          <w:szCs w:val="24"/>
        </w:rPr>
        <w:t xml:space="preserve">The affirmative case for sectoral standards—versus either a jurisdiction-wide floor or enterprise-level standards—is relatively straightforward. </w:t>
      </w:r>
      <w:r w:rsidRPr="004767C2">
        <w:rPr>
          <w:szCs w:val="24"/>
          <w:u w:val="single"/>
        </w:rPr>
        <w:t xml:space="preserve">Sectoral labor </w:t>
      </w:r>
      <w:r w:rsidRPr="004767C2">
        <w:rPr>
          <w:szCs w:val="24"/>
          <w:highlight w:val="cyan"/>
          <w:u w:val="single"/>
        </w:rPr>
        <w:t>standards</w:t>
      </w:r>
      <w:r w:rsidRPr="004767C2">
        <w:rPr>
          <w:sz w:val="16"/>
          <w:szCs w:val="24"/>
        </w:rPr>
        <w:t xml:space="preserve"> can partially </w:t>
      </w:r>
      <w:r w:rsidRPr="004767C2">
        <w:rPr>
          <w:b/>
          <w:iCs/>
          <w:szCs w:val="24"/>
          <w:highlight w:val="cyan"/>
          <w:u w:val="single"/>
          <w:bdr w:val="single" w:sz="12" w:space="0" w:color="auto"/>
        </w:rPr>
        <w:t>avoid</w:t>
      </w:r>
      <w:r w:rsidRPr="004767C2">
        <w:rPr>
          <w:szCs w:val="24"/>
          <w:u w:val="single"/>
        </w:rPr>
        <w:t xml:space="preserve"> the </w:t>
      </w:r>
      <w:r w:rsidRPr="004767C2">
        <w:rPr>
          <w:b/>
          <w:iCs/>
          <w:szCs w:val="24"/>
          <w:highlight w:val="cyan"/>
          <w:u w:val="single"/>
          <w:bdr w:val="single" w:sz="12" w:space="0" w:color="auto"/>
        </w:rPr>
        <w:t>Achilles' heel</w:t>
      </w:r>
      <w:r w:rsidRPr="004767C2">
        <w:rPr>
          <w:szCs w:val="24"/>
          <w:highlight w:val="cyan"/>
          <w:u w:val="single"/>
        </w:rPr>
        <w:t xml:space="preserve"> of</w:t>
      </w:r>
      <w:r w:rsidRPr="004767C2">
        <w:rPr>
          <w:szCs w:val="24"/>
          <w:u w:val="single"/>
        </w:rPr>
        <w:t xml:space="preserve"> enterprise-based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 xml:space="preserve">argaining by </w:t>
      </w:r>
      <w:r w:rsidRPr="004767C2">
        <w:rPr>
          <w:b/>
          <w:iCs/>
          <w:szCs w:val="24"/>
          <w:u w:val="single"/>
          <w:bdr w:val="single" w:sz="12" w:space="0" w:color="auto"/>
        </w:rPr>
        <w:t>constraining</w:t>
      </w:r>
      <w:r w:rsidRPr="004767C2">
        <w:rPr>
          <w:szCs w:val="24"/>
          <w:u w:val="single"/>
        </w:rPr>
        <w:t xml:space="preserve"> labor-cost-based competition from </w:t>
      </w:r>
      <w:r w:rsidRPr="004767C2">
        <w:rPr>
          <w:b/>
          <w:iCs/>
          <w:szCs w:val="24"/>
          <w:u w:val="single"/>
          <w:bdr w:val="single" w:sz="12" w:space="0" w:color="auto"/>
        </w:rPr>
        <w:t>non-union firms</w:t>
      </w:r>
      <w:r w:rsidRPr="004767C2">
        <w:rPr>
          <w:sz w:val="16"/>
          <w:szCs w:val="24"/>
        </w:rPr>
        <w:t xml:space="preserve">, including new entrants, and by forcing firms to compete instead through higher productivity, quality, and innovation. The policy of taking labor standards out of competition is not quite foreign to conventional U.S. labor policy, but it kicks in only at the low jurisdiction-wide floor on labor standards. Sectoral standards can be higher and more particularized than what is feasible across a whole jurisdiction. They can surmount the </w:t>
      </w:r>
      <w:proofErr w:type="gramStart"/>
      <w:r w:rsidRPr="004767C2">
        <w:rPr>
          <w:sz w:val="16"/>
          <w:szCs w:val="24"/>
        </w:rPr>
        <w:t>least-common-denominator</w:t>
      </w:r>
      <w:proofErr w:type="gramEnd"/>
      <w:r w:rsidRPr="004767C2">
        <w:rPr>
          <w:sz w:val="16"/>
          <w:szCs w:val="24"/>
        </w:rPr>
        <w:t xml:space="preserve"> problem and can address conditions that are distinctive within a sector.</w:t>
      </w:r>
    </w:p>
    <w:p w14:paraId="64BCD430" w14:textId="77777777" w:rsidR="004767C2" w:rsidRPr="004767C2" w:rsidRDefault="004767C2" w:rsidP="004767C2">
      <w:pPr>
        <w:rPr>
          <w:sz w:val="16"/>
          <w:szCs w:val="24"/>
        </w:rPr>
      </w:pPr>
      <w:r w:rsidRPr="004767C2">
        <w:rPr>
          <w:sz w:val="16"/>
          <w:szCs w:val="24"/>
        </w:rPr>
        <w:t>The sectoral basis for collective bargaining over basic economic terms</w:t>
      </w:r>
    </w:p>
    <w:p w14:paraId="3B252CF3" w14:textId="77777777" w:rsidR="004767C2" w:rsidRPr="004767C2" w:rsidRDefault="004767C2" w:rsidP="004767C2">
      <w:pPr>
        <w:rPr>
          <w:sz w:val="16"/>
          <w:szCs w:val="24"/>
        </w:rPr>
      </w:pPr>
      <w:r w:rsidRPr="004767C2">
        <w:rPr>
          <w:sz w:val="16"/>
          <w:szCs w:val="24"/>
        </w:rPr>
        <w:t xml:space="preserve">of employment partly explains both the more robust state of collective bargaining and the smaller rise in economic inequality in most European countries in recent decades. 94 &lt;&lt;BEGIN FN 94&gt;&gt; 94. See Keune, supra note 30. Sectoral bargaining is also a crucial predicate for the complimentary European institution of </w:t>
      </w:r>
      <w:r w:rsidRPr="004767C2">
        <w:rPr>
          <w:szCs w:val="24"/>
          <w:u w:val="single"/>
        </w:rPr>
        <w:t xml:space="preserve">works </w:t>
      </w:r>
      <w:r w:rsidRPr="004767C2">
        <w:rPr>
          <w:b/>
          <w:iCs/>
          <w:szCs w:val="24"/>
          <w:u w:val="single"/>
          <w:bdr w:val="single" w:sz="12" w:space="0" w:color="auto"/>
        </w:rPr>
        <w:t>councils</w:t>
      </w:r>
      <w:r w:rsidRPr="004767C2">
        <w:rPr>
          <w:sz w:val="16"/>
          <w:szCs w:val="24"/>
        </w:rPr>
        <w:t xml:space="preserve">, which can </w:t>
      </w:r>
      <w:r w:rsidRPr="004767C2">
        <w:rPr>
          <w:szCs w:val="24"/>
          <w:u w:val="single"/>
        </w:rPr>
        <w:t>engage in</w:t>
      </w:r>
      <w:r w:rsidRPr="004767C2">
        <w:rPr>
          <w:sz w:val="16"/>
          <w:szCs w:val="24"/>
        </w:rPr>
        <w:t xml:space="preserve"> a process of </w:t>
      </w:r>
      <w:r w:rsidRPr="004767C2">
        <w:rPr>
          <w:b/>
          <w:iCs/>
          <w:szCs w:val="24"/>
          <w:u w:val="single"/>
          <w:bdr w:val="single" w:sz="12" w:space="0" w:color="auto"/>
        </w:rPr>
        <w:t>problem-solving</w:t>
      </w:r>
      <w:r w:rsidRPr="004767C2">
        <w:rPr>
          <w:szCs w:val="24"/>
          <w:u w:val="single"/>
        </w:rPr>
        <w:t xml:space="preserve"> and </w:t>
      </w:r>
      <w:r w:rsidRPr="004767C2">
        <w:rPr>
          <w:b/>
          <w:iCs/>
          <w:szCs w:val="24"/>
          <w:u w:val="single"/>
          <w:bdr w:val="single" w:sz="12" w:space="0" w:color="auto"/>
        </w:rPr>
        <w:t>consultation</w:t>
      </w:r>
      <w:r w:rsidRPr="004767C2">
        <w:rPr>
          <w:szCs w:val="24"/>
          <w:u w:val="single"/>
        </w:rPr>
        <w:t xml:space="preserve"> at the </w:t>
      </w:r>
      <w:r w:rsidRPr="004767C2">
        <w:rPr>
          <w:b/>
          <w:iCs/>
          <w:szCs w:val="24"/>
          <w:u w:val="single"/>
          <w:bdr w:val="single" w:sz="12" w:space="0" w:color="auto"/>
        </w:rPr>
        <w:t>enterprise level</w:t>
      </w:r>
      <w:r w:rsidRPr="004767C2">
        <w:rPr>
          <w:szCs w:val="24"/>
          <w:u w:val="single"/>
        </w:rPr>
        <w:t xml:space="preserve"> that is not </w:t>
      </w:r>
      <w:r w:rsidRPr="004767C2">
        <w:rPr>
          <w:b/>
          <w:iCs/>
          <w:szCs w:val="24"/>
          <w:u w:val="single"/>
          <w:bdr w:val="single" w:sz="12" w:space="0" w:color="auto"/>
        </w:rPr>
        <w:t>roiled</w:t>
      </w:r>
      <w:r w:rsidRPr="004767C2">
        <w:rPr>
          <w:szCs w:val="24"/>
          <w:u w:val="single"/>
        </w:rPr>
        <w:t xml:space="preserve"> by the </w:t>
      </w:r>
      <w:r w:rsidRPr="004767C2">
        <w:rPr>
          <w:b/>
          <w:iCs/>
          <w:szCs w:val="24"/>
          <w:u w:val="single"/>
          <w:bdr w:val="single" w:sz="12" w:space="0" w:color="auto"/>
        </w:rPr>
        <w:t>brinksmanship</w:t>
      </w:r>
      <w:r w:rsidRPr="004767C2">
        <w:rPr>
          <w:szCs w:val="24"/>
          <w:u w:val="single"/>
        </w:rPr>
        <w:t xml:space="preserve"> and brandishing of </w:t>
      </w:r>
      <w:r w:rsidRPr="004767C2">
        <w:rPr>
          <w:b/>
          <w:iCs/>
          <w:szCs w:val="24"/>
          <w:u w:val="single"/>
          <w:bdr w:val="single" w:sz="12" w:space="0" w:color="auto"/>
        </w:rPr>
        <w:t>economic weapons</w:t>
      </w:r>
      <w:r w:rsidRPr="004767C2">
        <w:rPr>
          <w:szCs w:val="24"/>
          <w:u w:val="single"/>
        </w:rPr>
        <w:t xml:space="preserve"> that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 xml:space="preserve">argaining </w:t>
      </w:r>
      <w:r w:rsidRPr="004767C2">
        <w:rPr>
          <w:b/>
          <w:iCs/>
          <w:szCs w:val="24"/>
          <w:u w:val="single"/>
          <w:bdr w:val="single" w:sz="12" w:space="0" w:color="auto"/>
        </w:rPr>
        <w:t>requires</w:t>
      </w:r>
      <w:r w:rsidRPr="004767C2">
        <w:rPr>
          <w:szCs w:val="24"/>
          <w:u w:val="single"/>
        </w:rPr>
        <w:t xml:space="preserve"> every </w:t>
      </w:r>
      <w:r w:rsidRPr="004767C2">
        <w:rPr>
          <w:b/>
          <w:iCs/>
          <w:szCs w:val="24"/>
          <w:u w:val="single"/>
          <w:bdr w:val="single" w:sz="12" w:space="0" w:color="auto"/>
        </w:rPr>
        <w:t>few years</w:t>
      </w:r>
      <w:r w:rsidRPr="004767C2">
        <w:rPr>
          <w:sz w:val="16"/>
          <w:szCs w:val="24"/>
        </w:rPr>
        <w:t>. See THORSTEN SCHULTEN, EuR. TRADE UNION INST., THE IMIEANING OF EXTENSION FOR THE STABILITY OF COLLECTIVE BARGAINING IN EUROPE 5 (2016), https://www.etui.org/sites/default/files/Extension%20collective%20bargaining%2OSchulten%20PB%202016.04.pdf [https://perma.cc/4N43-S7X8]. &lt;&lt;END FN 94&gt;&gt; Hence the growing interest in sectoral bargaining among labor scholars and advocates. The advantages of sectoral versus enterprise-level bargaining over wages and other key economic terms were not lost on U.S. labor advocates and policy makers during the New Deal. The FLSA wage boards, or “industry committees,” were one response, especially for sectors of the economy that were unlikely to be widely organized under the NLRA model.95 But for major industries, union leaders hoped and expected that sectoral coverage could be achieved by organizing one factory or firm at a time, and then coordinating their collective bargaining processes and demands. 96 That was largely achieved in the 1940s through widespread organizing and “pattern bargaining” in auto and steel manufacturing, much of the coal industry, trucking, and some other major industrial sectors. 97 U.S. manufacturing then came out of World War II firing on all cylinders, while its economic rivals were digging out of wartime destruction and disorder; and for a few decades unionized U.S. workers enjoyed the highest blue-collar wage and benefit levels across the world. 98</w:t>
      </w:r>
    </w:p>
    <w:p w14:paraId="1C3A3541" w14:textId="77777777" w:rsidR="004767C2" w:rsidRPr="004767C2" w:rsidRDefault="004767C2" w:rsidP="004767C2">
      <w:pPr>
        <w:rPr>
          <w:sz w:val="16"/>
          <w:szCs w:val="24"/>
        </w:rPr>
      </w:pPr>
      <w:r w:rsidRPr="004767C2">
        <w:rPr>
          <w:sz w:val="16"/>
          <w:szCs w:val="24"/>
        </w:rPr>
        <w:t>&lt;&lt;CONDENSED, NONE OMITTED&gt;&gt;</w:t>
      </w:r>
    </w:p>
    <w:p w14:paraId="0019C354" w14:textId="77777777" w:rsidR="004767C2" w:rsidRPr="004767C2" w:rsidRDefault="004767C2" w:rsidP="004767C2">
      <w:pPr>
        <w:rPr>
          <w:sz w:val="8"/>
          <w:szCs w:val="14"/>
        </w:rPr>
      </w:pPr>
      <w:r w:rsidRPr="004767C2">
        <w:rPr>
          <w:sz w:val="8"/>
          <w:szCs w:val="14"/>
        </w:rPr>
        <w:t xml:space="preserve">Those rich quasi-sectoral deals came under growing competitive pressure as Europe and Japan rebuilt their industrial capacity, as poorer developing countries entered the global industrial economy, and as the banner of “free trade” gained policy traction. 99 From within the U.S. economy, deregulation and the rise of non-union domestic competitors added to the cost pressure on unionized employers (and helped to spur both </w:t>
      </w:r>
      <w:proofErr w:type="gramStart"/>
      <w:r w:rsidRPr="004767C2">
        <w:rPr>
          <w:sz w:val="8"/>
          <w:szCs w:val="14"/>
        </w:rPr>
        <w:t>automation</w:t>
      </w:r>
      <w:proofErr w:type="gramEnd"/>
      <w:r w:rsidRPr="004767C2">
        <w:rPr>
          <w:sz w:val="8"/>
          <w:szCs w:val="14"/>
        </w:rPr>
        <w:t xml:space="preserve">, especially in manufacturing, and fissuring). 100 Still, the basic NLRA model of organizing and bargaining-optional versus mandatory and enterprise-based versus sectoral-was always a precarious platform for quasi-sectoral pattern bargaining because it allowed new entrants, if they could stave off unionization, to undercut unionized competitors. 01 The history of deindustrialization and de-unionization in the United States underscores both advantages and limitations of sectoral labor standards: Sectoral standards, including those set through sector-wide pattern bargaining, are less vulnerable to the competitive pressures and potential raceto-the-bottom dynamics that plague enterprise-based standards, such as those that normally emerge out of collective bargaining under the NLRA. To be sure, the sustainability of higher sectoral standards depends on the productivity of the sector and its exposure to competition from outside the jurisdictional boundaries within which sectoral standards prevail. But sectoral standards (unlike jurisdiction-wide standards) can </w:t>
      </w:r>
      <w:proofErr w:type="gramStart"/>
      <w:r w:rsidRPr="004767C2">
        <w:rPr>
          <w:sz w:val="8"/>
          <w:szCs w:val="14"/>
        </w:rPr>
        <w:t>take into account</w:t>
      </w:r>
      <w:proofErr w:type="gramEnd"/>
      <w:r w:rsidRPr="004767C2">
        <w:rPr>
          <w:sz w:val="8"/>
          <w:szCs w:val="14"/>
        </w:rPr>
        <w:t xml:space="preserve"> sector-specific considerations like productivity levels, the structure of competition in the relevant product market (whether local, regional, national, or transnational), and the level of concentration in a particular labor or product market. (Concentrated product markets may be associated with lower wages, especially for workers with sector-specific skills, like nurses, as well as higher profits. 102) Sectoral standard-setting can be opportunistic (in a positive sense). Higher-than-</w:t>
      </w:r>
      <w:proofErr w:type="gramStart"/>
      <w:r w:rsidRPr="004767C2">
        <w:rPr>
          <w:sz w:val="8"/>
          <w:szCs w:val="14"/>
        </w:rPr>
        <w:t>minimum-wage</w:t>
      </w:r>
      <w:proofErr w:type="gramEnd"/>
      <w:r w:rsidRPr="004767C2">
        <w:rPr>
          <w:sz w:val="8"/>
          <w:szCs w:val="14"/>
        </w:rPr>
        <w:t xml:space="preserve"> floors might be sustainable, for example, if there are few competitors in the sector (like hospitals in many areas, or Amazon warehouses), or where product markets are local (like hospitality and fast food), or both. One practical question is how to define a “sector” for purposes of standard setting. One might slice up “sectors” based on the goods or services firms produce or based on workers' occupations; both sorts of taxonomies already exist in official statistical data bases. 103 But how to categorize a janitor who works in a hospital: health care or maintenance worker? The puzzle of overlapping sectors might loom large if we were contemplating the institution of an economy-wide system of sectoral labor standards. But we are not. Sectoral standards need not cover the waterfront; they can be more partial and, again, opportunistic. Sectoral bargaining, where it exists, happens when a union organizes a group of workers </w:t>
      </w:r>
      <w:proofErr w:type="gramStart"/>
      <w:r w:rsidRPr="004767C2">
        <w:rPr>
          <w:sz w:val="8"/>
          <w:szCs w:val="14"/>
        </w:rPr>
        <w:t>on the basis of</w:t>
      </w:r>
      <w:proofErr w:type="gramEnd"/>
      <w:r w:rsidRPr="004767C2">
        <w:rPr>
          <w:sz w:val="8"/>
          <w:szCs w:val="14"/>
        </w:rPr>
        <w:t xml:space="preserve"> common concerns and opportunities; and organizations gain the capacity to bargain with those workers' employers based not on majority support but on something like a “critical mass” of support-enough support to put economic clout behind employee demands. 1 Sectoral co-regulation similarly requires a reasonably cohesive and organized group of workers-like fast-food workers in New York and California-to demonstrate to lawmakers a critical mass of political support and a need for higher standards. Another question concerns the geographic scope of sectoral standards. At least where the product market in a particular sector is local or </w:t>
      </w:r>
      <w:proofErr w:type="gramStart"/>
      <w:r w:rsidRPr="004767C2">
        <w:rPr>
          <w:sz w:val="8"/>
          <w:szCs w:val="14"/>
        </w:rPr>
        <w:t>regionalas</w:t>
      </w:r>
      <w:proofErr w:type="gramEnd"/>
      <w:r w:rsidRPr="004767C2">
        <w:rPr>
          <w:sz w:val="8"/>
          <w:szCs w:val="14"/>
        </w:rPr>
        <w:t xml:space="preserve"> with health care and hospitality</w:t>
      </w:r>
      <w:proofErr w:type="gramStart"/>
      <w:r w:rsidRPr="004767C2">
        <w:rPr>
          <w:sz w:val="8"/>
          <w:szCs w:val="14"/>
        </w:rPr>
        <w:t>-local</w:t>
      </w:r>
      <w:proofErr w:type="gramEnd"/>
      <w:r w:rsidRPr="004767C2">
        <w:rPr>
          <w:sz w:val="8"/>
          <w:szCs w:val="14"/>
        </w:rPr>
        <w:t xml:space="preserve"> or regional </w:t>
      </w:r>
      <w:proofErr w:type="gramStart"/>
      <w:r w:rsidRPr="004767C2">
        <w:rPr>
          <w:sz w:val="8"/>
          <w:szCs w:val="14"/>
        </w:rPr>
        <w:t>sectoral</w:t>
      </w:r>
      <w:proofErr w:type="gramEnd"/>
      <w:r w:rsidRPr="004767C2">
        <w:rPr>
          <w:sz w:val="8"/>
          <w:szCs w:val="14"/>
        </w:rPr>
        <w:t xml:space="preserve"> standards are more likely to be viable. (Recall again that federal labor laws do not preempt higher substantive state and local labor standards.) In such cases, firms faced with higher sectoral standards might be able to pass costs on to customers without losing market share; and those modestly higher prices might be distributionally fair. Higher sectoral labor standards (much like high collectively bargained wages and benefits) face more serious constraints in sectors like manufacturing where the product market might be national or even global, or like brick-and-mortar retail in which online substitutes are increasingly available. Such constraints should affect though not necessarily foreclose the enactment of higher-than-minimum sectoral standards. </w:t>
      </w:r>
    </w:p>
    <w:p w14:paraId="77671048" w14:textId="77777777" w:rsidR="004767C2" w:rsidRPr="004767C2" w:rsidRDefault="004767C2" w:rsidP="004767C2">
      <w:pPr>
        <w:rPr>
          <w:sz w:val="16"/>
          <w:szCs w:val="24"/>
        </w:rPr>
      </w:pPr>
      <w:r w:rsidRPr="004767C2">
        <w:rPr>
          <w:sz w:val="16"/>
          <w:szCs w:val="24"/>
        </w:rPr>
        <w:t>&lt;&lt;PARAGRAPH BREAKS RESUME&gt;&gt;</w:t>
      </w:r>
    </w:p>
    <w:p w14:paraId="47E87EC9" w14:textId="77777777" w:rsidR="004767C2" w:rsidRPr="004767C2" w:rsidRDefault="004767C2" w:rsidP="004767C2">
      <w:pPr>
        <w:rPr>
          <w:sz w:val="16"/>
          <w:szCs w:val="24"/>
        </w:rPr>
      </w:pPr>
      <w:r w:rsidRPr="004767C2">
        <w:rPr>
          <w:sz w:val="16"/>
          <w:szCs w:val="24"/>
        </w:rPr>
        <w:t xml:space="preserve">One might wonder, however, what justifies raising sectoral minimum standards above jurisdiction-wide minimum standards. Obviously, some non-wage labor conditions, like safety hazards, are sector-specific; we'll return to those. But what about wages? In principle, minimum wages are meant to reflect something like the minimum cost of reproducing workers' labor power, or a decent minimum standard of living, in the relevant jurisdiction. (By that measure, the current federal minimum wage of $7.25 per hour fails miserably; it does not approximate a living wage for a single adult anywhere in the United States. 05) It is easy to see why minimum wages should vary geographically, as they do to some degree by virtue of state and local lawmaking. It is harder to see why minimum wages should be higher in one sector or type of job than another. The answer lies in the policy behind collective bargaining. Collective bargaining was intended, but has largely failed, to enable workers to raise wages and benefits above the legal floor, and to capture a fair share of firm revenues, in firms and sectors where higher productivity and the structure of product-market competition allowed. </w:t>
      </w:r>
      <w:r w:rsidRPr="004767C2">
        <w:rPr>
          <w:szCs w:val="24"/>
          <w:u w:val="single"/>
        </w:rPr>
        <w:t>Sectoral regulation or co-regulation of wages</w:t>
      </w:r>
      <w:r w:rsidRPr="004767C2">
        <w:rPr>
          <w:sz w:val="16"/>
          <w:szCs w:val="24"/>
        </w:rPr>
        <w:t xml:space="preserve"> aims in part to </w:t>
      </w:r>
      <w:r w:rsidRPr="004767C2">
        <w:rPr>
          <w:b/>
          <w:iCs/>
          <w:szCs w:val="24"/>
          <w:u w:val="single"/>
          <w:bdr w:val="single" w:sz="12" w:space="0" w:color="auto"/>
        </w:rPr>
        <w:t>narrow</w:t>
      </w:r>
      <w:r w:rsidRPr="004767C2">
        <w:rPr>
          <w:szCs w:val="24"/>
          <w:u w:val="single"/>
        </w:rPr>
        <w:t xml:space="preserve"> the </w:t>
      </w:r>
      <w:r w:rsidRPr="004767C2">
        <w:rPr>
          <w:b/>
          <w:iCs/>
          <w:szCs w:val="24"/>
          <w:u w:val="single"/>
          <w:bdr w:val="single" w:sz="12" w:space="0" w:color="auto"/>
        </w:rPr>
        <w:t>gap</w:t>
      </w:r>
      <w:r w:rsidRPr="004767C2">
        <w:rPr>
          <w:szCs w:val="24"/>
          <w:u w:val="single"/>
        </w:rPr>
        <w:t xml:space="preserve"> left by the decline of collective bargaining</w:t>
      </w:r>
      <w:r w:rsidRPr="004767C2">
        <w:rPr>
          <w:sz w:val="16"/>
          <w:szCs w:val="24"/>
        </w:rPr>
        <w:t>.</w:t>
      </w:r>
    </w:p>
    <w:p w14:paraId="3D54CA66" w14:textId="77777777" w:rsidR="004767C2" w:rsidRPr="004767C2" w:rsidRDefault="004767C2" w:rsidP="004767C2">
      <w:pPr>
        <w:rPr>
          <w:sz w:val="16"/>
          <w:szCs w:val="24"/>
        </w:rPr>
      </w:pPr>
      <w:r w:rsidRPr="004767C2">
        <w:rPr>
          <w:sz w:val="16"/>
          <w:szCs w:val="24"/>
        </w:rPr>
        <w:t xml:space="preserve">That answer in turn raises another question about </w:t>
      </w:r>
      <w:r w:rsidRPr="004767C2">
        <w:rPr>
          <w:szCs w:val="24"/>
          <w:u w:val="single"/>
        </w:rPr>
        <w:t xml:space="preserve">sectoral </w:t>
      </w:r>
      <w:r w:rsidRPr="004767C2">
        <w:rPr>
          <w:szCs w:val="24"/>
          <w:highlight w:val="cyan"/>
          <w:u w:val="single"/>
        </w:rPr>
        <w:t>standard-setting</w:t>
      </w:r>
      <w:r w:rsidRPr="004767C2">
        <w:rPr>
          <w:sz w:val="16"/>
          <w:szCs w:val="24"/>
        </w:rPr>
        <w:t xml:space="preserve">: Does it </w:t>
      </w:r>
      <w:r w:rsidRPr="004767C2">
        <w:rPr>
          <w:b/>
          <w:iCs/>
          <w:szCs w:val="24"/>
          <w:highlight w:val="cyan"/>
          <w:u w:val="single"/>
          <w:bdr w:val="single" w:sz="12" w:space="0" w:color="auto"/>
        </w:rPr>
        <w:t>compete</w:t>
      </w:r>
      <w:r w:rsidRPr="004767C2">
        <w:rPr>
          <w:szCs w:val="24"/>
          <w:highlight w:val="cyan"/>
          <w:u w:val="single"/>
        </w:rPr>
        <w:t xml:space="preserve"> with</w:t>
      </w:r>
      <w:r w:rsidRPr="004767C2">
        <w:rPr>
          <w:sz w:val="16"/>
          <w:szCs w:val="24"/>
        </w:rPr>
        <w:t xml:space="preserve"> and undercut </w:t>
      </w:r>
      <w:r w:rsidRPr="004767C2">
        <w:rPr>
          <w:b/>
          <w:iCs/>
          <w:szCs w:val="24"/>
          <w:u w:val="single"/>
          <w:bdr w:val="single" w:sz="12" w:space="0" w:color="auto"/>
        </w:rPr>
        <w:t>unions</w:t>
      </w:r>
      <w:r w:rsidRPr="004767C2">
        <w:rPr>
          <w:szCs w:val="24"/>
          <w:u w:val="single"/>
        </w:rPr>
        <w:t xml:space="preserve"> and</w:t>
      </w:r>
      <w:r w:rsidRPr="004767C2">
        <w:rPr>
          <w:sz w:val="16"/>
          <w:szCs w:val="24"/>
        </w:rPr>
        <w:t xml:space="preserve"> </w:t>
      </w:r>
      <w:r w:rsidRPr="004767C2">
        <w:rPr>
          <w:szCs w:val="24"/>
          <w:u w:val="single"/>
        </w:rPr>
        <w:t xml:space="preserve">enterprise-based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argaining</w:t>
      </w:r>
      <w:r w:rsidRPr="004767C2">
        <w:rPr>
          <w:sz w:val="16"/>
          <w:szCs w:val="24"/>
        </w:rPr>
        <w:t xml:space="preserve"> (as some unions feared in the case of the FLSA wage boards)? There is no necessary incompatibility between sectoral standards and either lower jurisdiction-level standards or higher collectively bargained standards at the enterprise level. But there is potential competition with the latter to the extent that </w:t>
      </w:r>
      <w:r w:rsidRPr="004767C2">
        <w:rPr>
          <w:szCs w:val="24"/>
          <w:highlight w:val="cyan"/>
          <w:u w:val="single"/>
        </w:rPr>
        <w:t xml:space="preserve">workers </w:t>
      </w:r>
      <w:r w:rsidRPr="004767C2">
        <w:rPr>
          <w:szCs w:val="24"/>
          <w:u w:val="single"/>
        </w:rPr>
        <w:t xml:space="preserve">can </w:t>
      </w:r>
      <w:r w:rsidRPr="004767C2">
        <w:rPr>
          <w:b/>
          <w:iCs/>
          <w:szCs w:val="24"/>
          <w:highlight w:val="cyan"/>
          <w:u w:val="single"/>
          <w:bdr w:val="single" w:sz="12" w:space="0" w:color="auto"/>
        </w:rPr>
        <w:t>get</w:t>
      </w:r>
      <w:r w:rsidRPr="004767C2">
        <w:rPr>
          <w:szCs w:val="24"/>
          <w:highlight w:val="cyan"/>
          <w:u w:val="single"/>
        </w:rPr>
        <w:t xml:space="preserve"> what they </w:t>
      </w:r>
      <w:r w:rsidRPr="004767C2">
        <w:rPr>
          <w:b/>
          <w:iCs/>
          <w:szCs w:val="24"/>
          <w:highlight w:val="cyan"/>
          <w:u w:val="single"/>
          <w:bdr w:val="single" w:sz="12" w:space="0" w:color="auto"/>
        </w:rPr>
        <w:t>want</w:t>
      </w:r>
      <w:r w:rsidRPr="004767C2">
        <w:rPr>
          <w:sz w:val="16"/>
          <w:szCs w:val="24"/>
        </w:rPr>
        <w:t xml:space="preserve"> (or close enough) </w:t>
      </w:r>
      <w:r w:rsidRPr="004767C2">
        <w:rPr>
          <w:szCs w:val="24"/>
          <w:highlight w:val="cyan"/>
          <w:u w:val="single"/>
        </w:rPr>
        <w:t xml:space="preserve">through </w:t>
      </w:r>
      <w:proofErr w:type="gramStart"/>
      <w:r w:rsidRPr="004767C2">
        <w:rPr>
          <w:b/>
          <w:iCs/>
          <w:szCs w:val="24"/>
          <w:highlight w:val="cyan"/>
          <w:u w:val="single"/>
          <w:bdr w:val="single" w:sz="12" w:space="0" w:color="auto"/>
        </w:rPr>
        <w:t>reg</w:t>
      </w:r>
      <w:r w:rsidRPr="004767C2">
        <w:rPr>
          <w:b/>
          <w:iCs/>
          <w:szCs w:val="24"/>
          <w:u w:val="single"/>
          <w:bdr w:val="single" w:sz="12" w:space="0" w:color="auto"/>
        </w:rPr>
        <w:t>ulation</w:t>
      </w:r>
      <w:proofErr w:type="gramEnd"/>
      <w:r w:rsidRPr="004767C2">
        <w:rPr>
          <w:szCs w:val="24"/>
          <w:highlight w:val="cyan"/>
          <w:u w:val="single"/>
        </w:rPr>
        <w:t xml:space="preserve"> without </w:t>
      </w:r>
      <w:r w:rsidRPr="004767C2">
        <w:rPr>
          <w:szCs w:val="24"/>
          <w:u w:val="single"/>
        </w:rPr>
        <w:t xml:space="preserve">paying </w:t>
      </w:r>
      <w:r w:rsidRPr="004767C2">
        <w:rPr>
          <w:b/>
          <w:iCs/>
          <w:szCs w:val="24"/>
          <w:u w:val="single"/>
          <w:bdr w:val="single" w:sz="12" w:space="0" w:color="auto"/>
        </w:rPr>
        <w:t xml:space="preserve">union </w:t>
      </w:r>
      <w:r w:rsidRPr="004767C2">
        <w:rPr>
          <w:b/>
          <w:iCs/>
          <w:szCs w:val="24"/>
          <w:highlight w:val="cyan"/>
          <w:u w:val="single"/>
          <w:bdr w:val="single" w:sz="12" w:space="0" w:color="auto"/>
        </w:rPr>
        <w:t>dues</w:t>
      </w:r>
      <w:r w:rsidRPr="004767C2">
        <w:rPr>
          <w:szCs w:val="24"/>
          <w:highlight w:val="cyan"/>
          <w:u w:val="single"/>
        </w:rPr>
        <w:t xml:space="preserve"> or </w:t>
      </w:r>
      <w:r w:rsidRPr="004767C2">
        <w:rPr>
          <w:szCs w:val="24"/>
          <w:u w:val="single"/>
        </w:rPr>
        <w:t xml:space="preserve">going on </w:t>
      </w:r>
      <w:r w:rsidRPr="004767C2">
        <w:rPr>
          <w:b/>
          <w:iCs/>
          <w:szCs w:val="24"/>
          <w:highlight w:val="cyan"/>
          <w:u w:val="single"/>
          <w:bdr w:val="single" w:sz="12" w:space="0" w:color="auto"/>
        </w:rPr>
        <w:t>strike</w:t>
      </w:r>
      <w:r w:rsidRPr="004767C2">
        <w:rPr>
          <w:sz w:val="16"/>
          <w:szCs w:val="24"/>
        </w:rPr>
        <w:t xml:space="preserve">. On the other hand, higher sectoral standards might make it easier to organize at the enterprise level; raising the floor that non-union competitors must meet may muffle employers' incentive to resist unionization.'o6 Recall that the FLSA itself was meant to complement collective bargaining under the NLRA both by protecting workers who were unlikely to form effective unions and by raising the floor from which workers could bargain up collectively. Sectoral standards might </w:t>
      </w:r>
      <w:proofErr w:type="gramStart"/>
      <w:r w:rsidRPr="004767C2">
        <w:rPr>
          <w:sz w:val="16"/>
          <w:szCs w:val="24"/>
        </w:rPr>
        <w:t>do</w:t>
      </w:r>
      <w:proofErr w:type="gramEnd"/>
      <w:r w:rsidRPr="004767C2">
        <w:rPr>
          <w:sz w:val="16"/>
          <w:szCs w:val="24"/>
        </w:rPr>
        <w:t xml:space="preserve"> both of those things even better in some settings.</w:t>
      </w:r>
    </w:p>
    <w:p w14:paraId="78E57BAD" w14:textId="77777777" w:rsidR="004767C2" w:rsidRPr="004767C2" w:rsidRDefault="004767C2" w:rsidP="004767C2">
      <w:pPr>
        <w:rPr>
          <w:sz w:val="16"/>
          <w:szCs w:val="24"/>
        </w:rPr>
      </w:pPr>
      <w:r w:rsidRPr="004767C2">
        <w:rPr>
          <w:sz w:val="16"/>
          <w:szCs w:val="24"/>
        </w:rPr>
        <w:t xml:space="preserve">A final concern about sectoral labor standards: </w:t>
      </w:r>
      <w:proofErr w:type="gramStart"/>
      <w:r w:rsidRPr="004767C2">
        <w:rPr>
          <w:sz w:val="16"/>
          <w:szCs w:val="24"/>
        </w:rPr>
        <w:t>Whether or not</w:t>
      </w:r>
      <w:proofErr w:type="gramEnd"/>
      <w:r w:rsidRPr="004767C2">
        <w:rPr>
          <w:sz w:val="16"/>
          <w:szCs w:val="24"/>
        </w:rPr>
        <w:t xml:space="preserve"> they compete with enterprise-based union organizing, they might detract from efforts to raise the jurisdiction-wide floor, especially for wages. If subgroups of workers with political juice can catalyze enactment of higher sectoral wages, that might sap the political will and deplete the coalition needed to raise the minimum wage for the more marginalized workers that remain. Stated differently, directing organized worker's activism into sectoral channels might detract from labor's class-wide solidarity. Then again, whatever dangers particularistic objectives pose to class-wide solidarity would seem to be even greater in the case of enterprise-based collective bargaining, which directs worker activism and solidarity to even narrower groups of fellow workers. And </w:t>
      </w:r>
      <w:proofErr w:type="gramStart"/>
      <w:r w:rsidRPr="004767C2">
        <w:rPr>
          <w:sz w:val="16"/>
          <w:szCs w:val="24"/>
        </w:rPr>
        <w:t>indeed</w:t>
      </w:r>
      <w:proofErr w:type="gramEnd"/>
      <w:r w:rsidRPr="004767C2">
        <w:rPr>
          <w:sz w:val="16"/>
          <w:szCs w:val="24"/>
        </w:rPr>
        <w:t xml:space="preserve"> a version of that tension-emphasis on advancing the interests of current union members over those of as-yet-unorganized workers-has plagued the U.S. labor movement in the form of so-called “business unionism,” which reigned from the late 1940s until perhaps the 1980s, when many union leaders awoke to the need for new organizing. 107 But even during that period, the labor movement managed to muster political support for minimum labor standards that would not directly and immediately benefit their own members. Solidarity is not necessarily a zero-sum affair. On a more practical </w:t>
      </w:r>
      <w:proofErr w:type="gramStart"/>
      <w:r w:rsidRPr="004767C2">
        <w:rPr>
          <w:sz w:val="16"/>
          <w:szCs w:val="24"/>
        </w:rPr>
        <w:t>plane</w:t>
      </w:r>
      <w:proofErr w:type="gramEnd"/>
      <w:r w:rsidRPr="004767C2">
        <w:rPr>
          <w:sz w:val="16"/>
          <w:szCs w:val="24"/>
        </w:rPr>
        <w:t>, it is possible that raising sectoral standards piecemeal could soften the political ground for, and demonstrate the feasibility of, higher jurisdiction-wide standards.</w:t>
      </w:r>
    </w:p>
    <w:p w14:paraId="16C686C6" w14:textId="77777777" w:rsidR="004767C2" w:rsidRPr="004767C2" w:rsidRDefault="004767C2" w:rsidP="004767C2">
      <w:pPr>
        <w:rPr>
          <w:sz w:val="16"/>
          <w:szCs w:val="24"/>
        </w:rPr>
      </w:pPr>
      <w:r w:rsidRPr="004767C2">
        <w:rPr>
          <w:sz w:val="16"/>
          <w:szCs w:val="24"/>
        </w:rPr>
        <w:t xml:space="preserve">Stepping back from the last two points: </w:t>
      </w:r>
      <w:r w:rsidRPr="004767C2">
        <w:rPr>
          <w:szCs w:val="24"/>
          <w:u w:val="single"/>
        </w:rPr>
        <w:t>There is</w:t>
      </w:r>
      <w:r w:rsidRPr="004767C2">
        <w:rPr>
          <w:sz w:val="16"/>
          <w:szCs w:val="24"/>
        </w:rPr>
        <w:t xml:space="preserve"> some potential </w:t>
      </w:r>
      <w:r w:rsidRPr="004767C2">
        <w:rPr>
          <w:szCs w:val="24"/>
          <w:u w:val="single"/>
        </w:rPr>
        <w:t>competition between</w:t>
      </w:r>
      <w:r w:rsidRPr="004767C2">
        <w:rPr>
          <w:sz w:val="16"/>
          <w:szCs w:val="24"/>
        </w:rPr>
        <w:t xml:space="preserve"> sectorals regulation of </w:t>
      </w:r>
      <w:r w:rsidRPr="004767C2">
        <w:rPr>
          <w:szCs w:val="24"/>
          <w:u w:val="single"/>
        </w:rPr>
        <w:t>labor standards and</w:t>
      </w:r>
      <w:r w:rsidRPr="004767C2">
        <w:rPr>
          <w:sz w:val="16"/>
          <w:szCs w:val="24"/>
        </w:rPr>
        <w:t xml:space="preserve"> each of the two dominant modes of labor standard setting: </w:t>
      </w:r>
      <w:r w:rsidRPr="004767C2">
        <w:rPr>
          <w:szCs w:val="24"/>
          <w:u w:val="single"/>
        </w:rPr>
        <w:t>enterprise</w:t>
      </w:r>
      <w:r w:rsidRPr="004767C2">
        <w:rPr>
          <w:sz w:val="16"/>
          <w:szCs w:val="24"/>
        </w:rPr>
        <w:t xml:space="preserve">-based </w:t>
      </w:r>
      <w:r w:rsidRPr="004767C2">
        <w:rPr>
          <w:szCs w:val="24"/>
          <w:u w:val="single"/>
        </w:rPr>
        <w:t>collective bargaining</w:t>
      </w:r>
      <w:r w:rsidRPr="004767C2">
        <w:rPr>
          <w:sz w:val="16"/>
          <w:szCs w:val="24"/>
        </w:rPr>
        <w:t xml:space="preserve"> and jurisdiction-wide minimum standards. Those two modes are very different from each other in ways I've highlighted here, and in ways that might limit the competition between them. An alternative mode of standard setting that splits the difference between the two dominant modes-like sectoral regulation or co-regulation--poses some greater risk of competition with either of those dominant modes than exists between them. But </w:t>
      </w:r>
      <w:r w:rsidRPr="004767C2">
        <w:rPr>
          <w:szCs w:val="24"/>
          <w:u w:val="single"/>
        </w:rPr>
        <w:t xml:space="preserve">it is precisely the </w:t>
      </w:r>
      <w:r w:rsidRPr="004767C2">
        <w:rPr>
          <w:b/>
          <w:iCs/>
          <w:szCs w:val="24"/>
          <w:u w:val="single"/>
          <w:bdr w:val="single" w:sz="12" w:space="0" w:color="auto"/>
        </w:rPr>
        <w:t>advantages</w:t>
      </w:r>
      <w:r w:rsidRPr="004767C2">
        <w:rPr>
          <w:szCs w:val="24"/>
          <w:u w:val="single"/>
        </w:rPr>
        <w:t xml:space="preserve"> of sectoral regulatory and co-regulatory strategies</w:t>
      </w:r>
      <w:r w:rsidRPr="004767C2">
        <w:rPr>
          <w:sz w:val="16"/>
          <w:szCs w:val="24"/>
        </w:rPr>
        <w:t xml:space="preserve"> relative to the dominant strategies for raising labor standards—the ability to deliver significant gains for many groups of workers—</w:t>
      </w:r>
      <w:r w:rsidRPr="004767C2">
        <w:rPr>
          <w:szCs w:val="24"/>
          <w:u w:val="single"/>
        </w:rPr>
        <w:t>that generate</w:t>
      </w:r>
      <w:r w:rsidRPr="004767C2">
        <w:rPr>
          <w:sz w:val="16"/>
          <w:szCs w:val="24"/>
        </w:rPr>
        <w:t xml:space="preserve"> the </w:t>
      </w:r>
      <w:r w:rsidRPr="004767C2">
        <w:rPr>
          <w:szCs w:val="24"/>
          <w:u w:val="single"/>
        </w:rPr>
        <w:t xml:space="preserve">risks of </w:t>
      </w:r>
      <w:r w:rsidRPr="004767C2">
        <w:rPr>
          <w:b/>
          <w:iCs/>
          <w:szCs w:val="24"/>
          <w:u w:val="single"/>
          <w:bdr w:val="single" w:sz="12" w:space="0" w:color="auto"/>
        </w:rPr>
        <w:t>competition</w:t>
      </w:r>
      <w:r w:rsidRPr="004767C2">
        <w:rPr>
          <w:szCs w:val="24"/>
          <w:u w:val="single"/>
        </w:rPr>
        <w:t xml:space="preserve">. Those </w:t>
      </w:r>
      <w:r w:rsidRPr="004767C2">
        <w:rPr>
          <w:b/>
          <w:iCs/>
          <w:szCs w:val="24"/>
          <w:u w:val="single"/>
          <w:bdr w:val="single" w:sz="12" w:space="0" w:color="auto"/>
        </w:rPr>
        <w:t>risks</w:t>
      </w:r>
      <w:r w:rsidRPr="004767C2">
        <w:rPr>
          <w:szCs w:val="24"/>
          <w:u w:val="single"/>
        </w:rPr>
        <w:t xml:space="preserve"> seem </w:t>
      </w:r>
      <w:r w:rsidRPr="004767C2">
        <w:rPr>
          <w:b/>
          <w:iCs/>
          <w:szCs w:val="24"/>
          <w:u w:val="single"/>
          <w:bdr w:val="single" w:sz="12" w:space="0" w:color="auto"/>
        </w:rPr>
        <w:t>worth taking</w:t>
      </w:r>
      <w:r w:rsidRPr="004767C2">
        <w:rPr>
          <w:szCs w:val="24"/>
          <w:u w:val="single"/>
        </w:rPr>
        <w:t xml:space="preserve"> given the </w:t>
      </w:r>
      <w:r w:rsidRPr="004767C2">
        <w:rPr>
          <w:b/>
          <w:iCs/>
          <w:szCs w:val="24"/>
          <w:u w:val="single"/>
          <w:bdr w:val="single" w:sz="12" w:space="0" w:color="auto"/>
        </w:rPr>
        <w:t>sorry state</w:t>
      </w:r>
      <w:r w:rsidRPr="004767C2">
        <w:rPr>
          <w:szCs w:val="24"/>
          <w:u w:val="single"/>
        </w:rPr>
        <w:t xml:space="preserve"> of enterprise-based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argaining</w:t>
      </w:r>
      <w:r w:rsidRPr="004767C2">
        <w:rPr>
          <w:sz w:val="16"/>
          <w:szCs w:val="24"/>
        </w:rPr>
        <w:t xml:space="preserve"> and the inherent inadequacies of jurisdiction-wide labor standards.</w:t>
      </w:r>
    </w:p>
    <w:p w14:paraId="592D1532" w14:textId="77777777" w:rsidR="004767C2" w:rsidRPr="004767C2" w:rsidRDefault="004767C2" w:rsidP="004767C2">
      <w:pPr>
        <w:rPr>
          <w:sz w:val="16"/>
          <w:szCs w:val="24"/>
        </w:rPr>
      </w:pPr>
      <w:r w:rsidRPr="004767C2">
        <w:rPr>
          <w:szCs w:val="24"/>
          <w:highlight w:val="cyan"/>
          <w:u w:val="single"/>
        </w:rPr>
        <w:t xml:space="preserve">Workers need </w:t>
      </w:r>
      <w:r w:rsidRPr="004767C2">
        <w:rPr>
          <w:b/>
          <w:iCs/>
          <w:szCs w:val="24"/>
          <w:highlight w:val="cyan"/>
          <w:u w:val="single"/>
          <w:bdr w:val="single" w:sz="12" w:space="0" w:color="auto"/>
        </w:rPr>
        <w:t>more</w:t>
      </w:r>
      <w:r w:rsidRPr="004767C2">
        <w:rPr>
          <w:sz w:val="16"/>
          <w:szCs w:val="24"/>
        </w:rPr>
        <w:t xml:space="preserve"> of a </w:t>
      </w:r>
      <w:r w:rsidRPr="004767C2">
        <w:rPr>
          <w:b/>
          <w:iCs/>
          <w:szCs w:val="24"/>
          <w:highlight w:val="cyan"/>
          <w:u w:val="single"/>
          <w:bdr w:val="single" w:sz="12" w:space="0" w:color="auto"/>
        </w:rPr>
        <w:t>voice</w:t>
      </w:r>
      <w:r w:rsidRPr="004767C2">
        <w:rPr>
          <w:szCs w:val="24"/>
          <w:u w:val="single"/>
        </w:rPr>
        <w:t xml:space="preserve"> than they currently have in</w:t>
      </w:r>
      <w:r w:rsidRPr="004767C2">
        <w:rPr>
          <w:sz w:val="16"/>
          <w:szCs w:val="24"/>
        </w:rPr>
        <w:t xml:space="preserve"> either </w:t>
      </w:r>
      <w:r w:rsidRPr="004767C2">
        <w:rPr>
          <w:b/>
          <w:iCs/>
          <w:szCs w:val="24"/>
          <w:u w:val="single"/>
          <w:bdr w:val="single" w:sz="12" w:space="0" w:color="auto"/>
        </w:rPr>
        <w:t>formulating</w:t>
      </w:r>
      <w:r w:rsidRPr="004767C2">
        <w:rPr>
          <w:szCs w:val="24"/>
          <w:u w:val="single"/>
        </w:rPr>
        <w:t xml:space="preserve"> or </w:t>
      </w:r>
      <w:r w:rsidRPr="004767C2">
        <w:rPr>
          <w:b/>
          <w:iCs/>
          <w:szCs w:val="24"/>
          <w:u w:val="single"/>
          <w:bdr w:val="single" w:sz="12" w:space="0" w:color="auto"/>
        </w:rPr>
        <w:t>enforcing</w:t>
      </w:r>
      <w:r w:rsidRPr="004767C2">
        <w:rPr>
          <w:szCs w:val="24"/>
          <w:u w:val="single"/>
        </w:rPr>
        <w:t xml:space="preserve"> labor standards, </w:t>
      </w:r>
      <w:r w:rsidRPr="004767C2">
        <w:rPr>
          <w:szCs w:val="24"/>
          <w:highlight w:val="cyan"/>
          <w:u w:val="single"/>
        </w:rPr>
        <w:t xml:space="preserve">and </w:t>
      </w:r>
      <w:r w:rsidRPr="004767C2">
        <w:rPr>
          <w:szCs w:val="24"/>
          <w:u w:val="single"/>
        </w:rPr>
        <w:t xml:space="preserve">more </w:t>
      </w:r>
      <w:r w:rsidRPr="004767C2">
        <w:rPr>
          <w:b/>
          <w:iCs/>
          <w:szCs w:val="24"/>
          <w:highlight w:val="cyan"/>
          <w:u w:val="single"/>
          <w:bdr w:val="single" w:sz="12" w:space="0" w:color="auto"/>
        </w:rPr>
        <w:t>leverage</w:t>
      </w:r>
      <w:r w:rsidRPr="004767C2">
        <w:rPr>
          <w:szCs w:val="24"/>
          <w:highlight w:val="cyan"/>
          <w:u w:val="single"/>
        </w:rPr>
        <w:t xml:space="preserve"> than</w:t>
      </w:r>
      <w:r w:rsidRPr="004767C2">
        <w:rPr>
          <w:szCs w:val="24"/>
          <w:u w:val="single"/>
        </w:rPr>
        <w:t xml:space="preserve"> they have within</w:t>
      </w:r>
      <w:r w:rsidRPr="004767C2">
        <w:rPr>
          <w:sz w:val="16"/>
          <w:szCs w:val="24"/>
        </w:rPr>
        <w:t xml:space="preserve"> the existing, faltering system of enterprise-based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argaining</w:t>
      </w:r>
      <w:r w:rsidRPr="004767C2">
        <w:rPr>
          <w:sz w:val="16"/>
          <w:szCs w:val="24"/>
        </w:rPr>
        <w:t xml:space="preserve">. Sectoral </w:t>
      </w:r>
      <w:r w:rsidRPr="004767C2">
        <w:rPr>
          <w:b/>
          <w:iCs/>
          <w:szCs w:val="24"/>
          <w:highlight w:val="cyan"/>
          <w:u w:val="single"/>
          <w:bdr w:val="single" w:sz="12" w:space="0" w:color="auto"/>
        </w:rPr>
        <w:t>co-reg</w:t>
      </w:r>
      <w:r w:rsidRPr="004767C2">
        <w:rPr>
          <w:szCs w:val="24"/>
          <w:u w:val="single"/>
        </w:rPr>
        <w:t xml:space="preserve">ulatory </w:t>
      </w:r>
      <w:r w:rsidRPr="004767C2">
        <w:rPr>
          <w:b/>
          <w:iCs/>
          <w:szCs w:val="24"/>
          <w:highlight w:val="cyan"/>
          <w:u w:val="single"/>
          <w:bdr w:val="single" w:sz="12" w:space="0" w:color="auto"/>
        </w:rPr>
        <w:t>institutions</w:t>
      </w:r>
      <w:r w:rsidRPr="004767C2">
        <w:rPr>
          <w:szCs w:val="24"/>
          <w:highlight w:val="cyan"/>
          <w:u w:val="single"/>
        </w:rPr>
        <w:t xml:space="preserve"> along</w:t>
      </w:r>
      <w:r w:rsidRPr="004767C2">
        <w:rPr>
          <w:szCs w:val="24"/>
          <w:u w:val="single"/>
        </w:rPr>
        <w:t xml:space="preserve"> the </w:t>
      </w:r>
      <w:r w:rsidRPr="004767C2">
        <w:rPr>
          <w:szCs w:val="24"/>
          <w:highlight w:val="cyan"/>
          <w:u w:val="single"/>
        </w:rPr>
        <w:t>lines of</w:t>
      </w:r>
      <w:r w:rsidRPr="004767C2">
        <w:rPr>
          <w:szCs w:val="24"/>
          <w:u w:val="single"/>
        </w:rPr>
        <w:t xml:space="preserve"> the </w:t>
      </w:r>
      <w:r w:rsidRPr="004767C2">
        <w:rPr>
          <w:b/>
          <w:iCs/>
          <w:szCs w:val="24"/>
          <w:highlight w:val="cyan"/>
          <w:u w:val="single"/>
          <w:bdr w:val="single" w:sz="12" w:space="0" w:color="auto"/>
        </w:rPr>
        <w:t>N</w:t>
      </w:r>
      <w:r w:rsidRPr="004767C2">
        <w:rPr>
          <w:b/>
          <w:iCs/>
          <w:szCs w:val="24"/>
          <w:u w:val="single"/>
          <w:bdr w:val="single" w:sz="12" w:space="0" w:color="auto"/>
        </w:rPr>
        <w:t xml:space="preserve">ew </w:t>
      </w:r>
      <w:r w:rsidRPr="004767C2">
        <w:rPr>
          <w:b/>
          <w:iCs/>
          <w:szCs w:val="24"/>
          <w:highlight w:val="cyan"/>
          <w:u w:val="single"/>
          <w:bdr w:val="single" w:sz="12" w:space="0" w:color="auto"/>
        </w:rPr>
        <w:t>Y</w:t>
      </w:r>
      <w:r w:rsidRPr="004767C2">
        <w:rPr>
          <w:b/>
          <w:iCs/>
          <w:szCs w:val="24"/>
          <w:u w:val="single"/>
          <w:bdr w:val="single" w:sz="12" w:space="0" w:color="auto"/>
        </w:rPr>
        <w:t>ork</w:t>
      </w:r>
      <w:r w:rsidRPr="004767C2">
        <w:rPr>
          <w:szCs w:val="24"/>
          <w:u w:val="single"/>
        </w:rPr>
        <w:t xml:space="preserve"> fast-food </w:t>
      </w:r>
      <w:r w:rsidRPr="004767C2">
        <w:rPr>
          <w:szCs w:val="24"/>
          <w:highlight w:val="cyan"/>
          <w:u w:val="single"/>
        </w:rPr>
        <w:t>wage board or</w:t>
      </w:r>
      <w:r w:rsidRPr="004767C2">
        <w:rPr>
          <w:sz w:val="16"/>
          <w:szCs w:val="24"/>
        </w:rPr>
        <w:t xml:space="preserve"> the </w:t>
      </w:r>
      <w:r w:rsidRPr="004767C2">
        <w:rPr>
          <w:szCs w:val="24"/>
          <w:u w:val="single"/>
        </w:rPr>
        <w:t xml:space="preserve">California </w:t>
      </w:r>
      <w:r w:rsidRPr="004767C2">
        <w:rPr>
          <w:b/>
          <w:iCs/>
          <w:szCs w:val="24"/>
          <w:highlight w:val="cyan"/>
          <w:u w:val="single"/>
          <w:bdr w:val="single" w:sz="12" w:space="0" w:color="auto"/>
        </w:rPr>
        <w:t>FAST Council</w:t>
      </w:r>
      <w:r w:rsidRPr="004767C2">
        <w:rPr>
          <w:szCs w:val="24"/>
          <w:u w:val="single"/>
        </w:rPr>
        <w:t xml:space="preserve"> might </w:t>
      </w:r>
      <w:r w:rsidRPr="004767C2">
        <w:rPr>
          <w:b/>
          <w:iCs/>
          <w:szCs w:val="24"/>
          <w:highlight w:val="cyan"/>
          <w:u w:val="single"/>
          <w:bdr w:val="single" w:sz="12" w:space="0" w:color="auto"/>
        </w:rPr>
        <w:t>combine</w:t>
      </w:r>
      <w:r w:rsidRPr="004767C2">
        <w:rPr>
          <w:sz w:val="16"/>
          <w:szCs w:val="24"/>
        </w:rPr>
        <w:t xml:space="preserve"> some of </w:t>
      </w:r>
      <w:r w:rsidRPr="004767C2">
        <w:rPr>
          <w:szCs w:val="24"/>
          <w:u w:val="single"/>
        </w:rPr>
        <w:t xml:space="preserve">the </w:t>
      </w:r>
      <w:r w:rsidRPr="004767C2">
        <w:rPr>
          <w:b/>
          <w:iCs/>
          <w:szCs w:val="24"/>
          <w:highlight w:val="cyan"/>
          <w:u w:val="single"/>
          <w:bdr w:val="single" w:sz="12" w:space="0" w:color="auto"/>
        </w:rPr>
        <w:t>virtues</w:t>
      </w:r>
      <w:r w:rsidRPr="004767C2">
        <w:rPr>
          <w:szCs w:val="24"/>
          <w:highlight w:val="cyan"/>
          <w:u w:val="single"/>
        </w:rPr>
        <w:t xml:space="preserve"> and </w:t>
      </w:r>
      <w:r w:rsidRPr="004767C2">
        <w:rPr>
          <w:b/>
          <w:iCs/>
          <w:szCs w:val="24"/>
          <w:highlight w:val="cyan"/>
          <w:u w:val="single"/>
          <w:bdr w:val="single" w:sz="12" w:space="0" w:color="auto"/>
        </w:rPr>
        <w:t>combat</w:t>
      </w:r>
      <w:r w:rsidRPr="004767C2">
        <w:rPr>
          <w:szCs w:val="24"/>
          <w:highlight w:val="cyan"/>
          <w:u w:val="single"/>
        </w:rPr>
        <w:t xml:space="preserve"> the</w:t>
      </w:r>
      <w:r w:rsidRPr="004767C2">
        <w:rPr>
          <w:sz w:val="16"/>
          <w:szCs w:val="24"/>
        </w:rPr>
        <w:t xml:space="preserve"> respective </w:t>
      </w:r>
      <w:r w:rsidRPr="004767C2">
        <w:rPr>
          <w:b/>
          <w:iCs/>
          <w:szCs w:val="24"/>
          <w:highlight w:val="cyan"/>
          <w:u w:val="single"/>
          <w:bdr w:val="single" w:sz="12" w:space="0" w:color="auto"/>
        </w:rPr>
        <w:t>shortcomings</w:t>
      </w:r>
      <w:r w:rsidRPr="004767C2">
        <w:rPr>
          <w:szCs w:val="24"/>
          <w:highlight w:val="cyan"/>
          <w:u w:val="single"/>
        </w:rPr>
        <w:t xml:space="preserve"> of</w:t>
      </w:r>
      <w:r w:rsidRPr="004767C2">
        <w:rPr>
          <w:sz w:val="16"/>
          <w:szCs w:val="24"/>
        </w:rPr>
        <w:t xml:space="preserve"> both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 xml:space="preserve">argaining and conventional </w:t>
      </w:r>
      <w:r w:rsidRPr="004767C2">
        <w:rPr>
          <w:b/>
          <w:iCs/>
          <w:szCs w:val="24"/>
          <w:u w:val="single"/>
          <w:bdr w:val="single" w:sz="12" w:space="0" w:color="auto"/>
        </w:rPr>
        <w:t>reg</w:t>
      </w:r>
      <w:r w:rsidRPr="004767C2">
        <w:rPr>
          <w:szCs w:val="24"/>
          <w:u w:val="single"/>
        </w:rPr>
        <w:t>ulatory strategie</w:t>
      </w:r>
      <w:r w:rsidRPr="004767C2">
        <w:rPr>
          <w:b/>
          <w:iCs/>
          <w:szCs w:val="24"/>
          <w:u w:val="single"/>
          <w:bdr w:val="single" w:sz="12" w:space="0" w:color="auto"/>
        </w:rPr>
        <w:t>s</w:t>
      </w:r>
      <w:r w:rsidRPr="004767C2">
        <w:rPr>
          <w:szCs w:val="24"/>
          <w:u w:val="single"/>
        </w:rPr>
        <w:t xml:space="preserve"> for improving</w:t>
      </w:r>
      <w:r w:rsidRPr="004767C2">
        <w:rPr>
          <w:sz w:val="16"/>
          <w:szCs w:val="24"/>
        </w:rPr>
        <w:t xml:space="preserve"> terms and </w:t>
      </w:r>
      <w:r w:rsidRPr="004767C2">
        <w:rPr>
          <w:szCs w:val="24"/>
          <w:u w:val="single"/>
        </w:rPr>
        <w:t>conditions of work</w:t>
      </w:r>
      <w:r w:rsidRPr="004767C2">
        <w:rPr>
          <w:sz w:val="16"/>
          <w:szCs w:val="24"/>
        </w:rPr>
        <w:t>.</w:t>
      </w:r>
    </w:p>
    <w:p w14:paraId="31931301"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Coreg enlists workers to exercise </w:t>
      </w:r>
      <w:r w:rsidRPr="004767C2">
        <w:rPr>
          <w:rFonts w:eastAsiaTheme="majorEastAsia" w:cstheme="majorBidi"/>
          <w:b/>
          <w:iCs/>
          <w:sz w:val="26"/>
          <w:szCs w:val="24"/>
          <w:u w:val="single"/>
        </w:rPr>
        <w:t>regulatory authority</w:t>
      </w:r>
      <w:r w:rsidRPr="004767C2">
        <w:rPr>
          <w:rFonts w:eastAsiaTheme="majorEastAsia" w:cstheme="majorBidi"/>
          <w:b/>
          <w:iCs/>
          <w:sz w:val="26"/>
          <w:szCs w:val="24"/>
        </w:rPr>
        <w:t xml:space="preserve">---that builds capacity for participatory governance in ‘other areas.’ </w:t>
      </w:r>
    </w:p>
    <w:p w14:paraId="724CE028" w14:textId="77777777" w:rsidR="004767C2" w:rsidRPr="004767C2" w:rsidRDefault="004767C2" w:rsidP="004767C2">
      <w:pPr>
        <w:rPr>
          <w:szCs w:val="24"/>
        </w:rPr>
      </w:pPr>
      <w:r w:rsidRPr="004767C2">
        <w:rPr>
          <w:b/>
          <w:bCs/>
          <w:sz w:val="26"/>
          <w:szCs w:val="24"/>
        </w:rPr>
        <w:t>Andrias ’24</w:t>
      </w:r>
      <w:r w:rsidRPr="004767C2">
        <w:rPr>
          <w:szCs w:val="24"/>
        </w:rPr>
        <w:t xml:space="preserve"> [Kate; 2024; JD, Professor of Law, Columbia Law School; Wisconsin Law Review, “Constitutional and Administrative Innovation Through State Labor Law,” no. 5]</w:t>
      </w:r>
    </w:p>
    <w:p w14:paraId="0A4053B9" w14:textId="77777777" w:rsidR="004767C2" w:rsidRPr="004767C2" w:rsidRDefault="004767C2" w:rsidP="004767C2">
      <w:pPr>
        <w:rPr>
          <w:sz w:val="16"/>
          <w:szCs w:val="24"/>
        </w:rPr>
      </w:pPr>
      <w:r w:rsidRPr="004767C2">
        <w:rPr>
          <w:sz w:val="16"/>
          <w:szCs w:val="24"/>
        </w:rPr>
        <w:t>B. A Model for Democratic Administration</w:t>
      </w:r>
    </w:p>
    <w:p w14:paraId="60D896FA" w14:textId="77777777" w:rsidR="004767C2" w:rsidRPr="004767C2" w:rsidRDefault="004767C2" w:rsidP="004767C2">
      <w:pPr>
        <w:rPr>
          <w:sz w:val="16"/>
          <w:szCs w:val="24"/>
        </w:rPr>
      </w:pPr>
      <w:r w:rsidRPr="004767C2">
        <w:rPr>
          <w:sz w:val="16"/>
          <w:szCs w:val="24"/>
        </w:rPr>
        <w:t xml:space="preserve">For unions, worker standard boards are often a means to get closer to sectoral bargaining when achieving actual sectoral bargaining is impossible. But as I have previously argued, and as Cynthia Estlund elaborates in more recent work, </w:t>
      </w:r>
      <w:r w:rsidRPr="004767C2">
        <w:rPr>
          <w:b/>
          <w:iCs/>
          <w:szCs w:val="24"/>
          <w:u w:val="single"/>
          <w:bdr w:val="single" w:sz="12" w:space="0" w:color="auto"/>
        </w:rPr>
        <w:t>worker</w:t>
      </w:r>
      <w:r w:rsidRPr="004767C2">
        <w:rPr>
          <w:sz w:val="16"/>
          <w:szCs w:val="24"/>
        </w:rPr>
        <w:t xml:space="preserve"> standards </w:t>
      </w:r>
      <w:r w:rsidRPr="004767C2">
        <w:rPr>
          <w:b/>
          <w:iCs/>
          <w:szCs w:val="24"/>
          <w:u w:val="single"/>
          <w:bdr w:val="single" w:sz="12" w:space="0" w:color="auto"/>
        </w:rPr>
        <w:t>boards</w:t>
      </w:r>
      <w:r w:rsidRPr="004767C2">
        <w:rPr>
          <w:szCs w:val="24"/>
          <w:u w:val="single"/>
        </w:rPr>
        <w:t xml:space="preserve"> are </w:t>
      </w:r>
      <w:r w:rsidRPr="004767C2">
        <w:rPr>
          <w:b/>
          <w:iCs/>
          <w:szCs w:val="24"/>
          <w:u w:val="single"/>
          <w:bdr w:val="single" w:sz="12" w:space="0" w:color="auto"/>
        </w:rPr>
        <w:t>distinct</w:t>
      </w:r>
      <w:r w:rsidRPr="004767C2">
        <w:rPr>
          <w:szCs w:val="24"/>
          <w:u w:val="single"/>
        </w:rPr>
        <w:t xml:space="preserve"> from</w:t>
      </w:r>
      <w:r w:rsidRPr="004767C2">
        <w:rPr>
          <w:sz w:val="16"/>
          <w:szCs w:val="24"/>
        </w:rPr>
        <w:t xml:space="preserve"> traditional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argaining</w:t>
      </w:r>
      <w:r w:rsidRPr="004767C2">
        <w:rPr>
          <w:sz w:val="16"/>
          <w:szCs w:val="24"/>
        </w:rPr>
        <w:t xml:space="preserve">.172 &lt;&lt;BEGIN FOOTNOTE 172&gt;&gt; 172. </w:t>
      </w:r>
      <w:r w:rsidRPr="004767C2">
        <w:rPr>
          <w:szCs w:val="24"/>
          <w:u w:val="single"/>
        </w:rPr>
        <w:t xml:space="preserve">I have </w:t>
      </w:r>
      <w:r w:rsidRPr="004767C2">
        <w:rPr>
          <w:b/>
          <w:iCs/>
          <w:szCs w:val="24"/>
          <w:u w:val="single"/>
          <w:bdr w:val="single" w:sz="12" w:space="0" w:color="auto"/>
        </w:rPr>
        <w:t>use</w:t>
      </w:r>
      <w:r w:rsidRPr="004767C2">
        <w:rPr>
          <w:szCs w:val="24"/>
          <w:u w:val="single"/>
        </w:rPr>
        <w:t>d</w:t>
      </w:r>
      <w:r w:rsidRPr="004767C2">
        <w:rPr>
          <w:sz w:val="16"/>
          <w:szCs w:val="24"/>
        </w:rPr>
        <w:t xml:space="preserve"> the terms “</w:t>
      </w:r>
      <w:r w:rsidRPr="004767C2">
        <w:rPr>
          <w:b/>
          <w:iCs/>
          <w:szCs w:val="24"/>
          <w:u w:val="single"/>
          <w:bdr w:val="single" w:sz="12" w:space="0" w:color="auto"/>
        </w:rPr>
        <w:t>tripartism</w:t>
      </w:r>
      <w:r w:rsidRPr="004767C2">
        <w:rPr>
          <w:sz w:val="16"/>
          <w:szCs w:val="24"/>
        </w:rPr>
        <w:t xml:space="preserve">,” “social bargaining,” and “democratic administration,” while </w:t>
      </w:r>
      <w:r w:rsidRPr="004767C2">
        <w:rPr>
          <w:szCs w:val="24"/>
          <w:u w:val="single"/>
        </w:rPr>
        <w:t>Estlund prefers</w:t>
      </w:r>
      <w:r w:rsidRPr="004767C2">
        <w:rPr>
          <w:sz w:val="16"/>
          <w:szCs w:val="24"/>
        </w:rPr>
        <w:t xml:space="preserve"> the label “</w:t>
      </w:r>
      <w:r w:rsidRPr="004767C2">
        <w:rPr>
          <w:b/>
          <w:iCs/>
          <w:szCs w:val="24"/>
          <w:u w:val="single"/>
          <w:bdr w:val="single" w:sz="12" w:space="0" w:color="auto"/>
        </w:rPr>
        <w:t>co-regulation</w:t>
      </w:r>
      <w:r w:rsidRPr="004767C2">
        <w:rPr>
          <w:sz w:val="16"/>
          <w:szCs w:val="24"/>
        </w:rPr>
        <w:t xml:space="preserve">.” Compare Cythnia Estlund, Part I: The Case for Sectoral Co-Regulation, ONLABOR (May 21, 2024), https://onlabor.org/the-case-for-sectoral-co-regulation [https://perma.cc/8QD8-PBNY], and Cynthia Estlund, Sectoral Solutions that Work: The Case for Sectoral Co-Regulation, 98 CHI.-KENT L. REV. 539, 541 (2023) [hereinafter Estlund, Sectoral Co-Regulation], with Andrias, Forgotten Promise of FLSA, supra note 131, at 623–30, Andrias, The New Labor Law, supra note 26, at 10–12, and Kate Andrias, Social Bargaining in States and Cities: Toward a More Egalitarian and Democratic Workplace Law, 2017 HARV. L. &amp; POL’Y REV. ONLINE 1 [hereinafter Andrias, Social Bargaining]. &lt;&lt;END FOOTNOTE 172&gt;&gt; Under the NLRA,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 xml:space="preserve">argaining </w:t>
      </w:r>
      <w:r w:rsidRPr="004767C2">
        <w:rPr>
          <w:szCs w:val="24"/>
          <w:highlight w:val="cyan"/>
          <w:u w:val="single"/>
        </w:rPr>
        <w:t xml:space="preserve">relies on </w:t>
      </w:r>
      <w:r w:rsidRPr="004767C2">
        <w:rPr>
          <w:b/>
          <w:iCs/>
          <w:szCs w:val="24"/>
          <w:u w:val="single"/>
          <w:bdr w:val="single" w:sz="12" w:space="0" w:color="auto"/>
        </w:rPr>
        <w:t xml:space="preserve">private </w:t>
      </w:r>
      <w:r w:rsidRPr="004767C2">
        <w:rPr>
          <w:b/>
          <w:iCs/>
          <w:szCs w:val="24"/>
          <w:highlight w:val="cyan"/>
          <w:u w:val="single"/>
          <w:bdr w:val="single" w:sz="12" w:space="0" w:color="auto"/>
        </w:rPr>
        <w:t>negotiation</w:t>
      </w:r>
      <w:r w:rsidRPr="004767C2">
        <w:rPr>
          <w:szCs w:val="24"/>
          <w:highlight w:val="cyan"/>
          <w:u w:val="single"/>
        </w:rPr>
        <w:t xml:space="preserve"> and</w:t>
      </w:r>
      <w:r w:rsidRPr="004767C2">
        <w:rPr>
          <w:sz w:val="16"/>
          <w:szCs w:val="24"/>
        </w:rPr>
        <w:t xml:space="preserve"> typically </w:t>
      </w:r>
      <w:r w:rsidRPr="004767C2">
        <w:rPr>
          <w:szCs w:val="24"/>
          <w:u w:val="single"/>
        </w:rPr>
        <w:t xml:space="preserve">occurs at the </w:t>
      </w:r>
      <w:r w:rsidRPr="004767C2">
        <w:rPr>
          <w:b/>
          <w:iCs/>
          <w:szCs w:val="24"/>
          <w:highlight w:val="cyan"/>
          <w:u w:val="single"/>
          <w:bdr w:val="single" w:sz="12" w:space="0" w:color="auto"/>
        </w:rPr>
        <w:t>enterprise</w:t>
      </w:r>
      <w:r w:rsidRPr="004767C2">
        <w:rPr>
          <w:sz w:val="16"/>
          <w:szCs w:val="24"/>
        </w:rPr>
        <w:t xml:space="preserve"> or company </w:t>
      </w:r>
      <w:r w:rsidRPr="004767C2">
        <w:rPr>
          <w:b/>
          <w:iCs/>
          <w:szCs w:val="24"/>
          <w:highlight w:val="cyan"/>
          <w:u w:val="single"/>
          <w:bdr w:val="single" w:sz="12" w:space="0" w:color="auto"/>
        </w:rPr>
        <w:t>level</w:t>
      </w:r>
      <w:r w:rsidRPr="004767C2">
        <w:rPr>
          <w:sz w:val="16"/>
          <w:szCs w:val="24"/>
        </w:rPr>
        <w:t xml:space="preserve">; employers are not required to engage in multi-employer bargaining, and the </w:t>
      </w:r>
      <w:r w:rsidRPr="004767C2">
        <w:rPr>
          <w:szCs w:val="24"/>
          <w:u w:val="single"/>
        </w:rPr>
        <w:t xml:space="preserve">millions of workers who are </w:t>
      </w:r>
      <w:r w:rsidRPr="004767C2">
        <w:rPr>
          <w:b/>
          <w:iCs/>
          <w:szCs w:val="24"/>
          <w:u w:val="single"/>
          <w:bdr w:val="single" w:sz="12" w:space="0" w:color="auto"/>
        </w:rPr>
        <w:t>not</w:t>
      </w:r>
      <w:r w:rsidRPr="004767C2">
        <w:rPr>
          <w:szCs w:val="24"/>
          <w:u w:val="single"/>
        </w:rPr>
        <w:t xml:space="preserve"> represented</w:t>
      </w:r>
      <w:r w:rsidRPr="004767C2">
        <w:rPr>
          <w:sz w:val="16"/>
          <w:szCs w:val="24"/>
        </w:rPr>
        <w:t xml:space="preserve"> by unions </w:t>
      </w:r>
      <w:r w:rsidRPr="004767C2">
        <w:rPr>
          <w:szCs w:val="24"/>
          <w:u w:val="single"/>
        </w:rPr>
        <w:t xml:space="preserve">do </w:t>
      </w:r>
      <w:r w:rsidRPr="004767C2">
        <w:rPr>
          <w:b/>
          <w:iCs/>
          <w:szCs w:val="24"/>
          <w:u w:val="single"/>
          <w:bdr w:val="single" w:sz="12" w:space="0" w:color="auto"/>
        </w:rPr>
        <w:t>not benefit</w:t>
      </w:r>
      <w:r w:rsidRPr="004767C2">
        <w:rPr>
          <w:sz w:val="16"/>
          <w:szCs w:val="24"/>
        </w:rPr>
        <w:t xml:space="preserve"> directly from contracts that are negotiated. 173 </w:t>
      </w:r>
      <w:r w:rsidRPr="004767C2">
        <w:rPr>
          <w:b/>
          <w:iCs/>
          <w:szCs w:val="24"/>
          <w:u w:val="single"/>
          <w:bdr w:val="single" w:sz="12" w:space="0" w:color="auto"/>
        </w:rPr>
        <w:t>Worker</w:t>
      </w:r>
      <w:r w:rsidRPr="004767C2">
        <w:rPr>
          <w:sz w:val="16"/>
          <w:szCs w:val="24"/>
        </w:rPr>
        <w:t xml:space="preserve"> standards </w:t>
      </w:r>
      <w:r w:rsidRPr="004767C2">
        <w:rPr>
          <w:b/>
          <w:iCs/>
          <w:szCs w:val="24"/>
          <w:u w:val="single"/>
          <w:bdr w:val="single" w:sz="12" w:space="0" w:color="auto"/>
        </w:rPr>
        <w:t>boards</w:t>
      </w:r>
      <w:r w:rsidRPr="004767C2">
        <w:rPr>
          <w:szCs w:val="24"/>
          <w:u w:val="single"/>
        </w:rPr>
        <w:t>, like collective bargaining, engage</w:t>
      </w:r>
      <w:r w:rsidRPr="004767C2">
        <w:rPr>
          <w:sz w:val="16"/>
          <w:szCs w:val="24"/>
        </w:rPr>
        <w:t xml:space="preserve"> both </w:t>
      </w:r>
      <w:r w:rsidRPr="004767C2">
        <w:rPr>
          <w:szCs w:val="24"/>
          <w:u w:val="single"/>
        </w:rPr>
        <w:t>workers and employers</w:t>
      </w:r>
      <w:r w:rsidRPr="004767C2">
        <w:rPr>
          <w:sz w:val="16"/>
          <w:szCs w:val="24"/>
        </w:rPr>
        <w:t xml:space="preserve"> in setting employment conditions. </w:t>
      </w:r>
      <w:r w:rsidRPr="004767C2">
        <w:rPr>
          <w:szCs w:val="24"/>
          <w:u w:val="single"/>
        </w:rPr>
        <w:t xml:space="preserve">But </w:t>
      </w:r>
      <w:r w:rsidRPr="004767C2">
        <w:rPr>
          <w:b/>
          <w:iCs/>
          <w:szCs w:val="24"/>
          <w:u w:val="single"/>
          <w:bdr w:val="single" w:sz="12" w:space="0" w:color="auto"/>
        </w:rPr>
        <w:t>worker</w:t>
      </w:r>
      <w:r w:rsidRPr="004767C2">
        <w:rPr>
          <w:sz w:val="16"/>
          <w:szCs w:val="24"/>
        </w:rPr>
        <w:t xml:space="preserve"> standards </w:t>
      </w:r>
      <w:r w:rsidRPr="004767C2">
        <w:rPr>
          <w:b/>
          <w:iCs/>
          <w:szCs w:val="24"/>
          <w:highlight w:val="cyan"/>
          <w:u w:val="single"/>
          <w:bdr w:val="single" w:sz="12" w:space="0" w:color="auto"/>
        </w:rPr>
        <w:t>boards</w:t>
      </w:r>
      <w:r w:rsidRPr="004767C2">
        <w:rPr>
          <w:szCs w:val="24"/>
          <w:highlight w:val="cyan"/>
          <w:u w:val="single"/>
        </w:rPr>
        <w:t xml:space="preserve"> rely</w:t>
      </w:r>
      <w:r w:rsidRPr="004767C2">
        <w:rPr>
          <w:szCs w:val="24"/>
          <w:u w:val="single"/>
        </w:rPr>
        <w:t xml:space="preserve"> more </w:t>
      </w:r>
      <w:r w:rsidRPr="004767C2">
        <w:rPr>
          <w:szCs w:val="24"/>
          <w:highlight w:val="cyan"/>
          <w:u w:val="single"/>
        </w:rPr>
        <w:t>on</w:t>
      </w:r>
      <w:r w:rsidRPr="004767C2">
        <w:rPr>
          <w:szCs w:val="24"/>
          <w:u w:val="single"/>
        </w:rPr>
        <w:t xml:space="preserve"> state </w:t>
      </w:r>
      <w:r w:rsidRPr="004767C2">
        <w:rPr>
          <w:b/>
          <w:iCs/>
          <w:szCs w:val="24"/>
          <w:highlight w:val="cyan"/>
          <w:u w:val="single"/>
          <w:bdr w:val="single" w:sz="12" w:space="0" w:color="auto"/>
        </w:rPr>
        <w:t>reg</w:t>
      </w:r>
      <w:r w:rsidRPr="004767C2">
        <w:rPr>
          <w:b/>
          <w:iCs/>
          <w:szCs w:val="24"/>
          <w:u w:val="single"/>
          <w:bdr w:val="single" w:sz="12" w:space="0" w:color="auto"/>
        </w:rPr>
        <w:t>ulatory power</w:t>
      </w:r>
      <w:r w:rsidRPr="004767C2">
        <w:rPr>
          <w:szCs w:val="24"/>
          <w:u w:val="single"/>
        </w:rPr>
        <w:t xml:space="preserve"> to achieve change, as</w:t>
      </w:r>
      <w:r w:rsidRPr="004767C2">
        <w:rPr>
          <w:sz w:val="16"/>
          <w:szCs w:val="24"/>
        </w:rPr>
        <w:t xml:space="preserve"> the </w:t>
      </w:r>
      <w:r w:rsidRPr="004767C2">
        <w:rPr>
          <w:szCs w:val="24"/>
          <w:u w:val="single"/>
        </w:rPr>
        <w:t>government</w:t>
      </w:r>
      <w:r w:rsidRPr="004767C2">
        <w:rPr>
          <w:sz w:val="16"/>
          <w:szCs w:val="24"/>
        </w:rPr>
        <w:t xml:space="preserve"> ultimately </w:t>
      </w:r>
      <w:r w:rsidRPr="004767C2">
        <w:rPr>
          <w:b/>
          <w:iCs/>
          <w:szCs w:val="24"/>
          <w:u w:val="single"/>
          <w:bdr w:val="single" w:sz="12" w:space="0" w:color="auto"/>
        </w:rPr>
        <w:t>imposes</w:t>
      </w:r>
      <w:r w:rsidRPr="004767C2">
        <w:rPr>
          <w:szCs w:val="24"/>
          <w:u w:val="single"/>
        </w:rPr>
        <w:t xml:space="preserve"> the </w:t>
      </w:r>
      <w:r w:rsidRPr="004767C2">
        <w:rPr>
          <w:szCs w:val="24"/>
          <w:highlight w:val="cyan"/>
          <w:u w:val="single"/>
        </w:rPr>
        <w:t xml:space="preserve">standards through </w:t>
      </w:r>
      <w:r w:rsidRPr="004767C2">
        <w:rPr>
          <w:b/>
          <w:iCs/>
          <w:szCs w:val="24"/>
          <w:highlight w:val="cyan"/>
          <w:u w:val="single"/>
          <w:bdr w:val="single" w:sz="12" w:space="0" w:color="auto"/>
        </w:rPr>
        <w:t>law</w:t>
      </w:r>
      <w:r w:rsidRPr="004767C2">
        <w:rPr>
          <w:sz w:val="16"/>
          <w:szCs w:val="24"/>
        </w:rPr>
        <w:t xml:space="preserve">; they also directly benefit all workers throughout a sector </w:t>
      </w:r>
      <w:proofErr w:type="gramStart"/>
      <w:r w:rsidRPr="004767C2">
        <w:rPr>
          <w:sz w:val="16"/>
          <w:szCs w:val="24"/>
        </w:rPr>
        <w:t>whether or not</w:t>
      </w:r>
      <w:proofErr w:type="gramEnd"/>
      <w:r w:rsidRPr="004767C2">
        <w:rPr>
          <w:sz w:val="16"/>
          <w:szCs w:val="24"/>
        </w:rPr>
        <w:t xml:space="preserve"> they are unionized. At the same time, they operate at a more targeted level than jurisdiction-wide employment standards like the minimum wage, enabling workers and firms to address issues particular to the industry.</w:t>
      </w:r>
    </w:p>
    <w:p w14:paraId="7024EC8E" w14:textId="77777777" w:rsidR="004767C2" w:rsidRPr="004767C2" w:rsidRDefault="004767C2" w:rsidP="004767C2">
      <w:pPr>
        <w:rPr>
          <w:sz w:val="16"/>
          <w:szCs w:val="24"/>
        </w:rPr>
      </w:pPr>
      <w:r w:rsidRPr="004767C2">
        <w:rPr>
          <w:sz w:val="16"/>
          <w:szCs w:val="24"/>
        </w:rPr>
        <w:t xml:space="preserve">Worker standards boards are thus an important mechanism to set employment standards. But </w:t>
      </w:r>
      <w:r w:rsidRPr="004767C2">
        <w:rPr>
          <w:szCs w:val="24"/>
          <w:u w:val="single"/>
        </w:rPr>
        <w:t xml:space="preserve">the </w:t>
      </w:r>
      <w:r w:rsidRPr="004767C2">
        <w:rPr>
          <w:b/>
          <w:iCs/>
          <w:szCs w:val="24"/>
          <w:u w:val="single"/>
          <w:bdr w:val="single" w:sz="12" w:space="0" w:color="auto"/>
        </w:rPr>
        <w:t>movement</w:t>
      </w:r>
      <w:r w:rsidRPr="004767C2">
        <w:rPr>
          <w:szCs w:val="24"/>
          <w:u w:val="single"/>
        </w:rPr>
        <w:t xml:space="preserve"> around worker</w:t>
      </w:r>
      <w:r w:rsidRPr="004767C2">
        <w:rPr>
          <w:sz w:val="16"/>
          <w:szCs w:val="24"/>
        </w:rPr>
        <w:t xml:space="preserve"> standards </w:t>
      </w:r>
      <w:r w:rsidRPr="004767C2">
        <w:rPr>
          <w:szCs w:val="24"/>
          <w:u w:val="single"/>
        </w:rPr>
        <w:t>boards</w:t>
      </w:r>
      <w:r w:rsidRPr="004767C2">
        <w:rPr>
          <w:sz w:val="16"/>
          <w:szCs w:val="24"/>
        </w:rPr>
        <w:t xml:space="preserve"> also </w:t>
      </w:r>
      <w:r w:rsidRPr="004767C2">
        <w:rPr>
          <w:szCs w:val="24"/>
          <w:highlight w:val="cyan"/>
          <w:u w:val="single"/>
        </w:rPr>
        <w:t>offers</w:t>
      </w:r>
      <w:r w:rsidRPr="004767C2">
        <w:rPr>
          <w:szCs w:val="24"/>
          <w:u w:val="single"/>
        </w:rPr>
        <w:t xml:space="preserve"> a </w:t>
      </w:r>
      <w:r w:rsidRPr="004767C2">
        <w:rPr>
          <w:b/>
          <w:iCs/>
          <w:szCs w:val="24"/>
          <w:u w:val="single"/>
          <w:bdr w:val="single" w:sz="12" w:space="0" w:color="auto"/>
        </w:rPr>
        <w:t xml:space="preserve">promising </w:t>
      </w:r>
      <w:r w:rsidRPr="004767C2">
        <w:rPr>
          <w:b/>
          <w:iCs/>
          <w:szCs w:val="24"/>
          <w:highlight w:val="cyan"/>
          <w:u w:val="single"/>
          <w:bdr w:val="single" w:sz="12" w:space="0" w:color="auto"/>
        </w:rPr>
        <w:t>model</w:t>
      </w:r>
      <w:r w:rsidRPr="004767C2">
        <w:rPr>
          <w:szCs w:val="24"/>
          <w:highlight w:val="cyan"/>
          <w:u w:val="single"/>
        </w:rPr>
        <w:t xml:space="preserve"> for </w:t>
      </w:r>
      <w:r w:rsidRPr="004767C2">
        <w:rPr>
          <w:b/>
          <w:iCs/>
          <w:szCs w:val="24"/>
          <w:highlight w:val="cyan"/>
          <w:u w:val="single"/>
          <w:bdr w:val="single" w:sz="12" w:space="0" w:color="auto"/>
        </w:rPr>
        <w:t>admin</w:t>
      </w:r>
      <w:r w:rsidRPr="004767C2">
        <w:rPr>
          <w:szCs w:val="24"/>
          <w:u w:val="single"/>
        </w:rPr>
        <w:t xml:space="preserve">istrative </w:t>
      </w:r>
      <w:r w:rsidRPr="004767C2">
        <w:rPr>
          <w:b/>
          <w:iCs/>
          <w:szCs w:val="24"/>
          <w:u w:val="single"/>
          <w:bdr w:val="single" w:sz="12" w:space="0" w:color="auto"/>
        </w:rPr>
        <w:t>governance</w:t>
      </w:r>
      <w:r w:rsidRPr="004767C2">
        <w:rPr>
          <w:sz w:val="16"/>
          <w:szCs w:val="16"/>
        </w:rPr>
        <w:t xml:space="preserve"> more </w:t>
      </w:r>
      <w:r w:rsidRPr="004767C2">
        <w:rPr>
          <w:b/>
          <w:iCs/>
          <w:szCs w:val="24"/>
          <w:u w:val="single"/>
          <w:bdr w:val="single" w:sz="12" w:space="0" w:color="auto"/>
        </w:rPr>
        <w:t>generally</w:t>
      </w:r>
      <w:r w:rsidRPr="004767C2">
        <w:rPr>
          <w:szCs w:val="24"/>
          <w:u w:val="single"/>
        </w:rPr>
        <w:t xml:space="preserve">: It offers a </w:t>
      </w:r>
      <w:r w:rsidRPr="004767C2">
        <w:rPr>
          <w:b/>
          <w:iCs/>
          <w:szCs w:val="24"/>
          <w:u w:val="single"/>
          <w:bdr w:val="single" w:sz="12" w:space="0" w:color="auto"/>
        </w:rPr>
        <w:t>model</w:t>
      </w:r>
      <w:r w:rsidRPr="004767C2">
        <w:rPr>
          <w:sz w:val="16"/>
          <w:szCs w:val="16"/>
        </w:rPr>
        <w:t xml:space="preserve"> that is </w:t>
      </w:r>
      <w:r w:rsidRPr="004767C2">
        <w:rPr>
          <w:szCs w:val="24"/>
          <w:u w:val="single"/>
        </w:rPr>
        <w:t xml:space="preserve">more </w:t>
      </w:r>
      <w:r w:rsidRPr="004767C2">
        <w:rPr>
          <w:b/>
          <w:iCs/>
          <w:szCs w:val="24"/>
          <w:u w:val="single"/>
          <w:bdr w:val="single" w:sz="12" w:space="0" w:color="auto"/>
        </w:rPr>
        <w:t>social democratic</w:t>
      </w:r>
      <w:r w:rsidRPr="004767C2">
        <w:rPr>
          <w:szCs w:val="24"/>
          <w:u w:val="single"/>
        </w:rPr>
        <w:t xml:space="preserve"> than </w:t>
      </w:r>
      <w:r w:rsidRPr="004767C2">
        <w:rPr>
          <w:b/>
          <w:iCs/>
          <w:szCs w:val="24"/>
          <w:u w:val="single"/>
          <w:bdr w:val="single" w:sz="12" w:space="0" w:color="auto"/>
        </w:rPr>
        <w:t>neoliberal</w:t>
      </w:r>
      <w:r w:rsidRPr="004767C2">
        <w:rPr>
          <w:sz w:val="16"/>
          <w:szCs w:val="24"/>
        </w:rPr>
        <w:t xml:space="preserve">. 174 That is, </w:t>
      </w:r>
      <w:r w:rsidRPr="004767C2">
        <w:rPr>
          <w:szCs w:val="24"/>
          <w:highlight w:val="cyan"/>
          <w:u w:val="single"/>
        </w:rPr>
        <w:t xml:space="preserve">instead of </w:t>
      </w:r>
      <w:r w:rsidRPr="004767C2">
        <w:rPr>
          <w:szCs w:val="24"/>
          <w:u w:val="single"/>
        </w:rPr>
        <w:t>granting decision-making authority</w:t>
      </w:r>
      <w:r w:rsidRPr="004767C2">
        <w:rPr>
          <w:sz w:val="16"/>
          <w:szCs w:val="24"/>
        </w:rPr>
        <w:t xml:space="preserve"> primarily </w:t>
      </w:r>
      <w:r w:rsidRPr="004767C2">
        <w:rPr>
          <w:szCs w:val="24"/>
          <w:u w:val="single"/>
        </w:rPr>
        <w:t xml:space="preserve">to </w:t>
      </w:r>
      <w:r w:rsidRPr="004767C2">
        <w:rPr>
          <w:b/>
          <w:iCs/>
          <w:szCs w:val="24"/>
          <w:highlight w:val="cyan"/>
          <w:u w:val="single"/>
          <w:bdr w:val="single" w:sz="12" w:space="0" w:color="auto"/>
        </w:rPr>
        <w:t>technocrats</w:t>
      </w:r>
      <w:r w:rsidRPr="004767C2">
        <w:rPr>
          <w:szCs w:val="24"/>
          <w:highlight w:val="cyan"/>
          <w:u w:val="single"/>
        </w:rPr>
        <w:t xml:space="preserve"> or </w:t>
      </w:r>
      <w:r w:rsidRPr="004767C2">
        <w:rPr>
          <w:b/>
          <w:iCs/>
          <w:szCs w:val="24"/>
          <w:highlight w:val="cyan"/>
          <w:u w:val="single"/>
          <w:bdr w:val="single" w:sz="12" w:space="0" w:color="auto"/>
        </w:rPr>
        <w:t>market</w:t>
      </w:r>
      <w:r w:rsidRPr="004767C2">
        <w:rPr>
          <w:sz w:val="16"/>
          <w:szCs w:val="24"/>
        </w:rPr>
        <w:t xml:space="preserve"> actor</w:t>
      </w:r>
      <w:r w:rsidRPr="004767C2">
        <w:rPr>
          <w:b/>
          <w:iCs/>
          <w:szCs w:val="24"/>
          <w:highlight w:val="cyan"/>
          <w:u w:val="single"/>
          <w:bdr w:val="single" w:sz="12" w:space="0" w:color="auto"/>
        </w:rPr>
        <w:t>s</w:t>
      </w:r>
      <w:r w:rsidRPr="004767C2">
        <w:rPr>
          <w:sz w:val="16"/>
          <w:szCs w:val="24"/>
        </w:rPr>
        <w:t xml:space="preserve">, </w:t>
      </w:r>
      <w:r w:rsidRPr="004767C2">
        <w:rPr>
          <w:szCs w:val="24"/>
          <w:u w:val="single"/>
        </w:rPr>
        <w:t>this approach</w:t>
      </w:r>
      <w:r w:rsidRPr="004767C2">
        <w:rPr>
          <w:sz w:val="16"/>
          <w:szCs w:val="24"/>
        </w:rPr>
        <w:t xml:space="preserve"> seeks to </w:t>
      </w:r>
      <w:r w:rsidRPr="004767C2">
        <w:rPr>
          <w:szCs w:val="24"/>
          <w:highlight w:val="cyan"/>
          <w:u w:val="single"/>
        </w:rPr>
        <w:t xml:space="preserve">locate </w:t>
      </w:r>
      <w:r w:rsidRPr="004767C2">
        <w:rPr>
          <w:b/>
          <w:iCs/>
          <w:szCs w:val="24"/>
          <w:highlight w:val="cyan"/>
          <w:u w:val="single"/>
          <w:bdr w:val="single" w:sz="12" w:space="0" w:color="auto"/>
        </w:rPr>
        <w:t>power</w:t>
      </w:r>
      <w:r w:rsidRPr="004767C2">
        <w:rPr>
          <w:szCs w:val="24"/>
          <w:highlight w:val="cyan"/>
          <w:u w:val="single"/>
        </w:rPr>
        <w:t xml:space="preserve"> with </w:t>
      </w:r>
      <w:r w:rsidRPr="004767C2">
        <w:rPr>
          <w:b/>
          <w:iCs/>
          <w:szCs w:val="24"/>
          <w:u w:val="single"/>
          <w:bdr w:val="single" w:sz="12" w:space="0" w:color="auto"/>
        </w:rPr>
        <w:t>associations</w:t>
      </w:r>
      <w:r w:rsidRPr="004767C2">
        <w:rPr>
          <w:szCs w:val="24"/>
          <w:u w:val="single"/>
        </w:rPr>
        <w:t xml:space="preserve"> of </w:t>
      </w:r>
      <w:r w:rsidRPr="004767C2">
        <w:rPr>
          <w:b/>
          <w:iCs/>
          <w:szCs w:val="24"/>
          <w:highlight w:val="cyan"/>
          <w:u w:val="single"/>
          <w:bdr w:val="single" w:sz="12" w:space="0" w:color="auto"/>
        </w:rPr>
        <w:t>citizens</w:t>
      </w:r>
      <w:r w:rsidRPr="004767C2">
        <w:rPr>
          <w:sz w:val="16"/>
          <w:szCs w:val="24"/>
        </w:rPr>
        <w:t xml:space="preserve">. Rather than relying primarily on judicial-like procedures and ultimately court review to ensure fairness, it embraces a system of negotiation among social partners, cabined by </w:t>
      </w:r>
      <w:proofErr w:type="gramStart"/>
      <w:r w:rsidRPr="004767C2">
        <w:rPr>
          <w:sz w:val="16"/>
          <w:szCs w:val="24"/>
        </w:rPr>
        <w:t>particular redistributive</w:t>
      </w:r>
      <w:proofErr w:type="gramEnd"/>
      <w:r w:rsidRPr="004767C2">
        <w:rPr>
          <w:sz w:val="16"/>
          <w:szCs w:val="24"/>
        </w:rPr>
        <w:t xml:space="preserve"> aims. 175 And rather than encouraging a free marketplace of liberal pluralistic participation, it self-consciously links regulation to social mobilization </w:t>
      </w:r>
      <w:proofErr w:type="gramStart"/>
      <w:r w:rsidRPr="004767C2">
        <w:rPr>
          <w:sz w:val="16"/>
          <w:szCs w:val="24"/>
        </w:rPr>
        <w:t>in order to</w:t>
      </w:r>
      <w:proofErr w:type="gramEnd"/>
      <w:r w:rsidRPr="004767C2">
        <w:rPr>
          <w:sz w:val="16"/>
          <w:szCs w:val="24"/>
        </w:rPr>
        <w:t xml:space="preserve"> redistribute power among social groups. Ultimately, </w:t>
      </w:r>
      <w:r w:rsidRPr="004767C2">
        <w:rPr>
          <w:szCs w:val="24"/>
          <w:highlight w:val="cyan"/>
          <w:u w:val="single"/>
        </w:rPr>
        <w:t>it offers</w:t>
      </w:r>
      <w:r w:rsidRPr="004767C2">
        <w:rPr>
          <w:szCs w:val="24"/>
          <w:u w:val="single"/>
        </w:rPr>
        <w:t xml:space="preserve"> contemporary, </w:t>
      </w:r>
      <w:r w:rsidRPr="004767C2">
        <w:rPr>
          <w:b/>
          <w:iCs/>
          <w:szCs w:val="24"/>
          <w:highlight w:val="cyan"/>
          <w:u w:val="single"/>
          <w:bdr w:val="single" w:sz="12" w:space="0" w:color="auto"/>
        </w:rPr>
        <w:t>on-the-ground</w:t>
      </w:r>
      <w:r w:rsidRPr="004767C2">
        <w:rPr>
          <w:szCs w:val="24"/>
          <w:highlight w:val="cyan"/>
          <w:u w:val="single"/>
        </w:rPr>
        <w:t xml:space="preserve"> experimentation</w:t>
      </w:r>
      <w:r w:rsidRPr="004767C2">
        <w:rPr>
          <w:szCs w:val="24"/>
          <w:u w:val="single"/>
        </w:rPr>
        <w:t xml:space="preserve"> with</w:t>
      </w:r>
      <w:r w:rsidRPr="004767C2">
        <w:rPr>
          <w:sz w:val="16"/>
          <w:szCs w:val="24"/>
        </w:rPr>
        <w:t xml:space="preserve"> a </w:t>
      </w:r>
      <w:r w:rsidRPr="004767C2">
        <w:rPr>
          <w:szCs w:val="24"/>
          <w:u w:val="single"/>
        </w:rPr>
        <w:t xml:space="preserve">more democratic form of </w:t>
      </w:r>
      <w:r w:rsidRPr="004767C2">
        <w:rPr>
          <w:b/>
          <w:iCs/>
          <w:szCs w:val="24"/>
          <w:u w:val="single"/>
          <w:bdr w:val="single" w:sz="12" w:space="0" w:color="auto"/>
        </w:rPr>
        <w:t>admin</w:t>
      </w:r>
      <w:r w:rsidRPr="004767C2">
        <w:rPr>
          <w:szCs w:val="24"/>
          <w:u w:val="single"/>
        </w:rPr>
        <w:t>istration</w:t>
      </w:r>
      <w:r w:rsidRPr="004767C2">
        <w:rPr>
          <w:sz w:val="16"/>
          <w:szCs w:val="24"/>
        </w:rPr>
        <w:t>, as theorists have urged.176</w:t>
      </w:r>
    </w:p>
    <w:p w14:paraId="5393E777" w14:textId="77777777" w:rsidR="004767C2" w:rsidRPr="004767C2" w:rsidRDefault="004767C2" w:rsidP="004767C2">
      <w:pPr>
        <w:rPr>
          <w:sz w:val="16"/>
          <w:szCs w:val="24"/>
        </w:rPr>
      </w:pPr>
      <w:r w:rsidRPr="004767C2">
        <w:rPr>
          <w:szCs w:val="24"/>
          <w:u w:val="single"/>
        </w:rPr>
        <w:t>This</w:t>
      </w:r>
      <w:r w:rsidRPr="004767C2">
        <w:rPr>
          <w:sz w:val="16"/>
          <w:szCs w:val="24"/>
        </w:rPr>
        <w:t xml:space="preserve"> model </w:t>
      </w:r>
      <w:r w:rsidRPr="004767C2">
        <w:rPr>
          <w:szCs w:val="24"/>
          <w:highlight w:val="cyan"/>
          <w:u w:val="single"/>
        </w:rPr>
        <w:t xml:space="preserve">could be </w:t>
      </w:r>
      <w:r w:rsidRPr="004767C2">
        <w:rPr>
          <w:b/>
          <w:iCs/>
          <w:szCs w:val="24"/>
          <w:highlight w:val="cyan"/>
          <w:u w:val="single"/>
          <w:bdr w:val="single" w:sz="12" w:space="0" w:color="auto"/>
        </w:rPr>
        <w:t>replicated</w:t>
      </w:r>
      <w:r w:rsidRPr="004767C2">
        <w:rPr>
          <w:szCs w:val="24"/>
          <w:highlight w:val="cyan"/>
          <w:u w:val="single"/>
        </w:rPr>
        <w:t xml:space="preserve"> in </w:t>
      </w:r>
      <w:r w:rsidRPr="004767C2">
        <w:rPr>
          <w:b/>
          <w:iCs/>
          <w:szCs w:val="24"/>
          <w:highlight w:val="cyan"/>
          <w:u w:val="single"/>
          <w:bdr w:val="single" w:sz="12" w:space="0" w:color="auto"/>
        </w:rPr>
        <w:t>other areas</w:t>
      </w:r>
      <w:r w:rsidRPr="004767C2">
        <w:rPr>
          <w:szCs w:val="24"/>
          <w:u w:val="single"/>
        </w:rPr>
        <w:t xml:space="preserve"> of policy, from </w:t>
      </w:r>
      <w:r w:rsidRPr="004767C2">
        <w:rPr>
          <w:b/>
          <w:iCs/>
          <w:szCs w:val="24"/>
          <w:u w:val="single"/>
          <w:bdr w:val="single" w:sz="12" w:space="0" w:color="auto"/>
        </w:rPr>
        <w:t>housing</w:t>
      </w:r>
      <w:r w:rsidRPr="004767C2">
        <w:rPr>
          <w:szCs w:val="24"/>
          <w:u w:val="single"/>
        </w:rPr>
        <w:t xml:space="preserve"> to </w:t>
      </w:r>
      <w:r w:rsidRPr="004767C2">
        <w:rPr>
          <w:b/>
          <w:iCs/>
          <w:szCs w:val="24"/>
          <w:u w:val="single"/>
          <w:bdr w:val="single" w:sz="12" w:space="0" w:color="auto"/>
        </w:rPr>
        <w:t>education</w:t>
      </w:r>
      <w:r w:rsidRPr="004767C2">
        <w:rPr>
          <w:szCs w:val="24"/>
          <w:u w:val="single"/>
        </w:rPr>
        <w:t xml:space="preserve"> to </w:t>
      </w:r>
      <w:r w:rsidRPr="004767C2">
        <w:rPr>
          <w:b/>
          <w:iCs/>
          <w:szCs w:val="24"/>
          <w:u w:val="single"/>
          <w:bdr w:val="single" w:sz="12" w:space="0" w:color="auto"/>
        </w:rPr>
        <w:t>consumer finance</w:t>
      </w:r>
      <w:r w:rsidRPr="004767C2">
        <w:rPr>
          <w:sz w:val="16"/>
          <w:szCs w:val="24"/>
        </w:rPr>
        <w:t xml:space="preserve">.177 Indeed, tenant groups could advocate—and indeed, have advocated—for </w:t>
      </w:r>
      <w:r w:rsidRPr="004767C2">
        <w:rPr>
          <w:szCs w:val="24"/>
          <w:u w:val="single"/>
        </w:rPr>
        <w:t>similar boards</w:t>
      </w:r>
      <w:r w:rsidRPr="004767C2">
        <w:rPr>
          <w:sz w:val="16"/>
          <w:szCs w:val="24"/>
        </w:rPr>
        <w:t xml:space="preserve"> to </w:t>
      </w:r>
      <w:r w:rsidRPr="004767C2">
        <w:rPr>
          <w:szCs w:val="24"/>
          <w:u w:val="single"/>
        </w:rPr>
        <w:t xml:space="preserve">address </w:t>
      </w:r>
      <w:r w:rsidRPr="004767C2">
        <w:rPr>
          <w:b/>
          <w:iCs/>
          <w:szCs w:val="24"/>
          <w:u w:val="single"/>
          <w:bdr w:val="single" w:sz="12" w:space="0" w:color="auto"/>
        </w:rPr>
        <w:t>housing</w:t>
      </w:r>
      <w:r w:rsidRPr="004767C2">
        <w:rPr>
          <w:sz w:val="16"/>
          <w:szCs w:val="24"/>
        </w:rPr>
        <w:t xml:space="preserve"> rights, building on existing rent boards. 178 </w:t>
      </w:r>
      <w:r w:rsidRPr="004767C2">
        <w:rPr>
          <w:szCs w:val="24"/>
          <w:u w:val="single"/>
        </w:rPr>
        <w:t>Expanding</w:t>
      </w:r>
      <w:r w:rsidRPr="004767C2">
        <w:rPr>
          <w:sz w:val="16"/>
          <w:szCs w:val="24"/>
        </w:rPr>
        <w:t xml:space="preserve"> the </w:t>
      </w:r>
      <w:r w:rsidRPr="004767C2">
        <w:rPr>
          <w:b/>
          <w:iCs/>
          <w:szCs w:val="24"/>
          <w:highlight w:val="cyan"/>
          <w:u w:val="single"/>
          <w:bdr w:val="single" w:sz="12" w:space="0" w:color="auto"/>
        </w:rPr>
        <w:t>tripartite model</w:t>
      </w:r>
      <w:r w:rsidRPr="004767C2">
        <w:rPr>
          <w:szCs w:val="24"/>
          <w:u w:val="single"/>
        </w:rPr>
        <w:t xml:space="preserve"> would </w:t>
      </w:r>
      <w:r w:rsidRPr="004767C2">
        <w:rPr>
          <w:szCs w:val="24"/>
          <w:highlight w:val="cyan"/>
          <w:u w:val="single"/>
        </w:rPr>
        <w:t>enable</w:t>
      </w:r>
      <w:r w:rsidRPr="004767C2">
        <w:rPr>
          <w:sz w:val="16"/>
          <w:szCs w:val="24"/>
        </w:rPr>
        <w:t xml:space="preserve"> the </w:t>
      </w:r>
      <w:r w:rsidRPr="004767C2">
        <w:rPr>
          <w:b/>
          <w:iCs/>
          <w:szCs w:val="24"/>
          <w:highlight w:val="cyan"/>
          <w:u w:val="single"/>
          <w:bdr w:val="single" w:sz="12" w:space="0" w:color="auto"/>
        </w:rPr>
        <w:t>engagement</w:t>
      </w:r>
      <w:r w:rsidRPr="004767C2">
        <w:rPr>
          <w:szCs w:val="24"/>
          <w:highlight w:val="cyan"/>
          <w:u w:val="single"/>
        </w:rPr>
        <w:t xml:space="preserve"> of </w:t>
      </w:r>
      <w:r w:rsidRPr="004767C2">
        <w:rPr>
          <w:szCs w:val="24"/>
          <w:u w:val="single"/>
        </w:rPr>
        <w:t xml:space="preserve">ordinary </w:t>
      </w:r>
      <w:r w:rsidRPr="004767C2">
        <w:rPr>
          <w:szCs w:val="24"/>
          <w:highlight w:val="cyan"/>
          <w:u w:val="single"/>
        </w:rPr>
        <w:t>Americans</w:t>
      </w:r>
      <w:r w:rsidRPr="004767C2">
        <w:rPr>
          <w:szCs w:val="24"/>
          <w:u w:val="single"/>
        </w:rPr>
        <w:t xml:space="preserve"> </w:t>
      </w:r>
      <w:r w:rsidRPr="004767C2">
        <w:rPr>
          <w:b/>
          <w:iCs/>
          <w:szCs w:val="24"/>
          <w:u w:val="single"/>
          <w:bdr w:val="single" w:sz="12" w:space="0" w:color="auto"/>
        </w:rPr>
        <w:t xml:space="preserve">vastly </w:t>
      </w:r>
      <w:r w:rsidRPr="004767C2">
        <w:rPr>
          <w:b/>
          <w:iCs/>
          <w:szCs w:val="24"/>
          <w:highlight w:val="cyan"/>
          <w:u w:val="single"/>
          <w:bdr w:val="single" w:sz="12" w:space="0" w:color="auto"/>
        </w:rPr>
        <w:t>underrepresented</w:t>
      </w:r>
      <w:r w:rsidRPr="004767C2">
        <w:rPr>
          <w:szCs w:val="24"/>
          <w:highlight w:val="cyan"/>
          <w:u w:val="single"/>
        </w:rPr>
        <w:t xml:space="preserve"> in governance</w:t>
      </w:r>
      <w:r w:rsidRPr="004767C2">
        <w:rPr>
          <w:szCs w:val="24"/>
          <w:u w:val="single"/>
        </w:rPr>
        <w:t>, where corporations</w:t>
      </w:r>
      <w:r w:rsidRPr="004767C2">
        <w:rPr>
          <w:sz w:val="16"/>
          <w:szCs w:val="24"/>
        </w:rPr>
        <w:t xml:space="preserve"> and wealthy interests </w:t>
      </w:r>
      <w:r w:rsidRPr="004767C2">
        <w:rPr>
          <w:b/>
          <w:iCs/>
          <w:szCs w:val="24"/>
          <w:u w:val="single"/>
          <w:bdr w:val="single" w:sz="12" w:space="0" w:color="auto"/>
        </w:rPr>
        <w:t>dominate</w:t>
      </w:r>
      <w:r w:rsidRPr="004767C2">
        <w:rPr>
          <w:sz w:val="16"/>
          <w:szCs w:val="24"/>
        </w:rPr>
        <w:t>.179 But doing so would also present substantial design challenges.</w:t>
      </w:r>
    </w:p>
    <w:p w14:paraId="6C239F03"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Empowering citizens as </w:t>
      </w:r>
      <w:r w:rsidRPr="004767C2">
        <w:rPr>
          <w:rFonts w:eastAsiaTheme="majorEastAsia" w:cstheme="majorBidi"/>
          <w:b/>
          <w:iCs/>
          <w:sz w:val="26"/>
          <w:szCs w:val="24"/>
          <w:u w:val="single"/>
        </w:rPr>
        <w:t>surrogate regulators</w:t>
      </w:r>
      <w:r w:rsidRPr="004767C2">
        <w:rPr>
          <w:rFonts w:eastAsiaTheme="majorEastAsia" w:cstheme="majorBidi"/>
          <w:b/>
          <w:iCs/>
          <w:sz w:val="26"/>
          <w:szCs w:val="24"/>
        </w:rPr>
        <w:t xml:space="preserve"> solves multiple vectors of environmental collapse---extinction.</w:t>
      </w:r>
    </w:p>
    <w:p w14:paraId="2D982DAD" w14:textId="77777777" w:rsidR="004767C2" w:rsidRPr="004767C2" w:rsidRDefault="004767C2" w:rsidP="004767C2">
      <w:pPr>
        <w:rPr>
          <w:szCs w:val="24"/>
        </w:rPr>
      </w:pPr>
      <w:r w:rsidRPr="004767C2">
        <w:rPr>
          <w:b/>
          <w:bCs/>
          <w:sz w:val="26"/>
          <w:szCs w:val="24"/>
        </w:rPr>
        <w:t>Parker ’21</w:t>
      </w:r>
      <w:r w:rsidRPr="004767C2">
        <w:rPr>
          <w:szCs w:val="24"/>
        </w:rPr>
        <w:t xml:space="preserve"> [Christine; 2021; PhD, Professor of Law at Melbourne Law School, The University of Melbourne; The Cambridge Handbook of Compliance, “From Responsive Regulation to Ecological Compliance: Meta-regulation and the Existential Challenge of Corporate Compliance,” Ch. 4]</w:t>
      </w:r>
    </w:p>
    <w:p w14:paraId="421D1BCA" w14:textId="77777777" w:rsidR="004767C2" w:rsidRPr="004767C2" w:rsidRDefault="004767C2" w:rsidP="004767C2">
      <w:pPr>
        <w:rPr>
          <w:sz w:val="16"/>
          <w:szCs w:val="24"/>
        </w:rPr>
      </w:pPr>
      <w:r w:rsidRPr="004767C2">
        <w:rPr>
          <w:sz w:val="16"/>
          <w:szCs w:val="24"/>
        </w:rPr>
        <w:t>3.2 Instrumental Value of Plural Participation in Responsive Compliance</w:t>
      </w:r>
    </w:p>
    <w:p w14:paraId="71BFFB55" w14:textId="77777777" w:rsidR="004767C2" w:rsidRPr="004767C2" w:rsidRDefault="004767C2" w:rsidP="004767C2">
      <w:pPr>
        <w:rPr>
          <w:sz w:val="16"/>
          <w:szCs w:val="24"/>
        </w:rPr>
      </w:pPr>
      <w:r w:rsidRPr="004767C2">
        <w:rPr>
          <w:sz w:val="16"/>
          <w:szCs w:val="24"/>
        </w:rPr>
        <w:t xml:space="preserve">Considering first the instrumental value of plural, negotiated processes of constructing compliance. Responsive regulation theory points out that </w:t>
      </w:r>
      <w:r w:rsidRPr="004767C2">
        <w:rPr>
          <w:szCs w:val="24"/>
          <w:u w:val="single"/>
        </w:rPr>
        <w:t xml:space="preserve">official regulators do </w:t>
      </w:r>
      <w:r w:rsidRPr="004767C2">
        <w:rPr>
          <w:b/>
          <w:iCs/>
          <w:szCs w:val="24"/>
          <w:u w:val="single"/>
          <w:bdr w:val="single" w:sz="12" w:space="0" w:color="auto"/>
        </w:rPr>
        <w:t>not</w:t>
      </w:r>
      <w:r w:rsidRPr="004767C2">
        <w:rPr>
          <w:sz w:val="16"/>
          <w:szCs w:val="24"/>
        </w:rPr>
        <w:t xml:space="preserve"> necessarily </w:t>
      </w:r>
      <w:r w:rsidRPr="004767C2">
        <w:rPr>
          <w:szCs w:val="24"/>
          <w:u w:val="single"/>
        </w:rPr>
        <w:t>have</w:t>
      </w:r>
      <w:r w:rsidRPr="004767C2">
        <w:rPr>
          <w:sz w:val="16"/>
          <w:szCs w:val="24"/>
        </w:rPr>
        <w:t xml:space="preserve"> the </w:t>
      </w:r>
      <w:r w:rsidRPr="004767C2">
        <w:rPr>
          <w:b/>
          <w:iCs/>
          <w:szCs w:val="24"/>
          <w:u w:val="single"/>
          <w:bdr w:val="single" w:sz="12" w:space="0" w:color="auto"/>
        </w:rPr>
        <w:t>capacity</w:t>
      </w:r>
      <w:r w:rsidRPr="004767C2">
        <w:rPr>
          <w:szCs w:val="24"/>
          <w:u w:val="single"/>
        </w:rPr>
        <w:t xml:space="preserve"> to effectively activate regulatees’</w:t>
      </w:r>
      <w:r w:rsidRPr="004767C2">
        <w:rPr>
          <w:sz w:val="16"/>
          <w:szCs w:val="24"/>
        </w:rPr>
        <w:t xml:space="preserve"> plural </w:t>
      </w:r>
      <w:r w:rsidRPr="004767C2">
        <w:rPr>
          <w:b/>
          <w:iCs/>
          <w:szCs w:val="24"/>
          <w:u w:val="single"/>
          <w:bdr w:val="single" w:sz="12" w:space="0" w:color="auto"/>
        </w:rPr>
        <w:t>motivations</w:t>
      </w:r>
      <w:r w:rsidRPr="004767C2">
        <w:rPr>
          <w:szCs w:val="24"/>
          <w:u w:val="single"/>
        </w:rPr>
        <w:t xml:space="preserve"> for </w:t>
      </w:r>
      <w:r w:rsidRPr="004767C2">
        <w:rPr>
          <w:b/>
          <w:iCs/>
          <w:szCs w:val="24"/>
          <w:u w:val="single"/>
          <w:bdr w:val="single" w:sz="12" w:space="0" w:color="auto"/>
        </w:rPr>
        <w:t>compliance</w:t>
      </w:r>
      <w:r w:rsidRPr="004767C2">
        <w:rPr>
          <w:sz w:val="16"/>
          <w:szCs w:val="24"/>
        </w:rPr>
        <w:t xml:space="preserve"> on their own. </w:t>
      </w:r>
      <w:r w:rsidRPr="004767C2">
        <w:rPr>
          <w:szCs w:val="24"/>
          <w:highlight w:val="cyan"/>
          <w:u w:val="single"/>
        </w:rPr>
        <w:t>There is</w:t>
      </w:r>
      <w:r w:rsidRPr="004767C2">
        <w:rPr>
          <w:sz w:val="16"/>
          <w:szCs w:val="24"/>
        </w:rPr>
        <w:t xml:space="preserve"> likely to be a </w:t>
      </w:r>
      <w:r w:rsidRPr="004767C2">
        <w:rPr>
          <w:b/>
          <w:iCs/>
          <w:szCs w:val="24"/>
          <w:highlight w:val="cyan"/>
          <w:u w:val="single"/>
          <w:bdr w:val="single" w:sz="12" w:space="0" w:color="auto"/>
        </w:rPr>
        <w:t>higher</w:t>
      </w:r>
      <w:r w:rsidRPr="004767C2">
        <w:rPr>
          <w:szCs w:val="24"/>
          <w:u w:val="single"/>
        </w:rPr>
        <w:t xml:space="preserve"> rate of business </w:t>
      </w:r>
      <w:r w:rsidRPr="004767C2">
        <w:rPr>
          <w:szCs w:val="24"/>
          <w:highlight w:val="cyan"/>
          <w:u w:val="single"/>
        </w:rPr>
        <w:t>compliance</w:t>
      </w:r>
      <w:r w:rsidRPr="004767C2">
        <w:rPr>
          <w:szCs w:val="24"/>
          <w:u w:val="single"/>
        </w:rPr>
        <w:t xml:space="preserve"> with</w:t>
      </w:r>
      <w:r w:rsidRPr="004767C2">
        <w:rPr>
          <w:sz w:val="16"/>
          <w:szCs w:val="24"/>
        </w:rPr>
        <w:t xml:space="preserve"> the </w:t>
      </w:r>
      <w:r w:rsidRPr="004767C2">
        <w:rPr>
          <w:szCs w:val="24"/>
          <w:u w:val="single"/>
        </w:rPr>
        <w:t xml:space="preserve">law </w:t>
      </w:r>
      <w:r w:rsidRPr="004767C2">
        <w:rPr>
          <w:szCs w:val="24"/>
          <w:highlight w:val="cyan"/>
          <w:u w:val="single"/>
        </w:rPr>
        <w:t>when</w:t>
      </w:r>
      <w:r w:rsidRPr="004767C2">
        <w:rPr>
          <w:szCs w:val="24"/>
          <w:u w:val="single"/>
        </w:rPr>
        <w:t xml:space="preserve"> a </w:t>
      </w:r>
      <w:r w:rsidRPr="004767C2">
        <w:rPr>
          <w:b/>
          <w:iCs/>
          <w:szCs w:val="24"/>
          <w:highlight w:val="cyan"/>
          <w:u w:val="single"/>
          <w:bdr w:val="single" w:sz="12" w:space="0" w:color="auto"/>
        </w:rPr>
        <w:t>plurality</w:t>
      </w:r>
      <w:r w:rsidRPr="004767C2">
        <w:rPr>
          <w:szCs w:val="24"/>
          <w:highlight w:val="cyan"/>
          <w:u w:val="single"/>
        </w:rPr>
        <w:t xml:space="preserve"> of </w:t>
      </w:r>
      <w:r w:rsidRPr="004767C2">
        <w:rPr>
          <w:b/>
          <w:iCs/>
          <w:szCs w:val="24"/>
          <w:highlight w:val="cyan"/>
          <w:u w:val="single"/>
          <w:bdr w:val="single" w:sz="12" w:space="0" w:color="auto"/>
        </w:rPr>
        <w:t>actors</w:t>
      </w:r>
      <w:r w:rsidRPr="004767C2">
        <w:rPr>
          <w:sz w:val="16"/>
          <w:szCs w:val="24"/>
        </w:rPr>
        <w:t xml:space="preserve"> (public and private) </w:t>
      </w:r>
      <w:proofErr w:type="gramStart"/>
      <w:r w:rsidRPr="004767C2">
        <w:rPr>
          <w:b/>
          <w:iCs/>
          <w:szCs w:val="24"/>
          <w:highlight w:val="cyan"/>
          <w:u w:val="single"/>
          <w:bdr w:val="single" w:sz="12" w:space="0" w:color="auto"/>
        </w:rPr>
        <w:t>u</w:t>
      </w:r>
      <w:r w:rsidRPr="004767C2">
        <w:rPr>
          <w:szCs w:val="24"/>
          <w:u w:val="single"/>
        </w:rPr>
        <w:t>tili</w:t>
      </w:r>
      <w:r w:rsidRPr="004767C2">
        <w:rPr>
          <w:b/>
          <w:iCs/>
          <w:szCs w:val="24"/>
          <w:highlight w:val="cyan"/>
          <w:u w:val="single"/>
          <w:bdr w:val="single" w:sz="12" w:space="0" w:color="auto"/>
        </w:rPr>
        <w:t>se</w:t>
      </w:r>
      <w:proofErr w:type="gramEnd"/>
      <w:r w:rsidRPr="004767C2">
        <w:rPr>
          <w:szCs w:val="24"/>
          <w:u w:val="single"/>
        </w:rPr>
        <w:t xml:space="preserve"> their</w:t>
      </w:r>
      <w:r w:rsidRPr="004767C2">
        <w:rPr>
          <w:sz w:val="16"/>
          <w:szCs w:val="24"/>
        </w:rPr>
        <w:t xml:space="preserve"> plural </w:t>
      </w:r>
      <w:r w:rsidRPr="004767C2">
        <w:rPr>
          <w:szCs w:val="24"/>
          <w:highlight w:val="cyan"/>
          <w:u w:val="single"/>
        </w:rPr>
        <w:t>resources</w:t>
      </w:r>
      <w:r w:rsidRPr="004767C2">
        <w:rPr>
          <w:sz w:val="16"/>
          <w:szCs w:val="24"/>
        </w:rPr>
        <w:t xml:space="preserve"> and relationships with regulatees to activate the plurality of motivations for compliance than when regulatory agencies rely on official powers alone. Different stakeholders will have different types of relationships with regulatees, different sources of influence over regulatees and therefore the ability to activate a range of different motivations that </w:t>
      </w:r>
      <w:proofErr w:type="gramStart"/>
      <w:r w:rsidRPr="004767C2">
        <w:rPr>
          <w:sz w:val="16"/>
          <w:szCs w:val="24"/>
        </w:rPr>
        <w:t>regulates</w:t>
      </w:r>
      <w:proofErr w:type="gramEnd"/>
      <w:r w:rsidRPr="004767C2">
        <w:rPr>
          <w:sz w:val="16"/>
          <w:szCs w:val="24"/>
        </w:rPr>
        <w:t xml:space="preserve"> might have for complying with legal </w:t>
      </w:r>
      <w:proofErr w:type="gramStart"/>
      <w:r w:rsidRPr="004767C2">
        <w:rPr>
          <w:sz w:val="16"/>
          <w:szCs w:val="24"/>
        </w:rPr>
        <w:t>regulation</w:t>
      </w:r>
      <w:proofErr w:type="gramEnd"/>
      <w:r w:rsidRPr="004767C2">
        <w:rPr>
          <w:sz w:val="16"/>
          <w:szCs w:val="24"/>
        </w:rPr>
        <w:t xml:space="preserve">. For </w:t>
      </w:r>
      <w:proofErr w:type="gramStart"/>
      <w:r w:rsidRPr="004767C2">
        <w:rPr>
          <w:sz w:val="16"/>
          <w:szCs w:val="24"/>
        </w:rPr>
        <w:t>example</w:t>
      </w:r>
      <w:proofErr w:type="gramEnd"/>
      <w:r w:rsidRPr="004767C2">
        <w:rPr>
          <w:sz w:val="16"/>
          <w:szCs w:val="24"/>
        </w:rPr>
        <w:t xml:space="preserve"> an official fair work regulator may not have sufficient power and influence to persuade a celebrity chef who runs a chain of restaurants to prioritise putting in place accounting systems </w:t>
      </w:r>
      <w:proofErr w:type="gramStart"/>
      <w:r w:rsidRPr="004767C2">
        <w:rPr>
          <w:sz w:val="16"/>
          <w:szCs w:val="24"/>
        </w:rPr>
        <w:t>ensure</w:t>
      </w:r>
      <w:proofErr w:type="gramEnd"/>
      <w:r w:rsidRPr="004767C2">
        <w:rPr>
          <w:sz w:val="16"/>
          <w:szCs w:val="24"/>
        </w:rPr>
        <w:t xml:space="preserve"> all staff are paid fairly, and they may not have the staff to and authority to audit all the books in detail. But </w:t>
      </w:r>
      <w:r w:rsidRPr="004767C2">
        <w:rPr>
          <w:b/>
          <w:iCs/>
          <w:szCs w:val="24"/>
          <w:highlight w:val="cyan"/>
          <w:u w:val="single"/>
          <w:bdr w:val="single" w:sz="12" w:space="0" w:color="auto"/>
        </w:rPr>
        <w:t>third parties</w:t>
      </w:r>
      <w:r w:rsidRPr="004767C2">
        <w:rPr>
          <w:szCs w:val="24"/>
          <w:u w:val="single"/>
        </w:rPr>
        <w:t xml:space="preserve"> such as employees</w:t>
      </w:r>
      <w:r w:rsidRPr="004767C2">
        <w:rPr>
          <w:sz w:val="16"/>
          <w:szCs w:val="24"/>
        </w:rPr>
        <w:t xml:space="preserve"> and labour unions </w:t>
      </w:r>
      <w:r w:rsidRPr="004767C2">
        <w:rPr>
          <w:szCs w:val="24"/>
          <w:u w:val="single"/>
        </w:rPr>
        <w:t>may</w:t>
      </w:r>
      <w:r w:rsidRPr="004767C2">
        <w:rPr>
          <w:sz w:val="16"/>
          <w:szCs w:val="24"/>
        </w:rPr>
        <w:t xml:space="preserve"> be able to </w:t>
      </w:r>
      <w:r w:rsidRPr="004767C2">
        <w:rPr>
          <w:b/>
          <w:iCs/>
          <w:szCs w:val="24"/>
          <w:highlight w:val="cyan"/>
          <w:u w:val="single"/>
          <w:bdr w:val="single" w:sz="12" w:space="0" w:color="auto"/>
        </w:rPr>
        <w:t>blow</w:t>
      </w:r>
      <w:r w:rsidRPr="004767C2">
        <w:rPr>
          <w:szCs w:val="24"/>
          <w:highlight w:val="cyan"/>
          <w:u w:val="single"/>
        </w:rPr>
        <w:t xml:space="preserve"> the </w:t>
      </w:r>
      <w:r w:rsidRPr="004767C2">
        <w:rPr>
          <w:b/>
          <w:iCs/>
          <w:szCs w:val="24"/>
          <w:highlight w:val="cyan"/>
          <w:u w:val="single"/>
          <w:bdr w:val="single" w:sz="12" w:space="0" w:color="auto"/>
        </w:rPr>
        <w:t>whistle</w:t>
      </w:r>
      <w:r w:rsidRPr="004767C2">
        <w:rPr>
          <w:szCs w:val="24"/>
          <w:u w:val="single"/>
        </w:rPr>
        <w:t xml:space="preserve"> on wage theft and appeal to </w:t>
      </w:r>
      <w:r w:rsidRPr="004767C2">
        <w:rPr>
          <w:b/>
          <w:iCs/>
          <w:szCs w:val="24"/>
          <w:u w:val="single"/>
          <w:bdr w:val="single" w:sz="12" w:space="0" w:color="auto"/>
        </w:rPr>
        <w:t>banks</w:t>
      </w:r>
      <w:r w:rsidRPr="004767C2">
        <w:rPr>
          <w:sz w:val="16"/>
          <w:szCs w:val="24"/>
        </w:rPr>
        <w:t xml:space="preserve">, institutional investors, media outlets and customers to withdraw support </w:t>
      </w:r>
      <w:r w:rsidRPr="004767C2">
        <w:rPr>
          <w:szCs w:val="24"/>
          <w:u w:val="single"/>
        </w:rPr>
        <w:t>until</w:t>
      </w:r>
      <w:r w:rsidRPr="004767C2">
        <w:rPr>
          <w:sz w:val="16"/>
          <w:szCs w:val="24"/>
        </w:rPr>
        <w:t xml:space="preserve"> the chef ensures </w:t>
      </w:r>
      <w:r w:rsidRPr="004767C2">
        <w:rPr>
          <w:szCs w:val="24"/>
          <w:u w:val="single"/>
        </w:rPr>
        <w:t>proper systems are put in place</w:t>
      </w:r>
      <w:r w:rsidRPr="004767C2">
        <w:rPr>
          <w:sz w:val="16"/>
          <w:szCs w:val="24"/>
        </w:rPr>
        <w:t xml:space="preserve"> in all restaurants in the chain. </w:t>
      </w:r>
      <w:r w:rsidRPr="004767C2">
        <w:rPr>
          <w:szCs w:val="24"/>
          <w:u w:val="single"/>
        </w:rPr>
        <w:t xml:space="preserve">This can have a </w:t>
      </w:r>
      <w:r w:rsidRPr="004767C2">
        <w:rPr>
          <w:b/>
          <w:iCs/>
          <w:szCs w:val="24"/>
          <w:u w:val="single"/>
          <w:bdr w:val="single" w:sz="12" w:space="0" w:color="auto"/>
        </w:rPr>
        <w:t>moralising</w:t>
      </w:r>
      <w:r w:rsidRPr="004767C2">
        <w:rPr>
          <w:szCs w:val="24"/>
          <w:u w:val="single"/>
        </w:rPr>
        <w:t xml:space="preserve"> and </w:t>
      </w:r>
      <w:r w:rsidRPr="004767C2">
        <w:rPr>
          <w:b/>
          <w:iCs/>
          <w:szCs w:val="24"/>
          <w:highlight w:val="cyan"/>
          <w:u w:val="single"/>
          <w:bdr w:val="single" w:sz="12" w:space="0" w:color="auto"/>
        </w:rPr>
        <w:t>socialising</w:t>
      </w:r>
      <w:r w:rsidRPr="004767C2">
        <w:rPr>
          <w:szCs w:val="24"/>
          <w:highlight w:val="cyan"/>
          <w:u w:val="single"/>
        </w:rPr>
        <w:t xml:space="preserve"> </w:t>
      </w:r>
      <w:r w:rsidRPr="004767C2">
        <w:rPr>
          <w:szCs w:val="24"/>
          <w:u w:val="single"/>
        </w:rPr>
        <w:t xml:space="preserve">impact on a </w:t>
      </w:r>
      <w:r w:rsidRPr="004767C2">
        <w:rPr>
          <w:b/>
          <w:iCs/>
          <w:szCs w:val="24"/>
          <w:u w:val="single"/>
          <w:bdr w:val="single" w:sz="12" w:space="0" w:color="auto"/>
        </w:rPr>
        <w:t>whole</w:t>
      </w:r>
      <w:r w:rsidRPr="004767C2">
        <w:rPr>
          <w:szCs w:val="24"/>
          <w:u w:val="single"/>
        </w:rPr>
        <w:t xml:space="preserve"> </w:t>
      </w:r>
      <w:r w:rsidRPr="004767C2">
        <w:rPr>
          <w:szCs w:val="24"/>
          <w:highlight w:val="cyan"/>
          <w:u w:val="single"/>
        </w:rPr>
        <w:t>industry</w:t>
      </w:r>
      <w:r w:rsidRPr="004767C2">
        <w:rPr>
          <w:szCs w:val="24"/>
          <w:u w:val="single"/>
        </w:rPr>
        <w:t xml:space="preserve"> </w:t>
      </w:r>
      <w:r w:rsidRPr="004767C2">
        <w:rPr>
          <w:b/>
          <w:iCs/>
          <w:szCs w:val="24"/>
          <w:u w:val="single"/>
          <w:bdr w:val="single" w:sz="12" w:space="0" w:color="auto"/>
        </w:rPr>
        <w:t>far beyond</w:t>
      </w:r>
      <w:r w:rsidRPr="004767C2">
        <w:rPr>
          <w:szCs w:val="24"/>
          <w:u w:val="single"/>
        </w:rPr>
        <w:t xml:space="preserve"> what the regulator could achieve</w:t>
      </w:r>
      <w:r w:rsidRPr="004767C2">
        <w:rPr>
          <w:sz w:val="16"/>
          <w:szCs w:val="24"/>
        </w:rPr>
        <w:t xml:space="preserve"> in inspections. Similarly, </w:t>
      </w:r>
      <w:r w:rsidRPr="004767C2">
        <w:rPr>
          <w:szCs w:val="24"/>
          <w:u w:val="single"/>
        </w:rPr>
        <w:t xml:space="preserve">regulators might not be able to levy a heavy enough </w:t>
      </w:r>
      <w:r w:rsidRPr="004767C2">
        <w:rPr>
          <w:b/>
          <w:iCs/>
          <w:szCs w:val="24"/>
          <w:u w:val="single"/>
          <w:bdr w:val="single" w:sz="12" w:space="0" w:color="auto"/>
        </w:rPr>
        <w:t>fine</w:t>
      </w:r>
      <w:r w:rsidRPr="004767C2">
        <w:rPr>
          <w:sz w:val="16"/>
          <w:szCs w:val="24"/>
        </w:rPr>
        <w:t xml:space="preserve"> to deter a large and profitable firm from price fixing behaviour </w:t>
      </w:r>
      <w:r w:rsidRPr="004767C2">
        <w:rPr>
          <w:szCs w:val="24"/>
          <w:u w:val="single"/>
        </w:rPr>
        <w:t>but</w:t>
      </w:r>
      <w:r w:rsidRPr="004767C2">
        <w:rPr>
          <w:sz w:val="16"/>
          <w:szCs w:val="24"/>
        </w:rPr>
        <w:t xml:space="preserve"> they </w:t>
      </w:r>
      <w:r w:rsidRPr="004767C2">
        <w:rPr>
          <w:szCs w:val="24"/>
          <w:u w:val="single"/>
        </w:rPr>
        <w:t xml:space="preserve">can ensure </w:t>
      </w:r>
      <w:r w:rsidRPr="004767C2">
        <w:rPr>
          <w:b/>
          <w:iCs/>
          <w:szCs w:val="24"/>
          <w:u w:val="single"/>
          <w:bdr w:val="single" w:sz="12" w:space="0" w:color="auto"/>
        </w:rPr>
        <w:t xml:space="preserve">media </w:t>
      </w:r>
      <w:r w:rsidRPr="004767C2">
        <w:rPr>
          <w:b/>
          <w:iCs/>
          <w:szCs w:val="24"/>
          <w:highlight w:val="cyan"/>
          <w:u w:val="single"/>
          <w:bdr w:val="single" w:sz="12" w:space="0" w:color="auto"/>
        </w:rPr>
        <w:t>publicity</w:t>
      </w:r>
      <w:r w:rsidRPr="004767C2">
        <w:rPr>
          <w:szCs w:val="24"/>
          <w:u w:val="single"/>
        </w:rPr>
        <w:t xml:space="preserve"> that </w:t>
      </w:r>
      <w:r w:rsidRPr="004767C2">
        <w:rPr>
          <w:b/>
          <w:iCs/>
          <w:szCs w:val="24"/>
          <w:u w:val="single"/>
          <w:bdr w:val="single" w:sz="12" w:space="0" w:color="auto"/>
        </w:rPr>
        <w:t>names</w:t>
      </w:r>
      <w:r w:rsidRPr="004767C2">
        <w:rPr>
          <w:szCs w:val="24"/>
          <w:u w:val="single"/>
        </w:rPr>
        <w:t xml:space="preserve"> and </w:t>
      </w:r>
      <w:r w:rsidRPr="004767C2">
        <w:rPr>
          <w:b/>
          <w:iCs/>
          <w:szCs w:val="24"/>
          <w:u w:val="single"/>
          <w:bdr w:val="single" w:sz="12" w:space="0" w:color="auto"/>
        </w:rPr>
        <w:t>shames</w:t>
      </w:r>
      <w:r w:rsidRPr="004767C2">
        <w:rPr>
          <w:szCs w:val="24"/>
          <w:u w:val="single"/>
        </w:rPr>
        <w:t xml:space="preserve"> the company</w:t>
      </w:r>
      <w:r w:rsidRPr="004767C2">
        <w:rPr>
          <w:sz w:val="16"/>
          <w:szCs w:val="24"/>
        </w:rPr>
        <w:t xml:space="preserve"> and </w:t>
      </w:r>
      <w:r w:rsidRPr="004767C2">
        <w:rPr>
          <w:szCs w:val="24"/>
          <w:u w:val="single"/>
        </w:rPr>
        <w:t>then expect</w:t>
      </w:r>
      <w:r w:rsidRPr="004767C2">
        <w:rPr>
          <w:sz w:val="16"/>
          <w:szCs w:val="24"/>
        </w:rPr>
        <w:t xml:space="preserve"> industry peers, rating agencies, consumer groups and other </w:t>
      </w:r>
      <w:r w:rsidRPr="004767C2">
        <w:rPr>
          <w:szCs w:val="24"/>
          <w:u w:val="single"/>
        </w:rPr>
        <w:t xml:space="preserve">stakeholders to levy informal </w:t>
      </w:r>
      <w:r w:rsidRPr="004767C2">
        <w:rPr>
          <w:szCs w:val="24"/>
          <w:highlight w:val="cyan"/>
          <w:u w:val="single"/>
        </w:rPr>
        <w:t xml:space="preserve">financial and </w:t>
      </w:r>
      <w:r w:rsidRPr="004767C2">
        <w:rPr>
          <w:b/>
          <w:iCs/>
          <w:szCs w:val="24"/>
          <w:highlight w:val="cyan"/>
          <w:u w:val="single"/>
          <w:bdr w:val="single" w:sz="12" w:space="0" w:color="auto"/>
        </w:rPr>
        <w:t>reputational</w:t>
      </w:r>
      <w:r w:rsidRPr="004767C2">
        <w:rPr>
          <w:szCs w:val="24"/>
          <w:highlight w:val="cyan"/>
          <w:u w:val="single"/>
        </w:rPr>
        <w:t xml:space="preserve"> sanctions</w:t>
      </w:r>
      <w:r w:rsidRPr="004767C2">
        <w:rPr>
          <w:szCs w:val="24"/>
          <w:u w:val="single"/>
        </w:rPr>
        <w:t xml:space="preserve"> that </w:t>
      </w:r>
      <w:r w:rsidRPr="004767C2">
        <w:rPr>
          <w:b/>
          <w:iCs/>
          <w:szCs w:val="24"/>
          <w:u w:val="single"/>
          <w:bdr w:val="single" w:sz="12" w:space="0" w:color="auto"/>
        </w:rPr>
        <w:t>motivate compliance</w:t>
      </w:r>
      <w:r w:rsidRPr="004767C2">
        <w:rPr>
          <w:sz w:val="16"/>
          <w:szCs w:val="24"/>
        </w:rPr>
        <w:t xml:space="preserve"> (Van Erp 2011).</w:t>
      </w:r>
    </w:p>
    <w:p w14:paraId="6D19DBBF" w14:textId="77777777" w:rsidR="004767C2" w:rsidRPr="004767C2" w:rsidRDefault="004767C2" w:rsidP="004767C2">
      <w:pPr>
        <w:rPr>
          <w:sz w:val="16"/>
          <w:szCs w:val="24"/>
        </w:rPr>
      </w:pPr>
      <w:r w:rsidRPr="004767C2">
        <w:rPr>
          <w:sz w:val="16"/>
          <w:szCs w:val="24"/>
        </w:rPr>
        <w:t xml:space="preserve">This plural responsive regulation has been extended by Gunningham into the concept of ‘smart regulation’ in which markets, civil society and other </w:t>
      </w:r>
      <w:r w:rsidRPr="004767C2">
        <w:rPr>
          <w:b/>
          <w:iCs/>
          <w:szCs w:val="24"/>
          <w:highlight w:val="cyan"/>
          <w:u w:val="single"/>
          <w:bdr w:val="single" w:sz="12" w:space="0" w:color="auto"/>
        </w:rPr>
        <w:t>institutions</w:t>
      </w:r>
      <w:r w:rsidRPr="004767C2">
        <w:rPr>
          <w:szCs w:val="24"/>
          <w:highlight w:val="cyan"/>
          <w:u w:val="single"/>
        </w:rPr>
        <w:t xml:space="preserve"> and </w:t>
      </w:r>
      <w:r w:rsidRPr="004767C2">
        <w:rPr>
          <w:b/>
          <w:iCs/>
          <w:szCs w:val="24"/>
          <w:highlight w:val="cyan"/>
          <w:u w:val="single"/>
          <w:bdr w:val="single" w:sz="12" w:space="0" w:color="auto"/>
        </w:rPr>
        <w:t>resources</w:t>
      </w:r>
      <w:r w:rsidRPr="004767C2">
        <w:rPr>
          <w:sz w:val="16"/>
          <w:szCs w:val="24"/>
        </w:rPr>
        <w:t xml:space="preserve"> can be harnessed or “</w:t>
      </w:r>
      <w:r w:rsidRPr="004767C2">
        <w:rPr>
          <w:b/>
          <w:iCs/>
          <w:szCs w:val="24"/>
          <w:highlight w:val="cyan"/>
          <w:u w:val="single"/>
          <w:bdr w:val="single" w:sz="12" w:space="0" w:color="auto"/>
        </w:rPr>
        <w:t>enrolled</w:t>
      </w:r>
      <w:r w:rsidRPr="004767C2">
        <w:rPr>
          <w:sz w:val="16"/>
          <w:szCs w:val="24"/>
        </w:rPr>
        <w:t xml:space="preserve">” (Black 2003) </w:t>
      </w:r>
      <w:r w:rsidRPr="004767C2">
        <w:rPr>
          <w:szCs w:val="24"/>
          <w:highlight w:val="cyan"/>
          <w:u w:val="single"/>
        </w:rPr>
        <w:t>by</w:t>
      </w:r>
      <w:r w:rsidRPr="004767C2">
        <w:rPr>
          <w:szCs w:val="24"/>
          <w:u w:val="single"/>
        </w:rPr>
        <w:t xml:space="preserve"> </w:t>
      </w:r>
      <w:r w:rsidRPr="004767C2">
        <w:rPr>
          <w:b/>
          <w:iCs/>
          <w:szCs w:val="24"/>
          <w:u w:val="single"/>
          <w:bdr w:val="single" w:sz="12" w:space="0" w:color="auto"/>
        </w:rPr>
        <w:t xml:space="preserve">government </w:t>
      </w:r>
      <w:r w:rsidRPr="004767C2">
        <w:rPr>
          <w:b/>
          <w:iCs/>
          <w:szCs w:val="24"/>
          <w:highlight w:val="cyan"/>
          <w:u w:val="single"/>
          <w:bdr w:val="single" w:sz="12" w:space="0" w:color="auto"/>
        </w:rPr>
        <w:t>agencies</w:t>
      </w:r>
      <w:r w:rsidRPr="004767C2">
        <w:rPr>
          <w:sz w:val="16"/>
          <w:szCs w:val="24"/>
        </w:rPr>
        <w:t xml:space="preserve"> to act </w:t>
      </w:r>
      <w:r w:rsidRPr="004767C2">
        <w:rPr>
          <w:szCs w:val="24"/>
          <w:highlight w:val="cyan"/>
          <w:u w:val="single"/>
        </w:rPr>
        <w:t xml:space="preserve">as </w:t>
      </w:r>
      <w:r w:rsidRPr="004767C2">
        <w:rPr>
          <w:b/>
          <w:iCs/>
          <w:szCs w:val="24"/>
          <w:highlight w:val="cyan"/>
          <w:u w:val="single"/>
          <w:bdr w:val="single" w:sz="12" w:space="0" w:color="auto"/>
        </w:rPr>
        <w:t>surrogate regulators</w:t>
      </w:r>
      <w:r w:rsidRPr="004767C2">
        <w:rPr>
          <w:sz w:val="16"/>
          <w:szCs w:val="24"/>
        </w:rPr>
        <w:t xml:space="preserve"> using a range of regulatory instruments to achieve public interest goals more effectively, legitimately and efficiently. Smart regulation conceptualised this as another ‘face’ to the pyramid (Gunningham &amp; Grabosky 1998: 398; see also Gunningham, Kagan &amp; Thornton (2003) extending to the idea of a social, economic and legal licenses to operate). Even where regular inspection by a government agency may not be a </w:t>
      </w:r>
      <w:proofErr w:type="gramStart"/>
      <w:r w:rsidRPr="004767C2">
        <w:rPr>
          <w:sz w:val="16"/>
          <w:szCs w:val="24"/>
        </w:rPr>
        <w:t>possibility, ‘</w:t>
      </w:r>
      <w:proofErr w:type="gramEnd"/>
      <w:r w:rsidRPr="004767C2">
        <w:rPr>
          <w:b/>
          <w:iCs/>
          <w:szCs w:val="24"/>
          <w:u w:val="single"/>
          <w:bdr w:val="single" w:sz="12" w:space="0" w:color="auto"/>
        </w:rPr>
        <w:t xml:space="preserve">social </w:t>
      </w:r>
      <w:proofErr w:type="gramStart"/>
      <w:r w:rsidRPr="004767C2">
        <w:rPr>
          <w:b/>
          <w:iCs/>
          <w:szCs w:val="24"/>
          <w:u w:val="single"/>
          <w:bdr w:val="single" w:sz="12" w:space="0" w:color="auto"/>
        </w:rPr>
        <w:t>stakeholders</w:t>
      </w:r>
      <w:r w:rsidRPr="004767C2">
        <w:rPr>
          <w:sz w:val="16"/>
          <w:szCs w:val="24"/>
        </w:rPr>
        <w:t>’,</w:t>
      </w:r>
      <w:proofErr w:type="gramEnd"/>
      <w:r w:rsidRPr="004767C2">
        <w:rPr>
          <w:sz w:val="16"/>
          <w:szCs w:val="24"/>
        </w:rPr>
        <w:t xml:space="preserve"> </w:t>
      </w:r>
      <w:r w:rsidRPr="004767C2">
        <w:rPr>
          <w:szCs w:val="24"/>
          <w:u w:val="single"/>
        </w:rPr>
        <w:t>such as neighbours</w:t>
      </w:r>
      <w:r w:rsidRPr="004767C2">
        <w:rPr>
          <w:sz w:val="16"/>
          <w:szCs w:val="24"/>
        </w:rPr>
        <w:t xml:space="preserve">, activist </w:t>
      </w:r>
      <w:r w:rsidRPr="004767C2">
        <w:rPr>
          <w:szCs w:val="24"/>
          <w:u w:val="single"/>
        </w:rPr>
        <w:t>organisations, and the</w:t>
      </w:r>
      <w:r w:rsidRPr="004767C2">
        <w:rPr>
          <w:sz w:val="16"/>
          <w:szCs w:val="24"/>
        </w:rPr>
        <w:t xml:space="preserve"> </w:t>
      </w:r>
      <w:proofErr w:type="gramStart"/>
      <w:r w:rsidRPr="004767C2">
        <w:rPr>
          <w:sz w:val="16"/>
          <w:szCs w:val="24"/>
        </w:rPr>
        <w:t xml:space="preserve">general </w:t>
      </w:r>
      <w:r w:rsidRPr="004767C2">
        <w:rPr>
          <w:szCs w:val="24"/>
          <w:u w:val="single"/>
        </w:rPr>
        <w:t>public</w:t>
      </w:r>
      <w:proofErr w:type="gramEnd"/>
      <w:r w:rsidRPr="004767C2">
        <w:rPr>
          <w:sz w:val="16"/>
          <w:szCs w:val="24"/>
        </w:rPr>
        <w:t xml:space="preserve">, may </w:t>
      </w:r>
      <w:r w:rsidRPr="004767C2">
        <w:rPr>
          <w:b/>
          <w:iCs/>
          <w:szCs w:val="24"/>
          <w:u w:val="single"/>
          <w:bdr w:val="single" w:sz="12" w:space="0" w:color="auto"/>
        </w:rPr>
        <w:t>fill</w:t>
      </w:r>
      <w:r w:rsidRPr="004767C2">
        <w:rPr>
          <w:szCs w:val="24"/>
          <w:u w:val="single"/>
        </w:rPr>
        <w:t xml:space="preserve"> the void</w:t>
      </w:r>
      <w:r w:rsidRPr="004767C2">
        <w:rPr>
          <w:sz w:val="16"/>
          <w:szCs w:val="24"/>
        </w:rPr>
        <w:t xml:space="preserve">, </w:t>
      </w:r>
      <w:proofErr w:type="gramStart"/>
      <w:r w:rsidRPr="004767C2">
        <w:rPr>
          <w:sz w:val="16"/>
          <w:szCs w:val="24"/>
        </w:rPr>
        <w:t>bringing</w:t>
      </w:r>
      <w:proofErr w:type="gramEnd"/>
      <w:r w:rsidRPr="004767C2">
        <w:rPr>
          <w:sz w:val="16"/>
          <w:szCs w:val="24"/>
        </w:rPr>
        <w:t xml:space="preserve"> complaints or acting to shame recalcitrant business into compliance. </w:t>
      </w:r>
      <w:proofErr w:type="gramStart"/>
      <w:r w:rsidRPr="004767C2">
        <w:rPr>
          <w:sz w:val="16"/>
          <w:szCs w:val="24"/>
        </w:rPr>
        <w:t>‘Economic stakeholders’,</w:t>
      </w:r>
      <w:proofErr w:type="gramEnd"/>
      <w:r w:rsidRPr="004767C2">
        <w:rPr>
          <w:sz w:val="16"/>
          <w:szCs w:val="24"/>
        </w:rPr>
        <w:t xml:space="preserve"> including shareholders and institutional investors, banks, insurance agencies and customers, may also demand compliance with public interest goals (see also Nielsen &amp; Parker 2008). If enough influential social and economic </w:t>
      </w:r>
      <w:proofErr w:type="gramStart"/>
      <w:r w:rsidRPr="004767C2">
        <w:rPr>
          <w:sz w:val="16"/>
          <w:szCs w:val="24"/>
        </w:rPr>
        <w:t>stakeholders all</w:t>
      </w:r>
      <w:proofErr w:type="gramEnd"/>
      <w:r w:rsidRPr="004767C2">
        <w:rPr>
          <w:sz w:val="16"/>
          <w:szCs w:val="24"/>
        </w:rPr>
        <w:t xml:space="preserve"> expect compliance, regulatees will come to see compliance as appropriate and desirable for its own sake, without calculating about reasons for compliance (Nielsen &amp; Parker 2008).</w:t>
      </w:r>
    </w:p>
    <w:p w14:paraId="14100F92" w14:textId="77777777" w:rsidR="004767C2" w:rsidRPr="004767C2" w:rsidRDefault="004767C2" w:rsidP="004767C2">
      <w:pPr>
        <w:rPr>
          <w:sz w:val="16"/>
          <w:szCs w:val="24"/>
        </w:rPr>
      </w:pPr>
      <w:r w:rsidRPr="004767C2">
        <w:rPr>
          <w:sz w:val="16"/>
          <w:szCs w:val="24"/>
        </w:rPr>
        <w:t>3.3 Democratic Desirability of Plural Participation in Responsive Compliance</w:t>
      </w:r>
    </w:p>
    <w:p w14:paraId="47321E25" w14:textId="77777777" w:rsidR="004767C2" w:rsidRPr="004767C2" w:rsidRDefault="004767C2" w:rsidP="004767C2">
      <w:pPr>
        <w:rPr>
          <w:sz w:val="16"/>
          <w:szCs w:val="24"/>
        </w:rPr>
      </w:pPr>
      <w:r w:rsidRPr="004767C2">
        <w:rPr>
          <w:sz w:val="16"/>
          <w:szCs w:val="24"/>
        </w:rPr>
        <w:t xml:space="preserve">Responsive Regulation sees plurally negotiated compliance as not merely a pragmatic necessity, but also a normatively desirable opportunity for the democratic accountability and legitimacy of regulatory activity and the sustainable achievement of public interest goals through compliance. Responsive Regulation is clear that deliberative, </w:t>
      </w:r>
      <w:r w:rsidRPr="004767C2">
        <w:rPr>
          <w:szCs w:val="24"/>
          <w:u w:val="single"/>
        </w:rPr>
        <w:t xml:space="preserve">participatory democracy should </w:t>
      </w:r>
      <w:r w:rsidRPr="004767C2">
        <w:rPr>
          <w:b/>
          <w:iCs/>
          <w:szCs w:val="24"/>
          <w:u w:val="single"/>
          <w:bdr w:val="single" w:sz="12" w:space="0" w:color="auto"/>
        </w:rPr>
        <w:t>permeate</w:t>
      </w:r>
      <w:r w:rsidRPr="004767C2">
        <w:rPr>
          <w:sz w:val="16"/>
          <w:szCs w:val="24"/>
        </w:rPr>
        <w:t xml:space="preserve"> both the making and the implementation of </w:t>
      </w:r>
      <w:r w:rsidRPr="004767C2">
        <w:rPr>
          <w:szCs w:val="24"/>
          <w:u w:val="single"/>
        </w:rPr>
        <w:t>law and regulation</w:t>
      </w:r>
      <w:r w:rsidRPr="004767C2">
        <w:rPr>
          <w:sz w:val="16"/>
          <w:szCs w:val="24"/>
        </w:rPr>
        <w:t>. Ayres and Braithwaite (1992:18) explicitly state that the theory is intended to be a normative one based on civic republican theory. That is it is built on an ideal of societies with strong states, strong markets and strong civil society, in which there are many opportunities for all those affected to participate in deliberative mechanisms and all (public and private) exercises of power are contestable by plural actors(see Pettit 1997; see also J. Braithwaite 2008; V. Braithwaite 2009). A whole chapter of Responsive Regulation (Ayres &amp; Braithwaite 1992:54-100) demonstrates both formally in economic theory, and substantively as a matter of political theory, that “</w:t>
      </w:r>
      <w:r w:rsidRPr="004767C2">
        <w:rPr>
          <w:b/>
          <w:iCs/>
          <w:szCs w:val="24"/>
          <w:highlight w:val="cyan"/>
          <w:u w:val="single"/>
          <w:bdr w:val="single" w:sz="12" w:space="0" w:color="auto"/>
        </w:rPr>
        <w:t>tripartism</w:t>
      </w:r>
      <w:r w:rsidRPr="004767C2">
        <w:rPr>
          <w:sz w:val="16"/>
          <w:szCs w:val="24"/>
        </w:rPr>
        <w:t xml:space="preserve">” of market, state and civil society </w:t>
      </w:r>
      <w:r w:rsidRPr="004767C2">
        <w:rPr>
          <w:szCs w:val="24"/>
          <w:u w:val="single"/>
        </w:rPr>
        <w:t xml:space="preserve">is </w:t>
      </w:r>
      <w:r w:rsidRPr="004767C2">
        <w:rPr>
          <w:b/>
          <w:iCs/>
          <w:szCs w:val="24"/>
          <w:highlight w:val="cyan"/>
          <w:u w:val="single"/>
          <w:bdr w:val="single" w:sz="12" w:space="0" w:color="auto"/>
        </w:rPr>
        <w:t>necessary</w:t>
      </w:r>
      <w:r w:rsidRPr="004767C2">
        <w:rPr>
          <w:szCs w:val="24"/>
          <w:highlight w:val="cyan"/>
          <w:u w:val="single"/>
        </w:rPr>
        <w:t xml:space="preserve"> for</w:t>
      </w:r>
      <w:r w:rsidRPr="004767C2">
        <w:rPr>
          <w:szCs w:val="24"/>
          <w:u w:val="single"/>
        </w:rPr>
        <w:t xml:space="preserve"> </w:t>
      </w:r>
      <w:r w:rsidRPr="004767C2">
        <w:rPr>
          <w:b/>
          <w:iCs/>
          <w:szCs w:val="24"/>
          <w:u w:val="single"/>
          <w:bdr w:val="single" w:sz="12" w:space="0" w:color="auto"/>
        </w:rPr>
        <w:t xml:space="preserve">democratic </w:t>
      </w:r>
      <w:r w:rsidRPr="004767C2">
        <w:rPr>
          <w:b/>
          <w:iCs/>
          <w:szCs w:val="24"/>
          <w:highlight w:val="cyan"/>
          <w:u w:val="single"/>
          <w:bdr w:val="single" w:sz="12" w:space="0" w:color="auto"/>
        </w:rPr>
        <w:t>accountability</w:t>
      </w:r>
      <w:r w:rsidRPr="004767C2">
        <w:rPr>
          <w:szCs w:val="24"/>
          <w:u w:val="single"/>
        </w:rPr>
        <w:t xml:space="preserve"> in regulation</w:t>
      </w:r>
      <w:r w:rsidRPr="004767C2">
        <w:rPr>
          <w:sz w:val="16"/>
          <w:szCs w:val="24"/>
        </w:rPr>
        <w:t xml:space="preserve">. That is, public interest group participation in the dialogue of responsive regulation is necessary to hold both regulators and businesses accountable for their negotiation of the exercise of regulatory and compliance discretion in each </w:t>
      </w:r>
      <w:proofErr w:type="gramStart"/>
      <w:r w:rsidRPr="004767C2">
        <w:rPr>
          <w:sz w:val="16"/>
          <w:szCs w:val="24"/>
        </w:rPr>
        <w:t>particular case</w:t>
      </w:r>
      <w:proofErr w:type="gramEnd"/>
      <w:r w:rsidRPr="004767C2">
        <w:rPr>
          <w:sz w:val="16"/>
          <w:szCs w:val="24"/>
        </w:rPr>
        <w:t>.</w:t>
      </w:r>
    </w:p>
    <w:p w14:paraId="68BB3D91" w14:textId="77777777" w:rsidR="004767C2" w:rsidRPr="004767C2" w:rsidRDefault="004767C2" w:rsidP="004767C2">
      <w:pPr>
        <w:rPr>
          <w:sz w:val="16"/>
          <w:szCs w:val="24"/>
        </w:rPr>
      </w:pPr>
      <w:r w:rsidRPr="004767C2">
        <w:rPr>
          <w:sz w:val="16"/>
          <w:szCs w:val="24"/>
        </w:rPr>
        <w:t>3.4 Meta-regulation and the Failure of Responsive Compliance</w:t>
      </w:r>
    </w:p>
    <w:p w14:paraId="7235D27E" w14:textId="77777777" w:rsidR="004767C2" w:rsidRPr="004767C2" w:rsidRDefault="004767C2" w:rsidP="004767C2">
      <w:pPr>
        <w:rPr>
          <w:sz w:val="16"/>
          <w:szCs w:val="24"/>
        </w:rPr>
      </w:pPr>
      <w:r w:rsidRPr="004767C2">
        <w:rPr>
          <w:sz w:val="16"/>
          <w:szCs w:val="24"/>
        </w:rPr>
        <w:t xml:space="preserve">Parker’s The Open Corporation (2002) looked at responsive regulation from the other side of the equation, the experience and capacities of large business firms who should be subject to accountability and responsibility via regulation. </w:t>
      </w:r>
      <w:proofErr w:type="gramStart"/>
      <w:r w:rsidRPr="004767C2">
        <w:rPr>
          <w:sz w:val="16"/>
          <w:szCs w:val="24"/>
        </w:rPr>
        <w:t>That is, what</w:t>
      </w:r>
      <w:proofErr w:type="gramEnd"/>
      <w:r w:rsidRPr="004767C2">
        <w:rPr>
          <w:sz w:val="16"/>
          <w:szCs w:val="24"/>
        </w:rPr>
        <w:t xml:space="preserve"> does responsive compliance require? The Open Corporation demonstrated (on the basis of original field work and metareview of compliance literature) that it is necessary to make businesses permeable to both state and civil society influence in a democratic society through requiring internal compliance systems, leveraging the agency of corporate insiders (e.g. environmental managers, inhouse lawyers and compliance professionals) who institutionalize social and environmental values inside the company, making it more responsive to stakeholders who contest corporate decisions and actions. Parker argued that this was only possible where there is meta-regulation by the state of the company’s internal responsibility systems to ensure accountability, responsibility and reflexive action in the “open corporation”.</w:t>
      </w:r>
    </w:p>
    <w:p w14:paraId="15D91E6B" w14:textId="77777777" w:rsidR="004767C2" w:rsidRPr="004767C2" w:rsidRDefault="004767C2" w:rsidP="004767C2">
      <w:pPr>
        <w:rPr>
          <w:sz w:val="16"/>
          <w:szCs w:val="24"/>
        </w:rPr>
      </w:pPr>
      <w:r w:rsidRPr="004767C2">
        <w:rPr>
          <w:sz w:val="16"/>
          <w:szCs w:val="24"/>
        </w:rPr>
        <w:t xml:space="preserve">According to Parker the “open corporation” is a marriage between management and democracy and law – formal government regulation, democratic and stakeholder action, and internal corporate self-regulation all interact through an iterated dynamic of corporate engagement with social </w:t>
      </w:r>
      <w:proofErr w:type="gramStart"/>
      <w:r w:rsidRPr="004767C2">
        <w:rPr>
          <w:sz w:val="16"/>
          <w:szCs w:val="24"/>
        </w:rPr>
        <w:t>and,</w:t>
      </w:r>
      <w:proofErr w:type="gramEnd"/>
      <w:r w:rsidRPr="004767C2">
        <w:rPr>
          <w:sz w:val="16"/>
          <w:szCs w:val="24"/>
        </w:rPr>
        <w:t xml:space="preserve"> environmental and legal responsibility. Typically, this takes place through the phases of: (1) the commitment to respond via self-regulation; (2) the acquisition of specialised skills and knowledge for self-regulation; and (3) the institutionalization of purpose in </w:t>
      </w:r>
      <w:proofErr w:type="gramStart"/>
      <w:r w:rsidRPr="004767C2">
        <w:rPr>
          <w:sz w:val="16"/>
          <w:szCs w:val="24"/>
        </w:rPr>
        <w:t>selfregulation</w:t>
      </w:r>
      <w:proofErr w:type="gramEnd"/>
      <w:r w:rsidRPr="004767C2">
        <w:rPr>
          <w:sz w:val="16"/>
          <w:szCs w:val="24"/>
        </w:rPr>
        <w:t xml:space="preserve">. Each of the three phases represents a decision point at which external influences can transform corporate practice and decision-making; but continuing interaction with external stakeholders and regulators at the next decision point is necessary to ensure an appropriate management response. Ultimately, external stakeholders and regulators must prompt </w:t>
      </w:r>
      <w:proofErr w:type="gramStart"/>
      <w:r w:rsidRPr="004767C2">
        <w:rPr>
          <w:sz w:val="16"/>
          <w:szCs w:val="24"/>
        </w:rPr>
        <w:t>selfcritique</w:t>
      </w:r>
      <w:proofErr w:type="gramEnd"/>
      <w:r w:rsidRPr="004767C2">
        <w:rPr>
          <w:sz w:val="16"/>
          <w:szCs w:val="24"/>
        </w:rPr>
        <w:t xml:space="preserve"> and continuous improvement through accountability and meta-evaluation, which keep the cycle of engagement moving forwards (see Figure 2).</w:t>
      </w:r>
    </w:p>
    <w:p w14:paraId="45709F0D" w14:textId="77777777" w:rsidR="004767C2" w:rsidRPr="004767C2" w:rsidRDefault="004767C2" w:rsidP="004767C2">
      <w:pPr>
        <w:rPr>
          <w:sz w:val="16"/>
          <w:szCs w:val="24"/>
        </w:rPr>
      </w:pPr>
      <w:r w:rsidRPr="004767C2">
        <w:rPr>
          <w:sz w:val="16"/>
          <w:szCs w:val="24"/>
        </w:rPr>
        <w:t>&lt;&lt;FIGURE OMITTED&gt;&gt;</w:t>
      </w:r>
    </w:p>
    <w:p w14:paraId="0C9287B3" w14:textId="77777777" w:rsidR="004767C2" w:rsidRPr="004767C2" w:rsidRDefault="004767C2" w:rsidP="004767C2">
      <w:pPr>
        <w:rPr>
          <w:sz w:val="16"/>
          <w:szCs w:val="24"/>
        </w:rPr>
      </w:pPr>
      <w:r w:rsidRPr="004767C2">
        <w:rPr>
          <w:sz w:val="16"/>
          <w:szCs w:val="24"/>
        </w:rPr>
        <w:t xml:space="preserve">Both responsive regulation and Parker’s meta-regulation of the open corporation were predicated on the need for strong governments and strong public interest oriented civil society. Both theories also assume markets and businesses with the capacity to do the right thing and who can be forced to do the right thing with a judicious combination of sticks, carrots and, crucially, corporate capital punishment (or </w:t>
      </w:r>
      <w:proofErr w:type="gramStart"/>
      <w:r w:rsidRPr="004767C2">
        <w:rPr>
          <w:sz w:val="16"/>
          <w:szCs w:val="24"/>
        </w:rPr>
        <w:t>de-licensing</w:t>
      </w:r>
      <w:proofErr w:type="gramEnd"/>
      <w:r w:rsidRPr="004767C2">
        <w:rPr>
          <w:sz w:val="16"/>
          <w:szCs w:val="24"/>
        </w:rPr>
        <w:t>). Yet these elements are often lacking in the way “responsive regulation” and “meta-regulation” are adopted in either scholarly literature or regulatory practice.</w:t>
      </w:r>
    </w:p>
    <w:p w14:paraId="6C6C8690" w14:textId="77777777" w:rsidR="004767C2" w:rsidRPr="004767C2" w:rsidRDefault="004767C2" w:rsidP="004767C2">
      <w:pPr>
        <w:rPr>
          <w:sz w:val="16"/>
          <w:szCs w:val="24"/>
        </w:rPr>
      </w:pPr>
      <w:r w:rsidRPr="004767C2">
        <w:rPr>
          <w:sz w:val="16"/>
          <w:szCs w:val="24"/>
        </w:rPr>
        <w:t>They are frequently narrowed down by conceptions of what is required by either the rule of law (see Yeung 2004, Westerman 2013) or to avoid interfering “too much” in markets (see Haines &amp; Parker 2018). Meta-regulation is often discussed in a way that is narrowed back down to a dyadic relationship between a single regulator and regulatee with no democratic participation and no vision of the overall embeddedness of business activity in social democracy (contrast Braithwaite 2008; Parker 2002). It becomes merely meta-governance of risk management in which the government regulator places responsibility on the regulated enterprises themselves (usually large organizations) to submit their plans to the regulator for approval, with the regulator’s role being to “risk-manage” the risk management of those individual enterprises (see Gilad 2010; Coglianese &amp; Lazer 2003 for overviews of different uses of the term). The application of responsive regulation and responsive compliance in scholarship and practice have often failed to sufficiently highlight the need to bring both business activity (</w:t>
      </w:r>
      <w:proofErr w:type="gramStart"/>
      <w:r w:rsidRPr="004767C2">
        <w:rPr>
          <w:sz w:val="16"/>
          <w:szCs w:val="24"/>
        </w:rPr>
        <w:t>and also</w:t>
      </w:r>
      <w:proofErr w:type="gramEnd"/>
      <w:r w:rsidRPr="004767C2">
        <w:rPr>
          <w:sz w:val="16"/>
          <w:szCs w:val="24"/>
        </w:rPr>
        <w:t xml:space="preserve"> regulatory activity) inside democratic accountability and social and environmental responsibility. </w:t>
      </w:r>
      <w:proofErr w:type="gramStart"/>
      <w:r w:rsidRPr="004767C2">
        <w:rPr>
          <w:sz w:val="16"/>
          <w:szCs w:val="24"/>
        </w:rPr>
        <w:t>Instead</w:t>
      </w:r>
      <w:proofErr w:type="gramEnd"/>
      <w:r w:rsidRPr="004767C2">
        <w:rPr>
          <w:sz w:val="16"/>
          <w:szCs w:val="24"/>
        </w:rPr>
        <w:t xml:space="preserve"> regulation has often become a means of legitimating further commodification and without sufficient responsibility (Shamir &amp; Weiss 2012). The final section turns to the existential challenge of social and ecological systems and </w:t>
      </w:r>
      <w:proofErr w:type="gramStart"/>
      <w:r w:rsidRPr="004767C2">
        <w:rPr>
          <w:sz w:val="16"/>
          <w:szCs w:val="24"/>
        </w:rPr>
        <w:t>introduce</w:t>
      </w:r>
      <w:proofErr w:type="gramEnd"/>
      <w:r w:rsidRPr="004767C2">
        <w:rPr>
          <w:sz w:val="16"/>
          <w:szCs w:val="24"/>
        </w:rPr>
        <w:t xml:space="preserve"> the notions of ecological regulation and ecological compliance as developments on responsive regulation and responsive compliance.</w:t>
      </w:r>
    </w:p>
    <w:p w14:paraId="1A73266B" w14:textId="77777777" w:rsidR="004767C2" w:rsidRPr="004767C2" w:rsidRDefault="004767C2" w:rsidP="004767C2">
      <w:pPr>
        <w:rPr>
          <w:sz w:val="16"/>
          <w:szCs w:val="24"/>
        </w:rPr>
      </w:pPr>
      <w:r w:rsidRPr="004767C2">
        <w:rPr>
          <w:sz w:val="16"/>
          <w:szCs w:val="24"/>
        </w:rPr>
        <w:t>4. Ecological regulation and ecological compliance</w:t>
      </w:r>
    </w:p>
    <w:p w14:paraId="4E95A41F" w14:textId="77777777" w:rsidR="004767C2" w:rsidRPr="004767C2" w:rsidRDefault="004767C2" w:rsidP="004767C2">
      <w:pPr>
        <w:rPr>
          <w:sz w:val="16"/>
          <w:szCs w:val="24"/>
        </w:rPr>
      </w:pPr>
      <w:r w:rsidRPr="004767C2">
        <w:rPr>
          <w:sz w:val="16"/>
          <w:szCs w:val="24"/>
        </w:rPr>
        <w:t>4.1 Failure of Business Regulation and Compliance in the Anthropocene</w:t>
      </w:r>
    </w:p>
    <w:p w14:paraId="5DC61D84" w14:textId="77777777" w:rsidR="004767C2" w:rsidRPr="004767C2" w:rsidRDefault="004767C2" w:rsidP="004767C2">
      <w:pPr>
        <w:rPr>
          <w:sz w:val="16"/>
          <w:szCs w:val="24"/>
        </w:rPr>
      </w:pPr>
      <w:r w:rsidRPr="004767C2">
        <w:rPr>
          <w:sz w:val="16"/>
          <w:szCs w:val="24"/>
        </w:rPr>
        <w:t xml:space="preserve">The challenge of </w:t>
      </w:r>
      <w:r w:rsidRPr="004767C2">
        <w:rPr>
          <w:szCs w:val="24"/>
          <w:u w:val="single"/>
        </w:rPr>
        <w:t xml:space="preserve">ensuring </w:t>
      </w:r>
      <w:r w:rsidRPr="004767C2">
        <w:rPr>
          <w:b/>
          <w:iCs/>
          <w:szCs w:val="24"/>
          <w:u w:val="single"/>
          <w:bdr w:val="single" w:sz="12" w:space="0" w:color="auto"/>
        </w:rPr>
        <w:t xml:space="preserve">corporate </w:t>
      </w:r>
      <w:r w:rsidRPr="004767C2">
        <w:rPr>
          <w:b/>
          <w:iCs/>
          <w:szCs w:val="24"/>
          <w:highlight w:val="cyan"/>
          <w:u w:val="single"/>
          <w:bdr w:val="single" w:sz="12" w:space="0" w:color="auto"/>
        </w:rPr>
        <w:t>compliance</w:t>
      </w:r>
      <w:r w:rsidRPr="004767C2">
        <w:rPr>
          <w:szCs w:val="24"/>
          <w:highlight w:val="cyan"/>
          <w:u w:val="single"/>
        </w:rPr>
        <w:t xml:space="preserve"> with </w:t>
      </w:r>
      <w:r w:rsidRPr="004767C2">
        <w:rPr>
          <w:b/>
          <w:iCs/>
          <w:szCs w:val="24"/>
          <w:highlight w:val="cyan"/>
          <w:u w:val="single"/>
          <w:bdr w:val="single" w:sz="12" w:space="0" w:color="auto"/>
        </w:rPr>
        <w:t>public interest</w:t>
      </w:r>
      <w:r w:rsidRPr="004767C2">
        <w:rPr>
          <w:szCs w:val="24"/>
          <w:u w:val="single"/>
        </w:rPr>
        <w:t xml:space="preserve">-oriented business </w:t>
      </w:r>
      <w:r w:rsidRPr="004767C2">
        <w:rPr>
          <w:szCs w:val="24"/>
          <w:highlight w:val="cyan"/>
          <w:u w:val="single"/>
        </w:rPr>
        <w:t>reg</w:t>
      </w:r>
      <w:r w:rsidRPr="004767C2">
        <w:rPr>
          <w:szCs w:val="24"/>
          <w:u w:val="single"/>
        </w:rPr>
        <w:t>ulation</w:t>
      </w:r>
      <w:r w:rsidRPr="004767C2">
        <w:rPr>
          <w:szCs w:val="24"/>
          <w:highlight w:val="cyan"/>
          <w:u w:val="single"/>
        </w:rPr>
        <w:t xml:space="preserve"> is</w:t>
      </w:r>
      <w:r w:rsidRPr="004767C2">
        <w:rPr>
          <w:szCs w:val="24"/>
          <w:u w:val="single"/>
        </w:rPr>
        <w:t xml:space="preserve"> increasingly </w:t>
      </w:r>
      <w:r w:rsidRPr="004767C2">
        <w:rPr>
          <w:b/>
          <w:iCs/>
          <w:szCs w:val="24"/>
          <w:highlight w:val="cyan"/>
          <w:u w:val="single"/>
          <w:bdr w:val="single" w:sz="12" w:space="0" w:color="auto"/>
        </w:rPr>
        <w:t>urgent</w:t>
      </w:r>
      <w:r w:rsidRPr="004767C2">
        <w:rPr>
          <w:szCs w:val="24"/>
          <w:highlight w:val="cyan"/>
          <w:u w:val="single"/>
        </w:rPr>
        <w:t xml:space="preserve"> </w:t>
      </w:r>
      <w:proofErr w:type="gramStart"/>
      <w:r w:rsidRPr="004767C2">
        <w:rPr>
          <w:szCs w:val="24"/>
          <w:highlight w:val="cyan"/>
          <w:u w:val="single"/>
        </w:rPr>
        <w:t xml:space="preserve">in </w:t>
      </w:r>
      <w:r w:rsidRPr="004767C2">
        <w:rPr>
          <w:szCs w:val="24"/>
          <w:u w:val="single"/>
        </w:rPr>
        <w:t>light of</w:t>
      </w:r>
      <w:proofErr w:type="gramEnd"/>
      <w:r w:rsidRPr="004767C2">
        <w:rPr>
          <w:sz w:val="16"/>
          <w:szCs w:val="24"/>
        </w:rPr>
        <w:t xml:space="preserve"> the </w:t>
      </w:r>
      <w:r w:rsidRPr="004767C2">
        <w:rPr>
          <w:b/>
          <w:iCs/>
          <w:szCs w:val="24"/>
          <w:highlight w:val="cyan"/>
          <w:u w:val="single"/>
          <w:bdr w:val="single" w:sz="12" w:space="0" w:color="auto"/>
        </w:rPr>
        <w:t>existential</w:t>
      </w:r>
      <w:r w:rsidRPr="004767C2">
        <w:rPr>
          <w:szCs w:val="24"/>
          <w:u w:val="single"/>
        </w:rPr>
        <w:t xml:space="preserve"> social, </w:t>
      </w:r>
      <w:r w:rsidRPr="004767C2">
        <w:rPr>
          <w:b/>
          <w:iCs/>
          <w:szCs w:val="24"/>
          <w:u w:val="single"/>
          <w:bdr w:val="single" w:sz="12" w:space="0" w:color="auto"/>
        </w:rPr>
        <w:t>environmental</w:t>
      </w:r>
      <w:r w:rsidRPr="004767C2">
        <w:rPr>
          <w:szCs w:val="24"/>
          <w:u w:val="single"/>
        </w:rPr>
        <w:t xml:space="preserve"> and </w:t>
      </w:r>
      <w:r w:rsidRPr="004767C2">
        <w:rPr>
          <w:b/>
          <w:iCs/>
          <w:szCs w:val="24"/>
          <w:u w:val="single"/>
          <w:bdr w:val="single" w:sz="12" w:space="0" w:color="auto"/>
        </w:rPr>
        <w:t>econ</w:t>
      </w:r>
      <w:r w:rsidRPr="004767C2">
        <w:rPr>
          <w:szCs w:val="24"/>
          <w:u w:val="single"/>
        </w:rPr>
        <w:t xml:space="preserve">omic </w:t>
      </w:r>
      <w:r w:rsidRPr="004767C2">
        <w:rPr>
          <w:szCs w:val="24"/>
          <w:highlight w:val="cyan"/>
          <w:u w:val="single"/>
        </w:rPr>
        <w:t>threats</w:t>
      </w:r>
      <w:r w:rsidRPr="004767C2">
        <w:rPr>
          <w:szCs w:val="24"/>
          <w:u w:val="single"/>
        </w:rPr>
        <w:t xml:space="preserve"> facing</w:t>
      </w:r>
      <w:r w:rsidRPr="004767C2">
        <w:rPr>
          <w:sz w:val="16"/>
          <w:szCs w:val="24"/>
        </w:rPr>
        <w:t xml:space="preserve"> the </w:t>
      </w:r>
      <w:r w:rsidRPr="004767C2">
        <w:rPr>
          <w:b/>
          <w:iCs/>
          <w:szCs w:val="24"/>
          <w:u w:val="single"/>
          <w:bdr w:val="single" w:sz="12" w:space="0" w:color="auto"/>
        </w:rPr>
        <w:t>inhabitants</w:t>
      </w:r>
      <w:r w:rsidRPr="004767C2">
        <w:rPr>
          <w:szCs w:val="24"/>
          <w:u w:val="single"/>
        </w:rPr>
        <w:t xml:space="preserve"> of</w:t>
      </w:r>
      <w:r w:rsidRPr="004767C2">
        <w:rPr>
          <w:sz w:val="16"/>
          <w:szCs w:val="24"/>
        </w:rPr>
        <w:t xml:space="preserve"> planet </w:t>
      </w:r>
      <w:r w:rsidRPr="004767C2">
        <w:rPr>
          <w:b/>
          <w:iCs/>
          <w:szCs w:val="24"/>
          <w:u w:val="single"/>
          <w:bdr w:val="single" w:sz="12" w:space="0" w:color="auto"/>
        </w:rPr>
        <w:t>Earth</w:t>
      </w:r>
      <w:r w:rsidRPr="004767C2">
        <w:rPr>
          <w:sz w:val="16"/>
          <w:szCs w:val="24"/>
        </w:rPr>
        <w:t>. The “</w:t>
      </w:r>
      <w:r w:rsidRPr="004767C2">
        <w:rPr>
          <w:b/>
          <w:iCs/>
          <w:szCs w:val="24"/>
          <w:highlight w:val="cyan"/>
          <w:u w:val="single"/>
          <w:bdr w:val="single" w:sz="12" w:space="0" w:color="auto"/>
        </w:rPr>
        <w:t>planetary boundaries</w:t>
      </w:r>
      <w:r w:rsidRPr="004767C2">
        <w:rPr>
          <w:sz w:val="16"/>
          <w:szCs w:val="24"/>
        </w:rPr>
        <w:t xml:space="preserve">” concept </w:t>
      </w:r>
      <w:r w:rsidRPr="004767C2">
        <w:rPr>
          <w:szCs w:val="24"/>
          <w:u w:val="single"/>
        </w:rPr>
        <w:t xml:space="preserve">is one conceptualisation of how </w:t>
      </w:r>
      <w:r w:rsidRPr="004767C2">
        <w:rPr>
          <w:szCs w:val="24"/>
          <w:highlight w:val="cyan"/>
          <w:u w:val="single"/>
        </w:rPr>
        <w:t xml:space="preserve">human </w:t>
      </w:r>
      <w:r w:rsidRPr="004767C2">
        <w:rPr>
          <w:szCs w:val="24"/>
          <w:u w:val="single"/>
        </w:rPr>
        <w:t xml:space="preserve">activity is </w:t>
      </w:r>
      <w:r w:rsidRPr="004767C2">
        <w:rPr>
          <w:b/>
          <w:iCs/>
          <w:szCs w:val="24"/>
          <w:u w:val="single"/>
          <w:bdr w:val="single" w:sz="12" w:space="0" w:color="auto"/>
        </w:rPr>
        <w:t xml:space="preserve">dangerously </w:t>
      </w:r>
      <w:r w:rsidRPr="004767C2">
        <w:rPr>
          <w:b/>
          <w:iCs/>
          <w:szCs w:val="24"/>
          <w:highlight w:val="cyan"/>
          <w:u w:val="single"/>
          <w:bdr w:val="single" w:sz="12" w:space="0" w:color="auto"/>
        </w:rPr>
        <w:t>disrupting</w:t>
      </w:r>
      <w:r w:rsidRPr="004767C2">
        <w:rPr>
          <w:sz w:val="16"/>
          <w:szCs w:val="24"/>
        </w:rPr>
        <w:t xml:space="preserve"> the way </w:t>
      </w:r>
      <w:r w:rsidRPr="004767C2">
        <w:rPr>
          <w:szCs w:val="24"/>
          <w:highlight w:val="cyan"/>
          <w:u w:val="single"/>
        </w:rPr>
        <w:t>earth systems</w:t>
      </w:r>
      <w:r w:rsidRPr="004767C2">
        <w:rPr>
          <w:sz w:val="16"/>
          <w:szCs w:val="24"/>
        </w:rPr>
        <w:t xml:space="preserve"> operate (eg Steffen et al 2015). According to this model, </w:t>
      </w:r>
      <w:r w:rsidRPr="004767C2">
        <w:rPr>
          <w:b/>
          <w:iCs/>
          <w:szCs w:val="24"/>
          <w:highlight w:val="cyan"/>
          <w:u w:val="single"/>
          <w:bdr w:val="single" w:sz="12" w:space="0" w:color="auto"/>
        </w:rPr>
        <w:t>climate</w:t>
      </w:r>
      <w:r w:rsidRPr="004767C2">
        <w:rPr>
          <w:sz w:val="16"/>
          <w:szCs w:val="24"/>
        </w:rPr>
        <w:t xml:space="preserve"> disruption </w:t>
      </w:r>
      <w:r w:rsidRPr="004767C2">
        <w:rPr>
          <w:szCs w:val="24"/>
          <w:u w:val="single"/>
        </w:rPr>
        <w:t xml:space="preserve">is not the </w:t>
      </w:r>
      <w:r w:rsidRPr="004767C2">
        <w:rPr>
          <w:b/>
          <w:iCs/>
          <w:szCs w:val="24"/>
          <w:u w:val="single"/>
          <w:bdr w:val="single" w:sz="12" w:space="0" w:color="auto"/>
        </w:rPr>
        <w:t>only</w:t>
      </w:r>
      <w:r w:rsidRPr="004767C2">
        <w:rPr>
          <w:sz w:val="16"/>
          <w:szCs w:val="24"/>
        </w:rPr>
        <w:t xml:space="preserve"> looming ecological </w:t>
      </w:r>
      <w:r w:rsidRPr="004767C2">
        <w:rPr>
          <w:szCs w:val="24"/>
          <w:u w:val="single"/>
        </w:rPr>
        <w:t>disaster. Other</w:t>
      </w:r>
      <w:r w:rsidRPr="004767C2">
        <w:rPr>
          <w:sz w:val="16"/>
          <w:szCs w:val="24"/>
        </w:rPr>
        <w:t xml:space="preserve"> dire </w:t>
      </w:r>
      <w:r w:rsidRPr="004767C2">
        <w:rPr>
          <w:szCs w:val="24"/>
          <w:u w:val="single"/>
        </w:rPr>
        <w:t>threats</w:t>
      </w:r>
      <w:r w:rsidRPr="004767C2">
        <w:rPr>
          <w:sz w:val="16"/>
          <w:szCs w:val="24"/>
        </w:rPr>
        <w:t xml:space="preserve"> to the social, political and economic conditions of human life </w:t>
      </w:r>
      <w:r w:rsidRPr="004767C2">
        <w:rPr>
          <w:szCs w:val="24"/>
          <w:u w:val="single"/>
        </w:rPr>
        <w:t xml:space="preserve">include </w:t>
      </w:r>
      <w:r w:rsidRPr="004767C2">
        <w:rPr>
          <w:b/>
          <w:iCs/>
          <w:szCs w:val="24"/>
          <w:highlight w:val="cyan"/>
          <w:u w:val="single"/>
          <w:bdr w:val="single" w:sz="12" w:space="0" w:color="auto"/>
        </w:rPr>
        <w:t>biod</w:t>
      </w:r>
      <w:r w:rsidRPr="004767C2">
        <w:rPr>
          <w:szCs w:val="24"/>
          <w:u w:val="single"/>
        </w:rPr>
        <w:t xml:space="preserve">iversity </w:t>
      </w:r>
      <w:r w:rsidRPr="004767C2">
        <w:rPr>
          <w:b/>
          <w:iCs/>
          <w:szCs w:val="24"/>
          <w:u w:val="single"/>
          <w:bdr w:val="single" w:sz="12" w:space="0" w:color="auto"/>
        </w:rPr>
        <w:t>loss</w:t>
      </w:r>
      <w:r w:rsidRPr="004767C2">
        <w:rPr>
          <w:sz w:val="16"/>
          <w:szCs w:val="24"/>
        </w:rPr>
        <w:t xml:space="preserve">, the </w:t>
      </w:r>
      <w:r w:rsidRPr="004767C2">
        <w:rPr>
          <w:szCs w:val="24"/>
          <w:u w:val="single"/>
        </w:rPr>
        <w:t>disruption of</w:t>
      </w:r>
      <w:r w:rsidRPr="004767C2">
        <w:rPr>
          <w:sz w:val="16"/>
          <w:szCs w:val="24"/>
        </w:rPr>
        <w:t xml:space="preserve"> </w:t>
      </w:r>
      <w:proofErr w:type="gramStart"/>
      <w:r w:rsidRPr="004767C2">
        <w:rPr>
          <w:sz w:val="16"/>
          <w:szCs w:val="24"/>
        </w:rPr>
        <w:t>the global</w:t>
      </w:r>
      <w:proofErr w:type="gramEnd"/>
      <w:r w:rsidRPr="004767C2">
        <w:rPr>
          <w:sz w:val="16"/>
          <w:szCs w:val="24"/>
        </w:rPr>
        <w:t xml:space="preserve"> </w:t>
      </w:r>
      <w:r w:rsidRPr="004767C2">
        <w:rPr>
          <w:b/>
          <w:iCs/>
          <w:szCs w:val="24"/>
          <w:highlight w:val="cyan"/>
          <w:u w:val="single"/>
          <w:bdr w:val="single" w:sz="12" w:space="0" w:color="auto"/>
        </w:rPr>
        <w:t>nitrogen</w:t>
      </w:r>
      <w:r w:rsidRPr="004767C2">
        <w:rPr>
          <w:szCs w:val="24"/>
          <w:u w:val="single"/>
        </w:rPr>
        <w:t xml:space="preserve"> and </w:t>
      </w:r>
      <w:r w:rsidRPr="004767C2">
        <w:rPr>
          <w:b/>
          <w:iCs/>
          <w:szCs w:val="24"/>
          <w:highlight w:val="cyan"/>
          <w:u w:val="single"/>
          <w:bdr w:val="single" w:sz="12" w:space="0" w:color="auto"/>
        </w:rPr>
        <w:t>phosphorous</w:t>
      </w:r>
      <w:r w:rsidRPr="004767C2">
        <w:rPr>
          <w:szCs w:val="24"/>
          <w:u w:val="single"/>
        </w:rPr>
        <w:t xml:space="preserve"> cycles</w:t>
      </w:r>
      <w:r w:rsidRPr="004767C2">
        <w:rPr>
          <w:sz w:val="16"/>
          <w:szCs w:val="24"/>
        </w:rPr>
        <w:t xml:space="preserve">, and the </w:t>
      </w:r>
      <w:r w:rsidRPr="004767C2">
        <w:rPr>
          <w:szCs w:val="24"/>
          <w:u w:val="single"/>
        </w:rPr>
        <w:t xml:space="preserve">accumulation of </w:t>
      </w:r>
      <w:r w:rsidRPr="004767C2">
        <w:rPr>
          <w:b/>
          <w:iCs/>
          <w:szCs w:val="24"/>
          <w:highlight w:val="cyan"/>
          <w:u w:val="single"/>
          <w:bdr w:val="single" w:sz="12" w:space="0" w:color="auto"/>
        </w:rPr>
        <w:t>plastics</w:t>
      </w:r>
      <w:r w:rsidRPr="004767C2">
        <w:rPr>
          <w:sz w:val="16"/>
          <w:szCs w:val="24"/>
        </w:rPr>
        <w:t xml:space="preserve"> and other novel human-made materials in places where they never previously existed (especially the ocean). Ecological disruption will also further cement pre-existing global social and economic inequalities (Gough 2017), not to mention other species.</w:t>
      </w:r>
    </w:p>
    <w:p w14:paraId="14672C25" w14:textId="6E21ED8E"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---CP</w:t>
      </w:r>
    </w:p>
    <w:p w14:paraId="55153D17"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The US having jurisdiction in an area does not mean it is in “the United </w:t>
      </w:r>
      <w:proofErr w:type="gramStart"/>
      <w:r w:rsidRPr="004767C2">
        <w:rPr>
          <w:rFonts w:eastAsiaTheme="majorEastAsia" w:cstheme="majorBidi"/>
          <w:b/>
          <w:iCs/>
          <w:sz w:val="26"/>
          <w:szCs w:val="24"/>
        </w:rPr>
        <w:t>States”---</w:t>
      </w:r>
      <w:proofErr w:type="gramEnd"/>
      <w:r w:rsidRPr="004767C2">
        <w:rPr>
          <w:rFonts w:eastAsiaTheme="majorEastAsia" w:cstheme="majorBidi"/>
          <w:b/>
          <w:iCs/>
          <w:sz w:val="26"/>
          <w:szCs w:val="24"/>
        </w:rPr>
        <w:t>its explicitly geographic and pertains to the 50 States of the Union</w:t>
      </w:r>
    </w:p>
    <w:p w14:paraId="2AD5774B" w14:textId="77777777" w:rsidR="004767C2" w:rsidRPr="004767C2" w:rsidRDefault="004767C2" w:rsidP="004767C2">
      <w:pPr>
        <w:rPr>
          <w:szCs w:val="24"/>
        </w:rPr>
      </w:pPr>
      <w:r w:rsidRPr="004767C2">
        <w:rPr>
          <w:b/>
          <w:bCs/>
          <w:sz w:val="26"/>
          <w:szCs w:val="24"/>
        </w:rPr>
        <w:t>Thomas ’15</w:t>
      </w:r>
      <w:r w:rsidRPr="004767C2">
        <w:rPr>
          <w:szCs w:val="24"/>
        </w:rPr>
        <w:t xml:space="preserve"> [Jermaine; August 7; Petitioner; United States Court of Appeals, Fifth Circuit, “Thomas v. Lynch,” No. 15]</w:t>
      </w:r>
    </w:p>
    <w:p w14:paraId="5A4E4D37" w14:textId="77777777" w:rsidR="004767C2" w:rsidRPr="004767C2" w:rsidRDefault="004767C2" w:rsidP="004767C2">
      <w:pPr>
        <w:rPr>
          <w:sz w:val="16"/>
          <w:szCs w:val="24"/>
        </w:rPr>
      </w:pPr>
      <w:r w:rsidRPr="004767C2">
        <w:rPr>
          <w:sz w:val="16"/>
          <w:szCs w:val="24"/>
        </w:rPr>
        <w:t>“</w:t>
      </w:r>
      <w:r w:rsidRPr="004767C2">
        <w:rPr>
          <w:szCs w:val="24"/>
          <w:u w:val="single"/>
        </w:rPr>
        <w:t xml:space="preserve">In reaching their holdings, </w:t>
      </w:r>
      <w:r w:rsidRPr="004767C2">
        <w:rPr>
          <w:szCs w:val="24"/>
          <w:highlight w:val="cyan"/>
          <w:u w:val="single"/>
        </w:rPr>
        <w:t>the courts found</w:t>
      </w:r>
      <w:r w:rsidRPr="004767C2">
        <w:rPr>
          <w:szCs w:val="24"/>
          <w:u w:val="single"/>
        </w:rPr>
        <w:t xml:space="preserve"> guidance from the Supreme Court's Insular Cases jurisprudence on the </w:t>
      </w:r>
      <w:r w:rsidRPr="004767C2">
        <w:rPr>
          <w:b/>
          <w:iCs/>
          <w:szCs w:val="24"/>
          <w:highlight w:val="cyan"/>
          <w:u w:val="single"/>
          <w:bdr w:val="single" w:sz="12" w:space="0" w:color="auto"/>
        </w:rPr>
        <w:t>territorial</w:t>
      </w:r>
      <w:r w:rsidRPr="004767C2">
        <w:rPr>
          <w:szCs w:val="24"/>
          <w:highlight w:val="cyan"/>
          <w:u w:val="single"/>
        </w:rPr>
        <w:t xml:space="preserve"> scope of the term ‘</w:t>
      </w:r>
      <w:r w:rsidRPr="004767C2">
        <w:rPr>
          <w:b/>
          <w:bCs/>
          <w:szCs w:val="24"/>
          <w:highlight w:val="cyan"/>
          <w:u w:val="single"/>
        </w:rPr>
        <w:t>the United</w:t>
      </w:r>
      <w:r w:rsidRPr="004767C2">
        <w:rPr>
          <w:b/>
          <w:bCs/>
          <w:szCs w:val="24"/>
          <w:u w:val="single"/>
        </w:rPr>
        <w:t xml:space="preserve"> </w:t>
      </w:r>
      <w:r w:rsidRPr="004767C2">
        <w:rPr>
          <w:sz w:val="16"/>
          <w:szCs w:val="24"/>
        </w:rPr>
        <w:t xml:space="preserve">States' as used in the Citizenship Clause of the Fourteenth Amendment.” Id. (citing Valmonte, 136 F.3d at 918–19; Rabang, 35 F.3d at 1452).3 In the Insular Cases, the Supreme Court “created the doctrine of incorporated and unincorporated Territories.” Examining Bd. of Eng'rs, Architects &amp; Surveyors v. Flores de Otero, 426 U.S. 572, 599 n. 30 (1976). Incorporated Territories “encompassed those Territories destined for statehood from the time of acquisition, and the Constitution was applied to them with full force,” while unincorporated Territories were not destined for statehood and only “fundamental constitutional rights were guaranteed to the inhabitants.” Id. (internal quotation marks omitted). As relevant here, the Court's decision in Downes v. Bidwell, 182 U.S. 244 (1901), one of the Insular Cases, “was derived in part by analyzing the territorial scope of the Thirteenth and Fourteenth Amendments.” Valmonte, 136 F.3d at 918. In Downes, the Court held that Puerto Rico was “not a part of the United States within the revenue clauses of the Constitution.” Downes, 182 </w:t>
      </w:r>
      <w:proofErr w:type="gramStart"/>
      <w:r w:rsidRPr="004767C2">
        <w:rPr>
          <w:sz w:val="16"/>
          <w:szCs w:val="24"/>
        </w:rPr>
        <w:t>U .</w:t>
      </w:r>
      <w:proofErr w:type="gramEnd"/>
      <w:r w:rsidRPr="004767C2">
        <w:rPr>
          <w:sz w:val="16"/>
          <w:szCs w:val="24"/>
        </w:rPr>
        <w:t xml:space="preserve">S. at 287. The Court noted that the Thirteenth Amendment prohibits slavery and involuntary servitude “within the United States, or any place subject to their jurisdiction.” Id. at 251 (quoting </w:t>
      </w:r>
      <w:proofErr w:type="gramStart"/>
      <w:r w:rsidRPr="004767C2">
        <w:rPr>
          <w:sz w:val="16"/>
          <w:szCs w:val="24"/>
        </w:rPr>
        <w:t>U .</w:t>
      </w:r>
      <w:proofErr w:type="gramEnd"/>
      <w:r w:rsidRPr="004767C2">
        <w:rPr>
          <w:sz w:val="16"/>
          <w:szCs w:val="24"/>
        </w:rPr>
        <w:t>S. Const. amend. XIII, § 1 (emphasis added)). The “disjunctive ‘or’ in the Thirteenth Amendment demonstrates that ‘there may be places within the jurisdiction of the United States that are no[t] part of the Union’ to which the Thirteenth Amendment would apply.” Valmonte, 136 F.3d at 919 (quoting Downes, 182 U.S. at 251).</w:t>
      </w:r>
    </w:p>
    <w:p w14:paraId="08F51013" w14:textId="77777777" w:rsidR="004767C2" w:rsidRPr="004767C2" w:rsidRDefault="004767C2" w:rsidP="004767C2">
      <w:pPr>
        <w:rPr>
          <w:sz w:val="16"/>
          <w:szCs w:val="24"/>
        </w:rPr>
      </w:pPr>
      <w:r w:rsidRPr="004767C2">
        <w:rPr>
          <w:sz w:val="16"/>
          <w:szCs w:val="24"/>
        </w:rPr>
        <w:t xml:space="preserve">Conversely, the Fourteenth Amendment “is not extended to persons born in any place ‘subject to [the United States'] jurisdiction.’ </w:t>
      </w:r>
      <w:proofErr w:type="gramStart"/>
      <w:r w:rsidRPr="004767C2">
        <w:rPr>
          <w:sz w:val="16"/>
          <w:szCs w:val="24"/>
        </w:rPr>
        <w:t>“ Downes</w:t>
      </w:r>
      <w:proofErr w:type="gramEnd"/>
      <w:r w:rsidRPr="004767C2">
        <w:rPr>
          <w:sz w:val="16"/>
          <w:szCs w:val="24"/>
        </w:rPr>
        <w:t xml:space="preserve">, 182 U.S. at 251. Instead, citizenship under the Fourteenth Amendment is “limited to those born or naturalized in the states of the Union.” Nolos, 611 F.3d at 283 (citing Rabang, 35 F.3d at 1452–53). In fact, the Citizenship Clause of the Fourteenth Amendment, like the Revenue Clause, </w:t>
      </w:r>
      <w:proofErr w:type="gramStart"/>
      <w:r w:rsidRPr="004767C2">
        <w:rPr>
          <w:sz w:val="16"/>
          <w:szCs w:val="24"/>
        </w:rPr>
        <w:t>“ ‘</w:t>
      </w:r>
      <w:proofErr w:type="gramEnd"/>
      <w:r w:rsidRPr="004767C2">
        <w:rPr>
          <w:sz w:val="16"/>
          <w:szCs w:val="24"/>
        </w:rPr>
        <w:t xml:space="preserve">has an express territorial limitation which prevents its extension to every place over which the government exercises its sovereignty.’ </w:t>
      </w:r>
      <w:proofErr w:type="gramStart"/>
      <w:r w:rsidRPr="004767C2">
        <w:rPr>
          <w:sz w:val="16"/>
          <w:szCs w:val="24"/>
        </w:rPr>
        <w:t>“ Id</w:t>
      </w:r>
      <w:proofErr w:type="gramEnd"/>
      <w:r w:rsidRPr="004767C2">
        <w:rPr>
          <w:sz w:val="16"/>
          <w:szCs w:val="24"/>
        </w:rPr>
        <w:t xml:space="preserve"> . (quoting Rabang, 35 F.3d at 1453). Therefore, we held that </w:t>
      </w:r>
      <w:proofErr w:type="gramStart"/>
      <w:r w:rsidRPr="004767C2">
        <w:rPr>
          <w:sz w:val="16"/>
          <w:szCs w:val="24"/>
        </w:rPr>
        <w:t>“ ‘</w:t>
      </w:r>
      <w:proofErr w:type="gramEnd"/>
      <w:r w:rsidRPr="004767C2">
        <w:rPr>
          <w:sz w:val="16"/>
          <w:szCs w:val="24"/>
        </w:rPr>
        <w:t xml:space="preserve">[i]t is ․ incorrect to extend citizenship to persons living in United States territories simply because the territories are subject to the jurisdiction or within the dominion of the United States, because those persons are not born “in the United States” within the meaning of the Fourteenth Amendment.’ </w:t>
      </w:r>
      <w:proofErr w:type="gramStart"/>
      <w:r w:rsidRPr="004767C2">
        <w:rPr>
          <w:sz w:val="16"/>
          <w:szCs w:val="24"/>
        </w:rPr>
        <w:t>“ Id.</w:t>
      </w:r>
      <w:proofErr w:type="gramEnd"/>
      <w:r w:rsidRPr="004767C2">
        <w:rPr>
          <w:sz w:val="16"/>
          <w:szCs w:val="24"/>
        </w:rPr>
        <w:t xml:space="preserve"> at 283–84 (alteration in original) (internal quotation marks omitted) (quoting Valmonte, 126 F.3d at 920); see also Rabang, 35 F.3d at 1453; Lacap, 138 F.3d at 519.4 We are bound by our decision in Nolos.</w:t>
      </w:r>
    </w:p>
    <w:p w14:paraId="3C765B41" w14:textId="77777777" w:rsidR="004767C2" w:rsidRPr="004767C2" w:rsidRDefault="004767C2" w:rsidP="004767C2">
      <w:pPr>
        <w:rPr>
          <w:sz w:val="16"/>
          <w:szCs w:val="24"/>
        </w:rPr>
      </w:pPr>
      <w:r w:rsidRPr="004767C2">
        <w:rPr>
          <w:sz w:val="16"/>
          <w:szCs w:val="24"/>
        </w:rPr>
        <w:t xml:space="preserve">Accordingly, regardless of whether the treaties applicable to the military base in which Thomas was born rendered it “subject to the jurisdiction or within the dominion of the United States,” such </w:t>
      </w:r>
      <w:r w:rsidRPr="004767C2">
        <w:rPr>
          <w:szCs w:val="24"/>
          <w:highlight w:val="cyan"/>
          <w:u w:val="single"/>
        </w:rPr>
        <w:t xml:space="preserve">a base was </w:t>
      </w:r>
      <w:r w:rsidRPr="004767C2">
        <w:rPr>
          <w:b/>
          <w:iCs/>
          <w:szCs w:val="24"/>
          <w:highlight w:val="cyan"/>
          <w:u w:val="single"/>
          <w:bdr w:val="single" w:sz="12" w:space="0" w:color="auto"/>
        </w:rPr>
        <w:t>not</w:t>
      </w:r>
      <w:r w:rsidRPr="004767C2">
        <w:rPr>
          <w:b/>
          <w:bCs/>
          <w:szCs w:val="24"/>
          <w:highlight w:val="cyan"/>
          <w:u w:val="single"/>
        </w:rPr>
        <w:t xml:space="preserve"> “in the </w:t>
      </w:r>
      <w:r w:rsidRPr="004767C2">
        <w:rPr>
          <w:b/>
          <w:iCs/>
          <w:szCs w:val="24"/>
          <w:highlight w:val="cyan"/>
          <w:u w:val="single"/>
          <w:bdr w:val="single" w:sz="12" w:space="0" w:color="auto"/>
        </w:rPr>
        <w:t>U</w:t>
      </w:r>
      <w:r w:rsidRPr="004767C2">
        <w:rPr>
          <w:b/>
          <w:bCs/>
          <w:szCs w:val="24"/>
          <w:highlight w:val="cyan"/>
          <w:u w:val="single"/>
        </w:rPr>
        <w:t xml:space="preserve">nited </w:t>
      </w:r>
      <w:r w:rsidRPr="004767C2">
        <w:rPr>
          <w:b/>
          <w:iCs/>
          <w:szCs w:val="24"/>
          <w:highlight w:val="cyan"/>
          <w:u w:val="single"/>
          <w:bdr w:val="single" w:sz="12" w:space="0" w:color="auto"/>
        </w:rPr>
        <w:t>S</w:t>
      </w:r>
      <w:r w:rsidRPr="004767C2">
        <w:rPr>
          <w:b/>
          <w:bCs/>
          <w:szCs w:val="24"/>
          <w:highlight w:val="cyan"/>
          <w:u w:val="single"/>
        </w:rPr>
        <w:t>tates</w:t>
      </w:r>
      <w:r w:rsidRPr="004767C2">
        <w:rPr>
          <w:szCs w:val="24"/>
          <w:highlight w:val="cyan"/>
          <w:u w:val="single"/>
        </w:rPr>
        <w:t>”</w:t>
      </w:r>
      <w:r w:rsidRPr="004767C2">
        <w:rPr>
          <w:szCs w:val="24"/>
          <w:u w:val="single"/>
        </w:rPr>
        <w:t xml:space="preserve"> for purposes of the Fourteenth Amendment</w:t>
      </w:r>
      <w:r w:rsidRPr="004767C2">
        <w:rPr>
          <w:sz w:val="16"/>
          <w:szCs w:val="24"/>
        </w:rPr>
        <w:t xml:space="preserve">. See id. at 283–84 (internal quotation marks omitted) (citing Valmonte, 126 F.3d at 920; Rabang, 35 F.3d at 1453; Lacap, 138 F.3d at 519).5 Having already determined that the Philippines, which was “under the complete and absolute sovereignty and dominion of the United States” during its time as a United States territory, The Diamond Rings, 183 U.S. 176, 179 (1901), was not “in the United States” for Fourteenth Amendment purposes, we decline to hold that a military base located in Germany qualifies as such, Nolos, 611 F.3d at 284; see also Friedrich v. Friedrich, 983 F.2d 1396, 1401 (6th Cir.1983) (explaining that a different military base in Germany “is not sovereign territory of the United States.”); Rabang, 35 F.3d at 1452 (“In the Insular Cases </w:t>
      </w:r>
      <w:r w:rsidRPr="004767C2">
        <w:rPr>
          <w:szCs w:val="40"/>
          <w:highlight w:val="cyan"/>
          <w:u w:val="single"/>
        </w:rPr>
        <w:t xml:space="preserve">the </w:t>
      </w:r>
      <w:r w:rsidRPr="004767C2">
        <w:rPr>
          <w:b/>
          <w:iCs/>
          <w:szCs w:val="24"/>
          <w:highlight w:val="cyan"/>
          <w:u w:val="single"/>
          <w:bdr w:val="single" w:sz="12" w:space="0" w:color="auto"/>
        </w:rPr>
        <w:t>Supreme Court</w:t>
      </w:r>
      <w:r w:rsidRPr="004767C2">
        <w:rPr>
          <w:szCs w:val="40"/>
          <w:highlight w:val="cyan"/>
          <w:u w:val="single"/>
        </w:rPr>
        <w:t xml:space="preserve"> decided that </w:t>
      </w:r>
      <w:r w:rsidRPr="004767C2">
        <w:rPr>
          <w:b/>
          <w:bCs/>
          <w:szCs w:val="40"/>
          <w:highlight w:val="cyan"/>
          <w:u w:val="single"/>
        </w:rPr>
        <w:t xml:space="preserve">the </w:t>
      </w:r>
      <w:r w:rsidRPr="004767C2">
        <w:rPr>
          <w:b/>
          <w:iCs/>
          <w:szCs w:val="24"/>
          <w:highlight w:val="cyan"/>
          <w:u w:val="single"/>
          <w:bdr w:val="single" w:sz="12" w:space="0" w:color="auto"/>
        </w:rPr>
        <w:t>territorial scope</w:t>
      </w:r>
      <w:r w:rsidRPr="004767C2">
        <w:rPr>
          <w:b/>
          <w:bCs/>
          <w:szCs w:val="40"/>
          <w:highlight w:val="cyan"/>
          <w:u w:val="single"/>
        </w:rPr>
        <w:t xml:space="preserve"> of the phrase ‘the United States' as used in the Constitution is </w:t>
      </w:r>
      <w:r w:rsidRPr="004767C2">
        <w:rPr>
          <w:b/>
          <w:iCs/>
          <w:szCs w:val="24"/>
          <w:highlight w:val="cyan"/>
          <w:u w:val="single"/>
          <w:bdr w:val="single" w:sz="12" w:space="0" w:color="auto"/>
        </w:rPr>
        <w:t>limited</w:t>
      </w:r>
      <w:r w:rsidRPr="004767C2">
        <w:rPr>
          <w:b/>
          <w:bCs/>
          <w:szCs w:val="40"/>
          <w:highlight w:val="cyan"/>
          <w:u w:val="single"/>
        </w:rPr>
        <w:t xml:space="preserve"> to the </w:t>
      </w:r>
      <w:r w:rsidRPr="004767C2">
        <w:rPr>
          <w:b/>
          <w:iCs/>
          <w:szCs w:val="24"/>
          <w:highlight w:val="cyan"/>
          <w:u w:val="single"/>
          <w:bdr w:val="single" w:sz="12" w:space="0" w:color="auto"/>
        </w:rPr>
        <w:t>states</w:t>
      </w:r>
      <w:r w:rsidRPr="004767C2">
        <w:rPr>
          <w:b/>
          <w:bCs/>
          <w:szCs w:val="40"/>
          <w:highlight w:val="cyan"/>
          <w:u w:val="single"/>
        </w:rPr>
        <w:t xml:space="preserve"> of the Union</w:t>
      </w:r>
      <w:r w:rsidRPr="004767C2">
        <w:rPr>
          <w:b/>
          <w:bCs/>
          <w:szCs w:val="40"/>
          <w:u w:val="single"/>
        </w:rPr>
        <w:t>.</w:t>
      </w:r>
      <w:r w:rsidRPr="004767C2">
        <w:rPr>
          <w:b/>
          <w:bCs/>
          <w:sz w:val="16"/>
          <w:szCs w:val="24"/>
        </w:rPr>
        <w:t>”</w:t>
      </w:r>
      <w:r w:rsidRPr="004767C2">
        <w:rPr>
          <w:sz w:val="16"/>
          <w:szCs w:val="24"/>
        </w:rPr>
        <w:t xml:space="preserve"> (footnote </w:t>
      </w:r>
      <w:proofErr w:type="gramStart"/>
      <w:r w:rsidRPr="004767C2">
        <w:rPr>
          <w:sz w:val="16"/>
          <w:szCs w:val="24"/>
        </w:rPr>
        <w:t>omitted))</w:t>
      </w:r>
      <w:proofErr w:type="gramEnd"/>
      <w:r w:rsidRPr="004767C2">
        <w:rPr>
          <w:sz w:val="16"/>
          <w:szCs w:val="24"/>
        </w:rPr>
        <w:t>. As we held in Nolos, the Fourteenth Amendment's grant of birthright citizenship contains an express geographical limitation, which does not encompass the military base where Thomas was born. Accordingly, because Thomas was not born “in the United States” for purposes of the Fourteenth Amendment, he is not a birthright citizen.6</w:t>
      </w:r>
    </w:p>
    <w:p w14:paraId="2397A8DA" w14:textId="77777777" w:rsidR="004767C2" w:rsidRPr="004767C2" w:rsidRDefault="004767C2" w:rsidP="004767C2">
      <w:pPr>
        <w:rPr>
          <w:sz w:val="26"/>
          <w:szCs w:val="24"/>
        </w:rPr>
      </w:pPr>
      <w:r w:rsidRPr="004767C2">
        <w:rPr>
          <w:sz w:val="26"/>
          <w:szCs w:val="24"/>
        </w:rPr>
        <w:t xml:space="preserve">They violate---protect workers on the moon. </w:t>
      </w:r>
    </w:p>
    <w:p w14:paraId="0C357DAD" w14:textId="77777777" w:rsidR="004767C2" w:rsidRPr="004767C2" w:rsidRDefault="004767C2" w:rsidP="004767C2">
      <w:pPr>
        <w:rPr>
          <w:sz w:val="26"/>
          <w:szCs w:val="24"/>
        </w:rPr>
      </w:pPr>
      <w:r w:rsidRPr="004767C2">
        <w:rPr>
          <w:sz w:val="26"/>
          <w:szCs w:val="24"/>
        </w:rPr>
        <w:t xml:space="preserve">Vote </w:t>
      </w:r>
      <w:proofErr w:type="gramStart"/>
      <w:r w:rsidRPr="004767C2">
        <w:rPr>
          <w:sz w:val="26"/>
          <w:szCs w:val="24"/>
        </w:rPr>
        <w:t>neg</w:t>
      </w:r>
      <w:proofErr w:type="gramEnd"/>
      <w:r w:rsidRPr="004767C2">
        <w:rPr>
          <w:sz w:val="26"/>
          <w:szCs w:val="24"/>
        </w:rPr>
        <w:t xml:space="preserve">---they explode the AFF to extraterritorial application to anything which allows trade affs and no links generics. </w:t>
      </w:r>
    </w:p>
    <w:p w14:paraId="7B231E73" w14:textId="3158C79C"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---CP</w:t>
      </w:r>
    </w:p>
    <w:p w14:paraId="0D54225C"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The United States federal government should determine that the provisions of the National Labor Relations Act are not severable.</w:t>
      </w:r>
    </w:p>
    <w:p w14:paraId="6FB6CB35"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The </w:t>
      </w:r>
      <w:r w:rsidRPr="004767C2">
        <w:rPr>
          <w:rFonts w:eastAsiaTheme="majorEastAsia" w:cstheme="majorBidi"/>
          <w:b/>
          <w:iCs/>
          <w:sz w:val="26"/>
          <w:szCs w:val="24"/>
          <w:u w:val="single"/>
        </w:rPr>
        <w:t>entire NLRA</w:t>
      </w:r>
      <w:r w:rsidRPr="004767C2">
        <w:rPr>
          <w:rFonts w:eastAsiaTheme="majorEastAsia" w:cstheme="majorBidi"/>
          <w:b/>
          <w:iCs/>
          <w:sz w:val="26"/>
          <w:szCs w:val="24"/>
        </w:rPr>
        <w:t xml:space="preserve"> will be </w:t>
      </w:r>
      <w:r w:rsidRPr="004767C2">
        <w:rPr>
          <w:rFonts w:eastAsiaTheme="majorEastAsia" w:cstheme="majorBidi"/>
          <w:b/>
          <w:iCs/>
          <w:sz w:val="26"/>
          <w:szCs w:val="24"/>
          <w:u w:val="single"/>
        </w:rPr>
        <w:t>invalidated</w:t>
      </w:r>
      <w:r w:rsidRPr="004767C2">
        <w:rPr>
          <w:rFonts w:eastAsiaTheme="majorEastAsia" w:cstheme="majorBidi"/>
          <w:b/>
          <w:iCs/>
          <w:sz w:val="26"/>
          <w:szCs w:val="24"/>
        </w:rPr>
        <w:t xml:space="preserve"> now. That energizes </w:t>
      </w:r>
      <w:r w:rsidRPr="004767C2">
        <w:rPr>
          <w:rFonts w:eastAsiaTheme="majorEastAsia" w:cstheme="majorBidi"/>
          <w:b/>
          <w:iCs/>
          <w:sz w:val="26"/>
          <w:szCs w:val="24"/>
          <w:u w:val="single"/>
        </w:rPr>
        <w:t>labor insurgency</w:t>
      </w:r>
      <w:r w:rsidRPr="004767C2">
        <w:rPr>
          <w:rFonts w:eastAsiaTheme="majorEastAsia" w:cstheme="majorBidi"/>
          <w:b/>
          <w:iCs/>
          <w:sz w:val="26"/>
          <w:szCs w:val="24"/>
        </w:rPr>
        <w:t xml:space="preserve"> AND lifts federal preemption, allowing union-focused </w:t>
      </w:r>
      <w:r w:rsidRPr="004767C2">
        <w:rPr>
          <w:rFonts w:eastAsiaTheme="majorEastAsia" w:cstheme="majorBidi"/>
          <w:b/>
          <w:iCs/>
          <w:sz w:val="26"/>
          <w:szCs w:val="24"/>
          <w:u w:val="single"/>
        </w:rPr>
        <w:t>AI safeguards</w:t>
      </w:r>
      <w:r w:rsidRPr="004767C2">
        <w:rPr>
          <w:rFonts w:eastAsiaTheme="majorEastAsia" w:cstheme="majorBidi"/>
          <w:b/>
          <w:iCs/>
          <w:sz w:val="26"/>
          <w:szCs w:val="24"/>
        </w:rPr>
        <w:t>.</w:t>
      </w:r>
    </w:p>
    <w:p w14:paraId="529E9B67" w14:textId="77777777" w:rsidR="004767C2" w:rsidRPr="004767C2" w:rsidRDefault="004767C2" w:rsidP="004767C2">
      <w:pPr>
        <w:rPr>
          <w:szCs w:val="24"/>
        </w:rPr>
      </w:pPr>
      <w:r w:rsidRPr="004767C2">
        <w:rPr>
          <w:b/>
          <w:bCs/>
          <w:sz w:val="26"/>
          <w:szCs w:val="24"/>
        </w:rPr>
        <w:t xml:space="preserve">Velazquez ’26 </w:t>
      </w:r>
      <w:r w:rsidRPr="004767C2">
        <w:rPr>
          <w:szCs w:val="24"/>
        </w:rPr>
        <w:t>[Alvin A.; 2026; JD, Associate Professor of Law, Indiana University Maurer School of Law; Boston College Law Review, “The Death of Labor Law and the Rebirth of the Labor Movement,” vol. 67]</w:t>
      </w:r>
    </w:p>
    <w:p w14:paraId="29BC8EAB" w14:textId="77777777" w:rsidR="004767C2" w:rsidRPr="004767C2" w:rsidRDefault="004767C2" w:rsidP="004767C2">
      <w:pPr>
        <w:rPr>
          <w:sz w:val="16"/>
          <w:szCs w:val="24"/>
        </w:rPr>
      </w:pPr>
      <w:r w:rsidRPr="004767C2">
        <w:rPr>
          <w:sz w:val="16"/>
          <w:szCs w:val="24"/>
        </w:rPr>
        <w:t xml:space="preserve">The central thesis of this paper is that the Supreme Court dismantling the NLRA could create a viable approach to labor law reform. </w:t>
      </w:r>
      <w:r w:rsidRPr="004767C2">
        <w:rPr>
          <w:b/>
          <w:iCs/>
          <w:szCs w:val="24"/>
          <w:highlight w:val="cyan"/>
          <w:u w:val="single"/>
          <w:bdr w:val="single" w:sz="12" w:space="0" w:color="auto"/>
        </w:rPr>
        <w:t>Striking down</w:t>
      </w:r>
      <w:r w:rsidRPr="004767C2">
        <w:rPr>
          <w:szCs w:val="24"/>
          <w:u w:val="single"/>
        </w:rPr>
        <w:t xml:space="preserve"> the </w:t>
      </w:r>
      <w:r w:rsidRPr="004767C2">
        <w:rPr>
          <w:szCs w:val="24"/>
          <w:highlight w:val="cyan"/>
          <w:u w:val="single"/>
        </w:rPr>
        <w:t xml:space="preserve">NLRA in </w:t>
      </w:r>
      <w:r w:rsidRPr="004767C2">
        <w:rPr>
          <w:szCs w:val="24"/>
          <w:u w:val="single"/>
        </w:rPr>
        <w:t xml:space="preserve">its </w:t>
      </w:r>
      <w:r w:rsidRPr="004767C2">
        <w:rPr>
          <w:b/>
          <w:iCs/>
          <w:szCs w:val="24"/>
          <w:highlight w:val="cyan"/>
          <w:u w:val="single"/>
          <w:bdr w:val="single" w:sz="12" w:space="0" w:color="auto"/>
        </w:rPr>
        <w:t>entirety</w:t>
      </w:r>
      <w:r w:rsidRPr="004767C2">
        <w:rPr>
          <w:szCs w:val="24"/>
          <w:u w:val="single"/>
        </w:rPr>
        <w:t xml:space="preserve"> could </w:t>
      </w:r>
      <w:r w:rsidRPr="004767C2">
        <w:rPr>
          <w:b/>
          <w:iCs/>
          <w:szCs w:val="24"/>
          <w:highlight w:val="cyan"/>
          <w:u w:val="single"/>
          <w:bdr w:val="single" w:sz="12" w:space="0" w:color="auto"/>
        </w:rPr>
        <w:t>generate</w:t>
      </w:r>
      <w:r w:rsidRPr="004767C2">
        <w:rPr>
          <w:sz w:val="16"/>
          <w:szCs w:val="24"/>
        </w:rPr>
        <w:t xml:space="preserve"> the conditions for </w:t>
      </w:r>
      <w:r w:rsidRPr="004767C2">
        <w:rPr>
          <w:b/>
          <w:iCs/>
          <w:szCs w:val="24"/>
          <w:u w:val="single"/>
          <w:bdr w:val="single" w:sz="12" w:space="0" w:color="auto"/>
        </w:rPr>
        <w:t>strife</w:t>
      </w:r>
      <w:r w:rsidRPr="004767C2">
        <w:rPr>
          <w:szCs w:val="24"/>
          <w:u w:val="single"/>
        </w:rPr>
        <w:t xml:space="preserve">, </w:t>
      </w:r>
      <w:r w:rsidRPr="004767C2">
        <w:rPr>
          <w:b/>
          <w:iCs/>
          <w:szCs w:val="24"/>
          <w:u w:val="single"/>
          <w:bdr w:val="single" w:sz="12" w:space="0" w:color="auto"/>
        </w:rPr>
        <w:t>disruption</w:t>
      </w:r>
      <w:r w:rsidRPr="004767C2">
        <w:rPr>
          <w:szCs w:val="24"/>
          <w:u w:val="single"/>
        </w:rPr>
        <w:t xml:space="preserve">, and a new </w:t>
      </w:r>
      <w:r w:rsidRPr="004767C2">
        <w:rPr>
          <w:b/>
          <w:iCs/>
          <w:szCs w:val="24"/>
          <w:u w:val="single"/>
          <w:bdr w:val="single" w:sz="12" w:space="0" w:color="auto"/>
        </w:rPr>
        <w:t xml:space="preserve">labor </w:t>
      </w:r>
      <w:r w:rsidRPr="004767C2">
        <w:rPr>
          <w:b/>
          <w:iCs/>
          <w:szCs w:val="24"/>
          <w:highlight w:val="cyan"/>
          <w:u w:val="single"/>
          <w:bdr w:val="single" w:sz="12" w:space="0" w:color="auto"/>
        </w:rPr>
        <w:t>insurgency</w:t>
      </w:r>
      <w:r w:rsidRPr="004767C2">
        <w:rPr>
          <w:szCs w:val="24"/>
          <w:highlight w:val="cyan"/>
          <w:u w:val="single"/>
        </w:rPr>
        <w:t xml:space="preserve"> that</w:t>
      </w:r>
      <w:r w:rsidRPr="004767C2">
        <w:rPr>
          <w:szCs w:val="24"/>
          <w:u w:val="single"/>
        </w:rPr>
        <w:t xml:space="preserve"> can </w:t>
      </w:r>
      <w:r w:rsidRPr="004767C2">
        <w:rPr>
          <w:szCs w:val="24"/>
          <w:highlight w:val="cyan"/>
          <w:u w:val="single"/>
        </w:rPr>
        <w:t xml:space="preserve">fuel </w:t>
      </w:r>
      <w:r w:rsidRPr="004767C2">
        <w:rPr>
          <w:szCs w:val="24"/>
          <w:u w:val="single"/>
        </w:rPr>
        <w:t xml:space="preserve">demands for </w:t>
      </w:r>
      <w:r w:rsidRPr="004767C2">
        <w:rPr>
          <w:b/>
          <w:iCs/>
          <w:szCs w:val="24"/>
          <w:highlight w:val="cyan"/>
          <w:u w:val="single"/>
          <w:bdr w:val="single" w:sz="12" w:space="0" w:color="auto"/>
        </w:rPr>
        <w:t>state</w:t>
      </w:r>
      <w:r w:rsidRPr="004767C2">
        <w:rPr>
          <w:sz w:val="16"/>
          <w:szCs w:val="24"/>
        </w:rPr>
        <w:t xml:space="preserve"> and local official</w:t>
      </w:r>
      <w:r w:rsidRPr="004767C2">
        <w:rPr>
          <w:b/>
          <w:iCs/>
          <w:szCs w:val="24"/>
          <w:highlight w:val="cyan"/>
          <w:u w:val="single"/>
          <w:bdr w:val="single" w:sz="12" w:space="0" w:color="auto"/>
        </w:rPr>
        <w:t>s</w:t>
      </w:r>
      <w:r w:rsidRPr="004767C2">
        <w:rPr>
          <w:szCs w:val="24"/>
          <w:highlight w:val="cyan"/>
          <w:u w:val="single"/>
        </w:rPr>
        <w:t xml:space="preserve"> to enact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argaining</w:t>
      </w:r>
      <w:r w:rsidRPr="004767C2">
        <w:rPr>
          <w:sz w:val="16"/>
          <w:szCs w:val="24"/>
        </w:rPr>
        <w:t xml:space="preserve"> free from the preemptive effect of the NLRA.9 The Court or lower </w:t>
      </w:r>
      <w:r w:rsidRPr="004767C2">
        <w:rPr>
          <w:szCs w:val="24"/>
          <w:u w:val="single"/>
        </w:rPr>
        <w:t>federal courts</w:t>
      </w:r>
      <w:r w:rsidRPr="004767C2">
        <w:rPr>
          <w:sz w:val="16"/>
          <w:szCs w:val="24"/>
        </w:rPr>
        <w:t xml:space="preserve">, acting as unintended agents for returning federal labor law to a primitive state, </w:t>
      </w:r>
      <w:r w:rsidRPr="004767C2">
        <w:rPr>
          <w:szCs w:val="24"/>
          <w:u w:val="single"/>
        </w:rPr>
        <w:t>would provide</w:t>
      </w:r>
      <w:r w:rsidRPr="004767C2">
        <w:rPr>
          <w:sz w:val="16"/>
          <w:szCs w:val="24"/>
        </w:rPr>
        <w:t xml:space="preserve"> the </w:t>
      </w:r>
      <w:r w:rsidRPr="004767C2">
        <w:rPr>
          <w:szCs w:val="24"/>
          <w:u w:val="single"/>
        </w:rPr>
        <w:t>labor</w:t>
      </w:r>
      <w:r w:rsidRPr="004767C2">
        <w:rPr>
          <w:sz w:val="16"/>
          <w:szCs w:val="24"/>
        </w:rPr>
        <w:t xml:space="preserve"> movement </w:t>
      </w:r>
      <w:r w:rsidRPr="004767C2">
        <w:rPr>
          <w:szCs w:val="24"/>
          <w:u w:val="single"/>
        </w:rPr>
        <w:t>with a viable path for</w:t>
      </w:r>
      <w:r w:rsidRPr="004767C2">
        <w:rPr>
          <w:sz w:val="16"/>
          <w:szCs w:val="24"/>
        </w:rPr>
        <w:t xml:space="preserve"> obtaining </w:t>
      </w:r>
      <w:r w:rsidRPr="004767C2">
        <w:rPr>
          <w:szCs w:val="24"/>
          <w:u w:val="single"/>
        </w:rPr>
        <w:t>stronger</w:t>
      </w:r>
      <w:r w:rsidRPr="004767C2">
        <w:rPr>
          <w:sz w:val="16"/>
          <w:szCs w:val="24"/>
        </w:rPr>
        <w:t xml:space="preserve"> labor </w:t>
      </w:r>
      <w:r w:rsidRPr="004767C2">
        <w:rPr>
          <w:szCs w:val="24"/>
          <w:u w:val="single"/>
        </w:rPr>
        <w:t>protections</w:t>
      </w:r>
      <w:r w:rsidRPr="004767C2">
        <w:rPr>
          <w:sz w:val="16"/>
          <w:szCs w:val="24"/>
        </w:rPr>
        <w:t xml:space="preserve"> for unionizing </w:t>
      </w:r>
      <w:r w:rsidRPr="004767C2">
        <w:rPr>
          <w:szCs w:val="24"/>
          <w:u w:val="single"/>
        </w:rPr>
        <w:t xml:space="preserve">than are </w:t>
      </w:r>
      <w:r w:rsidRPr="004767C2">
        <w:rPr>
          <w:b/>
          <w:iCs/>
          <w:szCs w:val="24"/>
          <w:u w:val="single"/>
          <w:bdr w:val="single" w:sz="12" w:space="0" w:color="auto"/>
        </w:rPr>
        <w:t>possible</w:t>
      </w:r>
      <w:r w:rsidRPr="004767C2">
        <w:rPr>
          <w:szCs w:val="24"/>
          <w:u w:val="single"/>
        </w:rPr>
        <w:t xml:space="preserve"> under the current regime. If the Court </w:t>
      </w:r>
      <w:r w:rsidRPr="004767C2">
        <w:rPr>
          <w:b/>
          <w:iCs/>
          <w:szCs w:val="24"/>
          <w:u w:val="single"/>
          <w:bdr w:val="single" w:sz="12" w:space="0" w:color="auto"/>
        </w:rPr>
        <w:t>struck down</w:t>
      </w:r>
      <w:r w:rsidRPr="004767C2">
        <w:rPr>
          <w:sz w:val="16"/>
          <w:szCs w:val="24"/>
        </w:rPr>
        <w:t xml:space="preserve"> the </w:t>
      </w:r>
      <w:r w:rsidRPr="004767C2">
        <w:rPr>
          <w:szCs w:val="24"/>
          <w:u w:val="single"/>
        </w:rPr>
        <w:t>NLRA</w:t>
      </w:r>
      <w:r w:rsidRPr="004767C2">
        <w:rPr>
          <w:sz w:val="16"/>
          <w:szCs w:val="24"/>
        </w:rPr>
        <w:t xml:space="preserve">, then </w:t>
      </w:r>
      <w:r w:rsidRPr="004767C2">
        <w:rPr>
          <w:szCs w:val="24"/>
          <w:u w:val="single"/>
        </w:rPr>
        <w:t xml:space="preserve">that </w:t>
      </w:r>
      <w:r w:rsidRPr="004767C2">
        <w:rPr>
          <w:szCs w:val="24"/>
          <w:highlight w:val="cyan"/>
          <w:u w:val="single"/>
        </w:rPr>
        <w:t>would</w:t>
      </w:r>
      <w:r w:rsidRPr="004767C2">
        <w:rPr>
          <w:sz w:val="16"/>
          <w:szCs w:val="24"/>
        </w:rPr>
        <w:t xml:space="preserve">: (1) </w:t>
      </w:r>
      <w:r w:rsidRPr="004767C2">
        <w:rPr>
          <w:szCs w:val="24"/>
          <w:highlight w:val="cyan"/>
          <w:u w:val="single"/>
        </w:rPr>
        <w:t>leave</w:t>
      </w:r>
      <w:r w:rsidRPr="004767C2">
        <w:rPr>
          <w:szCs w:val="24"/>
          <w:u w:val="single"/>
        </w:rPr>
        <w:t xml:space="preserve"> most</w:t>
      </w:r>
      <w:r w:rsidRPr="004767C2">
        <w:rPr>
          <w:sz w:val="16"/>
          <w:szCs w:val="24"/>
        </w:rPr>
        <w:t xml:space="preserve"> forms of </w:t>
      </w:r>
      <w:r w:rsidRPr="004767C2">
        <w:rPr>
          <w:szCs w:val="24"/>
          <w:highlight w:val="cyan"/>
          <w:u w:val="single"/>
        </w:rPr>
        <w:t xml:space="preserve">labor </w:t>
      </w:r>
      <w:r w:rsidRPr="004767C2">
        <w:rPr>
          <w:szCs w:val="24"/>
          <w:u w:val="single"/>
        </w:rPr>
        <w:t xml:space="preserve">activity </w:t>
      </w:r>
      <w:r w:rsidRPr="004767C2">
        <w:rPr>
          <w:b/>
          <w:iCs/>
          <w:szCs w:val="24"/>
          <w:highlight w:val="cyan"/>
          <w:u w:val="single"/>
          <w:bdr w:val="single" w:sz="12" w:space="0" w:color="auto"/>
        </w:rPr>
        <w:t>outside</w:t>
      </w:r>
      <w:r w:rsidRPr="004767C2">
        <w:rPr>
          <w:sz w:val="16"/>
          <w:szCs w:val="24"/>
        </w:rPr>
        <w:t xml:space="preserve"> of the reach of </w:t>
      </w:r>
      <w:r w:rsidRPr="004767C2">
        <w:rPr>
          <w:szCs w:val="24"/>
          <w:highlight w:val="cyan"/>
          <w:u w:val="single"/>
        </w:rPr>
        <w:t xml:space="preserve">federal </w:t>
      </w:r>
      <w:r w:rsidRPr="004767C2">
        <w:rPr>
          <w:szCs w:val="24"/>
          <w:u w:val="single"/>
        </w:rPr>
        <w:t xml:space="preserve">court </w:t>
      </w:r>
      <w:r w:rsidRPr="004767C2">
        <w:rPr>
          <w:szCs w:val="24"/>
          <w:highlight w:val="cyan"/>
          <w:u w:val="single"/>
        </w:rPr>
        <w:t>because</w:t>
      </w:r>
      <w:r w:rsidRPr="004767C2">
        <w:rPr>
          <w:szCs w:val="24"/>
          <w:u w:val="single"/>
        </w:rPr>
        <w:t xml:space="preserve"> the</w:t>
      </w:r>
      <w:r w:rsidRPr="004767C2">
        <w:rPr>
          <w:sz w:val="16"/>
          <w:szCs w:val="24"/>
        </w:rPr>
        <w:t xml:space="preserve"> Norris-LaGuardia Act (</w:t>
      </w:r>
      <w:r w:rsidRPr="004767C2">
        <w:rPr>
          <w:b/>
          <w:iCs/>
          <w:szCs w:val="24"/>
          <w:highlight w:val="cyan"/>
          <w:u w:val="single"/>
          <w:bdr w:val="single" w:sz="12" w:space="0" w:color="auto"/>
        </w:rPr>
        <w:t>NLGA</w:t>
      </w:r>
      <w:r w:rsidRPr="004767C2">
        <w:rPr>
          <w:sz w:val="16"/>
          <w:szCs w:val="24"/>
        </w:rPr>
        <w:t xml:space="preserve">) </w:t>
      </w:r>
      <w:r w:rsidRPr="004767C2">
        <w:rPr>
          <w:szCs w:val="24"/>
          <w:highlight w:val="cyan"/>
          <w:u w:val="single"/>
        </w:rPr>
        <w:t>prevents</w:t>
      </w:r>
      <w:r w:rsidRPr="004767C2">
        <w:rPr>
          <w:szCs w:val="24"/>
          <w:u w:val="single"/>
        </w:rPr>
        <w:t xml:space="preserve"> federal courts from </w:t>
      </w:r>
      <w:r w:rsidRPr="004767C2">
        <w:rPr>
          <w:szCs w:val="24"/>
          <w:highlight w:val="cyan"/>
          <w:u w:val="single"/>
        </w:rPr>
        <w:t>enjoining</w:t>
      </w:r>
      <w:r w:rsidRPr="004767C2">
        <w:rPr>
          <w:szCs w:val="24"/>
          <w:u w:val="single"/>
        </w:rPr>
        <w:t xml:space="preserve"> peaceful </w:t>
      </w:r>
      <w:r w:rsidRPr="004767C2">
        <w:rPr>
          <w:szCs w:val="24"/>
          <w:highlight w:val="cyan"/>
          <w:u w:val="single"/>
        </w:rPr>
        <w:t>labor activism</w:t>
      </w:r>
      <w:r w:rsidRPr="004767C2">
        <w:rPr>
          <w:szCs w:val="24"/>
          <w:u w:val="single"/>
        </w:rPr>
        <w:t>, and</w:t>
      </w:r>
      <w:r w:rsidRPr="004767C2">
        <w:rPr>
          <w:sz w:val="16"/>
          <w:szCs w:val="24"/>
        </w:rPr>
        <w:t xml:space="preserve"> (2) </w:t>
      </w:r>
      <w:r w:rsidRPr="004767C2">
        <w:rPr>
          <w:b/>
          <w:iCs/>
          <w:szCs w:val="24"/>
          <w:highlight w:val="cyan"/>
          <w:u w:val="single"/>
          <w:bdr w:val="single" w:sz="12" w:space="0" w:color="auto"/>
        </w:rPr>
        <w:t>free states</w:t>
      </w:r>
      <w:r w:rsidRPr="004767C2">
        <w:rPr>
          <w:szCs w:val="24"/>
          <w:highlight w:val="cyan"/>
          <w:u w:val="single"/>
        </w:rPr>
        <w:t xml:space="preserve"> from</w:t>
      </w:r>
      <w:r w:rsidRPr="004767C2">
        <w:rPr>
          <w:szCs w:val="24"/>
          <w:u w:val="single"/>
        </w:rPr>
        <w:t xml:space="preserve"> the </w:t>
      </w:r>
      <w:r w:rsidRPr="004767C2">
        <w:rPr>
          <w:b/>
          <w:iCs/>
          <w:szCs w:val="24"/>
          <w:u w:val="single"/>
          <w:bdr w:val="single" w:sz="12" w:space="0" w:color="auto"/>
        </w:rPr>
        <w:t>shackles</w:t>
      </w:r>
      <w:r w:rsidRPr="004767C2">
        <w:rPr>
          <w:szCs w:val="24"/>
          <w:u w:val="single"/>
        </w:rPr>
        <w:t xml:space="preserve"> of </w:t>
      </w:r>
      <w:r w:rsidRPr="004767C2">
        <w:rPr>
          <w:b/>
          <w:iCs/>
          <w:szCs w:val="24"/>
          <w:highlight w:val="cyan"/>
          <w:u w:val="single"/>
          <w:bdr w:val="single" w:sz="12" w:space="0" w:color="auto"/>
        </w:rPr>
        <w:t>preemption</w:t>
      </w:r>
      <w:r w:rsidRPr="004767C2">
        <w:rPr>
          <w:szCs w:val="24"/>
          <w:u w:val="single"/>
        </w:rPr>
        <w:t xml:space="preserve"> to enact stronger labor laws that protect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argaining</w:t>
      </w:r>
      <w:r w:rsidRPr="004767C2">
        <w:rPr>
          <w:sz w:val="16"/>
          <w:szCs w:val="24"/>
        </w:rPr>
        <w:t>.10 The idea of abandoning the NLRA is not a new one. In fact, former AFL-CIO Presi dent Lane Kirkland suggested doing so in 1984! In his view, the Act was a dead letter, and has only headed further in that direction.11 To that end, this Article maps out a method for ending the NLRA and explores both the positive and negative implications of doing so.</w:t>
      </w:r>
    </w:p>
    <w:p w14:paraId="41B9FE34" w14:textId="77777777" w:rsidR="004767C2" w:rsidRPr="004767C2" w:rsidRDefault="004767C2" w:rsidP="004767C2">
      <w:pPr>
        <w:rPr>
          <w:sz w:val="16"/>
          <w:szCs w:val="24"/>
        </w:rPr>
      </w:pPr>
      <w:r w:rsidRPr="004767C2">
        <w:rPr>
          <w:sz w:val="16"/>
          <w:szCs w:val="24"/>
        </w:rPr>
        <w:t>Currently, only six percent of the workforce is represented by a union, but according to a 2022 White House Report on Worker Organizing, over fifty-two percent of non-union workers (sixty million) would vote for a union if they could.12 In other words, there is a major union representation gap between union members and workers who want union representation.13 That union representation gap exists even in states with high percentages of union membership in the workforce such as Hawai’i (26.5%) and New York (20.6%).14 If these states eased barriers to unionization, millions of New Yorkers could join unions, and firms like Amazon would find union avoidance across state lines far more difficult.15 This Article makes the doctrinal claim that the interpretation of the severability clause plays a major role in the NLRA’s destruction and the path to worker organizing available after post-constitutional challenge destruction.16 Even though the application of severability is typically a narrow and technical legal question, in this case it serves a major gatekeeping function in determining the tactics that are available to workers seeking to form unions and could very well decide the future of the labor movement. In fact, this issue may come up if the Court decides to hear a challenge by ex-Board member Gwynne Wilcox. President Trump fired her without cause, and she has challenged it.17 The Supreme Court previewed that it is likely to use this case to overturn its prior 1935 decision in Humphrey’s Executor v. United States.18 The Court stated that the President may remove executive officers such as Wilcox without cause and that “[t]he stay reflects our judgment that the Government is likely to show that both the NLRB and MSPB exercise considerable executive power.”19 In the 2025 case Harris v. Bessent, the D.C. Circuit held that President Trump may remove Wilcox, but it did not address whether the removal protections are severable from the rest of the NLRA.20</w:t>
      </w:r>
    </w:p>
    <w:p w14:paraId="1759E0B1" w14:textId="77777777" w:rsidR="004767C2" w:rsidRPr="004767C2" w:rsidRDefault="004767C2" w:rsidP="004767C2">
      <w:pPr>
        <w:rPr>
          <w:sz w:val="16"/>
          <w:szCs w:val="24"/>
        </w:rPr>
      </w:pPr>
      <w:r w:rsidRPr="004767C2">
        <w:rPr>
          <w:sz w:val="16"/>
          <w:szCs w:val="24"/>
        </w:rPr>
        <w:t xml:space="preserve">In other words, this Article is important because it raises a strategic question for the litigants in the matter: whether they fight to preserve labor law as it is, or seek to strike it down on the premise that Congress would have preferred the National Labor Relations Board as an independent executive agency instead of another executive agency. The strategic question that this Article grapples with is not an idle one. During the oral argument in Trump v. Slaughter Justice Kavanaugh asked whether, in the event that the Court were to narrow removal protections or rule that they are unconstitutional, would such action threaten the existence of independent agencies.21 The Solicitor General answered that they would not, that it would simply make those agencies account able to the President.22 That is a problem for the future health of the labor movement, and not the correct outcome under the NLRA. This Article will argue that </w:t>
      </w:r>
      <w:r w:rsidRPr="004767C2">
        <w:rPr>
          <w:szCs w:val="24"/>
          <w:u w:val="single"/>
        </w:rPr>
        <w:t xml:space="preserve">Congress would have preferred </w:t>
      </w:r>
      <w:r w:rsidRPr="004767C2">
        <w:rPr>
          <w:b/>
          <w:iCs/>
          <w:szCs w:val="24"/>
          <w:u w:val="single"/>
          <w:bdr w:val="single" w:sz="12" w:space="0" w:color="auto"/>
        </w:rPr>
        <w:t>no</w:t>
      </w:r>
      <w:r w:rsidRPr="004767C2">
        <w:rPr>
          <w:szCs w:val="24"/>
          <w:u w:val="single"/>
        </w:rPr>
        <w:t xml:space="preserve"> NLRA to an NLRA subject to</w:t>
      </w:r>
      <w:r w:rsidRPr="004767C2">
        <w:rPr>
          <w:sz w:val="16"/>
          <w:szCs w:val="24"/>
        </w:rPr>
        <w:t xml:space="preserve"> the </w:t>
      </w:r>
      <w:r w:rsidRPr="004767C2">
        <w:rPr>
          <w:b/>
          <w:iCs/>
          <w:szCs w:val="24"/>
          <w:u w:val="single"/>
          <w:bdr w:val="single" w:sz="12" w:space="0" w:color="auto"/>
        </w:rPr>
        <w:t>Pres</w:t>
      </w:r>
      <w:r w:rsidRPr="004767C2">
        <w:rPr>
          <w:szCs w:val="24"/>
          <w:u w:val="single"/>
        </w:rPr>
        <w:t xml:space="preserve">ident’s </w:t>
      </w:r>
      <w:r w:rsidRPr="004767C2">
        <w:rPr>
          <w:b/>
          <w:iCs/>
          <w:szCs w:val="24"/>
          <w:u w:val="single"/>
          <w:bdr w:val="single" w:sz="12" w:space="0" w:color="auto"/>
        </w:rPr>
        <w:t>control</w:t>
      </w:r>
      <w:r w:rsidRPr="004767C2">
        <w:rPr>
          <w:sz w:val="16"/>
          <w:szCs w:val="24"/>
        </w:rPr>
        <w:t>.</w:t>
      </w:r>
    </w:p>
    <w:p w14:paraId="6E0DAAEF" w14:textId="77777777" w:rsidR="004767C2" w:rsidRPr="004767C2" w:rsidRDefault="004767C2" w:rsidP="004767C2">
      <w:pPr>
        <w:rPr>
          <w:sz w:val="16"/>
          <w:szCs w:val="24"/>
        </w:rPr>
      </w:pPr>
      <w:r w:rsidRPr="004767C2">
        <w:rPr>
          <w:sz w:val="16"/>
          <w:szCs w:val="24"/>
        </w:rPr>
        <w:t>This Article sits at the intersection of current developments in administrative law, labor law, labor history, and social movements. Catherine Fisk and Diana Reddy observe that labor “is a social movement, with a long history of shaping law and being shaped by it in turn.”23 Building on that insight, scholars have advanced theories of countervailing power to explain how workers and unions organize to balance concentrated economic and political authority.24 Related work analyzes the role of conflict and strife in labor relations, including how strikes and other collective actions can catalyze legal and institutional change.25 This Article also dialogues with scholars such as Ellen Dannin who states that, “[l]etting the NLRB be destroyed gives aid and comfort to the enemies of unions and risks returning us to the world in which unions had no legal support.”26</w:t>
      </w:r>
    </w:p>
    <w:p w14:paraId="1D637B5A" w14:textId="77777777" w:rsidR="004767C2" w:rsidRPr="004767C2" w:rsidRDefault="004767C2" w:rsidP="004767C2">
      <w:pPr>
        <w:rPr>
          <w:b/>
          <w:iCs/>
          <w:szCs w:val="24"/>
          <w:u w:val="single"/>
          <w:bdr w:val="single" w:sz="12" w:space="0" w:color="auto"/>
        </w:rPr>
      </w:pPr>
      <w:r w:rsidRPr="004767C2">
        <w:rPr>
          <w:sz w:val="16"/>
          <w:szCs w:val="24"/>
        </w:rPr>
        <w:t xml:space="preserve">This Article takes a different methodological tack by offering a counter factual. It takes no normative position on the Court’s administrative law rulings.27 But it presents a silver lining to administrative and labor law scholars who have raised concerns with the Court’s rewrite of the administrative law field.28 The Article shows that the Court’s reactionary rewrite of administrative law could serve as a catalyst for a series of (most likely) unfortunate events as well as fervent organizing opportunities.29 In that respect, dismantling the NLRA to successfully reform labor law echoes Piven and Cloward’s observation that </w:t>
      </w:r>
      <w:r w:rsidRPr="004767C2">
        <w:rPr>
          <w:szCs w:val="24"/>
          <w:u w:val="single"/>
        </w:rPr>
        <w:t xml:space="preserve">worker power often </w:t>
      </w:r>
      <w:r w:rsidRPr="004767C2">
        <w:rPr>
          <w:b/>
          <w:iCs/>
          <w:szCs w:val="24"/>
          <w:u w:val="single"/>
          <w:bdr w:val="single" w:sz="12" w:space="0" w:color="auto"/>
        </w:rPr>
        <w:t>peaked</w:t>
      </w:r>
      <w:r w:rsidRPr="004767C2">
        <w:rPr>
          <w:szCs w:val="24"/>
          <w:u w:val="single"/>
        </w:rPr>
        <w:t xml:space="preserve"> before it was </w:t>
      </w:r>
      <w:r w:rsidRPr="004767C2">
        <w:rPr>
          <w:b/>
          <w:iCs/>
          <w:szCs w:val="24"/>
          <w:u w:val="single"/>
          <w:bdr w:val="single" w:sz="12" w:space="0" w:color="auto"/>
        </w:rPr>
        <w:t>institutionalized</w:t>
      </w:r>
      <w:r w:rsidRPr="004767C2">
        <w:rPr>
          <w:szCs w:val="24"/>
          <w:u w:val="single"/>
        </w:rPr>
        <w:t xml:space="preserve"> in unions, as seen in</w:t>
      </w:r>
      <w:r w:rsidRPr="004767C2">
        <w:rPr>
          <w:sz w:val="16"/>
          <w:szCs w:val="24"/>
        </w:rPr>
        <w:t xml:space="preserve"> the </w:t>
      </w:r>
      <w:r w:rsidRPr="004767C2">
        <w:rPr>
          <w:szCs w:val="24"/>
          <w:u w:val="single"/>
        </w:rPr>
        <w:t xml:space="preserve">strikes and demonstrations of the </w:t>
      </w:r>
      <w:r w:rsidRPr="004767C2">
        <w:rPr>
          <w:b/>
          <w:iCs/>
          <w:szCs w:val="24"/>
          <w:u w:val="single"/>
          <w:bdr w:val="single" w:sz="12" w:space="0" w:color="auto"/>
        </w:rPr>
        <w:t>Depression</w:t>
      </w:r>
      <w:r w:rsidRPr="004767C2">
        <w:rPr>
          <w:sz w:val="16"/>
          <w:szCs w:val="24"/>
        </w:rPr>
        <w:t xml:space="preserve"> era.30 Additionally, even employer advocates are concerned about returning to primitive labor law. For example, longtime employer attorney Roger King recently cautioned that employers should not seek the dismantling of the NLRA because doing so would benefit workers and undermine labor peace.31 He observed that if the Supreme Court somehow ruled that the NLRA was unconstitutional, then “[w]e’ll have the law of the jungle, the law of the streets.”32</w:t>
      </w:r>
    </w:p>
    <w:p w14:paraId="0C7FEE29" w14:textId="77777777" w:rsidR="004767C2" w:rsidRPr="004767C2" w:rsidRDefault="004767C2" w:rsidP="004767C2">
      <w:pPr>
        <w:rPr>
          <w:sz w:val="16"/>
          <w:szCs w:val="24"/>
        </w:rPr>
      </w:pPr>
      <w:r w:rsidRPr="004767C2">
        <w:rPr>
          <w:szCs w:val="24"/>
          <w:u w:val="single"/>
        </w:rPr>
        <w:t>A</w:t>
      </w:r>
      <w:r w:rsidRPr="004767C2">
        <w:rPr>
          <w:sz w:val="16"/>
          <w:szCs w:val="24"/>
        </w:rPr>
        <w:t xml:space="preserve"> Supreme </w:t>
      </w:r>
      <w:r w:rsidRPr="004767C2">
        <w:rPr>
          <w:szCs w:val="24"/>
          <w:u w:val="single"/>
        </w:rPr>
        <w:t>Court ruling</w:t>
      </w:r>
      <w:r w:rsidRPr="004767C2">
        <w:rPr>
          <w:sz w:val="16"/>
          <w:szCs w:val="24"/>
        </w:rPr>
        <w:t xml:space="preserve"> that </w:t>
      </w:r>
      <w:r w:rsidRPr="004767C2">
        <w:rPr>
          <w:szCs w:val="24"/>
          <w:u w:val="single"/>
        </w:rPr>
        <w:t xml:space="preserve">the </w:t>
      </w:r>
      <w:r w:rsidRPr="004767C2">
        <w:rPr>
          <w:b/>
          <w:iCs/>
          <w:szCs w:val="24"/>
          <w:u w:val="single"/>
          <w:bdr w:val="single" w:sz="12" w:space="0" w:color="auto"/>
        </w:rPr>
        <w:t>admin</w:t>
      </w:r>
      <w:r w:rsidRPr="004767C2">
        <w:rPr>
          <w:szCs w:val="24"/>
          <w:u w:val="single"/>
        </w:rPr>
        <w:t xml:space="preserve">istrative </w:t>
      </w:r>
      <w:r w:rsidRPr="004767C2">
        <w:rPr>
          <w:b/>
          <w:iCs/>
          <w:szCs w:val="24"/>
          <w:u w:val="single"/>
          <w:bdr w:val="single" w:sz="12" w:space="0" w:color="auto"/>
        </w:rPr>
        <w:t>apparatus</w:t>
      </w:r>
      <w:r w:rsidRPr="004767C2">
        <w:rPr>
          <w:szCs w:val="24"/>
          <w:u w:val="single"/>
        </w:rPr>
        <w:t xml:space="preserve"> of</w:t>
      </w:r>
      <w:r w:rsidRPr="004767C2">
        <w:rPr>
          <w:sz w:val="16"/>
          <w:szCs w:val="24"/>
        </w:rPr>
        <w:t xml:space="preserve"> the </w:t>
      </w:r>
      <w:r w:rsidRPr="004767C2">
        <w:rPr>
          <w:szCs w:val="24"/>
          <w:u w:val="single"/>
        </w:rPr>
        <w:t xml:space="preserve">NLRA is </w:t>
      </w:r>
      <w:r w:rsidRPr="004767C2">
        <w:rPr>
          <w:b/>
          <w:iCs/>
          <w:szCs w:val="24"/>
          <w:u w:val="single"/>
          <w:bdr w:val="single" w:sz="12" w:space="0" w:color="auto"/>
        </w:rPr>
        <w:t>unconstitutional</w:t>
      </w:r>
      <w:r w:rsidRPr="004767C2">
        <w:rPr>
          <w:szCs w:val="24"/>
          <w:u w:val="single"/>
        </w:rPr>
        <w:t xml:space="preserve"> would leave a </w:t>
      </w:r>
      <w:r w:rsidRPr="004767C2">
        <w:rPr>
          <w:b/>
          <w:iCs/>
          <w:szCs w:val="24"/>
          <w:u w:val="single"/>
          <w:bdr w:val="single" w:sz="12" w:space="0" w:color="auto"/>
        </w:rPr>
        <w:t>vacuum</w:t>
      </w:r>
      <w:r w:rsidRPr="004767C2">
        <w:rPr>
          <w:szCs w:val="24"/>
          <w:u w:val="single"/>
        </w:rPr>
        <w:t xml:space="preserve"> in </w:t>
      </w:r>
      <w:r w:rsidRPr="004767C2">
        <w:rPr>
          <w:b/>
          <w:iCs/>
          <w:szCs w:val="24"/>
          <w:u w:val="single"/>
          <w:bdr w:val="single" w:sz="12" w:space="0" w:color="auto"/>
        </w:rPr>
        <w:t>labor law</w:t>
      </w:r>
      <w:r w:rsidRPr="004767C2">
        <w:rPr>
          <w:szCs w:val="24"/>
          <w:u w:val="single"/>
        </w:rPr>
        <w:t xml:space="preserve">, and </w:t>
      </w:r>
      <w:r w:rsidRPr="004767C2">
        <w:rPr>
          <w:b/>
          <w:iCs/>
          <w:szCs w:val="24"/>
          <w:highlight w:val="cyan"/>
          <w:u w:val="single"/>
          <w:bdr w:val="single" w:sz="12" w:space="0" w:color="auto"/>
        </w:rPr>
        <w:t>anger</w:t>
      </w:r>
      <w:r w:rsidRPr="004767C2">
        <w:rPr>
          <w:szCs w:val="24"/>
          <w:highlight w:val="cyan"/>
          <w:u w:val="single"/>
        </w:rPr>
        <w:t xml:space="preserve"> </w:t>
      </w:r>
      <w:r w:rsidRPr="004767C2">
        <w:rPr>
          <w:szCs w:val="24"/>
          <w:u w:val="single"/>
        </w:rPr>
        <w:t xml:space="preserve">over the death of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 xml:space="preserve">argaining </w:t>
      </w:r>
      <w:r w:rsidRPr="004767C2">
        <w:rPr>
          <w:b/>
          <w:iCs/>
          <w:szCs w:val="24"/>
          <w:u w:val="single"/>
          <w:bdr w:val="single" w:sz="12" w:space="0" w:color="auto"/>
        </w:rPr>
        <w:t>r</w:t>
      </w:r>
      <w:r w:rsidRPr="004767C2">
        <w:rPr>
          <w:szCs w:val="24"/>
          <w:u w:val="single"/>
        </w:rPr>
        <w:t>ight</w:t>
      </w:r>
      <w:r w:rsidRPr="004767C2">
        <w:rPr>
          <w:b/>
          <w:iCs/>
          <w:szCs w:val="24"/>
          <w:u w:val="single"/>
          <w:bdr w:val="single" w:sz="12" w:space="0" w:color="auto"/>
        </w:rPr>
        <w:t>s</w:t>
      </w:r>
      <w:r w:rsidRPr="004767C2">
        <w:rPr>
          <w:szCs w:val="24"/>
          <w:u w:val="single"/>
        </w:rPr>
        <w:t xml:space="preserve"> </w:t>
      </w:r>
      <w:r w:rsidRPr="004767C2">
        <w:rPr>
          <w:szCs w:val="24"/>
          <w:highlight w:val="cyan"/>
          <w:u w:val="single"/>
        </w:rPr>
        <w:t xml:space="preserve">could be </w:t>
      </w:r>
      <w:r w:rsidRPr="004767C2">
        <w:rPr>
          <w:b/>
          <w:iCs/>
          <w:szCs w:val="24"/>
          <w:highlight w:val="cyan"/>
          <w:u w:val="single"/>
          <w:bdr w:val="single" w:sz="12" w:space="0" w:color="auto"/>
        </w:rPr>
        <w:t>widespread</w:t>
      </w:r>
      <w:r w:rsidRPr="004767C2">
        <w:rPr>
          <w:szCs w:val="24"/>
          <w:u w:val="single"/>
        </w:rPr>
        <w:t xml:space="preserve">. The </w:t>
      </w:r>
      <w:r w:rsidRPr="004767C2">
        <w:rPr>
          <w:szCs w:val="24"/>
          <w:highlight w:val="cyan"/>
          <w:u w:val="single"/>
        </w:rPr>
        <w:t>labor</w:t>
      </w:r>
      <w:r w:rsidRPr="004767C2">
        <w:rPr>
          <w:szCs w:val="24"/>
          <w:u w:val="single"/>
        </w:rPr>
        <w:t xml:space="preserve"> movement</w:t>
      </w:r>
      <w:r w:rsidRPr="004767C2">
        <w:rPr>
          <w:sz w:val="16"/>
          <w:szCs w:val="24"/>
        </w:rPr>
        <w:t xml:space="preserve"> and its allies </w:t>
      </w:r>
      <w:r w:rsidRPr="004767C2">
        <w:rPr>
          <w:szCs w:val="24"/>
          <w:u w:val="single"/>
        </w:rPr>
        <w:t xml:space="preserve">could </w:t>
      </w:r>
      <w:r w:rsidRPr="004767C2">
        <w:rPr>
          <w:b/>
          <w:iCs/>
          <w:szCs w:val="24"/>
          <w:highlight w:val="cyan"/>
          <w:u w:val="single"/>
          <w:bdr w:val="single" w:sz="12" w:space="0" w:color="auto"/>
        </w:rPr>
        <w:t>channel</w:t>
      </w:r>
      <w:r w:rsidRPr="004767C2">
        <w:rPr>
          <w:szCs w:val="24"/>
          <w:highlight w:val="cyan"/>
          <w:u w:val="single"/>
        </w:rPr>
        <w:t xml:space="preserve"> this</w:t>
      </w:r>
      <w:r w:rsidRPr="004767C2">
        <w:rPr>
          <w:szCs w:val="24"/>
          <w:u w:val="single"/>
        </w:rPr>
        <w:t xml:space="preserve"> anger, alongside </w:t>
      </w:r>
      <w:r w:rsidRPr="004767C2">
        <w:rPr>
          <w:b/>
          <w:iCs/>
          <w:szCs w:val="24"/>
          <w:u w:val="single"/>
          <w:bdr w:val="single" w:sz="12" w:space="0" w:color="auto"/>
        </w:rPr>
        <w:t>resentment</w:t>
      </w:r>
      <w:r w:rsidRPr="004767C2">
        <w:rPr>
          <w:szCs w:val="24"/>
          <w:u w:val="single"/>
        </w:rPr>
        <w:t xml:space="preserve"> over</w:t>
      </w:r>
      <w:r w:rsidRPr="004767C2">
        <w:rPr>
          <w:sz w:val="16"/>
          <w:szCs w:val="24"/>
        </w:rPr>
        <w:t xml:space="preserve"> the deepening </w:t>
      </w:r>
      <w:r w:rsidRPr="004767C2">
        <w:rPr>
          <w:b/>
          <w:iCs/>
          <w:szCs w:val="24"/>
          <w:u w:val="single"/>
          <w:bdr w:val="single" w:sz="12" w:space="0" w:color="auto"/>
        </w:rPr>
        <w:t>inequality</w:t>
      </w:r>
      <w:r w:rsidRPr="004767C2">
        <w:rPr>
          <w:sz w:val="16"/>
          <w:szCs w:val="24"/>
        </w:rPr>
        <w:t xml:space="preserve"> in this country </w:t>
      </w:r>
      <w:r w:rsidRPr="004767C2">
        <w:rPr>
          <w:szCs w:val="24"/>
          <w:u w:val="single"/>
        </w:rPr>
        <w:t>and</w:t>
      </w:r>
      <w:r w:rsidRPr="004767C2">
        <w:rPr>
          <w:sz w:val="16"/>
          <w:szCs w:val="24"/>
        </w:rPr>
        <w:t xml:space="preserve"> their </w:t>
      </w:r>
      <w:r w:rsidRPr="004767C2">
        <w:rPr>
          <w:szCs w:val="24"/>
          <w:u w:val="single"/>
        </w:rPr>
        <w:t xml:space="preserve">remaining </w:t>
      </w:r>
      <w:r w:rsidRPr="004767C2">
        <w:rPr>
          <w:b/>
          <w:iCs/>
          <w:szCs w:val="24"/>
          <w:u w:val="single"/>
          <w:bdr w:val="single" w:sz="12" w:space="0" w:color="auto"/>
        </w:rPr>
        <w:t>resources</w:t>
      </w:r>
      <w:r w:rsidRPr="004767C2">
        <w:rPr>
          <w:szCs w:val="24"/>
          <w:u w:val="single"/>
        </w:rPr>
        <w:t xml:space="preserve"> to </w:t>
      </w:r>
      <w:r w:rsidRPr="004767C2">
        <w:rPr>
          <w:b/>
          <w:iCs/>
          <w:szCs w:val="24"/>
          <w:u w:val="single"/>
          <w:bdr w:val="single" w:sz="12" w:space="0" w:color="auto"/>
        </w:rPr>
        <w:t>galvanize</w:t>
      </w:r>
      <w:r w:rsidRPr="004767C2">
        <w:rPr>
          <w:szCs w:val="24"/>
          <w:u w:val="single"/>
        </w:rPr>
        <w:t xml:space="preserve"> a </w:t>
      </w:r>
      <w:r w:rsidRPr="004767C2">
        <w:rPr>
          <w:b/>
          <w:iCs/>
          <w:szCs w:val="24"/>
          <w:u w:val="single"/>
          <w:bdr w:val="single" w:sz="12" w:space="0" w:color="auto"/>
        </w:rPr>
        <w:t>new</w:t>
      </w:r>
      <w:r w:rsidRPr="004767C2">
        <w:rPr>
          <w:sz w:val="16"/>
          <w:szCs w:val="24"/>
        </w:rPr>
        <w:t xml:space="preserve"> social </w:t>
      </w:r>
      <w:r w:rsidRPr="004767C2">
        <w:rPr>
          <w:b/>
          <w:iCs/>
          <w:szCs w:val="24"/>
          <w:u w:val="single"/>
          <w:bdr w:val="single" w:sz="12" w:space="0" w:color="auto"/>
        </w:rPr>
        <w:t>movement</w:t>
      </w:r>
      <w:r w:rsidRPr="004767C2">
        <w:rPr>
          <w:sz w:val="16"/>
          <w:szCs w:val="24"/>
        </w:rPr>
        <w:t xml:space="preserve">.33 With enough of a movement, </w:t>
      </w:r>
      <w:r w:rsidRPr="004767C2">
        <w:rPr>
          <w:szCs w:val="24"/>
          <w:u w:val="single"/>
        </w:rPr>
        <w:t xml:space="preserve">labor could </w:t>
      </w:r>
      <w:r w:rsidRPr="004767C2">
        <w:rPr>
          <w:b/>
          <w:iCs/>
          <w:szCs w:val="24"/>
          <w:u w:val="single"/>
          <w:bdr w:val="single" w:sz="12" w:space="0" w:color="auto"/>
        </w:rPr>
        <w:t>sway</w:t>
      </w:r>
      <w:r w:rsidRPr="004767C2">
        <w:rPr>
          <w:szCs w:val="24"/>
          <w:u w:val="single"/>
        </w:rPr>
        <w:t xml:space="preserve"> discourse from the </w:t>
      </w:r>
      <w:r w:rsidRPr="004767C2">
        <w:rPr>
          <w:b/>
          <w:iCs/>
          <w:szCs w:val="24"/>
          <w:u w:val="single"/>
          <w:bdr w:val="single" w:sz="12" w:space="0" w:color="auto"/>
        </w:rPr>
        <w:t>dead</w:t>
      </w:r>
      <w:r w:rsidRPr="004767C2">
        <w:rPr>
          <w:szCs w:val="24"/>
          <w:u w:val="single"/>
        </w:rPr>
        <w:t xml:space="preserve"> letters of</w:t>
      </w:r>
      <w:r w:rsidRPr="004767C2">
        <w:rPr>
          <w:sz w:val="16"/>
          <w:szCs w:val="24"/>
        </w:rPr>
        <w:t xml:space="preserve"> the </w:t>
      </w:r>
      <w:r w:rsidRPr="004767C2">
        <w:rPr>
          <w:szCs w:val="24"/>
          <w:u w:val="single"/>
        </w:rPr>
        <w:t>NLRA to a</w:t>
      </w:r>
      <w:r w:rsidRPr="004767C2">
        <w:rPr>
          <w:sz w:val="16"/>
          <w:szCs w:val="24"/>
        </w:rPr>
        <w:t xml:space="preserve"> more </w:t>
      </w:r>
      <w:r w:rsidRPr="004767C2">
        <w:rPr>
          <w:b/>
          <w:iCs/>
          <w:szCs w:val="24"/>
          <w:u w:val="single"/>
          <w:bdr w:val="single" w:sz="12" w:space="0" w:color="auto"/>
        </w:rPr>
        <w:t>moral</w:t>
      </w:r>
      <w:r w:rsidRPr="004767C2">
        <w:rPr>
          <w:szCs w:val="24"/>
          <w:u w:val="single"/>
        </w:rPr>
        <w:t xml:space="preserve"> framework that allows labor to </w:t>
      </w:r>
      <w:r w:rsidRPr="004767C2">
        <w:rPr>
          <w:b/>
          <w:iCs/>
          <w:szCs w:val="24"/>
          <w:u w:val="single"/>
          <w:bdr w:val="single" w:sz="12" w:space="0" w:color="auto"/>
        </w:rPr>
        <w:t>bargain</w:t>
      </w:r>
      <w:r w:rsidRPr="004767C2">
        <w:rPr>
          <w:szCs w:val="24"/>
          <w:u w:val="single"/>
        </w:rPr>
        <w:t xml:space="preserve"> for</w:t>
      </w:r>
      <w:r w:rsidRPr="004767C2">
        <w:rPr>
          <w:sz w:val="16"/>
          <w:szCs w:val="24"/>
        </w:rPr>
        <w:t xml:space="preserve"> the </w:t>
      </w:r>
      <w:r w:rsidRPr="004767C2">
        <w:rPr>
          <w:b/>
          <w:iCs/>
          <w:szCs w:val="24"/>
          <w:u w:val="single"/>
          <w:bdr w:val="single" w:sz="12" w:space="0" w:color="auto"/>
        </w:rPr>
        <w:t>common good</w:t>
      </w:r>
      <w:r w:rsidRPr="004767C2">
        <w:rPr>
          <w:sz w:val="16"/>
          <w:szCs w:val="24"/>
        </w:rPr>
        <w:t xml:space="preserve">.34 Labor could consider using the death of the NLRA to enter into a new “grand bargain” of labor law. The </w:t>
      </w:r>
      <w:r w:rsidRPr="004767C2">
        <w:rPr>
          <w:szCs w:val="24"/>
          <w:u w:val="single"/>
        </w:rPr>
        <w:t xml:space="preserve">demand for a new “grand bargain” could be a part of a </w:t>
      </w:r>
      <w:r w:rsidRPr="004767C2">
        <w:rPr>
          <w:b/>
          <w:iCs/>
          <w:szCs w:val="24"/>
          <w:u w:val="single"/>
          <w:bdr w:val="single" w:sz="12" w:space="0" w:color="auto"/>
        </w:rPr>
        <w:t>general strike</w:t>
      </w:r>
      <w:r w:rsidRPr="004767C2">
        <w:rPr>
          <w:sz w:val="16"/>
          <w:szCs w:val="24"/>
        </w:rPr>
        <w:t xml:space="preserve"> that unions such as the United Auto Workers are preparing, and to which it has invited other unions to align, for May 1, 2028.35 </w:t>
      </w:r>
      <w:r w:rsidRPr="004767C2">
        <w:rPr>
          <w:szCs w:val="24"/>
          <w:highlight w:val="cyan"/>
          <w:u w:val="single"/>
        </w:rPr>
        <w:t xml:space="preserve">The </w:t>
      </w:r>
      <w:r w:rsidRPr="004767C2">
        <w:rPr>
          <w:b/>
          <w:iCs/>
          <w:szCs w:val="24"/>
          <w:highlight w:val="cyan"/>
          <w:u w:val="single"/>
          <w:bdr w:val="single" w:sz="12" w:space="0" w:color="auto"/>
        </w:rPr>
        <w:t>alternative</w:t>
      </w:r>
      <w:r w:rsidRPr="004767C2">
        <w:rPr>
          <w:szCs w:val="24"/>
          <w:highlight w:val="cyan"/>
          <w:u w:val="single"/>
        </w:rPr>
        <w:t xml:space="preserve"> is</w:t>
      </w:r>
      <w:r w:rsidRPr="004767C2">
        <w:rPr>
          <w:szCs w:val="24"/>
          <w:u w:val="single"/>
        </w:rPr>
        <w:t xml:space="preserve"> to continue to have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 xml:space="preserve">argaining </w:t>
      </w:r>
      <w:r w:rsidRPr="004767C2">
        <w:rPr>
          <w:b/>
          <w:iCs/>
          <w:szCs w:val="24"/>
          <w:highlight w:val="cyan"/>
          <w:u w:val="single"/>
          <w:bdr w:val="single" w:sz="12" w:space="0" w:color="auto"/>
        </w:rPr>
        <w:t>r</w:t>
      </w:r>
      <w:r w:rsidRPr="004767C2">
        <w:rPr>
          <w:szCs w:val="24"/>
          <w:u w:val="single"/>
        </w:rPr>
        <w:t>ight</w:t>
      </w:r>
      <w:r w:rsidRPr="004767C2">
        <w:rPr>
          <w:b/>
          <w:iCs/>
          <w:szCs w:val="24"/>
          <w:highlight w:val="cyan"/>
          <w:u w:val="single"/>
          <w:bdr w:val="single" w:sz="12" w:space="0" w:color="auto"/>
        </w:rPr>
        <w:t>s die</w:t>
      </w:r>
      <w:r w:rsidRPr="004767C2">
        <w:rPr>
          <w:szCs w:val="24"/>
          <w:highlight w:val="cyan"/>
          <w:u w:val="single"/>
        </w:rPr>
        <w:t xml:space="preserve"> </w:t>
      </w:r>
      <w:proofErr w:type="gramStart"/>
      <w:r w:rsidRPr="004767C2">
        <w:rPr>
          <w:szCs w:val="24"/>
          <w:highlight w:val="cyan"/>
          <w:u w:val="single"/>
        </w:rPr>
        <w:t>as</w:t>
      </w:r>
      <w:r w:rsidRPr="004767C2">
        <w:rPr>
          <w:szCs w:val="24"/>
          <w:u w:val="single"/>
        </w:rPr>
        <w:t xml:space="preserve"> a result of</w:t>
      </w:r>
      <w:proofErr w:type="gramEnd"/>
      <w:r w:rsidRPr="004767C2">
        <w:rPr>
          <w:szCs w:val="24"/>
          <w:u w:val="single"/>
        </w:rPr>
        <w:t xml:space="preserve"> </w:t>
      </w:r>
      <w:r w:rsidRPr="004767C2">
        <w:rPr>
          <w:szCs w:val="24"/>
          <w:highlight w:val="cyan"/>
          <w:u w:val="single"/>
        </w:rPr>
        <w:t xml:space="preserve">a </w:t>
      </w:r>
      <w:r w:rsidRPr="004767C2">
        <w:rPr>
          <w:b/>
          <w:iCs/>
          <w:szCs w:val="24"/>
          <w:highlight w:val="cyan"/>
          <w:u w:val="single"/>
          <w:bdr w:val="single" w:sz="12" w:space="0" w:color="auto"/>
        </w:rPr>
        <w:t>thousand cuts</w:t>
      </w:r>
      <w:r w:rsidRPr="004767C2">
        <w:rPr>
          <w:sz w:val="16"/>
          <w:szCs w:val="24"/>
        </w:rPr>
        <w:t>.</w:t>
      </w:r>
    </w:p>
    <w:p w14:paraId="22E052CB" w14:textId="77777777" w:rsidR="004767C2" w:rsidRPr="004767C2" w:rsidRDefault="004767C2" w:rsidP="004767C2">
      <w:pPr>
        <w:rPr>
          <w:sz w:val="16"/>
          <w:szCs w:val="24"/>
        </w:rPr>
      </w:pPr>
      <w:r w:rsidRPr="004767C2">
        <w:rPr>
          <w:sz w:val="16"/>
          <w:szCs w:val="24"/>
        </w:rPr>
        <w:t xml:space="preserve">The stakes at play in the NLRA’s death are high, and the path to resurrection is fraught. Certain </w:t>
      </w:r>
      <w:r w:rsidRPr="004767C2">
        <w:rPr>
          <w:szCs w:val="24"/>
          <w:u w:val="single"/>
        </w:rPr>
        <w:t xml:space="preserve">periods in American labor history are marked by </w:t>
      </w:r>
      <w:r w:rsidRPr="004767C2">
        <w:rPr>
          <w:b/>
          <w:iCs/>
          <w:szCs w:val="24"/>
          <w:u w:val="single"/>
          <w:bdr w:val="single" w:sz="12" w:space="0" w:color="auto"/>
        </w:rPr>
        <w:t>extraordinary</w:t>
      </w:r>
      <w:r w:rsidRPr="004767C2">
        <w:rPr>
          <w:szCs w:val="24"/>
          <w:u w:val="single"/>
        </w:rPr>
        <w:t xml:space="preserve"> strikes and upheavals that </w:t>
      </w:r>
      <w:r w:rsidRPr="004767C2">
        <w:rPr>
          <w:b/>
          <w:iCs/>
          <w:szCs w:val="24"/>
          <w:u w:val="single"/>
          <w:bdr w:val="single" w:sz="12" w:space="0" w:color="auto"/>
        </w:rPr>
        <w:t>strip away</w:t>
      </w:r>
      <w:r w:rsidRPr="004767C2">
        <w:rPr>
          <w:sz w:val="16"/>
          <w:szCs w:val="24"/>
        </w:rPr>
        <w:t xml:space="preserve"> the </w:t>
      </w:r>
      <w:r w:rsidRPr="004767C2">
        <w:rPr>
          <w:szCs w:val="24"/>
          <w:u w:val="single"/>
        </w:rPr>
        <w:t xml:space="preserve">veneer of social order and reveal raw </w:t>
      </w:r>
      <w:r w:rsidRPr="004767C2">
        <w:rPr>
          <w:b/>
          <w:iCs/>
          <w:szCs w:val="24"/>
          <w:u w:val="single"/>
          <w:bdr w:val="single" w:sz="12" w:space="0" w:color="auto"/>
        </w:rPr>
        <w:t>class conflict</w:t>
      </w:r>
      <w:r w:rsidRPr="004767C2">
        <w:rPr>
          <w:sz w:val="16"/>
          <w:szCs w:val="24"/>
        </w:rPr>
        <w:t xml:space="preserve">.36 The concentration of wealth is the same today as it was in what Bernstein calls “The Turbulent Years” of the Great Depression.37 The </w:t>
      </w:r>
      <w:r w:rsidRPr="004767C2">
        <w:rPr>
          <w:b/>
          <w:iCs/>
          <w:szCs w:val="24"/>
          <w:u w:val="single"/>
          <w:bdr w:val="single" w:sz="12" w:space="0" w:color="auto"/>
        </w:rPr>
        <w:t>U</w:t>
      </w:r>
      <w:r w:rsidRPr="004767C2">
        <w:rPr>
          <w:szCs w:val="24"/>
          <w:u w:val="single"/>
        </w:rPr>
        <w:t xml:space="preserve">nited </w:t>
      </w:r>
      <w:r w:rsidRPr="004767C2">
        <w:rPr>
          <w:b/>
          <w:iCs/>
          <w:szCs w:val="24"/>
          <w:u w:val="single"/>
          <w:bdr w:val="single" w:sz="12" w:space="0" w:color="auto"/>
        </w:rPr>
        <w:t>S</w:t>
      </w:r>
      <w:r w:rsidRPr="004767C2">
        <w:rPr>
          <w:szCs w:val="24"/>
          <w:u w:val="single"/>
        </w:rPr>
        <w:t xml:space="preserve">tates is currently in a period of </w:t>
      </w:r>
      <w:r w:rsidRPr="004767C2">
        <w:rPr>
          <w:b/>
          <w:iCs/>
          <w:szCs w:val="24"/>
          <w:u w:val="single"/>
          <w:bdr w:val="single" w:sz="12" w:space="0" w:color="auto"/>
        </w:rPr>
        <w:t>pre-insurgency</w:t>
      </w:r>
      <w:r w:rsidRPr="004767C2">
        <w:rPr>
          <w:szCs w:val="24"/>
          <w:u w:val="single"/>
        </w:rPr>
        <w:t xml:space="preserve"> due to</w:t>
      </w:r>
      <w:r w:rsidRPr="004767C2">
        <w:rPr>
          <w:sz w:val="16"/>
          <w:szCs w:val="24"/>
        </w:rPr>
        <w:t xml:space="preserve"> high income </w:t>
      </w:r>
      <w:r w:rsidRPr="004767C2">
        <w:rPr>
          <w:b/>
          <w:iCs/>
          <w:szCs w:val="24"/>
          <w:u w:val="single"/>
          <w:bdr w:val="single" w:sz="12" w:space="0" w:color="auto"/>
        </w:rPr>
        <w:t>inequality</w:t>
      </w:r>
      <w:r w:rsidRPr="004767C2">
        <w:rPr>
          <w:sz w:val="16"/>
          <w:szCs w:val="24"/>
        </w:rPr>
        <w:t xml:space="preserve">.38 </w:t>
      </w:r>
      <w:r w:rsidRPr="004767C2">
        <w:rPr>
          <w:szCs w:val="24"/>
          <w:u w:val="single"/>
        </w:rPr>
        <w:t xml:space="preserve">A strong </w:t>
      </w:r>
      <w:r w:rsidRPr="004767C2">
        <w:rPr>
          <w:b/>
          <w:iCs/>
          <w:szCs w:val="24"/>
          <w:u w:val="single"/>
          <w:bdr w:val="single" w:sz="12" w:space="0" w:color="auto"/>
        </w:rPr>
        <w:t>labor movement</w:t>
      </w:r>
      <w:r w:rsidRPr="004767C2">
        <w:rPr>
          <w:sz w:val="16"/>
          <w:szCs w:val="24"/>
        </w:rPr>
        <w:t xml:space="preserve"> in the United States </w:t>
      </w:r>
      <w:r w:rsidRPr="004767C2">
        <w:rPr>
          <w:szCs w:val="24"/>
          <w:u w:val="single"/>
        </w:rPr>
        <w:t>could</w:t>
      </w:r>
      <w:r w:rsidRPr="004767C2">
        <w:rPr>
          <w:sz w:val="16"/>
          <w:szCs w:val="24"/>
        </w:rPr>
        <w:t xml:space="preserve"> significantly </w:t>
      </w:r>
      <w:r w:rsidRPr="004767C2">
        <w:rPr>
          <w:szCs w:val="24"/>
          <w:u w:val="single"/>
        </w:rPr>
        <w:t xml:space="preserve">reduce </w:t>
      </w:r>
      <w:r w:rsidRPr="004767C2">
        <w:rPr>
          <w:b/>
          <w:iCs/>
          <w:szCs w:val="24"/>
          <w:u w:val="single"/>
          <w:bdr w:val="single" w:sz="12" w:space="0" w:color="auto"/>
        </w:rPr>
        <w:t>inequality</w:t>
      </w:r>
      <w:r w:rsidRPr="004767C2">
        <w:rPr>
          <w:szCs w:val="24"/>
          <w:u w:val="single"/>
        </w:rPr>
        <w:t xml:space="preserve">, support </w:t>
      </w:r>
      <w:r w:rsidRPr="004767C2">
        <w:rPr>
          <w:b/>
          <w:iCs/>
          <w:szCs w:val="24"/>
          <w:u w:val="single"/>
          <w:bdr w:val="single" w:sz="12" w:space="0" w:color="auto"/>
        </w:rPr>
        <w:t>democratic stability</w:t>
      </w:r>
      <w:r w:rsidRPr="004767C2">
        <w:rPr>
          <w:szCs w:val="24"/>
          <w:u w:val="single"/>
        </w:rPr>
        <w:t>, and encourage civic participation</w:t>
      </w:r>
      <w:r w:rsidRPr="004767C2">
        <w:rPr>
          <w:sz w:val="16"/>
          <w:szCs w:val="24"/>
        </w:rPr>
        <w:t xml:space="preserve">.39 Although the amelioration of poverty has a strong moral dimension that informs policy, income inequality in the United States should concern even the most apolitically minded.40 That is because </w:t>
      </w:r>
      <w:r w:rsidRPr="004767C2">
        <w:rPr>
          <w:szCs w:val="24"/>
          <w:u w:val="single"/>
        </w:rPr>
        <w:t>high</w:t>
      </w:r>
      <w:r w:rsidRPr="004767C2">
        <w:rPr>
          <w:sz w:val="16"/>
          <w:szCs w:val="24"/>
        </w:rPr>
        <w:t xml:space="preserve"> rates of </w:t>
      </w:r>
      <w:r w:rsidRPr="004767C2">
        <w:rPr>
          <w:szCs w:val="24"/>
          <w:u w:val="single"/>
        </w:rPr>
        <w:t xml:space="preserve">inequality </w:t>
      </w:r>
      <w:r w:rsidRPr="004767C2">
        <w:rPr>
          <w:b/>
          <w:iCs/>
          <w:szCs w:val="24"/>
          <w:u w:val="single"/>
          <w:bdr w:val="single" w:sz="12" w:space="0" w:color="auto"/>
        </w:rPr>
        <w:t>suppress</w:t>
      </w:r>
      <w:r w:rsidRPr="004767C2">
        <w:rPr>
          <w:sz w:val="16"/>
          <w:szCs w:val="24"/>
        </w:rPr>
        <w:t xml:space="preserve"> the </w:t>
      </w:r>
      <w:r w:rsidRPr="004767C2">
        <w:rPr>
          <w:b/>
          <w:iCs/>
          <w:szCs w:val="24"/>
          <w:u w:val="single"/>
          <w:bdr w:val="single" w:sz="12" w:space="0" w:color="auto"/>
        </w:rPr>
        <w:t>demand</w:t>
      </w:r>
      <w:r w:rsidRPr="004767C2">
        <w:rPr>
          <w:sz w:val="16"/>
          <w:szCs w:val="24"/>
        </w:rPr>
        <w:t xml:space="preserve"> for goods and services </w:t>
      </w:r>
      <w:r w:rsidRPr="004767C2">
        <w:rPr>
          <w:szCs w:val="24"/>
          <w:u w:val="single"/>
        </w:rPr>
        <w:t>among</w:t>
      </w:r>
      <w:r w:rsidRPr="004767C2">
        <w:rPr>
          <w:sz w:val="16"/>
          <w:szCs w:val="24"/>
        </w:rPr>
        <w:t xml:space="preserve">st wide swaths of </w:t>
      </w:r>
      <w:r w:rsidRPr="004767C2">
        <w:rPr>
          <w:szCs w:val="24"/>
          <w:u w:val="single"/>
        </w:rPr>
        <w:t xml:space="preserve">the population. This </w:t>
      </w:r>
      <w:r w:rsidRPr="004767C2">
        <w:rPr>
          <w:b/>
          <w:iCs/>
          <w:szCs w:val="24"/>
          <w:u w:val="single"/>
          <w:bdr w:val="single" w:sz="12" w:space="0" w:color="auto"/>
        </w:rPr>
        <w:t>suppression</w:t>
      </w:r>
      <w:r w:rsidRPr="004767C2">
        <w:rPr>
          <w:sz w:val="16"/>
          <w:szCs w:val="24"/>
        </w:rPr>
        <w:t xml:space="preserve"> in turn </w:t>
      </w:r>
      <w:r w:rsidRPr="004767C2">
        <w:rPr>
          <w:szCs w:val="24"/>
          <w:u w:val="single"/>
        </w:rPr>
        <w:t>harms</w:t>
      </w:r>
      <w:r w:rsidRPr="004767C2">
        <w:rPr>
          <w:sz w:val="16"/>
          <w:szCs w:val="24"/>
        </w:rPr>
        <w:t xml:space="preserve"> economic </w:t>
      </w:r>
      <w:r w:rsidRPr="004767C2">
        <w:rPr>
          <w:b/>
          <w:iCs/>
          <w:szCs w:val="24"/>
          <w:u w:val="single"/>
          <w:bdr w:val="single" w:sz="12" w:space="0" w:color="auto"/>
        </w:rPr>
        <w:t>growth</w:t>
      </w:r>
      <w:r w:rsidRPr="004767C2">
        <w:rPr>
          <w:sz w:val="16"/>
          <w:szCs w:val="24"/>
        </w:rPr>
        <w:t xml:space="preserve">.41 Economic inequality provides fertile ground for class-based unrest, often presented as political upheaval. In the United States today, rising inflation disproportionately burdens those at the bottom of the economic spectrum, </w:t>
      </w:r>
      <w:r w:rsidRPr="004767C2">
        <w:rPr>
          <w:szCs w:val="24"/>
          <w:u w:val="single"/>
        </w:rPr>
        <w:t xml:space="preserve">fueling </w:t>
      </w:r>
      <w:r w:rsidRPr="004767C2">
        <w:rPr>
          <w:b/>
          <w:iCs/>
          <w:szCs w:val="24"/>
          <w:u w:val="single"/>
          <w:bdr w:val="single" w:sz="12" w:space="0" w:color="auto"/>
        </w:rPr>
        <w:t>political instability</w:t>
      </w:r>
      <w:r w:rsidRPr="004767C2">
        <w:rPr>
          <w:sz w:val="16"/>
          <w:szCs w:val="24"/>
        </w:rPr>
        <w:t>.</w:t>
      </w:r>
    </w:p>
    <w:p w14:paraId="12D4FC8E" w14:textId="77777777" w:rsidR="004767C2" w:rsidRPr="004767C2" w:rsidRDefault="004767C2" w:rsidP="004767C2">
      <w:pPr>
        <w:rPr>
          <w:sz w:val="16"/>
          <w:szCs w:val="16"/>
        </w:rPr>
      </w:pPr>
      <w:r w:rsidRPr="004767C2">
        <w:rPr>
          <w:sz w:val="16"/>
          <w:szCs w:val="16"/>
        </w:rPr>
        <w:t>&lt;&lt;TEXT CONDENSED, NONE OMITTED&gt;&gt;</w:t>
      </w:r>
    </w:p>
    <w:p w14:paraId="0FE9A004" w14:textId="77777777" w:rsidR="004767C2" w:rsidRPr="004767C2" w:rsidRDefault="004767C2" w:rsidP="004767C2">
      <w:pPr>
        <w:rPr>
          <w:sz w:val="2"/>
          <w:szCs w:val="2"/>
        </w:rPr>
      </w:pPr>
      <w:r w:rsidRPr="004767C2">
        <w:rPr>
          <w:sz w:val="2"/>
          <w:szCs w:val="2"/>
        </w:rPr>
        <w:t xml:space="preserve">This Article proceeds as follows. Part I starts with a description of the administrative law challenges to the NLRA.42 Part I will also make a doctrinal argument that the MQD and Unitary Executive Theory pose different chal lenges to the Act.43 It examines these theories at length and examines how the severability clause may impact potential remedies as well as the future of labor law. Part II provides a brief historical summary of the role of insurgency in leading to the enactment of the NLRA and its role in today’s movements.44 Part III draws from the history lessons in the previous Part and applies them to a world in which the Supreme Court has dismantled the NLRA.45 Part IV ad dresses potential objections before concluding.46 Unfortunately, this Article will not provide prescriptions for how to fix labor law, although I generally endorse the prescriptions that the Clean Slate Project identifies.47 In a subsequent Article, I will present my vision for a new labor law that looks to the application of bankruptcy law tools to inform labor law reform. I will use the proposals contained in that Clean Slate Report as a jumping off point. I will syncretize the “bargaining for the common good” the oretical framework with sectoral bargaining approaches and bankruptcy law concepts such as the cramdown to inform a new perspective to the already well-developed literature of fixing what ails the NLRA.48 I. THE CURRENT ADMINISTRATIVE LAW CHALLENGES TO THE NLRA’S CONSTITUTIONALITY This Article opens by outlining potential paths for using administrative law as a tool to handicap the NLRA: (1) a challenge to the NLRA under the MQD and (2) a challenge to the President’s authority to remove Board mem bers. In 1935, in Humphrey’s Executor v. United States, the Supreme Court upheld statutory tenure protections for members of independent agencies.49 In a quixotic move, the Department of Justice has now announced that it will no longer defend the NLRA’s tenure protections and will ask the Court to overrule that decision.50 That is the Court decision that allows for independent agencies to exist with agency heads whom the President can only remove in limited cir cumstances.51 In light of the DOJ’s announcement that it will not defend the Board’s organic act, this Article focuses on these doctrines because they are the most useful doctrines to use for examining the application of the severability clause for shaping the future of labor law after the NLRA is dismantled. In contrast, the Supreme Court’s 2024 decision in Loper Bright v. Rai mondo does not provide an avenue for challenging the constitutionality of the entire NLRA or require a court to engage in a severability analysis on its face.52 In Loper Bright, the Supreme Court held that courts must exercise inde pendent judgment in interpreting ambiguous statutes.53 In Loper Bright the Court overruled its 1984 decision, Chevron v. Natural Resources Defense Council, which required courts to defer to reasonable agency interpretations of ambiguous statutes.54 The reach of the Court’s decision in Loper Bright is lim ited because the National Labor Relations Board (NLRB) rarely engages in rulemaking.55 Unlike agencies that develop policy primarily through prospec tive rulemaking, the Board decides cases through an iterative process of re solving disputes, identifying recurring fact patterns, and crafting rules that ad vance the Act’s statutory goals that Jacob and Lofaso call “iterative construc tion.”56 The Court’s decision in Loper Bright acknowledges that the Board’s judgments should receive deference when it applies a broad statutory term to a set of particularized facts.57 That is because Congress designed the Board to prevent industrial strife and protect organizing rights through adjudication, more akin to the methodology of common law than civil law.58 Courts in the Fourth, Fifth, Sixth, and Tenth Circuits seem to think otherwise.59 They held that Loper Bright constrains the Board’s authority but did not address the Su preme Court’s 1944 holding in NLRB v. Hearst Publications granting defer ence to Board rulings.60 The Third Circuit seems to think that the Board gets some deference, but also avoided any discussion of the Court’s decision in Hearst Publications.61 In sum, although Loper Bright may handicap what the Board may do, it is an open question as to whether Loper Bright does away with discretion to the Board and also does not affect the analysis presented in this Article at this time.62 The Court’s 2024 decision in SEC v. Jarkesy also does not impact the constitutionality of the entire NLRA or require a court to apply the severability clause either.63 In that case, the Court held that the Seventh Amendment entitles defendants in SEC enforcement actions seeking civil penalties to a jury trial.64 The Court’s decision in Jarkesy held that the Seventh Amendment requires a jury trial when the government seeks civil penalties in an enforcement action that is analogous to a common-law suit for money damages.65 In contrast, the NLRA protects rights that did not arise at common law, but are rather ground ed in public law. Even though the NLRB is structured similarly to the SEC in how it uses administrative law judges (ALJs), the Court’s ruling in Jarkesy does not apply to the NLRB because it protects statutory rights to </w:t>
      </w:r>
      <w:proofErr w:type="gramStart"/>
      <w:r w:rsidRPr="004767C2">
        <w:rPr>
          <w:sz w:val="2"/>
          <w:szCs w:val="2"/>
        </w:rPr>
        <w:t>organizing</w:t>
      </w:r>
      <w:proofErr w:type="gramEnd"/>
      <w:r w:rsidRPr="004767C2">
        <w:rPr>
          <w:sz w:val="2"/>
          <w:szCs w:val="2"/>
        </w:rPr>
        <w:t xml:space="preserve"> into a union that did not exist under common law. Additionally, the SEC has the power to impose civil fines.66 The Board does not.67 If someone seeks to make a facial challenge to the NLRA, then applica bility of the severability clause becomes moot.68 In 1937, in NLRB v. Jones &amp; Laughlin Steel Corp., the Court upheld the NLRA against a facial challenge, holding that Congress has the power under the Commerce Clause to regulate labor relations affecting interstate commerce.69 Even though some commenta tors have called for the Court to revisit that case, it is unlikely that the Court would hear such a case.70 Instead, most of the cases questioning the constitu tionality of the NLRA are using the Court’s recently expanded administrative law doctrines.71 This Part proceeds in four sections. Section A explains why the MQD cannot be used to strike down the NLRA in full, even though it may constrain Board initiatives.72 Section B addresses constitutional attacks on the Board’s independence under the unitary-executive theory and how any ruling would interact with severability.73 Section C outlines the remedial stakes of severabil ity and the consequences of either preserving the Act without an independent Board or invalidating it altogether.74 Section D situates the analysis in the stat ute’s history, emphasizing that Board independence was a core feature of the Wagner Act’s design.75 A. Striking Down the Entire NLRA Through the Major Questions Doctrine The MQD is certainly one of administrative law’s bogeymen, and it can certainly hamstring attempts to expand the application of the NLRA to new industries, but the MQD does not present an avenue through which the Court could strike down the NLRA. Several scholars have examined or considered the MQD,76 the non-delegation doctrine,77 and the separation of powers doc trines.78 They have criticized or raised serious concerns about the Court’s de velopment and application of the MQD, and labor scholars are examining the effects that such challenges could have on labor law.79 For example, former labor board member William Gould observed the NLRB is the only game in town for getting employers to negotiate with their workers.80 Other labor commentators have noted that the Court’s MQD could spell the beginning of labor deregulation and negatively impact the balance between the NLRB’s au thority and the court’s relationship with the agency.81 The Court first announced the MQD in 2000. In FDA v. Brown &amp; Wil liamson Tobacco Corp., the Court held that the FDCA did not authorize the FDA to regulate tobacco products, an articulation that laid the groundwork for the MQD.82 In that case, the Court held that Congress had not delegated au thority to regulate tobacco products to the FDA.83 In the Court’s view, if Con gress had meant for the FDA to regulate such a major portion of the economy with a unique political history, it would have.84 The Court viewed a degree of “common sense” guiding its decision “as to the manner in which Congress is likely to delegate a policy decision of such economic and political magnitude to an administrative agency.”85 The Court has expanded its use of the MQD in the years after Brown &amp; Williamson. For example, in 2022, in West Virginia v. EPA, the Court broadened its approach to the MQD by emphasizing that agencies cannot rely on ambigu ous statutory text when asserting authority over issues of vast economic and po litical significance.86 Instead, the Court required a clear statement from Congress before permitting such exercises of power.87 As Nicholas Almendares observed, the key factors appear to be economic significance, political significance, and consistency with prior agency practice, which underscores how the Court has transformed the MQD into a broad tool for constraining agency authority.88 Labor law scholars have questioned the application of the MQD to labor law.89 Jacob argues that Congress created the Board to deal with significant labor policy issues.90 That may be right, but as Jacob observes in a later article, the doctrine is now becoming a black hole that may also swallow the judici ary’s ability to act in the absence of guardrails.91 If Jacob is correct, and others have agreed with his description of the MQD’s effect,92 then a natural outcome is that labor law may get swallowed by this doctrinal black hole.93 Jacob notes that “[f]or older statutes with broad empowering language, finding ‘clear congressional authorization’ is, by de sign, a high bar, as several Justices have candidly acknowledged.”94 That is especially the case with the NLRA. The NLRA has broad language that pro vides the Board with a flexible set of tools to make important doctrinal chang es to its jurisprudence that will assist it with encouraging the process of collec tive bargaining.95 The NLRA contains broad statutory language that empowers the Board to prevent parties from engaging in unfair labor practices affecting commerce and makes clear that this authority is not displaced by other means of adjustment or prevention.96 That language is already broad, but 29 U.S.C. § 158 further reinforces this by defining unfair labor practices expansively.97 Unfortunately for those wishing to set aside preemption as an obstacle to states passing strong collective bargaining laws, a court applying the MQD to a Board decision would not have an avenue for getting rid of preemption’s ef fects on labor law. For example, it would be easy for the Court to apply the MQD to find that Congress failed to delegate authority concerning independ ent contractors or the ride-share industry to the Board. Congress enacted the NLRA during a time when manufacturing served as the dominant economic industry.98 What would the Court do if the Board interprets that parts of the NLRA defining its coverage applies to new economic industries that did not exist in Depression era America?99 This is an issue that is currently hotly contested among ride-share compa nies—such as Uber and Lyft—on the one hand and organized labor on the oth er. The NLRA is silent concerning whether gig-drivers are independent con tractors,100 yet up to sixteen percent of Americans have used gig platforms for income, which is significantly higher than the six percent of workers belonging to a union in the United States.101 In 2023, in The Atlanta Opera, Inc. and Make-Up Artists and Hair Stylists Union, Local 798, IATSE, the NLRB adopt ed a standard that could have encompassed many more workers in the gig economy.102 If the Board took a broad a view of what constitutes an employee for purposes of the Act and included ride share drivers who are independent contractors as determined under other legal frameworks outside of labor law, then such a ruling could bring labor law into conflict with antitrust law holding that independent contractors cannot collude.103 Under an expansionist view of the MQD, the Court could easily rule that the Board has no authority for deciding whether platform workers are excluded or included under the NLRA if the NLRB were to extend its holding in Atlanta Opera to ride share drivers. In the past, the Court would most likely have fol lowed precedent established in Hearst Publications and deferred to the Board’s finding of who is covered by an independent contractor.104 The Court, howev er, has demonstrated a hostility to the interest of labor unions in recent years and reversed longstanding precedent governing the activities of labor un ions.105 The Court could reason that Congress needs to address this matter of major economic significance and not leave it to an agency to decide such ques tions.106 One factor that complicates the application of the MQD to the Board’s interpretation of the NLRA is that the Board rarely engages in rule-making— instead it announces policy changes through case adjudication and iterative construction.107 If the Court were to hamper a Board action, it would do so by simply re versing a Board’s adjudicatory decision as it always has. In this way, Al mendares’s observation that the Brown &amp; Williamson Tobacco Corp. decision was a “reductio ad absurdum” holds true because the MQD would simply pro vide another tool for the Court to do what its always done when reviewing cas es decided under the NLRA.108 The Court has a long history of reversing Board adjudication. For example, when the Board only had two remaining members out of five, it issued several decisions under a resolution delegating power of a five-member Board to the two remaining members whose terms had not expired.109 The Court did not countenance such maneuverings. In 2010, the Supreme Court in New Process Steel, L.P. v. NLRB held that the NLRA did not authorize the delegation of power from a fully constituted Board to a two-member committee, and accordingly set aside all decisions is sued by the improperly constituted board.110 To be clear, the MQD is a bad vehicle to use if the labor movement is in terested in removing the shackles of preemption from it and innovating going forward. The application of the MQD to the Board’s declaration of policy via adjudication would have the effect of maintaining the status quo. In practice this would create a doctrine that “is not a doctrine confined to the most im portant or salient policies of the day, but a license for roving intense scrutiny over all policies, the administrative law equivalent to Lochner’s regime of per vasive judicial review.”111 That is because if the Board were to apply the inde pendent contract standard so that it could certify bargaining units comprised of gig-drivers or any other major move, it could invalidate such actions as beyond the scope of power Congress delegated to it. Additionally, the current status quo means that a whole buffet of options remains on the table for hobbling the Board. For example, the President could refuse to nominate enough members to make a quorum and prevent it from processing unfair labor practices or otherwise certifying bargaining units.112 To break free from the preemption trap and set aside the NLRA, organized labor and its allies would have to look toward a different constitutional doctrine— the unitary executive doctrine. B. Constitutional Challenges to the Board’s Independence </w:t>
      </w:r>
      <w:proofErr w:type="gramStart"/>
      <w:r w:rsidRPr="004767C2">
        <w:rPr>
          <w:sz w:val="2"/>
          <w:szCs w:val="2"/>
        </w:rPr>
        <w:t>The</w:t>
      </w:r>
      <w:proofErr w:type="gramEnd"/>
      <w:r w:rsidRPr="004767C2">
        <w:rPr>
          <w:sz w:val="2"/>
          <w:szCs w:val="2"/>
        </w:rPr>
        <w:t xml:space="preserve"> MQD provides an extra tool for handicapping the Board’s exercise of authority, but any Court ruling applying the MQD would not free organized la bor of preemption’s grip on state action. Instead, a potential avenue could be for the Court to (1) apply the unitary executive theory to rule that the NLRA’s re moval protection for members of the Board violates the President’s powers un der Article II, Section 1 of the U.S. Constitution as the D.C. Circuit did in Wil cox’s case, and (2) find that the appropriate remedy under the severability clause is to strike the whole Act down, which the D.C. Circuit did not do in Wilcox’s case.113 The observations contained in this subsection are especially salient con sidering President Trump’s recent removal of Board member Gwynne Wilcox and her challenge currently pending before the Supreme Court.114 As Sunstein and Vermeule observe, the unitary executive theory is a brac ingly simple idea.115 The unitary executive theory rests on the premise that Ar ticle II, Section 1 of the Constitution vests all executive power solely in the President, leaving no room for its division among all other actors.116 The uni tary executive theory rests on two core premises: (1) the President is constitu tionally a single executive who embodies the entire branch, and (2) the Consti tution’s grant of “the executive power” to “a president” signifies that the Presi dent holds the whole of that authority, not merely a part.117 Wilcox’s case provides a key example of how this theory applies to the Act and merits in-depth discussion. Congress designed the NLRB to act as an independent agency subject to limited presidential control.118 Nevertheless, President Trump applied the unitary executive theory to remove Gwynne Wil cox pursuant to Article II, Section 1 of the U.S. Constitution for failing to meet the objectives of his administration.119 The District Court for the District of Columbia relied on the Supreme Court decision in Humphrey’s Executor to enjoin the President from terminating Wilcox.120 In that case, the Supreme Court held that Congress has the power to create agencies comprised of inde pendent, nonpartisan experts, who are charged quasi-judicial and quasi legislative duties.121 As a result, Congress can limit the power of the President to remove those officers.122 The district court enjoined the action on the basis that the Supreme Court’s decision in Humphrey’s Executor remains good law.123 In its view, the Court would have to reverse it for the lower court to apply a different standard.124 In response, the President filed a request to stay the district court’s injunction with the Court of Appeals for the D.C. Circuit. A divided panel of the appellate court granted the stay.125 All three judges wrote opinions. Of note is Judge Walker’s concurring opinion and its thorough expo sition of the unitary executive theory and how Article II, Section 1 of the Con stitution requires that the President have the power to fire members of the NLRB.126 Wilcox sought relief from the stay at the Supreme Court. It allowed the firing to go forward on the basis that “[t]he stay reflects our judgment that the Government is likely to show that both the NLRB and MSPB exercise con siderable executive power.”127 As the dissent notes, the Court is signaling a willingness to overturn Humphrey’s Executor.128 After the Court issued a ruling on the stay, a divided D.C. Circuit panel issued an opinion reversing the district court along the same lines as its earlier decision granting the stay.129 Specifically, the D.C. Circuit held that Congress granted the Board with vast quasi-executive and quasi-judicial powers.130 As a result, the agency falls outside of the excep tion outlined by the Court in Humphrey’s Executor. The D.C. Circuit’s opinion punishes the Board for engaging in iterative construction by stripping away its independence.131 The D.C. Circuit goes into considerable detail outlining how the Board exercises executive power, but does not address any arguments about whether the removal protections can be severed from the statute.132 By stating that the President is likely to prevail against Wilcox, the Court suggests how it is inclined to decide the case, and possibly rule against Wilcox. Though the procedural postures were different, the D.C. Circuit’s majority opinion on the merits, as did the stay order, tee up the fate of the NLRA for the Supreme Court because they provide an in-depth analysis of the Board’s opera tions and cites to cases such as Free Enterprise Fund v. Public Co. Accounting Oversight Board, Seila Law, LLC v. CFPB, and Collins v. Yellen.133 In 2010, in Free Enterprise Fund, the Court held that legal structures creating two layers of protection for inferior executive officers from presidential firing violated the Constitution.134 In Seila Law, in 2020, the Court held that Article II of the Con stitution vests the entire executive power in the President and that Congress could not insulate the director of the Consumer Financial Protection Bureau (CFPB) from removal.135 That case contained significant discussion of Humphrey’s Executor and created a cloud over its continuing viability, but ap plied the severability provision to avoid ruling that the entire CFPB was un constitutional.136 Similarly, the Court held the Housing and Economic Recov ery Act of 2008 violated the separation of powers in its 2021 decision, Col lins.137 The Court held that Congress could not include a for-cause removal clause that would restrain the President’s ability to remove the director of the Federal Housing Finance Agency from office.138 It is worth explaining the NLRB’s structure a bit to understand the threat that the Court’s decisions in Seila Law and Collins present to the NLRB. The Board consists of five members and can only be removed for malfeasance by the President.139 The Board is independent and does not serve at the pleasure of the President.140 Congress vested the Board with the power to prevent unfair labor practice charges.141 The Board rarely engages in rulemaking.142 Instead, the NLRB develops policy via case adjudication and iterative construction.143 Though that makes the NLRB distinct from other agencies, the Court is seem ingly signaling that this distinction does not matter in making a decision of whether its members are subject to the unitary executive’s removal power. Any court fashioning a remedy in the Wilcox case, or other unitary execu tive based litigation involving independent agencies, should consider whether the severability clause requires that the court strike down the entire statute. The D.C. Circuit, in overruling the district court in Harris v. Bessent, made a mis take by not addressing whether the removal protections for Board members </w:t>
      </w:r>
      <w:proofErr w:type="gramStart"/>
      <w:r w:rsidRPr="004767C2">
        <w:rPr>
          <w:sz w:val="2"/>
          <w:szCs w:val="2"/>
        </w:rPr>
        <w:t>is</w:t>
      </w:r>
      <w:proofErr w:type="gramEnd"/>
      <w:r w:rsidRPr="004767C2">
        <w:rPr>
          <w:sz w:val="2"/>
          <w:szCs w:val="2"/>
        </w:rPr>
        <w:t xml:space="preserve"> severable from the statute. This Article will delve into two lower court deci sions out of the Federal District Court for the Western District of Texas and the District of Columbia to illuminate the doctrinal issues that the Court should wrestle with in the Wilcox case and their consequences.144 Even though these cases have to do with whether ALJs have one or two layers of protection from removal by the President, for the purposes of this Article they provide a lens for examining how a ruling under the unitary executive theory interacts with the severability clause and the potential remedies that the Court may hand down when it hears merits briefing in the Wilcox matter. For example, SpaceX’s filed suit—Space Exploration Technologies Corp. v. NLRB—rests on the theory that the NLRB’s ALJs are too far removed from the President’s ability to terminate them.145 The U.S. District Court for the Southern District of Texas agreed. It relied on the Fifth Circuit’s ruling in Jarkesy v. SEC, which held that the SEC’s ALJ structure violated the Constitu tion’s Take Care Clause to reach that result.146 Because the NLRB’s ALJ struc ture mirrored that of the SEC, the district court concluded that it was bound under Fifth Circuit precedent to find that the NLRA’s ALJ framework also vio lated the Constitution.147 In so holding, the district court emphasized Congress’ intent to insulate the NLRB from political pressures and preserve consistency in labor rights adjudication, but also reaffirmed that such protections cannot override the President’s Article II duty to faithfully execute the laws.148 The district court ultimately sided with SpaceX, enjoining the Board from prosecut ing several unfair labor practice charges against the company.149 The court fur ther ruled that the Board and its use of ALJs was not severable from the rest of the NLRA, finding no way to excise the unconstitutional portions of the statute while leaving the Act intact.150 The VHS Acquisition Subsidiary No. 7 v. NLRB arrived at the same sub stantive holding as the court in SpaceX did, but differed on the remedy on a similar set of facts.151 In that case, the U.S. District Court for the District of Columbia ruled that the NLRA’s use of ALJs violated the unitary executive structure that the framers of the Constitution designed.152 In doing so, the court relied on the Court’s 2010 ruling in Free Enterprise Fund v. Public Co. Ac counting Oversight Board to find that the Board’s ALJs were insulated by three layers of tenure protection, requiring approval from both the MSPB and the NLRB for removal and only for cause.153 The court decided that the removal restriction did not actually inflict harm, however, and provided limited relief by holding that ALJs are at-will employees of the NLRB, which is exactly what occurred in Free Enterprise Fund.154 Thus, the ALJs would have only one layer of protection between them and the President’s removal authority.155 The court in VHS Acquisition Subsidiary arrived at a different result than the Western District of Texas in Space Exploration Technologies Corp. con cerning the ability to indirectly sever the ALJs from the NLRB.156 In VHS Ac quisition Subsidiary No. 7, the U.S. District Court for the District of Columbia applied the principle of severability to the Administrative Procedures Act (APA) even though the APA does not contain one.157 The court found that it could easily sever the removal protections for ALJs contained in a federal per sonnel statute from the rest of the APA.158 The above cases indicate that courts are open to taking away the removal protections of ALJs and differ concerning the applicability of severability. The courts hearing the Wilcox case have not yet grappled with the question of whether a NLRB Board member’s removability is severable from the rest of the statute. But the independence of an ALJ for the Board, though important, is doctrinally distinct from that of a Board member. That is because Congress has spoken directly to the importance of Board member independence.159 As dis cussed further below, in the case of the NLRA, board member independence from the executive was a key design feature of the great labor management compromise leading to the passage of the Act.160 It also grounds questions about whether the Board could legally exist without independent Board mem bers. This Article next sets out the stakes surrounding severability and answers whether the Court could sever the removal protections of Board members from the rest of the Act. C. The Stakes Surrounding a Severability Analysis If the Court decides to take up the question of whether the President could fire a Board member without cause, then the Court should address the severa bility clause in shaping one of two possible remedies. On the one hand, the Court could allow the Board to continue functioning as simply another mem ber of the President’s administration. In the alternative, the Court could find that it is impossible to sever the Board members’ independence from the rest of the NLRA as the Western District of Texas did in the case of the NLRB’s ALJs.161 Cynthia Estlund once observed that “[i]t is not for the Supreme Court to start pulling pillars and beams out of the existing structure, heedless of the harm to its overall integrity, at the risk of bringing the roof down on the heads of the millions of workers who still find shelter there.”162 The Court’s and D.C. Circuit’s ruling in Wilcox threatens to do exactly that. At the risk of engaging in legal sloganeering, severability matters. It gets to the heart of the question that Justice Kavanaugh raised in oral argument. Applying severability in a way that preserves the NLRA without an independ ent Board would allow courts to shut down the ability of states to innovate on labor relation matters through the continued existence of the preemption doc trine.163 Congressional inaction forces the labor movement to pursue analogous laws at the state or local level, where the political conditions may be more fa vorable.164 Right now, the NLRA preempts state laws that create a private sec tor bargaining regime. If the Court struck down the NLRA or otherwise lifted labor law preemption, eighteen states (including Republican controlled states such as Alabama and Kansas) have “mini Wagner” acts that mirror federal la bor law in many ways and would immediately enter into law.165 On the other hand, if the Court strikes down the whole Act, then states would have the abil ity to enact the proposals contained in the Clean Slate Report without fear of preemption. If the Court rules that the Act is not severable, then state options for expanding or contracting collective bargaining against that baseline set out in the NLRA are no longer viable and the status quo remains intact. The text of the NLRA’s severability clause is unremarkable. It states: If any provision of this subchapter, or the application of such provi sion to any person or circumstances, shall be held invalid, the re mainder of this subchapter, or the application of such provision to persons or circumstances other than those as to which it is held inva lid, shall not be affected thereby.166 The legislative history behind the severability clause does not provide much help in gleaning what to do.167 But the Western District of Texas, and not the District Court for the District of Columbia, reached a conclusion more in line with this Article. The Western District reasoned that Congress intended to establish an independent board as a central part of the NLRA.168 Unfortunately, the Western District’s decision is thin on analysis, and so is the Fifth Circuit’s recent decision affirming the District Court.169 The Board is no longer defend ing the constitutionality of the removal protections for Board members and is taking the position that severance of the removal provisions is appropriate. Ironically, a non-governmental party will have to intervene to defend the Board’s independence because the Board will not do so itself</w:t>
      </w:r>
      <w:proofErr w:type="gramStart"/>
      <w:r w:rsidRPr="004767C2">
        <w:rPr>
          <w:sz w:val="2"/>
          <w:szCs w:val="2"/>
        </w:rPr>
        <w:t>.170</w:t>
      </w:r>
      <w:proofErr w:type="gramEnd"/>
      <w:r w:rsidRPr="004767C2">
        <w:rPr>
          <w:sz w:val="2"/>
          <w:szCs w:val="2"/>
        </w:rPr>
        <w:t xml:space="preserve"> The Board’s position is also problematic because it would maintain preemption over more worker protective state laws. The next subsections will provide a thicker basis for the Western District’s conclusion regarding severability. It will do so by explaining how the NLRA’s history leans in favor of the Court setting aside the entire Act </w:t>
      </w:r>
      <w:proofErr w:type="gramStart"/>
      <w:r w:rsidRPr="004767C2">
        <w:rPr>
          <w:sz w:val="2"/>
          <w:szCs w:val="2"/>
        </w:rPr>
        <w:t>in the event that</w:t>
      </w:r>
      <w:proofErr w:type="gramEnd"/>
      <w:r w:rsidRPr="004767C2">
        <w:rPr>
          <w:sz w:val="2"/>
          <w:szCs w:val="2"/>
        </w:rPr>
        <w:t xml:space="preserve"> it reverses Humphrey’s Executor or otherwise holds that the President could remove Wilcox without cause despite Congress’s clear statement otherwise. D. Lacking Historical Precedent of an NLRA Without a Board The history of industrial strife provides important contextual information for applying the severability clause if the Court were to hold that the President could remove Wilcox from office. The evolution of labor law in favor of groups seeking collective bargaining rights in the United States occurs in punc tuated equilibriums in which stasis is broken in response to labor-related </w:t>
      </w:r>
      <w:proofErr w:type="gramStart"/>
      <w:r w:rsidRPr="004767C2">
        <w:rPr>
          <w:sz w:val="2"/>
          <w:szCs w:val="2"/>
        </w:rPr>
        <w:t>un rest</w:t>
      </w:r>
      <w:proofErr w:type="gramEnd"/>
      <w:r w:rsidRPr="004767C2">
        <w:rPr>
          <w:sz w:val="2"/>
          <w:szCs w:val="2"/>
        </w:rPr>
        <w:t>. For example, in response to brewing labor unrest in the 1930s, Congress passed laws such as the National Industrial Recovery Act (NIRA) that con tained language protecting the right of workers to organize into unions.171 NI RA encouraged unionization by affirming that employees had the right to or ganize, bargain collectively, and engage in concerted activities for mutual aid and protection.172 The passage of the NIRA led labor organizers to tell workers that then-President Franklin Roosevelt wanted them to join a union.173 There was a major problem with the NIRA, however. It contained no enforcement mechanism for requiring employers to negotiate with unions. It provided in centives for employers to do so, but those positive incentives did not encour age employers to stand down in their resistance.174 Eventually, the Supreme Court struck down NIRA.175 The Court’s recalcitrance, however, did nothing to stop workplace organizing and in fact created more industrial unrest. To fix this enforcement problem and seek industrial peace, Congress en acted the Wagner Act, otherwise known as the NLRA.176 The Act required that the Board certify appropriate bargaining units.177 It also empowered the Board to issue bargaining orders requiring employers to bargain in good faith with the workers’ chosen representative.178 The Act did not give the Board the power to require parties to arrive at a certain contract; instead, the Board has the power only to require that parties must bargain with one another.179 The drafters of the Act anticipated that employers would file suit challenging the Act and used the U.S. Constitution’s Commerce Clause as the source of authority for passing the NLRA.180 Congress designed the Board to be independent from the executive branch. First and foremost, Congress did not situate the Board within the De partment of Labor even though that agency had existed for twenty years by the time Congress passed the NLRA.181 The legislative history contains statements that Congress did not do so because the Department of Labor was an executive department, and Congress wanted to keep the Board separate from presidential control and any political pressure from the executive branch.182 In fact, Con gress struck out language that characterized the Board as an independent agen cy within the executive branch to doubly underscore its independence from the President.183 Senator Wagner, the chief architect of the Act, stated that he wanted the Board to be more judicial in nature and free from political influ ence.184 Congress embodied this desire by providing fixed terms for the mem bers of the Board and protecting members of the Board from removal except for “neglect of duty or malfeasance in office.”185 As Joan Flynn observed, Congress meant to keep the board independent from control by the executive branch.186 In response to Congress’s enactment of the NLRA, “employers announced that they would openly defy its provisions.”187 Several employers brought suit, confident that the Supreme Court would vindicate their position that Congress had improperly regulated commerce.188 Employers thought that the Court would support them even though Roosevelt was attempting to pressure the Court through a court-packing plan in which he proposed adding another justice for each one over seventy years old.189 Ultimately, the Supreme Court failed to vin dicate the confidence that employers had in it. In the “switch in time that saved nine,” the Court rejected a challenge to the NLRA’s constitutionality as an im proper exercise of Congress’s power under the Commerce Clause.190 The above legislative history suggests that Congress, at that time, would have preferred no Act to one in which the Board is beholden to the President. Several structural features of the NLRA reflect this concern. First, Congress placed the NLRB outside the Department of Labor to avoid embedding it with in a cabinet-level executive agency.191 Second, it gave Board Members stag gered five-year terms to ensure stability across administrations.192 Third, Con gress protected Members from at-will removal by the President, allowing ter mination only for “neglect of duty or malfeasance in office” and only after no tice and hearing.193 These mechanisms reflect a clear intent to create an agency independent from executive pressure as a central condition of the statute’s en forcement structure.194 Additionally, the independence of the Board was a key ingredient in maintaining peace between capital and labor.195 The Board’s independence is especially important to keep in mind in these politicized times. Traditionally, the five-member Board has maintained a 3-2 composition with the chair coming from the same party as the current pres ident.196 In broad, sweeping terms the members of the Board appointed by Democratic presidents tend to be more sympathetic to labor, and those appointed by Republican presidents tend to be more aligned with management interests.197 If the Court were to side with the President over Wilcox, then the Court would be giving the President authority to upset the delicate balance between labor and management and undermine the neutrality needed for the NLRB to administer the Act and uphold the labor management accord that the Act represented. This would have the effect of worsening the regulatory inconsistency that occurs when the party in power switches and fills openings on the NLRB.198 In sum, the desire to make members of the National Labor Board behold en to the President makes little sense considering the contextual and legislative history described above. In light of the events described in Wilcox’s case, Samuel Estreicher, Roger King, and David Sherwyn urged Congress to create labor courts.199 They argued that reforms are needed to ensure labor disputes are resolved by a neutral, nonpartisan tribunal, rather than resorting to chaotic “law in the streets” approaches that prevailed before the NLRA.200 They are right that there needs to be an independent forum for the adjudication of labor disputes. Unfortunately, neither the Court nor Congress seems to want to take heed of their caution that they are taking labor relations toward a law of the streets. The Court’s actions may have the result of re-creating the whole cycle that led to the enactment of the NLRA in the first place. The next Part imagines what could happen if the Court were to interpret the severability clause in a way that strikes down the entire Act on the ground that removing the Board’s independence nullifies a core structural element of Congress’s statutory design. II. LABOR’S TOOLS FOR WORKER ORGANIZING POST-NLRA The elimination of the NLRA as outlined above will leave labor in a pre Act situation that will resemble “the law of the jungle.”201 The real question is whether organized labor and its allies will use the opportunity to foment a new movement but with some new tools that labor did not fully utilize in the 1930s.202 In their article, Fisk and Reddy urge scholars to study labor unions as a social movement and understand the role that law had in changing labor from a mass movement in the 1930s into its much weakened form.203 This Article seeks to build on their contribution by demonstrating that labor, when con ceived as a social movement, can win long term for workers by paradoxically losing litigation in the short term.204 In this case, labor unions do so by having the Court striking down the Act entirely and lifting preemption can create stronger conditions for organizing workers immediately under long dormant labor laws that U.S. territories—as well as blue and red states—have on their books.205 For example, Puerto Rico’s Constitution bluntly states: “[p]ersons employed by private businesses . . . shall have the right to organize and to bar gain collectively with their employers through representatives of their own free choosing in order to promote their welfare.”206 In the absence of NLRA preemption, residents of Puerto Rico would enjoy a constitutional right to col lectively bargain. It is not alone. Union dense states such as Illinois have such laws on the books, and low-union density and politically conservative states including Missouri and Florida would as well</w:t>
      </w:r>
      <w:proofErr w:type="gramStart"/>
      <w:r w:rsidRPr="004767C2">
        <w:rPr>
          <w:sz w:val="2"/>
          <w:szCs w:val="2"/>
        </w:rPr>
        <w:t>.207</w:t>
      </w:r>
      <w:proofErr w:type="gramEnd"/>
      <w:r w:rsidRPr="004767C2">
        <w:rPr>
          <w:sz w:val="2"/>
          <w:szCs w:val="2"/>
        </w:rPr>
        <w:t xml:space="preserve"> States are not waiting for the NLRA to fail to act </w:t>
      </w:r>
      <w:proofErr w:type="gramStart"/>
      <w:r w:rsidRPr="004767C2">
        <w:rPr>
          <w:sz w:val="2"/>
          <w:szCs w:val="2"/>
        </w:rPr>
        <w:t>in the event that</w:t>
      </w:r>
      <w:proofErr w:type="gramEnd"/>
      <w:r w:rsidRPr="004767C2">
        <w:rPr>
          <w:sz w:val="2"/>
          <w:szCs w:val="2"/>
        </w:rPr>
        <w:t xml:space="preserve"> the Court renders the NLRA </w:t>
      </w:r>
      <w:proofErr w:type="gramStart"/>
      <w:r w:rsidRPr="004767C2">
        <w:rPr>
          <w:sz w:val="2"/>
          <w:szCs w:val="2"/>
        </w:rPr>
        <w:t>a nullity</w:t>
      </w:r>
      <w:proofErr w:type="gramEnd"/>
      <w:r w:rsidRPr="004767C2">
        <w:rPr>
          <w:sz w:val="2"/>
          <w:szCs w:val="2"/>
        </w:rPr>
        <w:t xml:space="preserve">. For example, Governor Kathy Hochul of New York State just signed into law a private sector labor law protecting the right to collective bargaining in situa tions in which the federal labor board refuses to assert jurisdiction.208 New York was not alone, California passed a similar law and the Board filed suit seeking a declaration that the NLRA preempts both laws and successfully en joined California’s law. .209 Even though the Board sued New York, it was Am azon who succeeded in convincing the District Court for the Eastern District of New York to grant its motion for a preliminary injunction.210 The fact that certain states are willing to enact these laws under the shad ow of preemption highlights the potential for union growth in the absence of preemption. In 2024, only 234,000 workers, or 8.6% of the workforce, were members of a union in the state of Missouri, out of a total of 2.734 million to tal participants in the workforce.211 If Missouri’s protections go into effect after the Court strikes down the NLRA, then even a ten percent increase in member ship would significantly improve organized labor’s ability to build strength. The existence of more favorable laws from the past will not build worker power though. For these laws to provide an avenue for worker organizing, </w:t>
      </w:r>
      <w:proofErr w:type="gramStart"/>
      <w:r w:rsidRPr="004767C2">
        <w:rPr>
          <w:sz w:val="2"/>
          <w:szCs w:val="2"/>
        </w:rPr>
        <w:t>un ions</w:t>
      </w:r>
      <w:proofErr w:type="gramEnd"/>
      <w:r w:rsidRPr="004767C2">
        <w:rPr>
          <w:sz w:val="2"/>
          <w:szCs w:val="2"/>
        </w:rPr>
        <w:t xml:space="preserve"> will need to prepare. As Sachs observes, the “preconditions for mobiliza tion are common across multiple approaches to social movements.”212 In reali ty, unions will have to not only use “improvisational unionism” to compel their employers to come to the table and bargain, but advocate for improvisational laws.213 This Part explores what might follow if the Supreme Court were to inval idate the NLRA. Section A considers the prospects for state-level labor law innovation in a post-preemption world, including recent legislative proposals in California and elsewhere.214 Section B turns to the NLGA, which offers pro tections for labor protest and insurgency tactics absent the NLRA.215 Finally, Section C addresses the continued challenges posed by the secondary boycott ban—even in a post-NLRA legal landscape.216 A. The Possibilities for State Collective Bargaining Reform If the Court were to strike down the NLRA, then organized labor and its allies could leverage already existing protections on the books at the state level and push for further innovation without worrying that courts would preempt state and local labor legislation. Several states and Puerto Rico already have provisions in their statutes or in their constitutions protecting collective bar gaining that would go into effect should the Court strike down the NLRA.217 Gali Racabi conducted a fifty-state survey and concluded that eighteen states have laws providing for collective bargaining in the private sector already on the books.218 These laws set a baseline. There would be room for states to fur ther experiment in the absence of preemption, including bargaining at a sec toral level rather than at the company level as the NLRA provides.219 Of course, state level bargaining reform for workers in the private sector is contingent on the entire NLRA falling via the unitary executive doctrine. Federal labor preemption is notoriously complex, with courts relying on highly technical distinctions that make the doctrine difficult to navigate.220 If the Court interprets the severability clause as discussed in Part I, then organized labor and its lawyers can avoid the quagmire that is federal preemption.221 While this Article advocates for getting rid of preemption as a silver lining, other commentators have sounded a more cautionary note because preemption has also limited states from passing laws that further suppress collective bar gaining rights or allowed employers to use union avoidance practices that the NLRA deems unfair.222 In other words, it is both a sword that cabins what Cal ifornia may pass, but a shield against what more politically conservative state may pass—such as a total ban on collective bargaining. There are three relevant preemption doctrines relevant to labor law. The Supreme Court has created two of those: the Garmon and Machinists preemp tion doctrines.223 In 1959, in San Diego Building Trades Council v. Garmon, the Supreme Court held that federal labor law preempts state regulation of core concerns regulated by the NLRA, such as those implicated by Section 7 and Section 8 of the NLRA.224 That doctrine aligns with the arrangement that other federal statutes have with overlapping state regulation. The second doctrine, Machinists, is where the NLRA’s preemption doctrine develops in an especial ly unusual manner.225 The Court’s 1976 decision in Lodge 76, International Association of Machinists &amp; Aerospace Workers v. Wisconsin Employee Rela tions Commission held that the NLRA preempts all laws regulating what Con gress left to economic forces or otherwise did not regulate.226 The courts have applied Machinists preemption to strike down laws of general applicability providing for paid breaks227 and a California state ban on using state resources to support or oppose union organizing drives.228 The third preemption doctrine is based on Section 301 of the Labor Management Relations Act (LMRA).229 It grants federal courts the jurisdiction to hear contractual disputes between labor and management and requires federal courts to apply federal common law in stead of state contractual law to them.230 The advantage of setting aside federal preemption doctrine for organized labor is that states could then become laboratories of work law and fill in where Congress has not acted. Engaging in disruptive tactics is much easier at the state level than at the federal level.231 Andrias and Sachs note how “[m]ovement actors translate disruptive capacity into political power that they deploy to secure government concessions.”232 This is especially true at the lo cal government level.233 The possibilities at the local and state level encourage innovation.234 In May 2021, the Harvard Law Clean Slate for Worker Power Project issued a report outlining how states and localities could innovate in the absence of federal labor law preemption or the enactment of a new federal standard like the PRO Act.235 Those innovations include: • “[e]xpand[ing] collective bargaining coverage and protec tions to those not covered under the NLRA,”236 • “[p]rovid[ing] for enhanced labor standards related to wages, hours of work, and/or benefits,”237 • “[r]egulat[ing] employer’s use of state or local funds to at tempt to defeat union organizing campaigns,”238 and • “[c]ondition[ing] state funding on labor peace or neutrality agreements”239 Although these remedies certainly help workers seeking to organize into unions, more would be possible under this Article’s analysis because states could not only consider these actions but could actually regulate labor within their own borders. To that end, California’s legislature is currently pushing the bounds of preemption under the NLRA.240 That move is supported by doctrinal insights contributed by other labor scholars. For example, Ben Sachs argues that states are free from the restrictions of Garmon preemption when the Board lacks a quorum and may enact stronger labor law protections.241 Sachs finds authority for that proposition in the fact that Garmon preemption is tied to the existence of a functioning labor agency. Because President Trump’s removal of Gwynne Wilcox leaves the agency without a quorum and in a non-functional state, states are free from preemption’s grip and able to innovate.242 Sachs cites to the Fourth Circuit Court of Appeals 2025 decision in National Association of Immigration Judges v. Owen for support.243 A key question in that case con cerned whether courts are able to take jurisdiction over claims brought by gov ernmental employees under the Civil Service Reform Act (CSRA) when the agency that Congress charges with adjudicating such matters is functionally inoperant. </w:t>
      </w:r>
      <w:proofErr w:type="gramStart"/>
      <w:r w:rsidRPr="004767C2">
        <w:rPr>
          <w:sz w:val="2"/>
          <w:szCs w:val="2"/>
        </w:rPr>
        <w:t>In</w:t>
      </w:r>
      <w:proofErr w:type="gramEnd"/>
      <w:r w:rsidRPr="004767C2">
        <w:rPr>
          <w:sz w:val="2"/>
          <w:szCs w:val="2"/>
        </w:rPr>
        <w:t xml:space="preserve"> concluding the Fourth Circuit’s decision, Judge Berner wrote that: Congress designed the CSRA to divest district courts of jurisdiction to review legal challenges like those raised by NAIJ. The structure of the CSRA relies fundamentally, however, on a strong and </w:t>
      </w:r>
      <w:proofErr w:type="gramStart"/>
      <w:r w:rsidRPr="004767C2">
        <w:rPr>
          <w:sz w:val="2"/>
          <w:szCs w:val="2"/>
        </w:rPr>
        <w:t>inde pendent</w:t>
      </w:r>
      <w:proofErr w:type="gramEnd"/>
      <w:r w:rsidRPr="004767C2">
        <w:rPr>
          <w:sz w:val="2"/>
          <w:szCs w:val="2"/>
        </w:rPr>
        <w:t xml:space="preserve"> MSPB and Special Counsel. Serious questions have </w:t>
      </w:r>
      <w:proofErr w:type="gramStart"/>
      <w:r w:rsidRPr="004767C2">
        <w:rPr>
          <w:sz w:val="2"/>
          <w:szCs w:val="2"/>
        </w:rPr>
        <w:t>recent ly</w:t>
      </w:r>
      <w:proofErr w:type="gramEnd"/>
      <w:r w:rsidRPr="004767C2">
        <w:rPr>
          <w:sz w:val="2"/>
          <w:szCs w:val="2"/>
        </w:rPr>
        <w:t xml:space="preserve"> arisen regarding the functioning of both the MSPB and the </w:t>
      </w:r>
      <w:proofErr w:type="gramStart"/>
      <w:r w:rsidRPr="004767C2">
        <w:rPr>
          <w:sz w:val="2"/>
          <w:szCs w:val="2"/>
        </w:rPr>
        <w:t>Spe cial</w:t>
      </w:r>
      <w:proofErr w:type="gramEnd"/>
      <w:r w:rsidRPr="004767C2">
        <w:rPr>
          <w:sz w:val="2"/>
          <w:szCs w:val="2"/>
        </w:rPr>
        <w:t xml:space="preserve"> Counsel. We cannot allow our black robes to insulate us from taking notice of items in the public record, including, relevant here, circumstances that may have undermined the functioning of the CSRA’s adjudicatory scheme.244 Based on these doctrinal insights, the California and New York legisla tures recently enacted statutes adopts Sachs’s suggestion and applies the les sons contained in the Fourth Circuit’s opinion245 The statutes authorize each state’s public employment relations board (PERB) to assert jurisdiction when a worker has petitioned the NLRB to protect their associational and organizing rights but has not received a timely determination or remedy, or it lacks quor um.246 The proposal takes advantage of a functional lacuna in the law. If the Court strikes down the NLRA in the manner described above, then California’s PERB could immediately assert jurisdiction over workers seeking to organize into a union instead of enacting a trigger law in which the PERB asserts jurisdic tion only if the agency charged with overseeing federal labor law is dormant.247 The fact that two federal courts have enjoined California and New York’s at tempts to fill a lacunae in federal law demonstrates how preemption strangles the states’ attempts to democratically renew the law of collective bargaining.248 Getting rid of preemption could also change scholarly debate concerning labor law. Labor scholars would not have to continue engaging in lamenting labor law’s political and legal ossification,249 but instead think about expanding bargaining protections to wider swathes of the work force and getting into de </w:t>
      </w:r>
      <w:proofErr w:type="gramStart"/>
      <w:r w:rsidRPr="004767C2">
        <w:rPr>
          <w:sz w:val="2"/>
          <w:szCs w:val="2"/>
        </w:rPr>
        <w:t>bates</w:t>
      </w:r>
      <w:proofErr w:type="gramEnd"/>
      <w:r w:rsidRPr="004767C2">
        <w:rPr>
          <w:sz w:val="2"/>
          <w:szCs w:val="2"/>
        </w:rPr>
        <w:t xml:space="preserve"> about how to balance competing interests within a new regime. Setting aside the Act would open up the possibility for workers to advocate for state wage boards because, as Rosado Marzán posits, if the NLRA is dismantled and labor politics are disrupted, that could create conditions for the creation of new labor institutions as occurred in Puerto Rico in the 1960’s.250 Getting rid of the Act would also resolve another problem. Racabi notes that employers seek on the one hand to get rid of federal labor law and use preemption to push back state regulation on the other.251 Getting rid of the Act in the manner noted in Part I.B of this Article operationalizes Racabi’s argument that “[d]ismantling the constitutional structure to shake down your workers should come with a high price tag; being left without preemption arguments.”252 In the case of the gig economy, the picture could get a bit more compli cated. The change in labor law preemption would allow states to regulate gig company workforces through the imposition of collective bargaining, which may happen in California as ride sharing companies have arrived at an agree ment with unions seeking to organize their drivers.253 Additionally, California could convert its recently formed Fast Food Council into a full collective bar gaining regime.254 In Massachusetts, voters recently approved a ballot measure granting ride-hailing drivers the right to unionize, with fifty four percent vot ing in favor.255 By defining gig workers not as independent contractors but as employees, state law could get around impediments that antitrust law places on gig workers conspiring to bargain.256 Without labor law preemption, Massa chusetts lawmakers could simply legislate a bargaining regime for Uber and Lyft drivers through normal mechanisms or ballot referendum, provided the state plays an active role in regulating the regime.257 To be clear though, the risk that an employer affected by such changes would challenge them based on antitrust preemption remains. The Chamber of Commerce successfully challenged a City of Seattle ordinance facilitating col lective bargaining between ride-share drivers and platform companies.258 In 2018, in Chamber of Commerce v. City of Seattle, the Ninth Circuit Court of Ap peals held that although the NLRA did not preempt Seattle’s ordinance, antitrust law did.259 Specifically, the court found that the ordinance did not provide a role for the State of Washington to supervise bargaining, and as a result, the ordi nance could not receive the benefit of state-action/Parker immunity doctrine from antitrust liability.260 Even though the risk of antitrust preemption for inde pendent contractors may remain, Racabi correctly observes that: “[c]ompared with a battered and collapsed federal labor law, which resisted repeated reform attempts to fix its well-known vices, possibilities for local labor law seem a wor thy prize to consider.”261 Racabi’s contribution underscores the broader theme of this Article: that dismantling federal labor law may open meaningful avenues for bottom-up innovation in labor relations at the state and local level. The next subsection discusses how the NLGA provides important protec tions for engaging in the labor activism necessary to achieve some of the labor law reforms outlined in this Section. B. The Norris-LaGuardia’s Protections of Labor Insurgency One of the most important protections that organized labor and workers would have available post-NLRA is the NLGA.262 Specifically, unions will have to rely on it as they and their allies rally and protest in support of collec tive bargaining rights at state capitals across the United States. Congress’s </w:t>
      </w:r>
      <w:proofErr w:type="gramStart"/>
      <w:r w:rsidRPr="004767C2">
        <w:rPr>
          <w:sz w:val="2"/>
          <w:szCs w:val="2"/>
        </w:rPr>
        <w:t>mo tive</w:t>
      </w:r>
      <w:proofErr w:type="gramEnd"/>
      <w:r w:rsidRPr="004767C2">
        <w:rPr>
          <w:sz w:val="2"/>
          <w:szCs w:val="2"/>
        </w:rPr>
        <w:t xml:space="preserve"> for passing it was simple. Congress intended to aggressively </w:t>
      </w:r>
      <w:proofErr w:type="gramStart"/>
      <w:r w:rsidRPr="004767C2">
        <w:rPr>
          <w:sz w:val="2"/>
          <w:szCs w:val="2"/>
        </w:rPr>
        <w:t>oust</w:t>
      </w:r>
      <w:proofErr w:type="gramEnd"/>
      <w:r w:rsidRPr="004767C2">
        <w:rPr>
          <w:sz w:val="2"/>
          <w:szCs w:val="2"/>
        </w:rPr>
        <w:t xml:space="preserve"> federal courts from labor disputes altogether. 263 Congress’s passage of the NLGA was in response to the trend of courts in the early part of the 20th century entering injunctions to quell peaceful labor strikes and pickets.264 The NLGA bars federal courts from enjoining private sector employees from peacefully engaging in picketing, leafletting, and strikes in labor dis putes.265 The NLGA also outlaws “yellow dog” contracts, or agreements for employment in exchange for waiving any rights to collective bargaining.266 Its policy is to allow workers the full freedom to associate and self-organize to negotiate the terms and conditions of employment.267 Most importantly, the NLGA bars courts from enjoining the refusal to work or peaceably assemble, or “[a]dvising, urging, or otherwise causing or inducing without fraud or vio lence the acts heretofore specified.”268 The NLGA leaves employers with the ability to seek damages for strikes but does not allow them to stop strikes from happening.269 Organized labor may seek to rely on the NLGA to limit judicial interfer ence, especially given the current Supreme Court’s apparent hostility toward labor rights. David Boehm and Lynn Ta correctly point out that the NLGA will take on significant importance in a post-NLRA world, but they have doubts about whether worker power within the current context of the NLRA is a </w:t>
      </w:r>
      <w:proofErr w:type="gramStart"/>
      <w:r w:rsidRPr="004767C2">
        <w:rPr>
          <w:sz w:val="2"/>
          <w:szCs w:val="2"/>
        </w:rPr>
        <w:t>suffi cient</w:t>
      </w:r>
      <w:proofErr w:type="gramEnd"/>
      <w:r w:rsidRPr="004767C2">
        <w:rPr>
          <w:sz w:val="2"/>
          <w:szCs w:val="2"/>
        </w:rPr>
        <w:t xml:space="preserve"> impetus to cause labor reform.270 That is a legitimate concern. The “Fight for $15 and a Union” campaign fought to expand union rights.271 Despite the campaign’s incredible success in changing the national conversation regarding the minimum wage, it did not lead to Congressional or state passage of a new collective bargaining law.272 There is an additional concern. There are several states that do not have an anti-injunction act. In a post-NLRA world, those states could possibly enjoin even peaceful labor actions</w:t>
      </w:r>
      <w:proofErr w:type="gramStart"/>
      <w:r w:rsidRPr="004767C2">
        <w:rPr>
          <w:sz w:val="2"/>
          <w:szCs w:val="2"/>
        </w:rPr>
        <w:t>.273</w:t>
      </w:r>
      <w:proofErr w:type="gramEnd"/>
      <w:r w:rsidRPr="004767C2">
        <w:rPr>
          <w:sz w:val="2"/>
          <w:szCs w:val="2"/>
        </w:rPr>
        <w:t xml:space="preserve"> That would make the use of certain labor organizing tactics difficult to deploy in those states. If history is any indicator, a new national labor insurgency will need to occur to provoke a congressional response or state action, especially if the Court issues a ruling gutting the NLRA. The first part of the road to insurgent success lies in the use of the NLGA to keep federal courts from enjoining labor related protests and activity. The power of the NLGA prevents federal courts from using the injunction to quell peaceful labor actions and shape the lan guage in which people speak about the labor movement.274 In a post-NLRA world as envisioned by this Article, labor unions would be able to use tactics such as recognitional picketing that the NLRA has circumscribed, especially in states with anti-injunction laws, as an avenue of bringing worker power to bear on employers.275 While the fall of the NLRA would open up the possibility of workers us ing recognitional pickets to coerce employers into bargaining with them, not every economic tool would be on the table. The following subsection delves into the struggles labor organizers run into under the NLRA’s secondary boy cott ban—a struggle that may even withstand the fall of the NLRA, before </w:t>
      </w:r>
      <w:proofErr w:type="gramStart"/>
      <w:r w:rsidRPr="004767C2">
        <w:rPr>
          <w:sz w:val="2"/>
          <w:szCs w:val="2"/>
        </w:rPr>
        <w:t>go ing</w:t>
      </w:r>
      <w:proofErr w:type="gramEnd"/>
      <w:r w:rsidRPr="004767C2">
        <w:rPr>
          <w:sz w:val="2"/>
          <w:szCs w:val="2"/>
        </w:rPr>
        <w:t xml:space="preserve"> into the benefits to organized labor of adopting the argument presented in this Article, and the significant risks that come in doing so. C. The Remaining Challenge of Secondary Boycotts Even though organized labor could use a potential Supreme Court deci sion gutting the NLRA to facilitate state-level experimentation bolstered by the NLGA, there is at least one aspect of the NLRA that may remain—of the pro hibition on secondary boycotts.276 Secondary boycotts have long been a key tool in labor disputes, typically involving union pressure on third-party busi nesses that deal with an employer who is the object of a union campaign.277 Historically, secondary boycotts were extremely effective tools for organized labor to obtain major concessions from employers at the bargaining table be cause the secondary would prevail over the primary entity with a labor dispute to settle the conflict.278 As a result of their disruption on commerce, Congress enacted the ban as part of the Taft-Hartley amendments to the NLRA in 1947.279 Not only did Congress prescribe conducting or participating in a sec ondary boycott, but also inciting it.280 The Board was the only entity under the NLRA authorized to bring forth complaints to prevent unfair labor practices.281 That changed in 1959 when Congress granted damages and injunctive relief to anyone injured by a secondary boycott with the ability to bring a direct claim in federal court.282 Upon Congressional passage of those amendments, labor scholars criticized the ban on secondary boycotts as being an improper in fringement of speech and a violation of the First Amendment—and scholars continue to do so. Congress’s grant of jurisdiction over labor disputes to feder al courts has major implications for this Article.283 Despite the leeway the NLGA gives unions to engage in peaceful actions free from the threat of injunction, the NLGA’s provisions may not protect labor organizations seeking to escape financial liability for engaging in secondary ac tivities even if the Court eliminated the NLRA.284 Even though the NLRA would be set aside, states, for example, may pass their own prohibitions against second ary boycotts in the absence of a federal act prohibiting them, and several states in fact already have such prohibitions.285 The next Part will explain why seeking the end of preemption is still worthwhile even if the Court’s striking down of the NLRA does not spell the end of the prohibition on secondary boycotts. III. WORKER INSURGENCY AND ITS PAYOFF Although tearing down preemption would create a situation in which pre existing state collective bargaining laws would go into effect and allow states to innovate in a post-NLRA situation, it will also force organized labor to ex periment by stretching its available tools to survive much like organized labor pre-NLRA.286 Anne Lofaso has chronicled the development of labor rights in free market economies, including the United States. She observes that that they generally pass “through three stages—repression, tolerance, and recogni tion.”287 Even though the NLRA technically allows for the recognition of labor unions, the U.S. is at least debatably in a pattern of union repression.288 It took a sixty year social movement to lead the U.S. toward tolerance and recognition of labor rights, and it may take a similar cycle to reclaim labor law, starting with the Supreme Court repressing the Act. Literature chronicling the rise and fall of social movements suggests that even devastating court losses do not mean defeat of a movement. Rather, the literature suggests that organizers must engage in repeated attempts to achieve their goals.289 For movements to recover from devastating defeats, “[f]raming actual defeat as a positive outcome involves recasting the aims of the defeated actors and valorizing their defense.”290 The existence of state laws that would go into effect once the Court strikes down the NLRA provides a plausible way to frame defeat into a positive outcome. But to protect the legal protections that already exist in the eighteen states that have mini Wagner Acts and to build on them, those defeated actors would have to mobilize and build a labor focused insurgency aimed at convincing state legislators to enshrine previously lost protections and create a new labor regime out of the dust of the old one.291 This Part argues that the potential collapse of the NLRA may inadvertently create the conditions necessary for labor insurgency and legal reform. Part A ex plores the role of strife as a catalyst for worker organizing, drawing on historical and contemporary examples to show how disruption often precedes meaningful change.292 Part B turns to the 1930s to examine how worker insurgency shaped federal labor legislation, including the passage of the NLRA itself.293 Part C as sesses how similar insurgent energy is reemerging today, particularly among Gen Z workers, and considers the possibility that legal defeat could spark a new wave of organizing and innovation at the state and local levels.294 A. Strife as a Precondition for Worker Insurgency It is easy to construct a narrative of valor from the struggles workers face getting employers to bargain in good faith or losing in court. This Article’s message is different. This Section recasts the aims of the defeated actors and encourages them to use the tools they still have available for constructing ei ther “countervailing power”295 or, alternatively, a social movement to inform the reconstruction of labor unions and their relationship to capital rooted in labor strife.296 Strife is an unfortunate, but key component of labor law and labor organizing, and courts have been quelling labor strife and its role for an expanded understanding of labor peace.297 Several scholars have noted the im portance of strife in labor law in recent years. For example, Duff aptly states that only “the passion engendered by [vigorous union] campaigns” will “pro duce a labor movement capable of developing and utilizing tumultuous eco nomic weapons </w:t>
      </w:r>
      <w:proofErr w:type="gramStart"/>
      <w:r w:rsidRPr="004767C2">
        <w:rPr>
          <w:sz w:val="2"/>
          <w:szCs w:val="2"/>
        </w:rPr>
        <w:t>. . . .</w:t>
      </w:r>
      <w:proofErr w:type="gramEnd"/>
      <w:r w:rsidRPr="004767C2">
        <w:rPr>
          <w:sz w:val="2"/>
          <w:szCs w:val="2"/>
        </w:rPr>
        <w:t xml:space="preserve"> The potential for the creation of tumult is the sine qua non of a bona fide labor law.”298 LeClercq goes further by drawing on move ment theory to explain how strife starts in the workplace, and joins Sachs and Rogers in noting that law changes the risk calculations for individual workers. The stronger the law is, the more likely workers are to act</w:t>
      </w:r>
      <w:proofErr w:type="gramStart"/>
      <w:r w:rsidRPr="004767C2">
        <w:rPr>
          <w:sz w:val="2"/>
          <w:szCs w:val="2"/>
        </w:rPr>
        <w:t>.299</w:t>
      </w:r>
      <w:proofErr w:type="gramEnd"/>
      <w:r w:rsidRPr="004767C2">
        <w:rPr>
          <w:sz w:val="2"/>
          <w:szCs w:val="2"/>
        </w:rPr>
        <w:t xml:space="preserve"> LeClercq further argues for using a doctrinal framework to accommodate strife within modern labor law, including in nonunionized settings</w:t>
      </w:r>
      <w:proofErr w:type="gramStart"/>
      <w:r w:rsidRPr="004767C2">
        <w:rPr>
          <w:sz w:val="2"/>
          <w:szCs w:val="2"/>
        </w:rPr>
        <w:t>.300</w:t>
      </w:r>
      <w:proofErr w:type="gramEnd"/>
      <w:r w:rsidRPr="004767C2">
        <w:rPr>
          <w:sz w:val="2"/>
          <w:szCs w:val="2"/>
        </w:rPr>
        <w:t xml:space="preserve"> The negative of their insights regarding strife and risk are true as well. If law is too weak, then workers are likely to rebel against it and mobilize, be lieving they have nothing to lose. Similarly, if labor organizations such as </w:t>
      </w:r>
      <w:proofErr w:type="gramStart"/>
      <w:r w:rsidRPr="004767C2">
        <w:rPr>
          <w:sz w:val="2"/>
          <w:szCs w:val="2"/>
        </w:rPr>
        <w:t>un ions</w:t>
      </w:r>
      <w:proofErr w:type="gramEnd"/>
      <w:r w:rsidRPr="004767C2">
        <w:rPr>
          <w:sz w:val="2"/>
          <w:szCs w:val="2"/>
        </w:rPr>
        <w:t xml:space="preserve"> have nothing to lose, then they too have plenty of incentive to act. In a post-NLRA scenario, mobilizing youth will be key to building a successful non violent movement.301 Gen Z is starting to view work as dystopian and dehuman izing due to the difficulty of getting employment and then remaining on the job in light of relentless surveillance and a lack of mentoring.302 Polls concerning Gen Z demonstrate that they are less attached to the workplace as a source of identity than other generations.303 They are extremely frustrated with both dim ming employment prospects and the quality of the jobs once employed.304 Un ions have experience using collective bargaining as a tool to fight back against corporate surveillance and other work place ills.305 This dynamic makes Gen Z have an incentive to organize into unions because union jobs enjoy higher sala ries than non-union jobs, and is an affirmative action that those who are disaf fected in the workplace can take because unionization especially benefits work ers making low and/or moderate wages.306 In other words, lowering barriers to the effectiveness of engaging in demonstrations in the workplace provides Gen Z with both a vehicle for raising wages and a reason for doing so. Labor organizations may need to explore whether, in such a world, they will form their response with primarily institutional concerns or as a hybrid institutional social movement organization.307 Certainly, organized labor will need to experiment and decide whether to commit resources to </w:t>
      </w:r>
      <w:proofErr w:type="gramStart"/>
      <w:r w:rsidRPr="004767C2">
        <w:rPr>
          <w:sz w:val="2"/>
          <w:szCs w:val="2"/>
        </w:rPr>
        <w:t>state law</w:t>
      </w:r>
      <w:proofErr w:type="gramEnd"/>
      <w:r w:rsidRPr="004767C2">
        <w:rPr>
          <w:sz w:val="2"/>
          <w:szCs w:val="2"/>
        </w:rPr>
        <w:t xml:space="preserve"> </w:t>
      </w:r>
      <w:proofErr w:type="gramStart"/>
      <w:r w:rsidRPr="004767C2">
        <w:rPr>
          <w:sz w:val="2"/>
          <w:szCs w:val="2"/>
        </w:rPr>
        <w:t>organiz ing</w:t>
      </w:r>
      <w:proofErr w:type="gramEnd"/>
      <w:r w:rsidRPr="004767C2">
        <w:rPr>
          <w:sz w:val="2"/>
          <w:szCs w:val="2"/>
        </w:rPr>
        <w:t xml:space="preserve"> projects. Labor history may provide some illumination on the way forward. Samu el Gompers, one of labor’s most influential leaders, found that a simple union </w:t>
      </w:r>
      <w:proofErr w:type="gramStart"/>
      <w:r w:rsidRPr="004767C2">
        <w:rPr>
          <w:sz w:val="2"/>
          <w:szCs w:val="2"/>
        </w:rPr>
        <w:t>ism</w:t>
      </w:r>
      <w:proofErr w:type="gramEnd"/>
      <w:r w:rsidRPr="004767C2">
        <w:rPr>
          <w:sz w:val="2"/>
          <w:szCs w:val="2"/>
        </w:rPr>
        <w:t xml:space="preserve"> approach where unions focused solely on contract enforcement worked best during the decades before the NLRA. He was responding to the aggressive use of injunctions and crippling financial judgements organized labor faced.308 That approach may have some salience in today’s polarized political </w:t>
      </w:r>
      <w:proofErr w:type="gramStart"/>
      <w:r w:rsidRPr="004767C2">
        <w:rPr>
          <w:sz w:val="2"/>
          <w:szCs w:val="2"/>
        </w:rPr>
        <w:t>environ ment</w:t>
      </w:r>
      <w:proofErr w:type="gramEnd"/>
      <w:r w:rsidRPr="004767C2">
        <w:rPr>
          <w:sz w:val="2"/>
          <w:szCs w:val="2"/>
        </w:rPr>
        <w:t xml:space="preserve"> and era of labor repression. Today’s labor activists may find that a </w:t>
      </w:r>
      <w:proofErr w:type="gramStart"/>
      <w:r w:rsidRPr="004767C2">
        <w:rPr>
          <w:sz w:val="2"/>
          <w:szCs w:val="2"/>
        </w:rPr>
        <w:t>differ ent</w:t>
      </w:r>
      <w:proofErr w:type="gramEnd"/>
      <w:r w:rsidRPr="004767C2">
        <w:rPr>
          <w:sz w:val="2"/>
          <w:szCs w:val="2"/>
        </w:rPr>
        <w:t xml:space="preserve"> model of labor organizing works best for their location and the industry that they are willing to organize. They may also find that they may have to de velop a new playbook for handling repercussions like bankruptcies, should employers sue them.309 Over the years, employers have found various ways to stifle worker rights under the NLRA, and labor law has become ossified due to removal from democratic renewal processes.310 If the “Red for Ed” teachers movement demonstrated anything, it is that workers will strike even if it is illegal.311 Or ganized labor should consider calling for the end of the NLRA because it no longer serves working people312 even though they may be reticent to do so due to their own bureaucratic imperatives.313 The hammer strike must come quick ly from the outside to provoke a crisis and a proportionate response314—in this case, the Supreme Court’s application of doctrines that are undoing the regula tory state may serve quite nicely. The Supreme Court’s potential dismantling of the NLRA may create a vi able approach for labor law reform by creating the conditions for a social movement that fuels the creation of state- and local-level collective bargaining laws315 or reinvigorating the use of long dormant state level labor organizing laws.316 In a way, organizing from below using those state and local laws could serve as the basis for a new national labor law in much the same way that the Court’s defeat of NIRA galvanized organizing.317 Even though it may be cliché to superimpose 2020’s problems on a 1918, 1930, and 1968 lens, it may be a useful exercise to do so.318 In this case, the 1930s especially serve as a useful guide for imagining a social movement. For the purposes of this Article a so cial movement </w:t>
      </w:r>
      <w:proofErr w:type="gramStart"/>
      <w:r w:rsidRPr="004767C2">
        <w:rPr>
          <w:sz w:val="2"/>
          <w:szCs w:val="2"/>
        </w:rPr>
        <w:t>is:</w:t>
      </w:r>
      <w:proofErr w:type="gramEnd"/>
      <w:r w:rsidRPr="004767C2">
        <w:rPr>
          <w:sz w:val="2"/>
          <w:szCs w:val="2"/>
        </w:rPr>
        <w:t xml:space="preserve"> [A] deliberate collective endeavor to promote change in any direc tion and by any means, not excluding violence, illegality, revolution or withdrawal into “utopian” community . . . A social movement must evince a minimal degree of organization, though this may range from a loose, informal or partial level of organization to the highly institutionalized and bureaucratized movement and the </w:t>
      </w:r>
      <w:proofErr w:type="gramStart"/>
      <w:r w:rsidRPr="004767C2">
        <w:rPr>
          <w:sz w:val="2"/>
          <w:szCs w:val="2"/>
        </w:rPr>
        <w:t>cor porate</w:t>
      </w:r>
      <w:proofErr w:type="gramEnd"/>
      <w:r w:rsidRPr="004767C2">
        <w:rPr>
          <w:sz w:val="2"/>
          <w:szCs w:val="2"/>
        </w:rPr>
        <w:t xml:space="preserve"> group . . . A social movement’s commitment to change and the raison d’étre of its organization are founded upon the conscious volition, normative commitment to the movement’s aims or beliefs, and active participation on the part of the followers or members</w:t>
      </w:r>
      <w:proofErr w:type="gramStart"/>
      <w:r w:rsidRPr="004767C2">
        <w:rPr>
          <w:sz w:val="2"/>
          <w:szCs w:val="2"/>
        </w:rPr>
        <w:t>.319</w:t>
      </w:r>
      <w:proofErr w:type="gramEnd"/>
      <w:r w:rsidRPr="004767C2">
        <w:rPr>
          <w:sz w:val="2"/>
          <w:szCs w:val="2"/>
        </w:rPr>
        <w:t xml:space="preserve"> Activist William Moyers sets out the MAP model of social movement organiz ing. That model is useful for thinking about labor’s trajectory and how to use a defeat in the Supreme Court to move its goals forward. Moyers’s model con tains eight steps. Those eight steps include: Stage One: Normal Times Stage Two: Prove the Failure of Institutions Stage Three: Ripening Conditions Stage Four: Social Movement Take-Off Stage Five: Identify Crisis of Powerlessness Stage Six: Majority Public Support Stage Seven: Success Stage Eight: Continuing the Struggle.320 The conditions for Stage Two have been met. Several labor scholars have demonstrated that the NLRA no longer adequately protects workers’ right to collectively bargain.321 The question is whether labor and its allies will allow for conditions to remain in Stage Three. If labor unions did this, then it would simply continue to fight for workers as it always has, but without taking action to accelerate the demise of the NLRA. In that instance, the trends that have led to the shrinkage of labor unions would continue to persist until another crisis point. Alternatively, labor unions could view the Supreme Court’s considera tion of Wilcox’s case as an opportunity to enter Stage Four by creating a “trig ger event” that would hasten the NLRA’s demise and begin constructing a post-NLRA social movement.322 Even though labor law grew out of a social movement, its history and re lationship with the legal order is messy and dialectical in nature.323 In the Unit ed States, organized labor and management have traditionally been locked in a sort of Hegelian dialectic324 in which the parties only come to truth through expressing economic and political power. At first, judges frequently enjoined the activities of labor organizations for being criminal conspiracies. When Congress passed the Sherman Act in 1890 to provide tools to break up mergers that restrained competition, employers used the new law to file lawsuits against labor unions who were colluding with workers seeking to restrain wag es from competition.325 By and large, courts agreed with employers, as em ployers won twelve of the first thirteen successful lawsuits that came against labor unions under the Sherman Act.326 In 1914, Congress passed the Clayton Act, which declared that “[t]he labor of a human being is not a commodity or article of commerce.”327 It also prohibited courts from enjoining peaceful labor activity under the Sherman Act.328 Courts did not get the message. As the Supreme Court acknowledged, courts narrowly interpreted the Clayton Act to enjoin peaceful labor activity.329 This dynamic, among others, caused the labor movement to experience what William Forbath called “government by injunction”—a period in which judges regularly enjoined peaceful labor action and the military got involved enforc ing them.330 As trade unionists were trying to reach respectability, the injunc tions created the perception that they were outlaws instead of organizers.331 The struggle between labor and management led to the proliferation of even more acts of “semi-outlawry.”332 These acts occur when workers engage in measures in support of worker organizing that are technically illegal but clear ly nonviolent. These events led Congress to respond with the NLGA in 1932, which stripped federal courts of the necessary jurisdiction to issue injunctions against peaceful labor activity.333 This subsection has discussed the theoretical literature concerning strife and semi-outlawry as a condition for labor law reform. The next subsection will further illustrate the role that semi-outlawry and insurgency played in the NLRA’s enactment and in doing so provide context for why a return to </w:t>
      </w:r>
      <w:proofErr w:type="gramStart"/>
      <w:r w:rsidRPr="004767C2">
        <w:rPr>
          <w:sz w:val="2"/>
          <w:szCs w:val="2"/>
        </w:rPr>
        <w:t>a 1930s type</w:t>
      </w:r>
      <w:proofErr w:type="gramEnd"/>
      <w:r w:rsidRPr="004767C2">
        <w:rPr>
          <w:sz w:val="2"/>
          <w:szCs w:val="2"/>
        </w:rPr>
        <w:t xml:space="preserve"> of scenario may spur the rebirth of the labor movement. B. Worker Insurgency’s Legal Impact Through the 1930s Strife as expressed through workers taking militant direct actions such as strikes have been part and parcel of not just the theoretical foundations of labor law, but also its history. Samuel Gompers and the Knights of Labor were </w:t>
      </w:r>
      <w:proofErr w:type="gramStart"/>
      <w:r w:rsidRPr="004767C2">
        <w:rPr>
          <w:sz w:val="2"/>
          <w:szCs w:val="2"/>
        </w:rPr>
        <w:t>inter</w:t>
      </w:r>
      <w:proofErr w:type="gramEnd"/>
      <w:r w:rsidRPr="004767C2">
        <w:rPr>
          <w:sz w:val="2"/>
          <w:szCs w:val="2"/>
        </w:rPr>
        <w:t xml:space="preserve"> ested in forming labor unions with a social justice orientation informed by so cialist principles. Gompers’s move to “simple unionism,” or unionism that fo cused only on economic contractual conditions between an employer and a minimalist set of politics, resulted from running headlong into fierce employer opposition and seeking a way to ensure the labor movement’s success. In that way, Gompers’s move to simple unionism was pragmatic, but it was not the original intent for his organization.334 The events that pre-dated and led to Congress’s enactment of the NLRA were in response to worker insurgency.335 Labor’s history in the years leading to the NLRA were filled with insurgent-like conditions and industrial violence in which company security guards and local law enforcement were beating organizing workers and sending them to prison.336 As Goldfield states: “Labor influence was central to the structure of the political situation in 1934 and 1935, both because of the growing strength of its insurgent and disruptive activities and because of the growing strength of highly organized radicalism.”337 In response to these types of activities, Con gress first passed the NLGA.338 That law barred federal courts from issuing injunctions against peaceful labor activity.339 Congress built on the NLGA when it enacted the NIRA.340 Section 7(a) of NIRA provided that, employers would have to grant workers “the right to organize and bargain collectively through representatives of their own choosing.”341 When that opened the floodgates of organizing, workers found themselves frustrated at the lack of enforceable mechanisms in NIRA.342 Additionally, the Supreme Court nullified Title I of NIRA on May 27, 1935, leaving workers who wanted to join a union frustrated.343 Still, they continued to self-organize into unions. As </w:t>
      </w:r>
      <w:proofErr w:type="gramStart"/>
      <w:r w:rsidRPr="004767C2">
        <w:rPr>
          <w:sz w:val="2"/>
          <w:szCs w:val="2"/>
        </w:rPr>
        <w:t>all of</w:t>
      </w:r>
      <w:proofErr w:type="gramEnd"/>
      <w:r w:rsidRPr="004767C2">
        <w:rPr>
          <w:sz w:val="2"/>
          <w:szCs w:val="2"/>
        </w:rPr>
        <w:t xml:space="preserve"> this organizing activity was going on, Roosevelt was forming policies to bring the United States out of the throes of the Great Depression.344 He was battling the effects of high inequality and its correlation with fostering authoritarian movements.345 During that period, the United States was lurching dangerously close to authoritarianism. Authoritarian figures like Huey Long and his “[s]hare the [w]ealth” campaign rose to prominence and challenged Roosevelt’s grip on power from the political left.346 Not to be outdone, busi ness leaders on the political right schemed to install what the Washington Post characterized as a “dictator”—retired Major General Smedley Butler—as part of the “Wall St. Putsch.”347 These forces required Roosevelt to find a middle ground. Labor leaders like then-President of the United Mine Workers, John Lewis, presented that middle ground. Lewis testified at a Senate hearing in 1935 that “‘American labor . . . stand[s] between the rapacity of the robber barons of industry of America and the lustful rage of the communists, who would lay waste to our traditions and our institutions with fire and sword.’”348 Neither side completely won, and instead labor and capital arrived at an accord. Congress passed the NLRA only a few months after the Supreme Court rejected NIRA.349 The NLRA carried over Section 7(a) of NIRA, but the NLRA added sections that (1) created the National Labor Relations Board (NLRB), and (2) imbued the Board with enforcement powers.350 Roosevelt signing the NLRA constituted a major high point for organized labor. </w:t>
      </w:r>
      <w:proofErr w:type="gramStart"/>
      <w:r w:rsidRPr="004767C2">
        <w:rPr>
          <w:sz w:val="2"/>
          <w:szCs w:val="2"/>
        </w:rPr>
        <w:t>Immedi ately</w:t>
      </w:r>
      <w:proofErr w:type="gramEnd"/>
      <w:r w:rsidRPr="004767C2">
        <w:rPr>
          <w:sz w:val="2"/>
          <w:szCs w:val="2"/>
        </w:rPr>
        <w:t xml:space="preserve"> after Roosevelt signed the NLRA into law, labor organized millions of workers and eventually reached a union density of forty percent or more in the transportation, building, mining, and clothing trades.351 The density of workers organized in those sectors was at or around ten percent before passage.352 But not everyone lived happily ever after. Even though the Supreme Court blessed the NLRA as a legitimate exercise of Congress’s powers under the Commerce Clause, it took years of organizing for the NLRA to really be come “the law.” Even though the Supreme Court upheld the NLRA, it did not truly become law until employers were compelled to follow it by widespread worker action and organizing.353 Even with the NLRA in operation, “semi outlawry” still exists in a manner that demonstrates that workers are bristling against the existing legal order. The next Section will reflect on what “semi outlawry” looks like in today’s context before turning to the risks of the strate gies discussed in this Article. C. Worker Insurgency’s Role in Recent Pay Raises Throughout the last ten years or so, workers have begun to demonstrate an aptitude for engaging in insurgency-like tactics that resemble the semi outlawry that occurred in the 1930s. As Reddy observes, strikes are really pro tests mediated by considerations of political economy.354 Strikes, even when illegal, serve an expression of “the labor movement and the polity.”355 In other words, strikes as both political and economic actions can be successful even if they cut against the legal regime.356 The “Red for Ed” strikes that occurred in politically conservative states in 2018 are evidence that workers were willing to go on strike even when doing so was illegal under the states’ bargaining laws.357 In that way, the strikes were an insurgency tactic in which teachers demanded better working conditions for teachers and more resources for ensuring classroom success in spite of a prohibit tion on striking.358 The strikes that occurred in the aftermath of the Black Lives Matter movement, including an NBA player wildcat strike that was not author ized by their union because doing so would have violated their CBA—are evi dence that there are normative issues for which workers are willing to put them selves at risk.359 The current uptick in organizing and increasing labor militancy may reflect a potential turning point in labor management relations in the United States.360 There is reason to think that Gen Z could be the generation to see the fruits of a renewed labor movement.361 Certain demographic descriptions of Gen Z in the workplace indicate that the generation would engage in strike activity or workplace conflict even if the Supreme Court were to gut the NLRA.362 For example, a 2024 Forbes article notes that Gen Z values busi nesses that balance corporate responsibility, social responsibility, and environ mental stewardship.363 Compared to many preceding generations, Gen Z has the most favorable view of unions, even though many of them have not been in a union.364 Gen Z is especially eager to win unions at their workplaces. They have also shown an aptitude for engaging in activism in a very different way from previous generations and are America’s most pro-union generation.365 Only time will tell how their aptitude for engaging in activism will respond to the Court’s anticipated rolling back of labor rights.366 But one thing is sure: the Court’s interpretation of the NLRA’s severability clause will affect the possible tactics that labor and its Gen Z allies can employ. The real question for whether Gen Z can reach their activist potential rests on several factors. For example, will Gen Z organize and engage in disruption of the workplace in a way that causes governments to respond with legislation that provides workplace concessions?367 Andrias and Sachs see law and organ izing working synergistically to the democratic project.368 They make the de scriptive claim that there are three routes to solving the problem of whether law spurs organizing, or organizing spurs changes in law:369 disruption, the use of state and local law, and judicial action.370 For disruption to have success, labor organizations and their allies must be willing to commit resources to organizing workers who have grievances and are ready to take pro-active demonstrable action and then shift those resources to other states as they gain power in one.371 The reality is that organizing takes resources and plannings. For example, SEIU Local 32BJ has spent roughly $15 million on organizing each of the past five years, amounting to twenty to thirty percent of their annual budget372 If the Court strikes down the NLRA as de scribed above, that decision will force organized labor into a difficult choice between conserving its resources in a defensive struggle to hold onto what re mains or spending massively on organizing workers in an uncertain environ ment—forcing organizers to expend a stream of income that may run out as CBAs expire. There is another factor to consider as well: will Gen Z translate online sentiment into organizing action? Lessons from China may be instructive. As Duanyi Yang and Tingting Zhang argue in a recent study, social media-based worker voice often fails to produce lasting impact without collective represent tation or coordination.373 They explain that social media is great at provoking outrage, but without a central organizer to define goals and provide offline ac tions for workers to engage in that movements to reform working conditions in China fell short. Although they base their study on events in China, their ob servations provide labor organizers in the United States with both an important cautionary note concerning the need to use more than social media to effective ly mobilize workers if the Court ends the NLRA but also hope.374 Unions are the parties best able to provide paid organizing staff to do the work that Yang and Zhang describe—to give shape to a social movement that can adopt online activist techniques and translate them to protests, but they must be willing to do so. In the introduction, this Article suggested that UAW President Shawn Fain’s call for a general strike provides a goal for the labor movement with a definite date.375 Unions have infrastructure, but from time to time it needs new fuel to make it go. For example, unions provided the infra structure to the “Red for Ed” movement which spread beyond Republican con trolled states into Democratic controlled states.376 As Tarlau observes, The 2018 #RedForEd movement swept across the country and mo bilized teachers for collective action in places unions had failed, re sulting in more workers on strike than the previous three decades . . . . these networked teacher movements fed into the infrastructure of the unions, bringing union members and non-members together to discuss what was happening, make decisions on what to do, and put into motion statewide strikes. Without this infrastructure, coor dinating prolonged, statewide strikes might not have been possible. Without the “piston-box” of the union, this “steam” might have dis sipated. As a new wave of labor activism currently spreads across the United States, the question of how this energy can help to reimagine and reinvent our labor unions will be critical.377 The choice to affirmatively seek the end of a law that has been in place for over 100 years is difficult and fraught with risk. It will require planning and resource mobilization. The next Part carefully examines the risks of eliminat ing the NLRA closely. IV. THE SHORT-TERM RISKS OF ELIMINATING THE NLRA This Part argues that the long-term benefits of allowing the Court to de stroy the NLRA outweigh the significant risks that the proposal carries from a tactical standpoint, </w:t>
      </w:r>
      <w:proofErr w:type="gramStart"/>
      <w:r w:rsidRPr="004767C2">
        <w:rPr>
          <w:sz w:val="2"/>
          <w:szCs w:val="2"/>
        </w:rPr>
        <w:t>and also</w:t>
      </w:r>
      <w:proofErr w:type="gramEnd"/>
      <w:r w:rsidRPr="004767C2">
        <w:rPr>
          <w:sz w:val="2"/>
          <w:szCs w:val="2"/>
        </w:rPr>
        <w:t xml:space="preserve"> responds to potential arguments that objectors may raise. The significant literature proposing changes to labor law generally as sumes that the current NLRA serves as unions’ bargaining baseline. Califor nia’s recently enacted legislation in expanding collective bargaining rights does that as well. In that way, the legislation that California enacted is a form of legislative bargaining.378 It is easier to think about improving law within existing frameworks than abandoning them. To that end, several articles have carefully examined how social movements lead to legal reform, including </w:t>
      </w:r>
      <w:proofErr w:type="gramStart"/>
      <w:r w:rsidRPr="004767C2">
        <w:rPr>
          <w:sz w:val="2"/>
          <w:szCs w:val="2"/>
        </w:rPr>
        <w:t>la bor</w:t>
      </w:r>
      <w:proofErr w:type="gramEnd"/>
      <w:r w:rsidRPr="004767C2">
        <w:rPr>
          <w:sz w:val="2"/>
          <w:szCs w:val="2"/>
        </w:rPr>
        <w:t xml:space="preserve"> law reform.379 In some ways, an objector to the proposal to abandon the Act could argue that it would be easier to seek stronger laws from an already existing institutional framework than to negotiate without it. The problem is that these approaches mirror what labor unions see in bankruptcy. As Andrew Dawson has pointed out, management at bankruptcy firms treat unions as agents from which to extract concessions.380 That is be cause unions have something to lose in bankruptcy, and capitalists can use the potent weapon of setting aside CBAs.381 If unions have nothing from which to negotiate legislatively, unions and their allies have a great incentive to engage in insurgency and to do so creatively. As things currently stand, unions in the private sector have very little to bargain with. Despite excitement concerning recent organizing drives at Amazon, Trader Joes, and other companies, the re ality is that those companies only have an obligation to bargain in good faith, not reach an agreement.382 Organized labor’s excitement concerning some of the decisions coming out of the NLRB such as the General Counsel’s more aggressively seeking to enjoin unfair labor practices under Section 10(j) of the Act, or the Board’s decision in Cemex Construction Materials Pacific, LLC, may wain given the less than enthusiastic response that the current General Counsel has for enforcing them.383 The following Sections will explore potential objections. This Part echoes Catherine Fisk’s call to be clear-eyed about the role of law in leaving the work of prior progressive movements—such as the labor and civil rights move ments—undone.384 Even though there are dozens of potential objections to this proposal, this Part will focus on three types of objections. They are as follows. First, that the Court’s potential action will fail to spark insurgency or backlash. Second, even if Court action sparks a movement, Congress will fail to act on it. Third and finally, even if the Court’s actions spark a movement, and Congress perhaps acts on it, that change will come too late because unions would have died via a thousand cuts in the interim. This Part proceeds in three Sections. Section A considers whether the Su preme Court’s rollback of labor law would spark sufficient organizing activity to create pressure for reform, concluding that the current economic and politi cal conditions suggest potential for long-term mobilization.385 Section B ad dresses concerns about congressional inaction, arguing that even if federal leg islation stalls, meaningful organizing and reform can occur at the state level.386 Section C responds to worries about labor’s survival without the NLRA by highlighting the legal and institutional tools that remain available to support organizing in a post-NLRA world.387 A. Failure to Spark a Counter-Insurgency The first and most serious objection is that the Court’s proposed ham stringing of the Board will fail to spark an effective labor counter-insurgency, especially in the short-term. Several objectors might argue that looking to the 1930s as a model for how labor unrest could lead to labor law reform is mis guided and dangerous because the historical and political factors for disruption to succeed are uncommon.388 Organizing is less about aggregating preferences and is instead a disruptive and emotionally charged collective action.389 Even though inequality in the United States mirrors the 1930s, an objector might argue that the economic situation during the Great Depression was so dire that even business interests understood that they had to acquiesce to collective bar gaining for the United States to avoid falling into communism.390 Ultimately, the concern is that people today will not be angry enough to actually go out and organize.391 This argument has significant weight. The Depression elevated language about class consciousness into everyday vernacular in a manner that it is not today. Bernstein describes how 1,856 work stoppages took place in 1934 as an “eruption.”392 In comparison, the Department of Labor tracked thirty-three strikes and stoppages in 2023, which was a twenty-three-year high.393 Even though Gen Z may have a less deferential attitude to the workplace than previ ous generations and be more open to activism, critics may argue they are not in position to capitalize on an organizing moment. Additionally, the economic situation in the United States is not so dire as to make a labor-based insurgency seem like an effective route to seek reform because Americans are materially better off today than in the 1930s. Finally, an objector could point to the fact that strikes are less effective because the “fissured workplace” makes building solidarity extremely difficult. The problem is that the interests of workers who are employed by the main company are not always aligned with those who have a more distant relationship with the main employment brand.394 The above objections appear to posit a question of timing. What serves as a trigger point to spark a movement? Movements can be unpredictable.395 Even if the Court’s possible decision on the Board’s constitutional viability does not spark a movement in the short term, it could add fuel to the fire for major labor reform in the United States in the medium to long term. It is true that the central proposal in this Article places faith in Gen Z to act, and implic itly on millennials and Gen Xers to support Gen Z.396 Gen Z’s activism is like ly not going away in the near term, and unions have funds that they could de ploy to support organizing and go on the offensive.397 As noted above, the “Red for Ed” campaign demonstrated a situation in which professional work ers struck and engaged in an insurgency without union sanction. In that case, teachers in several conservative states were threatened with losing their jobs for walking out, and yet they did so despite foregoing hunger-preventing wag es.398 That campaign led to legislative settlements in the form of legislatively mandated pay raises, and it demonstrated that teachers were willing to defy statutorily imposed legal constraints with the help of union infrastructure.399 In a similar way, members of Gen Z (on both political sides) have shown a penchant for engaging in protests and seeking to use collective action to make wage demands at companies like Trader Joe’s, Chipotle, and Amazon. They have engaged in “improvisational unionism.”400 Improvisational unioni zation is messy but can be useful for forwarding labor law reform.401 Oswalt’s observations about improvisational unionism, although made in the context of union sponsored campaigns, match occurrences in the unorganized or newly organizing workplace. Campaigns such as Amazon’s received little support from nationally established unions. In fact, it was only after four years of </w:t>
      </w:r>
      <w:proofErr w:type="gramStart"/>
      <w:r w:rsidRPr="004767C2">
        <w:rPr>
          <w:sz w:val="2"/>
          <w:szCs w:val="2"/>
        </w:rPr>
        <w:t>cam paigning</w:t>
      </w:r>
      <w:proofErr w:type="gramEnd"/>
      <w:r w:rsidRPr="004767C2">
        <w:rPr>
          <w:sz w:val="2"/>
          <w:szCs w:val="2"/>
        </w:rPr>
        <w:t xml:space="preserve"> for a first contract that the self-organized ALU finally affiliated with the Teamsters</w:t>
      </w:r>
      <w:proofErr w:type="gramStart"/>
      <w:r w:rsidRPr="004767C2">
        <w:rPr>
          <w:sz w:val="2"/>
          <w:szCs w:val="2"/>
        </w:rPr>
        <w:t>.402</w:t>
      </w:r>
      <w:proofErr w:type="gramEnd"/>
      <w:r w:rsidRPr="004767C2">
        <w:rPr>
          <w:sz w:val="2"/>
          <w:szCs w:val="2"/>
        </w:rPr>
        <w:t xml:space="preserve"> Unions such as the ALU have been organizing at these </w:t>
      </w:r>
      <w:proofErr w:type="gramStart"/>
      <w:r w:rsidRPr="004767C2">
        <w:rPr>
          <w:sz w:val="2"/>
          <w:szCs w:val="2"/>
        </w:rPr>
        <w:t>com panies</w:t>
      </w:r>
      <w:proofErr w:type="gramEnd"/>
      <w:r w:rsidRPr="004767C2">
        <w:rPr>
          <w:sz w:val="2"/>
          <w:szCs w:val="2"/>
        </w:rPr>
        <w:t xml:space="preserve"> despite incredible difficulties with obtaining first contracts that exist under the current legal regime. These organizing campaigns occurred on their own with little investment (at first) from organized labor. This demonstrates that these workers have considered the risks and still decided to move forward with taking workplace action without institutional support. Such bold action gives hope that, even if the Supreme Court takes away the Board, movement energy will be fueled by discontent over growing ine quality amongst all races. In turn, that means that at some point, growing ine quality may cause further labor insurgency because the Court’s decision would weaken one of the proven bulwarks of the fight against inequality—labor </w:t>
      </w:r>
      <w:proofErr w:type="gramStart"/>
      <w:r w:rsidRPr="004767C2">
        <w:rPr>
          <w:sz w:val="2"/>
          <w:szCs w:val="2"/>
        </w:rPr>
        <w:t>un ions</w:t>
      </w:r>
      <w:proofErr w:type="gramEnd"/>
      <w:r w:rsidRPr="004767C2">
        <w:rPr>
          <w:sz w:val="2"/>
          <w:szCs w:val="2"/>
        </w:rPr>
        <w:t xml:space="preserve">. As Reverend Barber points out, discussion of who is poor used to focus on African American and Latino communities. Working-class white communi ties, however, also suffer under the yolk of poverty. College educated workers are also finding that higher education is no longer an automatic ticket to mid dle class comfort.403 One only need to think about how the deployment of gen erative artificial intelligence tools has already transformed and will continue to transform the white-collar workplace.404 The threat of AI turned the Writers’ Guild and the Screen Actors Guild from sleepy business unions into organizing forces who were willing to engage in disruptive tactics for 148 days!405 Overall, the widespread growth of poverty creates the potential for new co alitions that can break through some of the culture war fog that is currently di viding the working class. But another risk may arise that could present a threat to nascent labor insurgencies—the use of the National Guard to suppress labor ac tivity. In recent days, President Trump declared a crime emergency and deployed the National Guard to Washington, D.C.406 He has also discussed deploying the National Guard to Chicago. Unfortunately, there is a history of deploying the National Guard to suppress labor activity, at times with disastrous results.407 If that history teaches anything, it is that there is a risk that President Trump could deploy armed troops to squelch labor activity, and that despite its use, labor can overcome . . . though hopefully not at a cost that may be uncountable. B. Congress’s Failure to Act in Response to </w:t>
      </w:r>
      <w:proofErr w:type="gramStart"/>
      <w:r w:rsidRPr="004767C2">
        <w:rPr>
          <w:sz w:val="2"/>
          <w:szCs w:val="2"/>
        </w:rPr>
        <w:t>Counter-Insurgency</w:t>
      </w:r>
      <w:proofErr w:type="gramEnd"/>
      <w:r w:rsidRPr="004767C2">
        <w:rPr>
          <w:sz w:val="2"/>
          <w:szCs w:val="2"/>
        </w:rPr>
        <w:t xml:space="preserve"> The second major objection that someone may raise is that Congress may refuse to act even in the face of nationwide insurgency. Congress’s inability to timely fund the government in recent years demonstrates that its ability to function in an orderly manner is in question.408 Convincing Congress to pass labor law reform has been especially difficult even with a strong, and near fili buster-proof, Democratic majority. To paraphrase the band Green Day, labor has long traveled on its own Boulevard of Broken Dreams.409 One stop on that boulevard is the Employee Free Choice Act (EFCA)410 which Congress failed to pass in 2008 when President Obama took office with a near filibuster-proof Democratic majority in the Senate and a strong majority in the House of Rep resentatives.411 Instead, several Democrats refused to support key parts of the bill.412 The Obama administration moved up the Affordable Care Act in the legislative queue and passed that Act instead. EFCA languished, and organized labor operatives felt like the administration had forgotten them.413 That was not the only time Democrats failed to achieve labor reform. Former President Jimmy Carter failed to support organized labor when a filibuster threatened a similarly structured labor reform.414 In more recent times, labor advocates have called for passage of the Protecting the Right to Organize (PRO) Act and that too has seen no congressional movement.415 The potential objector who raises this concern could go further. They could raise the argument that an insurgency-based approach may fail to move Con gress into action on labor issues. Specifically they could emphasize that law makers regularly pass laws that improve the lives of workers but do not build up organized labor’s institutional interests.416 Indeed, the objectors might even point to the “Fight for $15 and a Union” campaign as an example.417 During that cam paign, commentators pointed out that workers mobilized successfully for $15, but the “and a Union” part of the campaign failed because union density re mained on current trends.418 States passed a rash of wage increases. At the </w:t>
      </w:r>
      <w:proofErr w:type="gramStart"/>
      <w:r w:rsidRPr="004767C2">
        <w:rPr>
          <w:sz w:val="2"/>
          <w:szCs w:val="2"/>
        </w:rPr>
        <w:t>be ginning</w:t>
      </w:r>
      <w:proofErr w:type="gramEnd"/>
      <w:r w:rsidRPr="004767C2">
        <w:rPr>
          <w:sz w:val="2"/>
          <w:szCs w:val="2"/>
        </w:rPr>
        <w:t xml:space="preserve"> of the campaign, seeking a $15 minimum wage seemed absurd to many. The $15 minimum wage is now part of the national conversation around the minimum wage, and several states including California, Connecticut, and Wash ington have passed minimum wages at or in excess of $15 dollars an hour.419 Washington, D.C., Los Angeles, and Denver are some of the cities that have in creased their minimum wage to $15 as well.420 Finally, an objector might point out that workers are willing to mobilize for a minimum wage, but not for a union when they have a pay raise in hand. If a state can give the relief that workers are seeking, then (1) where would the energy for a major social movement come from, and (2) why would Congress bother acting on a hot-topic issue that lines up along partisan divides when a state could dissipate it? The answer to this objection lies in how inequality can spur action. Though minimum wage increases certainly alleviate the poverty of low-wage workers, increases do not provide a long-term solution to the rampant inequali ty and related social unrest existing in the United States. As Charlotte Garden points out regarding union representation and its salutary effect on protecting democracy, “[f]irst, union representation helps reduce economic inequality, which is important because economic inequality undermines democracy. Sec ond, unions increase workers’ abilities to have their voices heard and preferred policies enacted.”421 In contrast, episodic responses to episodic organizing around the minimum wage do not meet these objectives.422 Unions can overcome objectors who raise this objection in another way— by focusing on how they give voice to voiceless workers. Part of President Trump’s support is from formerly union, formerly middle-class workers who have lost their status. These supporters have especially raised their discontent and, as Lainey Newman &amp; Theda Skocpol show, joined gun clubs and other clubs when they lost their union and their jobs.423 These are people who re member the benefit that came with a union job.424 Low-wage workers look at the few people with unionized jobs with a sense of jealousy. That trend will continue. A report by The Pew Charitable Trusts demonstrates that middle class income increases are lagging those at the very top.425 The collective memory of the United States is such that people know that unions were synon ymous with the middle class, and recent populist candidates failed to deliver policies that would protect them.426 There is an important counterpoint to consider when thinking about the possibilities of states regulating the workforce in favor of labor organizing— the reality that Republican controlled states may use the freedom from preemp tion to enact laws that make it all but impossible for workers to organize.427 There is a short- and long-term perspective to this. In the short term, there is a very real possibility that Republican controlled legislatures would introduce and pass legislation repealing their statutory based labor law regimes and do so easily. In states such as Missouri that have constitutional provisions, there would have to be voter mobilization to repeal those protections, but voters would receive those protections in the meanwhile.428 Workers in Republican led states in the private sector with no constitutional or statutory protections such as South Carolina, where union density is 1.5%, could lose their ability to collectively bargain in the short term.429 The reality though is that collective bargaining and union power is disappearing throughout the United States via death by a thousand cuts under the current regime. As awful as it may sound in the short-term, the ability to resuscitate labor in blue states could provide the ability for organized labor to begin building the resources needed to initiate organizing in red states with an organizing budget for doing so. C. Organized Labor’s Death While Waiting for Government Action An objector may argue that the Supreme Court setting aside the NLRA raises serious questions about how long labor can survive without regulatory clarity and the financing that comes from a stable stream of dues dollars. </w:t>
      </w:r>
      <w:proofErr w:type="gramStart"/>
      <w:r w:rsidRPr="004767C2">
        <w:rPr>
          <w:sz w:val="2"/>
          <w:szCs w:val="2"/>
        </w:rPr>
        <w:t>Spe cifically</w:t>
      </w:r>
      <w:proofErr w:type="gramEnd"/>
      <w:r w:rsidRPr="004767C2">
        <w:rPr>
          <w:sz w:val="2"/>
          <w:szCs w:val="2"/>
        </w:rPr>
        <w:t xml:space="preserve">, they could point to the fact that union density rose after enactment of the NLRA. These objections demonstrate how one key to union density is </w:t>
      </w:r>
      <w:proofErr w:type="gramStart"/>
      <w:r w:rsidRPr="004767C2">
        <w:rPr>
          <w:sz w:val="2"/>
          <w:szCs w:val="2"/>
        </w:rPr>
        <w:t>hav ing</w:t>
      </w:r>
      <w:proofErr w:type="gramEnd"/>
      <w:r w:rsidRPr="004767C2">
        <w:rPr>
          <w:sz w:val="2"/>
          <w:szCs w:val="2"/>
        </w:rPr>
        <w:t xml:space="preserve"> public institutions available that shape the relationship between capital and labor. There are two responses to this objection. First, the Court’s action could have the effect of incentivizing organized labor to work quickly toward a major march like the proposed May Day 2028 strike. The real question is not whether Congress would act, but rather whether organized labor would adapt its tools to a new reality and use organizing to build worker power. In his forthcoming paper, Michael Oswalt discusses how smaller unions without resources make use of bricolage principles to form re silient unions.430 He defines bricolage as “making do with whatever is at hand.”431 In many ways, this method is how the unions that existed before the New Deal behaved. Unions existed before the Act gave them legal </w:t>
      </w:r>
      <w:proofErr w:type="gramStart"/>
      <w:r w:rsidRPr="004767C2">
        <w:rPr>
          <w:sz w:val="2"/>
          <w:szCs w:val="2"/>
        </w:rPr>
        <w:t>sanction</w:t>
      </w:r>
      <w:proofErr w:type="gramEnd"/>
      <w:r w:rsidRPr="004767C2">
        <w:rPr>
          <w:sz w:val="2"/>
          <w:szCs w:val="2"/>
        </w:rPr>
        <w:t xml:space="preserve"> and continued to exist. History shows that organized labor can survive and make gains for workers even when there are no regulatory structures governing labor relations. But even if the NLRA is done away with, workers would not be starting from scratch. In some states, they would be able to rely on the legal protections that are already on the books waiting to be activated. As Racabi rightfully points out, “the legal infrastructure for collective action already ex ists in many places. We don’t have to invent it from scratch; we </w:t>
      </w:r>
      <w:proofErr w:type="gramStart"/>
      <w:r w:rsidRPr="004767C2">
        <w:rPr>
          <w:sz w:val="2"/>
          <w:szCs w:val="2"/>
        </w:rPr>
        <w:t>have to</w:t>
      </w:r>
      <w:proofErr w:type="gramEnd"/>
      <w:r w:rsidRPr="004767C2">
        <w:rPr>
          <w:sz w:val="2"/>
          <w:szCs w:val="2"/>
        </w:rPr>
        <w:t xml:space="preserve"> devel op strategies to utilize it and strengthen its capacities with personnel and budg ets.”432 This suggests that the path forward may lie not in reinventing legal re gimes, but in equipping existing frameworks with the institutional and human infrastructure necessary to withstand a post-NLRA environment. Another point to highlight is that only ten percent of the workforce is in a union despite the existence of the NLRA.433 But one-third of that percentage is in the public sector and therefore not covered by the NLRA, but rather by lo cal, state, and federal labor organizing schemes.434 That means doing away with the NLRA would have no effect on those units who are organized under state public sector law.435 Even though there appears to be a boom in union interest, the numbers tell a story of a movement still experiencing decline.436 Unlike the unions of pre-NLRA times, the unions of today have several tools that they can use to keep functioning. First, organized unions in the private sector who are covered by unexpired CBAs would not lose the protection of those agreements because they are private agreements. Because most </w:t>
      </w:r>
      <w:proofErr w:type="gramStart"/>
      <w:r w:rsidRPr="004767C2">
        <w:rPr>
          <w:sz w:val="2"/>
          <w:szCs w:val="2"/>
        </w:rPr>
        <w:t>agree ments</w:t>
      </w:r>
      <w:proofErr w:type="gramEnd"/>
      <w:r w:rsidRPr="004767C2">
        <w:rPr>
          <w:sz w:val="2"/>
          <w:szCs w:val="2"/>
        </w:rPr>
        <w:t xml:space="preserve"> average between three and five years in duration, that alone would </w:t>
      </w:r>
      <w:proofErr w:type="gramStart"/>
      <w:r w:rsidRPr="004767C2">
        <w:rPr>
          <w:sz w:val="2"/>
          <w:szCs w:val="2"/>
        </w:rPr>
        <w:t>pro vide</w:t>
      </w:r>
      <w:proofErr w:type="gramEnd"/>
      <w:r w:rsidRPr="004767C2">
        <w:rPr>
          <w:sz w:val="2"/>
          <w:szCs w:val="2"/>
        </w:rPr>
        <w:t xml:space="preserve"> some time for organized labor to develop new tactics </w:t>
      </w:r>
      <w:proofErr w:type="gramStart"/>
      <w:r w:rsidRPr="004767C2">
        <w:rPr>
          <w:sz w:val="2"/>
          <w:szCs w:val="2"/>
        </w:rPr>
        <w:t>in the midst of</w:t>
      </w:r>
      <w:proofErr w:type="gramEnd"/>
      <w:r w:rsidRPr="004767C2">
        <w:rPr>
          <w:sz w:val="2"/>
          <w:szCs w:val="2"/>
        </w:rPr>
        <w:t xml:space="preserve"> a vacuum.437 </w:t>
      </w:r>
    </w:p>
    <w:p w14:paraId="10AC776C" w14:textId="77777777" w:rsidR="004767C2" w:rsidRPr="004767C2" w:rsidRDefault="004767C2" w:rsidP="004767C2">
      <w:pPr>
        <w:rPr>
          <w:sz w:val="16"/>
          <w:szCs w:val="24"/>
        </w:rPr>
      </w:pPr>
      <w:r w:rsidRPr="004767C2">
        <w:rPr>
          <w:sz w:val="16"/>
          <w:szCs w:val="24"/>
        </w:rPr>
        <w:t>&lt;&lt;PHEW. PARAGRAPH BREAKS RESUME&gt;&gt;</w:t>
      </w:r>
    </w:p>
    <w:p w14:paraId="436E2607" w14:textId="77777777" w:rsidR="004767C2" w:rsidRPr="004767C2" w:rsidRDefault="004767C2" w:rsidP="004767C2">
      <w:pPr>
        <w:rPr>
          <w:sz w:val="16"/>
          <w:szCs w:val="24"/>
        </w:rPr>
      </w:pPr>
      <w:r w:rsidRPr="004767C2">
        <w:rPr>
          <w:sz w:val="16"/>
          <w:szCs w:val="24"/>
        </w:rPr>
        <w:t xml:space="preserve">Second, </w:t>
      </w:r>
      <w:r w:rsidRPr="004767C2">
        <w:rPr>
          <w:szCs w:val="24"/>
          <w:highlight w:val="cyan"/>
          <w:u w:val="single"/>
        </w:rPr>
        <w:t>states</w:t>
      </w:r>
      <w:r w:rsidRPr="004767C2">
        <w:rPr>
          <w:szCs w:val="24"/>
          <w:u w:val="single"/>
        </w:rPr>
        <w:t xml:space="preserve"> are likely to </w:t>
      </w:r>
      <w:r w:rsidRPr="004767C2">
        <w:rPr>
          <w:b/>
          <w:iCs/>
          <w:szCs w:val="24"/>
          <w:highlight w:val="cyan"/>
          <w:u w:val="single"/>
          <w:bdr w:val="single" w:sz="12" w:space="0" w:color="auto"/>
        </w:rPr>
        <w:t>move</w:t>
      </w:r>
      <w:r w:rsidRPr="004767C2">
        <w:rPr>
          <w:sz w:val="16"/>
          <w:szCs w:val="24"/>
        </w:rPr>
        <w:t xml:space="preserve"> in </w:t>
      </w:r>
      <w:r w:rsidRPr="004767C2">
        <w:rPr>
          <w:b/>
          <w:iCs/>
          <w:szCs w:val="24"/>
          <w:highlight w:val="cyan"/>
          <w:u w:val="single"/>
          <w:bdr w:val="single" w:sz="12" w:space="0" w:color="auto"/>
        </w:rPr>
        <w:t>quickly</w:t>
      </w:r>
      <w:r w:rsidRPr="004767C2">
        <w:rPr>
          <w:szCs w:val="24"/>
          <w:highlight w:val="cyan"/>
          <w:u w:val="single"/>
        </w:rPr>
        <w:t xml:space="preserve"> </w:t>
      </w:r>
      <w:r w:rsidRPr="004767C2">
        <w:rPr>
          <w:szCs w:val="24"/>
          <w:u w:val="single"/>
        </w:rPr>
        <w:t xml:space="preserve">and </w:t>
      </w:r>
      <w:r w:rsidRPr="004767C2">
        <w:rPr>
          <w:b/>
          <w:iCs/>
          <w:szCs w:val="24"/>
          <w:u w:val="single"/>
          <w:bdr w:val="single" w:sz="12" w:space="0" w:color="auto"/>
        </w:rPr>
        <w:t>fill</w:t>
      </w:r>
      <w:r w:rsidRPr="004767C2">
        <w:rPr>
          <w:szCs w:val="24"/>
          <w:u w:val="single"/>
        </w:rPr>
        <w:t xml:space="preserve"> the breach</w:t>
      </w:r>
      <w:r w:rsidRPr="004767C2">
        <w:rPr>
          <w:sz w:val="16"/>
          <w:szCs w:val="24"/>
        </w:rPr>
        <w:t xml:space="preserve">. For example, </w:t>
      </w:r>
      <w:r w:rsidRPr="004767C2">
        <w:rPr>
          <w:szCs w:val="24"/>
          <w:u w:val="single"/>
        </w:rPr>
        <w:t xml:space="preserve">even </w:t>
      </w:r>
      <w:r w:rsidRPr="004767C2">
        <w:rPr>
          <w:b/>
          <w:iCs/>
          <w:szCs w:val="24"/>
          <w:u w:val="single"/>
          <w:bdr w:val="single" w:sz="12" w:space="0" w:color="auto"/>
        </w:rPr>
        <w:t>though</w:t>
      </w:r>
      <w:r w:rsidRPr="004767C2">
        <w:rPr>
          <w:sz w:val="16"/>
          <w:szCs w:val="24"/>
        </w:rPr>
        <w:t xml:space="preserve"> the </w:t>
      </w:r>
      <w:r w:rsidRPr="004767C2">
        <w:rPr>
          <w:b/>
          <w:iCs/>
          <w:szCs w:val="24"/>
          <w:highlight w:val="cyan"/>
          <w:u w:val="single"/>
          <w:bdr w:val="single" w:sz="12" w:space="0" w:color="auto"/>
        </w:rPr>
        <w:t>U</w:t>
      </w:r>
      <w:r w:rsidRPr="004767C2">
        <w:rPr>
          <w:szCs w:val="24"/>
          <w:u w:val="single"/>
        </w:rPr>
        <w:t xml:space="preserve">nited </w:t>
      </w:r>
      <w:r w:rsidRPr="004767C2">
        <w:rPr>
          <w:b/>
          <w:iCs/>
          <w:szCs w:val="24"/>
          <w:highlight w:val="cyan"/>
          <w:u w:val="single"/>
          <w:bdr w:val="single" w:sz="12" w:space="0" w:color="auto"/>
        </w:rPr>
        <w:t>S</w:t>
      </w:r>
      <w:r w:rsidRPr="004767C2">
        <w:rPr>
          <w:szCs w:val="24"/>
          <w:u w:val="single"/>
        </w:rPr>
        <w:t xml:space="preserve">tates </w:t>
      </w:r>
      <w:r w:rsidRPr="004767C2">
        <w:rPr>
          <w:szCs w:val="24"/>
          <w:highlight w:val="cyan"/>
          <w:u w:val="single"/>
        </w:rPr>
        <w:t>does not have</w:t>
      </w:r>
      <w:r w:rsidRPr="004767C2">
        <w:rPr>
          <w:sz w:val="16"/>
          <w:szCs w:val="24"/>
        </w:rPr>
        <w:t xml:space="preserve"> a </w:t>
      </w:r>
      <w:r w:rsidRPr="004767C2">
        <w:rPr>
          <w:szCs w:val="24"/>
          <w:u w:val="single"/>
        </w:rPr>
        <w:t xml:space="preserve">comprehensive </w:t>
      </w:r>
      <w:r w:rsidRPr="004767C2">
        <w:rPr>
          <w:b/>
          <w:iCs/>
          <w:szCs w:val="24"/>
          <w:highlight w:val="cyan"/>
          <w:u w:val="single"/>
          <w:bdr w:val="single" w:sz="12" w:space="0" w:color="auto"/>
        </w:rPr>
        <w:t>data protection</w:t>
      </w:r>
      <w:r w:rsidRPr="004767C2">
        <w:rPr>
          <w:sz w:val="16"/>
          <w:szCs w:val="24"/>
        </w:rPr>
        <w:t xml:space="preserve"> law </w:t>
      </w:r>
      <w:r w:rsidRPr="004767C2">
        <w:rPr>
          <w:szCs w:val="24"/>
          <w:highlight w:val="cyan"/>
          <w:u w:val="single"/>
        </w:rPr>
        <w:t xml:space="preserve">or </w:t>
      </w:r>
      <w:r w:rsidRPr="004767C2">
        <w:rPr>
          <w:b/>
          <w:iCs/>
          <w:szCs w:val="24"/>
          <w:highlight w:val="cyan"/>
          <w:u w:val="single"/>
          <w:bdr w:val="single" w:sz="12" w:space="0" w:color="auto"/>
        </w:rPr>
        <w:t>a</w:t>
      </w:r>
      <w:r w:rsidRPr="004767C2">
        <w:rPr>
          <w:szCs w:val="24"/>
          <w:u w:val="single"/>
        </w:rPr>
        <w:t xml:space="preserve">rtificial </w:t>
      </w:r>
      <w:r w:rsidRPr="004767C2">
        <w:rPr>
          <w:b/>
          <w:iCs/>
          <w:szCs w:val="24"/>
          <w:highlight w:val="cyan"/>
          <w:u w:val="single"/>
          <w:bdr w:val="single" w:sz="12" w:space="0" w:color="auto"/>
        </w:rPr>
        <w:t>i</w:t>
      </w:r>
      <w:r w:rsidRPr="004767C2">
        <w:rPr>
          <w:szCs w:val="24"/>
          <w:u w:val="single"/>
        </w:rPr>
        <w:t xml:space="preserve">ntelligence </w:t>
      </w:r>
      <w:r w:rsidRPr="004767C2">
        <w:rPr>
          <w:b/>
          <w:iCs/>
          <w:szCs w:val="24"/>
          <w:highlight w:val="cyan"/>
          <w:u w:val="single"/>
          <w:bdr w:val="single" w:sz="12" w:space="0" w:color="auto"/>
        </w:rPr>
        <w:t>law</w:t>
      </w:r>
      <w:r w:rsidRPr="004767C2">
        <w:rPr>
          <w:sz w:val="16"/>
          <w:szCs w:val="24"/>
        </w:rPr>
        <w:t xml:space="preserve">, federal agencies and the State of </w:t>
      </w:r>
      <w:r w:rsidRPr="004767C2">
        <w:rPr>
          <w:b/>
          <w:iCs/>
          <w:szCs w:val="24"/>
          <w:highlight w:val="cyan"/>
          <w:u w:val="single"/>
          <w:bdr w:val="single" w:sz="12" w:space="0" w:color="auto"/>
        </w:rPr>
        <w:t>California</w:t>
      </w:r>
      <w:r w:rsidRPr="004767C2">
        <w:rPr>
          <w:szCs w:val="24"/>
          <w:highlight w:val="cyan"/>
          <w:u w:val="single"/>
        </w:rPr>
        <w:t xml:space="preserve"> could</w:t>
      </w:r>
      <w:r w:rsidRPr="004767C2">
        <w:rPr>
          <w:sz w:val="16"/>
          <w:szCs w:val="24"/>
        </w:rPr>
        <w:t xml:space="preserve"> move to </w:t>
      </w:r>
      <w:r w:rsidRPr="004767C2">
        <w:rPr>
          <w:b/>
          <w:iCs/>
          <w:szCs w:val="24"/>
          <w:highlight w:val="cyan"/>
          <w:u w:val="single"/>
          <w:bdr w:val="single" w:sz="12" w:space="0" w:color="auto"/>
        </w:rPr>
        <w:t>fill</w:t>
      </w:r>
      <w:r w:rsidRPr="004767C2">
        <w:rPr>
          <w:szCs w:val="24"/>
          <w:highlight w:val="cyan"/>
          <w:u w:val="single"/>
        </w:rPr>
        <w:t xml:space="preserve"> </w:t>
      </w:r>
      <w:r w:rsidRPr="004767C2">
        <w:rPr>
          <w:szCs w:val="24"/>
          <w:u w:val="single"/>
        </w:rPr>
        <w:t xml:space="preserve">the gap </w:t>
      </w:r>
      <w:r w:rsidRPr="004767C2">
        <w:rPr>
          <w:szCs w:val="24"/>
          <w:highlight w:val="cyan"/>
          <w:u w:val="single"/>
        </w:rPr>
        <w:t xml:space="preserve">if </w:t>
      </w:r>
      <w:r w:rsidRPr="004767C2">
        <w:rPr>
          <w:b/>
          <w:iCs/>
          <w:szCs w:val="24"/>
          <w:highlight w:val="cyan"/>
          <w:u w:val="single"/>
          <w:bdr w:val="single" w:sz="12" w:space="0" w:color="auto"/>
        </w:rPr>
        <w:t>unencumbered</w:t>
      </w:r>
      <w:r w:rsidRPr="004767C2">
        <w:rPr>
          <w:szCs w:val="24"/>
          <w:highlight w:val="cyan"/>
          <w:u w:val="single"/>
        </w:rPr>
        <w:t xml:space="preserve"> by</w:t>
      </w:r>
      <w:r w:rsidRPr="004767C2">
        <w:rPr>
          <w:sz w:val="16"/>
          <w:szCs w:val="24"/>
        </w:rPr>
        <w:t xml:space="preserve"> the </w:t>
      </w:r>
      <w:r w:rsidRPr="004767C2">
        <w:rPr>
          <w:b/>
          <w:iCs/>
          <w:szCs w:val="24"/>
          <w:u w:val="single"/>
          <w:bdr w:val="single" w:sz="12" w:space="0" w:color="auto"/>
        </w:rPr>
        <w:t>NLRA</w:t>
      </w:r>
      <w:r w:rsidRPr="004767C2">
        <w:rPr>
          <w:sz w:val="16"/>
          <w:szCs w:val="24"/>
        </w:rPr>
        <w:t xml:space="preserve">’s </w:t>
      </w:r>
      <w:r w:rsidRPr="004767C2">
        <w:rPr>
          <w:b/>
          <w:iCs/>
          <w:szCs w:val="24"/>
          <w:highlight w:val="cyan"/>
          <w:u w:val="single"/>
          <w:bdr w:val="single" w:sz="12" w:space="0" w:color="auto"/>
        </w:rPr>
        <w:t>preemption</w:t>
      </w:r>
      <w:r w:rsidRPr="004767C2">
        <w:rPr>
          <w:sz w:val="16"/>
          <w:szCs w:val="24"/>
        </w:rPr>
        <w:t xml:space="preserve"> law.438 </w:t>
      </w:r>
      <w:r w:rsidRPr="004767C2">
        <w:rPr>
          <w:szCs w:val="24"/>
          <w:highlight w:val="cyan"/>
          <w:u w:val="single"/>
        </w:rPr>
        <w:t>This</w:t>
      </w:r>
      <w:r w:rsidRPr="004767C2">
        <w:rPr>
          <w:sz w:val="16"/>
          <w:szCs w:val="24"/>
        </w:rPr>
        <w:t xml:space="preserve"> ability </w:t>
      </w:r>
      <w:r w:rsidRPr="004767C2">
        <w:rPr>
          <w:b/>
          <w:iCs/>
          <w:szCs w:val="24"/>
          <w:u w:val="single"/>
          <w:bdr w:val="single" w:sz="12" w:space="0" w:color="auto"/>
        </w:rPr>
        <w:t>alone</w:t>
      </w:r>
      <w:r w:rsidRPr="004767C2">
        <w:rPr>
          <w:szCs w:val="24"/>
          <w:u w:val="single"/>
        </w:rPr>
        <w:t xml:space="preserve"> would </w:t>
      </w:r>
      <w:r w:rsidRPr="004767C2">
        <w:rPr>
          <w:szCs w:val="24"/>
          <w:highlight w:val="cyan"/>
          <w:u w:val="single"/>
        </w:rPr>
        <w:t xml:space="preserve">allow </w:t>
      </w:r>
      <w:r w:rsidRPr="004767C2">
        <w:rPr>
          <w:szCs w:val="24"/>
          <w:u w:val="single"/>
        </w:rPr>
        <w:t xml:space="preserve">organized labor to seek </w:t>
      </w:r>
      <w:r w:rsidRPr="004767C2">
        <w:rPr>
          <w:szCs w:val="24"/>
          <w:highlight w:val="cyan"/>
          <w:u w:val="single"/>
        </w:rPr>
        <w:t xml:space="preserve">labor </w:t>
      </w:r>
      <w:r w:rsidRPr="004767C2">
        <w:rPr>
          <w:szCs w:val="24"/>
          <w:u w:val="single"/>
        </w:rPr>
        <w:t xml:space="preserve">law </w:t>
      </w:r>
      <w:r w:rsidRPr="004767C2">
        <w:rPr>
          <w:szCs w:val="24"/>
          <w:highlight w:val="cyan"/>
          <w:u w:val="single"/>
        </w:rPr>
        <w:t xml:space="preserve">reform at </w:t>
      </w:r>
      <w:r w:rsidRPr="004767C2">
        <w:rPr>
          <w:szCs w:val="24"/>
          <w:u w:val="single"/>
        </w:rPr>
        <w:t xml:space="preserve">the </w:t>
      </w:r>
      <w:r w:rsidRPr="004767C2">
        <w:rPr>
          <w:szCs w:val="24"/>
          <w:highlight w:val="cyan"/>
          <w:u w:val="single"/>
        </w:rPr>
        <w:t>state level</w:t>
      </w:r>
      <w:r w:rsidRPr="004767C2">
        <w:rPr>
          <w:sz w:val="16"/>
          <w:szCs w:val="24"/>
        </w:rPr>
        <w:t xml:space="preserve"> equivalent to, if not </w:t>
      </w:r>
      <w:r w:rsidRPr="004767C2">
        <w:rPr>
          <w:b/>
          <w:iCs/>
          <w:szCs w:val="24"/>
          <w:highlight w:val="cyan"/>
          <w:u w:val="single"/>
          <w:bdr w:val="single" w:sz="12" w:space="0" w:color="auto"/>
        </w:rPr>
        <w:t>better</w:t>
      </w:r>
      <w:r w:rsidRPr="004767C2">
        <w:rPr>
          <w:szCs w:val="24"/>
          <w:highlight w:val="cyan"/>
          <w:u w:val="single"/>
        </w:rPr>
        <w:t xml:space="preserve"> than</w:t>
      </w:r>
      <w:r w:rsidRPr="004767C2">
        <w:rPr>
          <w:sz w:val="16"/>
          <w:szCs w:val="24"/>
        </w:rPr>
        <w:t xml:space="preserve">, </w:t>
      </w:r>
      <w:r w:rsidRPr="004767C2">
        <w:rPr>
          <w:szCs w:val="24"/>
          <w:u w:val="single"/>
        </w:rPr>
        <w:t xml:space="preserve">parallel </w:t>
      </w:r>
      <w:r w:rsidRPr="004767C2">
        <w:rPr>
          <w:szCs w:val="24"/>
          <w:highlight w:val="cyan"/>
          <w:u w:val="single"/>
        </w:rPr>
        <w:t>federal</w:t>
      </w:r>
      <w:r w:rsidRPr="004767C2">
        <w:rPr>
          <w:szCs w:val="24"/>
          <w:u w:val="single"/>
        </w:rPr>
        <w:t xml:space="preserve"> law reforms</w:t>
      </w:r>
      <w:r w:rsidRPr="004767C2">
        <w:rPr>
          <w:sz w:val="16"/>
          <w:szCs w:val="24"/>
        </w:rPr>
        <w:t xml:space="preserve"> in a time period before labor peace provisions would cease to be effective.</w:t>
      </w:r>
    </w:p>
    <w:p w14:paraId="73B5B26E"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‘CBRs’ are </w:t>
      </w:r>
      <w:r w:rsidRPr="004767C2">
        <w:rPr>
          <w:rFonts w:eastAsiaTheme="majorEastAsia" w:cstheme="majorBidi"/>
          <w:b/>
          <w:iCs/>
          <w:sz w:val="26"/>
          <w:szCs w:val="24"/>
          <w:u w:val="single"/>
        </w:rPr>
        <w:t>established by the Wagner Act</w:t>
      </w:r>
      <w:r w:rsidRPr="004767C2">
        <w:rPr>
          <w:rFonts w:eastAsiaTheme="majorEastAsia" w:cstheme="majorBidi"/>
          <w:b/>
          <w:iCs/>
          <w:sz w:val="26"/>
          <w:szCs w:val="24"/>
        </w:rPr>
        <w:t xml:space="preserve"> and </w:t>
      </w:r>
      <w:r w:rsidRPr="004767C2">
        <w:rPr>
          <w:rFonts w:eastAsiaTheme="majorEastAsia" w:cstheme="majorBidi"/>
          <w:b/>
          <w:iCs/>
          <w:sz w:val="26"/>
          <w:szCs w:val="24"/>
          <w:u w:val="single"/>
        </w:rPr>
        <w:t>enforced by the Board</w:t>
      </w:r>
      <w:r w:rsidRPr="004767C2">
        <w:rPr>
          <w:rFonts w:eastAsiaTheme="majorEastAsia" w:cstheme="majorBidi"/>
          <w:b/>
          <w:iCs/>
          <w:sz w:val="26"/>
          <w:szCs w:val="24"/>
        </w:rPr>
        <w:t xml:space="preserve">---that means durable fiat </w:t>
      </w:r>
      <w:r w:rsidRPr="004767C2">
        <w:rPr>
          <w:rFonts w:eastAsiaTheme="majorEastAsia" w:cstheme="majorBidi"/>
          <w:b/>
          <w:iCs/>
          <w:sz w:val="26"/>
          <w:szCs w:val="24"/>
          <w:u w:val="single"/>
        </w:rPr>
        <w:t>forecloses</w:t>
      </w:r>
      <w:r w:rsidRPr="004767C2">
        <w:rPr>
          <w:rFonts w:eastAsiaTheme="majorEastAsia" w:cstheme="majorBidi"/>
          <w:b/>
          <w:iCs/>
          <w:sz w:val="26"/>
          <w:szCs w:val="24"/>
        </w:rPr>
        <w:t xml:space="preserve"> the collapse of federal labor law.</w:t>
      </w:r>
    </w:p>
    <w:p w14:paraId="1C8B28A3" w14:textId="77777777" w:rsidR="004767C2" w:rsidRPr="004767C2" w:rsidRDefault="004767C2" w:rsidP="004767C2">
      <w:pPr>
        <w:rPr>
          <w:szCs w:val="24"/>
        </w:rPr>
      </w:pPr>
      <w:r w:rsidRPr="004767C2">
        <w:rPr>
          <w:b/>
          <w:bCs/>
          <w:sz w:val="26"/>
          <w:szCs w:val="24"/>
        </w:rPr>
        <w:t>Morris ’77</w:t>
      </w:r>
      <w:r w:rsidRPr="004767C2">
        <w:rPr>
          <w:szCs w:val="24"/>
        </w:rPr>
        <w:t xml:space="preserve"> [Charles J.; May 1977; Professor of Law, Southern Methodist University, A.B. from Temple University, J.D. from Columbia University, Member of the Texas Bar; Vanderbilt Law Review, “The Role of the NLRB and the Courts in the Collective Bargaining Process: A Fresh Look at Conventional Wisdom and Unconventional Remedies,” vol. 30]</w:t>
      </w:r>
    </w:p>
    <w:p w14:paraId="21A2C6AA" w14:textId="77777777" w:rsidR="004767C2" w:rsidRPr="004767C2" w:rsidRDefault="004767C2" w:rsidP="004767C2">
      <w:pPr>
        <w:rPr>
          <w:sz w:val="16"/>
          <w:szCs w:val="24"/>
        </w:rPr>
      </w:pPr>
      <w:r w:rsidRPr="004767C2">
        <w:rPr>
          <w:sz w:val="16"/>
          <w:szCs w:val="24"/>
        </w:rPr>
        <w:t xml:space="preserve">The amended </w:t>
      </w:r>
      <w:r w:rsidRPr="004767C2">
        <w:rPr>
          <w:b/>
          <w:iCs/>
          <w:szCs w:val="24"/>
          <w:u w:val="single"/>
          <w:bdr w:val="single" w:sz="12" w:space="0" w:color="auto"/>
        </w:rPr>
        <w:t>N</w:t>
      </w:r>
      <w:r w:rsidRPr="004767C2">
        <w:rPr>
          <w:sz w:val="16"/>
          <w:szCs w:val="24"/>
        </w:rPr>
        <w:t xml:space="preserve">ational </w:t>
      </w:r>
      <w:r w:rsidRPr="004767C2">
        <w:rPr>
          <w:b/>
          <w:iCs/>
          <w:szCs w:val="24"/>
          <w:u w:val="single"/>
          <w:bdr w:val="single" w:sz="12" w:space="0" w:color="auto"/>
        </w:rPr>
        <w:t>L</w:t>
      </w:r>
      <w:r w:rsidRPr="004767C2">
        <w:rPr>
          <w:sz w:val="16"/>
          <w:szCs w:val="24"/>
        </w:rPr>
        <w:t xml:space="preserve">abor </w:t>
      </w:r>
      <w:r w:rsidRPr="004767C2">
        <w:rPr>
          <w:b/>
          <w:iCs/>
          <w:szCs w:val="24"/>
          <w:u w:val="single"/>
          <w:bdr w:val="single" w:sz="12" w:space="0" w:color="auto"/>
        </w:rPr>
        <w:t>R</w:t>
      </w:r>
      <w:r w:rsidRPr="004767C2">
        <w:rPr>
          <w:sz w:val="16"/>
          <w:szCs w:val="24"/>
        </w:rPr>
        <w:t xml:space="preserve">elations </w:t>
      </w:r>
      <w:r w:rsidRPr="004767C2">
        <w:rPr>
          <w:b/>
          <w:iCs/>
          <w:szCs w:val="24"/>
          <w:u w:val="single"/>
          <w:bdr w:val="single" w:sz="12" w:space="0" w:color="auto"/>
        </w:rPr>
        <w:t>A</w:t>
      </w:r>
      <w:r w:rsidRPr="004767C2">
        <w:rPr>
          <w:sz w:val="16"/>
          <w:szCs w:val="24"/>
        </w:rPr>
        <w:t xml:space="preserve">ct (the Act) guarantees that “employers, employees, and labor organizations each recognize under law one another's legitimate rights in their relations to each other.”' In furtherance of this objective, the Taft-Hartley2 and Landrum-Griffin3 amendments substantially increased the Act's protection of individual employee rights and sharply restrained many union activities that were deemed economically and socially undesirable. Those amendments, however, left intact </w:t>
      </w:r>
      <w:r w:rsidRPr="004767C2">
        <w:rPr>
          <w:szCs w:val="24"/>
          <w:highlight w:val="cyan"/>
          <w:u w:val="single"/>
        </w:rPr>
        <w:t>the</w:t>
      </w:r>
      <w:r w:rsidRPr="004767C2">
        <w:rPr>
          <w:szCs w:val="24"/>
          <w:u w:val="single"/>
        </w:rPr>
        <w:t xml:space="preserve"> </w:t>
      </w:r>
      <w:r w:rsidRPr="004767C2">
        <w:rPr>
          <w:b/>
          <w:iCs/>
          <w:szCs w:val="24"/>
          <w:u w:val="single"/>
          <w:bdr w:val="single" w:sz="12" w:space="0" w:color="auto"/>
        </w:rPr>
        <w:t xml:space="preserve">basic </w:t>
      </w:r>
      <w:r w:rsidRPr="004767C2">
        <w:rPr>
          <w:b/>
          <w:iCs/>
          <w:szCs w:val="24"/>
          <w:highlight w:val="cyan"/>
          <w:u w:val="single"/>
          <w:bdr w:val="single" w:sz="12" w:space="0" w:color="auto"/>
        </w:rPr>
        <w:t>structure</w:t>
      </w:r>
      <w:r w:rsidRPr="004767C2">
        <w:rPr>
          <w:szCs w:val="24"/>
          <w:highlight w:val="cyan"/>
          <w:u w:val="single"/>
        </w:rPr>
        <w:t xml:space="preserve"> of</w:t>
      </w:r>
      <w:r w:rsidRPr="004767C2">
        <w:rPr>
          <w:szCs w:val="24"/>
          <w:u w:val="single"/>
        </w:rPr>
        <w:t xml:space="preserve"> the </w:t>
      </w:r>
      <w:r w:rsidRPr="004767C2">
        <w:rPr>
          <w:b/>
          <w:iCs/>
          <w:szCs w:val="24"/>
          <w:u w:val="single"/>
          <w:bdr w:val="single" w:sz="12" w:space="0" w:color="auto"/>
        </w:rPr>
        <w:t xml:space="preserve">original </w:t>
      </w:r>
      <w:r w:rsidRPr="004767C2">
        <w:rPr>
          <w:b/>
          <w:iCs/>
          <w:szCs w:val="24"/>
          <w:highlight w:val="cyan"/>
          <w:u w:val="single"/>
          <w:bdr w:val="single" w:sz="12" w:space="0" w:color="auto"/>
        </w:rPr>
        <w:t xml:space="preserve">Wagner </w:t>
      </w:r>
      <w:r w:rsidRPr="004767C2">
        <w:rPr>
          <w:b/>
          <w:iCs/>
          <w:szCs w:val="24"/>
          <w:u w:val="single"/>
          <w:bdr w:val="single" w:sz="12" w:space="0" w:color="auto"/>
        </w:rPr>
        <w:t>Act</w:t>
      </w:r>
      <w:r w:rsidRPr="004767C2">
        <w:rPr>
          <w:sz w:val="16"/>
          <w:szCs w:val="24"/>
        </w:rPr>
        <w:t xml:space="preserve">4 providing </w:t>
      </w:r>
      <w:r w:rsidRPr="004767C2">
        <w:rPr>
          <w:szCs w:val="24"/>
          <w:highlight w:val="cyan"/>
          <w:u w:val="single"/>
        </w:rPr>
        <w:t xml:space="preserve">for establishment of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 xml:space="preserve">argaining </w:t>
      </w:r>
      <w:r w:rsidRPr="004767C2">
        <w:rPr>
          <w:szCs w:val="24"/>
          <w:highlight w:val="cyan"/>
          <w:u w:val="single"/>
        </w:rPr>
        <w:t>when</w:t>
      </w:r>
      <w:r w:rsidRPr="004767C2">
        <w:rPr>
          <w:szCs w:val="24"/>
          <w:u w:val="single"/>
        </w:rPr>
        <w:t xml:space="preserve">ever </w:t>
      </w:r>
      <w:proofErr w:type="gramStart"/>
      <w:r w:rsidRPr="004767C2">
        <w:rPr>
          <w:szCs w:val="24"/>
          <w:u w:val="single"/>
        </w:rPr>
        <w:t xml:space="preserve">a </w:t>
      </w:r>
      <w:r w:rsidRPr="004767C2">
        <w:rPr>
          <w:b/>
          <w:iCs/>
          <w:szCs w:val="24"/>
          <w:highlight w:val="cyan"/>
          <w:u w:val="single"/>
          <w:bdr w:val="single" w:sz="12" w:space="0" w:color="auto"/>
        </w:rPr>
        <w:t>majority</w:t>
      </w:r>
      <w:r w:rsidRPr="004767C2">
        <w:rPr>
          <w:szCs w:val="24"/>
          <w:highlight w:val="cyan"/>
          <w:u w:val="single"/>
        </w:rPr>
        <w:t xml:space="preserve"> of</w:t>
      </w:r>
      <w:proofErr w:type="gramEnd"/>
      <w:r w:rsidRPr="004767C2">
        <w:rPr>
          <w:szCs w:val="24"/>
          <w:u w:val="single"/>
        </w:rPr>
        <w:t xml:space="preserve"> the </w:t>
      </w:r>
      <w:r w:rsidRPr="004767C2">
        <w:rPr>
          <w:szCs w:val="24"/>
          <w:highlight w:val="cyan"/>
          <w:u w:val="single"/>
        </w:rPr>
        <w:t>employees</w:t>
      </w:r>
      <w:r w:rsidRPr="004767C2">
        <w:rPr>
          <w:szCs w:val="24"/>
          <w:u w:val="single"/>
        </w:rPr>
        <w:t xml:space="preserve"> in an appropriate bargaining unit </w:t>
      </w:r>
      <w:r w:rsidRPr="004767C2">
        <w:rPr>
          <w:b/>
          <w:iCs/>
          <w:szCs w:val="24"/>
          <w:highlight w:val="cyan"/>
          <w:u w:val="single"/>
          <w:bdr w:val="single" w:sz="12" w:space="0" w:color="auto"/>
        </w:rPr>
        <w:t>designate</w:t>
      </w:r>
      <w:r w:rsidRPr="004767C2">
        <w:rPr>
          <w:szCs w:val="24"/>
          <w:highlight w:val="cyan"/>
          <w:u w:val="single"/>
        </w:rPr>
        <w:t xml:space="preserve"> a</w:t>
      </w:r>
      <w:r w:rsidRPr="004767C2">
        <w:rPr>
          <w:szCs w:val="24"/>
          <w:u w:val="single"/>
        </w:rPr>
        <w:t xml:space="preserve"> </w:t>
      </w:r>
      <w:r w:rsidRPr="004767C2">
        <w:rPr>
          <w:b/>
          <w:iCs/>
          <w:szCs w:val="24"/>
          <w:u w:val="single"/>
          <w:bdr w:val="single" w:sz="12" w:space="0" w:color="auto"/>
        </w:rPr>
        <w:t xml:space="preserve">bargaining </w:t>
      </w:r>
      <w:r w:rsidRPr="004767C2">
        <w:rPr>
          <w:b/>
          <w:iCs/>
          <w:szCs w:val="24"/>
          <w:highlight w:val="cyan"/>
          <w:u w:val="single"/>
          <w:bdr w:val="single" w:sz="12" w:space="0" w:color="auto"/>
        </w:rPr>
        <w:t>agent</w:t>
      </w:r>
      <w:r w:rsidRPr="004767C2">
        <w:rPr>
          <w:szCs w:val="24"/>
          <w:u w:val="single"/>
        </w:rPr>
        <w:t xml:space="preserve"> to represent them. </w:t>
      </w:r>
      <w:r w:rsidRPr="004767C2">
        <w:rPr>
          <w:szCs w:val="24"/>
          <w:highlight w:val="cyan"/>
          <w:u w:val="single"/>
        </w:rPr>
        <w:t>Once</w:t>
      </w:r>
      <w:r w:rsidRPr="004767C2">
        <w:rPr>
          <w:szCs w:val="24"/>
          <w:u w:val="single"/>
        </w:rPr>
        <w:t xml:space="preserve"> a bargaining </w:t>
      </w:r>
      <w:r w:rsidRPr="004767C2">
        <w:rPr>
          <w:szCs w:val="24"/>
          <w:highlight w:val="cyan"/>
          <w:u w:val="single"/>
        </w:rPr>
        <w:t xml:space="preserve">agent </w:t>
      </w:r>
      <w:r w:rsidRPr="004767C2">
        <w:rPr>
          <w:szCs w:val="24"/>
          <w:u w:val="single"/>
        </w:rPr>
        <w:t xml:space="preserve">is </w:t>
      </w:r>
      <w:r w:rsidRPr="004767C2">
        <w:rPr>
          <w:b/>
          <w:iCs/>
          <w:szCs w:val="24"/>
          <w:highlight w:val="cyan"/>
          <w:u w:val="single"/>
          <w:bdr w:val="single" w:sz="12" w:space="0" w:color="auto"/>
        </w:rPr>
        <w:t>designated</w:t>
      </w:r>
      <w:r w:rsidRPr="004767C2">
        <w:rPr>
          <w:sz w:val="16"/>
          <w:szCs w:val="24"/>
        </w:rPr>
        <w:t xml:space="preserve"> by certification or by selection through other legal means by </w:t>
      </w:r>
      <w:proofErr w:type="gramStart"/>
      <w:r w:rsidRPr="004767C2">
        <w:rPr>
          <w:sz w:val="16"/>
          <w:szCs w:val="24"/>
        </w:rPr>
        <w:t>a majority of</w:t>
      </w:r>
      <w:proofErr w:type="gramEnd"/>
      <w:r w:rsidRPr="004767C2">
        <w:rPr>
          <w:sz w:val="16"/>
          <w:szCs w:val="24"/>
        </w:rPr>
        <w:t xml:space="preserve"> the employees, </w:t>
      </w:r>
      <w:r w:rsidRPr="004767C2">
        <w:rPr>
          <w:szCs w:val="24"/>
          <w:u w:val="single"/>
        </w:rPr>
        <w:t xml:space="preserve">the </w:t>
      </w:r>
      <w:r w:rsidRPr="004767C2">
        <w:rPr>
          <w:b/>
          <w:iCs/>
          <w:szCs w:val="24"/>
          <w:highlight w:val="cyan"/>
          <w:u w:val="single"/>
          <w:bdr w:val="single" w:sz="12" w:space="0" w:color="auto"/>
        </w:rPr>
        <w:t>N</w:t>
      </w:r>
      <w:r w:rsidRPr="004767C2">
        <w:rPr>
          <w:sz w:val="16"/>
          <w:szCs w:val="24"/>
        </w:rPr>
        <w:t xml:space="preserve">ational </w:t>
      </w:r>
      <w:r w:rsidRPr="004767C2">
        <w:rPr>
          <w:b/>
          <w:iCs/>
          <w:szCs w:val="24"/>
          <w:highlight w:val="cyan"/>
          <w:u w:val="single"/>
          <w:bdr w:val="single" w:sz="12" w:space="0" w:color="auto"/>
        </w:rPr>
        <w:t>L</w:t>
      </w:r>
      <w:r w:rsidRPr="004767C2">
        <w:rPr>
          <w:sz w:val="16"/>
          <w:szCs w:val="24"/>
        </w:rPr>
        <w:t xml:space="preserve">abor </w:t>
      </w:r>
      <w:r w:rsidRPr="004767C2">
        <w:rPr>
          <w:b/>
          <w:iCs/>
          <w:szCs w:val="24"/>
          <w:highlight w:val="cyan"/>
          <w:u w:val="single"/>
          <w:bdr w:val="single" w:sz="12" w:space="0" w:color="auto"/>
        </w:rPr>
        <w:t>R</w:t>
      </w:r>
      <w:r w:rsidRPr="004767C2">
        <w:rPr>
          <w:sz w:val="16"/>
          <w:szCs w:val="24"/>
        </w:rPr>
        <w:t xml:space="preserve">elations </w:t>
      </w:r>
      <w:r w:rsidRPr="004767C2">
        <w:rPr>
          <w:b/>
          <w:iCs/>
          <w:szCs w:val="24"/>
          <w:highlight w:val="cyan"/>
          <w:u w:val="single"/>
          <w:bdr w:val="single" w:sz="12" w:space="0" w:color="auto"/>
        </w:rPr>
        <w:t>B</w:t>
      </w:r>
      <w:r w:rsidRPr="004767C2">
        <w:rPr>
          <w:sz w:val="16"/>
          <w:szCs w:val="24"/>
        </w:rPr>
        <w:t xml:space="preserve">oard (the Board) </w:t>
      </w:r>
      <w:r w:rsidRPr="004767C2">
        <w:rPr>
          <w:szCs w:val="24"/>
          <w:highlight w:val="cyan"/>
          <w:u w:val="single"/>
        </w:rPr>
        <w:t xml:space="preserve">becomes </w:t>
      </w:r>
      <w:r w:rsidRPr="004767C2">
        <w:rPr>
          <w:b/>
          <w:iCs/>
          <w:szCs w:val="24"/>
          <w:highlight w:val="cyan"/>
          <w:u w:val="single"/>
          <w:bdr w:val="single" w:sz="12" w:space="0" w:color="auto"/>
        </w:rPr>
        <w:t>by statute</w:t>
      </w:r>
      <w:r w:rsidRPr="004767C2">
        <w:rPr>
          <w:szCs w:val="24"/>
          <w:u w:val="single"/>
        </w:rPr>
        <w:t xml:space="preserve"> the </w:t>
      </w:r>
      <w:r w:rsidRPr="004767C2">
        <w:rPr>
          <w:b/>
          <w:iCs/>
          <w:szCs w:val="24"/>
          <w:u w:val="single"/>
          <w:bdr w:val="single" w:sz="12" w:space="0" w:color="auto"/>
        </w:rPr>
        <w:t xml:space="preserve">nation's chief </w:t>
      </w:r>
      <w:r w:rsidRPr="004767C2">
        <w:rPr>
          <w:b/>
          <w:iCs/>
          <w:szCs w:val="24"/>
          <w:highlight w:val="cyan"/>
          <w:u w:val="single"/>
          <w:bdr w:val="single" w:sz="12" w:space="0" w:color="auto"/>
        </w:rPr>
        <w:t>overseer</w:t>
      </w:r>
      <w:r w:rsidRPr="004767C2">
        <w:rPr>
          <w:szCs w:val="24"/>
          <w:highlight w:val="cyan"/>
          <w:u w:val="single"/>
        </w:rPr>
        <w:t xml:space="preserve"> of</w:t>
      </w:r>
      <w:r w:rsidRPr="004767C2">
        <w:rPr>
          <w:szCs w:val="24"/>
          <w:u w:val="single"/>
        </w:rPr>
        <w:t xml:space="preserve"> the </w:t>
      </w:r>
      <w:r w:rsidRPr="004767C2">
        <w:rPr>
          <w:b/>
          <w:iCs/>
          <w:szCs w:val="24"/>
          <w:highlight w:val="cyan"/>
          <w:u w:val="single"/>
          <w:bdr w:val="single" w:sz="12" w:space="0" w:color="auto"/>
        </w:rPr>
        <w:t>c</w:t>
      </w:r>
      <w:r w:rsidRPr="004767C2">
        <w:rPr>
          <w:b/>
          <w:iCs/>
          <w:szCs w:val="24"/>
          <w:u w:val="single"/>
          <w:bdr w:val="single" w:sz="12" w:space="0" w:color="auto"/>
        </w:rPr>
        <w:t xml:space="preserve">ollective </w:t>
      </w:r>
      <w:r w:rsidRPr="004767C2">
        <w:rPr>
          <w:b/>
          <w:iCs/>
          <w:szCs w:val="24"/>
          <w:highlight w:val="cyan"/>
          <w:u w:val="single"/>
          <w:bdr w:val="single" w:sz="12" w:space="0" w:color="auto"/>
        </w:rPr>
        <w:t>b</w:t>
      </w:r>
      <w:r w:rsidRPr="004767C2">
        <w:rPr>
          <w:b/>
          <w:iCs/>
          <w:szCs w:val="24"/>
          <w:u w:val="single"/>
          <w:bdr w:val="single" w:sz="12" w:space="0" w:color="auto"/>
        </w:rPr>
        <w:t>argaining process</w:t>
      </w:r>
      <w:r w:rsidRPr="004767C2">
        <w:rPr>
          <w:sz w:val="16"/>
          <w:szCs w:val="24"/>
        </w:rPr>
        <w:t>. Thus, under the Act, union organizational activity, pre-election campaigns, and the elaborate legal proceedings ordinarily accompanying the election process are mere preludes to the main drama of collective bargaining.</w:t>
      </w:r>
    </w:p>
    <w:p w14:paraId="7CAC2C3D" w14:textId="77777777" w:rsidR="004767C2" w:rsidRPr="004767C2" w:rsidRDefault="004767C2" w:rsidP="004767C2">
      <w:pPr>
        <w:keepNext/>
        <w:keepLines/>
        <w:tabs>
          <w:tab w:val="center" w:pos="4132"/>
        </w:tabs>
        <w:spacing w:before="40" w:after="0"/>
        <w:outlineLvl w:val="3"/>
        <w:rPr>
          <w:rFonts w:eastAsiaTheme="majorEastAsia" w:cstheme="majorBidi"/>
          <w:b/>
          <w:iCs/>
          <w:sz w:val="26"/>
          <w:szCs w:val="24"/>
        </w:rPr>
      </w:pPr>
      <w:bookmarkStart w:id="1" w:name="_Hlk219210408"/>
      <w:r w:rsidRPr="004767C2">
        <w:rPr>
          <w:rFonts w:eastAsiaTheme="majorEastAsia" w:cstheme="majorBidi"/>
          <w:b/>
          <w:iCs/>
          <w:sz w:val="26"/>
          <w:szCs w:val="24"/>
        </w:rPr>
        <w:t xml:space="preserve">Key to AI </w:t>
      </w:r>
      <w:r w:rsidRPr="004767C2">
        <w:rPr>
          <w:rFonts w:eastAsiaTheme="majorEastAsia" w:cstheme="majorBidi"/>
          <w:b/>
          <w:iCs/>
          <w:sz w:val="26"/>
          <w:szCs w:val="24"/>
          <w:u w:val="single"/>
        </w:rPr>
        <w:t>safety</w:t>
      </w:r>
      <w:r w:rsidRPr="004767C2">
        <w:rPr>
          <w:rFonts w:eastAsiaTheme="majorEastAsia" w:cstheme="majorBidi"/>
          <w:b/>
          <w:iCs/>
          <w:sz w:val="26"/>
          <w:szCs w:val="24"/>
        </w:rPr>
        <w:t>.</w:t>
      </w:r>
    </w:p>
    <w:p w14:paraId="742A211C" w14:textId="77777777" w:rsidR="004767C2" w:rsidRPr="004767C2" w:rsidRDefault="004767C2" w:rsidP="004767C2">
      <w:pPr>
        <w:rPr>
          <w:szCs w:val="24"/>
        </w:rPr>
      </w:pPr>
      <w:r w:rsidRPr="004767C2">
        <w:rPr>
          <w:b/>
          <w:bCs/>
          <w:sz w:val="26"/>
          <w:szCs w:val="24"/>
        </w:rPr>
        <w:t xml:space="preserve">Velazquez ’25 </w:t>
      </w:r>
      <w:r w:rsidRPr="004767C2">
        <w:rPr>
          <w:szCs w:val="24"/>
        </w:rPr>
        <w:t>[Alvin; 2025; JD, Associate Professor of Law, Indiana University Maurer School of Law; Indiana University Maurer School of Law Research Paper, “The Union's Role in Artificial Intelligence Governance and Regulation,” No. 539]</w:t>
      </w:r>
    </w:p>
    <w:p w14:paraId="0F45203E" w14:textId="77777777" w:rsidR="004767C2" w:rsidRPr="004767C2" w:rsidRDefault="004767C2" w:rsidP="004767C2">
      <w:pPr>
        <w:rPr>
          <w:sz w:val="16"/>
          <w:szCs w:val="24"/>
        </w:rPr>
      </w:pPr>
      <w:r w:rsidRPr="004767C2">
        <w:rPr>
          <w:sz w:val="16"/>
          <w:szCs w:val="24"/>
        </w:rPr>
        <w:t xml:space="preserve">Why does a Bargaining for the Common Good Framework Make Sense for AI? </w:t>
      </w:r>
    </w:p>
    <w:p w14:paraId="69F2A1BE" w14:textId="77777777" w:rsidR="004767C2" w:rsidRPr="004767C2" w:rsidRDefault="004767C2" w:rsidP="004767C2">
      <w:pPr>
        <w:rPr>
          <w:sz w:val="16"/>
          <w:szCs w:val="24"/>
        </w:rPr>
      </w:pPr>
      <w:r w:rsidRPr="004767C2">
        <w:rPr>
          <w:sz w:val="16"/>
          <w:szCs w:val="24"/>
        </w:rPr>
        <w:t xml:space="preserve">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 </w:t>
      </w:r>
    </w:p>
    <w:p w14:paraId="1C33F135" w14:textId="77777777" w:rsidR="004767C2" w:rsidRPr="004767C2" w:rsidRDefault="004767C2" w:rsidP="004767C2">
      <w:pPr>
        <w:rPr>
          <w:sz w:val="16"/>
          <w:szCs w:val="24"/>
        </w:rPr>
      </w:pPr>
      <w:r w:rsidRPr="004767C2">
        <w:rPr>
          <w:sz w:val="16"/>
          <w:szCs w:val="24"/>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BCG attempts to open “participation to give community stakeholders a place at the bargaining table”. (Sniederman and McCartin 2020). BCG encourages unions to form bargaining demands beyond the National Labor Relation Act’s (NLRA) mandatory subjects of bargaining framework. (McCartin, Sniederman and Weeks 2020). In this case, </w:t>
      </w:r>
      <w:r w:rsidRPr="004767C2">
        <w:rPr>
          <w:szCs w:val="24"/>
          <w:highlight w:val="cyan"/>
          <w:u w:val="single"/>
        </w:rPr>
        <w:t>unions</w:t>
      </w:r>
      <w:r w:rsidRPr="004767C2">
        <w:rPr>
          <w:szCs w:val="24"/>
          <w:u w:val="single"/>
        </w:rPr>
        <w:t xml:space="preserve"> could </w:t>
      </w:r>
      <w:r w:rsidRPr="004767C2">
        <w:rPr>
          <w:b/>
          <w:iCs/>
          <w:szCs w:val="24"/>
          <w:highlight w:val="cyan"/>
          <w:u w:val="single"/>
          <w:bdr w:val="single" w:sz="12" w:space="0" w:color="auto"/>
        </w:rPr>
        <w:t>work</w:t>
      </w:r>
      <w:r w:rsidRPr="004767C2">
        <w:rPr>
          <w:szCs w:val="24"/>
          <w:highlight w:val="cyan"/>
          <w:u w:val="single"/>
        </w:rPr>
        <w:t xml:space="preserve"> with regulators</w:t>
      </w:r>
      <w:r w:rsidRPr="004767C2">
        <w:rPr>
          <w:sz w:val="16"/>
          <w:szCs w:val="24"/>
        </w:rPr>
        <w:t xml:space="preserve">, consumer protection groups, and government agencies in charge of workforce development, </w:t>
      </w:r>
      <w:r w:rsidRPr="004767C2">
        <w:rPr>
          <w:szCs w:val="24"/>
          <w:highlight w:val="cyan"/>
          <w:u w:val="single"/>
        </w:rPr>
        <w:t>to ensure</w:t>
      </w:r>
      <w:r w:rsidRPr="004767C2">
        <w:rPr>
          <w:sz w:val="16"/>
          <w:szCs w:val="24"/>
        </w:rPr>
        <w:t xml:space="preserve"> that any </w:t>
      </w:r>
      <w:r w:rsidRPr="004767C2">
        <w:rPr>
          <w:b/>
          <w:iCs/>
          <w:szCs w:val="24"/>
          <w:highlight w:val="cyan"/>
          <w:u w:val="single"/>
          <w:bdr w:val="single" w:sz="12" w:space="0" w:color="auto"/>
        </w:rPr>
        <w:t>oversight</w:t>
      </w:r>
      <w:r w:rsidRPr="004767C2">
        <w:rPr>
          <w:sz w:val="16"/>
          <w:szCs w:val="24"/>
        </w:rPr>
        <w:t xml:space="preserve"> bargained with the company concerning AI governance uses worker’s proximity to AI development </w:t>
      </w:r>
      <w:r w:rsidRPr="004767C2">
        <w:rPr>
          <w:szCs w:val="24"/>
          <w:u w:val="single"/>
        </w:rPr>
        <w:t>to protect the public interest</w:t>
      </w:r>
      <w:r w:rsidRPr="004767C2">
        <w:rPr>
          <w:sz w:val="16"/>
          <w:szCs w:val="24"/>
        </w:rPr>
        <w:t xml:space="preserve">. By way of example, </w:t>
      </w:r>
      <w:r w:rsidRPr="004767C2">
        <w:rPr>
          <w:szCs w:val="24"/>
          <w:u w:val="single"/>
        </w:rPr>
        <w:t>the National Nurses United Union</w:t>
      </w:r>
      <w:r w:rsidRPr="004767C2">
        <w:rPr>
          <w:sz w:val="16"/>
          <w:szCs w:val="24"/>
        </w:rPr>
        <w:t xml:space="preserve"> (NNU) </w:t>
      </w:r>
      <w:r w:rsidRPr="004767C2">
        <w:rPr>
          <w:szCs w:val="24"/>
          <w:u w:val="single"/>
        </w:rPr>
        <w:t xml:space="preserve">has been advocating on </w:t>
      </w:r>
      <w:r w:rsidRPr="004767C2">
        <w:rPr>
          <w:b/>
          <w:iCs/>
          <w:szCs w:val="24"/>
          <w:u w:val="single"/>
          <w:bdr w:val="single" w:sz="12" w:space="0" w:color="auto"/>
        </w:rPr>
        <w:t>behalf</w:t>
      </w:r>
      <w:r w:rsidRPr="004767C2">
        <w:rPr>
          <w:szCs w:val="24"/>
          <w:u w:val="single"/>
        </w:rPr>
        <w:t xml:space="preserve"> of </w:t>
      </w:r>
      <w:r w:rsidRPr="004767C2">
        <w:rPr>
          <w:b/>
          <w:iCs/>
          <w:szCs w:val="24"/>
          <w:u w:val="single"/>
          <w:bdr w:val="single" w:sz="12" w:space="0" w:color="auto"/>
        </w:rPr>
        <w:t>patients</w:t>
      </w:r>
      <w:r w:rsidRPr="004767C2">
        <w:rPr>
          <w:sz w:val="16"/>
          <w:szCs w:val="24"/>
        </w:rPr>
        <w:t xml:space="preserve">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 </w:t>
      </w:r>
    </w:p>
    <w:p w14:paraId="0FB94969" w14:textId="77777777" w:rsidR="004767C2" w:rsidRPr="004767C2" w:rsidRDefault="004767C2" w:rsidP="004767C2">
      <w:pPr>
        <w:rPr>
          <w:sz w:val="16"/>
          <w:szCs w:val="24"/>
        </w:rPr>
      </w:pPr>
      <w:r w:rsidRPr="004767C2">
        <w:rPr>
          <w:sz w:val="16"/>
          <w:szCs w:val="24"/>
        </w:rPr>
        <w:t xml:space="preserve">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 </w:t>
      </w:r>
    </w:p>
    <w:p w14:paraId="5241FBBD" w14:textId="77777777" w:rsidR="004767C2" w:rsidRPr="004767C2" w:rsidRDefault="004767C2" w:rsidP="004767C2">
      <w:pPr>
        <w:rPr>
          <w:sz w:val="16"/>
          <w:szCs w:val="24"/>
        </w:rPr>
      </w:pPr>
      <w:r w:rsidRPr="004767C2">
        <w:rPr>
          <w:sz w:val="16"/>
          <w:szCs w:val="24"/>
        </w:rPr>
        <w:t xml:space="preserve">As applied to this situation, the BCG framework provides a unique, and useful framework for informing policy about the future of collective bargaining in relationship to AI governance. Specifically, there are two aspects of AI development that especially lend itself well for Congressional regulation through the application of a BCG lens. The first is that </w:t>
      </w:r>
      <w:r w:rsidRPr="004767C2">
        <w:rPr>
          <w:szCs w:val="24"/>
          <w:u w:val="single"/>
        </w:rPr>
        <w:t xml:space="preserve">AI workplace disruption creates </w:t>
      </w:r>
      <w:r w:rsidRPr="004767C2">
        <w:rPr>
          <w:b/>
          <w:iCs/>
          <w:szCs w:val="24"/>
          <w:u w:val="single"/>
          <w:bdr w:val="single" w:sz="12" w:space="0" w:color="auto"/>
        </w:rPr>
        <w:t>externalities</w:t>
      </w:r>
      <w:r w:rsidRPr="004767C2">
        <w:rPr>
          <w:szCs w:val="24"/>
          <w:u w:val="single"/>
        </w:rPr>
        <w:t xml:space="preserve"> that</w:t>
      </w:r>
      <w:r w:rsidRPr="004767C2">
        <w:rPr>
          <w:sz w:val="16"/>
          <w:szCs w:val="24"/>
        </w:rPr>
        <w:t xml:space="preserve"> unions deploying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 xml:space="preserve">argaining can contain </w:t>
      </w:r>
      <w:r w:rsidRPr="004767C2">
        <w:rPr>
          <w:b/>
          <w:iCs/>
          <w:szCs w:val="24"/>
          <w:u w:val="single"/>
          <w:bdr w:val="single" w:sz="12" w:space="0" w:color="auto"/>
        </w:rPr>
        <w:t>much better</w:t>
      </w:r>
      <w:r w:rsidRPr="004767C2">
        <w:rPr>
          <w:szCs w:val="24"/>
          <w:u w:val="single"/>
        </w:rPr>
        <w:t xml:space="preserve"> than </w:t>
      </w:r>
      <w:r w:rsidRPr="004767C2">
        <w:rPr>
          <w:b/>
          <w:iCs/>
          <w:szCs w:val="24"/>
          <w:u w:val="single"/>
          <w:bdr w:val="single" w:sz="12" w:space="0" w:color="auto"/>
        </w:rPr>
        <w:t>government can</w:t>
      </w:r>
      <w:r w:rsidRPr="004767C2">
        <w:rPr>
          <w:sz w:val="16"/>
          <w:szCs w:val="24"/>
        </w:rPr>
        <w:t xml:space="preserve">. </w:t>
      </w:r>
      <w:proofErr w:type="gramStart"/>
      <w:r w:rsidRPr="004767C2">
        <w:rPr>
          <w:sz w:val="16"/>
          <w:szCs w:val="24"/>
        </w:rPr>
        <w:t>The</w:t>
      </w:r>
      <w:proofErr w:type="gramEnd"/>
      <w:r w:rsidRPr="004767C2">
        <w:rPr>
          <w:sz w:val="16"/>
          <w:szCs w:val="24"/>
        </w:rPr>
        <w:t xml:space="preserve"> current literature indicates that AI may cause a major upheaval in the workforce as employers seek efficiencies in white collar work, but that most likely AI will lead to further discimination.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4767C2">
        <w:rPr>
          <w:sz w:val="16"/>
          <w:szCs w:val="24"/>
        </w:rPr>
        <w:t>for</w:t>
      </w:r>
      <w:proofErr w:type="gramEnd"/>
      <w:r w:rsidRPr="004767C2">
        <w:rPr>
          <w:sz w:val="16"/>
          <w:szCs w:val="24"/>
        </w:rPr>
        <w:t xml:space="preserve"> working with employers to cover those costs that otherwise the public would bear in a manner that would act as a compromise between firm specific desires and community needs. </w:t>
      </w:r>
    </w:p>
    <w:p w14:paraId="48635D26" w14:textId="77777777" w:rsidR="004767C2" w:rsidRPr="004767C2" w:rsidRDefault="004767C2" w:rsidP="004767C2">
      <w:pPr>
        <w:rPr>
          <w:sz w:val="16"/>
          <w:szCs w:val="24"/>
        </w:rPr>
      </w:pPr>
      <w:r w:rsidRPr="004767C2">
        <w:rPr>
          <w:sz w:val="16"/>
          <w:szCs w:val="24"/>
        </w:rPr>
        <w:t xml:space="preserve">Second, the BCG framework situates the union in a position not only to mediate between private and public funds when paying for externalities created by employers, but </w:t>
      </w:r>
      <w:r w:rsidRPr="004767C2">
        <w:rPr>
          <w:szCs w:val="24"/>
          <w:u w:val="single"/>
        </w:rPr>
        <w:t xml:space="preserve">it situates unions as a </w:t>
      </w:r>
      <w:r w:rsidRPr="004767C2">
        <w:rPr>
          <w:b/>
          <w:iCs/>
          <w:szCs w:val="24"/>
          <w:u w:val="single"/>
          <w:bdr w:val="single" w:sz="12" w:space="0" w:color="auto"/>
        </w:rPr>
        <w:t>non-governmental</w:t>
      </w:r>
      <w:r w:rsidRPr="004767C2">
        <w:rPr>
          <w:szCs w:val="24"/>
          <w:u w:val="single"/>
        </w:rPr>
        <w:t xml:space="preserve"> entity that protects the </w:t>
      </w:r>
      <w:r w:rsidRPr="004767C2">
        <w:rPr>
          <w:b/>
          <w:iCs/>
          <w:szCs w:val="24"/>
          <w:u w:val="single"/>
          <w:bdr w:val="single" w:sz="12" w:space="0" w:color="auto"/>
        </w:rPr>
        <w:t>public interest</w:t>
      </w:r>
      <w:r w:rsidRPr="004767C2">
        <w:rPr>
          <w:sz w:val="16"/>
          <w:szCs w:val="24"/>
        </w:rPr>
        <w:t xml:space="preserve"> writ large </w:t>
      </w:r>
      <w:r w:rsidRPr="004767C2">
        <w:rPr>
          <w:szCs w:val="24"/>
          <w:u w:val="single"/>
        </w:rPr>
        <w:t xml:space="preserve">that could effectively </w:t>
      </w:r>
      <w:r w:rsidRPr="004767C2">
        <w:rPr>
          <w:b/>
          <w:iCs/>
          <w:szCs w:val="24"/>
          <w:u w:val="single"/>
          <w:bdr w:val="single" w:sz="12" w:space="0" w:color="auto"/>
        </w:rPr>
        <w:t>monitor</w:t>
      </w:r>
      <w:r w:rsidRPr="004767C2">
        <w:rPr>
          <w:sz w:val="16"/>
          <w:szCs w:val="24"/>
        </w:rPr>
        <w:t xml:space="preserve"> the </w:t>
      </w:r>
      <w:r w:rsidRPr="004767C2">
        <w:rPr>
          <w:b/>
          <w:iCs/>
          <w:szCs w:val="24"/>
          <w:u w:val="single"/>
          <w:bdr w:val="single" w:sz="12" w:space="0" w:color="auto"/>
        </w:rPr>
        <w:t>use</w:t>
      </w:r>
      <w:r w:rsidRPr="004767C2">
        <w:rPr>
          <w:szCs w:val="24"/>
          <w:u w:val="single"/>
        </w:rPr>
        <w:t xml:space="preserve"> of AI by </w:t>
      </w:r>
      <w:r w:rsidRPr="004767C2">
        <w:rPr>
          <w:b/>
          <w:iCs/>
          <w:szCs w:val="24"/>
          <w:u w:val="single"/>
          <w:bdr w:val="single" w:sz="12" w:space="0" w:color="auto"/>
        </w:rPr>
        <w:t>employers</w:t>
      </w:r>
      <w:r w:rsidRPr="004767C2">
        <w:rPr>
          <w:szCs w:val="24"/>
          <w:u w:val="single"/>
        </w:rPr>
        <w:t xml:space="preserve"> and possessing more </w:t>
      </w:r>
      <w:r w:rsidRPr="004767C2">
        <w:rPr>
          <w:b/>
          <w:iCs/>
          <w:szCs w:val="24"/>
          <w:u w:val="single"/>
          <w:bdr w:val="single" w:sz="12" w:space="0" w:color="auto"/>
        </w:rPr>
        <w:t>institutional power</w:t>
      </w:r>
      <w:r w:rsidRPr="004767C2">
        <w:rPr>
          <w:szCs w:val="24"/>
          <w:u w:val="single"/>
        </w:rPr>
        <w:t xml:space="preserve"> to </w:t>
      </w:r>
      <w:r w:rsidRPr="004767C2">
        <w:rPr>
          <w:b/>
          <w:iCs/>
          <w:szCs w:val="24"/>
          <w:u w:val="single"/>
          <w:bdr w:val="single" w:sz="12" w:space="0" w:color="auto"/>
        </w:rPr>
        <w:t>combat harms</w:t>
      </w:r>
      <w:r w:rsidRPr="004767C2">
        <w:rPr>
          <w:sz w:val="16"/>
          <w:szCs w:val="24"/>
        </w:rPr>
        <w:t xml:space="preserve"> that come from its use at the site at which the most immediate harm would happen…the local level. As noted in the preceding paragraph, the union National Nurses United is already starting to take steps in this direction by issuing reports about how </w:t>
      </w:r>
      <w:proofErr w:type="gramStart"/>
      <w:r w:rsidRPr="004767C2">
        <w:rPr>
          <w:sz w:val="16"/>
          <w:szCs w:val="24"/>
        </w:rPr>
        <w:t>hospital</w:t>
      </w:r>
      <w:proofErr w:type="gramEnd"/>
      <w:r w:rsidRPr="004767C2">
        <w:rPr>
          <w:sz w:val="16"/>
          <w:szCs w:val="24"/>
        </w:rPr>
        <w:t xml:space="preserve"> use of AI to supplement patient clinical decisions undermines patient safety. (National Nurses United 2024). </w:t>
      </w:r>
    </w:p>
    <w:p w14:paraId="26F94C54" w14:textId="77777777" w:rsidR="004767C2" w:rsidRPr="004767C2" w:rsidRDefault="004767C2" w:rsidP="004767C2">
      <w:pPr>
        <w:rPr>
          <w:sz w:val="16"/>
          <w:szCs w:val="24"/>
        </w:rPr>
      </w:pPr>
      <w:r w:rsidRPr="004767C2">
        <w:rPr>
          <w:sz w:val="16"/>
          <w:szCs w:val="24"/>
        </w:rPr>
        <w:t xml:space="preserve">Applying BCG to Union Bargaining Over AI Governance </w:t>
      </w:r>
    </w:p>
    <w:p w14:paraId="44F1FDF8" w14:textId="77777777" w:rsidR="004767C2" w:rsidRPr="004767C2" w:rsidRDefault="004767C2" w:rsidP="004767C2">
      <w:pPr>
        <w:rPr>
          <w:sz w:val="16"/>
          <w:szCs w:val="24"/>
        </w:rPr>
      </w:pPr>
      <w:r w:rsidRPr="004767C2">
        <w:rPr>
          <w:sz w:val="16"/>
          <w:szCs w:val="24"/>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w:t>
      </w:r>
      <w:r w:rsidRPr="004767C2">
        <w:rPr>
          <w:szCs w:val="24"/>
          <w:highlight w:val="cyan"/>
          <w:u w:val="single"/>
        </w:rPr>
        <w:t>unions</w:t>
      </w:r>
      <w:r w:rsidRPr="004767C2">
        <w:rPr>
          <w:sz w:val="16"/>
          <w:szCs w:val="24"/>
        </w:rPr>
        <w:t xml:space="preserve"> in a position to </w:t>
      </w:r>
      <w:r w:rsidRPr="004767C2">
        <w:rPr>
          <w:b/>
          <w:iCs/>
          <w:szCs w:val="24"/>
          <w:highlight w:val="cyan"/>
          <w:u w:val="single"/>
          <w:bdr w:val="single" w:sz="12" w:space="0" w:color="auto"/>
        </w:rPr>
        <w:t>bargain</w:t>
      </w:r>
      <w:r w:rsidRPr="004767C2">
        <w:rPr>
          <w:szCs w:val="24"/>
          <w:highlight w:val="cyan"/>
          <w:u w:val="single"/>
        </w:rPr>
        <w:t xml:space="preserve"> over</w:t>
      </w:r>
      <w:r w:rsidRPr="004767C2">
        <w:rPr>
          <w:sz w:val="16"/>
          <w:szCs w:val="24"/>
        </w:rPr>
        <w:t xml:space="preserve"> their role participating in </w:t>
      </w:r>
      <w:r w:rsidRPr="004767C2">
        <w:rPr>
          <w:szCs w:val="24"/>
          <w:u w:val="single"/>
        </w:rPr>
        <w:t xml:space="preserve">AI </w:t>
      </w:r>
      <w:r w:rsidRPr="004767C2">
        <w:rPr>
          <w:b/>
          <w:iCs/>
          <w:szCs w:val="24"/>
          <w:highlight w:val="cyan"/>
          <w:u w:val="single"/>
          <w:bdr w:val="single" w:sz="12" w:space="0" w:color="auto"/>
        </w:rPr>
        <w:t>safety</w:t>
      </w:r>
      <w:r w:rsidRPr="004767C2">
        <w:rPr>
          <w:b/>
          <w:iCs/>
          <w:szCs w:val="24"/>
          <w:u w:val="single"/>
          <w:bdr w:val="single" w:sz="12" w:space="0" w:color="auto"/>
        </w:rPr>
        <w:t xml:space="preserve"> testing</w:t>
      </w:r>
      <w:r w:rsidRPr="004767C2">
        <w:rPr>
          <w:sz w:val="16"/>
          <w:szCs w:val="24"/>
        </w:rPr>
        <w:t xml:space="preserve">, the </w:t>
      </w:r>
      <w:r w:rsidRPr="004767C2">
        <w:rPr>
          <w:szCs w:val="24"/>
          <w:u w:val="single"/>
        </w:rPr>
        <w:t xml:space="preserve">development of private sector </w:t>
      </w:r>
      <w:r w:rsidRPr="004767C2">
        <w:rPr>
          <w:b/>
          <w:iCs/>
          <w:szCs w:val="24"/>
          <w:u w:val="single"/>
          <w:bdr w:val="single" w:sz="12" w:space="0" w:color="auto"/>
        </w:rPr>
        <w:t>standards</w:t>
      </w:r>
      <w:r w:rsidRPr="004767C2">
        <w:rPr>
          <w:szCs w:val="24"/>
          <w:u w:val="single"/>
        </w:rPr>
        <w:t xml:space="preserve"> to ensure AI </w:t>
      </w:r>
      <w:r w:rsidRPr="004767C2">
        <w:rPr>
          <w:b/>
          <w:iCs/>
          <w:szCs w:val="24"/>
          <w:u w:val="single"/>
          <w:bdr w:val="single" w:sz="12" w:space="0" w:color="auto"/>
        </w:rPr>
        <w:t>safety</w:t>
      </w:r>
      <w:r w:rsidRPr="004767C2">
        <w:rPr>
          <w:sz w:val="16"/>
          <w:szCs w:val="24"/>
        </w:rPr>
        <w:t xml:space="preserve">, </w:t>
      </w:r>
      <w:r w:rsidRPr="004767C2">
        <w:rPr>
          <w:szCs w:val="24"/>
          <w:highlight w:val="cyan"/>
          <w:u w:val="single"/>
        </w:rPr>
        <w:t>and</w:t>
      </w:r>
      <w:r w:rsidRPr="004767C2">
        <w:rPr>
          <w:szCs w:val="24"/>
          <w:u w:val="single"/>
        </w:rPr>
        <w:t xml:space="preserve"> provid</w:t>
      </w:r>
      <w:r w:rsidRPr="004767C2">
        <w:rPr>
          <w:sz w:val="16"/>
          <w:szCs w:val="24"/>
        </w:rPr>
        <w:t xml:space="preserve">ing </w:t>
      </w:r>
      <w:r w:rsidRPr="004767C2">
        <w:rPr>
          <w:szCs w:val="24"/>
          <w:u w:val="single"/>
        </w:rPr>
        <w:t xml:space="preserve">a </w:t>
      </w:r>
      <w:r w:rsidRPr="004767C2">
        <w:rPr>
          <w:b/>
          <w:iCs/>
          <w:szCs w:val="24"/>
          <w:u w:val="single"/>
          <w:bdr w:val="single" w:sz="12" w:space="0" w:color="auto"/>
        </w:rPr>
        <w:t>monitor</w:t>
      </w:r>
      <w:r w:rsidRPr="004767C2">
        <w:rPr>
          <w:sz w:val="16"/>
          <w:szCs w:val="24"/>
        </w:rPr>
        <w:t xml:space="preserve"> for </w:t>
      </w:r>
      <w:r w:rsidRPr="004767C2">
        <w:rPr>
          <w:szCs w:val="24"/>
          <w:u w:val="single"/>
        </w:rPr>
        <w:t xml:space="preserve">when companies are </w:t>
      </w:r>
      <w:r w:rsidRPr="004767C2">
        <w:rPr>
          <w:b/>
          <w:iCs/>
          <w:szCs w:val="24"/>
          <w:highlight w:val="cyan"/>
          <w:u w:val="single"/>
          <w:bdr w:val="single" w:sz="12" w:space="0" w:color="auto"/>
        </w:rPr>
        <w:t>sandboxing</w:t>
      </w:r>
      <w:r w:rsidRPr="004767C2">
        <w:rPr>
          <w:sz w:val="16"/>
          <w:szCs w:val="24"/>
        </w:rPr>
        <w:t xml:space="preserve">. (Lobel 2024). </w:t>
      </w:r>
      <w:r w:rsidRPr="004767C2">
        <w:rPr>
          <w:szCs w:val="24"/>
          <w:highlight w:val="cyan"/>
          <w:u w:val="single"/>
        </w:rPr>
        <w:t>Requiring unions</w:t>
      </w:r>
      <w:r w:rsidRPr="004767C2">
        <w:rPr>
          <w:szCs w:val="24"/>
          <w:u w:val="single"/>
        </w:rPr>
        <w:t xml:space="preserve"> to </w:t>
      </w:r>
      <w:r w:rsidRPr="004767C2">
        <w:rPr>
          <w:szCs w:val="24"/>
          <w:highlight w:val="cyan"/>
          <w:u w:val="single"/>
        </w:rPr>
        <w:t xml:space="preserve">be </w:t>
      </w:r>
      <w:r w:rsidRPr="004767C2">
        <w:rPr>
          <w:b/>
          <w:iCs/>
          <w:szCs w:val="24"/>
          <w:highlight w:val="cyan"/>
          <w:u w:val="single"/>
          <w:bdr w:val="single" w:sz="12" w:space="0" w:color="auto"/>
        </w:rPr>
        <w:t>consulted</w:t>
      </w:r>
      <w:r w:rsidRPr="004767C2">
        <w:rPr>
          <w:szCs w:val="24"/>
          <w:highlight w:val="cyan"/>
          <w:u w:val="single"/>
        </w:rPr>
        <w:t xml:space="preserve"> means</w:t>
      </w:r>
      <w:r w:rsidRPr="004767C2">
        <w:rPr>
          <w:sz w:val="16"/>
          <w:szCs w:val="24"/>
        </w:rPr>
        <w:t xml:space="preserve"> that </w:t>
      </w:r>
      <w:r w:rsidRPr="004767C2">
        <w:rPr>
          <w:b/>
          <w:iCs/>
          <w:szCs w:val="24"/>
          <w:u w:val="single"/>
          <w:bdr w:val="single" w:sz="12" w:space="0" w:color="auto"/>
        </w:rPr>
        <w:t xml:space="preserve">organized </w:t>
      </w:r>
      <w:r w:rsidRPr="004767C2">
        <w:rPr>
          <w:b/>
          <w:iCs/>
          <w:szCs w:val="24"/>
          <w:highlight w:val="cyan"/>
          <w:u w:val="single"/>
          <w:bdr w:val="single" w:sz="12" w:space="0" w:color="auto"/>
        </w:rPr>
        <w:t>labor</w:t>
      </w:r>
      <w:r w:rsidRPr="004767C2">
        <w:rPr>
          <w:szCs w:val="24"/>
          <w:highlight w:val="cyan"/>
          <w:u w:val="single"/>
        </w:rPr>
        <w:t xml:space="preserve"> can</w:t>
      </w:r>
      <w:r w:rsidRPr="004767C2">
        <w:rPr>
          <w:szCs w:val="24"/>
          <w:u w:val="single"/>
        </w:rPr>
        <w:t xml:space="preserve"> either </w:t>
      </w:r>
      <w:r w:rsidRPr="004767C2">
        <w:rPr>
          <w:b/>
          <w:iCs/>
          <w:szCs w:val="24"/>
          <w:highlight w:val="cyan"/>
          <w:u w:val="single"/>
          <w:bdr w:val="single" w:sz="12" w:space="0" w:color="auto"/>
        </w:rPr>
        <w:t>green</w:t>
      </w:r>
      <w:r w:rsidRPr="004767C2">
        <w:rPr>
          <w:sz w:val="16"/>
          <w:szCs w:val="24"/>
        </w:rPr>
        <w:t xml:space="preserve"> light, </w:t>
      </w:r>
      <w:r w:rsidRPr="004767C2">
        <w:rPr>
          <w:b/>
          <w:iCs/>
          <w:szCs w:val="24"/>
          <w:highlight w:val="cyan"/>
          <w:u w:val="single"/>
          <w:bdr w:val="single" w:sz="12" w:space="0" w:color="auto"/>
        </w:rPr>
        <w:t>yellow</w:t>
      </w:r>
      <w:r w:rsidRPr="004767C2">
        <w:rPr>
          <w:sz w:val="16"/>
          <w:szCs w:val="24"/>
        </w:rPr>
        <w:t xml:space="preserve"> light, </w:t>
      </w:r>
      <w:r w:rsidRPr="004767C2">
        <w:rPr>
          <w:szCs w:val="24"/>
          <w:highlight w:val="cyan"/>
          <w:u w:val="single"/>
        </w:rPr>
        <w:t xml:space="preserve">or </w:t>
      </w:r>
      <w:r w:rsidRPr="004767C2">
        <w:rPr>
          <w:b/>
          <w:iCs/>
          <w:szCs w:val="24"/>
          <w:highlight w:val="cyan"/>
          <w:u w:val="single"/>
          <w:bdr w:val="single" w:sz="12" w:space="0" w:color="auto"/>
        </w:rPr>
        <w:t>red light</w:t>
      </w:r>
      <w:r w:rsidRPr="004767C2">
        <w:rPr>
          <w:szCs w:val="24"/>
          <w:u w:val="single"/>
        </w:rPr>
        <w:t xml:space="preserve"> the deployment of </w:t>
      </w:r>
      <w:r w:rsidRPr="004767C2">
        <w:rPr>
          <w:b/>
          <w:iCs/>
          <w:szCs w:val="24"/>
          <w:highlight w:val="cyan"/>
          <w:u w:val="single"/>
          <w:bdr w:val="single" w:sz="12" w:space="0" w:color="auto"/>
        </w:rPr>
        <w:t>AI</w:t>
      </w:r>
      <w:r w:rsidRPr="004767C2">
        <w:rPr>
          <w:b/>
          <w:iCs/>
          <w:szCs w:val="24"/>
          <w:u w:val="single"/>
          <w:bdr w:val="single" w:sz="12" w:space="0" w:color="auto"/>
        </w:rPr>
        <w:t xml:space="preserve"> mechanisms</w:t>
      </w:r>
      <w:r w:rsidRPr="004767C2">
        <w:rPr>
          <w:szCs w:val="24"/>
          <w:u w:val="single"/>
        </w:rPr>
        <w:t xml:space="preserve"> </w:t>
      </w:r>
      <w:r w:rsidRPr="004767C2">
        <w:rPr>
          <w:szCs w:val="24"/>
          <w:highlight w:val="cyan"/>
          <w:u w:val="single"/>
        </w:rPr>
        <w:t xml:space="preserve">in </w:t>
      </w:r>
      <w:r w:rsidRPr="004767C2">
        <w:rPr>
          <w:b/>
          <w:iCs/>
          <w:szCs w:val="24"/>
          <w:highlight w:val="cyan"/>
          <w:u w:val="single"/>
          <w:bdr w:val="single" w:sz="12" w:space="0" w:color="auto"/>
        </w:rPr>
        <w:t>consultation</w:t>
      </w:r>
      <w:r w:rsidRPr="004767C2">
        <w:rPr>
          <w:szCs w:val="24"/>
          <w:highlight w:val="cyan"/>
          <w:u w:val="single"/>
        </w:rPr>
        <w:t xml:space="preserve"> </w:t>
      </w:r>
      <w:r w:rsidRPr="004767C2">
        <w:rPr>
          <w:szCs w:val="24"/>
          <w:u w:val="single"/>
        </w:rPr>
        <w:t xml:space="preserve">with an </w:t>
      </w:r>
      <w:r w:rsidRPr="004767C2">
        <w:rPr>
          <w:b/>
          <w:iCs/>
          <w:szCs w:val="24"/>
          <w:u w:val="single"/>
          <w:bdr w:val="single" w:sz="12" w:space="0" w:color="auto"/>
        </w:rPr>
        <w:t>employer</w:t>
      </w:r>
      <w:r w:rsidRPr="004767C2">
        <w:rPr>
          <w:sz w:val="16"/>
          <w:szCs w:val="24"/>
        </w:rPr>
        <w:t xml:space="preserve">. The effect of doing so would mean that </w:t>
      </w:r>
      <w:r w:rsidRPr="004767C2">
        <w:rPr>
          <w:szCs w:val="24"/>
          <w:u w:val="single"/>
        </w:rPr>
        <w:t>the government would</w:t>
      </w:r>
      <w:r w:rsidRPr="004767C2">
        <w:rPr>
          <w:sz w:val="16"/>
          <w:szCs w:val="24"/>
        </w:rPr>
        <w:t xml:space="preserve"> also </w:t>
      </w:r>
      <w:r w:rsidRPr="004767C2">
        <w:rPr>
          <w:szCs w:val="24"/>
          <w:u w:val="single"/>
        </w:rPr>
        <w:t xml:space="preserve">have an effective tool for surveilling whether an employer is using AI </w:t>
      </w:r>
      <w:r w:rsidRPr="004767C2">
        <w:rPr>
          <w:b/>
          <w:iCs/>
          <w:szCs w:val="24"/>
          <w:u w:val="single"/>
          <w:bdr w:val="single" w:sz="12" w:space="0" w:color="auto"/>
        </w:rPr>
        <w:t>safely</w:t>
      </w:r>
      <w:r w:rsidRPr="004767C2">
        <w:rPr>
          <w:sz w:val="16"/>
          <w:szCs w:val="24"/>
        </w:rPr>
        <w:t xml:space="preserve">. Allowing </w:t>
      </w:r>
      <w:r w:rsidRPr="004767C2">
        <w:rPr>
          <w:b/>
          <w:iCs/>
          <w:szCs w:val="24"/>
          <w:highlight w:val="cyan"/>
          <w:u w:val="single"/>
          <w:bdr w:val="single" w:sz="12" w:space="0" w:color="auto"/>
        </w:rPr>
        <w:t>unions</w:t>
      </w:r>
      <w:r w:rsidRPr="004767C2">
        <w:rPr>
          <w:sz w:val="16"/>
          <w:szCs w:val="24"/>
        </w:rPr>
        <w:t xml:space="preserve"> to scale </w:t>
      </w:r>
      <w:proofErr w:type="gramStart"/>
      <w:r w:rsidRPr="004767C2">
        <w:rPr>
          <w:szCs w:val="24"/>
          <w:highlight w:val="cyan"/>
          <w:u w:val="single"/>
        </w:rPr>
        <w:t>provide</w:t>
      </w:r>
      <w:proofErr w:type="gramEnd"/>
      <w:r w:rsidRPr="004767C2">
        <w:rPr>
          <w:sz w:val="16"/>
          <w:szCs w:val="24"/>
        </w:rPr>
        <w:t xml:space="preserve"> a measure of comfort and </w:t>
      </w:r>
      <w:r w:rsidRPr="004767C2">
        <w:rPr>
          <w:b/>
          <w:iCs/>
          <w:szCs w:val="24"/>
          <w:highlight w:val="cyan"/>
          <w:u w:val="single"/>
          <w:bdr w:val="single" w:sz="12" w:space="0" w:color="auto"/>
        </w:rPr>
        <w:t>flex</w:t>
      </w:r>
      <w:r w:rsidRPr="004767C2">
        <w:rPr>
          <w:b/>
          <w:iCs/>
          <w:szCs w:val="24"/>
          <w:u w:val="single"/>
          <w:bdr w:val="single" w:sz="12" w:space="0" w:color="auto"/>
        </w:rPr>
        <w:t>ibility</w:t>
      </w:r>
      <w:r w:rsidRPr="004767C2">
        <w:rPr>
          <w:szCs w:val="24"/>
          <w:u w:val="single"/>
        </w:rPr>
        <w:t xml:space="preserve"> that an entity concerned about the </w:t>
      </w:r>
      <w:r w:rsidRPr="004767C2">
        <w:rPr>
          <w:b/>
          <w:iCs/>
          <w:szCs w:val="24"/>
          <w:u w:val="single"/>
          <w:bdr w:val="single" w:sz="12" w:space="0" w:color="auto"/>
        </w:rPr>
        <w:t>overreach</w:t>
      </w:r>
      <w:r w:rsidRPr="004767C2">
        <w:rPr>
          <w:szCs w:val="24"/>
          <w:u w:val="single"/>
        </w:rPr>
        <w:t xml:space="preserve"> of recent regulatory developments would not otherwise have</w:t>
      </w:r>
      <w:r w:rsidRPr="004767C2">
        <w:rPr>
          <w:sz w:val="16"/>
          <w:szCs w:val="24"/>
        </w:rPr>
        <w:t xml:space="preserve">. However, this flexibility is balanced with the fact that </w:t>
      </w:r>
      <w:r w:rsidRPr="004767C2">
        <w:rPr>
          <w:b/>
          <w:iCs/>
          <w:szCs w:val="24"/>
          <w:u w:val="single"/>
          <w:bdr w:val="single" w:sz="12" w:space="0" w:color="auto"/>
        </w:rPr>
        <w:t>unions</w:t>
      </w:r>
      <w:r w:rsidRPr="004767C2">
        <w:rPr>
          <w:sz w:val="16"/>
          <w:szCs w:val="24"/>
        </w:rPr>
        <w:t xml:space="preserve">, especially those that are nationally affiliated, </w:t>
      </w:r>
      <w:r w:rsidRPr="004767C2">
        <w:rPr>
          <w:szCs w:val="24"/>
          <w:u w:val="single"/>
        </w:rPr>
        <w:t xml:space="preserve">will have </w:t>
      </w:r>
      <w:r w:rsidRPr="004767C2">
        <w:rPr>
          <w:b/>
          <w:iCs/>
          <w:szCs w:val="24"/>
          <w:u w:val="single"/>
          <w:bdr w:val="single" w:sz="12" w:space="0" w:color="auto"/>
        </w:rPr>
        <w:t xml:space="preserve">much more </w:t>
      </w:r>
      <w:r w:rsidRPr="004767C2">
        <w:rPr>
          <w:b/>
          <w:iCs/>
          <w:szCs w:val="24"/>
          <w:highlight w:val="cyan"/>
          <w:u w:val="single"/>
          <w:bdr w:val="single" w:sz="12" w:space="0" w:color="auto"/>
        </w:rPr>
        <w:t>power</w:t>
      </w:r>
      <w:r w:rsidRPr="004767C2">
        <w:rPr>
          <w:szCs w:val="24"/>
          <w:highlight w:val="cyan"/>
          <w:u w:val="single"/>
        </w:rPr>
        <w:t xml:space="preserve"> to get </w:t>
      </w:r>
      <w:r w:rsidRPr="004767C2">
        <w:rPr>
          <w:b/>
          <w:iCs/>
          <w:szCs w:val="24"/>
          <w:highlight w:val="cyan"/>
          <w:u w:val="single"/>
          <w:bdr w:val="single" w:sz="12" w:space="0" w:color="auto"/>
        </w:rPr>
        <w:t>pernicious</w:t>
      </w:r>
      <w:r w:rsidRPr="004767C2">
        <w:rPr>
          <w:b/>
          <w:iCs/>
          <w:szCs w:val="24"/>
          <w:u w:val="single"/>
          <w:bdr w:val="single" w:sz="12" w:space="0" w:color="auto"/>
        </w:rPr>
        <w:t xml:space="preserve"> forms</w:t>
      </w:r>
      <w:r w:rsidRPr="004767C2">
        <w:rPr>
          <w:szCs w:val="24"/>
          <w:u w:val="single"/>
        </w:rPr>
        <w:t xml:space="preserve"> of </w:t>
      </w:r>
      <w:r w:rsidRPr="004767C2">
        <w:rPr>
          <w:b/>
          <w:iCs/>
          <w:szCs w:val="24"/>
          <w:highlight w:val="cyan"/>
          <w:u w:val="single"/>
          <w:bdr w:val="single" w:sz="12" w:space="0" w:color="auto"/>
        </w:rPr>
        <w:t>AI</w:t>
      </w:r>
      <w:r w:rsidRPr="004767C2">
        <w:rPr>
          <w:b/>
          <w:iCs/>
          <w:szCs w:val="24"/>
          <w:u w:val="single"/>
          <w:bdr w:val="single" w:sz="12" w:space="0" w:color="auto"/>
        </w:rPr>
        <w:t xml:space="preserve"> use</w:t>
      </w:r>
      <w:r w:rsidRPr="004767C2">
        <w:rPr>
          <w:szCs w:val="24"/>
          <w:u w:val="single"/>
        </w:rPr>
        <w:t xml:space="preserve"> </w:t>
      </w:r>
      <w:r w:rsidRPr="004767C2">
        <w:rPr>
          <w:szCs w:val="24"/>
          <w:highlight w:val="cyan"/>
          <w:u w:val="single"/>
        </w:rPr>
        <w:t xml:space="preserve">in front of regulators </w:t>
      </w:r>
      <w:r w:rsidRPr="004767C2">
        <w:rPr>
          <w:szCs w:val="24"/>
          <w:u w:val="single"/>
        </w:rPr>
        <w:t xml:space="preserve">than </w:t>
      </w:r>
      <w:r w:rsidRPr="004767C2">
        <w:rPr>
          <w:b/>
          <w:iCs/>
          <w:szCs w:val="24"/>
          <w:u w:val="single"/>
          <w:bdr w:val="single" w:sz="12" w:space="0" w:color="auto"/>
        </w:rPr>
        <w:t>single employees</w:t>
      </w:r>
      <w:r w:rsidRPr="004767C2">
        <w:rPr>
          <w:sz w:val="16"/>
          <w:szCs w:val="24"/>
        </w:rPr>
        <w:t xml:space="preserve"> who are </w:t>
      </w:r>
      <w:r w:rsidRPr="004767C2">
        <w:rPr>
          <w:szCs w:val="24"/>
          <w:u w:val="single"/>
        </w:rPr>
        <w:t xml:space="preserve">protected by </w:t>
      </w:r>
      <w:r w:rsidRPr="004767C2">
        <w:rPr>
          <w:b/>
          <w:iCs/>
          <w:szCs w:val="24"/>
          <w:u w:val="single"/>
          <w:bdr w:val="single" w:sz="12" w:space="0" w:color="auto"/>
        </w:rPr>
        <w:t>whistleblower provisions</w:t>
      </w:r>
      <w:r w:rsidRPr="004767C2">
        <w:rPr>
          <w:sz w:val="16"/>
          <w:szCs w:val="24"/>
        </w:rPr>
        <w:t xml:space="preserve">.  </w:t>
      </w:r>
    </w:p>
    <w:p w14:paraId="12A8E990" w14:textId="77777777" w:rsidR="004767C2" w:rsidRPr="004767C2" w:rsidRDefault="004767C2" w:rsidP="004767C2">
      <w:pPr>
        <w:rPr>
          <w:sz w:val="16"/>
          <w:szCs w:val="24"/>
        </w:rPr>
      </w:pPr>
      <w:r w:rsidRPr="004767C2">
        <w:rPr>
          <w:sz w:val="16"/>
          <w:szCs w:val="24"/>
        </w:rPr>
        <w:t xml:space="preserve">The three-legged regulatory stool provides an alternate vehicle for the passage of labor reform </w:t>
      </w:r>
      <w:proofErr w:type="gramStart"/>
      <w:r w:rsidRPr="004767C2">
        <w:rPr>
          <w:sz w:val="16"/>
          <w:szCs w:val="24"/>
        </w:rPr>
        <w:t>than</w:t>
      </w:r>
      <w:proofErr w:type="gramEnd"/>
      <w:r w:rsidRPr="004767C2">
        <w:rPr>
          <w:sz w:val="16"/>
          <w:szCs w:val="24"/>
        </w:rPr>
        <w:t xml:space="preserve"> has traditionally come up and fits well within the BCG framework. If one were to </w:t>
      </w:r>
      <w:proofErr w:type="gramStart"/>
      <w:r w:rsidRPr="004767C2">
        <w:rPr>
          <w:sz w:val="16"/>
          <w:szCs w:val="24"/>
        </w:rPr>
        <w:t>ask</w:t>
      </w:r>
      <w:proofErr w:type="gramEnd"/>
      <w:r w:rsidRPr="004767C2">
        <w:rPr>
          <w:sz w:val="16"/>
          <w:szCs w:val="24"/>
        </w:rPr>
        <w:t xml:space="preserve">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w:t>
      </w:r>
    </w:p>
    <w:p w14:paraId="75150450" w14:textId="77777777" w:rsidR="004767C2" w:rsidRPr="004767C2" w:rsidRDefault="004767C2" w:rsidP="004767C2">
      <w:pPr>
        <w:rPr>
          <w:sz w:val="16"/>
          <w:szCs w:val="24"/>
        </w:rPr>
      </w:pPr>
      <w:r w:rsidRPr="004767C2">
        <w:rPr>
          <w:sz w:val="16"/>
          <w:szCs w:val="24"/>
        </w:rPr>
        <w:t xml:space="preserve">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w:t>
      </w:r>
    </w:p>
    <w:p w14:paraId="42536A72" w14:textId="77777777" w:rsidR="004767C2" w:rsidRPr="004767C2" w:rsidRDefault="004767C2" w:rsidP="004767C2">
      <w:pPr>
        <w:rPr>
          <w:sz w:val="16"/>
          <w:szCs w:val="24"/>
        </w:rPr>
      </w:pPr>
      <w:r w:rsidRPr="004767C2">
        <w:rPr>
          <w:sz w:val="16"/>
          <w:szCs w:val="24"/>
        </w:rPr>
        <w:t xml:space="preserve">Getting this proposal through Congress </w:t>
      </w:r>
    </w:p>
    <w:p w14:paraId="15277B26" w14:textId="77777777" w:rsidR="004767C2" w:rsidRPr="004767C2" w:rsidRDefault="004767C2" w:rsidP="004767C2">
      <w:pPr>
        <w:rPr>
          <w:sz w:val="16"/>
          <w:szCs w:val="24"/>
        </w:rPr>
      </w:pPr>
      <w:r w:rsidRPr="004767C2">
        <w:rPr>
          <w:sz w:val="16"/>
          <w:szCs w:val="24"/>
        </w:rPr>
        <w:t xml:space="preserve">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4767C2">
        <w:rPr>
          <w:sz w:val="16"/>
          <w:szCs w:val="24"/>
        </w:rPr>
        <w:t>language</w:t>
      </w:r>
      <w:proofErr w:type="gramEnd"/>
      <w:r w:rsidRPr="004767C2">
        <w:rPr>
          <w:sz w:val="16"/>
          <w:szCs w:val="24"/>
        </w:rPr>
        <w:t xml:space="preserve"> expanding the scope of bargaining in such negotiations as a tool for providing budget relief for regulatory agencies. </w:t>
      </w:r>
    </w:p>
    <w:p w14:paraId="26AC0B37" w14:textId="77777777" w:rsidR="004767C2" w:rsidRPr="004767C2" w:rsidRDefault="004767C2" w:rsidP="004767C2">
      <w:pPr>
        <w:rPr>
          <w:sz w:val="16"/>
          <w:szCs w:val="24"/>
        </w:rPr>
      </w:pPr>
      <w:r w:rsidRPr="004767C2">
        <w:rPr>
          <w:sz w:val="16"/>
          <w:szCs w:val="24"/>
        </w:rPr>
        <w:t xml:space="preserve">Why Should Labor Organizations Care? </w:t>
      </w:r>
    </w:p>
    <w:p w14:paraId="31370F7A" w14:textId="77777777" w:rsidR="004767C2" w:rsidRPr="004767C2" w:rsidRDefault="004767C2" w:rsidP="004767C2">
      <w:pPr>
        <w:rPr>
          <w:sz w:val="16"/>
          <w:szCs w:val="24"/>
        </w:rPr>
      </w:pPr>
      <w:r w:rsidRPr="004767C2">
        <w:rPr>
          <w:sz w:val="16"/>
          <w:szCs w:val="24"/>
        </w:rPr>
        <w:t xml:space="preserve">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w:t>
      </w:r>
      <w:proofErr w:type="gramStart"/>
      <w:r w:rsidRPr="004767C2">
        <w:rPr>
          <w:sz w:val="16"/>
          <w:szCs w:val="24"/>
        </w:rPr>
        <w:t>actually perpetuates</w:t>
      </w:r>
      <w:proofErr w:type="gramEnd"/>
      <w:r w:rsidRPr="004767C2">
        <w:rPr>
          <w:sz w:val="16"/>
          <w:szCs w:val="24"/>
        </w:rPr>
        <w:t xml:space="preserve"> discriminatory illegal conduct in the hiring context. (Anjunwa 2016). </w:t>
      </w:r>
      <w:r w:rsidRPr="004767C2">
        <w:rPr>
          <w:szCs w:val="24"/>
          <w:u w:val="single"/>
        </w:rPr>
        <w:t xml:space="preserve">As an emerging technology AI will have </w:t>
      </w:r>
      <w:r w:rsidRPr="004767C2">
        <w:rPr>
          <w:b/>
          <w:iCs/>
          <w:szCs w:val="24"/>
          <w:u w:val="single"/>
          <w:bdr w:val="single" w:sz="12" w:space="0" w:color="auto"/>
        </w:rPr>
        <w:t>errors</w:t>
      </w:r>
      <w:r w:rsidRPr="004767C2">
        <w:rPr>
          <w:szCs w:val="24"/>
          <w:u w:val="single"/>
        </w:rPr>
        <w:t xml:space="preserve"> that bargaining is </w:t>
      </w:r>
      <w:r w:rsidRPr="004767C2">
        <w:rPr>
          <w:b/>
          <w:iCs/>
          <w:szCs w:val="24"/>
          <w:u w:val="single"/>
          <w:bdr w:val="single" w:sz="12" w:space="0" w:color="auto"/>
        </w:rPr>
        <w:t>situated</w:t>
      </w:r>
      <w:r w:rsidRPr="004767C2">
        <w:rPr>
          <w:szCs w:val="24"/>
          <w:u w:val="single"/>
        </w:rPr>
        <w:t xml:space="preserve"> to </w:t>
      </w:r>
      <w:r w:rsidRPr="004767C2">
        <w:rPr>
          <w:b/>
          <w:iCs/>
          <w:szCs w:val="24"/>
          <w:u w:val="single"/>
          <w:bdr w:val="single" w:sz="12" w:space="0" w:color="auto"/>
        </w:rPr>
        <w:t>address</w:t>
      </w:r>
      <w:r w:rsidRPr="004767C2">
        <w:rPr>
          <w:sz w:val="16"/>
          <w:szCs w:val="24"/>
        </w:rPr>
        <w:t xml:space="preserve">. (Rogers 2023, 143-44). Even though current literature focuses on race, the same bias exists when managers rely on AI to make business decisions or perhaps assist in writing bargaining language at the table.  </w:t>
      </w:r>
    </w:p>
    <w:p w14:paraId="285994A3" w14:textId="77777777" w:rsidR="004767C2" w:rsidRPr="004767C2" w:rsidRDefault="004767C2" w:rsidP="004767C2">
      <w:pPr>
        <w:rPr>
          <w:sz w:val="16"/>
          <w:szCs w:val="24"/>
        </w:rPr>
      </w:pPr>
      <w:r w:rsidRPr="004767C2">
        <w:rPr>
          <w:sz w:val="16"/>
          <w:szCs w:val="24"/>
        </w:rPr>
        <w:t xml:space="preserve">In most instances, the AI will be trained primarily </w:t>
      </w:r>
      <w:proofErr w:type="gramStart"/>
      <w:r w:rsidRPr="004767C2">
        <w:rPr>
          <w:sz w:val="16"/>
          <w:szCs w:val="24"/>
        </w:rPr>
        <w:t>on</w:t>
      </w:r>
      <w:proofErr w:type="gramEnd"/>
      <w:r w:rsidRPr="004767C2">
        <w:rPr>
          <w:sz w:val="16"/>
          <w:szCs w:val="24"/>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w:t>
      </w:r>
      <w:proofErr w:type="gramStart"/>
      <w:r w:rsidRPr="004767C2">
        <w:rPr>
          <w:sz w:val="16"/>
          <w:szCs w:val="24"/>
        </w:rPr>
        <w:t>AI’s</w:t>
      </w:r>
      <w:proofErr w:type="gramEnd"/>
      <w:r w:rsidRPr="004767C2">
        <w:rPr>
          <w:sz w:val="16"/>
          <w:szCs w:val="24"/>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 2024, 37). </w:t>
      </w:r>
    </w:p>
    <w:p w14:paraId="0FA7F87A" w14:textId="77777777" w:rsidR="004767C2" w:rsidRPr="004767C2" w:rsidRDefault="004767C2" w:rsidP="004767C2">
      <w:pPr>
        <w:rPr>
          <w:sz w:val="16"/>
          <w:szCs w:val="24"/>
        </w:rPr>
      </w:pPr>
      <w:r w:rsidRPr="004767C2">
        <w:rPr>
          <w:sz w:val="16"/>
          <w:szCs w:val="24"/>
        </w:rPr>
        <w:t xml:space="preserve">While labor has co-existed with capitalism, it has also served as a check on corporate power. </w:t>
      </w:r>
      <w:r w:rsidRPr="004767C2">
        <w:rPr>
          <w:szCs w:val="24"/>
          <w:u w:val="single"/>
        </w:rPr>
        <w:t xml:space="preserve">As applied to AI, labor can use its collective bargaining power to solve both </w:t>
      </w:r>
      <w:r w:rsidRPr="004767C2">
        <w:rPr>
          <w:b/>
          <w:iCs/>
          <w:szCs w:val="24"/>
          <w:u w:val="single"/>
          <w:bdr w:val="single" w:sz="12" w:space="0" w:color="auto"/>
        </w:rPr>
        <w:t>distributional</w:t>
      </w:r>
      <w:r w:rsidRPr="004767C2">
        <w:rPr>
          <w:szCs w:val="24"/>
          <w:u w:val="single"/>
        </w:rPr>
        <w:t xml:space="preserve"> and </w:t>
      </w:r>
      <w:r w:rsidRPr="004767C2">
        <w:rPr>
          <w:b/>
          <w:iCs/>
          <w:szCs w:val="24"/>
          <w:u w:val="single"/>
          <w:bdr w:val="single" w:sz="12" w:space="0" w:color="auto"/>
        </w:rPr>
        <w:t>governance problems</w:t>
      </w:r>
      <w:r w:rsidRPr="004767C2">
        <w:rPr>
          <w:sz w:val="16"/>
          <w:szCs w:val="24"/>
        </w:rPr>
        <w:t xml:space="preserve">,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w:t>
      </w:r>
      <w:r w:rsidRPr="004767C2">
        <w:rPr>
          <w:szCs w:val="24"/>
          <w:u w:val="single"/>
        </w:rPr>
        <w:t xml:space="preserve">Congress can </w:t>
      </w:r>
      <w:r w:rsidRPr="004767C2">
        <w:rPr>
          <w:b/>
          <w:iCs/>
          <w:szCs w:val="24"/>
          <w:u w:val="single"/>
          <w:bdr w:val="single" w:sz="12" w:space="0" w:color="auto"/>
        </w:rPr>
        <w:t>mitigate</w:t>
      </w:r>
      <w:r w:rsidRPr="004767C2">
        <w:rPr>
          <w:sz w:val="16"/>
          <w:szCs w:val="24"/>
        </w:rPr>
        <w:t xml:space="preserve"> the </w:t>
      </w:r>
      <w:r w:rsidRPr="004767C2">
        <w:rPr>
          <w:szCs w:val="24"/>
          <w:u w:val="single"/>
        </w:rPr>
        <w:t>harms</w:t>
      </w:r>
      <w:r w:rsidRPr="004767C2">
        <w:rPr>
          <w:sz w:val="16"/>
          <w:szCs w:val="24"/>
        </w:rPr>
        <w:t xml:space="preserve"> described here regarding the weight of training data </w:t>
      </w:r>
      <w:r w:rsidRPr="004767C2">
        <w:rPr>
          <w:szCs w:val="24"/>
          <w:u w:val="single"/>
        </w:rPr>
        <w:t>if</w:t>
      </w:r>
      <w:r w:rsidRPr="004767C2">
        <w:rPr>
          <w:sz w:val="16"/>
          <w:szCs w:val="24"/>
        </w:rPr>
        <w:t xml:space="preserve"> 1) </w:t>
      </w:r>
      <w:r w:rsidRPr="004767C2">
        <w:rPr>
          <w:b/>
          <w:iCs/>
          <w:szCs w:val="24"/>
          <w:u w:val="single"/>
          <w:bdr w:val="single" w:sz="12" w:space="0" w:color="auto"/>
        </w:rPr>
        <w:t>unions</w:t>
      </w:r>
      <w:r w:rsidRPr="004767C2">
        <w:rPr>
          <w:szCs w:val="24"/>
          <w:u w:val="single"/>
        </w:rPr>
        <w:t xml:space="preserve"> can bargain over the implementation of </w:t>
      </w:r>
      <w:r w:rsidRPr="004767C2">
        <w:rPr>
          <w:b/>
          <w:iCs/>
          <w:szCs w:val="24"/>
          <w:u w:val="single"/>
          <w:bdr w:val="single" w:sz="12" w:space="0" w:color="auto"/>
        </w:rPr>
        <w:t>guard rails</w:t>
      </w:r>
      <w:r w:rsidRPr="004767C2">
        <w:rPr>
          <w:szCs w:val="24"/>
          <w:u w:val="single"/>
        </w:rPr>
        <w:t xml:space="preserve"> that </w:t>
      </w:r>
      <w:r w:rsidRPr="004767C2">
        <w:rPr>
          <w:b/>
          <w:iCs/>
          <w:szCs w:val="24"/>
          <w:u w:val="single"/>
          <w:bdr w:val="single" w:sz="12" w:space="0" w:color="auto"/>
        </w:rPr>
        <w:t>govern</w:t>
      </w:r>
      <w:r w:rsidRPr="004767C2">
        <w:rPr>
          <w:szCs w:val="24"/>
          <w:u w:val="single"/>
        </w:rPr>
        <w:t xml:space="preserve"> what gets </w:t>
      </w:r>
      <w:r w:rsidRPr="004767C2">
        <w:rPr>
          <w:b/>
          <w:iCs/>
          <w:szCs w:val="24"/>
          <w:u w:val="single"/>
          <w:bdr w:val="single" w:sz="12" w:space="0" w:color="auto"/>
        </w:rPr>
        <w:t>fed into an algorithm</w:t>
      </w:r>
      <w:r w:rsidRPr="004767C2">
        <w:rPr>
          <w:szCs w:val="24"/>
          <w:u w:val="single"/>
        </w:rPr>
        <w:t xml:space="preserve"> and</w:t>
      </w:r>
      <w:r w:rsidRPr="004767C2">
        <w:rPr>
          <w:sz w:val="16"/>
          <w:szCs w:val="24"/>
        </w:rPr>
        <w:t xml:space="preserve"> 2) have the </w:t>
      </w:r>
      <w:r w:rsidRPr="004767C2">
        <w:rPr>
          <w:szCs w:val="24"/>
          <w:u w:val="single"/>
        </w:rPr>
        <w:t xml:space="preserve">right to </w:t>
      </w:r>
      <w:r w:rsidRPr="004767C2">
        <w:rPr>
          <w:b/>
          <w:iCs/>
          <w:szCs w:val="24"/>
          <w:u w:val="single"/>
          <w:bdr w:val="single" w:sz="12" w:space="0" w:color="auto"/>
        </w:rPr>
        <w:t>continually monitor</w:t>
      </w:r>
      <w:r w:rsidRPr="004767C2">
        <w:rPr>
          <w:sz w:val="16"/>
          <w:szCs w:val="24"/>
        </w:rPr>
        <w:t xml:space="preserve"> the </w:t>
      </w:r>
      <w:r w:rsidRPr="004767C2">
        <w:rPr>
          <w:szCs w:val="24"/>
          <w:u w:val="single"/>
        </w:rPr>
        <w:t xml:space="preserve">deployment of </w:t>
      </w:r>
      <w:r w:rsidRPr="004767C2">
        <w:rPr>
          <w:b/>
          <w:iCs/>
          <w:szCs w:val="24"/>
          <w:u w:val="single"/>
          <w:bdr w:val="single" w:sz="12" w:space="0" w:color="auto"/>
        </w:rPr>
        <w:t>AI</w:t>
      </w:r>
      <w:r w:rsidRPr="004767C2">
        <w:rPr>
          <w:sz w:val="16"/>
          <w:szCs w:val="24"/>
        </w:rPr>
        <w:t xml:space="preserve">. </w:t>
      </w:r>
    </w:p>
    <w:p w14:paraId="39F409D5" w14:textId="77777777" w:rsidR="004767C2" w:rsidRPr="004767C2" w:rsidRDefault="004767C2" w:rsidP="004767C2">
      <w:pPr>
        <w:rPr>
          <w:sz w:val="16"/>
          <w:szCs w:val="24"/>
        </w:rPr>
      </w:pPr>
      <w:r w:rsidRPr="004767C2">
        <w:rPr>
          <w:szCs w:val="24"/>
          <w:u w:val="single"/>
        </w:rPr>
        <w:t xml:space="preserve">The </w:t>
      </w:r>
      <w:r w:rsidRPr="004767C2">
        <w:rPr>
          <w:szCs w:val="24"/>
          <w:highlight w:val="cyan"/>
          <w:u w:val="single"/>
        </w:rPr>
        <w:t>bargaining</w:t>
      </w:r>
      <w:r w:rsidRPr="004767C2">
        <w:rPr>
          <w:szCs w:val="24"/>
          <w:u w:val="single"/>
        </w:rPr>
        <w:t xml:space="preserve"> process can </w:t>
      </w:r>
      <w:r w:rsidRPr="004767C2">
        <w:rPr>
          <w:b/>
          <w:iCs/>
          <w:szCs w:val="24"/>
          <w:highlight w:val="cyan"/>
          <w:u w:val="single"/>
          <w:bdr w:val="single" w:sz="12" w:space="0" w:color="auto"/>
        </w:rPr>
        <w:t>provide</w:t>
      </w:r>
      <w:r w:rsidRPr="004767C2">
        <w:rPr>
          <w:szCs w:val="24"/>
          <w:u w:val="single"/>
        </w:rPr>
        <w:t xml:space="preserve"> for those </w:t>
      </w:r>
      <w:r w:rsidRPr="004767C2">
        <w:rPr>
          <w:szCs w:val="24"/>
          <w:highlight w:val="cyan"/>
          <w:u w:val="single"/>
        </w:rPr>
        <w:t>guard rails</w:t>
      </w:r>
      <w:r w:rsidRPr="004767C2">
        <w:rPr>
          <w:szCs w:val="24"/>
          <w:u w:val="single"/>
        </w:rPr>
        <w:t>, and unions</w:t>
      </w:r>
      <w:r w:rsidRPr="004767C2">
        <w:rPr>
          <w:sz w:val="16"/>
          <w:szCs w:val="24"/>
        </w:rPr>
        <w:t xml:space="preserve">, if allowed to expand, </w:t>
      </w:r>
      <w:r w:rsidRPr="004767C2">
        <w:rPr>
          <w:szCs w:val="24"/>
          <w:u w:val="single"/>
        </w:rPr>
        <w:t xml:space="preserve">can </w:t>
      </w:r>
      <w:r w:rsidRPr="004767C2">
        <w:rPr>
          <w:b/>
          <w:iCs/>
          <w:szCs w:val="24"/>
          <w:u w:val="single"/>
          <w:bdr w:val="single" w:sz="12" w:space="0" w:color="auto"/>
        </w:rPr>
        <w:t>monitor AI</w:t>
      </w:r>
      <w:r w:rsidRPr="004767C2">
        <w:rPr>
          <w:sz w:val="16"/>
          <w:szCs w:val="24"/>
        </w:rPr>
        <w:t xml:space="preserve"> use </w:t>
      </w:r>
      <w:r w:rsidRPr="004767C2">
        <w:rPr>
          <w:szCs w:val="24"/>
          <w:u w:val="single"/>
        </w:rPr>
        <w:t>in a way</w:t>
      </w:r>
      <w:r w:rsidRPr="004767C2">
        <w:rPr>
          <w:sz w:val="16"/>
          <w:szCs w:val="24"/>
        </w:rPr>
        <w:t xml:space="preserve"> that </w:t>
      </w:r>
      <w:r w:rsidRPr="004767C2">
        <w:rPr>
          <w:b/>
          <w:iCs/>
          <w:szCs w:val="24"/>
          <w:highlight w:val="cyan"/>
          <w:u w:val="single"/>
          <w:bdr w:val="single" w:sz="12" w:space="0" w:color="auto"/>
        </w:rPr>
        <w:t>governments</w:t>
      </w:r>
      <w:r w:rsidRPr="004767C2">
        <w:rPr>
          <w:szCs w:val="24"/>
          <w:u w:val="single"/>
        </w:rPr>
        <w:t xml:space="preserve"> with limited resources </w:t>
      </w:r>
      <w:proofErr w:type="gramStart"/>
      <w:r w:rsidRPr="004767C2">
        <w:rPr>
          <w:b/>
          <w:iCs/>
          <w:szCs w:val="24"/>
          <w:highlight w:val="cyan"/>
          <w:u w:val="single"/>
          <w:bdr w:val="single" w:sz="12" w:space="0" w:color="auto"/>
        </w:rPr>
        <w:t>cannot</w:t>
      </w:r>
      <w:r w:rsidRPr="004767C2">
        <w:rPr>
          <w:sz w:val="16"/>
          <w:szCs w:val="24"/>
        </w:rPr>
        <w:t xml:space="preserve"> that</w:t>
      </w:r>
      <w:proofErr w:type="gramEnd"/>
      <w:r w:rsidRPr="004767C2">
        <w:rPr>
          <w:sz w:val="16"/>
          <w:szCs w:val="24"/>
        </w:rPr>
        <w:t xml:space="preserve"> expand well beyond relatively circumscribed nature of evaluating how training data is fed and trained in a deep neural network. For example, </w:t>
      </w:r>
      <w:r w:rsidRPr="004767C2">
        <w:rPr>
          <w:szCs w:val="24"/>
          <w:highlight w:val="cyan"/>
          <w:u w:val="single"/>
        </w:rPr>
        <w:t>workers</w:t>
      </w:r>
      <w:r w:rsidRPr="004767C2">
        <w:rPr>
          <w:sz w:val="16"/>
          <w:szCs w:val="24"/>
        </w:rPr>
        <w:t xml:space="preserve"> can </w:t>
      </w:r>
      <w:r w:rsidRPr="004767C2">
        <w:rPr>
          <w:szCs w:val="24"/>
          <w:highlight w:val="cyan"/>
          <w:u w:val="single"/>
        </w:rPr>
        <w:t>provide</w:t>
      </w:r>
      <w:r w:rsidRPr="004767C2">
        <w:rPr>
          <w:szCs w:val="24"/>
          <w:u w:val="single"/>
        </w:rPr>
        <w:t xml:space="preserve"> a </w:t>
      </w:r>
      <w:r w:rsidRPr="004767C2">
        <w:rPr>
          <w:szCs w:val="24"/>
          <w:highlight w:val="cyan"/>
          <w:u w:val="single"/>
        </w:rPr>
        <w:t xml:space="preserve">first </w:t>
      </w:r>
      <w:r w:rsidRPr="004767C2">
        <w:rPr>
          <w:b/>
          <w:iCs/>
          <w:szCs w:val="24"/>
          <w:u w:val="single"/>
          <w:bdr w:val="single" w:sz="12" w:space="0" w:color="auto"/>
        </w:rPr>
        <w:t xml:space="preserve">set of </w:t>
      </w:r>
      <w:r w:rsidRPr="004767C2">
        <w:rPr>
          <w:b/>
          <w:iCs/>
          <w:szCs w:val="24"/>
          <w:highlight w:val="cyan"/>
          <w:u w:val="single"/>
          <w:bdr w:val="single" w:sz="12" w:space="0" w:color="auto"/>
        </w:rPr>
        <w:t>eyes on</w:t>
      </w:r>
      <w:r w:rsidRPr="004767C2">
        <w:rPr>
          <w:szCs w:val="24"/>
          <w:u w:val="single"/>
        </w:rPr>
        <w:t xml:space="preserve"> the </w:t>
      </w:r>
      <w:r w:rsidRPr="004767C2">
        <w:rPr>
          <w:b/>
          <w:iCs/>
          <w:szCs w:val="24"/>
          <w:highlight w:val="cyan"/>
          <w:u w:val="single"/>
          <w:bdr w:val="single" w:sz="12" w:space="0" w:color="auto"/>
        </w:rPr>
        <w:t>safety</w:t>
      </w:r>
      <w:r w:rsidRPr="004767C2">
        <w:rPr>
          <w:szCs w:val="24"/>
          <w:u w:val="single"/>
        </w:rPr>
        <w:t xml:space="preserve"> of a product </w:t>
      </w:r>
      <w:r w:rsidRPr="004767C2">
        <w:rPr>
          <w:b/>
          <w:iCs/>
          <w:szCs w:val="24"/>
          <w:u w:val="single"/>
          <w:bdr w:val="single" w:sz="12" w:space="0" w:color="auto"/>
        </w:rPr>
        <w:t>well before</w:t>
      </w:r>
      <w:r w:rsidRPr="004767C2">
        <w:rPr>
          <w:szCs w:val="24"/>
          <w:u w:val="single"/>
        </w:rPr>
        <w:t xml:space="preserve"> a company presents it for </w:t>
      </w:r>
      <w:r w:rsidRPr="004767C2">
        <w:rPr>
          <w:b/>
          <w:iCs/>
          <w:szCs w:val="24"/>
          <w:u w:val="single"/>
          <w:bdr w:val="single" w:sz="12" w:space="0" w:color="auto"/>
        </w:rPr>
        <w:t>regulatory approval</w:t>
      </w:r>
      <w:r w:rsidRPr="004767C2">
        <w:rPr>
          <w:sz w:val="16"/>
          <w:szCs w:val="24"/>
        </w:rPr>
        <w:t xml:space="preserve">. Importantly, </w:t>
      </w:r>
      <w:r w:rsidRPr="004767C2">
        <w:rPr>
          <w:szCs w:val="24"/>
          <w:u w:val="single"/>
        </w:rPr>
        <w:t xml:space="preserve">the </w:t>
      </w:r>
      <w:r w:rsidRPr="004767C2">
        <w:rPr>
          <w:b/>
          <w:iCs/>
          <w:szCs w:val="24"/>
          <w:u w:val="single"/>
          <w:bdr w:val="single" w:sz="12" w:space="0" w:color="auto"/>
        </w:rPr>
        <w:t>opposition</w:t>
      </w:r>
      <w:r w:rsidRPr="004767C2">
        <w:rPr>
          <w:szCs w:val="24"/>
          <w:u w:val="single"/>
        </w:rPr>
        <w:t xml:space="preserve">, or </w:t>
      </w:r>
      <w:r w:rsidRPr="004767C2">
        <w:rPr>
          <w:b/>
          <w:iCs/>
          <w:szCs w:val="24"/>
          <w:u w:val="single"/>
          <w:bdr w:val="single" w:sz="12" w:space="0" w:color="auto"/>
        </w:rPr>
        <w:t>support</w:t>
      </w:r>
      <w:r w:rsidRPr="004767C2">
        <w:rPr>
          <w:szCs w:val="24"/>
          <w:u w:val="single"/>
        </w:rPr>
        <w:t xml:space="preserve">, of an employer’s </w:t>
      </w:r>
      <w:r w:rsidRPr="004767C2">
        <w:rPr>
          <w:b/>
          <w:iCs/>
          <w:szCs w:val="24"/>
          <w:u w:val="single"/>
          <w:bdr w:val="single" w:sz="12" w:space="0" w:color="auto"/>
        </w:rPr>
        <w:t>workers</w:t>
      </w:r>
      <w:r w:rsidRPr="004767C2">
        <w:rPr>
          <w:szCs w:val="24"/>
          <w:u w:val="single"/>
        </w:rPr>
        <w:t xml:space="preserve"> of an AI tool could send a </w:t>
      </w:r>
      <w:r w:rsidRPr="004767C2">
        <w:rPr>
          <w:b/>
          <w:iCs/>
          <w:szCs w:val="24"/>
          <w:u w:val="single"/>
          <w:bdr w:val="single" w:sz="12" w:space="0" w:color="auto"/>
        </w:rPr>
        <w:t>strong signal</w:t>
      </w:r>
      <w:r w:rsidRPr="004767C2">
        <w:rPr>
          <w:szCs w:val="24"/>
          <w:u w:val="single"/>
        </w:rPr>
        <w:t xml:space="preserve"> to regulators who are evaluating its </w:t>
      </w:r>
      <w:r w:rsidRPr="004767C2">
        <w:rPr>
          <w:b/>
          <w:iCs/>
          <w:szCs w:val="24"/>
          <w:u w:val="single"/>
          <w:bdr w:val="single" w:sz="12" w:space="0" w:color="auto"/>
        </w:rPr>
        <w:t>safety</w:t>
      </w:r>
      <w:r w:rsidRPr="004767C2">
        <w:rPr>
          <w:szCs w:val="24"/>
          <w:u w:val="single"/>
        </w:rPr>
        <w:t xml:space="preserve"> whether to approve</w:t>
      </w:r>
      <w:r w:rsidRPr="004767C2">
        <w:rPr>
          <w:sz w:val="16"/>
          <w:szCs w:val="24"/>
        </w:rPr>
        <w:t xml:space="preserve"> it </w:t>
      </w:r>
      <w:r w:rsidRPr="004767C2">
        <w:rPr>
          <w:szCs w:val="24"/>
          <w:u w:val="single"/>
        </w:rPr>
        <w:t>or disapprove it</w:t>
      </w:r>
      <w:r w:rsidRPr="004767C2">
        <w:rPr>
          <w:sz w:val="16"/>
          <w:szCs w:val="24"/>
        </w:rPr>
        <w:t xml:space="preserve"> before going to market.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4767C2">
        <w:rPr>
          <w:b/>
          <w:iCs/>
          <w:szCs w:val="24"/>
          <w:u w:val="single"/>
          <w:bdr w:val="single" w:sz="12" w:space="0" w:color="auto"/>
        </w:rPr>
        <w:t>employees</w:t>
      </w:r>
      <w:r w:rsidRPr="004767C2">
        <w:rPr>
          <w:szCs w:val="24"/>
          <w:u w:val="single"/>
        </w:rPr>
        <w:t xml:space="preserve"> </w:t>
      </w:r>
      <w:r w:rsidRPr="004767C2">
        <w:rPr>
          <w:szCs w:val="24"/>
          <w:highlight w:val="cyan"/>
          <w:u w:val="single"/>
        </w:rPr>
        <w:t>understand</w:t>
      </w:r>
      <w:r w:rsidRPr="004767C2">
        <w:rPr>
          <w:sz w:val="16"/>
          <w:szCs w:val="24"/>
        </w:rPr>
        <w:t xml:space="preserve">ing when </w:t>
      </w:r>
      <w:r w:rsidRPr="004767C2">
        <w:rPr>
          <w:szCs w:val="24"/>
          <w:highlight w:val="cyan"/>
          <w:u w:val="single"/>
        </w:rPr>
        <w:t>AI</w:t>
      </w:r>
      <w:r w:rsidRPr="004767C2">
        <w:rPr>
          <w:szCs w:val="24"/>
          <w:u w:val="single"/>
        </w:rPr>
        <w:t xml:space="preserve"> has </w:t>
      </w:r>
      <w:r w:rsidRPr="004767C2">
        <w:rPr>
          <w:b/>
          <w:iCs/>
          <w:szCs w:val="24"/>
          <w:highlight w:val="cyan"/>
          <w:u w:val="single"/>
          <w:bdr w:val="single" w:sz="12" w:space="0" w:color="auto"/>
        </w:rPr>
        <w:t>gone rogue</w:t>
      </w:r>
      <w:r w:rsidRPr="004767C2">
        <w:rPr>
          <w:szCs w:val="24"/>
          <w:u w:val="single"/>
        </w:rPr>
        <w:t xml:space="preserve"> well </w:t>
      </w:r>
      <w:r w:rsidRPr="004767C2">
        <w:rPr>
          <w:szCs w:val="24"/>
          <w:highlight w:val="cyan"/>
          <w:u w:val="single"/>
        </w:rPr>
        <w:t xml:space="preserve">before </w:t>
      </w:r>
      <w:r w:rsidRPr="004767C2">
        <w:rPr>
          <w:szCs w:val="24"/>
          <w:u w:val="single"/>
        </w:rPr>
        <w:t xml:space="preserve">their </w:t>
      </w:r>
      <w:r w:rsidRPr="004767C2">
        <w:rPr>
          <w:b/>
          <w:iCs/>
          <w:szCs w:val="24"/>
          <w:highlight w:val="cyan"/>
          <w:u w:val="single"/>
          <w:bdr w:val="single" w:sz="12" w:space="0" w:color="auto"/>
        </w:rPr>
        <w:t>employers</w:t>
      </w:r>
      <w:r w:rsidRPr="004767C2">
        <w:rPr>
          <w:szCs w:val="24"/>
          <w:highlight w:val="cyan"/>
          <w:u w:val="single"/>
        </w:rPr>
        <w:t xml:space="preserve"> or</w:t>
      </w:r>
      <w:r w:rsidRPr="004767C2">
        <w:rPr>
          <w:szCs w:val="24"/>
          <w:u w:val="single"/>
        </w:rPr>
        <w:t xml:space="preserve"> the relevant </w:t>
      </w:r>
      <w:r w:rsidRPr="004767C2">
        <w:rPr>
          <w:b/>
          <w:iCs/>
          <w:szCs w:val="24"/>
          <w:u w:val="single"/>
          <w:bdr w:val="single" w:sz="12" w:space="0" w:color="auto"/>
        </w:rPr>
        <w:t xml:space="preserve">capital </w:t>
      </w:r>
      <w:r w:rsidRPr="004767C2">
        <w:rPr>
          <w:b/>
          <w:iCs/>
          <w:szCs w:val="24"/>
          <w:highlight w:val="cyan"/>
          <w:u w:val="single"/>
          <w:bdr w:val="single" w:sz="12" w:space="0" w:color="auto"/>
        </w:rPr>
        <w:t>markets</w:t>
      </w:r>
      <w:r w:rsidRPr="004767C2">
        <w:rPr>
          <w:szCs w:val="24"/>
          <w:u w:val="single"/>
        </w:rPr>
        <w:t xml:space="preserve"> that rely on public disclosures</w:t>
      </w:r>
      <w:r w:rsidRPr="004767C2">
        <w:rPr>
          <w:sz w:val="16"/>
          <w:szCs w:val="24"/>
        </w:rPr>
        <w:t xml:space="preserve">. </w:t>
      </w:r>
    </w:p>
    <w:bookmarkEnd w:id="1"/>
    <w:p w14:paraId="6229FBFB"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Extinction. </w:t>
      </w:r>
    </w:p>
    <w:p w14:paraId="7FB4B095" w14:textId="77777777" w:rsidR="004767C2" w:rsidRPr="004767C2" w:rsidRDefault="004767C2" w:rsidP="004767C2">
      <w:pPr>
        <w:rPr>
          <w:szCs w:val="24"/>
        </w:rPr>
      </w:pPr>
      <w:r w:rsidRPr="004767C2">
        <w:rPr>
          <w:b/>
          <w:bCs/>
          <w:sz w:val="26"/>
          <w:szCs w:val="24"/>
        </w:rPr>
        <w:t>Drexel ’24</w:t>
      </w:r>
      <w:r w:rsidRPr="004767C2">
        <w:rPr>
          <w:szCs w:val="24"/>
        </w:rPr>
        <w:t xml:space="preserve"> [Bill and Caleb Withers; June 2024; MPhil, fellow with the Technology and National Security Program at CNAS; MA, research associate for the Technology and National Security Program at CNAS; Center for a New American Security, “Catalyzing Crisis: A Primer on Artificial Intelligence, Catastrophes, and National Security,” https://www.cnas.org/publications/reports/catalyzing-crisis]</w:t>
      </w:r>
    </w:p>
    <w:p w14:paraId="51E7539E" w14:textId="77777777" w:rsidR="004767C2" w:rsidRPr="004767C2" w:rsidRDefault="004767C2" w:rsidP="004767C2">
      <w:pPr>
        <w:rPr>
          <w:sz w:val="16"/>
          <w:szCs w:val="24"/>
        </w:rPr>
      </w:pPr>
      <w:r w:rsidRPr="004767C2">
        <w:rPr>
          <w:sz w:val="16"/>
          <w:szCs w:val="24"/>
        </w:rPr>
        <w:t>The Priority of Addressing AI Catastrophes</w:t>
      </w:r>
    </w:p>
    <w:p w14:paraId="327FA83F" w14:textId="77777777" w:rsidR="004767C2" w:rsidRPr="004767C2" w:rsidRDefault="004767C2" w:rsidP="004767C2">
      <w:pPr>
        <w:rPr>
          <w:sz w:val="16"/>
          <w:szCs w:val="24"/>
        </w:rPr>
      </w:pPr>
      <w:r w:rsidRPr="004767C2">
        <w:rPr>
          <w:szCs w:val="24"/>
          <w:u w:val="single"/>
        </w:rPr>
        <w:t xml:space="preserve">The </w:t>
      </w:r>
      <w:r w:rsidRPr="004767C2">
        <w:rPr>
          <w:szCs w:val="24"/>
          <w:highlight w:val="cyan"/>
          <w:u w:val="single"/>
        </w:rPr>
        <w:t xml:space="preserve">risks of </w:t>
      </w:r>
      <w:r w:rsidRPr="004767C2">
        <w:rPr>
          <w:b/>
          <w:iCs/>
          <w:szCs w:val="24"/>
          <w:highlight w:val="cyan"/>
          <w:u w:val="single"/>
          <w:bdr w:val="single" w:sz="12" w:space="0" w:color="auto"/>
        </w:rPr>
        <w:t>AI</w:t>
      </w:r>
      <w:r w:rsidRPr="004767C2">
        <w:rPr>
          <w:sz w:val="16"/>
          <w:szCs w:val="24"/>
        </w:rPr>
        <w:t xml:space="preserve">-related emergencies, disasters, catastrophes, and </w:t>
      </w:r>
      <w:r w:rsidRPr="004767C2">
        <w:rPr>
          <w:b/>
          <w:iCs/>
          <w:szCs w:val="24"/>
          <w:highlight w:val="cyan"/>
          <w:u w:val="single"/>
          <w:bdr w:val="single" w:sz="12" w:space="0" w:color="auto"/>
        </w:rPr>
        <w:t>extinction</w:t>
      </w:r>
      <w:r w:rsidRPr="004767C2">
        <w:rPr>
          <w:sz w:val="16"/>
          <w:szCs w:val="24"/>
        </w:rPr>
        <w:t xml:space="preserve">-level </w:t>
      </w:r>
      <w:r w:rsidRPr="004767C2">
        <w:rPr>
          <w:b/>
          <w:iCs/>
          <w:szCs w:val="24"/>
          <w:highlight w:val="cyan"/>
          <w:u w:val="single"/>
          <w:bdr w:val="single" w:sz="12" w:space="0" w:color="auto"/>
        </w:rPr>
        <w:t>events</w:t>
      </w:r>
      <w:r w:rsidRPr="004767C2">
        <w:rPr>
          <w:sz w:val="16"/>
          <w:szCs w:val="24"/>
        </w:rPr>
        <w:t xml:space="preserve"> are all worthy of attention as AI technologies mature, but catastrophic risks </w:t>
      </w:r>
      <w:r w:rsidRPr="004767C2">
        <w:rPr>
          <w:szCs w:val="24"/>
          <w:highlight w:val="cyan"/>
          <w:u w:val="single"/>
        </w:rPr>
        <w:t>are</w:t>
      </w:r>
      <w:r w:rsidRPr="004767C2">
        <w:rPr>
          <w:sz w:val="16"/>
          <w:szCs w:val="24"/>
        </w:rPr>
        <w:t xml:space="preserve"> particularly </w:t>
      </w:r>
      <w:r w:rsidRPr="004767C2">
        <w:rPr>
          <w:b/>
          <w:iCs/>
          <w:szCs w:val="24"/>
          <w:highlight w:val="cyan"/>
          <w:u w:val="single"/>
          <w:bdr w:val="single" w:sz="12" w:space="0" w:color="auto"/>
        </w:rPr>
        <w:t>relevant</w:t>
      </w:r>
      <w:r w:rsidRPr="004767C2">
        <w:rPr>
          <w:szCs w:val="24"/>
          <w:u w:val="single"/>
        </w:rPr>
        <w:t xml:space="preserve"> to national security policymakers</w:t>
      </w:r>
      <w:r w:rsidRPr="004767C2">
        <w:rPr>
          <w:sz w:val="16"/>
          <w:szCs w:val="24"/>
        </w:rPr>
        <w:t xml:space="preserve"> for several reasons. For one, given that the effects of catastrophes overwhelm the response capacities of all sub-national authorities, national security practitioners bear much of the primary responsibility of addressing such events. Moreover, one feature of catastrophes that distinguishes them from both emergencies and disasters is the lack of a state’s ability to fully manage the effects of the event. This means that beyond causing a devastating loss of life, economic vitality, or both, catastrophes can also threaten the long-term health, security, and stability of the state itself. </w:t>
      </w:r>
      <w:r w:rsidRPr="004767C2">
        <w:rPr>
          <w:szCs w:val="24"/>
          <w:u w:val="single"/>
        </w:rPr>
        <w:t xml:space="preserve">History is rife with </w:t>
      </w:r>
      <w:r w:rsidRPr="004767C2">
        <w:rPr>
          <w:b/>
          <w:iCs/>
          <w:szCs w:val="24"/>
          <w:u w:val="single"/>
          <w:bdr w:val="single" w:sz="12" w:space="0" w:color="auto"/>
        </w:rPr>
        <w:t>instances</w:t>
      </w:r>
      <w:r w:rsidRPr="004767C2">
        <w:rPr>
          <w:szCs w:val="24"/>
          <w:u w:val="single"/>
        </w:rPr>
        <w:t xml:space="preserve"> of</w:t>
      </w:r>
      <w:r w:rsidRPr="004767C2">
        <w:rPr>
          <w:sz w:val="16"/>
          <w:szCs w:val="24"/>
        </w:rPr>
        <w:t xml:space="preserve"> states’ decline or </w:t>
      </w:r>
      <w:r w:rsidRPr="004767C2">
        <w:rPr>
          <w:b/>
          <w:iCs/>
          <w:szCs w:val="24"/>
          <w:u w:val="single"/>
          <w:bdr w:val="single" w:sz="12" w:space="0" w:color="auto"/>
        </w:rPr>
        <w:t>collapse</w:t>
      </w:r>
      <w:r w:rsidRPr="004767C2">
        <w:rPr>
          <w:szCs w:val="24"/>
          <w:u w:val="single"/>
        </w:rPr>
        <w:t xml:space="preserve"> in the wake of </w:t>
      </w:r>
      <w:r w:rsidRPr="004767C2">
        <w:rPr>
          <w:b/>
          <w:iCs/>
          <w:szCs w:val="24"/>
          <w:u w:val="single"/>
          <w:bdr w:val="single" w:sz="12" w:space="0" w:color="auto"/>
        </w:rPr>
        <w:t>catastrophe</w:t>
      </w:r>
      <w:r w:rsidRPr="004767C2">
        <w:rPr>
          <w:sz w:val="16"/>
          <w:szCs w:val="24"/>
        </w:rPr>
        <w:t xml:space="preserve">, from Athens’s plague-induced deterioration during the Peloponnesian War to the collapse of Minoan society in the wake of a devastating volcanic erup tion.37 More recently, the Managua earthquake of 1972, the Bhola cyclone of 1970, and the Ethiopian drought of 1973–74 all represent instances of natural catastrophes contributing to regime change.38 Though such </w:t>
      </w:r>
      <w:r w:rsidRPr="004767C2">
        <w:rPr>
          <w:szCs w:val="24"/>
          <w:u w:val="single"/>
        </w:rPr>
        <w:t>catastrophic events</w:t>
      </w:r>
      <w:r w:rsidRPr="004767C2">
        <w:rPr>
          <w:sz w:val="16"/>
          <w:szCs w:val="24"/>
        </w:rPr>
        <w:t xml:space="preserve"> are rare, they </w:t>
      </w:r>
      <w:r w:rsidRPr="004767C2">
        <w:rPr>
          <w:b/>
          <w:iCs/>
          <w:szCs w:val="24"/>
          <w:u w:val="single"/>
          <w:bdr w:val="single" w:sz="12" w:space="0" w:color="auto"/>
        </w:rPr>
        <w:t>do</w:t>
      </w:r>
      <w:r w:rsidRPr="004767C2">
        <w:rPr>
          <w:szCs w:val="24"/>
          <w:u w:val="single"/>
        </w:rPr>
        <w:t xml:space="preserve"> occur—despite individuals’</w:t>
      </w:r>
      <w:r w:rsidRPr="004767C2">
        <w:rPr>
          <w:sz w:val="16"/>
          <w:szCs w:val="24"/>
        </w:rPr>
        <w:t xml:space="preserve"> well-attested </w:t>
      </w:r>
      <w:r w:rsidRPr="004767C2">
        <w:rPr>
          <w:szCs w:val="24"/>
          <w:u w:val="single"/>
        </w:rPr>
        <w:t xml:space="preserve">tendency to </w:t>
      </w:r>
      <w:r w:rsidRPr="004767C2">
        <w:rPr>
          <w:b/>
          <w:iCs/>
          <w:szCs w:val="24"/>
          <w:u w:val="single"/>
          <w:bdr w:val="single" w:sz="12" w:space="0" w:color="auto"/>
        </w:rPr>
        <w:t>underestimate</w:t>
      </w:r>
      <w:r w:rsidRPr="004767C2">
        <w:rPr>
          <w:szCs w:val="24"/>
          <w:u w:val="single"/>
        </w:rPr>
        <w:t xml:space="preserve"> their likelihood </w:t>
      </w:r>
      <w:r w:rsidRPr="004767C2">
        <w:rPr>
          <w:sz w:val="16"/>
          <w:szCs w:val="24"/>
        </w:rPr>
        <w:t xml:space="preserve">and impacts, a phenomenon </w:t>
      </w:r>
      <w:r w:rsidRPr="004767C2">
        <w:rPr>
          <w:szCs w:val="24"/>
          <w:u w:val="single"/>
        </w:rPr>
        <w:t>known as “</w:t>
      </w:r>
      <w:r w:rsidRPr="004767C2">
        <w:rPr>
          <w:b/>
          <w:iCs/>
          <w:szCs w:val="24"/>
          <w:u w:val="single"/>
          <w:bdr w:val="single" w:sz="12" w:space="0" w:color="auto"/>
        </w:rPr>
        <w:t>normalcy bias</w:t>
      </w:r>
      <w:r w:rsidRPr="004767C2">
        <w:rPr>
          <w:szCs w:val="24"/>
          <w:u w:val="single"/>
        </w:rPr>
        <w:t>.”</w:t>
      </w:r>
      <w:r w:rsidRPr="004767C2">
        <w:rPr>
          <w:sz w:val="16"/>
          <w:szCs w:val="24"/>
        </w:rPr>
        <w:t xml:space="preserve">39 Given catastrophes’ often-dire conse quences for states and societies, reducing their likelihood and planning for their effects is of utmost importance to policymakers, particularly when technological acceleration introduces new risks. </w:t>
      </w:r>
    </w:p>
    <w:p w14:paraId="6666362D" w14:textId="77777777" w:rsidR="004767C2" w:rsidRPr="004767C2" w:rsidRDefault="004767C2" w:rsidP="004767C2">
      <w:pPr>
        <w:rPr>
          <w:sz w:val="16"/>
          <w:szCs w:val="24"/>
        </w:rPr>
      </w:pPr>
      <w:r w:rsidRPr="004767C2">
        <w:rPr>
          <w:sz w:val="16"/>
          <w:szCs w:val="24"/>
        </w:rPr>
        <w:t xml:space="preserve">In scientifically advanced societies, powerful technologies can often catalyze catastrophes, as in the case of the nuclear meltdown at Chernobyl. The plant meltdown led to the uncontrolled release of 400 times as much radioactive fallout as the U.S. nuclear bomb dropped on Hiroshima, and famously contributed to the polit ical collapse of the Soviet Union, as Mikhail Gorbachev himself acknowledged.40 In this sense, technological advancement can act as a double-edged sword for developed societies. While naturally occurring events— in the form of plagues, famines, earthquakes, volcanic eruptions, tsunamis, or hurricanes—have historically been the primary source of large-scale catastrophes for most societies, technological advances have helped blunt many of the worst impacts of natural events. At the same time, however, growing technological capa bilities have dramatically increased the risks and scope of man-made catastrophes. This trend is evident in war, where technological advancement has enabled the creation of ever-more destructive weapons—from sharp stones to crossbows to machine guns and finally nuclear weapons with the capacity to kill billions. Outside of advances in weaponry, too, the trend holds. </w:t>
      </w:r>
      <w:r w:rsidRPr="004767C2">
        <w:rPr>
          <w:szCs w:val="24"/>
          <w:u w:val="single"/>
        </w:rPr>
        <w:t xml:space="preserve">Humanity’s growing ability to wield increasingly </w:t>
      </w:r>
      <w:r w:rsidRPr="004767C2">
        <w:rPr>
          <w:b/>
          <w:iCs/>
          <w:szCs w:val="24"/>
          <w:highlight w:val="cyan"/>
          <w:u w:val="single"/>
          <w:bdr w:val="single" w:sz="12" w:space="0" w:color="auto"/>
        </w:rPr>
        <w:t>powerful tech</w:t>
      </w:r>
      <w:r w:rsidRPr="004767C2">
        <w:rPr>
          <w:szCs w:val="24"/>
          <w:u w:val="single"/>
        </w:rPr>
        <w:t xml:space="preserve">nologies </w:t>
      </w:r>
      <w:r w:rsidRPr="004767C2">
        <w:rPr>
          <w:szCs w:val="24"/>
          <w:highlight w:val="cyan"/>
          <w:u w:val="single"/>
        </w:rPr>
        <w:t>creates</w:t>
      </w:r>
      <w:r w:rsidRPr="004767C2">
        <w:rPr>
          <w:sz w:val="16"/>
          <w:szCs w:val="24"/>
        </w:rPr>
        <w:t xml:space="preserve"> the </w:t>
      </w:r>
      <w:r w:rsidRPr="004767C2">
        <w:rPr>
          <w:b/>
          <w:iCs/>
          <w:szCs w:val="24"/>
          <w:highlight w:val="cyan"/>
          <w:u w:val="single"/>
          <w:bdr w:val="single" w:sz="12" w:space="0" w:color="auto"/>
        </w:rPr>
        <w:t>potential</w:t>
      </w:r>
      <w:r w:rsidRPr="004767C2">
        <w:rPr>
          <w:szCs w:val="24"/>
          <w:highlight w:val="cyan"/>
          <w:u w:val="single"/>
        </w:rPr>
        <w:t xml:space="preserve"> for</w:t>
      </w:r>
      <w:r w:rsidRPr="004767C2">
        <w:rPr>
          <w:sz w:val="16"/>
          <w:szCs w:val="24"/>
        </w:rPr>
        <w:t xml:space="preserve"> ever-greater </w:t>
      </w:r>
      <w:r w:rsidRPr="004767C2">
        <w:rPr>
          <w:b/>
          <w:iCs/>
          <w:szCs w:val="24"/>
          <w:highlight w:val="cyan"/>
          <w:u w:val="single"/>
          <w:bdr w:val="single" w:sz="12" w:space="0" w:color="auto"/>
        </w:rPr>
        <w:t>catastrophes</w:t>
      </w:r>
      <w:r w:rsidRPr="004767C2">
        <w:rPr>
          <w:szCs w:val="24"/>
          <w:u w:val="single"/>
        </w:rPr>
        <w:t xml:space="preserve"> from </w:t>
      </w:r>
      <w:r w:rsidRPr="004767C2">
        <w:rPr>
          <w:b/>
          <w:iCs/>
          <w:szCs w:val="24"/>
          <w:u w:val="single"/>
          <w:bdr w:val="single" w:sz="12" w:space="0" w:color="auto"/>
        </w:rPr>
        <w:t>inadvertent</w:t>
      </w:r>
      <w:r w:rsidRPr="004767C2">
        <w:rPr>
          <w:sz w:val="16"/>
          <w:szCs w:val="24"/>
        </w:rPr>
        <w:t xml:space="preserve"> civilian </w:t>
      </w:r>
      <w:r w:rsidRPr="004767C2">
        <w:rPr>
          <w:szCs w:val="24"/>
          <w:u w:val="single"/>
        </w:rPr>
        <w:t xml:space="preserve">applications of </w:t>
      </w:r>
      <w:r w:rsidRPr="004767C2">
        <w:rPr>
          <w:b/>
          <w:iCs/>
          <w:szCs w:val="24"/>
          <w:u w:val="single"/>
          <w:bdr w:val="single" w:sz="12" w:space="0" w:color="auto"/>
        </w:rPr>
        <w:t>tech</w:t>
      </w:r>
      <w:r w:rsidRPr="004767C2">
        <w:rPr>
          <w:szCs w:val="24"/>
          <w:u w:val="single"/>
        </w:rPr>
        <w:t>nology</w:t>
      </w:r>
      <w:r w:rsidRPr="004767C2">
        <w:rPr>
          <w:sz w:val="16"/>
          <w:szCs w:val="24"/>
        </w:rPr>
        <w:t>—</w:t>
      </w:r>
      <w:r w:rsidRPr="004767C2">
        <w:rPr>
          <w:szCs w:val="24"/>
          <w:u w:val="single"/>
        </w:rPr>
        <w:t>from</w:t>
      </w:r>
      <w:r w:rsidRPr="004767C2">
        <w:rPr>
          <w:sz w:val="16"/>
          <w:szCs w:val="24"/>
        </w:rPr>
        <w:t xml:space="preserve"> possible </w:t>
      </w:r>
      <w:r w:rsidRPr="004767C2">
        <w:rPr>
          <w:b/>
          <w:iCs/>
          <w:szCs w:val="24"/>
          <w:highlight w:val="cyan"/>
          <w:u w:val="single"/>
          <w:bdr w:val="single" w:sz="12" w:space="0" w:color="auto"/>
        </w:rPr>
        <w:t>leak</w:t>
      </w:r>
      <w:r w:rsidRPr="004767C2">
        <w:rPr>
          <w:szCs w:val="24"/>
          <w:u w:val="single"/>
        </w:rPr>
        <w:t>age</w:t>
      </w:r>
      <w:r w:rsidRPr="004767C2">
        <w:rPr>
          <w:b/>
          <w:iCs/>
          <w:szCs w:val="24"/>
          <w:highlight w:val="cyan"/>
          <w:u w:val="single"/>
          <w:bdr w:val="single" w:sz="12" w:space="0" w:color="auto"/>
        </w:rPr>
        <w:t>s</w:t>
      </w:r>
      <w:r w:rsidRPr="004767C2">
        <w:rPr>
          <w:szCs w:val="24"/>
          <w:highlight w:val="cyan"/>
          <w:u w:val="single"/>
        </w:rPr>
        <w:t xml:space="preserve"> of</w:t>
      </w:r>
      <w:r w:rsidRPr="004767C2">
        <w:rPr>
          <w:szCs w:val="24"/>
          <w:u w:val="single"/>
        </w:rPr>
        <w:t xml:space="preserve"> </w:t>
      </w:r>
      <w:r w:rsidRPr="004767C2">
        <w:rPr>
          <w:b/>
          <w:iCs/>
          <w:szCs w:val="24"/>
          <w:u w:val="single"/>
          <w:bdr w:val="single" w:sz="12" w:space="0" w:color="auto"/>
        </w:rPr>
        <w:t xml:space="preserve">dangerous </w:t>
      </w:r>
      <w:r w:rsidRPr="004767C2">
        <w:rPr>
          <w:b/>
          <w:iCs/>
          <w:szCs w:val="24"/>
          <w:highlight w:val="cyan"/>
          <w:u w:val="single"/>
          <w:bdr w:val="single" w:sz="12" w:space="0" w:color="auto"/>
        </w:rPr>
        <w:t>pathogens</w:t>
      </w:r>
      <w:r w:rsidRPr="004767C2">
        <w:rPr>
          <w:szCs w:val="24"/>
          <w:highlight w:val="cyan"/>
          <w:u w:val="single"/>
        </w:rPr>
        <w:t xml:space="preserve"> to</w:t>
      </w:r>
      <w:r w:rsidRPr="004767C2">
        <w:rPr>
          <w:szCs w:val="24"/>
          <w:u w:val="single"/>
        </w:rPr>
        <w:t xml:space="preserve"> </w:t>
      </w:r>
      <w:r w:rsidRPr="004767C2">
        <w:rPr>
          <w:b/>
          <w:iCs/>
          <w:szCs w:val="24"/>
          <w:u w:val="single"/>
          <w:bdr w:val="single" w:sz="12" w:space="0" w:color="auto"/>
        </w:rPr>
        <w:t>nuclear</w:t>
      </w:r>
      <w:r w:rsidRPr="004767C2">
        <w:rPr>
          <w:sz w:val="16"/>
          <w:szCs w:val="24"/>
        </w:rPr>
        <w:t xml:space="preserve"> reactor </w:t>
      </w:r>
      <w:r w:rsidRPr="004767C2">
        <w:rPr>
          <w:b/>
          <w:iCs/>
          <w:szCs w:val="24"/>
          <w:highlight w:val="cyan"/>
          <w:u w:val="single"/>
          <w:bdr w:val="single" w:sz="12" w:space="0" w:color="auto"/>
        </w:rPr>
        <w:t>meltdowns</w:t>
      </w:r>
      <w:r w:rsidRPr="004767C2">
        <w:rPr>
          <w:szCs w:val="24"/>
          <w:highlight w:val="cyan"/>
          <w:u w:val="single"/>
        </w:rPr>
        <w:t xml:space="preserve"> to</w:t>
      </w:r>
      <w:r w:rsidRPr="004767C2">
        <w:rPr>
          <w:szCs w:val="24"/>
          <w:u w:val="single"/>
        </w:rPr>
        <w:t xml:space="preserve"> human-caused </w:t>
      </w:r>
      <w:r w:rsidRPr="004767C2">
        <w:rPr>
          <w:b/>
          <w:iCs/>
          <w:szCs w:val="24"/>
          <w:highlight w:val="cyan"/>
          <w:u w:val="single"/>
          <w:bdr w:val="single" w:sz="12" w:space="0" w:color="auto"/>
        </w:rPr>
        <w:t>eco</w:t>
      </w:r>
      <w:r w:rsidRPr="004767C2">
        <w:rPr>
          <w:szCs w:val="24"/>
          <w:u w:val="single"/>
        </w:rPr>
        <w:t xml:space="preserve">logical </w:t>
      </w:r>
      <w:r w:rsidRPr="004767C2">
        <w:rPr>
          <w:b/>
          <w:iCs/>
          <w:szCs w:val="24"/>
          <w:highlight w:val="cyan"/>
          <w:u w:val="single"/>
          <w:bdr w:val="single" w:sz="12" w:space="0" w:color="auto"/>
        </w:rPr>
        <w:t>collapse</w:t>
      </w:r>
      <w:r w:rsidRPr="004767C2">
        <w:rPr>
          <w:sz w:val="16"/>
          <w:szCs w:val="24"/>
        </w:rPr>
        <w:t xml:space="preserve">.41 </w:t>
      </w:r>
    </w:p>
    <w:p w14:paraId="7A394C83" w14:textId="77777777" w:rsidR="004767C2" w:rsidRPr="004767C2" w:rsidRDefault="004767C2" w:rsidP="004767C2">
      <w:pPr>
        <w:rPr>
          <w:sz w:val="16"/>
          <w:szCs w:val="24"/>
        </w:rPr>
      </w:pPr>
      <w:r w:rsidRPr="004767C2">
        <w:rPr>
          <w:sz w:val="16"/>
          <w:szCs w:val="24"/>
        </w:rPr>
        <w:t>If war is any indicator, the overall impact of techno logical advancement ostensibly heightens the relative priority of mitigating catastrophic risks relative to disasters and emergencies. Whereas the exponential progress in weapons’ destructive capacity has been partially offset by advances in medicine and defense technologies in terms of fatalities in conventional conflicts, states still have limited options to manage the risks of more extreme events, such as nuclear strikes.44 A similar dynamic could be at play in civilian uses of powerful technologies. Technology has provided tools to more effectively manage emergencies and disasters of a more limited nature. But technology has simultaneously escalated the dangers of large-scale catastrophes by unleashing extremely destructive forces upon society 9 with effects of extraordinary magnitude, such as nuclear reactor meltdowns and sophisticated bioweapons. This dynamic is most acute when technologies are in their infancy—before the risks are fully understood and cor rective measures are established over time through trial and error.45</w:t>
      </w:r>
    </w:p>
    <w:p w14:paraId="03393A93" w14:textId="77777777" w:rsidR="004767C2" w:rsidRPr="004767C2" w:rsidRDefault="004767C2" w:rsidP="004767C2">
      <w:pPr>
        <w:rPr>
          <w:sz w:val="16"/>
          <w:szCs w:val="24"/>
        </w:rPr>
      </w:pPr>
      <w:r w:rsidRPr="004767C2">
        <w:rPr>
          <w:sz w:val="16"/>
          <w:szCs w:val="24"/>
        </w:rPr>
        <w:t xml:space="preserve">With the partial exception of AI-powered autonomous weapons, the destructive potential of AI may not be as readily apparent as that of some other technologies. Even if AI tools do not explode like nuclear bombs, AI systems’ more subtle and complex hazards may be no less profound. Like electricity, </w:t>
      </w:r>
      <w:r w:rsidRPr="004767C2">
        <w:rPr>
          <w:szCs w:val="24"/>
          <w:highlight w:val="cyan"/>
          <w:u w:val="single"/>
        </w:rPr>
        <w:t>AI</w:t>
      </w:r>
      <w:r w:rsidRPr="004767C2">
        <w:rPr>
          <w:szCs w:val="24"/>
          <w:u w:val="single"/>
        </w:rPr>
        <w:t xml:space="preserve"> is a general-purpose technology</w:t>
      </w:r>
      <w:r w:rsidRPr="004767C2">
        <w:rPr>
          <w:sz w:val="16"/>
          <w:szCs w:val="24"/>
        </w:rPr>
        <w:t>—able to be used in a vast array of applica tions—</w:t>
      </w:r>
      <w:r w:rsidRPr="004767C2">
        <w:rPr>
          <w:szCs w:val="24"/>
          <w:u w:val="single"/>
        </w:rPr>
        <w:t xml:space="preserve">and is being </w:t>
      </w:r>
      <w:r w:rsidRPr="004767C2">
        <w:rPr>
          <w:szCs w:val="24"/>
          <w:highlight w:val="cyan"/>
          <w:u w:val="single"/>
        </w:rPr>
        <w:t>rapidly integrated into</w:t>
      </w:r>
      <w:r w:rsidRPr="004767C2">
        <w:rPr>
          <w:szCs w:val="24"/>
          <w:u w:val="single"/>
        </w:rPr>
        <w:t xml:space="preserve"> </w:t>
      </w:r>
      <w:r w:rsidRPr="004767C2">
        <w:rPr>
          <w:b/>
          <w:iCs/>
          <w:szCs w:val="24"/>
          <w:u w:val="single"/>
          <w:bdr w:val="single" w:sz="12" w:space="0" w:color="auto"/>
        </w:rPr>
        <w:t>complex</w:t>
      </w:r>
      <w:r w:rsidRPr="004767C2">
        <w:rPr>
          <w:szCs w:val="24"/>
          <w:u w:val="single"/>
        </w:rPr>
        <w:t xml:space="preserve">, </w:t>
      </w:r>
      <w:r w:rsidRPr="004767C2">
        <w:rPr>
          <w:b/>
          <w:iCs/>
          <w:szCs w:val="24"/>
          <w:highlight w:val="cyan"/>
          <w:u w:val="single"/>
          <w:bdr w:val="single" w:sz="12" w:space="0" w:color="auto"/>
        </w:rPr>
        <w:t>delicate systems</w:t>
      </w:r>
      <w:r w:rsidRPr="004767C2">
        <w:rPr>
          <w:szCs w:val="24"/>
          <w:u w:val="single"/>
        </w:rPr>
        <w:t xml:space="preserve"> from </w:t>
      </w:r>
      <w:r w:rsidRPr="004767C2">
        <w:rPr>
          <w:b/>
          <w:iCs/>
          <w:szCs w:val="24"/>
          <w:u w:val="single"/>
          <w:bdr w:val="single" w:sz="12" w:space="0" w:color="auto"/>
        </w:rPr>
        <w:t>healthcare</w:t>
      </w:r>
      <w:r w:rsidRPr="004767C2">
        <w:rPr>
          <w:szCs w:val="24"/>
          <w:u w:val="single"/>
        </w:rPr>
        <w:t xml:space="preserve"> to global </w:t>
      </w:r>
      <w:r w:rsidRPr="004767C2">
        <w:rPr>
          <w:b/>
          <w:iCs/>
          <w:szCs w:val="24"/>
          <w:u w:val="single"/>
          <w:bdr w:val="single" w:sz="12" w:space="0" w:color="auto"/>
        </w:rPr>
        <w:t>logistics</w:t>
      </w:r>
      <w:r w:rsidRPr="004767C2">
        <w:rPr>
          <w:sz w:val="16"/>
          <w:szCs w:val="24"/>
        </w:rPr>
        <w:t xml:space="preserve">, as well as unlocking scientific breakthroughs in multiple f ields. Since 2019, private investment in AI development has exceeded $100 billion per year and may well rise further in the near term, accelerating AI progress and deployment.46 The increasing capabilities of AI systems, whose inner workings are often inscrutable to human oversight and sometimes superior to human abilities, means that sophisticated AI tools in combination with other systems and technologies could significantly alter the risk profile of hazardous domains. </w:t>
      </w:r>
      <w:r w:rsidRPr="004767C2">
        <w:rPr>
          <w:szCs w:val="24"/>
          <w:u w:val="single"/>
        </w:rPr>
        <w:t xml:space="preserve">The </w:t>
      </w:r>
      <w:r w:rsidRPr="004767C2">
        <w:rPr>
          <w:b/>
          <w:iCs/>
          <w:szCs w:val="24"/>
          <w:highlight w:val="cyan"/>
          <w:u w:val="single"/>
          <w:bdr w:val="single" w:sz="12" w:space="0" w:color="auto"/>
        </w:rPr>
        <w:t>speed</w:t>
      </w:r>
      <w:r w:rsidRPr="004767C2">
        <w:rPr>
          <w:szCs w:val="24"/>
          <w:highlight w:val="cyan"/>
          <w:u w:val="single"/>
        </w:rPr>
        <w:t xml:space="preserve"> </w:t>
      </w:r>
      <w:r w:rsidRPr="004767C2">
        <w:rPr>
          <w:szCs w:val="24"/>
          <w:u w:val="single"/>
        </w:rPr>
        <w:t xml:space="preserve">of </w:t>
      </w:r>
      <w:r w:rsidRPr="004767C2">
        <w:rPr>
          <w:b/>
          <w:iCs/>
          <w:szCs w:val="24"/>
          <w:u w:val="single"/>
          <w:bdr w:val="single" w:sz="12" w:space="0" w:color="auto"/>
        </w:rPr>
        <w:t>AI deployment</w:t>
      </w:r>
      <w:r w:rsidRPr="004767C2">
        <w:rPr>
          <w:sz w:val="16"/>
          <w:szCs w:val="24"/>
        </w:rPr>
        <w:t xml:space="preserve">, the diversity of potential applications, </w:t>
      </w:r>
      <w:r w:rsidRPr="004767C2">
        <w:rPr>
          <w:szCs w:val="24"/>
          <w:u w:val="single"/>
        </w:rPr>
        <w:t>and</w:t>
      </w:r>
      <w:r w:rsidRPr="004767C2">
        <w:rPr>
          <w:sz w:val="16"/>
          <w:szCs w:val="24"/>
        </w:rPr>
        <w:t xml:space="preserve"> the quickly </w:t>
      </w:r>
      <w:r w:rsidRPr="004767C2">
        <w:rPr>
          <w:szCs w:val="24"/>
          <w:u w:val="single"/>
        </w:rPr>
        <w:t xml:space="preserve">growing capabilities of AI </w:t>
      </w:r>
      <w:r w:rsidRPr="004767C2">
        <w:rPr>
          <w:sz w:val="16"/>
          <w:szCs w:val="24"/>
        </w:rPr>
        <w:t xml:space="preserve">models all </w:t>
      </w:r>
      <w:r w:rsidRPr="004767C2">
        <w:rPr>
          <w:szCs w:val="24"/>
          <w:highlight w:val="cyan"/>
          <w:u w:val="single"/>
        </w:rPr>
        <w:t>lend</w:t>
      </w:r>
      <w:r w:rsidRPr="004767C2">
        <w:rPr>
          <w:szCs w:val="24"/>
          <w:u w:val="single"/>
        </w:rPr>
        <w:t xml:space="preserve"> themselves </w:t>
      </w:r>
      <w:r w:rsidRPr="004767C2">
        <w:rPr>
          <w:szCs w:val="24"/>
          <w:highlight w:val="cyan"/>
          <w:u w:val="single"/>
        </w:rPr>
        <w:t>to</w:t>
      </w:r>
      <w:r w:rsidRPr="004767C2">
        <w:rPr>
          <w:szCs w:val="24"/>
          <w:u w:val="single"/>
        </w:rPr>
        <w:t xml:space="preserve"> heightened </w:t>
      </w:r>
      <w:r w:rsidRPr="004767C2">
        <w:rPr>
          <w:b/>
          <w:iCs/>
          <w:szCs w:val="24"/>
          <w:highlight w:val="cyan"/>
          <w:u w:val="single"/>
          <w:bdr w:val="single" w:sz="12" w:space="0" w:color="auto"/>
        </w:rPr>
        <w:t>catastrophic risks</w:t>
      </w:r>
      <w:r w:rsidRPr="004767C2">
        <w:rPr>
          <w:sz w:val="16"/>
          <w:szCs w:val="24"/>
        </w:rPr>
        <w:t xml:space="preserve"> in a variety of fields. </w:t>
      </w:r>
    </w:p>
    <w:p w14:paraId="4588CBFB" w14:textId="77777777" w:rsidR="004767C2" w:rsidRPr="004767C2" w:rsidRDefault="004767C2" w:rsidP="004767C2">
      <w:pPr>
        <w:rPr>
          <w:sz w:val="16"/>
          <w:szCs w:val="24"/>
        </w:rPr>
      </w:pPr>
      <w:r w:rsidRPr="004767C2">
        <w:rPr>
          <w:szCs w:val="24"/>
          <w:u w:val="single"/>
        </w:rPr>
        <w:t>Some incidents have already demonstrated</w:t>
      </w:r>
      <w:r w:rsidRPr="004767C2">
        <w:rPr>
          <w:sz w:val="16"/>
          <w:szCs w:val="24"/>
        </w:rPr>
        <w:t xml:space="preserve"> </w:t>
      </w:r>
      <w:proofErr w:type="gramStart"/>
      <w:r w:rsidRPr="004767C2">
        <w:rPr>
          <w:sz w:val="16"/>
          <w:szCs w:val="24"/>
        </w:rPr>
        <w:t xml:space="preserve">a </w:t>
      </w:r>
      <w:r w:rsidRPr="004767C2">
        <w:rPr>
          <w:b/>
          <w:iCs/>
          <w:szCs w:val="24"/>
          <w:u w:val="single"/>
          <w:bdr w:val="single" w:sz="12" w:space="0" w:color="auto"/>
        </w:rPr>
        <w:t>proof</w:t>
      </w:r>
      <w:proofErr w:type="gramEnd"/>
      <w:r w:rsidRPr="004767C2">
        <w:rPr>
          <w:b/>
          <w:iCs/>
          <w:szCs w:val="24"/>
          <w:u w:val="single"/>
          <w:bdr w:val="single" w:sz="12" w:space="0" w:color="auto"/>
        </w:rPr>
        <w:t xml:space="preserve"> of concept</w:t>
      </w:r>
      <w:r w:rsidRPr="004767C2">
        <w:rPr>
          <w:sz w:val="16"/>
          <w:szCs w:val="24"/>
        </w:rPr>
        <w:t xml:space="preserve"> for possible catastrophic risks in which AI plays a role. </w:t>
      </w:r>
      <w:r w:rsidRPr="004767C2">
        <w:rPr>
          <w:szCs w:val="24"/>
          <w:u w:val="single"/>
        </w:rPr>
        <w:t>AI tools have demonstrated</w:t>
      </w:r>
      <w:r w:rsidRPr="004767C2">
        <w:rPr>
          <w:sz w:val="16"/>
          <w:szCs w:val="24"/>
        </w:rPr>
        <w:t xml:space="preserve"> the </w:t>
      </w:r>
      <w:r w:rsidRPr="004767C2">
        <w:rPr>
          <w:szCs w:val="24"/>
          <w:u w:val="single"/>
        </w:rPr>
        <w:t>ability to</w:t>
      </w:r>
      <w:r w:rsidRPr="004767C2">
        <w:rPr>
          <w:sz w:val="16"/>
          <w:szCs w:val="24"/>
        </w:rPr>
        <w:t xml:space="preserve"> aid in the </w:t>
      </w:r>
      <w:r w:rsidRPr="004767C2">
        <w:rPr>
          <w:szCs w:val="24"/>
          <w:u w:val="single"/>
        </w:rPr>
        <w:t>design and manufacture of chemical weapons</w:t>
      </w:r>
      <w:r w:rsidRPr="004767C2">
        <w:rPr>
          <w:sz w:val="16"/>
          <w:szCs w:val="24"/>
        </w:rPr>
        <w:t xml:space="preserve">, suggesting a potential future in which nonstate actors can more easily develop and launch chemical—and perhaps eventually biological—attacks.47 In 2010, algorithmic trading laid the foundation for a “flash crash,” causing a trillion dollars to be temporarily wiped out of the stock market.48 With the chair of the Securities and Exchange Commission (SEC) warning that AI “will be the center of . . . future financial crises,” far more debilitating crashes may well be on the way.49 </w:t>
      </w:r>
      <w:r w:rsidRPr="004767C2">
        <w:rPr>
          <w:b/>
          <w:iCs/>
          <w:szCs w:val="24"/>
          <w:u w:val="single"/>
          <w:bdr w:val="single" w:sz="12" w:space="0" w:color="auto"/>
        </w:rPr>
        <w:t>Automated</w:t>
      </w:r>
      <w:r w:rsidRPr="004767C2">
        <w:rPr>
          <w:sz w:val="16"/>
          <w:szCs w:val="24"/>
        </w:rPr>
        <w:t xml:space="preserve"> military </w:t>
      </w:r>
      <w:r w:rsidRPr="004767C2">
        <w:rPr>
          <w:b/>
          <w:iCs/>
          <w:szCs w:val="24"/>
          <w:u w:val="single"/>
          <w:bdr w:val="single" w:sz="12" w:space="0" w:color="auto"/>
        </w:rPr>
        <w:t>systems</w:t>
      </w:r>
      <w:r w:rsidRPr="004767C2">
        <w:rPr>
          <w:szCs w:val="24"/>
          <w:u w:val="single"/>
        </w:rPr>
        <w:t xml:space="preserve"> used in </w:t>
      </w:r>
      <w:r w:rsidRPr="004767C2">
        <w:rPr>
          <w:b/>
          <w:iCs/>
          <w:szCs w:val="24"/>
          <w:u w:val="single"/>
          <w:bdr w:val="single" w:sz="12" w:space="0" w:color="auto"/>
        </w:rPr>
        <w:t>nuclear</w:t>
      </w:r>
      <w:r w:rsidRPr="004767C2">
        <w:rPr>
          <w:sz w:val="16"/>
          <w:szCs w:val="24"/>
        </w:rPr>
        <w:t xml:space="preserve"> command and control </w:t>
      </w:r>
      <w:r w:rsidRPr="004767C2">
        <w:rPr>
          <w:szCs w:val="24"/>
          <w:u w:val="single"/>
        </w:rPr>
        <w:t xml:space="preserve">have also suffered </w:t>
      </w:r>
      <w:r w:rsidRPr="004767C2">
        <w:rPr>
          <w:b/>
          <w:iCs/>
          <w:szCs w:val="24"/>
          <w:u w:val="single"/>
          <w:bdr w:val="single" w:sz="12" w:space="0" w:color="auto"/>
        </w:rPr>
        <w:t>failures</w:t>
      </w:r>
      <w:r w:rsidRPr="004767C2">
        <w:rPr>
          <w:szCs w:val="24"/>
          <w:u w:val="single"/>
        </w:rPr>
        <w:t xml:space="preserve"> and </w:t>
      </w:r>
      <w:r w:rsidRPr="004767C2">
        <w:rPr>
          <w:b/>
          <w:iCs/>
          <w:szCs w:val="24"/>
          <w:u w:val="single"/>
          <w:bdr w:val="single" w:sz="12" w:space="0" w:color="auto"/>
        </w:rPr>
        <w:t>false alarms</w:t>
      </w:r>
      <w:r w:rsidRPr="004767C2">
        <w:rPr>
          <w:sz w:val="16"/>
          <w:szCs w:val="24"/>
        </w:rPr>
        <w:t xml:space="preserve">—incidents </w:t>
      </w:r>
      <w:r w:rsidRPr="004767C2">
        <w:rPr>
          <w:szCs w:val="24"/>
          <w:u w:val="single"/>
        </w:rPr>
        <w:t>that</w:t>
      </w:r>
      <w:r w:rsidRPr="004767C2">
        <w:rPr>
          <w:sz w:val="16"/>
          <w:szCs w:val="24"/>
        </w:rPr>
        <w:t xml:space="preserve"> some fear </w:t>
      </w:r>
      <w:r w:rsidRPr="004767C2">
        <w:rPr>
          <w:szCs w:val="24"/>
          <w:u w:val="single"/>
        </w:rPr>
        <w:t>could portend AI</w:t>
      </w:r>
      <w:r w:rsidRPr="004767C2">
        <w:rPr>
          <w:sz w:val="16"/>
          <w:szCs w:val="24"/>
        </w:rPr>
        <w:t xml:space="preserve">-induced </w:t>
      </w:r>
      <w:r w:rsidRPr="004767C2">
        <w:rPr>
          <w:b/>
          <w:iCs/>
          <w:szCs w:val="24"/>
          <w:u w:val="single"/>
          <w:bdr w:val="single" w:sz="12" w:space="0" w:color="auto"/>
        </w:rPr>
        <w:t>nuclear catastrophe</w:t>
      </w:r>
      <w:r w:rsidRPr="004767C2">
        <w:rPr>
          <w:sz w:val="16"/>
          <w:szCs w:val="24"/>
        </w:rPr>
        <w:t xml:space="preserve"> scenarios in the near future.50 As government leaders grapple with the dangers AI poses, it is important to better understand potential risks of AI catastrophes.51</w:t>
      </w:r>
    </w:p>
    <w:p w14:paraId="2C0626F7" w14:textId="77777777" w:rsidR="004767C2" w:rsidRPr="004767C2" w:rsidRDefault="004767C2" w:rsidP="004767C2">
      <w:pPr>
        <w:rPr>
          <w:sz w:val="16"/>
          <w:szCs w:val="24"/>
        </w:rPr>
      </w:pPr>
      <w:r w:rsidRPr="004767C2">
        <w:rPr>
          <w:sz w:val="16"/>
          <w:szCs w:val="24"/>
        </w:rPr>
        <w:t xml:space="preserve">Given these precedents, corollary fears of </w:t>
      </w:r>
      <w:r w:rsidRPr="004767C2">
        <w:rPr>
          <w:szCs w:val="24"/>
          <w:highlight w:val="cyan"/>
          <w:u w:val="single"/>
        </w:rPr>
        <w:t xml:space="preserve">AI-enabled </w:t>
      </w:r>
      <w:r w:rsidRPr="004767C2">
        <w:rPr>
          <w:b/>
          <w:iCs/>
          <w:szCs w:val="24"/>
          <w:highlight w:val="cyan"/>
          <w:u w:val="single"/>
          <w:bdr w:val="single" w:sz="12" w:space="0" w:color="auto"/>
        </w:rPr>
        <w:t>bioterror</w:t>
      </w:r>
      <w:r w:rsidRPr="004767C2">
        <w:rPr>
          <w:b/>
          <w:iCs/>
          <w:szCs w:val="24"/>
          <w:u w:val="single"/>
          <w:bdr w:val="single" w:sz="12" w:space="0" w:color="auto"/>
        </w:rPr>
        <w:t>ism</w:t>
      </w:r>
      <w:r w:rsidRPr="004767C2">
        <w:rPr>
          <w:szCs w:val="24"/>
          <w:u w:val="single"/>
        </w:rPr>
        <w:t xml:space="preserve">, runaway </w:t>
      </w:r>
      <w:r w:rsidRPr="004767C2">
        <w:rPr>
          <w:b/>
          <w:iCs/>
          <w:szCs w:val="24"/>
          <w:highlight w:val="cyan"/>
          <w:u w:val="single"/>
          <w:bdr w:val="single" w:sz="12" w:space="0" w:color="auto"/>
        </w:rPr>
        <w:t>cyberattacks</w:t>
      </w:r>
      <w:r w:rsidRPr="004767C2">
        <w:rPr>
          <w:szCs w:val="24"/>
          <w:highlight w:val="cyan"/>
          <w:u w:val="single"/>
        </w:rPr>
        <w:t xml:space="preserve">, </w:t>
      </w:r>
      <w:r w:rsidRPr="004767C2">
        <w:rPr>
          <w:b/>
          <w:iCs/>
          <w:szCs w:val="24"/>
          <w:highlight w:val="cyan"/>
          <w:u w:val="single"/>
          <w:bdr w:val="single" w:sz="12" w:space="0" w:color="auto"/>
        </w:rPr>
        <w:t>financial meltdowns</w:t>
      </w:r>
      <w:r w:rsidRPr="004767C2">
        <w:rPr>
          <w:szCs w:val="24"/>
          <w:u w:val="single"/>
        </w:rPr>
        <w:t>,</w:t>
      </w:r>
      <w:r w:rsidRPr="004767C2">
        <w:rPr>
          <w:sz w:val="16"/>
          <w:szCs w:val="24"/>
        </w:rPr>
        <w:t xml:space="preserve"> </w:t>
      </w:r>
      <w:r w:rsidRPr="004767C2">
        <w:rPr>
          <w:szCs w:val="24"/>
          <w:highlight w:val="cyan"/>
          <w:u w:val="single"/>
        </w:rPr>
        <w:t xml:space="preserve">and </w:t>
      </w:r>
      <w:r w:rsidRPr="004767C2">
        <w:rPr>
          <w:b/>
          <w:iCs/>
          <w:szCs w:val="24"/>
          <w:highlight w:val="cyan"/>
          <w:u w:val="single"/>
          <w:bdr w:val="single" w:sz="12" w:space="0" w:color="auto"/>
        </w:rPr>
        <w:t>nuclear misfires</w:t>
      </w:r>
      <w:r w:rsidRPr="004767C2">
        <w:rPr>
          <w:sz w:val="16"/>
          <w:szCs w:val="24"/>
        </w:rPr>
        <w:t xml:space="preserve"> naturally </w:t>
      </w:r>
      <w:r w:rsidRPr="004767C2">
        <w:rPr>
          <w:szCs w:val="24"/>
          <w:highlight w:val="cyan"/>
          <w:u w:val="single"/>
        </w:rPr>
        <w:t>represent</w:t>
      </w:r>
      <w:r w:rsidRPr="004767C2">
        <w:rPr>
          <w:sz w:val="16"/>
          <w:szCs w:val="24"/>
        </w:rPr>
        <w:t xml:space="preserve"> the &lt;&lt;FIGURE OMITTED&gt;&gt; scenarios that garner the most attention for </w:t>
      </w:r>
      <w:r w:rsidRPr="004767C2">
        <w:rPr>
          <w:b/>
          <w:iCs/>
          <w:szCs w:val="24"/>
          <w:highlight w:val="cyan"/>
          <w:u w:val="single"/>
          <w:bdr w:val="single" w:sz="12" w:space="0" w:color="auto"/>
        </w:rPr>
        <w:t>near</w:t>
      </w:r>
      <w:r w:rsidRPr="004767C2">
        <w:rPr>
          <w:sz w:val="16"/>
          <w:szCs w:val="24"/>
        </w:rPr>
        <w:t>- to medium-</w:t>
      </w:r>
      <w:r w:rsidRPr="004767C2">
        <w:rPr>
          <w:b/>
          <w:iCs/>
          <w:szCs w:val="24"/>
          <w:highlight w:val="cyan"/>
          <w:u w:val="single"/>
          <w:bdr w:val="single" w:sz="12" w:space="0" w:color="auto"/>
        </w:rPr>
        <w:t>term</w:t>
      </w:r>
      <w:r w:rsidRPr="004767C2">
        <w:rPr>
          <w:szCs w:val="24"/>
          <w:highlight w:val="cyan"/>
          <w:u w:val="single"/>
        </w:rPr>
        <w:t xml:space="preserve"> catastrophic risks</w:t>
      </w:r>
      <w:r w:rsidRPr="004767C2">
        <w:rPr>
          <w:sz w:val="16"/>
          <w:szCs w:val="24"/>
        </w:rPr>
        <w:t xml:space="preserve">. There are very good reasons to focus attention on each case. But the clear recognition of these specific fears may also help to curb their likelihood. By contrast, responding to more unexpected developments that attract less attention over time may ultimately prove more challenging, </w:t>
      </w:r>
      <w:proofErr w:type="gramStart"/>
      <w:r w:rsidRPr="004767C2">
        <w:rPr>
          <w:sz w:val="16"/>
          <w:szCs w:val="24"/>
        </w:rPr>
        <w:t>high lighting</w:t>
      </w:r>
      <w:proofErr w:type="gramEnd"/>
      <w:r w:rsidRPr="004767C2">
        <w:rPr>
          <w:sz w:val="16"/>
          <w:szCs w:val="24"/>
        </w:rPr>
        <w:t xml:space="preserve"> the importance of building awareness of and resilience to a more holistic set of AI safety dynamics. </w:t>
      </w:r>
    </w:p>
    <w:p w14:paraId="0311A6DA" w14:textId="77777777" w:rsidR="004767C2" w:rsidRPr="004767C2" w:rsidRDefault="004767C2" w:rsidP="004767C2">
      <w:pPr>
        <w:rPr>
          <w:sz w:val="16"/>
          <w:szCs w:val="24"/>
        </w:rPr>
      </w:pPr>
      <w:r w:rsidRPr="004767C2">
        <w:rPr>
          <w:sz w:val="16"/>
          <w:szCs w:val="24"/>
        </w:rPr>
        <w:t xml:space="preserve">Indeed, these and other risks of catastrophe in high-impact domains, such as biosecurity, cyber security, finance, autonomous weapons, high-risk industries, critical infrastructure, and nuclear command and control are far from static regardless of AI developments, and depend on scientific, techno logical, political, and social changes in each domain. Assessing AI-related risks in any one domain thus involves the interplay between two moving targets: the changing risks of the domain itself and rapidly developing AI capabilities. Additionally, the </w:t>
      </w:r>
      <w:proofErr w:type="gramStart"/>
      <w:r w:rsidRPr="004767C2">
        <w:rPr>
          <w:sz w:val="16"/>
          <w:szCs w:val="24"/>
        </w:rPr>
        <w:t>relation ship</w:t>
      </w:r>
      <w:proofErr w:type="gramEnd"/>
      <w:r w:rsidRPr="004767C2">
        <w:rPr>
          <w:sz w:val="16"/>
          <w:szCs w:val="24"/>
        </w:rPr>
        <w:t xml:space="preserve"> between scientific progress in AI and high-risk domains such as biotechnology or cybersecurity often exhibits a synergistic effect, as new capabilities in one </w:t>
      </w:r>
      <w:proofErr w:type="gramStart"/>
      <w:r w:rsidRPr="004767C2">
        <w:rPr>
          <w:sz w:val="16"/>
          <w:szCs w:val="24"/>
        </w:rPr>
        <w:t>f ield</w:t>
      </w:r>
      <w:proofErr w:type="gramEnd"/>
      <w:r w:rsidRPr="004767C2">
        <w:rPr>
          <w:sz w:val="16"/>
          <w:szCs w:val="24"/>
        </w:rPr>
        <w:t xml:space="preserve"> can unlock new capabilities in the other. This amplification effect is referred to as “technological convergence” and adds another layer of complexity to characterizing risk in these domains.52 Due to this complexity, unforeseen developments in any domain could alter pathways to catastrophe in unpredictable ways. Despite this uncertainty, the considerable work that has been done on how technological progress interacts with safety risks, and the sub-discipline of AI </w:t>
      </w:r>
      <w:proofErr w:type="gramStart"/>
      <w:r w:rsidRPr="004767C2">
        <w:rPr>
          <w:sz w:val="16"/>
          <w:szCs w:val="24"/>
        </w:rPr>
        <w:t>safety in particular, can</w:t>
      </w:r>
      <w:proofErr w:type="gramEnd"/>
      <w:r w:rsidRPr="004767C2">
        <w:rPr>
          <w:sz w:val="16"/>
          <w:szCs w:val="24"/>
        </w:rPr>
        <w:t xml:space="preserve"> help illuminate how AI </w:t>
      </w:r>
      <w:proofErr w:type="gramStart"/>
      <w:r w:rsidRPr="004767C2">
        <w:rPr>
          <w:sz w:val="16"/>
          <w:szCs w:val="24"/>
        </w:rPr>
        <w:t>devel opment</w:t>
      </w:r>
      <w:proofErr w:type="gramEnd"/>
      <w:r w:rsidRPr="004767C2">
        <w:rPr>
          <w:sz w:val="16"/>
          <w:szCs w:val="24"/>
        </w:rPr>
        <w:t xml:space="preserve"> can impact catastrophic risks with national security implications.</w:t>
      </w:r>
    </w:p>
    <w:p w14:paraId="573AB9DB" w14:textId="77777777" w:rsidR="004767C2" w:rsidRPr="004767C2" w:rsidRDefault="004767C2" w:rsidP="004767C2">
      <w:pPr>
        <w:rPr>
          <w:sz w:val="16"/>
          <w:szCs w:val="24"/>
        </w:rPr>
      </w:pPr>
      <w:r w:rsidRPr="004767C2">
        <w:rPr>
          <w:sz w:val="16"/>
          <w:szCs w:val="24"/>
        </w:rPr>
        <w:t xml:space="preserve">A final reason why AI catastrophes are worthy of attention is that in addition to potentially exacer bating the chances and severity of catastrophes in a variety of domains, AI could also make it even more difficult for states to manage their effects. As men tioned previously, some experts fear that AI tools such as </w:t>
      </w:r>
      <w:r w:rsidRPr="004767C2">
        <w:rPr>
          <w:szCs w:val="24"/>
          <w:u w:val="single"/>
        </w:rPr>
        <w:t>deepfakes, LLMs, and</w:t>
      </w:r>
      <w:r w:rsidRPr="004767C2">
        <w:rPr>
          <w:sz w:val="16"/>
          <w:szCs w:val="24"/>
        </w:rPr>
        <w:t xml:space="preserve"> more </w:t>
      </w:r>
      <w:r w:rsidRPr="004767C2">
        <w:rPr>
          <w:szCs w:val="24"/>
          <w:u w:val="single"/>
        </w:rPr>
        <w:t>sophisticated recommendation algorithms could</w:t>
      </w:r>
      <w:r w:rsidRPr="004767C2">
        <w:rPr>
          <w:sz w:val="16"/>
          <w:szCs w:val="24"/>
        </w:rPr>
        <w:t xml:space="preserve"> considerably </w:t>
      </w:r>
      <w:r w:rsidRPr="004767C2">
        <w:rPr>
          <w:szCs w:val="24"/>
          <w:u w:val="single"/>
        </w:rPr>
        <w:t xml:space="preserve">degrade societies’ </w:t>
      </w:r>
      <w:r w:rsidRPr="004767C2">
        <w:rPr>
          <w:b/>
          <w:iCs/>
          <w:szCs w:val="24"/>
          <w:u w:val="single"/>
          <w:bdr w:val="single" w:sz="12" w:space="0" w:color="auto"/>
        </w:rPr>
        <w:t>info</w:t>
      </w:r>
      <w:r w:rsidRPr="004767C2">
        <w:rPr>
          <w:szCs w:val="24"/>
          <w:u w:val="single"/>
        </w:rPr>
        <w:t xml:space="preserve">rmation </w:t>
      </w:r>
      <w:r w:rsidRPr="004767C2">
        <w:rPr>
          <w:b/>
          <w:iCs/>
          <w:szCs w:val="24"/>
          <w:u w:val="single"/>
          <w:bdr w:val="single" w:sz="12" w:space="0" w:color="auto"/>
        </w:rPr>
        <w:t>environments</w:t>
      </w:r>
      <w:r w:rsidRPr="004767C2">
        <w:rPr>
          <w:sz w:val="16"/>
          <w:szCs w:val="24"/>
        </w:rPr>
        <w:t xml:space="preserve">, in turn </w:t>
      </w:r>
      <w:r w:rsidRPr="004767C2">
        <w:rPr>
          <w:szCs w:val="24"/>
          <w:u w:val="single"/>
        </w:rPr>
        <w:t>degrading</w:t>
      </w:r>
      <w:r w:rsidRPr="004767C2">
        <w:rPr>
          <w:sz w:val="16"/>
          <w:szCs w:val="24"/>
        </w:rPr>
        <w:t xml:space="preserve"> their </w:t>
      </w:r>
      <w:r w:rsidRPr="004767C2">
        <w:rPr>
          <w:b/>
          <w:iCs/>
          <w:szCs w:val="24"/>
          <w:u w:val="single"/>
          <w:bdr w:val="single" w:sz="12" w:space="0" w:color="auto"/>
        </w:rPr>
        <w:t>crisis response</w:t>
      </w:r>
      <w:r w:rsidRPr="004767C2">
        <w:rPr>
          <w:sz w:val="16"/>
          <w:szCs w:val="24"/>
        </w:rPr>
        <w:t xml:space="preserve"> capabilities.53 In this view, a combination of </w:t>
      </w:r>
      <w:r w:rsidRPr="004767C2">
        <w:rPr>
          <w:szCs w:val="24"/>
          <w:highlight w:val="cyan"/>
          <w:u w:val="single"/>
        </w:rPr>
        <w:t xml:space="preserve">more </w:t>
      </w:r>
      <w:r w:rsidRPr="004767C2">
        <w:rPr>
          <w:b/>
          <w:iCs/>
          <w:szCs w:val="24"/>
          <w:highlight w:val="cyan"/>
          <w:u w:val="single"/>
          <w:bdr w:val="single" w:sz="12" w:space="0" w:color="auto"/>
        </w:rPr>
        <w:t>convincing</w:t>
      </w:r>
      <w:r w:rsidRPr="004767C2">
        <w:rPr>
          <w:sz w:val="16"/>
          <w:szCs w:val="24"/>
        </w:rPr>
        <w:t xml:space="preserve">, personalized, </w:t>
      </w:r>
      <w:r w:rsidRPr="004767C2">
        <w:rPr>
          <w:szCs w:val="24"/>
          <w:u w:val="single"/>
        </w:rPr>
        <w:t xml:space="preserve">and </w:t>
      </w:r>
      <w:r w:rsidRPr="004767C2">
        <w:rPr>
          <w:b/>
          <w:iCs/>
          <w:szCs w:val="24"/>
          <w:u w:val="single"/>
          <w:bdr w:val="single" w:sz="12" w:space="0" w:color="auto"/>
        </w:rPr>
        <w:t>abundant</w:t>
      </w:r>
      <w:r w:rsidRPr="004767C2">
        <w:rPr>
          <w:szCs w:val="24"/>
          <w:u w:val="single"/>
        </w:rPr>
        <w:t xml:space="preserve"> </w:t>
      </w:r>
      <w:r w:rsidRPr="004767C2">
        <w:rPr>
          <w:szCs w:val="24"/>
          <w:highlight w:val="cyan"/>
          <w:u w:val="single"/>
        </w:rPr>
        <w:t>mis</w:t>
      </w:r>
      <w:r w:rsidRPr="004767C2">
        <w:rPr>
          <w:szCs w:val="24"/>
          <w:u w:val="single"/>
        </w:rPr>
        <w:t>- and dis</w:t>
      </w:r>
      <w:r w:rsidRPr="004767C2">
        <w:rPr>
          <w:szCs w:val="24"/>
          <w:highlight w:val="cyan"/>
          <w:u w:val="single"/>
        </w:rPr>
        <w:t>info</w:t>
      </w:r>
      <w:r w:rsidRPr="004767C2">
        <w:rPr>
          <w:szCs w:val="24"/>
          <w:u w:val="single"/>
        </w:rPr>
        <w:t>rmation created from AI</w:t>
      </w:r>
      <w:r w:rsidRPr="004767C2">
        <w:rPr>
          <w:sz w:val="16"/>
          <w:szCs w:val="24"/>
        </w:rPr>
        <w:t xml:space="preserve"> tools and greater media polarization from siloed, AI-fueled media subcultures </w:t>
      </w:r>
      <w:r w:rsidRPr="004767C2">
        <w:rPr>
          <w:szCs w:val="24"/>
          <w:u w:val="single"/>
        </w:rPr>
        <w:t xml:space="preserve">could </w:t>
      </w:r>
      <w:r w:rsidRPr="004767C2">
        <w:rPr>
          <w:szCs w:val="24"/>
          <w:highlight w:val="cyan"/>
          <w:u w:val="single"/>
        </w:rPr>
        <w:t xml:space="preserve">make citizens more susceptible to </w:t>
      </w:r>
      <w:r w:rsidRPr="004767C2">
        <w:rPr>
          <w:b/>
          <w:iCs/>
          <w:szCs w:val="24"/>
          <w:highlight w:val="cyan"/>
          <w:u w:val="single"/>
          <w:bdr w:val="single" w:sz="12" w:space="0" w:color="auto"/>
        </w:rPr>
        <w:t>false narratives</w:t>
      </w:r>
      <w:r w:rsidRPr="004767C2">
        <w:rPr>
          <w:sz w:val="16"/>
          <w:szCs w:val="24"/>
        </w:rPr>
        <w:t xml:space="preserve">. Such an environment would inhibit the ability of states to make and execute 11 decisions in times of crisis, and would erode public trust generally over time. Already, LLMs have shown potential in lowering the cost and enhancing the quality and scale of disinformation operations, and deepfakes are being deployed in high-profile cases to influence conse quential political processes.54 While much of the work on these issues has focused on risks to open, democratic media ecosystems, AI tools could have parallel effects in autocratic systems, albeit through different means. Rather than sowing distrust and confusion, </w:t>
      </w:r>
      <w:r w:rsidRPr="004767C2">
        <w:rPr>
          <w:b/>
          <w:iCs/>
          <w:szCs w:val="24"/>
          <w:u w:val="single"/>
          <w:bdr w:val="single" w:sz="12" w:space="0" w:color="auto"/>
        </w:rPr>
        <w:t>autocrats’</w:t>
      </w:r>
      <w:r w:rsidRPr="004767C2">
        <w:rPr>
          <w:szCs w:val="24"/>
          <w:u w:val="single"/>
        </w:rPr>
        <w:t xml:space="preserve"> use of AI to bolster </w:t>
      </w:r>
      <w:r w:rsidRPr="004767C2">
        <w:rPr>
          <w:b/>
          <w:iCs/>
          <w:szCs w:val="24"/>
          <w:u w:val="single"/>
          <w:bdr w:val="single" w:sz="12" w:space="0" w:color="auto"/>
        </w:rPr>
        <w:t>propaganda</w:t>
      </w:r>
      <w:r w:rsidRPr="004767C2">
        <w:rPr>
          <w:szCs w:val="24"/>
          <w:u w:val="single"/>
        </w:rPr>
        <w:t xml:space="preserve"> and </w:t>
      </w:r>
      <w:r w:rsidRPr="004767C2">
        <w:rPr>
          <w:b/>
          <w:iCs/>
          <w:szCs w:val="24"/>
          <w:u w:val="single"/>
          <w:bdr w:val="single" w:sz="12" w:space="0" w:color="auto"/>
        </w:rPr>
        <w:t>censorship</w:t>
      </w:r>
      <w:r w:rsidRPr="004767C2">
        <w:rPr>
          <w:szCs w:val="24"/>
          <w:u w:val="single"/>
        </w:rPr>
        <w:t xml:space="preserve"> could exacerbate the challenges of </w:t>
      </w:r>
      <w:r w:rsidRPr="004767C2">
        <w:rPr>
          <w:b/>
          <w:iCs/>
          <w:szCs w:val="24"/>
          <w:u w:val="single"/>
          <w:bdr w:val="single" w:sz="12" w:space="0" w:color="auto"/>
        </w:rPr>
        <w:t>info</w:t>
      </w:r>
      <w:r w:rsidRPr="004767C2">
        <w:rPr>
          <w:szCs w:val="24"/>
          <w:u w:val="single"/>
        </w:rPr>
        <w:t xml:space="preserve">rmation </w:t>
      </w:r>
      <w:r w:rsidRPr="004767C2">
        <w:rPr>
          <w:b/>
          <w:iCs/>
          <w:szCs w:val="24"/>
          <w:u w:val="single"/>
          <w:bdr w:val="single" w:sz="12" w:space="0" w:color="auto"/>
        </w:rPr>
        <w:t>distortion</w:t>
      </w:r>
      <w:r w:rsidRPr="004767C2">
        <w:rPr>
          <w:szCs w:val="24"/>
          <w:u w:val="single"/>
        </w:rPr>
        <w:t xml:space="preserve"> that plague </w:t>
      </w:r>
      <w:r w:rsidRPr="004767C2">
        <w:rPr>
          <w:b/>
          <w:iCs/>
          <w:szCs w:val="24"/>
          <w:u w:val="single"/>
          <w:bdr w:val="single" w:sz="12" w:space="0" w:color="auto"/>
        </w:rPr>
        <w:t>autocratic regimes</w:t>
      </w:r>
      <w:r w:rsidRPr="004767C2">
        <w:rPr>
          <w:sz w:val="16"/>
          <w:szCs w:val="24"/>
        </w:rPr>
        <w:t>, in which critical information fails to reach autocratic leaders, who in turn make poor decisions that can exacerbate or initiate crises as they begin to believe their own propaganda.55 The Great Leap Forward—the largest catastrophe of the past century by number of casualties—was in large part fueled by such information distortion, suggesting that despite the outsized focus on open societies, AI’s impact on the information ecosystems of closed societies may be more severe in terms of catastrophes.56</w:t>
      </w:r>
    </w:p>
    <w:p w14:paraId="02F8FD67" w14:textId="77777777" w:rsidR="004767C2" w:rsidRPr="004767C2" w:rsidRDefault="004767C2" w:rsidP="004767C2">
      <w:pPr>
        <w:rPr>
          <w:sz w:val="16"/>
          <w:szCs w:val="24"/>
        </w:rPr>
      </w:pPr>
      <w:r w:rsidRPr="004767C2">
        <w:rPr>
          <w:sz w:val="16"/>
          <w:szCs w:val="24"/>
        </w:rPr>
        <w:t xml:space="preserve">AI’s impact on information environments is a risk factor that differs in kind from the AI safety dynamics that are the primary subject of this report insofar as it acts as an overarching concern that could affect AI-related crises in any domain, as well as crises that emerge independently of AI tools. Given that a state’s relative ability to respond to a disruptive event ultimately determines the extent of the event’s </w:t>
      </w:r>
      <w:proofErr w:type="gramStart"/>
      <w:r w:rsidRPr="004767C2">
        <w:rPr>
          <w:sz w:val="16"/>
          <w:szCs w:val="24"/>
        </w:rPr>
        <w:t>impacts—</w:t>
      </w:r>
      <w:proofErr w:type="gramEnd"/>
      <w:r w:rsidRPr="004767C2">
        <w:rPr>
          <w:sz w:val="16"/>
          <w:szCs w:val="24"/>
        </w:rPr>
        <w:t xml:space="preserve">and that catastrophes are often the result of state mismanagement of smaller-scale disasters—the influence of AI-powered media degradation on catastrophic risks could be considerable. </w:t>
      </w:r>
    </w:p>
    <w:p w14:paraId="251DFFAF" w14:textId="77777777" w:rsidR="004767C2" w:rsidRPr="004767C2" w:rsidRDefault="004767C2" w:rsidP="004767C2">
      <w:pPr>
        <w:rPr>
          <w:sz w:val="8"/>
          <w:szCs w:val="8"/>
        </w:rPr>
      </w:pPr>
      <w:r w:rsidRPr="004767C2">
        <w:rPr>
          <w:sz w:val="8"/>
          <w:szCs w:val="8"/>
        </w:rPr>
        <w:t xml:space="preserve">Catastrophic Risks and Dimensions of AI Safety W ith the exception of a handful of </w:t>
      </w:r>
      <w:proofErr w:type="gramStart"/>
      <w:r w:rsidRPr="004767C2">
        <w:rPr>
          <w:sz w:val="8"/>
          <w:szCs w:val="8"/>
        </w:rPr>
        <w:t>specific proposed</w:t>
      </w:r>
      <w:proofErr w:type="gramEnd"/>
      <w:r w:rsidRPr="004767C2">
        <w:rPr>
          <w:sz w:val="8"/>
          <w:szCs w:val="8"/>
        </w:rPr>
        <w:t xml:space="preserve"> scenarios discussed in the following sections, for the most part AI catastrophic risks of relevance to national security are still taking shape. Because advanced AI applications in high-im pact domains are mostly in their infancy, much of the concern about AI catastrophes today is prospective—a well-informed intuition that the vast power of AI likely could result in tremendous hazards once applied to consequential arenas, even if the largest risks have yet to materialize. Nonetheless, given the rapid pace of AI advancement and considerable scope for the impacts of AI in national security, considering how AI safety could impact catastrophic risks as </w:t>
      </w:r>
      <w:proofErr w:type="gramStart"/>
      <w:r w:rsidRPr="004767C2">
        <w:rPr>
          <w:sz w:val="8"/>
          <w:szCs w:val="8"/>
        </w:rPr>
        <w:t>the technology</w:t>
      </w:r>
      <w:proofErr w:type="gramEnd"/>
      <w:r w:rsidRPr="004767C2">
        <w:rPr>
          <w:sz w:val="8"/>
          <w:szCs w:val="8"/>
        </w:rPr>
        <w:t xml:space="preserve"> develops is indispensable—offering the opportunity to guide the technology’s development toward safety and stability to the extent possible, rather than retroactively addressing severe risks after they have emerged. A clearer awareness of the underlying dynamics driving catastrophic risks related to AI can help build resilience and reduce the chances of experiencing a major AI catastrophe. In the service of helping to shape preparation for catastrophic risks of AI even as the technology develops, this report proposes four broad dimensions of AI safety as they relate to catastrophic risk. These dimensions distill the insights of a range of both AI-specific and broader literature on safety and risk, aiming to be flexible enough to apply across a wide range of domains.57 To further explore these categories, subissues are identified in each area. Though presented independently, in practice these issues often overlap. After clarifying each subissue, its relevance to cata strophic risks in national security is examined. Although existing incidents and precedents are cited where possible in these explorations, many of the scenarios proposed are largely hypothetical, and some may not be relevant for many years to come, if ever. Additionally, these themes are narrowly focused on understanding the set of issues that contribute to AI’s catastrophic risks, and do not include solutions. In all cases, researchers and engineers are working to address these dynamics, but to recount that work is beyond the scope of this report. The issues considered here aim not to be exhaustive, but to provide a foundation with key examples and refer ences to broader safety literature as a means to more holistically assess how AI can shape catastrophic risks as the technology evolves and is increasingly built into consequential systems It is important to note that this exploration is not intended to provide a full risk management assessment for any particular scenario, which is traditionally a three-step process: 1. Assessing risk as a factor of likelihood (including both threats and vulnerability) and consequence. 2. Considering mitigations for threats, vulnerabilities, and consequences. 3. Prioritizing mitigations </w:t>
      </w:r>
      <w:proofErr w:type="gramStart"/>
      <w:r w:rsidRPr="004767C2">
        <w:rPr>
          <w:sz w:val="8"/>
          <w:szCs w:val="8"/>
        </w:rPr>
        <w:t>that most reduce</w:t>
      </w:r>
      <w:proofErr w:type="gramEnd"/>
      <w:r w:rsidRPr="004767C2">
        <w:rPr>
          <w:sz w:val="8"/>
          <w:szCs w:val="8"/>
        </w:rPr>
        <w:t xml:space="preserve"> overall risk. Given how broad and fast-moving AI applications are, and the fact that the rollout of advanced AI capabilities across domains is largely still in its infancy, accurately assessing the full range of the most likely AI cata strophic threats, vulnerabilities, and consequences is simply not possible. Threats and vulnerabilities will vary widely between domains, and will evolve over time depending considerably on how deeply AI tools are integrated into high-impact systems that have the potential to disrupt society.58 Systems associated with biological security, cybersecurity, financial security, militaries, high-risk industries, and critical infrastruc ture are the most obvious candidates, but there may well be others. Given the immense promise that AI systems hold, there is good reason to believe that they may eventually become highly integrated into any or </w:t>
      </w:r>
      <w:proofErr w:type="gramStart"/>
      <w:r w:rsidRPr="004767C2">
        <w:rPr>
          <w:sz w:val="8"/>
          <w:szCs w:val="8"/>
        </w:rPr>
        <w:t>all of</w:t>
      </w:r>
      <w:proofErr w:type="gramEnd"/>
      <w:r w:rsidRPr="004767C2">
        <w:rPr>
          <w:sz w:val="8"/>
          <w:szCs w:val="8"/>
        </w:rPr>
        <w:t xml:space="preserve"> these domains. But the timing and conditions under which such integration occurs is an open question and will vary.  In most cases, trying to assign specific likelihoods to not-yet-developed systems would be premature. What may prospectively seem like the most obvious high-risk scenarios in a sector are often also the most likely to be addressed early, meaning that the very act of clearly identifying a specific pathway to catastrophe may reduce its likelihood of occurring. But even pre dicting “likely” scenarios early is a challenge: reality so often proves stranger than fiction, contingent on unpredictable forces and extraordinary courses of events.59 Rather than providing risk management assess ments themselves, this report aims to help lay a foundation for future risk management assessments, which will require continuous updating and more granular attention to specific scenarios based on a range of variables, including: ¡ Risk types: misuse (e.g., AI-enhanced bioweapons), accidents (laboratory leaks), or structural issues (widespread poor biosafety controls due to insuffi cient safety research)60 ¡ Specific domains (cybersecurity, biosecurity, finance, nuclear stability, autonomous weapons, high-risk industries) ¡ Actors (lone wolves, terrorist organizations, states, corporations) ¡ Incentives (terror, prestige, profits, regulatory environments) ¡ Types of AI models (“narrow” models vs. general-use or “foundation” models) To examine more specifically how these AI safety dimensions manifest in a particular domain of interest, this report will be paired with a follow-on report, AI and the Evolution of Biological National Security Risks. </w:t>
      </w:r>
    </w:p>
    <w:p w14:paraId="0AE696F3" w14:textId="77777777" w:rsidR="004767C2" w:rsidRPr="004767C2" w:rsidRDefault="004767C2" w:rsidP="004767C2">
      <w:pPr>
        <w:rPr>
          <w:sz w:val="16"/>
          <w:szCs w:val="16"/>
        </w:rPr>
      </w:pPr>
      <w:r w:rsidRPr="004767C2">
        <w:rPr>
          <w:sz w:val="16"/>
          <w:szCs w:val="16"/>
        </w:rPr>
        <w:t xml:space="preserve">A final word of caution is in order before delving into the many dynamics that could contribute to </w:t>
      </w:r>
      <w:proofErr w:type="gramStart"/>
      <w:r w:rsidRPr="004767C2">
        <w:rPr>
          <w:sz w:val="16"/>
          <w:szCs w:val="16"/>
        </w:rPr>
        <w:t>AI catastrophes</w:t>
      </w:r>
      <w:proofErr w:type="gramEnd"/>
      <w:r w:rsidRPr="004767C2">
        <w:rPr>
          <w:sz w:val="16"/>
          <w:szCs w:val="16"/>
        </w:rPr>
        <w:t>. Restricting this primer only to the possible dangers stemming from AI runs the risk of fostering an excessive fixation on what could go wrong, rather than an affirmative vision of what could go right. Readers should avoid this distortion. The opportunity costs of failing to proactively pursue AI development, while impossible to measure, could be 13 severe. As societies become more complex, leveraging AI to help manage their complexity will likely be an overall boon to reducing catastrophic risks—not to mention the tremendous potential of AI to enhance America’s economy and national security. Relatedly, falling behind China, an adversary with the stated goal of supplanting the United States’ leading position in AI, also represents a severe risk.61 As further described below, not only would Chinese preeminence in AI grant Beijing strategic economic and military advan tages over the United States and help bolster autocratic rule around the world, it would also greatly exacerbate the likelihood of AI catastrophes generally.62 For these reasons, it is imperative that the United States continue to boldly pioneer the development of AI technologies. Highlighting the dynamics of AI catastrophic risks is in the service of that goal—not an admonition against ambitiously building powerful, effective AI tools.</w:t>
      </w:r>
    </w:p>
    <w:p w14:paraId="4B399F80" w14:textId="77777777" w:rsidR="004767C2" w:rsidRPr="004767C2" w:rsidRDefault="004767C2" w:rsidP="004767C2">
      <w:pPr>
        <w:rPr>
          <w:sz w:val="16"/>
          <w:szCs w:val="24"/>
        </w:rPr>
      </w:pPr>
      <w:r w:rsidRPr="004767C2">
        <w:rPr>
          <w:sz w:val="16"/>
          <w:szCs w:val="24"/>
        </w:rPr>
        <w:t>New Capabilities</w:t>
      </w:r>
    </w:p>
    <w:p w14:paraId="7CA8C651" w14:textId="77777777" w:rsidR="004767C2" w:rsidRPr="004767C2" w:rsidRDefault="004767C2" w:rsidP="004767C2">
      <w:pPr>
        <w:rPr>
          <w:szCs w:val="24"/>
          <w:u w:val="single"/>
        </w:rPr>
      </w:pPr>
      <w:r w:rsidRPr="004767C2">
        <w:rPr>
          <w:sz w:val="16"/>
          <w:szCs w:val="24"/>
        </w:rPr>
        <w:t>New capabilities from AI tools can have dangerous impacts across a range of domains, either directly from AI systems themselves or from AI-related breakthroughs in adjacent scientific or technological domains. These dangers are most prominent in relation to cyber, epistemic, biological, and chemical security, where sudden new capabilities could have dramatic effects, and in some cases disrupt existing deterrents and technical or financial barriers that serve to mitigate the risks of catastrophe.</w:t>
      </w:r>
    </w:p>
    <w:p w14:paraId="71CD02F0" w14:textId="77777777" w:rsidR="004767C2" w:rsidRPr="004767C2" w:rsidRDefault="004767C2" w:rsidP="004767C2">
      <w:pPr>
        <w:rPr>
          <w:sz w:val="16"/>
          <w:szCs w:val="24"/>
        </w:rPr>
      </w:pPr>
      <w:r w:rsidRPr="004767C2">
        <w:rPr>
          <w:sz w:val="16"/>
          <w:szCs w:val="24"/>
        </w:rPr>
        <w:t>DANGEROUS CAPABILITIES</w:t>
      </w:r>
    </w:p>
    <w:p w14:paraId="60F6B895" w14:textId="77777777" w:rsidR="004767C2" w:rsidRPr="004767C2" w:rsidRDefault="004767C2" w:rsidP="004767C2">
      <w:pPr>
        <w:rPr>
          <w:sz w:val="16"/>
          <w:szCs w:val="24"/>
        </w:rPr>
      </w:pPr>
      <w:r w:rsidRPr="004767C2">
        <w:rPr>
          <w:sz w:val="16"/>
          <w:szCs w:val="24"/>
        </w:rPr>
        <w:t xml:space="preserve">A range of AI tools exhibit hazardous capabilities of relevance to several high-risk domains that experts anticipate will become only more powerful as </w:t>
      </w:r>
      <w:proofErr w:type="gramStart"/>
      <w:r w:rsidRPr="004767C2">
        <w:rPr>
          <w:sz w:val="16"/>
          <w:szCs w:val="24"/>
        </w:rPr>
        <w:t>the technology</w:t>
      </w:r>
      <w:proofErr w:type="gramEnd"/>
      <w:r w:rsidRPr="004767C2">
        <w:rPr>
          <w:sz w:val="16"/>
          <w:szCs w:val="24"/>
        </w:rPr>
        <w:t xml:space="preserve"> progresses. Models can produce mis- and disinformation at scale and with increasing quality, posing a threat to societies’ information ecosystems.63 </w:t>
      </w:r>
      <w:r w:rsidRPr="004767C2">
        <w:rPr>
          <w:szCs w:val="24"/>
          <w:u w:val="single"/>
        </w:rPr>
        <w:t xml:space="preserve">In </w:t>
      </w:r>
      <w:r w:rsidRPr="004767C2">
        <w:rPr>
          <w:b/>
          <w:iCs/>
          <w:szCs w:val="24"/>
          <w:u w:val="single"/>
          <w:bdr w:val="single" w:sz="12" w:space="0" w:color="auto"/>
        </w:rPr>
        <w:t>bio</w:t>
      </w:r>
      <w:r w:rsidRPr="004767C2">
        <w:rPr>
          <w:szCs w:val="24"/>
          <w:u w:val="single"/>
        </w:rPr>
        <w:t xml:space="preserve">logical and </w:t>
      </w:r>
      <w:r w:rsidRPr="004767C2">
        <w:rPr>
          <w:b/>
          <w:iCs/>
          <w:szCs w:val="24"/>
          <w:u w:val="single"/>
          <w:bdr w:val="single" w:sz="12" w:space="0" w:color="auto"/>
        </w:rPr>
        <w:t>chemical</w:t>
      </w:r>
      <w:r w:rsidRPr="004767C2">
        <w:rPr>
          <w:szCs w:val="24"/>
          <w:u w:val="single"/>
        </w:rPr>
        <w:t xml:space="preserve"> applications, AI</w:t>
      </w:r>
      <w:r w:rsidRPr="004767C2">
        <w:rPr>
          <w:sz w:val="16"/>
          <w:szCs w:val="24"/>
        </w:rPr>
        <w:t xml:space="preserve"> systems </w:t>
      </w:r>
      <w:r w:rsidRPr="004767C2">
        <w:rPr>
          <w:szCs w:val="24"/>
          <w:u w:val="single"/>
        </w:rPr>
        <w:t xml:space="preserve">have shown </w:t>
      </w:r>
      <w:r w:rsidRPr="004767C2">
        <w:rPr>
          <w:szCs w:val="24"/>
          <w:highlight w:val="cyan"/>
          <w:u w:val="single"/>
        </w:rPr>
        <w:t>potential</w:t>
      </w:r>
      <w:r w:rsidRPr="004767C2">
        <w:rPr>
          <w:szCs w:val="24"/>
          <w:u w:val="single"/>
        </w:rPr>
        <w:t xml:space="preserve"> in helping </w:t>
      </w:r>
      <w:r w:rsidRPr="004767C2">
        <w:rPr>
          <w:szCs w:val="24"/>
          <w:highlight w:val="cyan"/>
          <w:u w:val="single"/>
        </w:rPr>
        <w:t>to</w:t>
      </w:r>
      <w:r w:rsidRPr="004767C2">
        <w:rPr>
          <w:szCs w:val="24"/>
          <w:u w:val="single"/>
        </w:rPr>
        <w:t xml:space="preserve"> develop </w:t>
      </w:r>
      <w:r w:rsidRPr="004767C2">
        <w:rPr>
          <w:b/>
          <w:iCs/>
          <w:szCs w:val="24"/>
          <w:highlight w:val="cyan"/>
          <w:u w:val="single"/>
          <w:bdr w:val="single" w:sz="12" w:space="0" w:color="auto"/>
        </w:rPr>
        <w:t>weaponiz</w:t>
      </w:r>
      <w:r w:rsidRPr="004767C2">
        <w:rPr>
          <w:szCs w:val="24"/>
          <w:u w:val="single"/>
        </w:rPr>
        <w:t xml:space="preserve">able </w:t>
      </w:r>
      <w:r w:rsidRPr="004767C2">
        <w:rPr>
          <w:b/>
          <w:iCs/>
          <w:szCs w:val="24"/>
          <w:u w:val="single"/>
          <w:bdr w:val="single" w:sz="12" w:space="0" w:color="auto"/>
        </w:rPr>
        <w:t>chemicals</w:t>
      </w:r>
      <w:r w:rsidRPr="004767C2">
        <w:rPr>
          <w:szCs w:val="24"/>
          <w:u w:val="single"/>
        </w:rPr>
        <w:t xml:space="preserve"> or </w:t>
      </w:r>
      <w:r w:rsidRPr="004767C2">
        <w:rPr>
          <w:b/>
          <w:iCs/>
          <w:szCs w:val="24"/>
          <w:highlight w:val="cyan"/>
          <w:u w:val="single"/>
          <w:bdr w:val="single" w:sz="12" w:space="0" w:color="auto"/>
        </w:rPr>
        <w:t>pathogens</w:t>
      </w:r>
      <w:r w:rsidRPr="004767C2">
        <w:rPr>
          <w:szCs w:val="24"/>
          <w:u w:val="single"/>
        </w:rPr>
        <w:t xml:space="preserve"> </w:t>
      </w:r>
      <w:r w:rsidRPr="004767C2">
        <w:rPr>
          <w:sz w:val="16"/>
          <w:szCs w:val="24"/>
        </w:rPr>
        <w:t xml:space="preserve">(although not necessarily aiding actors any more than existing tools, and in dif ferent ways depending on the preexisting expertise of users).64 </w:t>
      </w:r>
      <w:r w:rsidRPr="004767C2">
        <w:rPr>
          <w:szCs w:val="24"/>
          <w:u w:val="single"/>
        </w:rPr>
        <w:t>Cybersecurity professionals</w:t>
      </w:r>
      <w:r w:rsidRPr="004767C2">
        <w:rPr>
          <w:sz w:val="16"/>
          <w:szCs w:val="24"/>
        </w:rPr>
        <w:t xml:space="preserve"> also see </w:t>
      </w:r>
      <w:r w:rsidRPr="004767C2">
        <w:rPr>
          <w:szCs w:val="24"/>
          <w:u w:val="single"/>
        </w:rPr>
        <w:t>growing use of</w:t>
      </w:r>
      <w:r w:rsidRPr="004767C2">
        <w:rPr>
          <w:sz w:val="16"/>
          <w:szCs w:val="24"/>
        </w:rPr>
        <w:t xml:space="preserve"> generative </w:t>
      </w:r>
      <w:r w:rsidRPr="004767C2">
        <w:rPr>
          <w:szCs w:val="24"/>
          <w:u w:val="single"/>
        </w:rPr>
        <w:t xml:space="preserve">AI in </w:t>
      </w:r>
      <w:r w:rsidRPr="004767C2">
        <w:rPr>
          <w:b/>
          <w:iCs/>
          <w:szCs w:val="24"/>
          <w:u w:val="single"/>
          <w:bdr w:val="single" w:sz="12" w:space="0" w:color="auto"/>
        </w:rPr>
        <w:t>phishing</w:t>
      </w:r>
      <w:r w:rsidRPr="004767C2">
        <w:rPr>
          <w:szCs w:val="24"/>
          <w:u w:val="single"/>
        </w:rPr>
        <w:t xml:space="preserve"> attacks</w:t>
      </w:r>
      <w:r w:rsidRPr="004767C2">
        <w:rPr>
          <w:sz w:val="16"/>
          <w:szCs w:val="24"/>
        </w:rPr>
        <w:t xml:space="preserve"> and anticipate more sophisticated AI capabilities on the horizon.65 Additionally, seemingly benign AI-enabled capabilities could have hazardous implications, such as advancements in material science, jet propulsion, or other fields that could be repurposed for weapons use.</w:t>
      </w:r>
    </w:p>
    <w:p w14:paraId="74140EA8" w14:textId="77777777" w:rsidR="004767C2" w:rsidRPr="004767C2" w:rsidRDefault="004767C2" w:rsidP="004767C2">
      <w:pPr>
        <w:rPr>
          <w:sz w:val="16"/>
          <w:szCs w:val="24"/>
        </w:rPr>
      </w:pPr>
      <w:r w:rsidRPr="004767C2">
        <w:rPr>
          <w:sz w:val="16"/>
          <w:szCs w:val="24"/>
        </w:rPr>
        <w:t>Implications for Catastrophic Risk</w:t>
      </w:r>
    </w:p>
    <w:p w14:paraId="40833DC4" w14:textId="77777777" w:rsidR="004767C2" w:rsidRPr="004767C2" w:rsidRDefault="004767C2" w:rsidP="004767C2">
      <w:pPr>
        <w:rPr>
          <w:sz w:val="16"/>
          <w:szCs w:val="24"/>
        </w:rPr>
      </w:pPr>
      <w:r w:rsidRPr="004767C2">
        <w:rPr>
          <w:sz w:val="16"/>
          <w:szCs w:val="24"/>
        </w:rPr>
        <w:t xml:space="preserve">Experts have warned that dangerous capabilities from emerging AI tools could raise the likelihood, severity, or both, of catastrophic attacks in both biosecurity and cybersecurity. In the former, general-use foundation </w:t>
      </w:r>
      <w:r w:rsidRPr="004767C2">
        <w:rPr>
          <w:szCs w:val="24"/>
          <w:u w:val="single"/>
        </w:rPr>
        <w:t xml:space="preserve">models could </w:t>
      </w:r>
      <w:r w:rsidRPr="004767C2">
        <w:rPr>
          <w:b/>
          <w:iCs/>
          <w:szCs w:val="24"/>
          <w:u w:val="single"/>
          <w:bdr w:val="single" w:sz="12" w:space="0" w:color="auto"/>
        </w:rPr>
        <w:t>lower</w:t>
      </w:r>
      <w:r w:rsidRPr="004767C2">
        <w:rPr>
          <w:sz w:val="16"/>
          <w:szCs w:val="24"/>
        </w:rPr>
        <w:t xml:space="preserve"> the </w:t>
      </w:r>
      <w:r w:rsidRPr="004767C2">
        <w:rPr>
          <w:szCs w:val="24"/>
          <w:u w:val="single"/>
        </w:rPr>
        <w:t xml:space="preserve">barriers to entry for </w:t>
      </w:r>
      <w:r w:rsidRPr="004767C2">
        <w:rPr>
          <w:b/>
          <w:iCs/>
          <w:szCs w:val="24"/>
          <w:u w:val="single"/>
          <w:bdr w:val="single" w:sz="12" w:space="0" w:color="auto"/>
        </w:rPr>
        <w:t>bad actors</w:t>
      </w:r>
      <w:r w:rsidRPr="004767C2">
        <w:rPr>
          <w:szCs w:val="24"/>
          <w:u w:val="single"/>
        </w:rPr>
        <w:t xml:space="preserve"> seeking to </w:t>
      </w:r>
      <w:r w:rsidRPr="004767C2">
        <w:rPr>
          <w:b/>
          <w:iCs/>
          <w:szCs w:val="24"/>
          <w:u w:val="single"/>
          <w:bdr w:val="single" w:sz="12" w:space="0" w:color="auto"/>
        </w:rPr>
        <w:t>build</w:t>
      </w:r>
      <w:r w:rsidRPr="004767C2">
        <w:rPr>
          <w:sz w:val="16"/>
          <w:szCs w:val="24"/>
        </w:rPr>
        <w:t xml:space="preserve"> or procure high-impact </w:t>
      </w:r>
      <w:r w:rsidRPr="004767C2">
        <w:rPr>
          <w:b/>
          <w:iCs/>
          <w:szCs w:val="24"/>
          <w:u w:val="single"/>
          <w:bdr w:val="single" w:sz="12" w:space="0" w:color="auto"/>
        </w:rPr>
        <w:t>bioweapons</w:t>
      </w:r>
      <w:r w:rsidRPr="004767C2">
        <w:rPr>
          <w:sz w:val="16"/>
          <w:szCs w:val="24"/>
        </w:rPr>
        <w:t xml:space="preserve">, while AI-powered “biological design tools” may even tually help craft more strategic or deadly biological agents.66 Cybersecurity experts have likewise warned that </w:t>
      </w:r>
      <w:r w:rsidRPr="004767C2">
        <w:rPr>
          <w:szCs w:val="24"/>
          <w:u w:val="single"/>
        </w:rPr>
        <w:t>AI</w:t>
      </w:r>
      <w:r w:rsidRPr="004767C2">
        <w:rPr>
          <w:sz w:val="16"/>
          <w:szCs w:val="24"/>
        </w:rPr>
        <w:t xml:space="preserve"> tools </w:t>
      </w:r>
      <w:r w:rsidRPr="004767C2">
        <w:rPr>
          <w:szCs w:val="24"/>
          <w:u w:val="single"/>
        </w:rPr>
        <w:t xml:space="preserve">could </w:t>
      </w:r>
      <w:r w:rsidRPr="004767C2">
        <w:rPr>
          <w:szCs w:val="24"/>
          <w:highlight w:val="cyan"/>
          <w:u w:val="single"/>
        </w:rPr>
        <w:t xml:space="preserve">make </w:t>
      </w:r>
      <w:r w:rsidRPr="004767C2">
        <w:rPr>
          <w:b/>
          <w:iCs/>
          <w:szCs w:val="24"/>
          <w:highlight w:val="cyan"/>
          <w:u w:val="single"/>
          <w:bdr w:val="single" w:sz="12" w:space="0" w:color="auto"/>
        </w:rPr>
        <w:t>cyberattack</w:t>
      </w:r>
      <w:r w:rsidRPr="004767C2">
        <w:rPr>
          <w:sz w:val="16"/>
          <w:szCs w:val="24"/>
        </w:rPr>
        <w:t xml:space="preserve"> capabilitie</w:t>
      </w:r>
      <w:r w:rsidRPr="004767C2">
        <w:rPr>
          <w:b/>
          <w:iCs/>
          <w:szCs w:val="24"/>
          <w:highlight w:val="cyan"/>
          <w:u w:val="single"/>
          <w:bdr w:val="single" w:sz="12" w:space="0" w:color="auto"/>
        </w:rPr>
        <w:t>s</w:t>
      </w:r>
      <w:r w:rsidRPr="004767C2">
        <w:rPr>
          <w:szCs w:val="24"/>
          <w:highlight w:val="cyan"/>
          <w:u w:val="single"/>
        </w:rPr>
        <w:t xml:space="preserve"> more</w:t>
      </w:r>
      <w:r w:rsidRPr="004767C2">
        <w:rPr>
          <w:szCs w:val="24"/>
          <w:u w:val="single"/>
        </w:rPr>
        <w:t xml:space="preserve"> broadly </w:t>
      </w:r>
      <w:r w:rsidRPr="004767C2">
        <w:rPr>
          <w:b/>
          <w:iCs/>
          <w:szCs w:val="24"/>
          <w:highlight w:val="cyan"/>
          <w:u w:val="single"/>
          <w:bdr w:val="single" w:sz="12" w:space="0" w:color="auto"/>
        </w:rPr>
        <w:t>accessible</w:t>
      </w:r>
      <w:r w:rsidRPr="004767C2">
        <w:rPr>
          <w:szCs w:val="24"/>
          <w:u w:val="single"/>
        </w:rPr>
        <w:t>, and enhance the quality and sophistication of</w:t>
      </w:r>
      <w:r w:rsidRPr="004767C2">
        <w:rPr>
          <w:sz w:val="16"/>
          <w:szCs w:val="24"/>
        </w:rPr>
        <w:t xml:space="preserve"> advanced </w:t>
      </w:r>
      <w:r w:rsidRPr="004767C2">
        <w:rPr>
          <w:b/>
          <w:iCs/>
          <w:szCs w:val="24"/>
          <w:u w:val="single"/>
          <w:bdr w:val="single" w:sz="12" w:space="0" w:color="auto"/>
        </w:rPr>
        <w:t>cyberattacks</w:t>
      </w:r>
      <w:r w:rsidRPr="004767C2">
        <w:rPr>
          <w:sz w:val="16"/>
          <w:szCs w:val="24"/>
        </w:rPr>
        <w:t xml:space="preserve">, potentially </w:t>
      </w:r>
      <w:r w:rsidRPr="004767C2">
        <w:rPr>
          <w:szCs w:val="24"/>
          <w:highlight w:val="cyan"/>
          <w:u w:val="single"/>
        </w:rPr>
        <w:t xml:space="preserve">targeting </w:t>
      </w:r>
      <w:r w:rsidRPr="004767C2">
        <w:rPr>
          <w:b/>
          <w:iCs/>
          <w:szCs w:val="24"/>
          <w:highlight w:val="cyan"/>
          <w:u w:val="single"/>
          <w:bdr w:val="single" w:sz="12" w:space="0" w:color="auto"/>
        </w:rPr>
        <w:t>critical infra</w:t>
      </w:r>
      <w:r w:rsidRPr="004767C2">
        <w:rPr>
          <w:b/>
          <w:iCs/>
          <w:szCs w:val="24"/>
          <w:u w:val="single"/>
          <w:bdr w:val="single" w:sz="12" w:space="0" w:color="auto"/>
        </w:rPr>
        <w:t>structure</w:t>
      </w:r>
      <w:r w:rsidRPr="004767C2">
        <w:rPr>
          <w:szCs w:val="24"/>
          <w:highlight w:val="cyan"/>
          <w:u w:val="single"/>
        </w:rPr>
        <w:t xml:space="preserve"> with </w:t>
      </w:r>
      <w:r w:rsidRPr="004767C2">
        <w:rPr>
          <w:b/>
          <w:iCs/>
          <w:szCs w:val="24"/>
          <w:highlight w:val="cyan"/>
          <w:u w:val="single"/>
          <w:bdr w:val="single" w:sz="12" w:space="0" w:color="auto"/>
        </w:rPr>
        <w:t>catastrophic effects</w:t>
      </w:r>
      <w:r w:rsidRPr="004767C2">
        <w:rPr>
          <w:sz w:val="16"/>
          <w:szCs w:val="24"/>
          <w:highlight w:val="cyan"/>
        </w:rPr>
        <w:t>.67</w:t>
      </w:r>
      <w:r w:rsidRPr="004767C2">
        <w:rPr>
          <w:sz w:val="16"/>
          <w:szCs w:val="24"/>
        </w:rPr>
        <w:t xml:space="preserve"> Cyberattacks could also target emergency response communications systems, further exacerbating the impacts of crisis events.</w:t>
      </w:r>
    </w:p>
    <w:p w14:paraId="05E55010" w14:textId="77777777" w:rsidR="004767C2" w:rsidRPr="004767C2" w:rsidRDefault="004767C2" w:rsidP="004767C2">
      <w:pPr>
        <w:rPr>
          <w:sz w:val="16"/>
          <w:szCs w:val="24"/>
        </w:rPr>
      </w:pPr>
      <w:r w:rsidRPr="004767C2">
        <w:rPr>
          <w:sz w:val="16"/>
          <w:szCs w:val="24"/>
        </w:rPr>
        <w:t xml:space="preserve">But </w:t>
      </w:r>
      <w:proofErr w:type="gramStart"/>
      <w:r w:rsidRPr="004767C2">
        <w:rPr>
          <w:sz w:val="16"/>
          <w:szCs w:val="24"/>
        </w:rPr>
        <w:t>sudden</w:t>
      </w:r>
      <w:proofErr w:type="gramEnd"/>
      <w:r w:rsidRPr="004767C2">
        <w:rPr>
          <w:sz w:val="16"/>
          <w:szCs w:val="24"/>
        </w:rPr>
        <w:t xml:space="preserve">, new capabilities related to AI advancements could also exacerbate the risks of catastrophe in less direct ways. As previously mentioned, the </w:t>
      </w:r>
      <w:r w:rsidRPr="004767C2">
        <w:rPr>
          <w:szCs w:val="24"/>
          <w:u w:val="single"/>
        </w:rPr>
        <w:t xml:space="preserve">use of </w:t>
      </w:r>
      <w:r w:rsidRPr="004767C2">
        <w:rPr>
          <w:b/>
          <w:iCs/>
          <w:szCs w:val="24"/>
          <w:u w:val="single"/>
          <w:bdr w:val="single" w:sz="12" w:space="0" w:color="auto"/>
        </w:rPr>
        <w:t>LLMs</w:t>
      </w:r>
      <w:r w:rsidRPr="004767C2">
        <w:rPr>
          <w:sz w:val="16"/>
          <w:szCs w:val="24"/>
        </w:rPr>
        <w:t xml:space="preserve"> and other tools </w:t>
      </w:r>
      <w:r w:rsidRPr="004767C2">
        <w:rPr>
          <w:szCs w:val="24"/>
          <w:u w:val="single"/>
        </w:rPr>
        <w:t xml:space="preserve">may degrade a state’s ability to </w:t>
      </w:r>
      <w:r w:rsidRPr="004767C2">
        <w:rPr>
          <w:b/>
          <w:iCs/>
          <w:szCs w:val="24"/>
          <w:u w:val="single"/>
          <w:bdr w:val="single" w:sz="12" w:space="0" w:color="auto"/>
        </w:rPr>
        <w:t>cope</w:t>
      </w:r>
      <w:r w:rsidRPr="004767C2">
        <w:rPr>
          <w:szCs w:val="24"/>
          <w:u w:val="single"/>
        </w:rPr>
        <w:t xml:space="preserve"> with </w:t>
      </w:r>
      <w:r w:rsidRPr="004767C2">
        <w:rPr>
          <w:b/>
          <w:iCs/>
          <w:szCs w:val="24"/>
          <w:u w:val="single"/>
          <w:bdr w:val="single" w:sz="12" w:space="0" w:color="auto"/>
        </w:rPr>
        <w:t>disasters</w:t>
      </w:r>
      <w:r w:rsidRPr="004767C2">
        <w:rPr>
          <w:sz w:val="16"/>
          <w:szCs w:val="24"/>
        </w:rPr>
        <w:t xml:space="preserve"> or catastrophes </w:t>
      </w:r>
      <w:r w:rsidRPr="004767C2">
        <w:rPr>
          <w:szCs w:val="24"/>
          <w:u w:val="single"/>
        </w:rPr>
        <w:t>by facilitating</w:t>
      </w:r>
      <w:r w:rsidRPr="004767C2">
        <w:rPr>
          <w:sz w:val="16"/>
          <w:szCs w:val="24"/>
        </w:rPr>
        <w:t xml:space="preserve"> higher-volume and better-quality </w:t>
      </w:r>
      <w:r w:rsidRPr="004767C2">
        <w:rPr>
          <w:b/>
          <w:iCs/>
          <w:szCs w:val="24"/>
          <w:u w:val="single"/>
          <w:bdr w:val="single" w:sz="12" w:space="0" w:color="auto"/>
        </w:rPr>
        <w:t>misinfo</w:t>
      </w:r>
      <w:r w:rsidRPr="004767C2">
        <w:rPr>
          <w:szCs w:val="24"/>
          <w:u w:val="single"/>
        </w:rPr>
        <w:t>rmation</w:t>
      </w:r>
      <w:r w:rsidRPr="004767C2">
        <w:rPr>
          <w:sz w:val="16"/>
          <w:szCs w:val="24"/>
        </w:rPr>
        <w:t xml:space="preserve"> and disinformation at scale.68 Additionally, AI technologies’ tendency to usher in sudden breakthroughs in a wide variety of scientific subfields could lead to the sudden introduction of strategically disruptive new capabilities that escalate the chances of miscalculations in high stakes domains, including conventional or even nuclear deterrence.69 In such cases, where stability is predicated on a degree of confidence about capabilities on both sides, sudden new capabilities can upend the delicate equilibrium of actions and reactions that is fundamental to stability. For example, nuclear stability could be greatly impacted if one country unexpectedly developed an AI tool able to crack encryption systems protecting nuclear command and control systems abroad, or if AI-enabled breakthroughs in nuclear delivery systems offered one country a sudden, significant advantage over adver saries. Although these are provocative examples, more subtle gradations of this dynamic are possible across a range of domains.</w:t>
      </w:r>
    </w:p>
    <w:p w14:paraId="493D30B5" w14:textId="77777777" w:rsidR="004767C2" w:rsidRPr="004767C2" w:rsidRDefault="004767C2" w:rsidP="004767C2">
      <w:pPr>
        <w:rPr>
          <w:sz w:val="16"/>
          <w:szCs w:val="24"/>
        </w:rPr>
      </w:pPr>
      <w:r w:rsidRPr="004767C2">
        <w:rPr>
          <w:sz w:val="16"/>
          <w:szCs w:val="24"/>
        </w:rPr>
        <w:t xml:space="preserve">EMERGENT CAPABILITIES </w:t>
      </w:r>
    </w:p>
    <w:p w14:paraId="4B8260C0" w14:textId="77777777" w:rsidR="004767C2" w:rsidRPr="004767C2" w:rsidRDefault="004767C2" w:rsidP="004767C2">
      <w:pPr>
        <w:rPr>
          <w:sz w:val="16"/>
          <w:szCs w:val="24"/>
        </w:rPr>
      </w:pPr>
      <w:r w:rsidRPr="004767C2">
        <w:rPr>
          <w:sz w:val="16"/>
          <w:szCs w:val="24"/>
        </w:rPr>
        <w:t xml:space="preserve">The capabilities of foundation AI models have steadily increased over time alongside the exponential growth of </w:t>
      </w:r>
      <w:proofErr w:type="gramStart"/>
      <w:r w:rsidRPr="004767C2">
        <w:rPr>
          <w:sz w:val="16"/>
          <w:szCs w:val="24"/>
        </w:rPr>
        <w:t>compute</w:t>
      </w:r>
      <w:proofErr w:type="gramEnd"/>
      <w:r w:rsidRPr="004767C2">
        <w:rPr>
          <w:sz w:val="16"/>
          <w:szCs w:val="24"/>
        </w:rPr>
        <w:t xml:space="preserve"> used to train them</w:t>
      </w:r>
      <w:proofErr w:type="gramStart"/>
      <w:r w:rsidRPr="004767C2">
        <w:rPr>
          <w:sz w:val="16"/>
          <w:szCs w:val="24"/>
        </w:rPr>
        <w:t>.70</w:t>
      </w:r>
      <w:proofErr w:type="gramEnd"/>
      <w:r w:rsidRPr="004767C2">
        <w:rPr>
          <w:sz w:val="16"/>
          <w:szCs w:val="24"/>
        </w:rPr>
        <w:t xml:space="preserve"> However, specific </w:t>
      </w:r>
      <w:proofErr w:type="gramStart"/>
      <w:r w:rsidRPr="004767C2">
        <w:rPr>
          <w:sz w:val="16"/>
          <w:szCs w:val="24"/>
        </w:rPr>
        <w:t>capa bilities</w:t>
      </w:r>
      <w:proofErr w:type="gramEnd"/>
      <w:r w:rsidRPr="004767C2">
        <w:rPr>
          <w:sz w:val="16"/>
          <w:szCs w:val="24"/>
        </w:rPr>
        <w:t xml:space="preserve"> can emerge suddenly, improving sharply from minimal to strong competence as models are scaled. These capabilities can emerge at seemingly unpredict able points and without specific encouragement from model developers—although researchers have con tested the degree to which such capability jumps are truly surprising, or simply a mirage originating from the methods used to measure capabilities.71 In practice, this means that the specific capabilities of newly devel oped models often cannot be fully anticipated before training: disruptive or destructive capabilities may fall into the hands of developers who were not seeking or preparing for them, posing challenges for the manage ment of strategic and potentially risky applications.72 </w:t>
      </w:r>
    </w:p>
    <w:p w14:paraId="63C68D26" w14:textId="77777777" w:rsidR="004767C2" w:rsidRPr="004767C2" w:rsidRDefault="004767C2" w:rsidP="004767C2">
      <w:pPr>
        <w:rPr>
          <w:sz w:val="16"/>
          <w:szCs w:val="24"/>
        </w:rPr>
      </w:pPr>
      <w:r w:rsidRPr="004767C2">
        <w:rPr>
          <w:sz w:val="16"/>
          <w:szCs w:val="24"/>
        </w:rPr>
        <w:t xml:space="preserve">Implications for Catastrophic Risk </w:t>
      </w:r>
    </w:p>
    <w:p w14:paraId="5321DE1E" w14:textId="77777777" w:rsidR="004767C2" w:rsidRPr="004767C2" w:rsidRDefault="004767C2" w:rsidP="004767C2">
      <w:pPr>
        <w:rPr>
          <w:sz w:val="16"/>
          <w:szCs w:val="24"/>
        </w:rPr>
      </w:pPr>
      <w:r w:rsidRPr="004767C2">
        <w:rPr>
          <w:sz w:val="16"/>
          <w:szCs w:val="24"/>
        </w:rPr>
        <w:t>Uncertainty about the timing and nature of dangerous AI capabilities as they emerge—often as unintended byproducts of the pursuit of other capabilities—further complicates states’ abilities to mitigate catastrophic risks from emerging AI systems. The warning signs of emerging risks that accompany more incremental, pre dictable technological development may be less regular or less pronounced in the case of AI, making it difficult to develop safeguards ahead of systems’ proliferation.</w:t>
      </w:r>
    </w:p>
    <w:p w14:paraId="555313A4" w14:textId="77777777" w:rsidR="004767C2" w:rsidRPr="004767C2" w:rsidRDefault="004767C2" w:rsidP="004767C2">
      <w:pPr>
        <w:rPr>
          <w:sz w:val="16"/>
          <w:szCs w:val="24"/>
        </w:rPr>
      </w:pPr>
      <w:r w:rsidRPr="004767C2">
        <w:rPr>
          <w:sz w:val="16"/>
          <w:szCs w:val="24"/>
        </w:rPr>
        <w:t xml:space="preserve">LATENT CAPABILITIES </w:t>
      </w:r>
    </w:p>
    <w:p w14:paraId="6F25663F" w14:textId="77777777" w:rsidR="004767C2" w:rsidRPr="004767C2" w:rsidRDefault="004767C2" w:rsidP="004767C2">
      <w:pPr>
        <w:rPr>
          <w:sz w:val="16"/>
          <w:szCs w:val="24"/>
        </w:rPr>
      </w:pPr>
      <w:r w:rsidRPr="004767C2">
        <w:rPr>
          <w:sz w:val="16"/>
          <w:szCs w:val="24"/>
        </w:rPr>
        <w:t xml:space="preserve">AI models’ capabilities may not always be detected by their creators, such that dangerous capabilities may only become known when stumbled upon by </w:t>
      </w:r>
      <w:proofErr w:type="gramStart"/>
      <w:r w:rsidRPr="004767C2">
        <w:rPr>
          <w:sz w:val="16"/>
          <w:szCs w:val="24"/>
        </w:rPr>
        <w:t>others—</w:t>
      </w:r>
      <w:proofErr w:type="gramEnd"/>
      <w:r w:rsidRPr="004767C2">
        <w:rPr>
          <w:sz w:val="16"/>
          <w:szCs w:val="24"/>
        </w:rPr>
        <w:t xml:space="preserve">including, perhaps, malicious actors. For example, foundation models, including large language models, are primarily trained on relatively simple tasks, such as predicting the next word (or part of a word) in a sequence of text. But these simple objectives have given rise to a vast array of practical capabilities—more than can be exhaustively tested for.73 Researchers continue to discover new methods to elicit significant performance improvements that the models’ creators did not initially anticipate, with minimal additional training, through methods such as f ine-tuning on tailored datasets, knowledge distillation from larger models, or prompting techniques such as chain-of-thought reasoning.74 Language models have even shown the ability to learn representations that extend beyond language tasks, proving useful for domains such as image classification and protein fold prediction.75 Even narrow models regularly demon strate “transfer learning,” where knowledge gained from one task proves useful in others with varying degrees of relation.76 </w:t>
      </w:r>
    </w:p>
    <w:p w14:paraId="08D07FC4" w14:textId="77777777" w:rsidR="004767C2" w:rsidRPr="004767C2" w:rsidRDefault="004767C2" w:rsidP="004767C2">
      <w:pPr>
        <w:rPr>
          <w:sz w:val="16"/>
          <w:szCs w:val="24"/>
        </w:rPr>
      </w:pPr>
      <w:r w:rsidRPr="004767C2">
        <w:rPr>
          <w:sz w:val="16"/>
          <w:szCs w:val="24"/>
        </w:rPr>
        <w:t xml:space="preserve">Implications for Catastrophic Risk </w:t>
      </w:r>
    </w:p>
    <w:p w14:paraId="41C245DD" w14:textId="77777777" w:rsidR="004767C2" w:rsidRPr="004767C2" w:rsidRDefault="004767C2" w:rsidP="004767C2">
      <w:pPr>
        <w:rPr>
          <w:sz w:val="16"/>
          <w:szCs w:val="24"/>
        </w:rPr>
      </w:pPr>
      <w:r w:rsidRPr="004767C2">
        <w:rPr>
          <w:szCs w:val="24"/>
          <w:u w:val="single"/>
        </w:rPr>
        <w:t xml:space="preserve">As AI systems </w:t>
      </w:r>
      <w:r w:rsidRPr="004767C2">
        <w:rPr>
          <w:b/>
          <w:iCs/>
          <w:szCs w:val="24"/>
          <w:u w:val="single"/>
          <w:bdr w:val="single" w:sz="12" w:space="0" w:color="auto"/>
        </w:rPr>
        <w:t>prolif</w:t>
      </w:r>
      <w:r w:rsidRPr="004767C2">
        <w:rPr>
          <w:szCs w:val="24"/>
          <w:u w:val="single"/>
        </w:rPr>
        <w:t xml:space="preserve">erate, undetected </w:t>
      </w:r>
      <w:r w:rsidRPr="004767C2">
        <w:rPr>
          <w:b/>
          <w:iCs/>
          <w:szCs w:val="24"/>
          <w:u w:val="single"/>
          <w:bdr w:val="single" w:sz="12" w:space="0" w:color="auto"/>
        </w:rPr>
        <w:t>latent capabilities</w:t>
      </w:r>
      <w:r w:rsidRPr="004767C2">
        <w:rPr>
          <w:sz w:val="16"/>
          <w:szCs w:val="24"/>
        </w:rPr>
        <w:t xml:space="preserve"> could </w:t>
      </w:r>
      <w:r w:rsidRPr="004767C2">
        <w:rPr>
          <w:szCs w:val="24"/>
          <w:u w:val="single"/>
        </w:rPr>
        <w:t xml:space="preserve">contribute to bad actors’ ability to initiate </w:t>
      </w:r>
      <w:r w:rsidRPr="004767C2">
        <w:rPr>
          <w:b/>
          <w:iCs/>
          <w:szCs w:val="24"/>
          <w:u w:val="single"/>
          <w:bdr w:val="single" w:sz="12" w:space="0" w:color="auto"/>
        </w:rPr>
        <w:t>catastrophic events</w:t>
      </w:r>
      <w:r w:rsidRPr="004767C2">
        <w:rPr>
          <w:sz w:val="16"/>
          <w:szCs w:val="24"/>
        </w:rPr>
        <w:t xml:space="preserve"> that the models’ developers may not have imagined possible. For example, researchers at the North Carolina–based company Collaboration Pharmaceuticals inverted </w:t>
      </w:r>
      <w:r w:rsidRPr="004767C2">
        <w:rPr>
          <w:szCs w:val="24"/>
          <w:u w:val="single"/>
        </w:rPr>
        <w:t xml:space="preserve">one </w:t>
      </w:r>
      <w:r w:rsidRPr="004767C2">
        <w:rPr>
          <w:szCs w:val="24"/>
          <w:highlight w:val="cyan"/>
          <w:u w:val="single"/>
        </w:rPr>
        <w:t>AI tool designed for</w:t>
      </w:r>
      <w:r w:rsidRPr="004767C2">
        <w:rPr>
          <w:szCs w:val="24"/>
          <w:u w:val="single"/>
        </w:rPr>
        <w:t xml:space="preserve"> dis covering </w:t>
      </w:r>
      <w:r w:rsidRPr="004767C2">
        <w:rPr>
          <w:b/>
          <w:iCs/>
          <w:szCs w:val="24"/>
          <w:highlight w:val="cyan"/>
          <w:u w:val="single"/>
          <w:bdr w:val="single" w:sz="12" w:space="0" w:color="auto"/>
        </w:rPr>
        <w:t>therapeutic molecules</w:t>
      </w:r>
      <w:r w:rsidRPr="004767C2">
        <w:rPr>
          <w:sz w:val="16"/>
          <w:szCs w:val="24"/>
        </w:rPr>
        <w:t xml:space="preserve"> as a thought experiment for a security conference—and were surprised to find that </w:t>
      </w:r>
      <w:r w:rsidRPr="004767C2">
        <w:rPr>
          <w:szCs w:val="24"/>
          <w:u w:val="single"/>
        </w:rPr>
        <w:t xml:space="preserve">within </w:t>
      </w:r>
      <w:r w:rsidRPr="004767C2">
        <w:rPr>
          <w:b/>
          <w:iCs/>
          <w:szCs w:val="24"/>
          <w:u w:val="single"/>
          <w:bdr w:val="single" w:sz="12" w:space="0" w:color="auto"/>
        </w:rPr>
        <w:t>six hours</w:t>
      </w:r>
      <w:r w:rsidRPr="004767C2">
        <w:rPr>
          <w:sz w:val="16"/>
          <w:szCs w:val="24"/>
        </w:rPr>
        <w:t xml:space="preserve">, their inverted tool </w:t>
      </w:r>
      <w:r w:rsidRPr="004767C2">
        <w:rPr>
          <w:szCs w:val="24"/>
          <w:u w:val="single"/>
        </w:rPr>
        <w:t xml:space="preserve">had </w:t>
      </w:r>
      <w:r w:rsidRPr="004767C2">
        <w:rPr>
          <w:szCs w:val="24"/>
          <w:highlight w:val="cyan"/>
          <w:u w:val="single"/>
        </w:rPr>
        <w:t xml:space="preserve">proposed </w:t>
      </w:r>
      <w:r w:rsidRPr="004767C2">
        <w:rPr>
          <w:b/>
          <w:iCs/>
          <w:szCs w:val="24"/>
          <w:highlight w:val="cyan"/>
          <w:u w:val="single"/>
          <w:bdr w:val="single" w:sz="12" w:space="0" w:color="auto"/>
        </w:rPr>
        <w:t>40,000</w:t>
      </w:r>
      <w:r w:rsidRPr="004767C2">
        <w:rPr>
          <w:sz w:val="16"/>
          <w:szCs w:val="24"/>
        </w:rPr>
        <w:t xml:space="preserve"> candidate chemical compounds that might be viable </w:t>
      </w:r>
      <w:r w:rsidRPr="004767C2">
        <w:rPr>
          <w:b/>
          <w:iCs/>
          <w:szCs w:val="24"/>
          <w:highlight w:val="cyan"/>
          <w:u w:val="single"/>
          <w:bdr w:val="single" w:sz="12" w:space="0" w:color="auto"/>
        </w:rPr>
        <w:t>chemical weapons</w:t>
      </w:r>
      <w:r w:rsidRPr="004767C2">
        <w:rPr>
          <w:sz w:val="16"/>
          <w:szCs w:val="24"/>
        </w:rPr>
        <w:t xml:space="preserve">, including several known agents that were not included in the model’s training data.77 Though the adjustment was easily made, the researchers did not anticipate that their model could be so readily misused to such great effect. Similar incidents in other domains, especially where the AI models in question are publicly released, could expand the capabilities of bad actors. </w:t>
      </w:r>
    </w:p>
    <w:p w14:paraId="54FF09F3" w14:textId="77777777" w:rsidR="004767C2" w:rsidRPr="004767C2" w:rsidRDefault="004767C2" w:rsidP="004767C2">
      <w:pPr>
        <w:rPr>
          <w:sz w:val="16"/>
          <w:szCs w:val="24"/>
        </w:rPr>
      </w:pPr>
      <w:r w:rsidRPr="004767C2">
        <w:rPr>
          <w:sz w:val="16"/>
          <w:szCs w:val="24"/>
        </w:rPr>
        <w:t xml:space="preserve">Technical Safety Challenges </w:t>
      </w:r>
    </w:p>
    <w:p w14:paraId="572D80E0" w14:textId="77777777" w:rsidR="004767C2" w:rsidRPr="004767C2" w:rsidRDefault="004767C2" w:rsidP="004767C2">
      <w:pPr>
        <w:rPr>
          <w:sz w:val="16"/>
          <w:szCs w:val="24"/>
        </w:rPr>
      </w:pPr>
      <w:r w:rsidRPr="004767C2">
        <w:rPr>
          <w:sz w:val="16"/>
          <w:szCs w:val="24"/>
        </w:rPr>
        <w:t xml:space="preserve">Technical </w:t>
      </w:r>
      <w:r w:rsidRPr="004767C2">
        <w:rPr>
          <w:b/>
          <w:iCs/>
          <w:szCs w:val="24"/>
          <w:highlight w:val="cyan"/>
          <w:u w:val="single"/>
          <w:bdr w:val="single" w:sz="12" w:space="0" w:color="auto"/>
        </w:rPr>
        <w:t>safety challenges</w:t>
      </w:r>
      <w:r w:rsidRPr="004767C2">
        <w:rPr>
          <w:szCs w:val="24"/>
          <w:u w:val="single"/>
        </w:rPr>
        <w:t xml:space="preserve"> intrinsic to AI will </w:t>
      </w:r>
      <w:r w:rsidRPr="004767C2">
        <w:rPr>
          <w:b/>
          <w:iCs/>
          <w:szCs w:val="24"/>
          <w:u w:val="single"/>
          <w:bdr w:val="single" w:sz="12" w:space="0" w:color="auto"/>
        </w:rPr>
        <w:t>continue</w:t>
      </w:r>
      <w:r w:rsidRPr="004767C2">
        <w:rPr>
          <w:szCs w:val="24"/>
          <w:u w:val="single"/>
        </w:rPr>
        <w:t xml:space="preserve"> to create vulnerabilities</w:t>
      </w:r>
      <w:r w:rsidRPr="004767C2">
        <w:rPr>
          <w:sz w:val="16"/>
          <w:szCs w:val="24"/>
        </w:rPr>
        <w:t xml:space="preserve"> as AI tools increasingly integrate with sensitive systems. Though often arcane, </w:t>
      </w:r>
      <w:r w:rsidRPr="004767C2">
        <w:rPr>
          <w:b/>
          <w:iCs/>
          <w:szCs w:val="24"/>
          <w:u w:val="single"/>
          <w:bdr w:val="single" w:sz="12" w:space="0" w:color="auto"/>
        </w:rPr>
        <w:t>technical faults</w:t>
      </w:r>
      <w:r w:rsidRPr="004767C2">
        <w:rPr>
          <w:szCs w:val="24"/>
          <w:u w:val="single"/>
        </w:rPr>
        <w:t xml:space="preserve"> in AI systems can have </w:t>
      </w:r>
      <w:r w:rsidRPr="004767C2">
        <w:rPr>
          <w:b/>
          <w:iCs/>
          <w:szCs w:val="24"/>
          <w:u w:val="single"/>
          <w:bdr w:val="single" w:sz="12" w:space="0" w:color="auto"/>
        </w:rPr>
        <w:t>dire consequences</w:t>
      </w:r>
      <w:r w:rsidRPr="004767C2">
        <w:rPr>
          <w:sz w:val="16"/>
          <w:szCs w:val="24"/>
        </w:rPr>
        <w:t xml:space="preserve">: for example, errors in image recognition systems in self-driving cars have already led to several fatalities. AI engineers are currently working to address these issues, though the degree to which they will ever be fully “solved” is an open question. As in many technical systems, there will likely be incremental improvements to these issues that can always reemerge as AI systems develop more powerful capabilities and are applied in new contexts. </w:t>
      </w:r>
    </w:p>
    <w:p w14:paraId="07B5E3CD" w14:textId="77777777" w:rsidR="004767C2" w:rsidRPr="004767C2" w:rsidRDefault="004767C2" w:rsidP="004767C2">
      <w:pPr>
        <w:rPr>
          <w:sz w:val="16"/>
          <w:szCs w:val="24"/>
        </w:rPr>
      </w:pPr>
      <w:r w:rsidRPr="004767C2">
        <w:rPr>
          <w:sz w:val="16"/>
          <w:szCs w:val="24"/>
        </w:rPr>
        <w:t xml:space="preserve">ALIGNMENT AND SPECIFICATION GAMING </w:t>
      </w:r>
    </w:p>
    <w:p w14:paraId="67F0DB74" w14:textId="77777777" w:rsidR="004767C2" w:rsidRPr="004767C2" w:rsidRDefault="004767C2" w:rsidP="004767C2">
      <w:pPr>
        <w:rPr>
          <w:sz w:val="16"/>
          <w:szCs w:val="24"/>
        </w:rPr>
      </w:pPr>
      <w:r w:rsidRPr="004767C2">
        <w:rPr>
          <w:sz w:val="16"/>
          <w:szCs w:val="24"/>
        </w:rPr>
        <w:t>For AI systems tasked with achieving particular goals, specifying objectives that accurately reflect their designers’ intentions remains a persistent challenge.78 Such systems have been known to find various ways of “hacking” the specified goals, often by violating unspecified or underspecified rules that might seem obvious or common sense to their programmers and are not explicitly encoded into the system’s instructions. This is known as specification gaming. For example, one AI system instructed to win a boat race video game discovered that it could maximize its points by driving in chaotic circles through reward tokens rather than by completing the race</w:t>
      </w:r>
      <w:proofErr w:type="gramStart"/>
      <w:r w:rsidRPr="004767C2">
        <w:rPr>
          <w:sz w:val="16"/>
          <w:szCs w:val="24"/>
        </w:rPr>
        <w:t>.79</w:t>
      </w:r>
      <w:proofErr w:type="gramEnd"/>
      <w:r w:rsidRPr="004767C2">
        <w:rPr>
          <w:sz w:val="16"/>
          <w:szCs w:val="24"/>
        </w:rPr>
        <w:t xml:space="preserve"> The effect is </w:t>
      </w:r>
      <w:proofErr w:type="gramStart"/>
      <w:r w:rsidRPr="004767C2">
        <w:rPr>
          <w:sz w:val="16"/>
          <w:szCs w:val="24"/>
        </w:rPr>
        <w:t>similar to</w:t>
      </w:r>
      <w:proofErr w:type="gramEnd"/>
      <w:r w:rsidRPr="004767C2">
        <w:rPr>
          <w:sz w:val="16"/>
          <w:szCs w:val="24"/>
        </w:rPr>
        <w:t xml:space="preserve"> how someone might exploit the letter of the law rather than following its spirit. Although the boat example is innocuous, as AI systems integrate with more complex systems, the consequences of specification gaming can become much more severe. </w:t>
      </w:r>
      <w:proofErr w:type="gramStart"/>
      <w:r w:rsidRPr="004767C2">
        <w:rPr>
          <w:sz w:val="16"/>
          <w:szCs w:val="24"/>
        </w:rPr>
        <w:t>Taken</w:t>
      </w:r>
      <w:proofErr w:type="gramEnd"/>
      <w:r w:rsidRPr="004767C2">
        <w:rPr>
          <w:sz w:val="16"/>
          <w:szCs w:val="24"/>
        </w:rPr>
        <w:t xml:space="preserve"> to the extreme, some fear that future, superintelli gent AI systems misaligned with human interests could pose catastrophic or even existential risks. These risks are highly speculative, and expert opinions range widely about when or if so-called “artificial general intelligence” (AGI) or “superintelligence” could emerge, but the concern has gained traction among many in leading labs and some high-level political leaders. </w:t>
      </w:r>
    </w:p>
    <w:p w14:paraId="1E1FE2E2" w14:textId="77777777" w:rsidR="004767C2" w:rsidRPr="004767C2" w:rsidRDefault="004767C2" w:rsidP="004767C2">
      <w:pPr>
        <w:rPr>
          <w:sz w:val="16"/>
          <w:szCs w:val="24"/>
        </w:rPr>
      </w:pPr>
      <w:r w:rsidRPr="004767C2">
        <w:rPr>
          <w:sz w:val="16"/>
          <w:szCs w:val="24"/>
        </w:rPr>
        <w:t xml:space="preserve">LOSS OF CONTROL </w:t>
      </w:r>
    </w:p>
    <w:p w14:paraId="484FC79A" w14:textId="77777777" w:rsidR="004767C2" w:rsidRPr="004767C2" w:rsidRDefault="004767C2" w:rsidP="004767C2">
      <w:pPr>
        <w:rPr>
          <w:sz w:val="16"/>
          <w:szCs w:val="24"/>
        </w:rPr>
      </w:pPr>
      <w:r w:rsidRPr="004767C2">
        <w:rPr>
          <w:szCs w:val="24"/>
          <w:highlight w:val="cyan"/>
          <w:u w:val="single"/>
        </w:rPr>
        <w:t xml:space="preserve">Operators </w:t>
      </w:r>
      <w:r w:rsidRPr="004767C2">
        <w:rPr>
          <w:szCs w:val="24"/>
          <w:u w:val="single"/>
        </w:rPr>
        <w:t xml:space="preserve">could </w:t>
      </w:r>
      <w:r w:rsidRPr="004767C2">
        <w:rPr>
          <w:b/>
          <w:iCs/>
          <w:szCs w:val="24"/>
          <w:highlight w:val="cyan"/>
          <w:u w:val="single"/>
          <w:bdr w:val="single" w:sz="12" w:space="0" w:color="auto"/>
        </w:rPr>
        <w:t>lose control</w:t>
      </w:r>
      <w:r w:rsidRPr="004767C2">
        <w:rPr>
          <w:sz w:val="16"/>
          <w:szCs w:val="24"/>
        </w:rPr>
        <w:t xml:space="preserve"> of AI systems for a variety of reasons, posing the risk of a “runaway” or rogue system causing damage in high-impact systems. </w:t>
      </w:r>
      <w:r w:rsidRPr="004767C2">
        <w:rPr>
          <w:szCs w:val="24"/>
          <w:highlight w:val="cyan"/>
          <w:u w:val="single"/>
        </w:rPr>
        <w:t>Though</w:t>
      </w:r>
      <w:r w:rsidRPr="004767C2">
        <w:rPr>
          <w:sz w:val="16"/>
          <w:szCs w:val="24"/>
        </w:rPr>
        <w:t xml:space="preserve"> this issue is </w:t>
      </w:r>
      <w:r w:rsidRPr="004767C2">
        <w:rPr>
          <w:b/>
          <w:iCs/>
          <w:szCs w:val="24"/>
          <w:u w:val="single"/>
          <w:bdr w:val="single" w:sz="12" w:space="0" w:color="auto"/>
        </w:rPr>
        <w:t xml:space="preserve">often </w:t>
      </w:r>
      <w:r w:rsidRPr="004767C2">
        <w:rPr>
          <w:b/>
          <w:iCs/>
          <w:szCs w:val="24"/>
          <w:highlight w:val="cyan"/>
          <w:u w:val="single"/>
          <w:bdr w:val="single" w:sz="12" w:space="0" w:color="auto"/>
        </w:rPr>
        <w:t>associated</w:t>
      </w:r>
      <w:r w:rsidRPr="004767C2">
        <w:rPr>
          <w:szCs w:val="24"/>
          <w:highlight w:val="cyan"/>
          <w:u w:val="single"/>
        </w:rPr>
        <w:t xml:space="preserve"> with</w:t>
      </w:r>
      <w:r w:rsidRPr="004767C2">
        <w:rPr>
          <w:sz w:val="16"/>
          <w:szCs w:val="24"/>
        </w:rPr>
        <w:t xml:space="preserve"> aforementioned </w:t>
      </w:r>
      <w:r w:rsidRPr="004767C2">
        <w:rPr>
          <w:b/>
          <w:iCs/>
          <w:szCs w:val="24"/>
          <w:highlight w:val="cyan"/>
          <w:u w:val="single"/>
          <w:bdr w:val="single" w:sz="12" w:space="0" w:color="auto"/>
        </w:rPr>
        <w:t>AGI</w:t>
      </w:r>
      <w:r w:rsidRPr="004767C2">
        <w:rPr>
          <w:sz w:val="16"/>
          <w:szCs w:val="24"/>
        </w:rPr>
        <w:t xml:space="preserve"> or superintelligence concerns, </w:t>
      </w:r>
      <w:r w:rsidRPr="004767C2">
        <w:rPr>
          <w:szCs w:val="24"/>
          <w:highlight w:val="cyan"/>
          <w:u w:val="single"/>
        </w:rPr>
        <w:t xml:space="preserve">it </w:t>
      </w:r>
      <w:r w:rsidRPr="004767C2">
        <w:rPr>
          <w:b/>
          <w:iCs/>
          <w:szCs w:val="24"/>
          <w:highlight w:val="cyan"/>
          <w:u w:val="single"/>
          <w:bdr w:val="single" w:sz="12" w:space="0" w:color="auto"/>
        </w:rPr>
        <w:t>need not</w:t>
      </w:r>
      <w:r w:rsidRPr="004767C2">
        <w:rPr>
          <w:szCs w:val="24"/>
          <w:highlight w:val="cyan"/>
          <w:u w:val="single"/>
        </w:rPr>
        <w:t xml:space="preserve"> be</w:t>
      </w:r>
      <w:r w:rsidRPr="004767C2">
        <w:rPr>
          <w:sz w:val="16"/>
          <w:szCs w:val="24"/>
        </w:rPr>
        <w:t xml:space="preserve">: costly loss of control could occur in comparatively simple systems.80 Consider, for example, how </w:t>
      </w:r>
      <w:r w:rsidRPr="004767C2">
        <w:rPr>
          <w:szCs w:val="24"/>
          <w:u w:val="single"/>
        </w:rPr>
        <w:t xml:space="preserve">the 2017 NotPetya cyberattack spread </w:t>
      </w:r>
      <w:r w:rsidRPr="004767C2">
        <w:rPr>
          <w:b/>
          <w:iCs/>
          <w:szCs w:val="24"/>
          <w:u w:val="single"/>
          <w:bdr w:val="single" w:sz="12" w:space="0" w:color="auto"/>
        </w:rPr>
        <w:t>uncontrollably</w:t>
      </w:r>
      <w:r w:rsidRPr="004767C2">
        <w:rPr>
          <w:sz w:val="16"/>
          <w:szCs w:val="24"/>
        </w:rPr>
        <w:t xml:space="preserve"> around the world at the cost of more than $10 billion, attacking systems in hospitals, global shipping companies, and factories. </w:t>
      </w:r>
      <w:r w:rsidRPr="004767C2">
        <w:rPr>
          <w:szCs w:val="24"/>
          <w:u w:val="single"/>
        </w:rPr>
        <w:t xml:space="preserve">It even </w:t>
      </w:r>
      <w:r w:rsidRPr="004767C2">
        <w:rPr>
          <w:b/>
          <w:iCs/>
          <w:szCs w:val="24"/>
          <w:u w:val="single"/>
          <w:bdr w:val="single" w:sz="12" w:space="0" w:color="auto"/>
        </w:rPr>
        <w:t>rebounded</w:t>
      </w:r>
      <w:r w:rsidRPr="004767C2">
        <w:rPr>
          <w:szCs w:val="24"/>
          <w:u w:val="single"/>
        </w:rPr>
        <w:t xml:space="preserve"> on the </w:t>
      </w:r>
      <w:r w:rsidRPr="004767C2">
        <w:rPr>
          <w:b/>
          <w:iCs/>
          <w:szCs w:val="24"/>
          <w:u w:val="single"/>
          <w:bdr w:val="single" w:sz="12" w:space="0" w:color="auto"/>
        </w:rPr>
        <w:t>originating country</w:t>
      </w:r>
      <w:r w:rsidRPr="004767C2">
        <w:rPr>
          <w:szCs w:val="24"/>
          <w:u w:val="single"/>
        </w:rPr>
        <w:t>, Russia</w:t>
      </w:r>
      <w:r w:rsidRPr="004767C2">
        <w:rPr>
          <w:sz w:val="16"/>
          <w:szCs w:val="24"/>
        </w:rPr>
        <w:t xml:space="preserve">, by hitting Rosneft, a state oil company.81 Emerging AI capabilities hold the potential for still more sophisticated autonomy, which could mean more dynamic—and dangerous—risks from loss of control. </w:t>
      </w:r>
    </w:p>
    <w:p w14:paraId="37A92E12" w14:textId="77777777" w:rsidR="004767C2" w:rsidRPr="004767C2" w:rsidRDefault="004767C2" w:rsidP="004767C2">
      <w:pPr>
        <w:rPr>
          <w:sz w:val="16"/>
          <w:szCs w:val="24"/>
        </w:rPr>
      </w:pPr>
      <w:r w:rsidRPr="004767C2">
        <w:rPr>
          <w:sz w:val="16"/>
          <w:szCs w:val="24"/>
        </w:rPr>
        <w:t xml:space="preserve">ROBUSTNESS </w:t>
      </w:r>
    </w:p>
    <w:p w14:paraId="70593B2F" w14:textId="77777777" w:rsidR="004767C2" w:rsidRPr="004767C2" w:rsidRDefault="004767C2" w:rsidP="004767C2">
      <w:pPr>
        <w:rPr>
          <w:sz w:val="16"/>
          <w:szCs w:val="24"/>
        </w:rPr>
      </w:pPr>
      <w:r w:rsidRPr="004767C2">
        <w:rPr>
          <w:sz w:val="16"/>
          <w:szCs w:val="24"/>
        </w:rPr>
        <w:t xml:space="preserve">AI models are deemed “robust” when they consistently perform well across a wide range of conditions, especially those that deviate from their training data sets.82 Achieving robustness can be challenging. Strategies to enhance robustness can include diversification of training data; techniques to reduce overfitting to training data, such as ensemble systems that use multiple models in parallel to improve accuracy in their determinations; and provision for fallbacks (such as seeking human input) when encountering anomalous situations. In some cases, performance may simply degrade in new contexts. But in others, AI systems may retain their capabilities while “misgeneralizing” their goals—or employing coherent strategies in pursuit of incorrect objectives.83 </w:t>
      </w:r>
    </w:p>
    <w:p w14:paraId="2A406154" w14:textId="77777777" w:rsidR="004767C2" w:rsidRPr="004767C2" w:rsidRDefault="004767C2" w:rsidP="004767C2">
      <w:pPr>
        <w:rPr>
          <w:sz w:val="16"/>
          <w:szCs w:val="24"/>
        </w:rPr>
      </w:pPr>
      <w:r w:rsidRPr="004767C2">
        <w:rPr>
          <w:sz w:val="16"/>
          <w:szCs w:val="24"/>
        </w:rPr>
        <w:t xml:space="preserve">CALIBRATION </w:t>
      </w:r>
    </w:p>
    <w:p w14:paraId="02E292AF" w14:textId="77777777" w:rsidR="004767C2" w:rsidRPr="004767C2" w:rsidRDefault="004767C2" w:rsidP="004767C2">
      <w:pPr>
        <w:rPr>
          <w:sz w:val="16"/>
          <w:szCs w:val="24"/>
        </w:rPr>
      </w:pPr>
      <w:r w:rsidRPr="004767C2">
        <w:rPr>
          <w:sz w:val="16"/>
          <w:szCs w:val="24"/>
        </w:rPr>
        <w:t xml:space="preserve">The calibration of AI systems reflects how well </w:t>
      </w:r>
      <w:proofErr w:type="gramStart"/>
      <w:r w:rsidRPr="004767C2">
        <w:rPr>
          <w:sz w:val="16"/>
          <w:szCs w:val="24"/>
        </w:rPr>
        <w:t>the confidence</w:t>
      </w:r>
      <w:proofErr w:type="gramEnd"/>
      <w:r w:rsidRPr="004767C2">
        <w:rPr>
          <w:sz w:val="16"/>
          <w:szCs w:val="24"/>
        </w:rPr>
        <w:t xml:space="preserve"> in their determinations corresponds to correctness. Calibration can help ensure that AI systems know when they can act confidently, and when to seek assistance or avoid high-stakes decision-making.84 The calibration performance of an AI model can be quantified by comparing its predictions with outcomes. Measuring calibration can be more complex than it might initially appear, </w:t>
      </w:r>
      <w:proofErr w:type="gramStart"/>
      <w:r w:rsidRPr="004767C2">
        <w:rPr>
          <w:sz w:val="16"/>
          <w:szCs w:val="24"/>
        </w:rPr>
        <w:t>however, and</w:t>
      </w:r>
      <w:proofErr w:type="gramEnd"/>
      <w:r w:rsidRPr="004767C2">
        <w:rPr>
          <w:sz w:val="16"/>
          <w:szCs w:val="24"/>
        </w:rPr>
        <w:t xml:space="preserve"> high performance on one method of gauging calibration does not guarantee high performance on another.85 Calibration and robustness often go hand in hand, as calibration can be a particular problem in situations outside of training distributions. Conversely, well-calibrated models can help identify and mitigate the risks associated with poor performance in scenarios that deviate from training distributions. Implications for Catastrophic Risk Issues such as alignment, specification gaming, loss of control, robustness, and calibration are all integral to ensuring that AI systems behave reliably and according to their intended purposes. To the degree that AI systems are used to help manage high-stakes processes, </w:t>
      </w:r>
      <w:proofErr w:type="gramStart"/>
      <w:r w:rsidRPr="004767C2">
        <w:rPr>
          <w:sz w:val="16"/>
          <w:szCs w:val="24"/>
        </w:rPr>
        <w:t>insuffi cient</w:t>
      </w:r>
      <w:proofErr w:type="gramEnd"/>
      <w:r w:rsidRPr="004767C2">
        <w:rPr>
          <w:sz w:val="16"/>
          <w:szCs w:val="24"/>
        </w:rPr>
        <w:t xml:space="preserve"> attention to any one of these issues could contribute to catastrophic outcomes. A variety of military contexts could be applicable to these issues, most obviously if </w:t>
      </w:r>
      <w:r w:rsidRPr="004767C2">
        <w:rPr>
          <w:szCs w:val="24"/>
          <w:u w:val="single"/>
        </w:rPr>
        <w:t xml:space="preserve">powerful </w:t>
      </w:r>
      <w:r w:rsidRPr="004767C2">
        <w:rPr>
          <w:b/>
          <w:iCs/>
          <w:szCs w:val="24"/>
          <w:u w:val="single"/>
          <w:bdr w:val="single" w:sz="12" w:space="0" w:color="auto"/>
        </w:rPr>
        <w:t>l</w:t>
      </w:r>
      <w:r w:rsidRPr="004767C2">
        <w:rPr>
          <w:szCs w:val="24"/>
          <w:u w:val="single"/>
        </w:rPr>
        <w:t xml:space="preserve">ethal </w:t>
      </w:r>
      <w:r w:rsidRPr="004767C2">
        <w:rPr>
          <w:b/>
          <w:iCs/>
          <w:szCs w:val="24"/>
          <w:highlight w:val="cyan"/>
          <w:u w:val="single"/>
          <w:bdr w:val="single" w:sz="12" w:space="0" w:color="auto"/>
        </w:rPr>
        <w:t>a</w:t>
      </w:r>
      <w:r w:rsidRPr="004767C2">
        <w:rPr>
          <w:szCs w:val="24"/>
          <w:u w:val="single"/>
        </w:rPr>
        <w:t xml:space="preserve">utonomous </w:t>
      </w:r>
      <w:r w:rsidRPr="004767C2">
        <w:rPr>
          <w:b/>
          <w:iCs/>
          <w:szCs w:val="24"/>
          <w:highlight w:val="cyan"/>
          <w:u w:val="single"/>
          <w:bdr w:val="single" w:sz="12" w:space="0" w:color="auto"/>
        </w:rPr>
        <w:t>w</w:t>
      </w:r>
      <w:r w:rsidRPr="004767C2">
        <w:rPr>
          <w:szCs w:val="24"/>
          <w:u w:val="single"/>
        </w:rPr>
        <w:t>eapon</w:t>
      </w:r>
      <w:r w:rsidRPr="004767C2">
        <w:rPr>
          <w:b/>
          <w:iCs/>
          <w:szCs w:val="24"/>
          <w:highlight w:val="cyan"/>
          <w:u w:val="single"/>
          <w:bdr w:val="single" w:sz="12" w:space="0" w:color="auto"/>
        </w:rPr>
        <w:t>s misfire</w:t>
      </w:r>
      <w:r w:rsidRPr="004767C2">
        <w:rPr>
          <w:szCs w:val="24"/>
          <w:u w:val="single"/>
        </w:rPr>
        <w:t xml:space="preserve"> under </w:t>
      </w:r>
      <w:r w:rsidRPr="004767C2">
        <w:rPr>
          <w:b/>
          <w:iCs/>
          <w:szCs w:val="24"/>
          <w:u w:val="single"/>
          <w:bdr w:val="single" w:sz="12" w:space="0" w:color="auto"/>
        </w:rPr>
        <w:t>politically fraught</w:t>
      </w:r>
      <w:r w:rsidRPr="004767C2">
        <w:rPr>
          <w:szCs w:val="24"/>
          <w:u w:val="single"/>
        </w:rPr>
        <w:t xml:space="preserve"> conditions. Such a malfunction could </w:t>
      </w:r>
      <w:r w:rsidRPr="004767C2">
        <w:rPr>
          <w:b/>
          <w:iCs/>
          <w:szCs w:val="24"/>
          <w:highlight w:val="cyan"/>
          <w:u w:val="single"/>
          <w:bdr w:val="single" w:sz="12" w:space="0" w:color="auto"/>
        </w:rPr>
        <w:t>catalyze</w:t>
      </w:r>
      <w:r w:rsidRPr="004767C2">
        <w:rPr>
          <w:sz w:val="16"/>
          <w:szCs w:val="24"/>
        </w:rPr>
        <w:t xml:space="preserve"> political or </w:t>
      </w:r>
      <w:r w:rsidRPr="004767C2">
        <w:rPr>
          <w:szCs w:val="24"/>
          <w:highlight w:val="cyan"/>
          <w:u w:val="single"/>
        </w:rPr>
        <w:t xml:space="preserve">military </w:t>
      </w:r>
      <w:r w:rsidRPr="004767C2">
        <w:rPr>
          <w:b/>
          <w:iCs/>
          <w:szCs w:val="24"/>
          <w:highlight w:val="cyan"/>
          <w:u w:val="single"/>
          <w:bdr w:val="single" w:sz="12" w:space="0" w:color="auto"/>
        </w:rPr>
        <w:t>escalation</w:t>
      </w:r>
      <w:r w:rsidRPr="004767C2">
        <w:rPr>
          <w:szCs w:val="24"/>
          <w:u w:val="single"/>
        </w:rPr>
        <w:t xml:space="preserve"> with</w:t>
      </w:r>
      <w:r w:rsidRPr="004767C2">
        <w:rPr>
          <w:sz w:val="16"/>
          <w:szCs w:val="24"/>
        </w:rPr>
        <w:t xml:space="preserve"> potentially </w:t>
      </w:r>
      <w:r w:rsidRPr="004767C2">
        <w:rPr>
          <w:b/>
          <w:iCs/>
          <w:szCs w:val="24"/>
          <w:u w:val="single"/>
          <w:bdr w:val="single" w:sz="12" w:space="0" w:color="auto"/>
        </w:rPr>
        <w:t>catastrophic consequences</w:t>
      </w:r>
      <w:r w:rsidRPr="004767C2">
        <w:rPr>
          <w:sz w:val="16"/>
          <w:szCs w:val="24"/>
        </w:rPr>
        <w:t xml:space="preserve">, though such a course of events would ultimately be determined by subsequent policy and strategy decisions. The U.S. military has been proactive in promoting rigorous standards for AI across its operations to avoid such scenarios, and it does not currently field lethal autonomous weapons systems that would initiate such a chain of events. However, as lethal autonomous weapons become more sophisticated, the likelihood of consequential accidents or inadvertent escalation from technical AI challenges rises, particularly if rigorous standards are not adopted more widely. </w:t>
      </w:r>
      <w:r w:rsidRPr="004767C2">
        <w:rPr>
          <w:b/>
          <w:iCs/>
          <w:szCs w:val="24"/>
          <w:u w:val="single"/>
          <w:bdr w:val="single" w:sz="12" w:space="0" w:color="auto"/>
        </w:rPr>
        <w:t>Weapons aside</w:t>
      </w:r>
      <w:r w:rsidRPr="004767C2">
        <w:rPr>
          <w:szCs w:val="24"/>
          <w:u w:val="single"/>
        </w:rPr>
        <w:t>, AI systems entrusted to help manage</w:t>
      </w:r>
      <w:r w:rsidRPr="004767C2">
        <w:rPr>
          <w:sz w:val="16"/>
          <w:szCs w:val="24"/>
        </w:rPr>
        <w:t xml:space="preserve"> highly </w:t>
      </w:r>
      <w:r w:rsidRPr="004767C2">
        <w:rPr>
          <w:szCs w:val="24"/>
          <w:u w:val="single"/>
        </w:rPr>
        <w:t xml:space="preserve">complex military </w:t>
      </w:r>
      <w:r w:rsidRPr="004767C2">
        <w:rPr>
          <w:b/>
          <w:iCs/>
          <w:szCs w:val="24"/>
          <w:u w:val="single"/>
          <w:bdr w:val="single" w:sz="12" w:space="0" w:color="auto"/>
        </w:rPr>
        <w:t>logistics</w:t>
      </w:r>
      <w:r w:rsidRPr="004767C2">
        <w:rPr>
          <w:sz w:val="16"/>
          <w:szCs w:val="24"/>
        </w:rPr>
        <w:t xml:space="preserve"> and maintenance systems </w:t>
      </w:r>
      <w:r w:rsidRPr="004767C2">
        <w:rPr>
          <w:szCs w:val="24"/>
          <w:u w:val="single"/>
        </w:rPr>
        <w:t>could</w:t>
      </w:r>
      <w:r w:rsidRPr="004767C2">
        <w:rPr>
          <w:sz w:val="16"/>
          <w:szCs w:val="24"/>
        </w:rPr>
        <w:t xml:space="preserve"> also </w:t>
      </w:r>
      <w:r w:rsidRPr="004767C2">
        <w:rPr>
          <w:szCs w:val="24"/>
          <w:u w:val="single"/>
        </w:rPr>
        <w:t xml:space="preserve">have </w:t>
      </w:r>
      <w:r w:rsidRPr="004767C2">
        <w:rPr>
          <w:b/>
          <w:iCs/>
          <w:szCs w:val="24"/>
          <w:u w:val="single"/>
          <w:bdr w:val="single" w:sz="12" w:space="0" w:color="auto"/>
        </w:rPr>
        <w:t>consequential impacts</w:t>
      </w:r>
      <w:r w:rsidRPr="004767C2">
        <w:rPr>
          <w:szCs w:val="24"/>
          <w:u w:val="single"/>
        </w:rPr>
        <w:t xml:space="preserve"> in the case of technical failures</w:t>
      </w:r>
      <w:r w:rsidRPr="004767C2">
        <w:rPr>
          <w:sz w:val="16"/>
          <w:szCs w:val="24"/>
        </w:rPr>
        <w:t xml:space="preserve">, in some circumstances potentially contributing to the chances of a catastrophe. Beyond </w:t>
      </w:r>
      <w:proofErr w:type="gramStart"/>
      <w:r w:rsidRPr="004767C2">
        <w:rPr>
          <w:sz w:val="16"/>
          <w:szCs w:val="24"/>
        </w:rPr>
        <w:t>militaries</w:t>
      </w:r>
      <w:proofErr w:type="gramEnd"/>
      <w:r w:rsidRPr="004767C2">
        <w:rPr>
          <w:sz w:val="16"/>
          <w:szCs w:val="24"/>
        </w:rPr>
        <w:t xml:space="preserve">, </w:t>
      </w:r>
      <w:r w:rsidRPr="004767C2">
        <w:rPr>
          <w:szCs w:val="24"/>
          <w:u w:val="single"/>
        </w:rPr>
        <w:t>AI systems used to</w:t>
      </w:r>
      <w:r w:rsidRPr="004767C2">
        <w:rPr>
          <w:sz w:val="16"/>
          <w:szCs w:val="24"/>
        </w:rPr>
        <w:t xml:space="preserve"> help </w:t>
      </w:r>
      <w:r w:rsidRPr="004767C2">
        <w:rPr>
          <w:szCs w:val="24"/>
          <w:u w:val="single"/>
        </w:rPr>
        <w:t>manage</w:t>
      </w:r>
      <w:r w:rsidRPr="004767C2">
        <w:rPr>
          <w:sz w:val="16"/>
          <w:szCs w:val="24"/>
        </w:rPr>
        <w:t xml:space="preserve"> high-risk systems in </w:t>
      </w:r>
      <w:r w:rsidRPr="004767C2">
        <w:rPr>
          <w:szCs w:val="24"/>
          <w:highlight w:val="cyan"/>
          <w:u w:val="single"/>
        </w:rPr>
        <w:t xml:space="preserve">nuclear </w:t>
      </w:r>
      <w:r w:rsidRPr="004767C2">
        <w:rPr>
          <w:b/>
          <w:iCs/>
          <w:szCs w:val="24"/>
          <w:highlight w:val="cyan"/>
          <w:u w:val="single"/>
          <w:bdr w:val="single" w:sz="12" w:space="0" w:color="auto"/>
        </w:rPr>
        <w:t>energy</w:t>
      </w:r>
      <w:r w:rsidRPr="004767C2">
        <w:rPr>
          <w:szCs w:val="24"/>
          <w:highlight w:val="cyan"/>
          <w:u w:val="single"/>
        </w:rPr>
        <w:t>, chemical plants</w:t>
      </w:r>
      <w:r w:rsidRPr="004767C2">
        <w:rPr>
          <w:sz w:val="16"/>
          <w:szCs w:val="24"/>
        </w:rPr>
        <w:t>, bio safety level 4 (</w:t>
      </w:r>
      <w:r w:rsidRPr="004767C2">
        <w:rPr>
          <w:b/>
          <w:iCs/>
          <w:szCs w:val="24"/>
          <w:highlight w:val="cyan"/>
          <w:u w:val="single"/>
          <w:bdr w:val="single" w:sz="12" w:space="0" w:color="auto"/>
        </w:rPr>
        <w:t>BSL-4</w:t>
      </w:r>
      <w:r w:rsidRPr="004767C2">
        <w:rPr>
          <w:sz w:val="16"/>
          <w:szCs w:val="24"/>
        </w:rPr>
        <w:t xml:space="preserve">) </w:t>
      </w:r>
      <w:r w:rsidRPr="004767C2">
        <w:rPr>
          <w:b/>
          <w:iCs/>
          <w:szCs w:val="24"/>
          <w:highlight w:val="cyan"/>
          <w:u w:val="single"/>
          <w:bdr w:val="single" w:sz="12" w:space="0" w:color="auto"/>
        </w:rPr>
        <w:t>labs</w:t>
      </w:r>
      <w:r w:rsidRPr="004767C2">
        <w:rPr>
          <w:szCs w:val="24"/>
          <w:u w:val="single"/>
        </w:rPr>
        <w:t>, cybersecurity</w:t>
      </w:r>
      <w:r w:rsidRPr="004767C2">
        <w:rPr>
          <w:sz w:val="16"/>
          <w:szCs w:val="24"/>
        </w:rPr>
        <w:t xml:space="preserve">, transportation systems, </w:t>
      </w:r>
      <w:r w:rsidRPr="004767C2">
        <w:rPr>
          <w:szCs w:val="24"/>
          <w:u w:val="single"/>
        </w:rPr>
        <w:t xml:space="preserve">or elsewhere could also </w:t>
      </w:r>
      <w:r w:rsidRPr="004767C2">
        <w:rPr>
          <w:b/>
          <w:iCs/>
          <w:szCs w:val="24"/>
          <w:highlight w:val="cyan"/>
          <w:u w:val="single"/>
          <w:bdr w:val="single" w:sz="12" w:space="0" w:color="auto"/>
        </w:rPr>
        <w:t>go awry</w:t>
      </w:r>
      <w:r w:rsidRPr="004767C2">
        <w:rPr>
          <w:szCs w:val="24"/>
          <w:highlight w:val="cyan"/>
          <w:u w:val="single"/>
        </w:rPr>
        <w:t xml:space="preserve"> in </w:t>
      </w:r>
      <w:r w:rsidRPr="004767C2">
        <w:rPr>
          <w:b/>
          <w:iCs/>
          <w:szCs w:val="24"/>
          <w:highlight w:val="cyan"/>
          <w:u w:val="single"/>
          <w:bdr w:val="single" w:sz="12" w:space="0" w:color="auto"/>
        </w:rPr>
        <w:t>catastrophic ways</w:t>
      </w:r>
      <w:r w:rsidRPr="004767C2">
        <w:rPr>
          <w:sz w:val="16"/>
          <w:szCs w:val="24"/>
        </w:rPr>
        <w:t xml:space="preserve"> due to technical flaws, and require appropriate mitigation measures. </w:t>
      </w:r>
    </w:p>
    <w:p w14:paraId="4921FBC5" w14:textId="6B08BA5C"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---CP</w:t>
      </w:r>
    </w:p>
    <w:p w14:paraId="37C49740" w14:textId="77777777" w:rsidR="004767C2" w:rsidRPr="004767C2" w:rsidRDefault="004767C2" w:rsidP="004767C2">
      <w:pPr>
        <w:pStyle w:val="Heading4"/>
      </w:pPr>
      <w:r w:rsidRPr="004767C2">
        <w:t>T No Strikes:</w:t>
      </w:r>
    </w:p>
    <w:p w14:paraId="0BEB4533" w14:textId="77777777" w:rsidR="004767C2" w:rsidRPr="004767C2" w:rsidRDefault="004767C2" w:rsidP="004767C2">
      <w:pPr>
        <w:keepNext/>
        <w:keepLines/>
        <w:spacing w:before="40" w:after="0"/>
        <w:outlineLvl w:val="3"/>
        <w:rPr>
          <w:rFonts w:eastAsiaTheme="majorEastAsia" w:cstheme="majorBidi"/>
          <w:b/>
          <w:iCs/>
          <w:sz w:val="26"/>
          <w:szCs w:val="24"/>
        </w:rPr>
      </w:pPr>
      <w:bookmarkStart w:id="2" w:name="_Hlk206493299"/>
      <w:r w:rsidRPr="004767C2">
        <w:rPr>
          <w:rFonts w:eastAsiaTheme="majorEastAsia" w:cstheme="majorBidi"/>
          <w:b/>
          <w:iCs/>
          <w:sz w:val="26"/>
          <w:szCs w:val="24"/>
        </w:rPr>
        <w:t xml:space="preserve">‘Collective bargaining rights’ entitle workers to the </w:t>
      </w:r>
      <w:r w:rsidRPr="004767C2">
        <w:rPr>
          <w:rFonts w:eastAsiaTheme="majorEastAsia" w:cstheme="majorBidi"/>
          <w:b/>
          <w:iCs/>
          <w:sz w:val="26"/>
          <w:szCs w:val="24"/>
          <w:u w:val="single"/>
        </w:rPr>
        <w:t>process of negotiating</w:t>
      </w:r>
      <w:r w:rsidRPr="004767C2">
        <w:rPr>
          <w:rFonts w:eastAsiaTheme="majorEastAsia" w:cstheme="majorBidi"/>
          <w:b/>
          <w:iCs/>
          <w:sz w:val="26"/>
          <w:szCs w:val="24"/>
        </w:rPr>
        <w:t xml:space="preserve"> with their employers. Broader </w:t>
      </w:r>
      <w:r w:rsidRPr="004767C2">
        <w:rPr>
          <w:rFonts w:eastAsiaTheme="majorEastAsia" w:cstheme="majorBidi"/>
          <w:b/>
          <w:iCs/>
          <w:sz w:val="26"/>
          <w:szCs w:val="24"/>
          <w:u w:val="single"/>
        </w:rPr>
        <w:t>labor</w:t>
      </w:r>
      <w:r w:rsidRPr="004767C2">
        <w:rPr>
          <w:rFonts w:eastAsiaTheme="majorEastAsia" w:cstheme="majorBidi"/>
          <w:b/>
          <w:iCs/>
          <w:sz w:val="26"/>
          <w:szCs w:val="24"/>
        </w:rPr>
        <w:t xml:space="preserve"> and </w:t>
      </w:r>
      <w:r w:rsidRPr="004767C2">
        <w:rPr>
          <w:rFonts w:eastAsiaTheme="majorEastAsia" w:cstheme="majorBidi"/>
          <w:b/>
          <w:iCs/>
          <w:sz w:val="26"/>
          <w:szCs w:val="24"/>
          <w:u w:val="single"/>
        </w:rPr>
        <w:t>organizing</w:t>
      </w:r>
      <w:r w:rsidRPr="004767C2">
        <w:rPr>
          <w:rFonts w:eastAsiaTheme="majorEastAsia" w:cstheme="majorBidi"/>
          <w:b/>
          <w:iCs/>
          <w:sz w:val="26"/>
          <w:szCs w:val="24"/>
        </w:rPr>
        <w:t xml:space="preserve"> rights are excluded. </w:t>
      </w:r>
    </w:p>
    <w:p w14:paraId="5BCA6BED" w14:textId="77777777" w:rsidR="004767C2" w:rsidRPr="004767C2" w:rsidRDefault="004767C2" w:rsidP="004767C2">
      <w:pPr>
        <w:rPr>
          <w:szCs w:val="24"/>
        </w:rPr>
      </w:pPr>
      <w:r w:rsidRPr="004767C2">
        <w:rPr>
          <w:b/>
          <w:bCs/>
          <w:sz w:val="26"/>
          <w:szCs w:val="24"/>
        </w:rPr>
        <w:t>Sentelle ’13</w:t>
      </w:r>
      <w:r w:rsidRPr="004767C2">
        <w:rPr>
          <w:szCs w:val="24"/>
        </w:rP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4767C2">
        <w:rPr>
          <w:rFonts w:ascii="Cambria Math" w:hAnsi="Cambria Math" w:cs="Cambria Math"/>
          <w:szCs w:val="24"/>
        </w:rPr>
        <w:t>‑</w:t>
      </w:r>
      <w:r w:rsidRPr="004767C2">
        <w:rPr>
          <w:szCs w:val="24"/>
        </w:rPr>
        <w:t>CIO, Local 3669 v. Shinseki,” No. 11</w:t>
      </w:r>
      <w:r w:rsidRPr="004767C2">
        <w:rPr>
          <w:rFonts w:ascii="Cambria Math" w:hAnsi="Cambria Math" w:cs="Cambria Math"/>
          <w:szCs w:val="24"/>
        </w:rPr>
        <w:t>‑</w:t>
      </w:r>
      <w:r w:rsidRPr="004767C2">
        <w:rPr>
          <w:szCs w:val="24"/>
        </w:rPr>
        <w:t>5359, 709 F.3d 29]</w:t>
      </w:r>
    </w:p>
    <w:p w14:paraId="7F9B37FD" w14:textId="77777777" w:rsidR="004767C2" w:rsidRPr="004767C2" w:rsidRDefault="004767C2" w:rsidP="004767C2">
      <w:pPr>
        <w:rPr>
          <w:sz w:val="16"/>
          <w:szCs w:val="24"/>
        </w:rPr>
      </w:pPr>
      <w:r w:rsidRPr="004767C2">
        <w:rPr>
          <w:sz w:val="16"/>
          <w:szCs w:val="24"/>
        </w:rPr>
        <w:t>II. DISCUSSION</w:t>
      </w:r>
    </w:p>
    <w:p w14:paraId="00BFDD66" w14:textId="77777777" w:rsidR="004767C2" w:rsidRPr="004767C2" w:rsidRDefault="004767C2" w:rsidP="004767C2">
      <w:pPr>
        <w:rPr>
          <w:sz w:val="16"/>
          <w:szCs w:val="24"/>
        </w:rPr>
      </w:pPr>
      <w:proofErr w:type="gramStart"/>
      <w:r w:rsidRPr="004767C2">
        <w:rPr>
          <w:sz w:val="16"/>
          <w:szCs w:val="24"/>
        </w:rPr>
        <w:t>HN5</w:t>
      </w:r>
      <w:proofErr w:type="gramEnd"/>
      <w:r w:rsidRPr="004767C2">
        <w:rPr>
          <w:sz w:val="16"/>
          <w:szCs w:val="24"/>
        </w:rPr>
        <w:t xml:space="preserve">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argaining</w:t>
      </w:r>
      <w:r w:rsidRPr="004767C2">
        <w:rPr>
          <w:sz w:val="16"/>
          <w:szCs w:val="24"/>
        </w:rPr>
        <w:t xml:space="preserve">" </w:t>
      </w:r>
      <w:r w:rsidRPr="004767C2">
        <w:rPr>
          <w:szCs w:val="24"/>
          <w:u w:val="single"/>
        </w:rPr>
        <w:t xml:space="preserve">should be read </w:t>
      </w:r>
      <w:r w:rsidRPr="004767C2">
        <w:rPr>
          <w:b/>
          <w:iCs/>
          <w:szCs w:val="24"/>
          <w:u w:val="single"/>
          <w:bdr w:val="single" w:sz="12" w:space="0" w:color="auto"/>
        </w:rPr>
        <w:t>broadly</w:t>
      </w:r>
      <w:r w:rsidRPr="004767C2">
        <w:rPr>
          <w:szCs w:val="24"/>
          <w:u w:val="single"/>
        </w:rPr>
        <w:t xml:space="preserve"> to encompass </w:t>
      </w:r>
      <w:r w:rsidRPr="004767C2">
        <w:rPr>
          <w:b/>
          <w:iCs/>
          <w:szCs w:val="24"/>
          <w:u w:val="single"/>
          <w:bdr w:val="single" w:sz="12" w:space="0" w:color="auto"/>
        </w:rPr>
        <w:t>all</w:t>
      </w:r>
      <w:r w:rsidRPr="004767C2">
        <w:rPr>
          <w:szCs w:val="24"/>
          <w:u w:val="single"/>
        </w:rPr>
        <w:t xml:space="preserve"> labor rights</w:t>
      </w:r>
      <w:r w:rsidRPr="004767C2">
        <w:rPr>
          <w:sz w:val="16"/>
          <w:szCs w:val="24"/>
        </w:rPr>
        <w:t>. Because we agree with the district court that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argaining</w:t>
      </w:r>
      <w:r w:rsidRPr="004767C2">
        <w:rPr>
          <w:sz w:val="16"/>
          <w:szCs w:val="24"/>
        </w:rPr>
        <w:t xml:space="preserve">" </w:t>
      </w:r>
      <w:r w:rsidRPr="004767C2">
        <w:rPr>
          <w:szCs w:val="24"/>
          <w:highlight w:val="cyan"/>
          <w:u w:val="single"/>
        </w:rPr>
        <w:t xml:space="preserve">has a </w:t>
      </w:r>
      <w:r w:rsidRPr="004767C2">
        <w:rPr>
          <w:b/>
          <w:iCs/>
          <w:szCs w:val="24"/>
          <w:highlight w:val="cyan"/>
          <w:u w:val="single"/>
          <w:bdr w:val="single" w:sz="12" w:space="0" w:color="auto"/>
        </w:rPr>
        <w:t>narrow</w:t>
      </w:r>
      <w:r w:rsidRPr="004767C2">
        <w:rPr>
          <w:b/>
          <w:iCs/>
          <w:szCs w:val="24"/>
          <w:u w:val="single"/>
          <w:bdr w:val="single" w:sz="12" w:space="0" w:color="auto"/>
        </w:rPr>
        <w:t xml:space="preserve">er </w:t>
      </w:r>
      <w:r w:rsidRPr="004767C2">
        <w:rPr>
          <w:b/>
          <w:iCs/>
          <w:szCs w:val="24"/>
          <w:highlight w:val="cyan"/>
          <w:u w:val="single"/>
          <w:bdr w:val="single" w:sz="12" w:space="0" w:color="auto"/>
        </w:rPr>
        <w:t>meaning</w:t>
      </w:r>
      <w:r w:rsidRPr="004767C2">
        <w:rPr>
          <w:szCs w:val="24"/>
          <w:highlight w:val="cyan"/>
          <w:u w:val="single"/>
        </w:rPr>
        <w:t xml:space="preserve"> and </w:t>
      </w:r>
      <w:r w:rsidRPr="004767C2">
        <w:rPr>
          <w:b/>
          <w:iCs/>
          <w:szCs w:val="24"/>
          <w:highlight w:val="cyan"/>
          <w:u w:val="single"/>
          <w:bdr w:val="single" w:sz="12" w:space="0" w:color="auto"/>
        </w:rPr>
        <w:t>does not include</w:t>
      </w:r>
      <w:r w:rsidRPr="004767C2">
        <w:rPr>
          <w:sz w:val="16"/>
          <w:szCs w:val="24"/>
        </w:rPr>
        <w:t xml:space="preserve"> the </w:t>
      </w:r>
      <w:r w:rsidRPr="004767C2">
        <w:rPr>
          <w:b/>
          <w:iCs/>
          <w:szCs w:val="24"/>
          <w:highlight w:val="cyan"/>
          <w:u w:val="single"/>
          <w:bdr w:val="single" w:sz="12" w:space="0" w:color="auto"/>
        </w:rPr>
        <w:t>ULPs</w:t>
      </w:r>
      <w:r w:rsidRPr="004767C2">
        <w:rPr>
          <w:szCs w:val="24"/>
          <w:highlight w:val="cyan"/>
          <w:u w:val="single"/>
        </w:rPr>
        <w:t xml:space="preserve"> </w:t>
      </w:r>
      <w:proofErr w:type="gramStart"/>
      <w:r w:rsidRPr="004767C2">
        <w:rPr>
          <w:szCs w:val="24"/>
          <w:highlight w:val="cyan"/>
          <w:u w:val="single"/>
        </w:rPr>
        <w:t>at</w:t>
      </w:r>
      <w:proofErr w:type="gramEnd"/>
      <w:r w:rsidRPr="004767C2">
        <w:rPr>
          <w:szCs w:val="24"/>
          <w:highlight w:val="cyan"/>
          <w:u w:val="single"/>
        </w:rPr>
        <w:t xml:space="preserve"> issue</w:t>
      </w:r>
      <w:r w:rsidRPr="004767C2">
        <w:rPr>
          <w:sz w:val="16"/>
          <w:szCs w:val="24"/>
        </w:rPr>
        <w:t>, we affirm.</w:t>
      </w:r>
    </w:p>
    <w:p w14:paraId="5B9D4887" w14:textId="77777777" w:rsidR="004767C2" w:rsidRPr="004767C2" w:rsidRDefault="004767C2" w:rsidP="004767C2">
      <w:pPr>
        <w:rPr>
          <w:sz w:val="16"/>
          <w:szCs w:val="24"/>
        </w:rPr>
      </w:pPr>
      <w:r w:rsidRPr="004767C2">
        <w:rPr>
          <w:sz w:val="16"/>
          <w:szCs w:val="24"/>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3BF43EE8" w14:textId="77777777" w:rsidR="004767C2" w:rsidRPr="004767C2" w:rsidRDefault="004767C2" w:rsidP="004767C2">
      <w:pPr>
        <w:ind w:left="720"/>
        <w:rPr>
          <w:sz w:val="16"/>
          <w:szCs w:val="24"/>
        </w:rPr>
      </w:pPr>
      <w:r w:rsidRPr="004767C2">
        <w:rPr>
          <w:sz w:val="16"/>
          <w:szCs w:val="24"/>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241E23BF" w14:textId="77777777" w:rsidR="004767C2" w:rsidRPr="004767C2" w:rsidRDefault="004767C2" w:rsidP="004767C2">
      <w:pPr>
        <w:rPr>
          <w:sz w:val="16"/>
          <w:szCs w:val="24"/>
        </w:rPr>
      </w:pPr>
      <w:r w:rsidRPr="004767C2">
        <w:rPr>
          <w:sz w:val="16"/>
          <w:szCs w:val="24"/>
        </w:rPr>
        <w:t xml:space="preserve">HN9 Chapter 71 of title 5, in turn, </w:t>
      </w:r>
      <w:r w:rsidRPr="004767C2">
        <w:rPr>
          <w:b/>
          <w:iCs/>
          <w:szCs w:val="24"/>
          <w:highlight w:val="cyan"/>
          <w:u w:val="single"/>
          <w:bdr w:val="single" w:sz="12" w:space="0" w:color="auto"/>
        </w:rPr>
        <w:t>defines</w:t>
      </w:r>
      <w:r w:rsidRPr="004767C2">
        <w:rPr>
          <w:szCs w:val="24"/>
          <w:highlight w:val="cyan"/>
          <w:u w:val="single"/>
        </w:rPr>
        <w:t xml:space="preserve">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argaining</w:t>
      </w:r>
      <w:r w:rsidRPr="004767C2">
        <w:rPr>
          <w:szCs w:val="24"/>
          <w:highlight w:val="cyan"/>
          <w:u w:val="single"/>
        </w:rPr>
        <w:t>" as</w:t>
      </w:r>
    </w:p>
    <w:p w14:paraId="334E2B95" w14:textId="77777777" w:rsidR="004767C2" w:rsidRPr="004767C2" w:rsidRDefault="004767C2" w:rsidP="004767C2">
      <w:pPr>
        <w:ind w:left="720"/>
        <w:rPr>
          <w:sz w:val="16"/>
          <w:szCs w:val="24"/>
        </w:rPr>
      </w:pPr>
      <w:r w:rsidRPr="004767C2">
        <w:rPr>
          <w:szCs w:val="24"/>
          <w:u w:val="single"/>
        </w:rPr>
        <w:t xml:space="preserve">the </w:t>
      </w:r>
      <w:r w:rsidRPr="004767C2">
        <w:rPr>
          <w:b/>
          <w:iCs/>
          <w:szCs w:val="24"/>
          <w:u w:val="single"/>
          <w:bdr w:val="single" w:sz="12" w:space="0" w:color="auto"/>
        </w:rPr>
        <w:t>performance</w:t>
      </w:r>
      <w:r w:rsidRPr="004767C2">
        <w:rPr>
          <w:szCs w:val="24"/>
          <w:u w:val="single"/>
        </w:rPr>
        <w:t xml:space="preserve"> of </w:t>
      </w:r>
      <w:r w:rsidRPr="004767C2">
        <w:rPr>
          <w:szCs w:val="24"/>
          <w:highlight w:val="cyan"/>
          <w:u w:val="single"/>
        </w:rPr>
        <w:t>the</w:t>
      </w:r>
      <w:r w:rsidRPr="004767C2">
        <w:rPr>
          <w:szCs w:val="24"/>
          <w:u w:val="single"/>
        </w:rPr>
        <w:t xml:space="preserve"> </w:t>
      </w:r>
      <w:r w:rsidRPr="004767C2">
        <w:rPr>
          <w:b/>
          <w:iCs/>
          <w:szCs w:val="24"/>
          <w:u w:val="single"/>
          <w:bdr w:val="single" w:sz="12" w:space="0" w:color="auto"/>
        </w:rPr>
        <w:t xml:space="preserve">mutual </w:t>
      </w:r>
      <w:r w:rsidRPr="004767C2">
        <w:rPr>
          <w:b/>
          <w:iCs/>
          <w:szCs w:val="24"/>
          <w:highlight w:val="cyan"/>
          <w:u w:val="single"/>
          <w:bdr w:val="single" w:sz="12" w:space="0" w:color="auto"/>
        </w:rPr>
        <w:t>obligation</w:t>
      </w:r>
      <w:r w:rsidRPr="004767C2">
        <w:rPr>
          <w:szCs w:val="24"/>
          <w:u w:val="single"/>
        </w:rPr>
        <w:t xml:space="preserve"> of the</w:t>
      </w:r>
      <w:r w:rsidRPr="004767C2">
        <w:rPr>
          <w:sz w:val="16"/>
          <w:szCs w:val="24"/>
        </w:rPr>
        <w:t xml:space="preserve"> representative of an </w:t>
      </w:r>
      <w:r w:rsidRPr="004767C2">
        <w:rPr>
          <w:b/>
          <w:iCs/>
          <w:szCs w:val="24"/>
          <w:u w:val="single"/>
          <w:bdr w:val="single" w:sz="12" w:space="0" w:color="auto"/>
        </w:rPr>
        <w:t>agency</w:t>
      </w:r>
      <w:r w:rsidRPr="004767C2">
        <w:rPr>
          <w:szCs w:val="24"/>
          <w:u w:val="single"/>
        </w:rPr>
        <w:t xml:space="preserve"> and</w:t>
      </w:r>
      <w:r w:rsidRPr="004767C2">
        <w:rPr>
          <w:sz w:val="16"/>
          <w:szCs w:val="24"/>
        </w:rPr>
        <w:t xml:space="preserve"> the exclusive representative of </w:t>
      </w:r>
      <w:r w:rsidRPr="004767C2">
        <w:rPr>
          <w:b/>
          <w:iCs/>
          <w:szCs w:val="24"/>
          <w:u w:val="single"/>
          <w:bdr w:val="single" w:sz="12" w:space="0" w:color="auto"/>
        </w:rPr>
        <w:t>employees</w:t>
      </w:r>
      <w:r w:rsidRPr="004767C2">
        <w:rPr>
          <w:szCs w:val="24"/>
          <w:u w:val="single"/>
        </w:rPr>
        <w:t xml:space="preserve"> in an appropriate unit</w:t>
      </w:r>
      <w:r w:rsidRPr="004767C2">
        <w:rPr>
          <w:sz w:val="16"/>
          <w:szCs w:val="24"/>
        </w:rPr>
        <w:t xml:space="preserve"> in the agency </w:t>
      </w:r>
      <w:r w:rsidRPr="004767C2">
        <w:rPr>
          <w:szCs w:val="24"/>
          <w:highlight w:val="cyan"/>
          <w:u w:val="single"/>
        </w:rPr>
        <w:t>to</w:t>
      </w:r>
      <w:r w:rsidRPr="004767C2">
        <w:rPr>
          <w:szCs w:val="24"/>
          <w:u w:val="single"/>
        </w:rPr>
        <w:t xml:space="preserve"> meet at </w:t>
      </w:r>
      <w:r w:rsidRPr="004767C2">
        <w:rPr>
          <w:b/>
          <w:iCs/>
          <w:szCs w:val="24"/>
          <w:u w:val="single"/>
          <w:bdr w:val="single" w:sz="12" w:space="0" w:color="auto"/>
        </w:rPr>
        <w:t>reasonable times</w:t>
      </w:r>
      <w:r w:rsidRPr="004767C2">
        <w:rPr>
          <w:szCs w:val="24"/>
          <w:u w:val="single"/>
        </w:rPr>
        <w:t xml:space="preserve"> and</w:t>
      </w:r>
      <w:r w:rsidRPr="004767C2">
        <w:rPr>
          <w:sz w:val="16"/>
          <w:szCs w:val="24"/>
        </w:rPr>
        <w:t xml:space="preserve"> to </w:t>
      </w:r>
      <w:r w:rsidRPr="004767C2">
        <w:rPr>
          <w:b/>
          <w:iCs/>
          <w:szCs w:val="24"/>
          <w:u w:val="single"/>
          <w:bdr w:val="single" w:sz="12" w:space="0" w:color="auto"/>
        </w:rPr>
        <w:t>consult</w:t>
      </w:r>
      <w:r w:rsidRPr="004767C2">
        <w:rPr>
          <w:szCs w:val="24"/>
          <w:u w:val="single"/>
        </w:rPr>
        <w:t xml:space="preserve"> and </w:t>
      </w:r>
      <w:r w:rsidRPr="004767C2">
        <w:rPr>
          <w:b/>
          <w:iCs/>
          <w:szCs w:val="24"/>
          <w:highlight w:val="cyan"/>
          <w:u w:val="single"/>
          <w:bdr w:val="single" w:sz="12" w:space="0" w:color="auto"/>
        </w:rPr>
        <w:t>bargain</w:t>
      </w:r>
      <w:r w:rsidRPr="004767C2">
        <w:rPr>
          <w:szCs w:val="24"/>
          <w:highlight w:val="cyan"/>
          <w:u w:val="single"/>
        </w:rPr>
        <w:t xml:space="preserve"> in</w:t>
      </w:r>
      <w:r w:rsidRPr="004767C2">
        <w:rPr>
          <w:szCs w:val="24"/>
          <w:u w:val="single"/>
        </w:rPr>
        <w:t xml:space="preserve"> a </w:t>
      </w:r>
      <w:r w:rsidRPr="004767C2">
        <w:rPr>
          <w:b/>
          <w:iCs/>
          <w:szCs w:val="24"/>
          <w:highlight w:val="cyan"/>
          <w:u w:val="single"/>
          <w:bdr w:val="single" w:sz="12" w:space="0" w:color="auto"/>
        </w:rPr>
        <w:t>good-faith</w:t>
      </w:r>
      <w:r w:rsidRPr="004767C2">
        <w:rPr>
          <w:szCs w:val="24"/>
          <w:u w:val="single"/>
        </w:rPr>
        <w:t xml:space="preserve"> effort </w:t>
      </w:r>
      <w:r w:rsidRPr="004767C2">
        <w:rPr>
          <w:szCs w:val="24"/>
          <w:highlight w:val="cyan"/>
          <w:u w:val="single"/>
        </w:rPr>
        <w:t xml:space="preserve">to reach </w:t>
      </w:r>
      <w:r w:rsidRPr="004767C2">
        <w:rPr>
          <w:b/>
          <w:iCs/>
          <w:szCs w:val="24"/>
          <w:highlight w:val="cyan"/>
          <w:u w:val="single"/>
          <w:bdr w:val="single" w:sz="12" w:space="0" w:color="auto"/>
        </w:rPr>
        <w:t>agreement</w:t>
      </w:r>
      <w:r w:rsidRPr="004767C2">
        <w:rPr>
          <w:szCs w:val="24"/>
          <w:highlight w:val="cyan"/>
          <w:u w:val="single"/>
        </w:rPr>
        <w:t xml:space="preserve"> with respect to</w:t>
      </w:r>
      <w:r w:rsidRPr="004767C2">
        <w:rPr>
          <w:szCs w:val="24"/>
          <w:u w:val="single"/>
        </w:rPr>
        <w:t xml:space="preserve"> the </w:t>
      </w:r>
      <w:r w:rsidRPr="004767C2">
        <w:rPr>
          <w:b/>
          <w:iCs/>
          <w:szCs w:val="24"/>
          <w:highlight w:val="cyan"/>
          <w:u w:val="single"/>
          <w:bdr w:val="single" w:sz="12" w:space="0" w:color="auto"/>
        </w:rPr>
        <w:t>conditions</w:t>
      </w:r>
      <w:r w:rsidRPr="004767C2">
        <w:rPr>
          <w:szCs w:val="24"/>
          <w:highlight w:val="cyan"/>
          <w:u w:val="single"/>
        </w:rPr>
        <w:t xml:space="preserve"> of employment</w:t>
      </w:r>
      <w:r w:rsidRPr="004767C2">
        <w:rPr>
          <w:szCs w:val="24"/>
          <w:u w:val="single"/>
        </w:rPr>
        <w:t xml:space="preserve"> </w:t>
      </w:r>
      <w:r w:rsidRPr="004767C2">
        <w:rPr>
          <w:b/>
          <w:iCs/>
          <w:szCs w:val="24"/>
          <w:u w:val="single"/>
          <w:bdr w:val="single" w:sz="12" w:space="0" w:color="auto"/>
        </w:rPr>
        <w:t>affecting</w:t>
      </w:r>
      <w:r w:rsidRPr="004767C2">
        <w:rPr>
          <w:szCs w:val="24"/>
          <w:u w:val="single"/>
        </w:rPr>
        <w:t xml:space="preserve"> such employees </w:t>
      </w:r>
      <w:r w:rsidRPr="004767C2">
        <w:rPr>
          <w:szCs w:val="24"/>
          <w:highlight w:val="cyan"/>
          <w:u w:val="single"/>
        </w:rPr>
        <w:t xml:space="preserve">and to </w:t>
      </w:r>
      <w:r w:rsidRPr="004767C2">
        <w:rPr>
          <w:b/>
          <w:iCs/>
          <w:szCs w:val="24"/>
          <w:highlight w:val="cyan"/>
          <w:u w:val="single"/>
          <w:bdr w:val="single" w:sz="12" w:space="0" w:color="auto"/>
        </w:rPr>
        <w:t>execute</w:t>
      </w:r>
      <w:r w:rsidRPr="004767C2">
        <w:rPr>
          <w:sz w:val="16"/>
          <w:szCs w:val="24"/>
        </w:rPr>
        <w:t xml:space="preserve">, if requested by either party, </w:t>
      </w:r>
      <w:r w:rsidRPr="004767C2">
        <w:rPr>
          <w:szCs w:val="24"/>
          <w:highlight w:val="cyan"/>
          <w:u w:val="single"/>
        </w:rPr>
        <w:t>a</w:t>
      </w:r>
      <w:r w:rsidRPr="004767C2">
        <w:rPr>
          <w:sz w:val="16"/>
          <w:szCs w:val="24"/>
        </w:rPr>
        <w:t xml:space="preserve"> written </w:t>
      </w:r>
      <w:r w:rsidRPr="004767C2">
        <w:rPr>
          <w:b/>
          <w:iCs/>
          <w:szCs w:val="24"/>
          <w:u w:val="single"/>
          <w:bdr w:val="single" w:sz="12" w:space="0" w:color="auto"/>
        </w:rPr>
        <w:t>doc</w:t>
      </w:r>
      <w:r w:rsidRPr="004767C2">
        <w:rPr>
          <w:szCs w:val="24"/>
          <w:u w:val="single"/>
        </w:rPr>
        <w:t xml:space="preserve">ument </w:t>
      </w:r>
      <w:r w:rsidRPr="004767C2">
        <w:rPr>
          <w:b/>
          <w:iCs/>
          <w:szCs w:val="24"/>
          <w:u w:val="single"/>
          <w:bdr w:val="single" w:sz="12" w:space="0" w:color="auto"/>
        </w:rPr>
        <w:t>incorporating</w:t>
      </w:r>
      <w:r w:rsidRPr="004767C2">
        <w:rPr>
          <w:szCs w:val="24"/>
          <w:u w:val="single"/>
        </w:rPr>
        <w:t xml:space="preserve"> any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 xml:space="preserve">argaining </w:t>
      </w:r>
      <w:r w:rsidRPr="004767C2">
        <w:rPr>
          <w:b/>
          <w:iCs/>
          <w:szCs w:val="24"/>
          <w:highlight w:val="cyan"/>
          <w:u w:val="single"/>
          <w:bdr w:val="single" w:sz="12" w:space="0" w:color="auto"/>
        </w:rPr>
        <w:t>a</w:t>
      </w:r>
      <w:r w:rsidRPr="004767C2">
        <w:rPr>
          <w:szCs w:val="24"/>
          <w:u w:val="single"/>
        </w:rPr>
        <w:t>greement</w:t>
      </w:r>
      <w:r w:rsidRPr="004767C2">
        <w:rPr>
          <w:sz w:val="16"/>
          <w:szCs w:val="24"/>
        </w:rPr>
        <w:t xml:space="preserve"> reached.</w:t>
      </w:r>
    </w:p>
    <w:p w14:paraId="58EABAC2" w14:textId="77777777" w:rsidR="004767C2" w:rsidRPr="004767C2" w:rsidRDefault="004767C2" w:rsidP="004767C2">
      <w:pPr>
        <w:rPr>
          <w:sz w:val="16"/>
          <w:szCs w:val="24"/>
        </w:rPr>
      </w:pPr>
      <w:r w:rsidRPr="004767C2">
        <w:rPr>
          <w:sz w:val="16"/>
          <w:szCs w:val="24"/>
        </w:rPr>
        <w:t xml:space="preserve">5 U.S.C. § 7103(a)(12). We do not </w:t>
      </w:r>
      <w:proofErr w:type="gramStart"/>
      <w:r w:rsidRPr="004767C2">
        <w:rPr>
          <w:sz w:val="16"/>
          <w:szCs w:val="24"/>
        </w:rPr>
        <w:t>accord</w:t>
      </w:r>
      <w:proofErr w:type="gramEnd"/>
      <w:r w:rsidRPr="004767C2">
        <w:rPr>
          <w:sz w:val="16"/>
          <w:szCs w:val="24"/>
        </w:rPr>
        <w:t xml:space="preserve"> Chevron deference to the VA's interpretation of the FSLMRS because the VA does not administer that statute. See Chevron, 467 U.S. at 842. The VA does not dispute that </w:t>
      </w:r>
      <w:r w:rsidRPr="004767C2">
        <w:rPr>
          <w:szCs w:val="24"/>
          <w:u w:val="single"/>
        </w:rPr>
        <w:t>the ULPs at issue</w:t>
      </w:r>
      <w:r w:rsidRPr="004767C2">
        <w:rPr>
          <w:sz w:val="16"/>
          <w:szCs w:val="24"/>
        </w:rPr>
        <w:t xml:space="preserve"> </w:t>
      </w:r>
      <w:r w:rsidRPr="004767C2">
        <w:rPr>
          <w:szCs w:val="24"/>
          <w:u w:val="single"/>
        </w:rPr>
        <w:t xml:space="preserve">are </w:t>
      </w:r>
      <w:r w:rsidRPr="004767C2">
        <w:rPr>
          <w:b/>
          <w:iCs/>
          <w:szCs w:val="24"/>
          <w:u w:val="single"/>
          <w:bdr w:val="single" w:sz="12" w:space="0" w:color="auto"/>
        </w:rPr>
        <w:t>outside the scope</w:t>
      </w:r>
      <w:r w:rsidRPr="004767C2">
        <w:rPr>
          <w:szCs w:val="24"/>
          <w:u w:val="single"/>
        </w:rPr>
        <w:t xml:space="preserve"> of</w:t>
      </w:r>
      <w:r w:rsidRPr="004767C2">
        <w:rPr>
          <w:sz w:val="16"/>
          <w:szCs w:val="24"/>
        </w:rPr>
        <w:t xml:space="preserve"> the FSLMRS's definition of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argaining</w:t>
      </w:r>
      <w:r w:rsidRPr="004767C2">
        <w:rPr>
          <w:sz w:val="16"/>
          <w:szCs w:val="24"/>
        </w:rPr>
        <w:t>: the Union's filing of ULPs based on the right to assist a labor union, 5 U.S.C. § 7102, does not fall within FSLMRS's right to bargain.</w:t>
      </w:r>
    </w:p>
    <w:p w14:paraId="400B9731" w14:textId="77777777" w:rsidR="004767C2" w:rsidRPr="004767C2" w:rsidRDefault="004767C2" w:rsidP="004767C2">
      <w:pPr>
        <w:rPr>
          <w:sz w:val="16"/>
          <w:szCs w:val="24"/>
        </w:rPr>
      </w:pPr>
      <w:r w:rsidRPr="004767C2">
        <w:rPr>
          <w:sz w:val="16"/>
          <w:szCs w:val="24"/>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w:t>
      </w:r>
      <w:proofErr w:type="gramStart"/>
      <w:r w:rsidRPr="004767C2">
        <w:rPr>
          <w:sz w:val="16"/>
          <w:szCs w:val="24"/>
        </w:rPr>
        <w:t>. . . .</w:t>
      </w:r>
      <w:proofErr w:type="gramEnd"/>
      <w:r w:rsidRPr="004767C2">
        <w:rPr>
          <w:sz w:val="16"/>
          <w:szCs w:val="24"/>
        </w:rPr>
        <w:t>").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17B4102A" w14:textId="77777777" w:rsidR="004767C2" w:rsidRPr="004767C2" w:rsidRDefault="004767C2" w:rsidP="004767C2">
      <w:pPr>
        <w:rPr>
          <w:sz w:val="16"/>
          <w:szCs w:val="24"/>
        </w:rPr>
      </w:pPr>
      <w:r w:rsidRPr="004767C2">
        <w:rPr>
          <w:sz w:val="16"/>
          <w:szCs w:val="24"/>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4767C2">
        <w:rPr>
          <w:b/>
          <w:iCs/>
          <w:szCs w:val="24"/>
          <w:highlight w:val="cyan"/>
          <w:u w:val="single"/>
          <w:bdr w:val="single" w:sz="12" w:space="0" w:color="auto"/>
        </w:rPr>
        <w:t>judges</w:t>
      </w:r>
      <w:r w:rsidRPr="004767C2">
        <w:rPr>
          <w:szCs w:val="24"/>
          <w:u w:val="single"/>
        </w:rPr>
        <w:t xml:space="preserve"> should </w:t>
      </w:r>
      <w:r w:rsidRPr="004767C2">
        <w:rPr>
          <w:b/>
          <w:iCs/>
          <w:szCs w:val="24"/>
          <w:highlight w:val="cyan"/>
          <w:u w:val="single"/>
          <w:bdr w:val="single" w:sz="12" w:space="0" w:color="auto"/>
        </w:rPr>
        <w:t>hesitate</w:t>
      </w:r>
      <w:r w:rsidRPr="004767C2">
        <w:rPr>
          <w:sz w:val="16"/>
          <w:szCs w:val="24"/>
        </w:rPr>
        <w:t xml:space="preserve">" </w:t>
      </w:r>
      <w:r w:rsidRPr="004767C2">
        <w:rPr>
          <w:szCs w:val="24"/>
          <w:highlight w:val="cyan"/>
          <w:u w:val="single"/>
        </w:rPr>
        <w:t>to treat</w:t>
      </w:r>
      <w:r w:rsidRPr="004767C2">
        <w:rPr>
          <w:szCs w:val="24"/>
          <w:u w:val="single"/>
        </w:rPr>
        <w:t xml:space="preserve"> </w:t>
      </w:r>
      <w:r w:rsidRPr="004767C2">
        <w:rPr>
          <w:b/>
          <w:iCs/>
          <w:szCs w:val="24"/>
          <w:u w:val="single"/>
          <w:bdr w:val="single" w:sz="12" w:space="0" w:color="auto"/>
        </w:rPr>
        <w:t>statutory</w:t>
      </w:r>
      <w:r w:rsidRPr="004767C2">
        <w:rPr>
          <w:szCs w:val="24"/>
          <w:u w:val="single"/>
        </w:rPr>
        <w:t xml:space="preserve"> </w:t>
      </w:r>
      <w:r w:rsidRPr="004767C2">
        <w:rPr>
          <w:szCs w:val="24"/>
          <w:highlight w:val="cyan"/>
          <w:u w:val="single"/>
        </w:rPr>
        <w:t>language</w:t>
      </w:r>
      <w:r w:rsidRPr="004767C2">
        <w:rPr>
          <w:sz w:val="16"/>
          <w:szCs w:val="24"/>
        </w:rPr>
        <w:t xml:space="preserve"> "</w:t>
      </w:r>
      <w:r w:rsidRPr="004767C2">
        <w:rPr>
          <w:szCs w:val="24"/>
          <w:u w:val="single"/>
        </w:rPr>
        <w:t xml:space="preserve">essentially </w:t>
      </w:r>
      <w:r w:rsidRPr="004767C2">
        <w:rPr>
          <w:szCs w:val="24"/>
          <w:highlight w:val="cyan"/>
          <w:u w:val="single"/>
        </w:rPr>
        <w:t xml:space="preserve">as </w:t>
      </w:r>
      <w:r w:rsidRPr="004767C2">
        <w:rPr>
          <w:b/>
          <w:iCs/>
          <w:szCs w:val="24"/>
          <w:highlight w:val="cyan"/>
          <w:u w:val="single"/>
          <w:bdr w:val="single" w:sz="12" w:space="0" w:color="auto"/>
        </w:rPr>
        <w:t>surplusage</w:t>
      </w:r>
      <w:r w:rsidRPr="004767C2">
        <w:rPr>
          <w:sz w:val="16"/>
          <w:szCs w:val="24"/>
        </w:rPr>
        <w:t xml:space="preserve"> — </w:t>
      </w:r>
      <w:r w:rsidRPr="004767C2">
        <w:rPr>
          <w:szCs w:val="24"/>
          <w:u w:val="single"/>
        </w:rPr>
        <w:t xml:space="preserve">as words of </w:t>
      </w:r>
      <w:r w:rsidRPr="004767C2">
        <w:rPr>
          <w:b/>
          <w:iCs/>
          <w:szCs w:val="24"/>
          <w:u w:val="single"/>
          <w:bdr w:val="single" w:sz="12" w:space="0" w:color="auto"/>
        </w:rPr>
        <w:t>no consequence</w:t>
      </w:r>
      <w:r w:rsidRPr="004767C2">
        <w:rPr>
          <w:sz w:val="16"/>
          <w:szCs w:val="24"/>
        </w:rPr>
        <w:t>").</w:t>
      </w:r>
    </w:p>
    <w:p w14:paraId="71DCDB2B" w14:textId="77777777" w:rsidR="004767C2" w:rsidRPr="004767C2" w:rsidRDefault="004767C2" w:rsidP="004767C2">
      <w:pPr>
        <w:rPr>
          <w:sz w:val="16"/>
          <w:szCs w:val="24"/>
        </w:rPr>
      </w:pPr>
      <w:r w:rsidRPr="004767C2">
        <w:rPr>
          <w:sz w:val="16"/>
          <w:szCs w:val="24"/>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40D0FE80" w14:textId="77777777" w:rsidR="004767C2" w:rsidRPr="004767C2" w:rsidRDefault="004767C2" w:rsidP="004767C2">
      <w:pPr>
        <w:rPr>
          <w:sz w:val="16"/>
          <w:szCs w:val="24"/>
        </w:rPr>
      </w:pPr>
      <w:r w:rsidRPr="004767C2">
        <w:rPr>
          <w:sz w:val="16"/>
          <w:szCs w:val="24"/>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w:t>
      </w:r>
      <w:proofErr w:type="gramStart"/>
      <w:r w:rsidRPr="004767C2">
        <w:rPr>
          <w:sz w:val="16"/>
          <w:szCs w:val="24"/>
        </w:rPr>
        <w:t>in light of</w:t>
      </w:r>
      <w:proofErr w:type="gramEnd"/>
      <w:r w:rsidRPr="004767C2">
        <w:rPr>
          <w:sz w:val="16"/>
          <w:szCs w:val="24"/>
        </w:rPr>
        <w:t xml:space="preserve"> the clear definition of collective bargaining elsewhere in labor law. For example, </w:t>
      </w:r>
      <w:r w:rsidRPr="004767C2">
        <w:rPr>
          <w:szCs w:val="24"/>
          <w:u w:val="single"/>
        </w:rPr>
        <w:t xml:space="preserve">the </w:t>
      </w:r>
      <w:r w:rsidRPr="004767C2">
        <w:rPr>
          <w:b/>
          <w:iCs/>
          <w:szCs w:val="24"/>
          <w:highlight w:val="cyan"/>
          <w:u w:val="single"/>
          <w:bdr w:val="single" w:sz="12" w:space="0" w:color="auto"/>
        </w:rPr>
        <w:t>N</w:t>
      </w:r>
      <w:r w:rsidRPr="004767C2">
        <w:rPr>
          <w:szCs w:val="24"/>
          <w:u w:val="single"/>
        </w:rPr>
        <w:t xml:space="preserve">ational </w:t>
      </w:r>
      <w:r w:rsidRPr="004767C2">
        <w:rPr>
          <w:b/>
          <w:iCs/>
          <w:szCs w:val="24"/>
          <w:highlight w:val="cyan"/>
          <w:u w:val="single"/>
          <w:bdr w:val="single" w:sz="12" w:space="0" w:color="auto"/>
        </w:rPr>
        <w:t>L</w:t>
      </w:r>
      <w:r w:rsidRPr="004767C2">
        <w:rPr>
          <w:szCs w:val="24"/>
          <w:u w:val="single"/>
        </w:rPr>
        <w:t xml:space="preserve">abor </w:t>
      </w:r>
      <w:r w:rsidRPr="004767C2">
        <w:rPr>
          <w:b/>
          <w:iCs/>
          <w:szCs w:val="24"/>
          <w:highlight w:val="cyan"/>
          <w:u w:val="single"/>
          <w:bdr w:val="single" w:sz="12" w:space="0" w:color="auto"/>
        </w:rPr>
        <w:t>R</w:t>
      </w:r>
      <w:r w:rsidRPr="004767C2">
        <w:rPr>
          <w:szCs w:val="24"/>
          <w:u w:val="single"/>
        </w:rPr>
        <w:t xml:space="preserve">elations </w:t>
      </w:r>
      <w:r w:rsidRPr="004767C2">
        <w:rPr>
          <w:b/>
          <w:iCs/>
          <w:szCs w:val="24"/>
          <w:highlight w:val="cyan"/>
          <w:u w:val="single"/>
          <w:bdr w:val="single" w:sz="12" w:space="0" w:color="auto"/>
        </w:rPr>
        <w:t>A</w:t>
      </w:r>
      <w:r w:rsidRPr="004767C2">
        <w:rPr>
          <w:szCs w:val="24"/>
          <w:u w:val="single"/>
        </w:rPr>
        <w:t xml:space="preserve">ct </w:t>
      </w:r>
      <w:r w:rsidRPr="004767C2">
        <w:rPr>
          <w:szCs w:val="24"/>
          <w:highlight w:val="cyan"/>
          <w:u w:val="single"/>
        </w:rPr>
        <w:t>defines</w:t>
      </w:r>
      <w:r w:rsidRPr="004767C2">
        <w:rPr>
          <w:szCs w:val="24"/>
          <w:u w:val="single"/>
        </w:rPr>
        <w:t xml:space="preserve">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 xml:space="preserve">argaining in a </w:t>
      </w:r>
      <w:r w:rsidRPr="004767C2">
        <w:rPr>
          <w:b/>
          <w:iCs/>
          <w:szCs w:val="24"/>
          <w:u w:val="single"/>
          <w:bdr w:val="single" w:sz="12" w:space="0" w:color="auto"/>
        </w:rPr>
        <w:t xml:space="preserve">manner </w:t>
      </w:r>
      <w:proofErr w:type="gramStart"/>
      <w:r w:rsidRPr="004767C2">
        <w:rPr>
          <w:b/>
          <w:iCs/>
          <w:szCs w:val="24"/>
          <w:highlight w:val="cyan"/>
          <w:u w:val="single"/>
          <w:bdr w:val="single" w:sz="12" w:space="0" w:color="auto"/>
        </w:rPr>
        <w:t>similar</w:t>
      </w:r>
      <w:r w:rsidRPr="004767C2">
        <w:rPr>
          <w:szCs w:val="24"/>
          <w:highlight w:val="cyan"/>
          <w:u w:val="single"/>
        </w:rPr>
        <w:t xml:space="preserve"> to</w:t>
      </w:r>
      <w:proofErr w:type="gramEnd"/>
      <w:r w:rsidRPr="004767C2">
        <w:rPr>
          <w:szCs w:val="24"/>
          <w:u w:val="single"/>
        </w:rPr>
        <w:t xml:space="preserve"> the </w:t>
      </w:r>
      <w:r w:rsidRPr="004767C2">
        <w:rPr>
          <w:b/>
          <w:iCs/>
          <w:szCs w:val="24"/>
          <w:highlight w:val="cyan"/>
          <w:u w:val="single"/>
          <w:bdr w:val="single" w:sz="12" w:space="0" w:color="auto"/>
        </w:rPr>
        <w:t>FSLMRS</w:t>
      </w:r>
      <w:r w:rsidRPr="004767C2">
        <w:rPr>
          <w:szCs w:val="24"/>
          <w:u w:val="single"/>
        </w:rPr>
        <w:t>, calling collective bargaining</w:t>
      </w:r>
    </w:p>
    <w:p w14:paraId="2CC05456" w14:textId="77777777" w:rsidR="004767C2" w:rsidRPr="004767C2" w:rsidRDefault="004767C2" w:rsidP="004767C2">
      <w:pPr>
        <w:ind w:left="720"/>
        <w:rPr>
          <w:sz w:val="16"/>
          <w:szCs w:val="24"/>
        </w:rPr>
      </w:pPr>
      <w:r w:rsidRPr="004767C2">
        <w:rPr>
          <w:szCs w:val="24"/>
          <w:u w:val="single"/>
        </w:rPr>
        <w:t xml:space="preserve">the </w:t>
      </w:r>
      <w:r w:rsidRPr="004767C2">
        <w:rPr>
          <w:b/>
          <w:iCs/>
          <w:szCs w:val="24"/>
          <w:u w:val="single"/>
          <w:bdr w:val="single" w:sz="12" w:space="0" w:color="auto"/>
        </w:rPr>
        <w:t>performance</w:t>
      </w:r>
      <w:r w:rsidRPr="004767C2">
        <w:rPr>
          <w:szCs w:val="24"/>
          <w:u w:val="single"/>
        </w:rPr>
        <w:t xml:space="preserve"> of the </w:t>
      </w:r>
      <w:r w:rsidRPr="004767C2">
        <w:rPr>
          <w:b/>
          <w:iCs/>
          <w:szCs w:val="24"/>
          <w:u w:val="single"/>
          <w:bdr w:val="single" w:sz="12" w:space="0" w:color="auto"/>
        </w:rPr>
        <w:t>mutual obligation</w:t>
      </w:r>
      <w:r w:rsidRPr="004767C2">
        <w:rPr>
          <w:szCs w:val="24"/>
          <w:u w:val="single"/>
        </w:rPr>
        <w:t xml:space="preserve"> of the employer and the representative of the employees to meet at </w:t>
      </w:r>
      <w:r w:rsidRPr="004767C2">
        <w:rPr>
          <w:b/>
          <w:iCs/>
          <w:szCs w:val="24"/>
          <w:u w:val="single"/>
          <w:bdr w:val="single" w:sz="12" w:space="0" w:color="auto"/>
        </w:rPr>
        <w:t>reasonable times</w:t>
      </w:r>
      <w:r w:rsidRPr="004767C2">
        <w:rPr>
          <w:szCs w:val="24"/>
          <w:u w:val="single"/>
        </w:rPr>
        <w:t xml:space="preserve"> and confer in </w:t>
      </w:r>
      <w:r w:rsidRPr="004767C2">
        <w:rPr>
          <w:b/>
          <w:iCs/>
          <w:szCs w:val="24"/>
          <w:u w:val="single"/>
          <w:bdr w:val="single" w:sz="12" w:space="0" w:color="auto"/>
        </w:rPr>
        <w:t>good faith</w:t>
      </w:r>
      <w:r w:rsidRPr="004767C2">
        <w:rPr>
          <w:szCs w:val="24"/>
          <w:u w:val="single"/>
        </w:rPr>
        <w:t xml:space="preserve"> with respect to </w:t>
      </w:r>
      <w:r w:rsidRPr="004767C2">
        <w:rPr>
          <w:b/>
          <w:iCs/>
          <w:szCs w:val="24"/>
          <w:u w:val="single"/>
          <w:bdr w:val="single" w:sz="12" w:space="0" w:color="auto"/>
        </w:rPr>
        <w:t>wages</w:t>
      </w:r>
      <w:r w:rsidRPr="004767C2">
        <w:rPr>
          <w:szCs w:val="24"/>
          <w:u w:val="single"/>
        </w:rPr>
        <w:t xml:space="preserve">, </w:t>
      </w:r>
      <w:r w:rsidRPr="004767C2">
        <w:rPr>
          <w:b/>
          <w:iCs/>
          <w:szCs w:val="24"/>
          <w:u w:val="single"/>
          <w:bdr w:val="single" w:sz="12" w:space="0" w:color="auto"/>
        </w:rPr>
        <w:t>hours</w:t>
      </w:r>
      <w:r w:rsidRPr="004767C2">
        <w:rPr>
          <w:szCs w:val="24"/>
          <w:u w:val="single"/>
        </w:rPr>
        <w:t xml:space="preserve">, and other </w:t>
      </w:r>
      <w:r w:rsidRPr="004767C2">
        <w:rPr>
          <w:b/>
          <w:iCs/>
          <w:szCs w:val="24"/>
          <w:u w:val="single"/>
          <w:bdr w:val="single" w:sz="12" w:space="0" w:color="auto"/>
        </w:rPr>
        <w:t>terms</w:t>
      </w:r>
      <w:r w:rsidRPr="004767C2">
        <w:rPr>
          <w:szCs w:val="24"/>
          <w:u w:val="single"/>
        </w:rPr>
        <w:t xml:space="preserve"> and </w:t>
      </w:r>
      <w:r w:rsidRPr="004767C2">
        <w:rPr>
          <w:b/>
          <w:iCs/>
          <w:szCs w:val="24"/>
          <w:u w:val="single"/>
          <w:bdr w:val="single" w:sz="12" w:space="0" w:color="auto"/>
        </w:rPr>
        <w:t>conditions</w:t>
      </w:r>
      <w:r w:rsidRPr="004767C2">
        <w:rPr>
          <w:szCs w:val="24"/>
          <w:u w:val="single"/>
        </w:rPr>
        <w:t xml:space="preserve"> of employment, or the negotiation of an </w:t>
      </w:r>
      <w:r w:rsidRPr="004767C2">
        <w:rPr>
          <w:b/>
          <w:iCs/>
          <w:szCs w:val="24"/>
          <w:u w:val="single"/>
          <w:bdr w:val="single" w:sz="12" w:space="0" w:color="auto"/>
        </w:rPr>
        <w:t>agreement</w:t>
      </w:r>
      <w:r w:rsidRPr="004767C2">
        <w:rPr>
          <w:sz w:val="16"/>
          <w:szCs w:val="24"/>
        </w:rPr>
        <w:t xml:space="preserve">, or </w:t>
      </w:r>
      <w:r w:rsidRPr="004767C2">
        <w:rPr>
          <w:szCs w:val="24"/>
          <w:u w:val="single"/>
        </w:rPr>
        <w:t xml:space="preserve">any </w:t>
      </w:r>
      <w:r w:rsidRPr="004767C2">
        <w:rPr>
          <w:b/>
          <w:iCs/>
          <w:szCs w:val="24"/>
          <w:u w:val="single"/>
          <w:bdr w:val="single" w:sz="12" w:space="0" w:color="auto"/>
        </w:rPr>
        <w:t>question</w:t>
      </w:r>
      <w:r w:rsidRPr="004767C2">
        <w:rPr>
          <w:szCs w:val="24"/>
          <w:u w:val="single"/>
        </w:rPr>
        <w:t xml:space="preserve"> arising thereunder, and the </w:t>
      </w:r>
      <w:r w:rsidRPr="004767C2">
        <w:rPr>
          <w:b/>
          <w:iCs/>
          <w:szCs w:val="24"/>
          <w:u w:val="single"/>
          <w:bdr w:val="single" w:sz="12" w:space="0" w:color="auto"/>
        </w:rPr>
        <w:t>execution</w:t>
      </w:r>
      <w:r w:rsidRPr="004767C2">
        <w:rPr>
          <w:szCs w:val="24"/>
          <w:u w:val="single"/>
        </w:rPr>
        <w:t xml:space="preserve"> of a written contract </w:t>
      </w:r>
      <w:r w:rsidRPr="004767C2">
        <w:rPr>
          <w:b/>
          <w:iCs/>
          <w:szCs w:val="24"/>
          <w:u w:val="single"/>
          <w:bdr w:val="single" w:sz="12" w:space="0" w:color="auto"/>
        </w:rPr>
        <w:t>incorporating</w:t>
      </w:r>
      <w:r w:rsidRPr="004767C2">
        <w:rPr>
          <w:szCs w:val="24"/>
          <w:u w:val="single"/>
        </w:rPr>
        <w:t xml:space="preserve"> any agreement reached</w:t>
      </w:r>
      <w:r w:rsidRPr="004767C2">
        <w:rPr>
          <w:sz w:val="16"/>
          <w:szCs w:val="24"/>
        </w:rPr>
        <w:t xml:space="preserve"> if requested by either party.</w:t>
      </w:r>
    </w:p>
    <w:p w14:paraId="697026EE" w14:textId="77777777" w:rsidR="004767C2" w:rsidRPr="004767C2" w:rsidRDefault="004767C2" w:rsidP="004767C2">
      <w:pPr>
        <w:rPr>
          <w:sz w:val="16"/>
          <w:szCs w:val="24"/>
        </w:rPr>
      </w:pPr>
      <w:r w:rsidRPr="004767C2">
        <w:rPr>
          <w:sz w:val="16"/>
          <w:szCs w:val="24"/>
        </w:rPr>
        <w:t xml:space="preserve">29 U.S.C. § 158(d); see 5 U.S.C. § 7103(a)(12). </w:t>
      </w:r>
      <w:r w:rsidRPr="004767C2">
        <w:rPr>
          <w:szCs w:val="24"/>
          <w:u w:val="single"/>
        </w:rPr>
        <w:t xml:space="preserve">This </w:t>
      </w:r>
      <w:r w:rsidRPr="004767C2">
        <w:rPr>
          <w:b/>
          <w:iCs/>
          <w:szCs w:val="24"/>
          <w:u w:val="single"/>
          <w:bdr w:val="single" w:sz="12" w:space="0" w:color="auto"/>
        </w:rPr>
        <w:t>definition</w:t>
      </w:r>
      <w:r w:rsidRPr="004767C2">
        <w:rPr>
          <w:szCs w:val="24"/>
          <w:u w:val="single"/>
        </w:rPr>
        <w:t xml:space="preserve"> accords with the </w:t>
      </w:r>
      <w:r w:rsidRPr="004767C2">
        <w:rPr>
          <w:b/>
          <w:iCs/>
          <w:szCs w:val="24"/>
          <w:u w:val="single"/>
          <w:bdr w:val="single" w:sz="12" w:space="0" w:color="auto"/>
        </w:rPr>
        <w:t>semantic meaning</w:t>
      </w:r>
      <w:r w:rsidRPr="004767C2">
        <w:rPr>
          <w:szCs w:val="24"/>
          <w:u w:val="single"/>
        </w:rPr>
        <w:t xml:space="preserve"> of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argaining"</w:t>
      </w:r>
      <w:r w:rsidRPr="004767C2">
        <w:rPr>
          <w:sz w:val="16"/>
          <w:szCs w:val="24"/>
        </w:rPr>
        <w:t>: "</w:t>
      </w:r>
      <w:r w:rsidRPr="004767C2">
        <w:rPr>
          <w:b/>
          <w:iCs/>
          <w:szCs w:val="24"/>
          <w:u w:val="single"/>
          <w:bdr w:val="single" w:sz="12" w:space="0" w:color="auto"/>
        </w:rPr>
        <w:t>negotiation</w:t>
      </w:r>
      <w:r w:rsidRPr="004767C2">
        <w:rPr>
          <w:sz w:val="16"/>
          <w:szCs w:val="24"/>
        </w:rPr>
        <w:t xml:space="preserve"> </w:t>
      </w:r>
      <w:r w:rsidRPr="004767C2">
        <w:rPr>
          <w:szCs w:val="24"/>
          <w:u w:val="single"/>
        </w:rPr>
        <w:t>for</w:t>
      </w:r>
      <w:r w:rsidRPr="004767C2">
        <w:rPr>
          <w:sz w:val="16"/>
          <w:szCs w:val="24"/>
        </w:rPr>
        <w:t xml:space="preserve"> the settlement of </w:t>
      </w:r>
      <w:r w:rsidRPr="004767C2">
        <w:rPr>
          <w:szCs w:val="24"/>
          <w:u w:val="single"/>
        </w:rPr>
        <w:t>the terms of a collective agreement</w:t>
      </w:r>
      <w:r w:rsidRPr="004767C2">
        <w:rPr>
          <w:sz w:val="16"/>
          <w:szCs w:val="24"/>
        </w:rPr>
        <w:t xml:space="preserve"> between an employer . . . and a union," or "any union-management negotiation." Webster's Third New International Dictionary 445 (1981).</w:t>
      </w:r>
    </w:p>
    <w:p w14:paraId="0E926170" w14:textId="77777777" w:rsidR="004767C2" w:rsidRPr="004767C2" w:rsidRDefault="004767C2" w:rsidP="004767C2">
      <w:pPr>
        <w:rPr>
          <w:sz w:val="16"/>
          <w:szCs w:val="24"/>
        </w:rPr>
      </w:pPr>
      <w:r w:rsidRPr="004767C2">
        <w:rPr>
          <w:szCs w:val="24"/>
          <w:highlight w:val="cyan"/>
          <w:u w:val="single"/>
        </w:rPr>
        <w:t>We</w:t>
      </w:r>
      <w:r w:rsidRPr="004767C2">
        <w:rPr>
          <w:sz w:val="16"/>
          <w:szCs w:val="16"/>
        </w:rPr>
        <w:t xml:space="preserve"> have </w:t>
      </w:r>
      <w:r w:rsidRPr="004767C2">
        <w:rPr>
          <w:b/>
          <w:iCs/>
          <w:szCs w:val="24"/>
          <w:highlight w:val="cyan"/>
          <w:u w:val="single"/>
          <w:bdr w:val="single" w:sz="12" w:space="0" w:color="auto"/>
        </w:rPr>
        <w:t>consistently distinguish</w:t>
      </w:r>
      <w:r w:rsidRPr="004767C2">
        <w:rPr>
          <w:sz w:val="16"/>
          <w:szCs w:val="16"/>
        </w:rPr>
        <w:t xml:space="preserve">ed </w:t>
      </w:r>
      <w:r w:rsidRPr="004767C2">
        <w:rPr>
          <w:szCs w:val="24"/>
          <w:highlight w:val="cyan"/>
          <w:u w:val="single"/>
        </w:rPr>
        <w:t>between</w:t>
      </w:r>
      <w:r w:rsidRPr="004767C2">
        <w:rPr>
          <w:szCs w:val="24"/>
          <w:u w:val="single"/>
        </w:rPr>
        <w:t xml:space="preserve"> the </w:t>
      </w:r>
      <w:r w:rsidRPr="004767C2">
        <w:rPr>
          <w:b/>
          <w:iCs/>
          <w:szCs w:val="24"/>
          <w:u w:val="single"/>
          <w:bdr w:val="single" w:sz="12" w:space="0" w:color="auto"/>
        </w:rPr>
        <w:t xml:space="preserve">limited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 xml:space="preserve">argaining </w:t>
      </w:r>
      <w:proofErr w:type="gramStart"/>
      <w:r w:rsidRPr="004767C2">
        <w:rPr>
          <w:b/>
          <w:iCs/>
          <w:szCs w:val="24"/>
          <w:highlight w:val="cyan"/>
          <w:u w:val="single"/>
          <w:bdr w:val="single" w:sz="12" w:space="0" w:color="auto"/>
        </w:rPr>
        <w:t>r</w:t>
      </w:r>
      <w:r w:rsidRPr="004767C2">
        <w:rPr>
          <w:szCs w:val="24"/>
          <w:u w:val="single"/>
        </w:rPr>
        <w:t>ight</w:t>
      </w:r>
      <w:proofErr w:type="gramEnd"/>
      <w:r w:rsidRPr="004767C2">
        <w:rPr>
          <w:sz w:val="16"/>
          <w:szCs w:val="24"/>
        </w:rPr>
        <w:t xml:space="preserve"> provided by § 7422 </w:t>
      </w:r>
      <w:r w:rsidRPr="004767C2">
        <w:rPr>
          <w:szCs w:val="24"/>
          <w:highlight w:val="cyan"/>
          <w:u w:val="single"/>
        </w:rPr>
        <w:t xml:space="preserve">and </w:t>
      </w:r>
      <w:r w:rsidRPr="004767C2">
        <w:rPr>
          <w:b/>
          <w:iCs/>
          <w:szCs w:val="24"/>
          <w:highlight w:val="cyan"/>
          <w:u w:val="single"/>
          <w:bdr w:val="single" w:sz="12" w:space="0" w:color="auto"/>
        </w:rPr>
        <w:t>labor rights</w:t>
      </w:r>
      <w:r w:rsidRPr="004767C2">
        <w:rPr>
          <w:szCs w:val="24"/>
          <w:u w:val="single"/>
        </w:rPr>
        <w:t xml:space="preserve"> more </w:t>
      </w:r>
      <w:r w:rsidRPr="004767C2">
        <w:rPr>
          <w:b/>
          <w:iCs/>
          <w:szCs w:val="24"/>
          <w:highlight w:val="cyan"/>
          <w:u w:val="single"/>
          <w:bdr w:val="single" w:sz="12" w:space="0" w:color="auto"/>
        </w:rPr>
        <w:t>broadly</w:t>
      </w:r>
      <w:r w:rsidRPr="004767C2">
        <w:rPr>
          <w:sz w:val="16"/>
          <w:szCs w:val="24"/>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4767C2">
        <w:rPr>
          <w:szCs w:val="24"/>
          <w:u w:val="single"/>
        </w:rPr>
        <w:t xml:space="preserve">in </w:t>
      </w:r>
      <w:r w:rsidRPr="004767C2">
        <w:rPr>
          <w:b/>
          <w:iCs/>
          <w:szCs w:val="24"/>
          <w:u w:val="single"/>
          <w:bdr w:val="single" w:sz="12" w:space="0" w:color="auto"/>
        </w:rPr>
        <w:t>U</w:t>
      </w:r>
      <w:r w:rsidRPr="004767C2">
        <w:rPr>
          <w:sz w:val="16"/>
          <w:szCs w:val="24"/>
        </w:rPr>
        <w:t xml:space="preserve">nited </w:t>
      </w:r>
      <w:r w:rsidRPr="004767C2">
        <w:rPr>
          <w:b/>
          <w:iCs/>
          <w:szCs w:val="24"/>
          <w:u w:val="single"/>
          <w:bdr w:val="single" w:sz="12" w:space="0" w:color="auto"/>
        </w:rPr>
        <w:t>S</w:t>
      </w:r>
      <w:r w:rsidRPr="004767C2">
        <w:rPr>
          <w:sz w:val="16"/>
          <w:szCs w:val="24"/>
        </w:rPr>
        <w:t xml:space="preserve">tates </w:t>
      </w:r>
      <w:r w:rsidRPr="004767C2">
        <w:rPr>
          <w:b/>
          <w:iCs/>
          <w:szCs w:val="24"/>
          <w:u w:val="single"/>
          <w:bdr w:val="single" w:sz="12" w:space="0" w:color="auto"/>
        </w:rPr>
        <w:t>D</w:t>
      </w:r>
      <w:r w:rsidRPr="004767C2">
        <w:rPr>
          <w:szCs w:val="24"/>
          <w:u w:val="single"/>
        </w:rPr>
        <w:t xml:space="preserve">epartment of </w:t>
      </w:r>
      <w:r w:rsidRPr="004767C2">
        <w:rPr>
          <w:b/>
          <w:iCs/>
          <w:szCs w:val="24"/>
          <w:u w:val="single"/>
          <w:bdr w:val="single" w:sz="12" w:space="0" w:color="auto"/>
        </w:rPr>
        <w:t>V</w:t>
      </w:r>
      <w:r w:rsidRPr="004767C2">
        <w:rPr>
          <w:szCs w:val="24"/>
          <w:u w:val="single"/>
        </w:rPr>
        <w:t xml:space="preserve">eterans </w:t>
      </w:r>
      <w:r w:rsidRPr="004767C2">
        <w:rPr>
          <w:b/>
          <w:iCs/>
          <w:szCs w:val="24"/>
          <w:u w:val="single"/>
          <w:bdr w:val="single" w:sz="12" w:space="0" w:color="auto"/>
        </w:rPr>
        <w:t>A</w:t>
      </w:r>
      <w:r w:rsidRPr="004767C2">
        <w:rPr>
          <w:szCs w:val="24"/>
          <w:u w:val="single"/>
        </w:rPr>
        <w:t>ffairs</w:t>
      </w:r>
      <w:r w:rsidRPr="004767C2">
        <w:rPr>
          <w:sz w:val="16"/>
          <w:szCs w:val="24"/>
        </w:rPr>
        <w:t xml:space="preserve">, Washington, D.C. </w:t>
      </w:r>
      <w:r w:rsidRPr="004767C2">
        <w:rPr>
          <w:szCs w:val="24"/>
          <w:u w:val="single"/>
        </w:rPr>
        <w:t xml:space="preserve">v. </w:t>
      </w:r>
      <w:r w:rsidRPr="004767C2">
        <w:rPr>
          <w:b/>
          <w:iCs/>
          <w:szCs w:val="24"/>
          <w:u w:val="single"/>
          <w:bdr w:val="single" w:sz="12" w:space="0" w:color="auto"/>
        </w:rPr>
        <w:t>FLRA</w:t>
      </w:r>
      <w:r w:rsidRPr="004767C2">
        <w:rPr>
          <w:szCs w:val="24"/>
          <w:u w:val="single"/>
        </w:rPr>
        <w:t xml:space="preserve">, we </w:t>
      </w:r>
      <w:r w:rsidRPr="004767C2">
        <w:rPr>
          <w:b/>
          <w:iCs/>
          <w:szCs w:val="24"/>
          <w:u w:val="single"/>
          <w:bdr w:val="single" w:sz="12" w:space="0" w:color="auto"/>
        </w:rPr>
        <w:t>differentiated</w:t>
      </w:r>
      <w:r w:rsidRPr="004767C2">
        <w:rPr>
          <w:szCs w:val="24"/>
          <w:u w:val="single"/>
        </w:rPr>
        <w:t xml:space="preserve"> the</w:t>
      </w:r>
      <w:r w:rsidRPr="004767C2">
        <w:rPr>
          <w:sz w:val="16"/>
          <w:szCs w:val="24"/>
        </w:rPr>
        <w:t xml:space="preserve"> "</w:t>
      </w:r>
      <w:r w:rsidRPr="004767C2">
        <w:rPr>
          <w:szCs w:val="24"/>
          <w:u w:val="single"/>
        </w:rPr>
        <w:t xml:space="preserve">right to </w:t>
      </w:r>
      <w:r w:rsidRPr="004767C2">
        <w:rPr>
          <w:b/>
          <w:iCs/>
          <w:szCs w:val="24"/>
          <w:u w:val="single"/>
          <w:bdr w:val="single" w:sz="12" w:space="0" w:color="auto"/>
        </w:rPr>
        <w:t>negotiate c</w:t>
      </w:r>
      <w:r w:rsidRPr="004767C2">
        <w:rPr>
          <w:szCs w:val="24"/>
          <w:u w:val="single"/>
        </w:rPr>
        <w:t xml:space="preserve">ollective </w:t>
      </w:r>
      <w:r w:rsidRPr="004767C2">
        <w:rPr>
          <w:b/>
          <w:iCs/>
          <w:szCs w:val="24"/>
          <w:u w:val="single"/>
          <w:bdr w:val="single" w:sz="12" w:space="0" w:color="auto"/>
        </w:rPr>
        <w:t>b</w:t>
      </w:r>
      <w:r w:rsidRPr="004767C2">
        <w:rPr>
          <w:szCs w:val="24"/>
          <w:u w:val="single"/>
        </w:rPr>
        <w:t xml:space="preserve">argaining </w:t>
      </w:r>
      <w:r w:rsidRPr="004767C2">
        <w:rPr>
          <w:b/>
          <w:iCs/>
          <w:szCs w:val="24"/>
          <w:u w:val="single"/>
          <w:bdr w:val="single" w:sz="12" w:space="0" w:color="auto"/>
        </w:rPr>
        <w:t>a</w:t>
      </w:r>
      <w:r w:rsidRPr="004767C2">
        <w:rPr>
          <w:szCs w:val="24"/>
          <w:u w:val="single"/>
        </w:rPr>
        <w:t>greements</w:t>
      </w:r>
      <w:r w:rsidRPr="004767C2">
        <w:rPr>
          <w:sz w:val="16"/>
          <w:szCs w:val="24"/>
        </w:rPr>
        <w:t xml:space="preserve">, or to administer such agreements through grievance arbitration procedures" </w:t>
      </w:r>
      <w:r w:rsidRPr="004767C2">
        <w:rPr>
          <w:szCs w:val="24"/>
          <w:u w:val="single"/>
        </w:rPr>
        <w:t>from</w:t>
      </w:r>
      <w:r w:rsidRPr="004767C2">
        <w:rPr>
          <w:sz w:val="16"/>
          <w:szCs w:val="24"/>
        </w:rPr>
        <w:t xml:space="preserve"> "</w:t>
      </w:r>
      <w:r w:rsidRPr="004767C2">
        <w:rPr>
          <w:b/>
          <w:iCs/>
          <w:szCs w:val="24"/>
          <w:u w:val="single"/>
          <w:bdr w:val="single" w:sz="12" w:space="0" w:color="auto"/>
        </w:rPr>
        <w:t>other rights</w:t>
      </w:r>
      <w:r w:rsidRPr="004767C2">
        <w:rPr>
          <w:szCs w:val="24"/>
          <w:u w:val="single"/>
        </w:rPr>
        <w:t xml:space="preserve"> protected by the </w:t>
      </w:r>
      <w:r w:rsidRPr="004767C2">
        <w:rPr>
          <w:b/>
          <w:iCs/>
          <w:szCs w:val="24"/>
          <w:u w:val="single"/>
          <w:bdr w:val="single" w:sz="12" w:space="0" w:color="auto"/>
        </w:rPr>
        <w:t>FSLMRS</w:t>
      </w:r>
      <w:r w:rsidRPr="004767C2">
        <w:rPr>
          <w:szCs w:val="24"/>
          <w:u w:val="single"/>
        </w:rPr>
        <w:t xml:space="preserve">, </w:t>
      </w:r>
      <w:r w:rsidRPr="004767C2">
        <w:rPr>
          <w:szCs w:val="24"/>
          <w:highlight w:val="cyan"/>
          <w:u w:val="single"/>
        </w:rPr>
        <w:t xml:space="preserve">including 'the </w:t>
      </w:r>
      <w:r w:rsidRPr="004767C2">
        <w:rPr>
          <w:b/>
          <w:iCs/>
          <w:szCs w:val="24"/>
          <w:highlight w:val="cyan"/>
          <w:u w:val="single"/>
          <w:bdr w:val="single" w:sz="12" w:space="0" w:color="auto"/>
        </w:rPr>
        <w:t>right</w:t>
      </w:r>
      <w:r w:rsidRPr="004767C2">
        <w:rPr>
          <w:szCs w:val="24"/>
          <w:highlight w:val="cyan"/>
          <w:u w:val="single"/>
        </w:rPr>
        <w:t xml:space="preserve"> to </w:t>
      </w:r>
      <w:r w:rsidRPr="004767C2">
        <w:rPr>
          <w:b/>
          <w:iCs/>
          <w:szCs w:val="24"/>
          <w:highlight w:val="cyan"/>
          <w:u w:val="single"/>
          <w:bdr w:val="single" w:sz="12" w:space="0" w:color="auto"/>
        </w:rPr>
        <w:t>form</w:t>
      </w:r>
      <w:r w:rsidRPr="004767C2">
        <w:rPr>
          <w:szCs w:val="24"/>
          <w:highlight w:val="cyan"/>
          <w:u w:val="single"/>
        </w:rPr>
        <w:t xml:space="preserve">, </w:t>
      </w:r>
      <w:r w:rsidRPr="004767C2">
        <w:rPr>
          <w:b/>
          <w:iCs/>
          <w:szCs w:val="24"/>
          <w:highlight w:val="cyan"/>
          <w:u w:val="single"/>
          <w:bdr w:val="single" w:sz="12" w:space="0" w:color="auto"/>
        </w:rPr>
        <w:t>join</w:t>
      </w:r>
      <w:r w:rsidRPr="004767C2">
        <w:rPr>
          <w:szCs w:val="24"/>
          <w:highlight w:val="cyan"/>
          <w:u w:val="single"/>
        </w:rPr>
        <w:t xml:space="preserve">, or </w:t>
      </w:r>
      <w:r w:rsidRPr="004767C2">
        <w:rPr>
          <w:b/>
          <w:iCs/>
          <w:szCs w:val="24"/>
          <w:highlight w:val="cyan"/>
          <w:u w:val="single"/>
          <w:bdr w:val="single" w:sz="12" w:space="0" w:color="auto"/>
        </w:rPr>
        <w:t>assist</w:t>
      </w:r>
      <w:r w:rsidRPr="004767C2">
        <w:rPr>
          <w:szCs w:val="24"/>
          <w:u w:val="single"/>
        </w:rPr>
        <w:t xml:space="preserve"> a labor </w:t>
      </w:r>
      <w:r w:rsidRPr="004767C2">
        <w:rPr>
          <w:szCs w:val="24"/>
          <w:highlight w:val="cyan"/>
          <w:u w:val="single"/>
        </w:rPr>
        <w:t xml:space="preserve">organization </w:t>
      </w:r>
      <w:r w:rsidRPr="004767C2">
        <w:rPr>
          <w:b/>
          <w:iCs/>
          <w:szCs w:val="24"/>
          <w:highlight w:val="cyan"/>
          <w:u w:val="single"/>
          <w:bdr w:val="single" w:sz="12" w:space="0" w:color="auto"/>
        </w:rPr>
        <w:t>without</w:t>
      </w:r>
      <w:r w:rsidRPr="004767C2">
        <w:rPr>
          <w:b/>
          <w:iCs/>
          <w:szCs w:val="24"/>
          <w:u w:val="single"/>
          <w:bdr w:val="single" w:sz="12" w:space="0" w:color="auto"/>
        </w:rPr>
        <w:t xml:space="preserve"> fear</w:t>
      </w:r>
      <w:r w:rsidRPr="004767C2">
        <w:rPr>
          <w:szCs w:val="24"/>
          <w:u w:val="single"/>
        </w:rPr>
        <w:t xml:space="preserve"> of </w:t>
      </w:r>
      <w:r w:rsidRPr="004767C2">
        <w:rPr>
          <w:b/>
          <w:iCs/>
          <w:szCs w:val="24"/>
          <w:highlight w:val="cyan"/>
          <w:u w:val="single"/>
          <w:bdr w:val="single" w:sz="12" w:space="0" w:color="auto"/>
        </w:rPr>
        <w:t>penalty</w:t>
      </w:r>
      <w:r w:rsidRPr="004767C2">
        <w:rPr>
          <w:szCs w:val="24"/>
          <w:u w:val="single"/>
        </w:rPr>
        <w:t xml:space="preserve"> or reprisal.'"</w:t>
      </w:r>
      <w:r w:rsidRPr="004767C2">
        <w:rPr>
          <w:sz w:val="16"/>
          <w:szCs w:val="24"/>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4767C2">
        <w:rPr>
          <w:szCs w:val="24"/>
          <w:highlight w:val="cyan"/>
          <w:u w:val="single"/>
        </w:rPr>
        <w:t>referring to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argaining</w:t>
      </w:r>
      <w:r w:rsidRPr="004767C2">
        <w:rPr>
          <w:szCs w:val="24"/>
          <w:highlight w:val="cyan"/>
          <w:u w:val="single"/>
        </w:rPr>
        <w:t>" as a "</w:t>
      </w:r>
      <w:r w:rsidRPr="004767C2">
        <w:rPr>
          <w:b/>
          <w:iCs/>
          <w:szCs w:val="24"/>
          <w:highlight w:val="cyan"/>
          <w:u w:val="single"/>
          <w:bdr w:val="single" w:sz="12" w:space="0" w:color="auto"/>
        </w:rPr>
        <w:t>process</w:t>
      </w:r>
      <w:r w:rsidRPr="004767C2">
        <w:rPr>
          <w:szCs w:val="24"/>
          <w:highlight w:val="cyan"/>
          <w:u w:val="single"/>
        </w:rPr>
        <w:t>" of "</w:t>
      </w:r>
      <w:r w:rsidRPr="004767C2">
        <w:rPr>
          <w:b/>
          <w:iCs/>
          <w:szCs w:val="24"/>
          <w:highlight w:val="cyan"/>
          <w:u w:val="single"/>
          <w:bdr w:val="single" w:sz="12" w:space="0" w:color="auto"/>
        </w:rPr>
        <w:t>contract negotiation</w:t>
      </w:r>
      <w:r w:rsidRPr="004767C2">
        <w:rPr>
          <w:szCs w:val="24"/>
          <w:highlight w:val="cyan"/>
          <w:u w:val="single"/>
        </w:rPr>
        <w:t>"</w:t>
      </w:r>
      <w:r w:rsidRPr="004767C2">
        <w:rPr>
          <w:sz w:val="16"/>
          <w:szCs w:val="24"/>
        </w:rPr>
        <w:t>); id. at 1461 (Sentelle, J., concurring) (</w:t>
      </w:r>
      <w:r w:rsidRPr="004767C2">
        <w:rPr>
          <w:b/>
          <w:iCs/>
          <w:szCs w:val="24"/>
          <w:highlight w:val="cyan"/>
          <w:u w:val="single"/>
          <w:bdr w:val="single" w:sz="12" w:space="0" w:color="auto"/>
        </w:rPr>
        <w:t>distinguishing</w:t>
      </w:r>
      <w:r w:rsidRPr="004767C2">
        <w:rPr>
          <w:szCs w:val="24"/>
          <w:highlight w:val="cyan"/>
          <w:u w:val="single"/>
        </w:rPr>
        <w:t xml:space="preserve"> between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argaining</w:t>
      </w:r>
      <w:r w:rsidRPr="004767C2">
        <w:rPr>
          <w:szCs w:val="24"/>
          <w:highlight w:val="cyan"/>
          <w:u w:val="single"/>
        </w:rPr>
        <w:t>" and "</w:t>
      </w:r>
      <w:r w:rsidRPr="004767C2">
        <w:rPr>
          <w:b/>
          <w:iCs/>
          <w:szCs w:val="24"/>
          <w:highlight w:val="cyan"/>
          <w:u w:val="single"/>
          <w:bdr w:val="single" w:sz="12" w:space="0" w:color="auto"/>
        </w:rPr>
        <w:t>other</w:t>
      </w:r>
      <w:r w:rsidRPr="004767C2">
        <w:rPr>
          <w:b/>
          <w:iCs/>
          <w:szCs w:val="24"/>
          <w:u w:val="single"/>
          <w:bdr w:val="single" w:sz="12" w:space="0" w:color="auto"/>
        </w:rPr>
        <w:t xml:space="preserve"> representational </w:t>
      </w:r>
      <w:r w:rsidRPr="004767C2">
        <w:rPr>
          <w:b/>
          <w:iCs/>
          <w:szCs w:val="24"/>
          <w:highlight w:val="cyan"/>
          <w:u w:val="single"/>
          <w:bdr w:val="single" w:sz="12" w:space="0" w:color="auto"/>
        </w:rPr>
        <w:t>activities</w:t>
      </w:r>
      <w:r w:rsidRPr="004767C2">
        <w:rPr>
          <w:szCs w:val="24"/>
          <w:highlight w:val="cyan"/>
          <w:u w:val="single"/>
        </w:rPr>
        <w:t>"</w:t>
      </w:r>
      <w:r w:rsidRPr="004767C2">
        <w:rPr>
          <w:sz w:val="16"/>
          <w:szCs w:val="24"/>
        </w:rPr>
        <w:t xml:space="preserve">). Finally, the VA's interpretation does violence to the statutory text. </w:t>
      </w:r>
      <w:r w:rsidRPr="004767C2">
        <w:rPr>
          <w:szCs w:val="24"/>
          <w:highlight w:val="cyan"/>
          <w:u w:val="single"/>
        </w:rPr>
        <w:t>It would</w:t>
      </w:r>
      <w:r w:rsidRPr="004767C2">
        <w:rPr>
          <w:szCs w:val="24"/>
          <w:u w:val="single"/>
        </w:rPr>
        <w:t xml:space="preserve"> be </w:t>
      </w:r>
      <w:r w:rsidRPr="004767C2">
        <w:rPr>
          <w:b/>
          <w:iCs/>
          <w:szCs w:val="24"/>
          <w:highlight w:val="cyan"/>
          <w:u w:val="single"/>
          <w:bdr w:val="single" w:sz="12" w:space="0" w:color="auto"/>
        </w:rPr>
        <w:t>nonsensical</w:t>
      </w:r>
      <w:r w:rsidRPr="004767C2">
        <w:rPr>
          <w:szCs w:val="24"/>
          <w:highlight w:val="cyan"/>
          <w:u w:val="single"/>
        </w:rPr>
        <w:t xml:space="preserve"> to read</w:t>
      </w:r>
      <w:r w:rsidRPr="004767C2">
        <w:rPr>
          <w:szCs w:val="24"/>
          <w:u w:val="single"/>
        </w:rPr>
        <w:t xml:space="preserve"> the </w:t>
      </w:r>
      <w:r w:rsidRPr="004767C2">
        <w:rPr>
          <w:b/>
          <w:iCs/>
          <w:szCs w:val="24"/>
          <w:highlight w:val="cyan"/>
          <w:u w:val="single"/>
          <w:bdr w:val="single" w:sz="12" w:space="0" w:color="auto"/>
        </w:rPr>
        <w:t>phrase</w:t>
      </w:r>
      <w:r w:rsidRPr="004767C2">
        <w:rPr>
          <w:sz w:val="16"/>
          <w:szCs w:val="24"/>
        </w:rPr>
        <w:t xml:space="preserve"> "</w:t>
      </w:r>
      <w:r w:rsidRPr="004767C2">
        <w:rPr>
          <w:szCs w:val="24"/>
          <w:u w:val="single"/>
        </w:rPr>
        <w:t xml:space="preserve">engage in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argaining</w:t>
      </w:r>
      <w:r w:rsidRPr="004767C2">
        <w:rPr>
          <w:sz w:val="16"/>
          <w:szCs w:val="24"/>
        </w:rPr>
        <w:t xml:space="preserve"> with respect to conditions of employment," 38 U.S.C. § 7422(a), </w:t>
      </w:r>
      <w:r w:rsidRPr="004767C2">
        <w:rPr>
          <w:szCs w:val="24"/>
          <w:highlight w:val="cyan"/>
          <w:u w:val="single"/>
        </w:rPr>
        <w:t>as</w:t>
      </w:r>
      <w:r w:rsidRPr="004767C2">
        <w:rPr>
          <w:sz w:val="16"/>
          <w:szCs w:val="24"/>
        </w:rPr>
        <w:t xml:space="preserve"> "</w:t>
      </w:r>
      <w:r w:rsidRPr="004767C2">
        <w:rPr>
          <w:szCs w:val="24"/>
          <w:u w:val="single"/>
        </w:rPr>
        <w:t xml:space="preserve">engage in </w:t>
      </w:r>
      <w:r w:rsidRPr="004767C2">
        <w:rPr>
          <w:b/>
          <w:iCs/>
          <w:szCs w:val="24"/>
          <w:highlight w:val="cyan"/>
          <w:u w:val="single"/>
          <w:bdr w:val="single" w:sz="12" w:space="0" w:color="auto"/>
        </w:rPr>
        <w:t>labor rights</w:t>
      </w:r>
      <w:r w:rsidRPr="004767C2">
        <w:rPr>
          <w:sz w:val="16"/>
          <w:szCs w:val="24"/>
        </w:rPr>
        <w:t xml:space="preserve"> with respect to conditions of employment."</w:t>
      </w:r>
    </w:p>
    <w:p w14:paraId="20B0CB86" w14:textId="77777777" w:rsidR="004767C2" w:rsidRPr="004767C2" w:rsidRDefault="004767C2" w:rsidP="004767C2">
      <w:pPr>
        <w:rPr>
          <w:sz w:val="16"/>
          <w:szCs w:val="24"/>
        </w:rPr>
      </w:pPr>
      <w:r w:rsidRPr="004767C2">
        <w:rPr>
          <w:szCs w:val="24"/>
          <w:u w:val="single"/>
        </w:rPr>
        <w:t xml:space="preserve">Given the </w:t>
      </w:r>
      <w:r w:rsidRPr="004767C2">
        <w:rPr>
          <w:b/>
          <w:iCs/>
          <w:szCs w:val="24"/>
          <w:u w:val="single"/>
          <w:bdr w:val="single" w:sz="12" w:space="0" w:color="auto"/>
        </w:rPr>
        <w:t>clear def</w:t>
      </w:r>
      <w:r w:rsidRPr="004767C2">
        <w:rPr>
          <w:szCs w:val="24"/>
          <w:u w:val="single"/>
        </w:rPr>
        <w:t xml:space="preserve">inition of </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 xml:space="preserve">argaining, we hold that the district </w:t>
      </w:r>
      <w:r w:rsidRPr="004767C2">
        <w:rPr>
          <w:szCs w:val="24"/>
          <w:highlight w:val="cyan"/>
          <w:u w:val="single"/>
        </w:rPr>
        <w:t xml:space="preserve">court </w:t>
      </w:r>
      <w:r w:rsidRPr="004767C2">
        <w:rPr>
          <w:b/>
          <w:iCs/>
          <w:szCs w:val="24"/>
          <w:highlight w:val="cyan"/>
          <w:u w:val="single"/>
          <w:bdr w:val="single" w:sz="12" w:space="0" w:color="auto"/>
        </w:rPr>
        <w:t>correctly held</w:t>
      </w:r>
      <w:r w:rsidRPr="004767C2">
        <w:rPr>
          <w:sz w:val="16"/>
          <w:szCs w:val="24"/>
        </w:rPr>
        <w:t xml:space="preserve"> that the VA Under Secretary lacked authority under § 7422(d) to exclude these ULPs from the FLRA's </w:t>
      </w:r>
      <w:r w:rsidRPr="004767C2">
        <w:rPr>
          <w:b/>
          <w:iCs/>
          <w:szCs w:val="24"/>
          <w:u w:val="single"/>
          <w:bdr w:val="single" w:sz="12" w:space="0" w:color="auto"/>
        </w:rPr>
        <w:t>jurisdiction</w:t>
      </w:r>
      <w:r w:rsidRPr="004767C2">
        <w:rPr>
          <w:sz w:val="16"/>
          <w:szCs w:val="24"/>
        </w:rPr>
        <w:t xml:space="preserve">. The VA acknowledges — indeed, argues — that </w:t>
      </w:r>
      <w:r w:rsidRPr="004767C2">
        <w:rPr>
          <w:szCs w:val="24"/>
          <w:u w:val="single"/>
        </w:rPr>
        <w:t xml:space="preserve">the </w:t>
      </w:r>
      <w:r w:rsidRPr="004767C2">
        <w:rPr>
          <w:b/>
          <w:iCs/>
          <w:szCs w:val="24"/>
          <w:highlight w:val="cyan"/>
          <w:u w:val="single"/>
          <w:bdr w:val="single" w:sz="12" w:space="0" w:color="auto"/>
        </w:rPr>
        <w:t>phrase</w:t>
      </w:r>
      <w:r w:rsidRPr="004767C2">
        <w:rPr>
          <w:szCs w:val="24"/>
          <w:highlight w:val="cyan"/>
          <w:u w:val="single"/>
        </w:rPr>
        <w:t xml:space="preserve"> "</w:t>
      </w:r>
      <w:r w:rsidRPr="004767C2">
        <w:rPr>
          <w:b/>
          <w:iCs/>
          <w:szCs w:val="24"/>
          <w:highlight w:val="cyan"/>
          <w:u w:val="single"/>
          <w:bdr w:val="single" w:sz="12" w:space="0" w:color="auto"/>
        </w:rPr>
        <w:t>c</w:t>
      </w:r>
      <w:r w:rsidRPr="004767C2">
        <w:rPr>
          <w:szCs w:val="24"/>
          <w:u w:val="single"/>
        </w:rPr>
        <w:t xml:space="preserve">ollective </w:t>
      </w:r>
      <w:r w:rsidRPr="004767C2">
        <w:rPr>
          <w:b/>
          <w:iCs/>
          <w:szCs w:val="24"/>
          <w:highlight w:val="cyan"/>
          <w:u w:val="single"/>
          <w:bdr w:val="single" w:sz="12" w:space="0" w:color="auto"/>
        </w:rPr>
        <w:t>b</w:t>
      </w:r>
      <w:r w:rsidRPr="004767C2">
        <w:rPr>
          <w:szCs w:val="24"/>
          <w:u w:val="single"/>
        </w:rPr>
        <w:t>argaining</w:t>
      </w:r>
      <w:r w:rsidRPr="004767C2">
        <w:rPr>
          <w:szCs w:val="24"/>
          <w:highlight w:val="cyan"/>
          <w:u w:val="single"/>
        </w:rPr>
        <w:t xml:space="preserve">" should be </w:t>
      </w:r>
      <w:r w:rsidRPr="004767C2">
        <w:rPr>
          <w:b/>
          <w:iCs/>
          <w:szCs w:val="24"/>
          <w:highlight w:val="cyan"/>
          <w:u w:val="single"/>
          <w:bdr w:val="single" w:sz="12" w:space="0" w:color="auto"/>
        </w:rPr>
        <w:t>read</w:t>
      </w:r>
      <w:r w:rsidRPr="004767C2">
        <w:rPr>
          <w:szCs w:val="24"/>
          <w:u w:val="single"/>
        </w:rPr>
        <w:t xml:space="preserve"> the </w:t>
      </w:r>
      <w:r w:rsidRPr="004767C2">
        <w:rPr>
          <w:b/>
          <w:iCs/>
          <w:szCs w:val="24"/>
          <w:u w:val="single"/>
          <w:bdr w:val="single" w:sz="12" w:space="0" w:color="auto"/>
        </w:rPr>
        <w:t>same</w:t>
      </w:r>
      <w:r w:rsidRPr="004767C2">
        <w:rPr>
          <w:sz w:val="16"/>
          <w:szCs w:val="24"/>
        </w:rPr>
        <w:t xml:space="preserve"> in § 7422(a) and § 7422(b). </w:t>
      </w:r>
      <w:r w:rsidRPr="004767C2">
        <w:rPr>
          <w:szCs w:val="24"/>
          <w:highlight w:val="cyan"/>
          <w:u w:val="single"/>
        </w:rPr>
        <w:t>As</w:t>
      </w:r>
      <w:r w:rsidRPr="004767C2">
        <w:rPr>
          <w:sz w:val="16"/>
          <w:szCs w:val="24"/>
        </w:rPr>
        <w:t xml:space="preserve"> we have shown, HN10 </w:t>
      </w:r>
      <w:r w:rsidRPr="004767C2">
        <w:rPr>
          <w:szCs w:val="24"/>
          <w:u w:val="single"/>
        </w:rPr>
        <w:t>"</w:t>
      </w:r>
      <w:r w:rsidRPr="004767C2">
        <w:rPr>
          <w:b/>
          <w:iCs/>
          <w:szCs w:val="24"/>
          <w:u w:val="single"/>
          <w:bdr w:val="single" w:sz="12" w:space="0" w:color="auto"/>
        </w:rPr>
        <w:t>c</w:t>
      </w:r>
      <w:r w:rsidRPr="004767C2">
        <w:rPr>
          <w:szCs w:val="24"/>
          <w:u w:val="single"/>
        </w:rPr>
        <w:t xml:space="preserve">ollective </w:t>
      </w:r>
      <w:r w:rsidRPr="004767C2">
        <w:rPr>
          <w:b/>
          <w:iCs/>
          <w:szCs w:val="24"/>
          <w:u w:val="single"/>
          <w:bdr w:val="single" w:sz="12" w:space="0" w:color="auto"/>
        </w:rPr>
        <w:t>b</w:t>
      </w:r>
      <w:r w:rsidRPr="004767C2">
        <w:rPr>
          <w:szCs w:val="24"/>
          <w:u w:val="single"/>
        </w:rPr>
        <w:t>argaining"</w:t>
      </w:r>
      <w:r w:rsidRPr="004767C2">
        <w:rPr>
          <w:sz w:val="16"/>
          <w:szCs w:val="24"/>
        </w:rPr>
        <w:t xml:space="preserve"> in § 7422(a) </w:t>
      </w:r>
      <w:r w:rsidRPr="004767C2">
        <w:rPr>
          <w:szCs w:val="24"/>
          <w:u w:val="single"/>
        </w:rPr>
        <w:t xml:space="preserve">has a </w:t>
      </w:r>
      <w:r w:rsidRPr="004767C2">
        <w:rPr>
          <w:b/>
          <w:iCs/>
          <w:szCs w:val="24"/>
          <w:highlight w:val="cyan"/>
          <w:u w:val="single"/>
          <w:bdr w:val="single" w:sz="12" w:space="0" w:color="auto"/>
        </w:rPr>
        <w:t>narrow def</w:t>
      </w:r>
      <w:r w:rsidRPr="004767C2">
        <w:rPr>
          <w:szCs w:val="24"/>
          <w:u w:val="single"/>
        </w:rPr>
        <w:t xml:space="preserve">inition </w:t>
      </w:r>
      <w:r w:rsidRPr="004767C2">
        <w:rPr>
          <w:szCs w:val="24"/>
          <w:highlight w:val="cyan"/>
          <w:u w:val="single"/>
        </w:rPr>
        <w:t xml:space="preserve">focused on </w:t>
      </w:r>
      <w:r w:rsidRPr="004767C2">
        <w:rPr>
          <w:b/>
          <w:iCs/>
          <w:szCs w:val="24"/>
          <w:highlight w:val="cyan"/>
          <w:u w:val="single"/>
          <w:bdr w:val="single" w:sz="12" w:space="0" w:color="auto"/>
        </w:rPr>
        <w:t>negotiating</w:t>
      </w:r>
      <w:r w:rsidRPr="004767C2">
        <w:rPr>
          <w:szCs w:val="24"/>
          <w:highlight w:val="cyan"/>
          <w:u w:val="single"/>
        </w:rPr>
        <w:t xml:space="preserve"> a </w:t>
      </w:r>
      <w:r w:rsidRPr="004767C2">
        <w:rPr>
          <w:b/>
          <w:iCs/>
          <w:szCs w:val="24"/>
          <w:highlight w:val="cyan"/>
          <w:u w:val="single"/>
          <w:bdr w:val="single" w:sz="12" w:space="0" w:color="auto"/>
        </w:rPr>
        <w:t>labor agreement</w:t>
      </w:r>
      <w:r w:rsidRPr="004767C2">
        <w:rPr>
          <w:sz w:val="16"/>
          <w:szCs w:val="24"/>
        </w:rPr>
        <w:t>, so "collective bargaining" in § 7422(b) has the same narrow meaning. The VA also relies on legislative history, but that reliance is fundamentally flawed. HN11 Legislative history cannot create ambiguity in a clear statutory text. See Milner, 131 S. Ct. at 1267.</w:t>
      </w:r>
    </w:p>
    <w:p w14:paraId="397C923F" w14:textId="77777777" w:rsidR="004767C2" w:rsidRPr="004767C2" w:rsidRDefault="004767C2" w:rsidP="004767C2">
      <w:pPr>
        <w:rPr>
          <w:sz w:val="16"/>
          <w:szCs w:val="24"/>
        </w:rPr>
      </w:pPr>
      <w:r w:rsidRPr="004767C2">
        <w:rPr>
          <w:szCs w:val="24"/>
          <w:highlight w:val="cyan"/>
          <w:u w:val="single"/>
        </w:rPr>
        <w:t xml:space="preserve">Congress's </w:t>
      </w:r>
      <w:r w:rsidRPr="004767C2">
        <w:rPr>
          <w:b/>
          <w:iCs/>
          <w:szCs w:val="24"/>
          <w:highlight w:val="cyan"/>
          <w:u w:val="single"/>
          <w:bdr w:val="single" w:sz="12" w:space="0" w:color="auto"/>
        </w:rPr>
        <w:t>intent</w:t>
      </w:r>
      <w:r w:rsidRPr="004767C2">
        <w:rPr>
          <w:szCs w:val="24"/>
          <w:highlight w:val="cyan"/>
          <w:u w:val="single"/>
        </w:rPr>
        <w:t xml:space="preserve"> is </w:t>
      </w:r>
      <w:r w:rsidRPr="004767C2">
        <w:rPr>
          <w:b/>
          <w:iCs/>
          <w:szCs w:val="24"/>
          <w:highlight w:val="cyan"/>
          <w:u w:val="single"/>
          <w:bdr w:val="single" w:sz="12" w:space="0" w:color="auto"/>
        </w:rPr>
        <w:t>clear</w:t>
      </w:r>
      <w:r w:rsidRPr="004767C2">
        <w:rPr>
          <w:sz w:val="16"/>
          <w:szCs w:val="24"/>
        </w:rPr>
        <w:t>. "</w:t>
      </w:r>
      <w:r w:rsidRPr="004767C2">
        <w:rPr>
          <w:szCs w:val="24"/>
          <w:u w:val="single"/>
        </w:rPr>
        <w:t xml:space="preserve">If the </w:t>
      </w:r>
      <w:r w:rsidRPr="004767C2">
        <w:rPr>
          <w:b/>
          <w:iCs/>
          <w:szCs w:val="24"/>
          <w:u w:val="single"/>
          <w:bdr w:val="single" w:sz="12" w:space="0" w:color="auto"/>
        </w:rPr>
        <w:t>intent</w:t>
      </w:r>
      <w:r w:rsidRPr="004767C2">
        <w:rPr>
          <w:szCs w:val="24"/>
          <w:u w:val="single"/>
        </w:rPr>
        <w:t xml:space="preserve"> of Congress is </w:t>
      </w:r>
      <w:r w:rsidRPr="004767C2">
        <w:rPr>
          <w:b/>
          <w:iCs/>
          <w:szCs w:val="24"/>
          <w:u w:val="single"/>
          <w:bdr w:val="single" w:sz="12" w:space="0" w:color="auto"/>
        </w:rPr>
        <w:t>clear</w:t>
      </w:r>
      <w:r w:rsidRPr="004767C2">
        <w:rPr>
          <w:szCs w:val="24"/>
          <w:u w:val="single"/>
        </w:rPr>
        <w:t xml:space="preserve">, </w:t>
      </w:r>
      <w:r w:rsidRPr="004767C2">
        <w:rPr>
          <w:szCs w:val="24"/>
          <w:highlight w:val="cyan"/>
          <w:u w:val="single"/>
        </w:rPr>
        <w:t>that is</w:t>
      </w:r>
      <w:r w:rsidRPr="004767C2">
        <w:rPr>
          <w:szCs w:val="24"/>
          <w:u w:val="single"/>
        </w:rPr>
        <w:t xml:space="preserve"> the </w:t>
      </w:r>
      <w:r w:rsidRPr="004767C2">
        <w:rPr>
          <w:b/>
          <w:iCs/>
          <w:szCs w:val="24"/>
          <w:highlight w:val="cyan"/>
          <w:u w:val="single"/>
          <w:bdr w:val="single" w:sz="12" w:space="0" w:color="auto"/>
        </w:rPr>
        <w:t>end</w:t>
      </w:r>
      <w:r w:rsidRPr="004767C2">
        <w:rPr>
          <w:szCs w:val="24"/>
          <w:highlight w:val="cyan"/>
          <w:u w:val="single"/>
        </w:rPr>
        <w:t xml:space="preserve"> of</w:t>
      </w:r>
      <w:r w:rsidRPr="004767C2">
        <w:rPr>
          <w:szCs w:val="24"/>
          <w:u w:val="single"/>
        </w:rPr>
        <w:t xml:space="preserve"> the </w:t>
      </w:r>
      <w:r w:rsidRPr="004767C2">
        <w:rPr>
          <w:szCs w:val="24"/>
          <w:highlight w:val="cyan"/>
          <w:u w:val="single"/>
        </w:rPr>
        <w:t>matter</w:t>
      </w:r>
      <w:r w:rsidRPr="004767C2">
        <w:rPr>
          <w:sz w:val="16"/>
          <w:szCs w:val="24"/>
        </w:rPr>
        <w:t xml:space="preserve">." Chevron, 467 U.S. at 842. HN12 A necessary predicate to holding that a § 7422(b) exception to collective bargaining applies is that collective bargaining is at issue. Filing ULPs based on </w:t>
      </w:r>
      <w:r w:rsidRPr="004767C2">
        <w:rPr>
          <w:szCs w:val="24"/>
          <w:u w:val="single"/>
        </w:rPr>
        <w:t xml:space="preserve">an </w:t>
      </w:r>
      <w:r w:rsidRPr="004767C2">
        <w:rPr>
          <w:b/>
          <w:iCs/>
          <w:szCs w:val="24"/>
          <w:u w:val="single"/>
          <w:bdr w:val="single" w:sz="12" w:space="0" w:color="auto"/>
        </w:rPr>
        <w:t xml:space="preserve">alleged </w:t>
      </w:r>
      <w:r w:rsidRPr="004767C2">
        <w:rPr>
          <w:b/>
          <w:iCs/>
          <w:szCs w:val="24"/>
          <w:highlight w:val="cyan"/>
          <w:u w:val="single"/>
          <w:bdr w:val="single" w:sz="12" w:space="0" w:color="auto"/>
        </w:rPr>
        <w:t>violation</w:t>
      </w:r>
      <w:r w:rsidRPr="004767C2">
        <w:rPr>
          <w:szCs w:val="24"/>
          <w:highlight w:val="cyan"/>
          <w:u w:val="single"/>
        </w:rPr>
        <w:t xml:space="preserve"> of</w:t>
      </w:r>
      <w:r w:rsidRPr="004767C2">
        <w:rPr>
          <w:szCs w:val="24"/>
          <w:u w:val="single"/>
        </w:rPr>
        <w:t xml:space="preserve"> the </w:t>
      </w:r>
      <w:r w:rsidRPr="004767C2">
        <w:rPr>
          <w:szCs w:val="24"/>
          <w:highlight w:val="cyan"/>
          <w:u w:val="single"/>
        </w:rPr>
        <w:t xml:space="preserve">right to </w:t>
      </w:r>
      <w:r w:rsidRPr="004767C2">
        <w:rPr>
          <w:b/>
          <w:iCs/>
          <w:szCs w:val="24"/>
          <w:highlight w:val="cyan"/>
          <w:u w:val="single"/>
          <w:bdr w:val="single" w:sz="12" w:space="0" w:color="auto"/>
        </w:rPr>
        <w:t>assist</w:t>
      </w:r>
      <w:r w:rsidRPr="004767C2">
        <w:rPr>
          <w:szCs w:val="24"/>
          <w:u w:val="single"/>
        </w:rPr>
        <w:t xml:space="preserve"> a labor organization </w:t>
      </w:r>
      <w:r w:rsidRPr="004767C2">
        <w:rPr>
          <w:szCs w:val="24"/>
          <w:highlight w:val="cyan"/>
          <w:u w:val="single"/>
        </w:rPr>
        <w:t>does not</w:t>
      </w:r>
      <w:r w:rsidRPr="004767C2">
        <w:rPr>
          <w:szCs w:val="24"/>
          <w:u w:val="single"/>
        </w:rPr>
        <w:t xml:space="preserve"> </w:t>
      </w:r>
      <w:r w:rsidRPr="004767C2">
        <w:rPr>
          <w:b/>
          <w:iCs/>
          <w:szCs w:val="24"/>
          <w:u w:val="single"/>
          <w:bdr w:val="single" w:sz="12" w:space="0" w:color="auto"/>
        </w:rPr>
        <w:t xml:space="preserve">inherently </w:t>
      </w:r>
      <w:r w:rsidRPr="004767C2">
        <w:rPr>
          <w:b/>
          <w:iCs/>
          <w:szCs w:val="24"/>
          <w:highlight w:val="cyan"/>
          <w:u w:val="single"/>
          <w:bdr w:val="single" w:sz="12" w:space="0" w:color="auto"/>
        </w:rPr>
        <w:t>implicate</w:t>
      </w:r>
      <w:r w:rsidRPr="004767C2">
        <w:rPr>
          <w:szCs w:val="24"/>
          <w:u w:val="single"/>
        </w:rPr>
        <w:t xml:space="preserve"> the </w:t>
      </w:r>
      <w:r w:rsidRPr="004767C2">
        <w:rPr>
          <w:szCs w:val="24"/>
          <w:highlight w:val="cyan"/>
          <w:u w:val="single"/>
        </w:rPr>
        <w:t xml:space="preserve">right to </w:t>
      </w:r>
      <w:r w:rsidRPr="004767C2">
        <w:rPr>
          <w:b/>
          <w:iCs/>
          <w:szCs w:val="24"/>
          <w:highlight w:val="cyan"/>
          <w:u w:val="single"/>
          <w:bdr w:val="single" w:sz="12" w:space="0" w:color="auto"/>
        </w:rPr>
        <w:t>bargain collectively</w:t>
      </w:r>
      <w:r w:rsidRPr="004767C2">
        <w:rPr>
          <w:sz w:val="16"/>
          <w:szCs w:val="24"/>
        </w:rPr>
        <w:t>. Therefore, the Under Secretary's decision excluding the ULPs exceeded his statutory authority. See 5 U.S.C. § 706(2)(C).</w:t>
      </w:r>
    </w:p>
    <w:p w14:paraId="7B03480F"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They protect strikes---it’s what their evidence advocates for. Inserted for reference. </w:t>
      </w:r>
    </w:p>
    <w:p w14:paraId="47F06B19" w14:textId="77777777" w:rsidR="004767C2" w:rsidRPr="004767C2" w:rsidRDefault="004767C2" w:rsidP="004767C2">
      <w:pPr>
        <w:rPr>
          <w:szCs w:val="24"/>
        </w:rPr>
      </w:pPr>
      <w:r w:rsidRPr="004767C2">
        <w:rPr>
          <w:b/>
          <w:bCs/>
          <w:sz w:val="26"/>
          <w:szCs w:val="24"/>
        </w:rPr>
        <w:t>1AC Bonilla 21</w:t>
      </w:r>
      <w:r w:rsidRPr="004767C2">
        <w:rPr>
          <w:szCs w:val="24"/>
        </w:rPr>
        <w:t xml:space="preserve"> [Juan García Bonilla, Aerospace Engineer at NASA’s Jet Propulsion Laboratory, Visiting Scholar at the Autonomous Vehicle Systems Lab at the University of Colorado Boulder, MSc Aerospace Engineering, Delft University of Technology, BS Aerospace Engineering, Universidad Carlos III de Madrid, “How Five Fundamental Human Rights Could Be Violated in Privately-Funded Space Settlements and the Role of the Mars Agreement in Their Protection,” Chapter 4, </w:t>
      </w:r>
      <w:r w:rsidRPr="004767C2">
        <w:rPr>
          <w:i/>
          <w:iCs/>
          <w:szCs w:val="24"/>
        </w:rPr>
        <w:t>Assessing a Mars Agreement Including Human Settlements</w:t>
      </w:r>
      <w:r w:rsidRPr="004767C2">
        <w:rPr>
          <w:szCs w:val="24"/>
        </w:rPr>
        <w:t xml:space="preserve">, ed. Annette Froehlich, Springer, 2021, ISBN 978-3-030-65013-1, pp.37-49] </w:t>
      </w:r>
    </w:p>
    <w:p w14:paraId="6D497D77" w14:textId="77777777" w:rsidR="004767C2" w:rsidRPr="004767C2" w:rsidRDefault="004767C2" w:rsidP="004767C2">
      <w:pPr>
        <w:rPr>
          <w:sz w:val="16"/>
          <w:szCs w:val="24"/>
        </w:rPr>
      </w:pPr>
      <w:r w:rsidRPr="004767C2">
        <w:rPr>
          <w:sz w:val="16"/>
          <w:szCs w:val="24"/>
        </w:rPr>
        <w:t xml:space="preserve">Let us now discuss </w:t>
      </w:r>
      <w:r w:rsidRPr="004767C2">
        <w:rPr>
          <w:szCs w:val="24"/>
          <w:u w:val="single"/>
        </w:rPr>
        <w:t>the right to strike, both as a necessary tool for the complete fulfilment of the right to unionize and as an expression of the right to peaceful assembly</w:t>
      </w:r>
      <w:r w:rsidRPr="004767C2">
        <w:rPr>
          <w:sz w:val="16"/>
          <w:szCs w:val="24"/>
        </w:rPr>
        <w:t xml:space="preserve">. </w:t>
      </w:r>
      <w:r w:rsidRPr="004767C2">
        <w:rPr>
          <w:szCs w:val="24"/>
          <w:u w:val="single"/>
        </w:rPr>
        <w:t xml:space="preserve">It is </w:t>
      </w:r>
      <w:r w:rsidRPr="004767C2">
        <w:rPr>
          <w:szCs w:val="24"/>
          <w:highlight w:val="green"/>
          <w:u w:val="single"/>
        </w:rPr>
        <w:t>essential for</w:t>
      </w:r>
      <w:r w:rsidRPr="004767C2">
        <w:rPr>
          <w:szCs w:val="24"/>
          <w:u w:val="single"/>
        </w:rPr>
        <w:t xml:space="preserve"> trade </w:t>
      </w:r>
      <w:r w:rsidRPr="004767C2">
        <w:rPr>
          <w:b/>
          <w:iCs/>
          <w:szCs w:val="24"/>
          <w:highlight w:val="green"/>
          <w:u w:val="single"/>
          <w:bdr w:val="single" w:sz="12" w:space="0" w:color="auto"/>
        </w:rPr>
        <w:t>unions</w:t>
      </w:r>
      <w:r w:rsidRPr="004767C2">
        <w:rPr>
          <w:szCs w:val="24"/>
          <w:highlight w:val="green"/>
          <w:u w:val="single"/>
        </w:rPr>
        <w:t xml:space="preserve"> to have </w:t>
      </w:r>
      <w:r w:rsidRPr="004767C2">
        <w:rPr>
          <w:b/>
          <w:iCs/>
          <w:szCs w:val="24"/>
          <w:highlight w:val="green"/>
          <w:u w:val="single"/>
          <w:bdr w:val="single" w:sz="12" w:space="0" w:color="auto"/>
        </w:rPr>
        <w:t>tools</w:t>
      </w:r>
      <w:r w:rsidRPr="004767C2">
        <w:rPr>
          <w:szCs w:val="24"/>
          <w:u w:val="single"/>
        </w:rPr>
        <w:t xml:space="preserve"> to demonstrate their increased bargaining power as a collection of workers. Strike action represents one of such tools, and possibly the most important one</w:t>
      </w:r>
      <w:r w:rsidRPr="004767C2">
        <w:rPr>
          <w:sz w:val="16"/>
          <w:szCs w:val="24"/>
        </w:rPr>
        <w:t xml:space="preserve">. In the words of The Honourable Rosalie Silberman Abella, Puisne Justice of the Supreme Court of Canada, “along with their right to associate, […] the right of employees to strike is </w:t>
      </w:r>
      <w:r w:rsidRPr="004767C2">
        <w:rPr>
          <w:szCs w:val="24"/>
          <w:u w:val="single"/>
        </w:rPr>
        <w:t xml:space="preserve">vital to </w:t>
      </w:r>
      <w:r w:rsidRPr="004767C2">
        <w:rPr>
          <w:b/>
          <w:iCs/>
          <w:szCs w:val="24"/>
          <w:highlight w:val="green"/>
          <w:u w:val="single"/>
          <w:bdr w:val="single" w:sz="12" w:space="0" w:color="auto"/>
        </w:rPr>
        <w:t>protecting</w:t>
      </w:r>
      <w:r w:rsidRPr="004767C2">
        <w:rPr>
          <w:szCs w:val="24"/>
          <w:highlight w:val="green"/>
          <w:u w:val="single"/>
        </w:rPr>
        <w:t xml:space="preserve"> the</w:t>
      </w:r>
      <w:r w:rsidRPr="004767C2">
        <w:rPr>
          <w:szCs w:val="24"/>
          <w:u w:val="single"/>
        </w:rPr>
        <w:t xml:space="preserve"> meaningful </w:t>
      </w:r>
      <w:r w:rsidRPr="004767C2">
        <w:rPr>
          <w:b/>
          <w:iCs/>
          <w:szCs w:val="24"/>
          <w:highlight w:val="green"/>
          <w:u w:val="single"/>
          <w:bdr w:val="single" w:sz="12" w:space="0" w:color="auto"/>
        </w:rPr>
        <w:t>process of c</w:t>
      </w:r>
      <w:r w:rsidRPr="004767C2">
        <w:rPr>
          <w:b/>
          <w:iCs/>
          <w:szCs w:val="24"/>
          <w:u w:val="single"/>
          <w:bdr w:val="single" w:sz="12" w:space="0" w:color="auto"/>
        </w:rPr>
        <w:t xml:space="preserve">ollective </w:t>
      </w:r>
      <w:r w:rsidRPr="004767C2">
        <w:rPr>
          <w:b/>
          <w:iCs/>
          <w:szCs w:val="24"/>
          <w:highlight w:val="green"/>
          <w:u w:val="single"/>
          <w:bdr w:val="single" w:sz="12" w:space="0" w:color="auto"/>
        </w:rPr>
        <w:t>b</w:t>
      </w:r>
      <w:r w:rsidRPr="004767C2">
        <w:rPr>
          <w:b/>
          <w:iCs/>
          <w:szCs w:val="24"/>
          <w:u w:val="single"/>
          <w:bdr w:val="single" w:sz="12" w:space="0" w:color="auto"/>
        </w:rPr>
        <w:t>argaining</w:t>
      </w:r>
      <w:r w:rsidRPr="004767C2">
        <w:rPr>
          <w:sz w:val="16"/>
          <w:szCs w:val="24"/>
        </w:rPr>
        <w:t>.”50</w:t>
      </w:r>
    </w:p>
    <w:p w14:paraId="375F20D6" w14:textId="77777777" w:rsidR="004767C2" w:rsidRPr="004767C2" w:rsidRDefault="004767C2" w:rsidP="004767C2">
      <w:pPr>
        <w:rPr>
          <w:sz w:val="16"/>
          <w:szCs w:val="24"/>
        </w:rPr>
      </w:pPr>
      <w:r w:rsidRPr="004767C2">
        <w:rPr>
          <w:szCs w:val="24"/>
          <w:u w:val="single"/>
        </w:rPr>
        <w:t xml:space="preserve">Despite not being explicitly enshrined by the UDHR, the right to strike is recognized as a right and is regulated by legislation in many nations around the world, including </w:t>
      </w:r>
      <w:r w:rsidRPr="004767C2">
        <w:rPr>
          <w:sz w:val="16"/>
          <w:szCs w:val="24"/>
        </w:rPr>
        <w:t xml:space="preserve">countries such as </w:t>
      </w:r>
      <w:r w:rsidRPr="004767C2">
        <w:rPr>
          <w:szCs w:val="24"/>
          <w:u w:val="single"/>
        </w:rPr>
        <w:t>the U</w:t>
      </w:r>
      <w:r w:rsidRPr="004767C2">
        <w:rPr>
          <w:sz w:val="16"/>
          <w:szCs w:val="24"/>
        </w:rPr>
        <w:t xml:space="preserve">nited </w:t>
      </w:r>
      <w:r w:rsidRPr="004767C2">
        <w:rPr>
          <w:szCs w:val="24"/>
          <w:u w:val="single"/>
        </w:rPr>
        <w:t>S</w:t>
      </w:r>
      <w:r w:rsidRPr="004767C2">
        <w:rPr>
          <w:sz w:val="16"/>
          <w:szCs w:val="24"/>
        </w:rPr>
        <w:t xml:space="preserve">tates of America,51 </w:t>
      </w:r>
      <w:r w:rsidRPr="004767C2">
        <w:rPr>
          <w:szCs w:val="24"/>
        </w:rPr>
        <w:t>[[footnote 51]]</w:t>
      </w:r>
      <w:r w:rsidRPr="004767C2">
        <w:rPr>
          <w:b/>
          <w:bCs/>
          <w:sz w:val="16"/>
          <w:szCs w:val="24"/>
        </w:rPr>
        <w:t xml:space="preserve"> </w:t>
      </w:r>
      <w:r w:rsidRPr="004767C2">
        <w:rPr>
          <w:sz w:val="16"/>
          <w:szCs w:val="24"/>
        </w:rPr>
        <w:t>51</w:t>
      </w:r>
      <w:r w:rsidRPr="004767C2">
        <w:rPr>
          <w:b/>
          <w:iCs/>
          <w:szCs w:val="24"/>
          <w:u w:val="single"/>
          <w:bdr w:val="single" w:sz="12" w:space="0" w:color="auto"/>
        </w:rPr>
        <w:t>N</w:t>
      </w:r>
      <w:r w:rsidRPr="004767C2">
        <w:rPr>
          <w:sz w:val="16"/>
          <w:szCs w:val="24"/>
        </w:rPr>
        <w:t xml:space="preserve">ational </w:t>
      </w:r>
      <w:r w:rsidRPr="004767C2">
        <w:rPr>
          <w:b/>
          <w:iCs/>
          <w:szCs w:val="24"/>
          <w:u w:val="single"/>
          <w:bdr w:val="single" w:sz="12" w:space="0" w:color="auto"/>
        </w:rPr>
        <w:t>L</w:t>
      </w:r>
      <w:r w:rsidRPr="004767C2">
        <w:rPr>
          <w:sz w:val="16"/>
          <w:szCs w:val="24"/>
        </w:rPr>
        <w:t xml:space="preserve">abor </w:t>
      </w:r>
      <w:r w:rsidRPr="004767C2">
        <w:rPr>
          <w:b/>
          <w:iCs/>
          <w:szCs w:val="24"/>
          <w:u w:val="single"/>
          <w:bdr w:val="single" w:sz="12" w:space="0" w:color="auto"/>
        </w:rPr>
        <w:t>R</w:t>
      </w:r>
      <w:r w:rsidRPr="004767C2">
        <w:rPr>
          <w:sz w:val="16"/>
          <w:szCs w:val="24"/>
        </w:rPr>
        <w:t xml:space="preserve">elations </w:t>
      </w:r>
      <w:r w:rsidRPr="004767C2">
        <w:rPr>
          <w:b/>
          <w:iCs/>
          <w:szCs w:val="24"/>
          <w:u w:val="single"/>
          <w:bdr w:val="single" w:sz="12" w:space="0" w:color="auto"/>
        </w:rPr>
        <w:t>A</w:t>
      </w:r>
      <w:r w:rsidRPr="004767C2">
        <w:rPr>
          <w:sz w:val="16"/>
          <w:szCs w:val="24"/>
        </w:rPr>
        <w:t xml:space="preserve">ct, 29 U.S.C. §§ 151–169 (1935). </w:t>
      </w:r>
      <w:r w:rsidRPr="004767C2">
        <w:rPr>
          <w:szCs w:val="24"/>
        </w:rPr>
        <w:t>[[end footnote 51]]</w:t>
      </w:r>
      <w:r w:rsidRPr="004767C2">
        <w:rPr>
          <w:b/>
          <w:bCs/>
          <w:sz w:val="16"/>
          <w:szCs w:val="24"/>
        </w:rPr>
        <w:t xml:space="preserve"> </w:t>
      </w:r>
      <w:r w:rsidRPr="004767C2">
        <w:rPr>
          <w:sz w:val="16"/>
          <w:szCs w:val="24"/>
        </w:rPr>
        <w:t>Uruguay,52 South Africa,53 South Korea54 and all member states of the Council of Europe (which is formed by European nations including Russia and Turkey).55,56</w:t>
      </w:r>
    </w:p>
    <w:p w14:paraId="577B8D14" w14:textId="77777777" w:rsidR="004767C2" w:rsidRPr="004767C2" w:rsidRDefault="004767C2" w:rsidP="004767C2">
      <w:pPr>
        <w:rPr>
          <w:sz w:val="14"/>
          <w:szCs w:val="24"/>
        </w:rPr>
      </w:pPr>
      <w:r w:rsidRPr="004767C2">
        <w:rPr>
          <w:b/>
          <w:iCs/>
          <w:szCs w:val="24"/>
          <w:u w:val="single"/>
          <w:bdr w:val="single" w:sz="12" w:space="0" w:color="auto"/>
        </w:rPr>
        <w:t>Even when</w:t>
      </w:r>
      <w:r w:rsidRPr="004767C2">
        <w:rPr>
          <w:szCs w:val="24"/>
          <w:u w:val="single"/>
        </w:rPr>
        <w:t xml:space="preserve"> the right to strike is </w:t>
      </w:r>
      <w:r w:rsidRPr="004767C2">
        <w:rPr>
          <w:b/>
          <w:iCs/>
          <w:szCs w:val="24"/>
          <w:u w:val="single"/>
          <w:bdr w:val="single" w:sz="12" w:space="0" w:color="auto"/>
        </w:rPr>
        <w:t>not regulated</w:t>
      </w:r>
      <w:r w:rsidRPr="004767C2">
        <w:rPr>
          <w:szCs w:val="24"/>
          <w:u w:val="single"/>
        </w:rPr>
        <w:t xml:space="preserve">, </w:t>
      </w:r>
      <w:r w:rsidRPr="004767C2">
        <w:rPr>
          <w:szCs w:val="24"/>
          <w:highlight w:val="green"/>
          <w:u w:val="single"/>
        </w:rPr>
        <w:t xml:space="preserve">employees will </w:t>
      </w:r>
      <w:r w:rsidRPr="004767C2">
        <w:rPr>
          <w:b/>
          <w:iCs/>
          <w:szCs w:val="24"/>
          <w:highlight w:val="green"/>
          <w:u w:val="single"/>
          <w:bdr w:val="single" w:sz="12" w:space="0" w:color="auto"/>
        </w:rPr>
        <w:t>still</w:t>
      </w:r>
      <w:r w:rsidRPr="004767C2">
        <w:rPr>
          <w:szCs w:val="24"/>
          <w:u w:val="single"/>
        </w:rPr>
        <w:t xml:space="preserve"> resort to striking to make their voices heard, </w:t>
      </w:r>
      <w:r w:rsidRPr="004767C2">
        <w:rPr>
          <w:b/>
          <w:iCs/>
          <w:szCs w:val="24"/>
          <w:u w:val="single"/>
          <w:bdr w:val="single" w:sz="12" w:space="0" w:color="auto"/>
        </w:rPr>
        <w:t>such as</w:t>
      </w:r>
      <w:r w:rsidRPr="004767C2">
        <w:rPr>
          <w:szCs w:val="24"/>
          <w:u w:val="single"/>
        </w:rPr>
        <w:t xml:space="preserve"> in the case of the </w:t>
      </w:r>
      <w:r w:rsidRPr="004767C2">
        <w:rPr>
          <w:b/>
          <w:iCs/>
          <w:szCs w:val="24"/>
          <w:u w:val="single"/>
          <w:bdr w:val="single" w:sz="12" w:space="0" w:color="auto"/>
        </w:rPr>
        <w:t xml:space="preserve">only </w:t>
      </w:r>
      <w:r w:rsidRPr="004767C2">
        <w:rPr>
          <w:b/>
          <w:iCs/>
          <w:szCs w:val="24"/>
          <w:highlight w:val="green"/>
          <w:u w:val="single"/>
          <w:bdr w:val="single" w:sz="12" w:space="0" w:color="auto"/>
        </w:rPr>
        <w:t>strike</w:t>
      </w:r>
      <w:r w:rsidRPr="004767C2">
        <w:rPr>
          <w:szCs w:val="24"/>
          <w:u w:val="single"/>
        </w:rPr>
        <w:t xml:space="preserve"> to ever occur </w:t>
      </w:r>
      <w:r w:rsidRPr="004767C2">
        <w:rPr>
          <w:b/>
          <w:iCs/>
          <w:szCs w:val="24"/>
          <w:highlight w:val="green"/>
          <w:u w:val="single"/>
          <w:bdr w:val="single" w:sz="12" w:space="0" w:color="auto"/>
        </w:rPr>
        <w:t>in space</w:t>
      </w:r>
      <w:r w:rsidRPr="004767C2">
        <w:rPr>
          <w:sz w:val="14"/>
          <w:szCs w:val="24"/>
        </w:rPr>
        <w:t xml:space="preserve">. </w:t>
      </w:r>
      <w:r w:rsidRPr="004767C2">
        <w:rPr>
          <w:szCs w:val="24"/>
          <w:u w:val="single"/>
        </w:rPr>
        <w:t>In 1973, three astronauts</w:t>
      </w:r>
      <w:r w:rsidRPr="004767C2">
        <w:rPr>
          <w:sz w:val="14"/>
          <w:szCs w:val="24"/>
        </w:rPr>
        <w:t xml:space="preserve">, Jerry Carr, Ed Gibson, and William Pogue, </w:t>
      </w:r>
      <w:r w:rsidRPr="004767C2">
        <w:rPr>
          <w:szCs w:val="24"/>
          <w:u w:val="single"/>
        </w:rPr>
        <w:t>took an unauthorized day off and cut the radio for 24h after their complaints about their “16h a day for 84 straight days” work schedule were repeatedly ignored by Mission Control</w:t>
      </w:r>
      <w:r w:rsidRPr="004767C2">
        <w:rPr>
          <w:sz w:val="14"/>
          <w:szCs w:val="24"/>
        </w:rPr>
        <w:t>.57</w:t>
      </w:r>
    </w:p>
    <w:bookmarkEnd w:id="2"/>
    <w:p w14:paraId="39E02237"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u w:val="single"/>
        </w:rPr>
        <w:t>LIMITS</w:t>
      </w:r>
      <w:r w:rsidRPr="004767C2">
        <w:rPr>
          <w:rFonts w:eastAsiaTheme="majorEastAsia" w:cstheme="majorBidi"/>
          <w:b/>
          <w:iCs/>
          <w:sz w:val="26"/>
          <w:szCs w:val="24"/>
        </w:rPr>
        <w:t>---</w:t>
      </w:r>
      <w:r w:rsidRPr="004767C2">
        <w:rPr>
          <w:rFonts w:eastAsiaTheme="majorEastAsia" w:cstheme="majorBidi"/>
          <w:b/>
          <w:iCs/>
          <w:sz w:val="26"/>
          <w:szCs w:val="24"/>
          <w:u w:val="single"/>
        </w:rPr>
        <w:t>unfair labor practices</w:t>
      </w:r>
      <w:r w:rsidRPr="004767C2">
        <w:rPr>
          <w:rFonts w:eastAsiaTheme="majorEastAsia" w:cstheme="majorBidi"/>
          <w:b/>
          <w:iCs/>
          <w:sz w:val="26"/>
          <w:szCs w:val="24"/>
        </w:rPr>
        <w:t xml:space="preserve"> are </w:t>
      </w:r>
      <w:r w:rsidRPr="004767C2">
        <w:rPr>
          <w:rFonts w:eastAsiaTheme="majorEastAsia" w:cstheme="majorBidi"/>
          <w:b/>
          <w:iCs/>
          <w:sz w:val="26"/>
          <w:szCs w:val="24"/>
          <w:u w:val="single"/>
        </w:rPr>
        <w:t>unbounded</w:t>
      </w:r>
      <w:r w:rsidRPr="004767C2">
        <w:rPr>
          <w:rFonts w:eastAsiaTheme="majorEastAsia" w:cstheme="majorBidi"/>
          <w:b/>
          <w:iCs/>
          <w:sz w:val="26"/>
          <w:szCs w:val="24"/>
        </w:rPr>
        <w:t xml:space="preserve">, strengthening </w:t>
      </w:r>
      <w:r w:rsidRPr="004767C2">
        <w:rPr>
          <w:rFonts w:eastAsiaTheme="majorEastAsia" w:cstheme="majorBidi"/>
          <w:b/>
          <w:iCs/>
          <w:sz w:val="26"/>
          <w:szCs w:val="24"/>
          <w:u w:val="single"/>
        </w:rPr>
        <w:t>labor rights</w:t>
      </w:r>
      <w:r w:rsidRPr="004767C2">
        <w:rPr>
          <w:rFonts w:eastAsiaTheme="majorEastAsia" w:cstheme="majorBidi"/>
          <w:b/>
          <w:iCs/>
          <w:sz w:val="26"/>
          <w:szCs w:val="24"/>
        </w:rPr>
        <w:t xml:space="preserve"> applies to </w:t>
      </w:r>
      <w:r w:rsidRPr="004767C2">
        <w:rPr>
          <w:rFonts w:eastAsiaTheme="majorEastAsia" w:cstheme="majorBidi"/>
          <w:b/>
          <w:iCs/>
          <w:sz w:val="26"/>
          <w:szCs w:val="24"/>
          <w:u w:val="single"/>
        </w:rPr>
        <w:t>infinite</w:t>
      </w:r>
      <w:r w:rsidRPr="004767C2">
        <w:rPr>
          <w:rFonts w:eastAsiaTheme="majorEastAsia" w:cstheme="majorBidi"/>
          <w:b/>
          <w:iCs/>
          <w:sz w:val="26"/>
          <w:szCs w:val="24"/>
        </w:rPr>
        <w:t xml:space="preserve"> </w:t>
      </w:r>
      <w:proofErr w:type="gramStart"/>
      <w:r w:rsidRPr="004767C2">
        <w:rPr>
          <w:rFonts w:eastAsiaTheme="majorEastAsia" w:cstheme="majorBidi"/>
          <w:b/>
          <w:iCs/>
          <w:sz w:val="26"/>
          <w:szCs w:val="24"/>
        </w:rPr>
        <w:t>harms</w:t>
      </w:r>
      <w:proofErr w:type="gramEnd"/>
      <w:r w:rsidRPr="004767C2">
        <w:rPr>
          <w:rFonts w:eastAsiaTheme="majorEastAsia" w:cstheme="majorBidi"/>
          <w:b/>
          <w:iCs/>
          <w:sz w:val="26"/>
          <w:szCs w:val="24"/>
        </w:rPr>
        <w:t>, industries, and mechanisms</w:t>
      </w:r>
      <w:r w:rsidRPr="004767C2">
        <w:rPr>
          <w:rFonts w:eastAsiaTheme="majorEastAsia" w:cstheme="majorBidi"/>
          <w:b/>
          <w:iCs/>
          <w:sz w:val="26"/>
          <w:szCs w:val="24"/>
          <w:u w:val="single"/>
        </w:rPr>
        <w:t>.</w:t>
      </w:r>
    </w:p>
    <w:p w14:paraId="668D6BAC" w14:textId="77777777" w:rsidR="004767C2" w:rsidRPr="004767C2" w:rsidRDefault="004767C2" w:rsidP="004767C2">
      <w:pPr>
        <w:keepNext/>
        <w:keepLines/>
        <w:spacing w:before="40" w:after="0"/>
        <w:outlineLvl w:val="3"/>
        <w:rPr>
          <w:rFonts w:eastAsiaTheme="majorEastAsia" w:cstheme="majorBidi"/>
          <w:b/>
          <w:iCs/>
          <w:sz w:val="26"/>
          <w:szCs w:val="24"/>
          <w:u w:val="single"/>
        </w:rPr>
      </w:pPr>
      <w:r w:rsidRPr="004767C2">
        <w:rPr>
          <w:rFonts w:eastAsiaTheme="majorEastAsia" w:cstheme="majorBidi"/>
          <w:b/>
          <w:iCs/>
          <w:sz w:val="26"/>
          <w:szCs w:val="24"/>
          <w:u w:val="single"/>
        </w:rPr>
        <w:t>GROUND</w:t>
      </w:r>
      <w:r w:rsidRPr="004767C2">
        <w:rPr>
          <w:rFonts w:eastAsiaTheme="majorEastAsia" w:cstheme="majorBidi"/>
          <w:b/>
          <w:iCs/>
          <w:sz w:val="26"/>
          <w:szCs w:val="24"/>
        </w:rPr>
        <w:t>---</w:t>
      </w:r>
      <w:r w:rsidRPr="004767C2">
        <w:rPr>
          <w:rFonts w:eastAsiaTheme="majorEastAsia" w:cstheme="majorBidi"/>
          <w:b/>
          <w:iCs/>
          <w:sz w:val="26"/>
          <w:szCs w:val="24"/>
          <w:u w:val="single"/>
        </w:rPr>
        <w:t>core</w:t>
      </w:r>
      <w:r w:rsidRPr="004767C2">
        <w:rPr>
          <w:rFonts w:eastAsiaTheme="majorEastAsia" w:cstheme="majorBidi"/>
          <w:b/>
          <w:iCs/>
          <w:sz w:val="26"/>
          <w:szCs w:val="24"/>
        </w:rPr>
        <w:t xml:space="preserve"> DAs and CPs assume </w:t>
      </w:r>
      <w:r w:rsidRPr="004767C2">
        <w:rPr>
          <w:rFonts w:eastAsiaTheme="majorEastAsia" w:cstheme="majorBidi"/>
          <w:b/>
          <w:iCs/>
          <w:sz w:val="26"/>
          <w:szCs w:val="24"/>
          <w:u w:val="single"/>
        </w:rPr>
        <w:t>bargaining</w:t>
      </w:r>
      <w:r w:rsidRPr="004767C2">
        <w:rPr>
          <w:rFonts w:eastAsiaTheme="majorEastAsia" w:cstheme="majorBidi"/>
          <w:b/>
          <w:iCs/>
          <w:sz w:val="26"/>
          <w:szCs w:val="24"/>
        </w:rPr>
        <w:t>.</w:t>
      </w:r>
    </w:p>
    <w:p w14:paraId="5A68A190" w14:textId="77777777" w:rsidR="004767C2" w:rsidRPr="004767C2" w:rsidRDefault="004767C2" w:rsidP="004767C2">
      <w:pPr>
        <w:rPr>
          <w:szCs w:val="24"/>
        </w:rPr>
      </w:pPr>
    </w:p>
    <w:p w14:paraId="7B0B09B8" w14:textId="2BC0B42D"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---CP</w:t>
      </w:r>
    </w:p>
    <w:p w14:paraId="7180D412"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The United States federal government should: </w:t>
      </w:r>
    </w:p>
    <w:p w14:paraId="7654BD08"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---find that the Constitution prohibits altering House voting districts from their state on March 7th, </w:t>
      </w:r>
      <w:proofErr w:type="gramStart"/>
      <w:r w:rsidRPr="004767C2">
        <w:rPr>
          <w:rFonts w:eastAsiaTheme="majorEastAsia" w:cstheme="majorBidi"/>
          <w:b/>
          <w:iCs/>
          <w:sz w:val="26"/>
          <w:szCs w:val="24"/>
        </w:rPr>
        <w:t>2026</w:t>
      </w:r>
      <w:proofErr w:type="gramEnd"/>
      <w:r w:rsidRPr="004767C2">
        <w:rPr>
          <w:rFonts w:eastAsiaTheme="majorEastAsia" w:cstheme="majorBidi"/>
          <w:b/>
          <w:iCs/>
          <w:sz w:val="26"/>
          <w:szCs w:val="24"/>
        </w:rPr>
        <w:t xml:space="preserve"> until </w:t>
      </w:r>
      <w:proofErr w:type="gramStart"/>
      <w:r w:rsidRPr="004767C2">
        <w:rPr>
          <w:rFonts w:eastAsiaTheme="majorEastAsia" w:cstheme="majorBidi"/>
          <w:b/>
          <w:iCs/>
          <w:sz w:val="26"/>
          <w:szCs w:val="24"/>
        </w:rPr>
        <w:t>2030;</w:t>
      </w:r>
      <w:proofErr w:type="gramEnd"/>
    </w:p>
    <w:p w14:paraId="2BE4DDE9"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---adopt a covert and internally binding policy, with extreme punishment for leaks, to:</w:t>
      </w:r>
    </w:p>
    <w:p w14:paraId="0621ECD2"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---faithfully certify the 2026 midterm </w:t>
      </w:r>
      <w:proofErr w:type="gramStart"/>
      <w:r w:rsidRPr="004767C2">
        <w:rPr>
          <w:rFonts w:eastAsiaTheme="majorEastAsia" w:cstheme="majorBidi"/>
          <w:b/>
          <w:iCs/>
          <w:sz w:val="26"/>
          <w:szCs w:val="24"/>
        </w:rPr>
        <w:t>elections;</w:t>
      </w:r>
      <w:proofErr w:type="gramEnd"/>
      <w:r w:rsidRPr="004767C2">
        <w:rPr>
          <w:rFonts w:eastAsiaTheme="majorEastAsia" w:cstheme="majorBidi"/>
          <w:b/>
          <w:iCs/>
          <w:sz w:val="26"/>
          <w:szCs w:val="24"/>
        </w:rPr>
        <w:t xml:space="preserve"> </w:t>
      </w:r>
    </w:p>
    <w:p w14:paraId="5E86D81A"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---not delay or suspend elections, deploy the National Guard domestically, or change election procedures until </w:t>
      </w:r>
      <w:proofErr w:type="gramStart"/>
      <w:r w:rsidRPr="004767C2">
        <w:rPr>
          <w:rFonts w:eastAsiaTheme="majorEastAsia" w:cstheme="majorBidi"/>
          <w:b/>
          <w:iCs/>
          <w:sz w:val="26"/>
          <w:szCs w:val="24"/>
        </w:rPr>
        <w:t>2030;</w:t>
      </w:r>
      <w:proofErr w:type="gramEnd"/>
    </w:p>
    <w:p w14:paraId="761D56E7"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---on November 4</w:t>
      </w:r>
      <w:r w:rsidRPr="004767C2">
        <w:rPr>
          <w:rFonts w:eastAsiaTheme="majorEastAsia" w:cstheme="majorBidi"/>
          <w:b/>
          <w:iCs/>
          <w:sz w:val="26"/>
          <w:szCs w:val="24"/>
          <w:vertAlign w:val="superscript"/>
        </w:rPr>
        <w:t>th</w:t>
      </w:r>
      <w:r w:rsidRPr="004767C2">
        <w:rPr>
          <w:rFonts w:eastAsiaTheme="majorEastAsia" w:cstheme="majorBidi"/>
          <w:b/>
          <w:iCs/>
          <w:sz w:val="26"/>
          <w:szCs w:val="24"/>
        </w:rPr>
        <w:t xml:space="preserve">, fortify collective bargaining against the presumption against extraterritoriality for workers in the United States temporarily stationed on the Earth’s </w:t>
      </w:r>
      <w:proofErr w:type="gramStart"/>
      <w:r w:rsidRPr="004767C2">
        <w:rPr>
          <w:rFonts w:eastAsiaTheme="majorEastAsia" w:cstheme="majorBidi"/>
          <w:b/>
          <w:iCs/>
          <w:sz w:val="26"/>
          <w:szCs w:val="24"/>
        </w:rPr>
        <w:t>moon;</w:t>
      </w:r>
      <w:proofErr w:type="gramEnd"/>
    </w:p>
    <w:p w14:paraId="5E9BC69D"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---not narrow the Voting Rights Act.</w:t>
      </w:r>
    </w:p>
    <w:p w14:paraId="191F680E"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The United States federal government should fund the golden dome. </w:t>
      </w:r>
    </w:p>
    <w:p w14:paraId="64E78D97"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The United States federal government should ban funding the golden dome. </w:t>
      </w:r>
    </w:p>
    <w:p w14:paraId="222FD604"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Dems win now.</w:t>
      </w:r>
    </w:p>
    <w:p w14:paraId="20320A1B" w14:textId="77777777" w:rsidR="004767C2" w:rsidRPr="004767C2" w:rsidRDefault="004767C2" w:rsidP="004767C2">
      <w:pPr>
        <w:rPr>
          <w:szCs w:val="24"/>
        </w:rPr>
      </w:pPr>
      <w:r w:rsidRPr="004767C2">
        <w:rPr>
          <w:b/>
          <w:bCs/>
          <w:sz w:val="26"/>
          <w:szCs w:val="24"/>
        </w:rPr>
        <w:t xml:space="preserve">Polymarket ’3-26 </w:t>
      </w:r>
      <w:r w:rsidRPr="004767C2">
        <w:rPr>
          <w:szCs w:val="24"/>
        </w:rPr>
        <w:t>[Polymarket; 2026; American cryptocurrency-based prediction market, headquartered in Manhattan, New York City; "Which party will win the House in 2026?" https://polymarket.com/event/which-party-will-win-the-house-in-2026]</w:t>
      </w:r>
    </w:p>
    <w:p w14:paraId="3ABA7F8E" w14:textId="77777777" w:rsidR="004767C2" w:rsidRPr="004767C2" w:rsidRDefault="004767C2" w:rsidP="004767C2">
      <w:pPr>
        <w:rPr>
          <w:szCs w:val="24"/>
        </w:rPr>
      </w:pPr>
      <w:r w:rsidRPr="004767C2">
        <w:rPr>
          <w:noProof/>
          <w:szCs w:val="24"/>
        </w:rPr>
        <w:drawing>
          <wp:inline distT="0" distB="0" distL="0" distR="0" wp14:anchorId="0C0CF7AC" wp14:editId="68862958">
            <wp:extent cx="5424426" cy="3604879"/>
            <wp:effectExtent l="0" t="0" r="5080" b="0"/>
            <wp:docPr id="725460015" name="Picture 1" descr="A graph on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0015" name="Picture 1" descr="A graph on a screen&#10;&#10;Description automatically generated"/>
                    <pic:cNvPicPr/>
                  </pic:nvPicPr>
                  <pic:blipFill>
                    <a:blip r:embed="rId8"/>
                    <a:stretch>
                      <a:fillRect/>
                    </a:stretch>
                  </pic:blipFill>
                  <pic:spPr>
                    <a:xfrm>
                      <a:off x="0" y="0"/>
                      <a:ext cx="5435172" cy="3612020"/>
                    </a:xfrm>
                    <a:prstGeom prst="rect">
                      <a:avLst/>
                    </a:prstGeom>
                  </pic:spPr>
                </pic:pic>
              </a:graphicData>
            </a:graphic>
          </wp:inline>
        </w:drawing>
      </w:r>
    </w:p>
    <w:p w14:paraId="1FBC4AF2"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The plan enables the GOP to </w:t>
      </w:r>
      <w:r w:rsidRPr="004767C2">
        <w:rPr>
          <w:rFonts w:eastAsiaTheme="majorEastAsia" w:cstheme="majorBidi"/>
          <w:b/>
          <w:iCs/>
          <w:sz w:val="26"/>
          <w:szCs w:val="24"/>
          <w:u w:val="single"/>
        </w:rPr>
        <w:t>credibly campaign</w:t>
      </w:r>
      <w:r w:rsidRPr="004767C2">
        <w:rPr>
          <w:rFonts w:eastAsiaTheme="majorEastAsia" w:cstheme="majorBidi"/>
          <w:b/>
          <w:iCs/>
          <w:sz w:val="26"/>
          <w:szCs w:val="24"/>
        </w:rPr>
        <w:t xml:space="preserve"> on </w:t>
      </w:r>
      <w:r w:rsidRPr="004767C2">
        <w:rPr>
          <w:rFonts w:eastAsiaTheme="majorEastAsia" w:cstheme="majorBidi"/>
          <w:b/>
          <w:iCs/>
          <w:sz w:val="26"/>
          <w:szCs w:val="24"/>
          <w:u w:val="single"/>
        </w:rPr>
        <w:t>worker-focused economic populism</w:t>
      </w:r>
      <w:r w:rsidRPr="004767C2">
        <w:rPr>
          <w:rFonts w:eastAsiaTheme="majorEastAsia" w:cstheme="majorBidi"/>
          <w:b/>
          <w:iCs/>
          <w:sz w:val="26"/>
          <w:szCs w:val="24"/>
        </w:rPr>
        <w:t xml:space="preserve">. That beats Dems to </w:t>
      </w:r>
      <w:proofErr w:type="gramStart"/>
      <w:r w:rsidRPr="004767C2">
        <w:rPr>
          <w:rFonts w:eastAsiaTheme="majorEastAsia" w:cstheme="majorBidi"/>
          <w:b/>
          <w:iCs/>
          <w:sz w:val="26"/>
          <w:szCs w:val="24"/>
        </w:rPr>
        <w:t>the punch</w:t>
      </w:r>
      <w:proofErr w:type="gramEnd"/>
      <w:r w:rsidRPr="004767C2">
        <w:rPr>
          <w:rFonts w:eastAsiaTheme="majorEastAsia" w:cstheme="majorBidi"/>
          <w:b/>
          <w:iCs/>
          <w:sz w:val="26"/>
          <w:szCs w:val="24"/>
        </w:rPr>
        <w:t xml:space="preserve"> and flips </w:t>
      </w:r>
      <w:r w:rsidRPr="004767C2">
        <w:rPr>
          <w:rFonts w:eastAsiaTheme="majorEastAsia" w:cstheme="majorBidi"/>
          <w:b/>
          <w:iCs/>
          <w:sz w:val="26"/>
          <w:szCs w:val="24"/>
          <w:u w:val="single"/>
        </w:rPr>
        <w:t>key districts</w:t>
      </w:r>
      <w:r w:rsidRPr="004767C2">
        <w:rPr>
          <w:rFonts w:eastAsiaTheme="majorEastAsia" w:cstheme="majorBidi"/>
          <w:b/>
          <w:iCs/>
          <w:sz w:val="26"/>
          <w:szCs w:val="24"/>
        </w:rPr>
        <w:t xml:space="preserve">. </w:t>
      </w:r>
    </w:p>
    <w:p w14:paraId="1593F005" w14:textId="77777777" w:rsidR="004767C2" w:rsidRPr="004767C2" w:rsidRDefault="004767C2" w:rsidP="004767C2">
      <w:pPr>
        <w:rPr>
          <w:szCs w:val="24"/>
        </w:rPr>
      </w:pPr>
      <w:r w:rsidRPr="004767C2">
        <w:rPr>
          <w:b/>
          <w:bCs/>
          <w:sz w:val="26"/>
          <w:szCs w:val="24"/>
        </w:rPr>
        <w:t xml:space="preserve">Abbott ’25 </w:t>
      </w:r>
      <w:r w:rsidRPr="004767C2">
        <w:rPr>
          <w:szCs w:val="24"/>
        </w:rP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676BBBF1" w14:textId="77777777" w:rsidR="004767C2" w:rsidRPr="004767C2" w:rsidRDefault="004767C2" w:rsidP="004767C2">
      <w:pPr>
        <w:rPr>
          <w:sz w:val="16"/>
          <w:szCs w:val="24"/>
        </w:rPr>
      </w:pPr>
      <w:bookmarkStart w:id="3" w:name="_Hlk212665025"/>
      <w:r w:rsidRPr="004767C2">
        <w:rPr>
          <w:sz w:val="16"/>
          <w:szCs w:val="24"/>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4767C2">
        <w:rPr>
          <w:szCs w:val="24"/>
          <w:u w:val="single"/>
        </w:rPr>
        <w:t xml:space="preserve">On economics, </w:t>
      </w:r>
      <w:r w:rsidRPr="004767C2">
        <w:rPr>
          <w:b/>
          <w:iCs/>
          <w:szCs w:val="24"/>
          <w:highlight w:val="cyan"/>
          <w:u w:val="single"/>
          <w:bdr w:val="single" w:sz="12" w:space="0" w:color="auto"/>
        </w:rPr>
        <w:t>predistributive</w:t>
      </w:r>
      <w:r w:rsidRPr="004767C2">
        <w:rPr>
          <w:szCs w:val="24"/>
          <w:highlight w:val="cyan"/>
          <w:u w:val="single"/>
        </w:rPr>
        <w:t xml:space="preserve"> policies</w:t>
      </w:r>
      <w:r w:rsidRPr="004767C2">
        <w:rPr>
          <w:sz w:val="16"/>
          <w:szCs w:val="24"/>
        </w:rPr>
        <w:t xml:space="preserve"> (</w:t>
      </w:r>
      <w:r w:rsidRPr="004767C2">
        <w:rPr>
          <w:szCs w:val="24"/>
          <w:u w:val="single"/>
        </w:rPr>
        <w:t>like</w:t>
      </w:r>
      <w:r w:rsidRPr="004767C2">
        <w:rPr>
          <w:sz w:val="16"/>
          <w:szCs w:val="24"/>
        </w:rPr>
        <w:t xml:space="preserve"> raising the minimum wage, </w:t>
      </w:r>
      <w:r w:rsidRPr="004767C2">
        <w:rPr>
          <w:szCs w:val="24"/>
          <w:u w:val="single"/>
        </w:rPr>
        <w:t>policies to</w:t>
      </w:r>
      <w:r w:rsidRPr="004767C2">
        <w:rPr>
          <w:sz w:val="16"/>
          <w:szCs w:val="24"/>
        </w:rPr>
        <w:t xml:space="preserve"> protect and </w:t>
      </w:r>
      <w:r w:rsidRPr="004767C2">
        <w:rPr>
          <w:szCs w:val="24"/>
          <w:u w:val="single"/>
        </w:rPr>
        <w:t xml:space="preserve">expand access to </w:t>
      </w:r>
      <w:r w:rsidRPr="004767C2">
        <w:rPr>
          <w:b/>
          <w:iCs/>
          <w:szCs w:val="24"/>
          <w:u w:val="single"/>
          <w:bdr w:val="single" w:sz="12" w:space="0" w:color="auto"/>
        </w:rPr>
        <w:t xml:space="preserve">good </w:t>
      </w:r>
      <w:r w:rsidRPr="004767C2">
        <w:rPr>
          <w:b/>
          <w:iCs/>
          <w:szCs w:val="24"/>
          <w:highlight w:val="cyan"/>
          <w:u w:val="single"/>
          <w:bdr w:val="single" w:sz="12" w:space="0" w:color="auto"/>
        </w:rPr>
        <w:t>jobs</w:t>
      </w:r>
      <w:r w:rsidRPr="004767C2">
        <w:rPr>
          <w:szCs w:val="24"/>
          <w:u w:val="single"/>
        </w:rPr>
        <w:t xml:space="preserve">, and increasing </w:t>
      </w:r>
      <w:r w:rsidRPr="004767C2">
        <w:rPr>
          <w:b/>
          <w:iCs/>
          <w:szCs w:val="24"/>
          <w:highlight w:val="cyan"/>
          <w:u w:val="single"/>
          <w:bdr w:val="single" w:sz="12" w:space="0" w:color="auto"/>
        </w:rPr>
        <w:t>worker influence</w:t>
      </w:r>
      <w:r w:rsidRPr="004767C2">
        <w:rPr>
          <w:szCs w:val="24"/>
          <w:highlight w:val="cyan"/>
          <w:u w:val="single"/>
        </w:rPr>
        <w:t xml:space="preserve"> in </w:t>
      </w:r>
      <w:r w:rsidRPr="004767C2">
        <w:rPr>
          <w:szCs w:val="24"/>
          <w:u w:val="single"/>
        </w:rPr>
        <w:t xml:space="preserve">corporate </w:t>
      </w:r>
      <w:r w:rsidRPr="004767C2">
        <w:rPr>
          <w:b/>
          <w:iCs/>
          <w:szCs w:val="24"/>
          <w:highlight w:val="cyan"/>
          <w:u w:val="single"/>
          <w:bdr w:val="single" w:sz="12" w:space="0" w:color="auto"/>
        </w:rPr>
        <w:t>decision-making</w:t>
      </w:r>
      <w:r w:rsidRPr="004767C2">
        <w:rPr>
          <w:sz w:val="16"/>
          <w:szCs w:val="24"/>
        </w:rPr>
        <w:t xml:space="preserve">) along with some redistributive policies (such as protecting Social Security and Medicare, increasing spending on health care and education, and tax hikes on the rich) </w:t>
      </w:r>
      <w:r w:rsidRPr="004767C2">
        <w:rPr>
          <w:szCs w:val="24"/>
          <w:u w:val="single"/>
        </w:rPr>
        <w:t xml:space="preserve">are </w:t>
      </w:r>
      <w:r w:rsidRPr="004767C2">
        <w:rPr>
          <w:b/>
          <w:iCs/>
          <w:szCs w:val="24"/>
          <w:u w:val="single"/>
          <w:bdr w:val="single" w:sz="12" w:space="0" w:color="auto"/>
        </w:rPr>
        <w:t>all</w:t>
      </w:r>
      <w:r w:rsidRPr="004767C2">
        <w:rPr>
          <w:szCs w:val="24"/>
          <w:u w:val="single"/>
        </w:rPr>
        <w:t xml:space="preserve"> </w:t>
      </w:r>
      <w:r w:rsidRPr="004767C2">
        <w:rPr>
          <w:szCs w:val="24"/>
          <w:highlight w:val="cyan"/>
          <w:u w:val="single"/>
        </w:rPr>
        <w:t xml:space="preserve">viewed </w:t>
      </w:r>
      <w:r w:rsidRPr="004767C2">
        <w:rPr>
          <w:b/>
          <w:iCs/>
          <w:szCs w:val="24"/>
          <w:highlight w:val="cyan"/>
          <w:u w:val="single"/>
          <w:bdr w:val="single" w:sz="12" w:space="0" w:color="auto"/>
        </w:rPr>
        <w:t>favorably</w:t>
      </w:r>
      <w:r w:rsidRPr="004767C2">
        <w:rPr>
          <w:szCs w:val="24"/>
          <w:highlight w:val="cyan"/>
          <w:u w:val="single"/>
        </w:rPr>
        <w:t xml:space="preserve"> by working-class </w:t>
      </w:r>
      <w:r w:rsidRPr="004767C2">
        <w:rPr>
          <w:szCs w:val="24"/>
          <w:u w:val="single"/>
        </w:rPr>
        <w:t>Americans</w:t>
      </w:r>
      <w:r w:rsidRPr="004767C2">
        <w:rPr>
          <w:sz w:val="16"/>
          <w:szCs w:val="24"/>
        </w:rPr>
        <w:t xml:space="preserve">. But as we have argued several times over, Kamala </w:t>
      </w:r>
      <w:r w:rsidRPr="004767C2">
        <w:rPr>
          <w:szCs w:val="24"/>
          <w:u w:val="single"/>
        </w:rPr>
        <w:t>Harris’s</w:t>
      </w:r>
      <w:r w:rsidRPr="004767C2">
        <w:rPr>
          <w:sz w:val="16"/>
          <w:szCs w:val="24"/>
        </w:rPr>
        <w:t xml:space="preserve"> 2024 presidential </w:t>
      </w:r>
      <w:r w:rsidRPr="004767C2">
        <w:rPr>
          <w:szCs w:val="24"/>
          <w:u w:val="single"/>
        </w:rPr>
        <w:t xml:space="preserve">campaign did not </w:t>
      </w:r>
      <w:r w:rsidRPr="004767C2">
        <w:rPr>
          <w:b/>
          <w:iCs/>
          <w:szCs w:val="24"/>
          <w:u w:val="single"/>
          <w:bdr w:val="single" w:sz="12" w:space="0" w:color="auto"/>
        </w:rPr>
        <w:t>sufficiently embrace</w:t>
      </w:r>
      <w:r w:rsidRPr="004767C2">
        <w:rPr>
          <w:szCs w:val="24"/>
          <w:u w:val="single"/>
        </w:rPr>
        <w:t xml:space="preserve"> such appeals</w:t>
      </w:r>
      <w:r w:rsidRPr="004767C2">
        <w:rPr>
          <w:sz w:val="16"/>
          <w:szCs w:val="24"/>
        </w:rPr>
        <w:t>, and even moved away from them as the campaign unfolded.17</w:t>
      </w:r>
    </w:p>
    <w:p w14:paraId="2B15FB5F" w14:textId="77777777" w:rsidR="004767C2" w:rsidRPr="004767C2" w:rsidRDefault="004767C2" w:rsidP="004767C2">
      <w:pPr>
        <w:rPr>
          <w:sz w:val="16"/>
          <w:szCs w:val="24"/>
        </w:rPr>
      </w:pPr>
      <w:r w:rsidRPr="004767C2">
        <w:rPr>
          <w:szCs w:val="24"/>
          <w:u w:val="single"/>
        </w:rPr>
        <w:t xml:space="preserve">The </w:t>
      </w:r>
      <w:r w:rsidRPr="004767C2">
        <w:rPr>
          <w:b/>
          <w:iCs/>
          <w:szCs w:val="24"/>
          <w:u w:val="single"/>
          <w:bdr w:val="single" w:sz="12" w:space="0" w:color="auto"/>
        </w:rPr>
        <w:t>advantages</w:t>
      </w:r>
      <w:r w:rsidRPr="004767C2">
        <w:rPr>
          <w:szCs w:val="24"/>
          <w:u w:val="single"/>
        </w:rPr>
        <w:t xml:space="preserve"> of</w:t>
      </w:r>
      <w:r w:rsidRPr="004767C2">
        <w:rPr>
          <w:sz w:val="16"/>
          <w:szCs w:val="24"/>
        </w:rPr>
        <w:t xml:space="preserve"> a </w:t>
      </w:r>
      <w:r w:rsidRPr="004767C2">
        <w:rPr>
          <w:szCs w:val="24"/>
          <w:u w:val="single"/>
        </w:rPr>
        <w:t xml:space="preserve">worker-focused </w:t>
      </w:r>
      <w:r w:rsidRPr="004767C2">
        <w:rPr>
          <w:b/>
          <w:iCs/>
          <w:szCs w:val="24"/>
          <w:u w:val="single"/>
          <w:bdr w:val="single" w:sz="12" w:space="0" w:color="auto"/>
        </w:rPr>
        <w:t>economic populism</w:t>
      </w:r>
      <w:r w:rsidRPr="004767C2">
        <w:rPr>
          <w:szCs w:val="24"/>
          <w:u w:val="single"/>
        </w:rPr>
        <w:t xml:space="preserve"> are </w:t>
      </w:r>
      <w:r w:rsidRPr="004767C2">
        <w:rPr>
          <w:b/>
          <w:iCs/>
          <w:szCs w:val="24"/>
          <w:u w:val="single"/>
          <w:bdr w:val="single" w:sz="12" w:space="0" w:color="auto"/>
        </w:rPr>
        <w:t>clear</w:t>
      </w:r>
      <w:r w:rsidRPr="004767C2">
        <w:rPr>
          <w:szCs w:val="24"/>
          <w:u w:val="single"/>
        </w:rPr>
        <w:t xml:space="preserve">. </w:t>
      </w:r>
      <w:r w:rsidRPr="004767C2">
        <w:rPr>
          <w:szCs w:val="24"/>
          <w:highlight w:val="cyan"/>
          <w:u w:val="single"/>
        </w:rPr>
        <w:t>Ahead of the</w:t>
      </w:r>
      <w:r w:rsidRPr="004767C2">
        <w:rPr>
          <w:sz w:val="16"/>
          <w:szCs w:val="24"/>
        </w:rPr>
        <w:t xml:space="preserve"> 20</w:t>
      </w:r>
      <w:r w:rsidRPr="004767C2">
        <w:rPr>
          <w:b/>
          <w:iCs/>
          <w:szCs w:val="24"/>
          <w:u w:val="single"/>
          <w:bdr w:val="single" w:sz="12" w:space="0" w:color="auto"/>
        </w:rPr>
        <w:t xml:space="preserve">26 </w:t>
      </w:r>
      <w:r w:rsidRPr="004767C2">
        <w:rPr>
          <w:b/>
          <w:iCs/>
          <w:szCs w:val="24"/>
          <w:highlight w:val="cyan"/>
          <w:u w:val="single"/>
          <w:bdr w:val="single" w:sz="12" w:space="0" w:color="auto"/>
        </w:rPr>
        <w:t>midterms</w:t>
      </w:r>
      <w:r w:rsidRPr="004767C2">
        <w:rPr>
          <w:szCs w:val="24"/>
          <w:u w:val="single"/>
        </w:rPr>
        <w:t xml:space="preserve"> and</w:t>
      </w:r>
      <w:r w:rsidRPr="004767C2">
        <w:rPr>
          <w:sz w:val="16"/>
          <w:szCs w:val="24"/>
        </w:rPr>
        <w:t xml:space="preserve"> 20</w:t>
      </w:r>
      <w:r w:rsidRPr="004767C2">
        <w:rPr>
          <w:b/>
          <w:iCs/>
          <w:szCs w:val="24"/>
          <w:u w:val="single"/>
          <w:bdr w:val="single" w:sz="12" w:space="0" w:color="auto"/>
        </w:rPr>
        <w:t>28</w:t>
      </w:r>
      <w:r w:rsidRPr="004767C2">
        <w:rPr>
          <w:sz w:val="16"/>
          <w:szCs w:val="24"/>
        </w:rPr>
        <w:t xml:space="preserve"> presidential </w:t>
      </w:r>
      <w:r w:rsidRPr="004767C2">
        <w:rPr>
          <w:b/>
          <w:iCs/>
          <w:szCs w:val="24"/>
          <w:u w:val="single"/>
          <w:bdr w:val="single" w:sz="12" w:space="0" w:color="auto"/>
        </w:rPr>
        <w:t>election</w:t>
      </w:r>
      <w:r w:rsidRPr="004767C2">
        <w:rPr>
          <w:szCs w:val="24"/>
          <w:u w:val="single"/>
        </w:rPr>
        <w:t xml:space="preserve">, the </w:t>
      </w:r>
      <w:r w:rsidRPr="004767C2">
        <w:rPr>
          <w:b/>
          <w:iCs/>
          <w:szCs w:val="24"/>
          <w:u w:val="single"/>
          <w:bdr w:val="single" w:sz="12" w:space="0" w:color="auto"/>
        </w:rPr>
        <w:t>Dem</w:t>
      </w:r>
      <w:r w:rsidRPr="004767C2">
        <w:rPr>
          <w:sz w:val="16"/>
          <w:szCs w:val="24"/>
        </w:rPr>
        <w:t xml:space="preserve">ocratic </w:t>
      </w:r>
      <w:r w:rsidRPr="004767C2">
        <w:rPr>
          <w:b/>
          <w:iCs/>
          <w:szCs w:val="24"/>
          <w:highlight w:val="cyan"/>
          <w:u w:val="single"/>
          <w:bdr w:val="single" w:sz="12" w:space="0" w:color="auto"/>
        </w:rPr>
        <w:t>Party</w:t>
      </w:r>
      <w:r w:rsidRPr="004767C2">
        <w:rPr>
          <w:szCs w:val="24"/>
          <w:highlight w:val="cyan"/>
          <w:u w:val="single"/>
        </w:rPr>
        <w:t xml:space="preserve"> </w:t>
      </w:r>
      <w:r w:rsidRPr="004767C2">
        <w:rPr>
          <w:szCs w:val="24"/>
          <w:u w:val="single"/>
        </w:rPr>
        <w:t xml:space="preserve">would be </w:t>
      </w:r>
      <w:r w:rsidRPr="004767C2">
        <w:rPr>
          <w:b/>
          <w:iCs/>
          <w:szCs w:val="24"/>
          <w:highlight w:val="cyan"/>
          <w:u w:val="single"/>
          <w:bdr w:val="single" w:sz="12" w:space="0" w:color="auto"/>
        </w:rPr>
        <w:t>wise</w:t>
      </w:r>
      <w:r w:rsidRPr="004767C2">
        <w:rPr>
          <w:szCs w:val="24"/>
          <w:highlight w:val="cyan"/>
          <w:u w:val="single"/>
        </w:rPr>
        <w:t xml:space="preserve"> to</w:t>
      </w:r>
      <w:r w:rsidRPr="004767C2">
        <w:rPr>
          <w:szCs w:val="24"/>
          <w:u w:val="single"/>
        </w:rPr>
        <w:t xml:space="preserve"> promote candidates that can </w:t>
      </w:r>
      <w:r w:rsidRPr="004767C2">
        <w:rPr>
          <w:b/>
          <w:iCs/>
          <w:szCs w:val="24"/>
          <w:highlight w:val="cyan"/>
          <w:u w:val="single"/>
          <w:bdr w:val="single" w:sz="12" w:space="0" w:color="auto"/>
        </w:rPr>
        <w:t>credibly campaign</w:t>
      </w:r>
      <w:r w:rsidRPr="004767C2">
        <w:rPr>
          <w:szCs w:val="24"/>
          <w:highlight w:val="cyan"/>
          <w:u w:val="single"/>
        </w:rPr>
        <w:t xml:space="preserve"> on such </w:t>
      </w:r>
      <w:r w:rsidRPr="004767C2">
        <w:rPr>
          <w:szCs w:val="24"/>
          <w:u w:val="single"/>
        </w:rPr>
        <w:t xml:space="preserve">a </w:t>
      </w:r>
      <w:r w:rsidRPr="004767C2">
        <w:rPr>
          <w:b/>
          <w:iCs/>
          <w:szCs w:val="24"/>
          <w:u w:val="single"/>
          <w:bdr w:val="single" w:sz="12" w:space="0" w:color="auto"/>
        </w:rPr>
        <w:t>program</w:t>
      </w:r>
      <w:r w:rsidRPr="004767C2">
        <w:rPr>
          <w:sz w:val="16"/>
          <w:szCs w:val="24"/>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55937CB" w14:textId="77777777" w:rsidR="004767C2" w:rsidRPr="004767C2" w:rsidRDefault="004767C2" w:rsidP="004767C2">
      <w:pPr>
        <w:rPr>
          <w:sz w:val="16"/>
          <w:szCs w:val="24"/>
        </w:rPr>
      </w:pPr>
      <w:r w:rsidRPr="004767C2">
        <w:rPr>
          <w:sz w:val="16"/>
          <w:szCs w:val="24"/>
        </w:rPr>
        <w:t xml:space="preserve">We found that a substantial proportion of </w:t>
      </w:r>
      <w:r w:rsidRPr="004767C2">
        <w:rPr>
          <w:b/>
          <w:iCs/>
          <w:szCs w:val="24"/>
          <w:u w:val="single"/>
          <w:bdr w:val="single" w:sz="12" w:space="0" w:color="auto"/>
        </w:rPr>
        <w:t>working-class</w:t>
      </w:r>
      <w:r w:rsidRPr="004767C2">
        <w:rPr>
          <w:szCs w:val="24"/>
          <w:u w:val="single"/>
        </w:rPr>
        <w:t xml:space="preserve"> respondents who voted for </w:t>
      </w:r>
      <w:r w:rsidRPr="004767C2">
        <w:rPr>
          <w:b/>
          <w:iCs/>
          <w:szCs w:val="24"/>
          <w:u w:val="single"/>
          <w:bdr w:val="single" w:sz="12" w:space="0" w:color="auto"/>
        </w:rPr>
        <w:t>Trump</w:t>
      </w:r>
      <w:r w:rsidRPr="004767C2">
        <w:rPr>
          <w:sz w:val="16"/>
          <w:szCs w:val="24"/>
        </w:rPr>
        <w:t xml:space="preserve"> in 2020 </w:t>
      </w:r>
      <w:r w:rsidRPr="004767C2">
        <w:rPr>
          <w:szCs w:val="24"/>
          <w:u w:val="single"/>
        </w:rPr>
        <w:t xml:space="preserve">held </w:t>
      </w:r>
      <w:r w:rsidRPr="004767C2">
        <w:rPr>
          <w:b/>
          <w:iCs/>
          <w:szCs w:val="24"/>
          <w:u w:val="single"/>
          <w:bdr w:val="single" w:sz="12" w:space="0" w:color="auto"/>
        </w:rPr>
        <w:t>favorable views</w:t>
      </w:r>
      <w:r w:rsidRPr="004767C2">
        <w:rPr>
          <w:szCs w:val="24"/>
          <w:u w:val="single"/>
        </w:rPr>
        <w:t xml:space="preserve"> of progressive economic policies</w:t>
      </w:r>
      <w:r w:rsidRPr="004767C2">
        <w:rPr>
          <w:sz w:val="16"/>
          <w:szCs w:val="24"/>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4767C2">
        <w:rPr>
          <w:szCs w:val="24"/>
          <w:u w:val="single"/>
        </w:rPr>
        <w:t xml:space="preserve">across a </w:t>
      </w:r>
      <w:r w:rsidRPr="004767C2">
        <w:rPr>
          <w:b/>
          <w:iCs/>
          <w:szCs w:val="24"/>
          <w:u w:val="single"/>
          <w:bdr w:val="single" w:sz="12" w:space="0" w:color="auto"/>
        </w:rPr>
        <w:t>range</w:t>
      </w:r>
      <w:r w:rsidRPr="004767C2">
        <w:rPr>
          <w:szCs w:val="24"/>
          <w:u w:val="single"/>
        </w:rPr>
        <w:t xml:space="preserve"> of economic issues</w:t>
      </w:r>
      <w:r w:rsidRPr="004767C2">
        <w:rPr>
          <w:sz w:val="16"/>
          <w:szCs w:val="24"/>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4767C2">
        <w:rPr>
          <w:szCs w:val="24"/>
          <w:u w:val="single"/>
        </w:rPr>
        <w:t xml:space="preserve">While these </w:t>
      </w:r>
      <w:r w:rsidRPr="004767C2">
        <w:rPr>
          <w:b/>
          <w:iCs/>
          <w:szCs w:val="24"/>
          <w:highlight w:val="cyan"/>
          <w:u w:val="single"/>
          <w:bdr w:val="single" w:sz="12" w:space="0" w:color="auto"/>
        </w:rPr>
        <w:t>economically progressive</w:t>
      </w:r>
      <w:r w:rsidRPr="004767C2">
        <w:rPr>
          <w:szCs w:val="24"/>
          <w:u w:val="single"/>
        </w:rPr>
        <w:t xml:space="preserve"> Trump </w:t>
      </w:r>
      <w:r w:rsidRPr="004767C2">
        <w:rPr>
          <w:szCs w:val="24"/>
          <w:highlight w:val="cyan"/>
          <w:u w:val="single"/>
        </w:rPr>
        <w:t>voters</w:t>
      </w:r>
      <w:r w:rsidRPr="004767C2">
        <w:rPr>
          <w:szCs w:val="24"/>
          <w:u w:val="single"/>
        </w:rPr>
        <w:t xml:space="preserve"> hardly amount to a</w:t>
      </w:r>
      <w:r w:rsidRPr="004767C2">
        <w:rPr>
          <w:sz w:val="16"/>
          <w:szCs w:val="24"/>
        </w:rPr>
        <w:t xml:space="preserve"> MAGA </w:t>
      </w:r>
      <w:r w:rsidRPr="004767C2">
        <w:rPr>
          <w:b/>
          <w:iCs/>
          <w:szCs w:val="24"/>
          <w:u w:val="single"/>
          <w:bdr w:val="single" w:sz="12" w:space="0" w:color="auto"/>
        </w:rPr>
        <w:t>majority</w:t>
      </w:r>
      <w:r w:rsidRPr="004767C2">
        <w:rPr>
          <w:szCs w:val="24"/>
          <w:u w:val="single"/>
        </w:rPr>
        <w:t xml:space="preserve">, they represent a </w:t>
      </w:r>
      <w:r w:rsidRPr="004767C2">
        <w:rPr>
          <w:b/>
          <w:iCs/>
          <w:szCs w:val="24"/>
          <w:u w:val="single"/>
          <w:bdr w:val="single" w:sz="12" w:space="0" w:color="auto"/>
        </w:rPr>
        <w:t>meaningful slice</w:t>
      </w:r>
      <w:r w:rsidRPr="004767C2">
        <w:rPr>
          <w:szCs w:val="24"/>
          <w:u w:val="single"/>
        </w:rPr>
        <w:t xml:space="preserve"> of the </w:t>
      </w:r>
      <w:r w:rsidRPr="004767C2">
        <w:rPr>
          <w:b/>
          <w:iCs/>
          <w:szCs w:val="24"/>
          <w:u w:val="single"/>
          <w:bdr w:val="single" w:sz="12" w:space="0" w:color="auto"/>
        </w:rPr>
        <w:t>electorate</w:t>
      </w:r>
      <w:r w:rsidRPr="004767C2">
        <w:rPr>
          <w:sz w:val="16"/>
          <w:szCs w:val="24"/>
        </w:rPr>
        <w:t xml:space="preserve"> (around 5%) </w:t>
      </w:r>
      <w:r w:rsidRPr="004767C2">
        <w:rPr>
          <w:szCs w:val="24"/>
          <w:u w:val="single"/>
        </w:rPr>
        <w:t xml:space="preserve">that </w:t>
      </w:r>
      <w:r w:rsidRPr="004767C2">
        <w:rPr>
          <w:szCs w:val="24"/>
          <w:highlight w:val="cyan"/>
          <w:u w:val="single"/>
        </w:rPr>
        <w:t xml:space="preserve">could </w:t>
      </w:r>
      <w:r w:rsidRPr="004767C2">
        <w:rPr>
          <w:b/>
          <w:iCs/>
          <w:szCs w:val="24"/>
          <w:u w:val="single"/>
          <w:bdr w:val="single" w:sz="12" w:space="0" w:color="auto"/>
        </w:rPr>
        <w:t xml:space="preserve">easily </w:t>
      </w:r>
      <w:r w:rsidRPr="004767C2">
        <w:rPr>
          <w:b/>
          <w:iCs/>
          <w:szCs w:val="24"/>
          <w:highlight w:val="cyan"/>
          <w:u w:val="single"/>
          <w:bdr w:val="single" w:sz="12" w:space="0" w:color="auto"/>
        </w:rPr>
        <w:t>tip elections</w:t>
      </w:r>
      <w:r w:rsidRPr="004767C2">
        <w:rPr>
          <w:szCs w:val="24"/>
          <w:u w:val="single"/>
        </w:rPr>
        <w:t xml:space="preserve"> in key working-class-heavy </w:t>
      </w:r>
      <w:r w:rsidRPr="004767C2">
        <w:rPr>
          <w:b/>
          <w:iCs/>
          <w:szCs w:val="24"/>
          <w:u w:val="single"/>
          <w:bdr w:val="single" w:sz="12" w:space="0" w:color="auto"/>
        </w:rPr>
        <w:t>swing states</w:t>
      </w:r>
      <w:r w:rsidRPr="004767C2">
        <w:rPr>
          <w:sz w:val="16"/>
          <w:szCs w:val="24"/>
        </w:rPr>
        <w:t>.</w:t>
      </w:r>
    </w:p>
    <w:p w14:paraId="4ABE16C6" w14:textId="77777777" w:rsidR="004767C2" w:rsidRPr="004767C2" w:rsidRDefault="004767C2" w:rsidP="004767C2">
      <w:pPr>
        <w:rPr>
          <w:sz w:val="12"/>
          <w:szCs w:val="18"/>
        </w:rPr>
      </w:pPr>
      <w:r w:rsidRPr="004767C2">
        <w:rPr>
          <w:sz w:val="12"/>
          <w:szCs w:val="18"/>
        </w:rPr>
        <w:t>&lt;&lt;TABLE OMITTED&gt;&gt;</w:t>
      </w:r>
    </w:p>
    <w:bookmarkEnd w:id="3"/>
    <w:p w14:paraId="797C9453" w14:textId="77777777" w:rsidR="004767C2" w:rsidRPr="004767C2" w:rsidRDefault="004767C2" w:rsidP="004767C2">
      <w:pPr>
        <w:rPr>
          <w:sz w:val="12"/>
          <w:szCs w:val="18"/>
        </w:rPr>
      </w:pPr>
      <w:r w:rsidRPr="004767C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3B5331A8" w14:textId="77777777" w:rsidR="004767C2" w:rsidRPr="004767C2" w:rsidRDefault="004767C2" w:rsidP="004767C2">
      <w:pPr>
        <w:rPr>
          <w:sz w:val="12"/>
          <w:szCs w:val="18"/>
        </w:rPr>
      </w:pPr>
      <w:r w:rsidRPr="004767C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01A4DD77" w14:textId="77777777" w:rsidR="004767C2" w:rsidRPr="004767C2" w:rsidRDefault="004767C2" w:rsidP="004767C2">
      <w:pPr>
        <w:rPr>
          <w:sz w:val="12"/>
          <w:szCs w:val="18"/>
        </w:rPr>
      </w:pPr>
      <w:r w:rsidRPr="004767C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CD0D322" w14:textId="77777777" w:rsidR="004767C2" w:rsidRPr="004767C2" w:rsidRDefault="004767C2" w:rsidP="004767C2">
      <w:pPr>
        <w:rPr>
          <w:sz w:val="12"/>
          <w:szCs w:val="18"/>
        </w:rPr>
      </w:pPr>
      <w:r w:rsidRPr="004767C2">
        <w:rPr>
          <w:sz w:val="12"/>
          <w:szCs w:val="18"/>
        </w:rPr>
        <w:t>&lt;&lt;FIGURE OMITTED&gt;&gt;</w:t>
      </w:r>
    </w:p>
    <w:p w14:paraId="62407BF8" w14:textId="77777777" w:rsidR="004767C2" w:rsidRPr="004767C2" w:rsidRDefault="004767C2" w:rsidP="004767C2">
      <w:pPr>
        <w:rPr>
          <w:sz w:val="12"/>
          <w:szCs w:val="18"/>
        </w:rPr>
      </w:pPr>
      <w:r w:rsidRPr="004767C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5EE0BC69" w14:textId="77777777" w:rsidR="004767C2" w:rsidRPr="004767C2" w:rsidRDefault="004767C2" w:rsidP="004767C2">
      <w:pPr>
        <w:rPr>
          <w:sz w:val="12"/>
          <w:szCs w:val="18"/>
        </w:rPr>
      </w:pPr>
      <w:r w:rsidRPr="004767C2">
        <w:rPr>
          <w:sz w:val="12"/>
          <w:szCs w:val="18"/>
        </w:rPr>
        <w:t>&lt;&lt;FIGURE OMITTED&gt;&gt;</w:t>
      </w:r>
    </w:p>
    <w:p w14:paraId="6EA8EC19" w14:textId="77777777" w:rsidR="004767C2" w:rsidRPr="004767C2" w:rsidRDefault="004767C2" w:rsidP="004767C2">
      <w:pPr>
        <w:rPr>
          <w:sz w:val="12"/>
          <w:szCs w:val="18"/>
        </w:rPr>
      </w:pPr>
      <w:r w:rsidRPr="004767C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617660C2" w14:textId="77777777" w:rsidR="004767C2" w:rsidRPr="004767C2" w:rsidRDefault="004767C2" w:rsidP="004767C2">
      <w:pPr>
        <w:rPr>
          <w:sz w:val="12"/>
          <w:szCs w:val="18"/>
        </w:rPr>
      </w:pPr>
      <w:r w:rsidRPr="004767C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156ADF0D" w14:textId="77777777" w:rsidR="004767C2" w:rsidRPr="004767C2" w:rsidRDefault="004767C2" w:rsidP="004767C2">
      <w:pPr>
        <w:rPr>
          <w:sz w:val="16"/>
          <w:szCs w:val="24"/>
        </w:rPr>
      </w:pPr>
      <w:r w:rsidRPr="004767C2">
        <w:rPr>
          <w:sz w:val="16"/>
          <w:szCs w:val="24"/>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4767C2">
        <w:rPr>
          <w:szCs w:val="24"/>
          <w:u w:val="single"/>
        </w:rPr>
        <w:t xml:space="preserve">these voters’ </w:t>
      </w:r>
      <w:r w:rsidRPr="004767C2">
        <w:rPr>
          <w:b/>
          <w:iCs/>
          <w:szCs w:val="24"/>
          <w:u w:val="single"/>
          <w:bdr w:val="single" w:sz="12" w:space="0" w:color="auto"/>
        </w:rPr>
        <w:t>preferences</w:t>
      </w:r>
      <w:r w:rsidRPr="004767C2">
        <w:rPr>
          <w:szCs w:val="24"/>
          <w:u w:val="single"/>
        </w:rPr>
        <w:t xml:space="preserve"> on social issues could be </w:t>
      </w:r>
      <w:r w:rsidRPr="004767C2">
        <w:rPr>
          <w:b/>
          <w:iCs/>
          <w:szCs w:val="24"/>
          <w:u w:val="single"/>
          <w:bdr w:val="single" w:sz="12" w:space="0" w:color="auto"/>
        </w:rPr>
        <w:t>moderate enough</w:t>
      </w:r>
      <w:r w:rsidRPr="004767C2">
        <w:rPr>
          <w:szCs w:val="24"/>
          <w:u w:val="single"/>
        </w:rPr>
        <w:t xml:space="preserve"> for many of them to </w:t>
      </w:r>
      <w:r w:rsidRPr="004767C2">
        <w:rPr>
          <w:b/>
          <w:iCs/>
          <w:szCs w:val="24"/>
          <w:u w:val="single"/>
          <w:bdr w:val="single" w:sz="12" w:space="0" w:color="auto"/>
        </w:rPr>
        <w:t>not rule out</w:t>
      </w:r>
      <w:r w:rsidRPr="004767C2">
        <w:rPr>
          <w:szCs w:val="24"/>
          <w:u w:val="single"/>
        </w:rPr>
        <w:t xml:space="preserve"> voting for a </w:t>
      </w:r>
      <w:r w:rsidRPr="004767C2">
        <w:rPr>
          <w:b/>
          <w:iCs/>
          <w:szCs w:val="24"/>
          <w:u w:val="single"/>
          <w:bdr w:val="single" w:sz="12" w:space="0" w:color="auto"/>
        </w:rPr>
        <w:t>Dem</w:t>
      </w:r>
      <w:r w:rsidRPr="004767C2">
        <w:rPr>
          <w:sz w:val="16"/>
          <w:szCs w:val="24"/>
        </w:rPr>
        <w:t>ocratic candidate under the right circumstances.</w:t>
      </w:r>
    </w:p>
    <w:p w14:paraId="3FFBB0C4" w14:textId="77777777" w:rsidR="004767C2" w:rsidRPr="004767C2" w:rsidRDefault="004767C2" w:rsidP="004767C2">
      <w:pPr>
        <w:rPr>
          <w:sz w:val="16"/>
          <w:szCs w:val="24"/>
        </w:rPr>
      </w:pPr>
      <w:r w:rsidRPr="004767C2">
        <w:rPr>
          <w:sz w:val="16"/>
          <w:szCs w:val="24"/>
        </w:rPr>
        <w:t>&lt;&lt;FIGURE OMITTED&gt;&gt;</w:t>
      </w:r>
    </w:p>
    <w:p w14:paraId="35B92E23" w14:textId="77777777" w:rsidR="004767C2" w:rsidRPr="004767C2" w:rsidRDefault="004767C2" w:rsidP="004767C2">
      <w:pPr>
        <w:rPr>
          <w:sz w:val="16"/>
          <w:szCs w:val="24"/>
        </w:rPr>
      </w:pPr>
      <w:r w:rsidRPr="004767C2">
        <w:rPr>
          <w:sz w:val="16"/>
          <w:szCs w:val="24"/>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C2BD3E0" w14:textId="77777777" w:rsidR="004767C2" w:rsidRPr="004767C2" w:rsidRDefault="004767C2" w:rsidP="004767C2">
      <w:pPr>
        <w:rPr>
          <w:sz w:val="16"/>
          <w:szCs w:val="24"/>
        </w:rPr>
      </w:pPr>
      <w:r w:rsidRPr="004767C2">
        <w:rPr>
          <w:sz w:val="16"/>
          <w:szCs w:val="24"/>
        </w:rPr>
        <w:t xml:space="preserve">For example, projecting the relative size of </w:t>
      </w:r>
      <w:r w:rsidRPr="004767C2">
        <w:rPr>
          <w:szCs w:val="24"/>
          <w:u w:val="single"/>
        </w:rPr>
        <w:t xml:space="preserve">this </w:t>
      </w:r>
      <w:r w:rsidRPr="004767C2">
        <w:rPr>
          <w:b/>
          <w:iCs/>
          <w:szCs w:val="24"/>
          <w:u w:val="single"/>
          <w:bdr w:val="single" w:sz="12" w:space="0" w:color="auto"/>
        </w:rPr>
        <w:t>group</w:t>
      </w:r>
      <w:r w:rsidRPr="004767C2">
        <w:rPr>
          <w:sz w:val="16"/>
          <w:szCs w:val="24"/>
        </w:rPr>
        <w:t xml:space="preserve"> to the size of the US electorate results in a population more than twice the size of Trump’s 1.5% popular vote margin over Harris in the 2024 presidential election. It more than </w:t>
      </w:r>
      <w:r w:rsidRPr="004767C2">
        <w:rPr>
          <w:szCs w:val="24"/>
          <w:u w:val="single"/>
        </w:rPr>
        <w:t>covers Trump’s popular vote advantages in</w:t>
      </w:r>
      <w:r w:rsidRPr="004767C2">
        <w:rPr>
          <w:sz w:val="16"/>
          <w:szCs w:val="24"/>
        </w:rPr>
        <w:t xml:space="preserve"> </w:t>
      </w:r>
      <w:r w:rsidRPr="004767C2">
        <w:rPr>
          <w:b/>
          <w:iCs/>
          <w:szCs w:val="24"/>
          <w:u w:val="single"/>
          <w:bdr w:val="single" w:sz="12" w:space="0" w:color="auto"/>
        </w:rPr>
        <w:t>Georgia</w:t>
      </w:r>
      <w:r w:rsidRPr="004767C2">
        <w:rPr>
          <w:sz w:val="16"/>
          <w:szCs w:val="24"/>
        </w:rPr>
        <w:t xml:space="preserve"> (2.2%), </w:t>
      </w:r>
      <w:r w:rsidRPr="004767C2">
        <w:rPr>
          <w:b/>
          <w:iCs/>
          <w:szCs w:val="24"/>
          <w:u w:val="single"/>
          <w:bdr w:val="single" w:sz="12" w:space="0" w:color="auto"/>
        </w:rPr>
        <w:t>Michigan</w:t>
      </w:r>
      <w:r w:rsidRPr="004767C2">
        <w:rPr>
          <w:sz w:val="16"/>
          <w:szCs w:val="24"/>
        </w:rPr>
        <w:t xml:space="preserve"> (1.4%), </w:t>
      </w:r>
      <w:r w:rsidRPr="004767C2">
        <w:rPr>
          <w:b/>
          <w:iCs/>
          <w:szCs w:val="24"/>
          <w:u w:val="single"/>
          <w:bdr w:val="single" w:sz="12" w:space="0" w:color="auto"/>
        </w:rPr>
        <w:t>Pennsylvania</w:t>
      </w:r>
      <w:r w:rsidRPr="004767C2">
        <w:rPr>
          <w:sz w:val="16"/>
          <w:szCs w:val="24"/>
        </w:rPr>
        <w:t xml:space="preserve"> (1.7%), </w:t>
      </w:r>
      <w:r w:rsidRPr="004767C2">
        <w:rPr>
          <w:szCs w:val="24"/>
          <w:u w:val="single"/>
        </w:rPr>
        <w:t xml:space="preserve">and </w:t>
      </w:r>
      <w:r w:rsidRPr="004767C2">
        <w:rPr>
          <w:b/>
          <w:iCs/>
          <w:szCs w:val="24"/>
          <w:u w:val="single"/>
          <w:bdr w:val="single" w:sz="12" w:space="0" w:color="auto"/>
        </w:rPr>
        <w:t>Wisconsin</w:t>
      </w:r>
      <w:r w:rsidRPr="004767C2">
        <w:rPr>
          <w:sz w:val="16"/>
          <w:szCs w:val="24"/>
        </w:rPr>
        <w:t xml:space="preserve"> (0.9%) as well.</w:t>
      </w:r>
    </w:p>
    <w:p w14:paraId="586C0613" w14:textId="77777777" w:rsidR="004767C2" w:rsidRPr="004767C2" w:rsidRDefault="004767C2" w:rsidP="004767C2">
      <w:pPr>
        <w:rPr>
          <w:sz w:val="16"/>
          <w:szCs w:val="24"/>
        </w:rPr>
      </w:pPr>
      <w:r w:rsidRPr="004767C2">
        <w:rPr>
          <w:sz w:val="16"/>
          <w:szCs w:val="24"/>
        </w:rPr>
        <w:t xml:space="preserve">Table 3 repeats the analysis of table 2, but only for this subpopulation of socially moderate and socially progressive working-class Trump voters. </w:t>
      </w:r>
      <w:r w:rsidRPr="004767C2">
        <w:rPr>
          <w:szCs w:val="24"/>
          <w:u w:val="single"/>
        </w:rPr>
        <w:t>This</w:t>
      </w:r>
      <w:r w:rsidRPr="004767C2">
        <w:rPr>
          <w:sz w:val="16"/>
          <w:szCs w:val="24"/>
        </w:rPr>
        <w:t xml:space="preserve"> analysis </w:t>
      </w:r>
      <w:r w:rsidRPr="004767C2">
        <w:rPr>
          <w:szCs w:val="24"/>
          <w:u w:val="single"/>
        </w:rPr>
        <w:t xml:space="preserve">makes an even </w:t>
      </w:r>
      <w:r w:rsidRPr="004767C2">
        <w:rPr>
          <w:b/>
          <w:iCs/>
          <w:szCs w:val="24"/>
          <w:u w:val="single"/>
          <w:bdr w:val="single" w:sz="12" w:space="0" w:color="auto"/>
        </w:rPr>
        <w:t>stronger case</w:t>
      </w:r>
      <w:r w:rsidRPr="004767C2">
        <w:rPr>
          <w:szCs w:val="24"/>
          <w:u w:val="single"/>
        </w:rPr>
        <w:t xml:space="preserve"> for </w:t>
      </w:r>
      <w:r w:rsidRPr="004767C2">
        <w:rPr>
          <w:sz w:val="16"/>
          <w:szCs w:val="24"/>
        </w:rPr>
        <w:t xml:space="preserve">the </w:t>
      </w:r>
      <w:r w:rsidRPr="004767C2">
        <w:rPr>
          <w:szCs w:val="24"/>
          <w:u w:val="single"/>
        </w:rPr>
        <w:t xml:space="preserve">potential for an </w:t>
      </w:r>
      <w:r w:rsidRPr="004767C2">
        <w:rPr>
          <w:b/>
          <w:iCs/>
          <w:szCs w:val="24"/>
          <w:u w:val="single"/>
          <w:bdr w:val="single" w:sz="12" w:space="0" w:color="auto"/>
        </w:rPr>
        <w:t>economically progressive</w:t>
      </w:r>
      <w:r w:rsidRPr="004767C2">
        <w:rPr>
          <w:szCs w:val="24"/>
          <w:u w:val="single"/>
        </w:rPr>
        <w:t xml:space="preserve"> platform to </w:t>
      </w:r>
      <w:r w:rsidRPr="004767C2">
        <w:rPr>
          <w:b/>
          <w:iCs/>
          <w:szCs w:val="24"/>
          <w:u w:val="single"/>
          <w:bdr w:val="single" w:sz="12" w:space="0" w:color="auto"/>
        </w:rPr>
        <w:t>win over</w:t>
      </w:r>
      <w:r w:rsidRPr="004767C2">
        <w:rPr>
          <w:sz w:val="16"/>
          <w:szCs w:val="24"/>
        </w:rPr>
        <w:t xml:space="preserve"> significant portions of </w:t>
      </w:r>
      <w:r w:rsidRPr="004767C2">
        <w:rPr>
          <w:szCs w:val="24"/>
          <w:u w:val="single"/>
        </w:rPr>
        <w:t>working-class Trump voters</w:t>
      </w:r>
      <w:r w:rsidRPr="004767C2">
        <w:rPr>
          <w:sz w:val="16"/>
          <w:szCs w:val="24"/>
        </w:rPr>
        <w:t xml:space="preserve">. A Democratic politician running on some combination of progressive policies around </w:t>
      </w:r>
      <w:proofErr w:type="gramStart"/>
      <w:r w:rsidRPr="004767C2">
        <w:rPr>
          <w:sz w:val="16"/>
          <w:szCs w:val="24"/>
        </w:rPr>
        <w:t>public school</w:t>
      </w:r>
      <w:proofErr w:type="gramEnd"/>
      <w:r w:rsidRPr="004767C2">
        <w:rPr>
          <w:sz w:val="16"/>
          <w:szCs w:val="24"/>
        </w:rPr>
        <w:t xml:space="preserve"> spending, Social Security, minimum wage, a millionaire tax, and government health insurance should maximize their appeal to socially moderate and socially progressive working-class Trump voters. And these are substantial proportions too. For example, the revelation </w:t>
      </w:r>
      <w:r w:rsidRPr="004767C2">
        <w:rPr>
          <w:szCs w:val="24"/>
          <w:u w:val="single"/>
        </w:rPr>
        <w:t xml:space="preserve">that </w:t>
      </w:r>
      <w:r w:rsidRPr="004767C2">
        <w:rPr>
          <w:b/>
          <w:iCs/>
          <w:szCs w:val="24"/>
          <w:u w:val="single"/>
          <w:bdr w:val="single" w:sz="12" w:space="0" w:color="auto"/>
        </w:rPr>
        <w:t>8.4%</w:t>
      </w:r>
      <w:r w:rsidRPr="004767C2">
        <w:rPr>
          <w:szCs w:val="24"/>
          <w:u w:val="single"/>
        </w:rPr>
        <w:t xml:space="preserve"> of working-class Trump voters are essentially “</w:t>
      </w:r>
      <w:r w:rsidRPr="004767C2">
        <w:rPr>
          <w:b/>
          <w:iCs/>
          <w:szCs w:val="24"/>
          <w:u w:val="single"/>
          <w:bdr w:val="single" w:sz="12" w:space="0" w:color="auto"/>
        </w:rPr>
        <w:t>Bernie Bros</w:t>
      </w:r>
      <w:r w:rsidRPr="004767C2">
        <w:rPr>
          <w:szCs w:val="24"/>
          <w:u w:val="single"/>
        </w:rPr>
        <w:t>”</w:t>
      </w:r>
      <w:r w:rsidRPr="004767C2">
        <w:rPr>
          <w:sz w:val="16"/>
          <w:szCs w:val="24"/>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4331EE9A" w14:textId="77777777" w:rsidR="004767C2" w:rsidRPr="004767C2" w:rsidRDefault="004767C2" w:rsidP="004767C2">
      <w:pPr>
        <w:rPr>
          <w:sz w:val="12"/>
          <w:szCs w:val="18"/>
        </w:rPr>
      </w:pPr>
      <w:r w:rsidRPr="004767C2">
        <w:rPr>
          <w:sz w:val="12"/>
          <w:szCs w:val="18"/>
        </w:rPr>
        <w:t>&lt;&lt;TABLE OMITTED&gt;&gt;</w:t>
      </w:r>
    </w:p>
    <w:p w14:paraId="6D9B72C4" w14:textId="77777777" w:rsidR="004767C2" w:rsidRPr="004767C2" w:rsidRDefault="004767C2" w:rsidP="004767C2">
      <w:pPr>
        <w:rPr>
          <w:sz w:val="12"/>
          <w:szCs w:val="18"/>
        </w:rPr>
      </w:pPr>
      <w:r w:rsidRPr="004767C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F8ECDD3" w14:textId="77777777" w:rsidR="004767C2" w:rsidRPr="004767C2" w:rsidRDefault="004767C2" w:rsidP="004767C2">
      <w:pPr>
        <w:rPr>
          <w:sz w:val="12"/>
          <w:szCs w:val="18"/>
        </w:rPr>
      </w:pPr>
      <w:r w:rsidRPr="004767C2">
        <w:rPr>
          <w:sz w:val="12"/>
          <w:szCs w:val="18"/>
        </w:rPr>
        <w:t>&lt;&lt;TABLE OMITTED&gt;&gt;</w:t>
      </w:r>
    </w:p>
    <w:p w14:paraId="247B04FA" w14:textId="77777777" w:rsidR="004767C2" w:rsidRPr="004767C2" w:rsidRDefault="004767C2" w:rsidP="004767C2">
      <w:pPr>
        <w:rPr>
          <w:sz w:val="12"/>
          <w:szCs w:val="18"/>
        </w:rPr>
      </w:pPr>
      <w:r w:rsidRPr="004767C2">
        <w:rPr>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4767C2">
        <w:rPr>
          <w:sz w:val="12"/>
          <w:szCs w:val="18"/>
        </w:rPr>
        <w:t>top-third</w:t>
      </w:r>
      <w:proofErr w:type="gramEnd"/>
      <w:r w:rsidRPr="004767C2">
        <w:rPr>
          <w:sz w:val="12"/>
          <w:szCs w:val="18"/>
        </w:rPr>
        <w:t xml:space="preserve"> threshold on the social progressivism scale.</w:t>
      </w:r>
    </w:p>
    <w:p w14:paraId="1E7A9EE6" w14:textId="77777777" w:rsidR="004767C2" w:rsidRPr="004767C2" w:rsidRDefault="004767C2" w:rsidP="004767C2">
      <w:pPr>
        <w:rPr>
          <w:sz w:val="12"/>
          <w:szCs w:val="18"/>
        </w:rPr>
      </w:pPr>
      <w:r w:rsidRPr="004767C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612E9A3F" w14:textId="77777777" w:rsidR="004767C2" w:rsidRPr="004767C2" w:rsidRDefault="004767C2" w:rsidP="004767C2">
      <w:pPr>
        <w:rPr>
          <w:sz w:val="12"/>
          <w:szCs w:val="18"/>
        </w:rPr>
      </w:pPr>
      <w:r w:rsidRPr="004767C2">
        <w:rPr>
          <w:sz w:val="12"/>
          <w:szCs w:val="18"/>
        </w:rPr>
        <w:t>&lt;&lt;FIGURE OMITTED&gt;&gt;</w:t>
      </w:r>
    </w:p>
    <w:p w14:paraId="53E041AC" w14:textId="77777777" w:rsidR="004767C2" w:rsidRPr="004767C2" w:rsidRDefault="004767C2" w:rsidP="004767C2">
      <w:pPr>
        <w:rPr>
          <w:sz w:val="12"/>
          <w:szCs w:val="18"/>
        </w:rPr>
      </w:pPr>
      <w:r w:rsidRPr="004767C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5D4434B5" w14:textId="77777777" w:rsidR="004767C2" w:rsidRPr="004767C2" w:rsidRDefault="004767C2" w:rsidP="004767C2">
      <w:pPr>
        <w:rPr>
          <w:sz w:val="12"/>
          <w:szCs w:val="18"/>
        </w:rPr>
      </w:pPr>
      <w:r w:rsidRPr="004767C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1CA6D9B3" w14:textId="77777777" w:rsidR="004767C2" w:rsidRPr="004767C2" w:rsidRDefault="004767C2" w:rsidP="004767C2">
      <w:pPr>
        <w:rPr>
          <w:sz w:val="12"/>
          <w:szCs w:val="18"/>
        </w:rPr>
      </w:pPr>
      <w:r w:rsidRPr="004767C2">
        <w:rPr>
          <w:sz w:val="12"/>
          <w:szCs w:val="18"/>
        </w:rPr>
        <w:t xml:space="preserve">Regardless of what drives social conservatism, </w:t>
      </w:r>
      <w:proofErr w:type="gramStart"/>
      <w:r w:rsidRPr="004767C2">
        <w:rPr>
          <w:sz w:val="12"/>
          <w:szCs w:val="18"/>
        </w:rPr>
        <w:t>it is clear that progressive</w:t>
      </w:r>
      <w:proofErr w:type="gramEnd"/>
      <w:r w:rsidRPr="004767C2">
        <w:rPr>
          <w:sz w:val="12"/>
          <w:szCs w:val="18"/>
        </w:rPr>
        <w:t xml:space="preserve"> economic policies around </w:t>
      </w:r>
      <w:proofErr w:type="gramStart"/>
      <w:r w:rsidRPr="004767C2">
        <w:rPr>
          <w:sz w:val="12"/>
          <w:szCs w:val="18"/>
        </w:rPr>
        <w:t>public school</w:t>
      </w:r>
      <w:proofErr w:type="gramEnd"/>
      <w:r w:rsidRPr="004767C2">
        <w:rPr>
          <w:sz w:val="12"/>
          <w:szCs w:val="18"/>
        </w:rPr>
        <w:t xml:space="preserve"> spending, Social Security, minimum wage, a millionaire tax, and government health insurance resonate with a significant minority of 2020 working-class Trump voters. There are, in fact, enough of these voters to make an electoral difference — </w:t>
      </w:r>
      <w:proofErr w:type="gramStart"/>
      <w:r w:rsidRPr="004767C2">
        <w:rPr>
          <w:sz w:val="12"/>
          <w:szCs w:val="18"/>
        </w:rPr>
        <w:t>just as long as</w:t>
      </w:r>
      <w:proofErr w:type="gramEnd"/>
      <w:r w:rsidRPr="004767C2">
        <w:rPr>
          <w:sz w:val="12"/>
          <w:szCs w:val="18"/>
        </w:rPr>
        <w:t xml:space="preserve"> the </w:t>
      </w:r>
      <w:proofErr w:type="gramStart"/>
      <w:r w:rsidRPr="004767C2">
        <w:rPr>
          <w:sz w:val="12"/>
          <w:szCs w:val="18"/>
        </w:rPr>
        <w:t>aforementioned economic</w:t>
      </w:r>
      <w:proofErr w:type="gramEnd"/>
      <w:r w:rsidRPr="004767C2">
        <w:rPr>
          <w:sz w:val="12"/>
          <w:szCs w:val="18"/>
        </w:rPr>
        <w:t xml:space="preserve"> policies are the focal point of the Democratic campaign in question and the candidate is trusted to fight for those policies once in office.</w:t>
      </w:r>
    </w:p>
    <w:p w14:paraId="47FA689E" w14:textId="77777777" w:rsidR="004767C2" w:rsidRPr="004767C2" w:rsidRDefault="004767C2" w:rsidP="004767C2">
      <w:pPr>
        <w:rPr>
          <w:sz w:val="12"/>
          <w:szCs w:val="18"/>
        </w:rPr>
      </w:pPr>
      <w:r w:rsidRPr="004767C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6C8C3EE7" w14:textId="77777777" w:rsidR="004767C2" w:rsidRPr="004767C2" w:rsidRDefault="004767C2" w:rsidP="004767C2">
      <w:pPr>
        <w:rPr>
          <w:sz w:val="16"/>
          <w:szCs w:val="24"/>
        </w:rPr>
      </w:pPr>
      <w:r w:rsidRPr="004767C2">
        <w:rPr>
          <w:sz w:val="16"/>
          <w:szCs w:val="24"/>
        </w:rPr>
        <w:t xml:space="preserve">We have shown that </w:t>
      </w:r>
      <w:r w:rsidRPr="004767C2">
        <w:rPr>
          <w:b/>
          <w:iCs/>
          <w:szCs w:val="24"/>
          <w:highlight w:val="cyan"/>
          <w:u w:val="single"/>
          <w:bdr w:val="single" w:sz="12" w:space="0" w:color="auto"/>
        </w:rPr>
        <w:t>10%</w:t>
      </w:r>
      <w:r w:rsidRPr="004767C2">
        <w:rPr>
          <w:szCs w:val="24"/>
          <w:u w:val="single"/>
        </w:rPr>
        <w:t xml:space="preserve"> of working-class 2020 Trump voters </w:t>
      </w:r>
      <w:r w:rsidRPr="004767C2">
        <w:rPr>
          <w:szCs w:val="24"/>
          <w:highlight w:val="cyan"/>
          <w:u w:val="single"/>
        </w:rPr>
        <w:t xml:space="preserve">hold views </w:t>
      </w:r>
      <w:r w:rsidRPr="004767C2">
        <w:rPr>
          <w:b/>
          <w:iCs/>
          <w:szCs w:val="24"/>
          <w:highlight w:val="cyan"/>
          <w:u w:val="single"/>
          <w:bdr w:val="single" w:sz="12" w:space="0" w:color="auto"/>
        </w:rPr>
        <w:t>consistent</w:t>
      </w:r>
      <w:r w:rsidRPr="004767C2">
        <w:rPr>
          <w:szCs w:val="24"/>
          <w:highlight w:val="cyan"/>
          <w:u w:val="single"/>
        </w:rPr>
        <w:t xml:space="preserve"> with</w:t>
      </w:r>
      <w:r w:rsidRPr="004767C2">
        <w:rPr>
          <w:sz w:val="16"/>
          <w:szCs w:val="24"/>
        </w:rPr>
        <w:t xml:space="preserve"> support for </w:t>
      </w:r>
      <w:r w:rsidRPr="004767C2">
        <w:rPr>
          <w:szCs w:val="24"/>
          <w:u w:val="single"/>
        </w:rPr>
        <w:t xml:space="preserve">economic </w:t>
      </w:r>
      <w:r w:rsidRPr="004767C2">
        <w:rPr>
          <w:b/>
          <w:iCs/>
          <w:szCs w:val="24"/>
          <w:highlight w:val="cyan"/>
          <w:u w:val="single"/>
          <w:bdr w:val="single" w:sz="12" w:space="0" w:color="auto"/>
        </w:rPr>
        <w:t>progressivism</w:t>
      </w:r>
      <w:r w:rsidRPr="004767C2">
        <w:rPr>
          <w:sz w:val="16"/>
          <w:szCs w:val="24"/>
        </w:rPr>
        <w:t xml:space="preserve">. If anything, </w:t>
      </w:r>
      <w:r w:rsidRPr="004767C2">
        <w:rPr>
          <w:szCs w:val="24"/>
          <w:highlight w:val="cyan"/>
          <w:u w:val="single"/>
        </w:rPr>
        <w:t>this</w:t>
      </w:r>
      <w:r w:rsidRPr="004767C2">
        <w:rPr>
          <w:sz w:val="16"/>
          <w:szCs w:val="24"/>
        </w:rPr>
        <w:t xml:space="preserve"> estimate </w:t>
      </w:r>
      <w:r w:rsidRPr="004767C2">
        <w:rPr>
          <w:szCs w:val="24"/>
          <w:highlight w:val="cyan"/>
          <w:u w:val="single"/>
        </w:rPr>
        <w:t xml:space="preserve">is </w:t>
      </w:r>
      <w:r w:rsidRPr="004767C2">
        <w:rPr>
          <w:b/>
          <w:iCs/>
          <w:szCs w:val="24"/>
          <w:highlight w:val="cyan"/>
          <w:u w:val="single"/>
          <w:bdr w:val="single" w:sz="12" w:space="0" w:color="auto"/>
        </w:rPr>
        <w:t>conservative</w:t>
      </w:r>
      <w:r w:rsidRPr="004767C2">
        <w:rPr>
          <w:szCs w:val="24"/>
          <w:u w:val="single"/>
        </w:rPr>
        <w:t xml:space="preserve">, since it </w:t>
      </w:r>
      <w:r w:rsidRPr="004767C2">
        <w:rPr>
          <w:b/>
          <w:iCs/>
          <w:szCs w:val="24"/>
          <w:u w:val="single"/>
          <w:bdr w:val="single" w:sz="12" w:space="0" w:color="auto"/>
        </w:rPr>
        <w:t>excludes</w:t>
      </w:r>
      <w:r w:rsidRPr="004767C2">
        <w:rPr>
          <w:szCs w:val="24"/>
          <w:u w:val="single"/>
        </w:rPr>
        <w:t xml:space="preserve"> working-class Trump voters classified as socially conservative</w:t>
      </w:r>
      <w:r w:rsidRPr="004767C2">
        <w:rPr>
          <w:sz w:val="16"/>
          <w:szCs w:val="24"/>
        </w:rPr>
        <w:t xml:space="preserve">, regardless of whether they favored progressive economic policies. Still, </w:t>
      </w:r>
      <w:r w:rsidRPr="004767C2">
        <w:rPr>
          <w:szCs w:val="24"/>
          <w:highlight w:val="cyan"/>
          <w:u w:val="single"/>
        </w:rPr>
        <w:t xml:space="preserve">10% </w:t>
      </w:r>
      <w:r w:rsidRPr="004767C2">
        <w:rPr>
          <w:szCs w:val="24"/>
          <w:u w:val="single"/>
        </w:rPr>
        <w:t xml:space="preserve">is </w:t>
      </w:r>
      <w:r w:rsidRPr="004767C2">
        <w:rPr>
          <w:szCs w:val="24"/>
          <w:highlight w:val="cyan"/>
          <w:u w:val="single"/>
        </w:rPr>
        <w:t xml:space="preserve">significant in </w:t>
      </w:r>
      <w:r w:rsidRPr="004767C2">
        <w:rPr>
          <w:b/>
          <w:iCs/>
          <w:szCs w:val="24"/>
          <w:highlight w:val="cyan"/>
          <w:u w:val="single"/>
          <w:bdr w:val="single" w:sz="12" w:space="0" w:color="auto"/>
        </w:rPr>
        <w:t>any</w:t>
      </w:r>
      <w:r w:rsidRPr="004767C2">
        <w:rPr>
          <w:szCs w:val="24"/>
          <w:highlight w:val="cyan"/>
          <w:u w:val="single"/>
        </w:rPr>
        <w:t xml:space="preserve"> </w:t>
      </w:r>
      <w:r w:rsidRPr="004767C2">
        <w:rPr>
          <w:szCs w:val="24"/>
          <w:u w:val="single"/>
        </w:rPr>
        <w:t xml:space="preserve">competitive </w:t>
      </w:r>
      <w:r w:rsidRPr="004767C2">
        <w:rPr>
          <w:szCs w:val="24"/>
          <w:highlight w:val="cyan"/>
          <w:u w:val="single"/>
        </w:rPr>
        <w:t>election</w:t>
      </w:r>
      <w:r w:rsidRPr="004767C2">
        <w:rPr>
          <w:sz w:val="16"/>
          <w:szCs w:val="24"/>
        </w:rPr>
        <w:t xml:space="preserve">. With the working class comprising about 56% of 2020 Trump voters, this translates to at least 2.5% of voters nationwide that might be swayed to the Democrats’ side. </w:t>
      </w:r>
      <w:r w:rsidRPr="004767C2">
        <w:rPr>
          <w:szCs w:val="24"/>
          <w:u w:val="single"/>
        </w:rPr>
        <w:t>This</w:t>
      </w:r>
      <w:r w:rsidRPr="004767C2">
        <w:rPr>
          <w:sz w:val="16"/>
          <w:szCs w:val="24"/>
        </w:rPr>
        <w:t xml:space="preserve"> figure </w:t>
      </w:r>
      <w:r w:rsidRPr="004767C2">
        <w:rPr>
          <w:b/>
          <w:iCs/>
          <w:szCs w:val="24"/>
          <w:u w:val="single"/>
          <w:bdr w:val="single" w:sz="12" w:space="0" w:color="auto"/>
        </w:rPr>
        <w:t>exceeds</w:t>
      </w:r>
      <w:r w:rsidRPr="004767C2">
        <w:rPr>
          <w:szCs w:val="24"/>
          <w:u w:val="single"/>
        </w:rPr>
        <w:t xml:space="preserve"> the </w:t>
      </w:r>
      <w:r w:rsidRPr="004767C2">
        <w:rPr>
          <w:b/>
          <w:iCs/>
          <w:szCs w:val="24"/>
          <w:u w:val="single"/>
          <w:bdr w:val="single" w:sz="12" w:space="0" w:color="auto"/>
        </w:rPr>
        <w:t>margin</w:t>
      </w:r>
      <w:r w:rsidRPr="004767C2">
        <w:rPr>
          <w:szCs w:val="24"/>
          <w:u w:val="single"/>
        </w:rPr>
        <w:t xml:space="preserve"> by which Harris lost both the</w:t>
      </w:r>
      <w:r w:rsidRPr="004767C2">
        <w:rPr>
          <w:sz w:val="16"/>
          <w:szCs w:val="24"/>
        </w:rPr>
        <w:t xml:space="preserve"> national </w:t>
      </w:r>
      <w:r w:rsidRPr="004767C2">
        <w:rPr>
          <w:b/>
          <w:iCs/>
          <w:szCs w:val="24"/>
          <w:u w:val="single"/>
          <w:bdr w:val="single" w:sz="12" w:space="0" w:color="auto"/>
        </w:rPr>
        <w:t>popular vote</w:t>
      </w:r>
      <w:r w:rsidRPr="004767C2">
        <w:rPr>
          <w:szCs w:val="24"/>
          <w:u w:val="single"/>
        </w:rPr>
        <w:t xml:space="preserve"> as well as several </w:t>
      </w:r>
      <w:r w:rsidRPr="004767C2">
        <w:rPr>
          <w:b/>
          <w:iCs/>
          <w:szCs w:val="24"/>
          <w:u w:val="single"/>
          <w:bdr w:val="single" w:sz="12" w:space="0" w:color="auto"/>
        </w:rPr>
        <w:t>key swing states</w:t>
      </w:r>
      <w:r w:rsidRPr="004767C2">
        <w:rPr>
          <w:sz w:val="16"/>
          <w:szCs w:val="24"/>
        </w:rPr>
        <w:t>.</w:t>
      </w:r>
    </w:p>
    <w:p w14:paraId="5B560506" w14:textId="77777777" w:rsidR="004767C2" w:rsidRPr="004767C2" w:rsidRDefault="004767C2" w:rsidP="004767C2">
      <w:pPr>
        <w:rPr>
          <w:sz w:val="16"/>
          <w:szCs w:val="24"/>
        </w:rPr>
      </w:pPr>
      <w:r w:rsidRPr="004767C2">
        <w:rPr>
          <w:sz w:val="16"/>
          <w:szCs w:val="24"/>
        </w:rPr>
        <w:t xml:space="preserve">And of course, </w:t>
      </w:r>
      <w:r w:rsidRPr="004767C2">
        <w:rPr>
          <w:szCs w:val="24"/>
          <w:u w:val="single"/>
        </w:rPr>
        <w:t xml:space="preserve">our analysis did not address the likely </w:t>
      </w:r>
      <w:r w:rsidRPr="004767C2">
        <w:rPr>
          <w:b/>
          <w:iCs/>
          <w:szCs w:val="24"/>
          <w:u w:val="single"/>
          <w:bdr w:val="single" w:sz="12" w:space="0" w:color="auto"/>
        </w:rPr>
        <w:t>even larger group</w:t>
      </w:r>
      <w:r w:rsidRPr="004767C2">
        <w:rPr>
          <w:szCs w:val="24"/>
          <w:u w:val="single"/>
        </w:rPr>
        <w:t xml:space="preserve"> of </w:t>
      </w:r>
      <w:r w:rsidRPr="004767C2">
        <w:rPr>
          <w:b/>
          <w:iCs/>
          <w:szCs w:val="24"/>
          <w:u w:val="single"/>
          <w:bdr w:val="single" w:sz="12" w:space="0" w:color="auto"/>
        </w:rPr>
        <w:t>low</w:t>
      </w:r>
      <w:r w:rsidRPr="004767C2">
        <w:rPr>
          <w:szCs w:val="24"/>
          <w:u w:val="single"/>
        </w:rPr>
        <w:t xml:space="preserve"> and </w:t>
      </w:r>
      <w:r w:rsidRPr="004767C2">
        <w:rPr>
          <w:b/>
          <w:iCs/>
          <w:szCs w:val="24"/>
          <w:u w:val="single"/>
          <w:bdr w:val="single" w:sz="12" w:space="0" w:color="auto"/>
        </w:rPr>
        <w:t>infrequent</w:t>
      </w:r>
      <w:r w:rsidRPr="004767C2">
        <w:rPr>
          <w:szCs w:val="24"/>
          <w:u w:val="single"/>
        </w:rPr>
        <w:t xml:space="preserve"> </w:t>
      </w:r>
      <w:r w:rsidRPr="004767C2">
        <w:rPr>
          <w:szCs w:val="24"/>
          <w:highlight w:val="cyan"/>
          <w:u w:val="single"/>
        </w:rPr>
        <w:t>independent and Dem</w:t>
      </w:r>
      <w:r w:rsidRPr="004767C2">
        <w:rPr>
          <w:sz w:val="16"/>
          <w:szCs w:val="24"/>
        </w:rPr>
        <w:t xml:space="preserve">ocratic </w:t>
      </w:r>
      <w:r w:rsidRPr="004767C2">
        <w:rPr>
          <w:szCs w:val="24"/>
          <w:highlight w:val="cyan"/>
          <w:u w:val="single"/>
        </w:rPr>
        <w:t>voters</w:t>
      </w:r>
      <w:r w:rsidRPr="004767C2">
        <w:rPr>
          <w:sz w:val="16"/>
          <w:szCs w:val="24"/>
        </w:rPr>
        <w:t xml:space="preserve"> — </w:t>
      </w:r>
      <w:r w:rsidRPr="004767C2">
        <w:rPr>
          <w:b/>
          <w:iCs/>
          <w:szCs w:val="24"/>
          <w:u w:val="single"/>
          <w:bdr w:val="single" w:sz="12" w:space="0" w:color="auto"/>
        </w:rPr>
        <w:t>overwhelmingly</w:t>
      </w:r>
      <w:r w:rsidRPr="004767C2">
        <w:rPr>
          <w:szCs w:val="24"/>
          <w:u w:val="single"/>
        </w:rPr>
        <w:t xml:space="preserve"> working-class</w:t>
      </w:r>
      <w:r w:rsidRPr="004767C2">
        <w:rPr>
          <w:sz w:val="16"/>
          <w:szCs w:val="24"/>
        </w:rPr>
        <w:t xml:space="preserve">, supportive of key progressive economic policies, and less socially progressive than typical Democrats — </w:t>
      </w:r>
      <w:r w:rsidRPr="004767C2">
        <w:rPr>
          <w:szCs w:val="24"/>
          <w:u w:val="single"/>
        </w:rPr>
        <w:t xml:space="preserve">who </w:t>
      </w:r>
      <w:r w:rsidRPr="004767C2">
        <w:rPr>
          <w:szCs w:val="24"/>
          <w:highlight w:val="cyan"/>
          <w:u w:val="single"/>
        </w:rPr>
        <w:t>would</w:t>
      </w:r>
      <w:r w:rsidRPr="004767C2">
        <w:rPr>
          <w:szCs w:val="24"/>
          <w:u w:val="single"/>
        </w:rPr>
        <w:t xml:space="preserve"> also </w:t>
      </w:r>
      <w:r w:rsidRPr="004767C2">
        <w:rPr>
          <w:szCs w:val="24"/>
          <w:highlight w:val="cyan"/>
          <w:u w:val="single"/>
        </w:rPr>
        <w:t xml:space="preserve">find </w:t>
      </w:r>
      <w:r w:rsidRPr="004767C2">
        <w:rPr>
          <w:szCs w:val="24"/>
          <w:u w:val="single"/>
        </w:rPr>
        <w:t xml:space="preserve">an economic populist policy </w:t>
      </w:r>
      <w:r w:rsidRPr="004767C2">
        <w:rPr>
          <w:szCs w:val="24"/>
          <w:highlight w:val="cyan"/>
          <w:u w:val="single"/>
        </w:rPr>
        <w:t xml:space="preserve">agenda </w:t>
      </w:r>
      <w:r w:rsidRPr="004767C2">
        <w:rPr>
          <w:b/>
          <w:iCs/>
          <w:szCs w:val="24"/>
          <w:highlight w:val="cyan"/>
          <w:u w:val="single"/>
          <w:bdr w:val="single" w:sz="12" w:space="0" w:color="auto"/>
        </w:rPr>
        <w:t>appealing</w:t>
      </w:r>
      <w:r w:rsidRPr="004767C2">
        <w:rPr>
          <w:sz w:val="16"/>
          <w:szCs w:val="24"/>
        </w:rPr>
        <w:t>.</w:t>
      </w:r>
    </w:p>
    <w:p w14:paraId="0E0BA09B" w14:textId="77777777" w:rsidR="004767C2" w:rsidRPr="004767C2" w:rsidRDefault="004767C2" w:rsidP="004767C2">
      <w:pPr>
        <w:rPr>
          <w:sz w:val="16"/>
          <w:szCs w:val="24"/>
        </w:rPr>
      </w:pPr>
      <w:r w:rsidRPr="004767C2">
        <w:rPr>
          <w:sz w:val="16"/>
          <w:szCs w:val="24"/>
        </w:rPr>
        <w:t xml:space="preserve">The time is now for the Democratic Party to abandon business as usual. Our </w:t>
      </w:r>
      <w:r w:rsidRPr="004767C2">
        <w:rPr>
          <w:szCs w:val="24"/>
          <w:u w:val="single"/>
        </w:rPr>
        <w:t xml:space="preserve">results give a </w:t>
      </w:r>
      <w:r w:rsidRPr="004767C2">
        <w:rPr>
          <w:b/>
          <w:iCs/>
          <w:szCs w:val="24"/>
          <w:highlight w:val="cyan"/>
          <w:u w:val="single"/>
          <w:bdr w:val="single" w:sz="12" w:space="0" w:color="auto"/>
        </w:rPr>
        <w:t>clear path</w:t>
      </w:r>
      <w:r w:rsidRPr="004767C2">
        <w:rPr>
          <w:szCs w:val="24"/>
          <w:u w:val="single"/>
        </w:rPr>
        <w:t xml:space="preserve"> forward</w:t>
      </w:r>
      <w:r w:rsidRPr="004767C2">
        <w:rPr>
          <w:sz w:val="16"/>
          <w:szCs w:val="24"/>
        </w:rPr>
        <w:t xml:space="preserve">: </w:t>
      </w:r>
      <w:r w:rsidRPr="004767C2">
        <w:rPr>
          <w:szCs w:val="24"/>
          <w:highlight w:val="cyan"/>
          <w:u w:val="single"/>
        </w:rPr>
        <w:t>run</w:t>
      </w:r>
      <w:r w:rsidRPr="004767C2">
        <w:rPr>
          <w:szCs w:val="24"/>
          <w:u w:val="single"/>
        </w:rPr>
        <w:t xml:space="preserve">ning </w:t>
      </w:r>
      <w:r w:rsidRPr="004767C2">
        <w:rPr>
          <w:szCs w:val="24"/>
          <w:highlight w:val="cyan"/>
          <w:u w:val="single"/>
        </w:rPr>
        <w:t xml:space="preserve">candidates with </w:t>
      </w:r>
      <w:r w:rsidRPr="004767C2">
        <w:rPr>
          <w:b/>
          <w:iCs/>
          <w:szCs w:val="24"/>
          <w:highlight w:val="cyan"/>
          <w:u w:val="single"/>
          <w:bdr w:val="single" w:sz="12" w:space="0" w:color="auto"/>
        </w:rPr>
        <w:t>economically progressive</w:t>
      </w:r>
      <w:r w:rsidRPr="004767C2">
        <w:rPr>
          <w:szCs w:val="24"/>
          <w:highlight w:val="cyan"/>
          <w:u w:val="single"/>
        </w:rPr>
        <w:t xml:space="preserve"> agendas</w:t>
      </w:r>
      <w:r w:rsidRPr="004767C2">
        <w:rPr>
          <w:sz w:val="16"/>
          <w:szCs w:val="24"/>
        </w:rPr>
        <w:t xml:space="preserve"> can more than make up for Harris’s shortfall. To take back power from Trump, candidates like these must become the standard-bearers of the Democratic Party going forward as it strives </w:t>
      </w:r>
      <w:r w:rsidRPr="004767C2">
        <w:rPr>
          <w:szCs w:val="24"/>
          <w:highlight w:val="cyan"/>
          <w:u w:val="single"/>
        </w:rPr>
        <w:t xml:space="preserve">to </w:t>
      </w:r>
      <w:r w:rsidRPr="004767C2">
        <w:rPr>
          <w:b/>
          <w:iCs/>
          <w:szCs w:val="24"/>
          <w:highlight w:val="cyan"/>
          <w:u w:val="single"/>
          <w:bdr w:val="single" w:sz="12" w:space="0" w:color="auto"/>
        </w:rPr>
        <w:t>win</w:t>
      </w:r>
      <w:r w:rsidRPr="004767C2">
        <w:rPr>
          <w:sz w:val="16"/>
          <w:szCs w:val="24"/>
        </w:rPr>
        <w:t xml:space="preserve"> back </w:t>
      </w:r>
      <w:r w:rsidRPr="004767C2">
        <w:rPr>
          <w:b/>
          <w:iCs/>
          <w:szCs w:val="24"/>
          <w:highlight w:val="cyan"/>
          <w:u w:val="single"/>
          <w:bdr w:val="single" w:sz="12" w:space="0" w:color="auto"/>
        </w:rPr>
        <w:t>Congress</w:t>
      </w:r>
      <w:r w:rsidRPr="004767C2">
        <w:rPr>
          <w:szCs w:val="24"/>
          <w:u w:val="single"/>
        </w:rPr>
        <w:t xml:space="preserve"> and the </w:t>
      </w:r>
      <w:r w:rsidRPr="004767C2">
        <w:rPr>
          <w:b/>
          <w:iCs/>
          <w:szCs w:val="24"/>
          <w:u w:val="single"/>
          <w:bdr w:val="single" w:sz="12" w:space="0" w:color="auto"/>
        </w:rPr>
        <w:t>White House</w:t>
      </w:r>
      <w:r w:rsidRPr="004767C2">
        <w:rPr>
          <w:szCs w:val="24"/>
          <w:u w:val="single"/>
        </w:rPr>
        <w:t xml:space="preserve"> </w:t>
      </w:r>
      <w:r w:rsidRPr="004767C2">
        <w:rPr>
          <w:szCs w:val="24"/>
          <w:highlight w:val="cyan"/>
          <w:u w:val="single"/>
        </w:rPr>
        <w:t>in</w:t>
      </w:r>
      <w:r w:rsidRPr="004767C2">
        <w:rPr>
          <w:sz w:val="16"/>
          <w:szCs w:val="24"/>
        </w:rPr>
        <w:t xml:space="preserve"> 20</w:t>
      </w:r>
      <w:r w:rsidRPr="004767C2">
        <w:rPr>
          <w:b/>
          <w:iCs/>
          <w:szCs w:val="24"/>
          <w:highlight w:val="cyan"/>
          <w:u w:val="single"/>
          <w:bdr w:val="single" w:sz="12" w:space="0" w:color="auto"/>
        </w:rPr>
        <w:t>26</w:t>
      </w:r>
      <w:r w:rsidRPr="004767C2">
        <w:rPr>
          <w:szCs w:val="24"/>
          <w:u w:val="single"/>
        </w:rPr>
        <w:t xml:space="preserve"> and</w:t>
      </w:r>
      <w:r w:rsidRPr="004767C2">
        <w:rPr>
          <w:sz w:val="16"/>
          <w:szCs w:val="24"/>
        </w:rPr>
        <w:t xml:space="preserve"> 20</w:t>
      </w:r>
      <w:r w:rsidRPr="004767C2">
        <w:rPr>
          <w:b/>
          <w:iCs/>
          <w:szCs w:val="24"/>
          <w:u w:val="single"/>
          <w:bdr w:val="single" w:sz="12" w:space="0" w:color="auto"/>
        </w:rPr>
        <w:t>28</w:t>
      </w:r>
      <w:r w:rsidRPr="004767C2">
        <w:rPr>
          <w:sz w:val="16"/>
          <w:szCs w:val="24"/>
        </w:rPr>
        <w:t>.</w:t>
      </w:r>
    </w:p>
    <w:p w14:paraId="6F1D2396" w14:textId="77777777" w:rsidR="004767C2" w:rsidRPr="004767C2" w:rsidRDefault="004767C2" w:rsidP="004767C2">
      <w:pPr>
        <w:rPr>
          <w:sz w:val="16"/>
          <w:szCs w:val="24"/>
        </w:rPr>
      </w:pPr>
      <w:r w:rsidRPr="004767C2">
        <w:rPr>
          <w:sz w:val="16"/>
          <w:szCs w:val="24"/>
        </w:rPr>
        <w:t>Conclusion</w:t>
      </w:r>
    </w:p>
    <w:p w14:paraId="4BEB240F" w14:textId="77777777" w:rsidR="004767C2" w:rsidRPr="004767C2" w:rsidRDefault="004767C2" w:rsidP="004767C2">
      <w:pPr>
        <w:rPr>
          <w:sz w:val="16"/>
          <w:szCs w:val="24"/>
        </w:rPr>
      </w:pPr>
      <w:r w:rsidRPr="004767C2">
        <w:rPr>
          <w:sz w:val="16"/>
          <w:szCs w:val="24"/>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4767C2">
        <w:rPr>
          <w:szCs w:val="24"/>
          <w:u w:val="single"/>
        </w:rPr>
        <w:t xml:space="preserve">The </w:t>
      </w:r>
      <w:r w:rsidRPr="004767C2">
        <w:rPr>
          <w:b/>
          <w:iCs/>
          <w:szCs w:val="24"/>
          <w:u w:val="single"/>
          <w:bdr w:val="single" w:sz="12" w:space="0" w:color="auto"/>
        </w:rPr>
        <w:t>only</w:t>
      </w:r>
      <w:r w:rsidRPr="004767C2">
        <w:rPr>
          <w:szCs w:val="24"/>
          <w:u w:val="single"/>
        </w:rPr>
        <w:t xml:space="preserve"> realistic </w:t>
      </w:r>
      <w:r w:rsidRPr="004767C2">
        <w:rPr>
          <w:b/>
          <w:iCs/>
          <w:szCs w:val="24"/>
          <w:u w:val="single"/>
          <w:bdr w:val="single" w:sz="12" w:space="0" w:color="auto"/>
        </w:rPr>
        <w:t>hope</w:t>
      </w:r>
      <w:r w:rsidRPr="004767C2">
        <w:rPr>
          <w:sz w:val="16"/>
          <w:szCs w:val="24"/>
        </w:rPr>
        <w:t xml:space="preserve"> the </w:t>
      </w:r>
      <w:r w:rsidRPr="004767C2">
        <w:rPr>
          <w:b/>
          <w:iCs/>
          <w:szCs w:val="24"/>
          <w:u w:val="single"/>
          <w:bdr w:val="single" w:sz="12" w:space="0" w:color="auto"/>
        </w:rPr>
        <w:t>Dem</w:t>
      </w:r>
      <w:r w:rsidRPr="004767C2">
        <w:rPr>
          <w:sz w:val="16"/>
          <w:szCs w:val="24"/>
        </w:rPr>
        <w:t>ocrat</w:t>
      </w:r>
      <w:r w:rsidRPr="004767C2">
        <w:rPr>
          <w:b/>
          <w:iCs/>
          <w:szCs w:val="24"/>
          <w:u w:val="single"/>
          <w:bdr w:val="single" w:sz="12" w:space="0" w:color="auto"/>
        </w:rPr>
        <w:t>s</w:t>
      </w:r>
      <w:r w:rsidRPr="004767C2">
        <w:rPr>
          <w:szCs w:val="24"/>
          <w:u w:val="single"/>
        </w:rPr>
        <w:t xml:space="preserve"> have for building a</w:t>
      </w:r>
      <w:r w:rsidRPr="004767C2">
        <w:rPr>
          <w:sz w:val="16"/>
          <w:szCs w:val="24"/>
        </w:rPr>
        <w:t xml:space="preserve"> political </w:t>
      </w:r>
      <w:r w:rsidRPr="004767C2">
        <w:rPr>
          <w:szCs w:val="24"/>
          <w:u w:val="single"/>
        </w:rPr>
        <w:t xml:space="preserve">base capable of </w:t>
      </w:r>
      <w:r w:rsidRPr="004767C2">
        <w:rPr>
          <w:b/>
          <w:iCs/>
          <w:szCs w:val="24"/>
          <w:u w:val="single"/>
          <w:bdr w:val="single" w:sz="12" w:space="0" w:color="auto"/>
        </w:rPr>
        <w:t>winning</w:t>
      </w:r>
      <w:r w:rsidRPr="004767C2">
        <w:rPr>
          <w:sz w:val="16"/>
          <w:szCs w:val="24"/>
        </w:rPr>
        <w:t xml:space="preserve"> national </w:t>
      </w:r>
      <w:r w:rsidRPr="004767C2">
        <w:rPr>
          <w:b/>
          <w:iCs/>
          <w:szCs w:val="24"/>
          <w:u w:val="single"/>
          <w:bdr w:val="single" w:sz="12" w:space="0" w:color="auto"/>
        </w:rPr>
        <w:t>elections</w:t>
      </w:r>
      <w:r w:rsidRPr="004767C2">
        <w:rPr>
          <w:szCs w:val="24"/>
          <w:u w:val="single"/>
        </w:rPr>
        <w:t xml:space="preserve"> and taking consistent control of the</w:t>
      </w:r>
      <w:r w:rsidRPr="004767C2">
        <w:rPr>
          <w:sz w:val="16"/>
          <w:szCs w:val="24"/>
        </w:rPr>
        <w:t xml:space="preserve"> US </w:t>
      </w:r>
      <w:r w:rsidRPr="004767C2">
        <w:rPr>
          <w:b/>
          <w:iCs/>
          <w:szCs w:val="24"/>
          <w:u w:val="single"/>
          <w:bdr w:val="single" w:sz="12" w:space="0" w:color="auto"/>
        </w:rPr>
        <w:t>Senate</w:t>
      </w:r>
      <w:r w:rsidRPr="004767C2">
        <w:rPr>
          <w:szCs w:val="24"/>
          <w:u w:val="single"/>
        </w:rPr>
        <w:t xml:space="preserve"> is to </w:t>
      </w:r>
      <w:r w:rsidRPr="004767C2">
        <w:rPr>
          <w:b/>
          <w:iCs/>
          <w:szCs w:val="24"/>
          <w:u w:val="single"/>
          <w:bdr w:val="single" w:sz="12" w:space="0" w:color="auto"/>
        </w:rPr>
        <w:t>win back</w:t>
      </w:r>
      <w:r w:rsidRPr="004767C2">
        <w:rPr>
          <w:sz w:val="16"/>
          <w:szCs w:val="24"/>
        </w:rPr>
        <w:t xml:space="preserve"> a significant portion of </w:t>
      </w:r>
      <w:r w:rsidRPr="004767C2">
        <w:rPr>
          <w:szCs w:val="24"/>
          <w:u w:val="single"/>
        </w:rPr>
        <w:t>the working class</w:t>
      </w:r>
      <w:r w:rsidRPr="004767C2">
        <w:rPr>
          <w:sz w:val="16"/>
          <w:szCs w:val="24"/>
        </w:rPr>
        <w:t xml:space="preserve">. Our analysis offers insights into how this might be achieved. Our findings suggest that </w:t>
      </w:r>
      <w:r w:rsidRPr="004767C2">
        <w:rPr>
          <w:szCs w:val="24"/>
          <w:u w:val="single"/>
        </w:rPr>
        <w:t>the Dem</w:t>
      </w:r>
      <w:r w:rsidRPr="004767C2">
        <w:rPr>
          <w:sz w:val="16"/>
          <w:szCs w:val="24"/>
        </w:rPr>
        <w:t xml:space="preserve">ocratic </w:t>
      </w:r>
      <w:r w:rsidRPr="004767C2">
        <w:rPr>
          <w:szCs w:val="24"/>
          <w:highlight w:val="cyan"/>
          <w:u w:val="single"/>
        </w:rPr>
        <w:t xml:space="preserve">Party would be </w:t>
      </w:r>
      <w:r w:rsidRPr="004767C2">
        <w:rPr>
          <w:b/>
          <w:iCs/>
          <w:szCs w:val="24"/>
          <w:highlight w:val="cyan"/>
          <w:u w:val="single"/>
          <w:bdr w:val="single" w:sz="12" w:space="0" w:color="auto"/>
        </w:rPr>
        <w:t>wise</w:t>
      </w:r>
      <w:r w:rsidRPr="004767C2">
        <w:rPr>
          <w:szCs w:val="24"/>
          <w:highlight w:val="cyan"/>
          <w:u w:val="single"/>
        </w:rPr>
        <w:t xml:space="preserve"> to capitalize </w:t>
      </w:r>
      <w:r w:rsidRPr="004767C2">
        <w:rPr>
          <w:szCs w:val="24"/>
          <w:u w:val="single"/>
        </w:rPr>
        <w:t xml:space="preserve">on the working class’s </w:t>
      </w:r>
      <w:r w:rsidRPr="004767C2">
        <w:rPr>
          <w:b/>
          <w:iCs/>
          <w:szCs w:val="24"/>
          <w:u w:val="single"/>
          <w:bdr w:val="single" w:sz="12" w:space="0" w:color="auto"/>
        </w:rPr>
        <w:t>strong preference</w:t>
      </w:r>
      <w:r w:rsidRPr="004767C2">
        <w:rPr>
          <w:szCs w:val="24"/>
          <w:u w:val="single"/>
        </w:rPr>
        <w:t xml:space="preserve"> for policies that are economically </w:t>
      </w:r>
      <w:r w:rsidRPr="004767C2">
        <w:rPr>
          <w:b/>
          <w:iCs/>
          <w:szCs w:val="24"/>
          <w:u w:val="single"/>
          <w:bdr w:val="single" w:sz="12" w:space="0" w:color="auto"/>
        </w:rPr>
        <w:t>egalitarian</w:t>
      </w:r>
      <w:r w:rsidRPr="004767C2">
        <w:rPr>
          <w:sz w:val="16"/>
          <w:szCs w:val="24"/>
        </w:rPr>
        <w:t xml:space="preserve"> — </w:t>
      </w:r>
      <w:r w:rsidRPr="004767C2">
        <w:rPr>
          <w:b/>
          <w:iCs/>
          <w:szCs w:val="24"/>
          <w:u w:val="single"/>
          <w:bdr w:val="single" w:sz="12" w:space="0" w:color="auto"/>
        </w:rPr>
        <w:t>particularly</w:t>
      </w:r>
      <w:r w:rsidRPr="004767C2">
        <w:rPr>
          <w:szCs w:val="24"/>
          <w:u w:val="single"/>
        </w:rPr>
        <w:t xml:space="preserve"> predistributive policies that involve </w:t>
      </w:r>
      <w:r w:rsidRPr="004767C2">
        <w:rPr>
          <w:b/>
          <w:iCs/>
          <w:szCs w:val="24"/>
          <w:u w:val="single"/>
          <w:bdr w:val="single" w:sz="12" w:space="0" w:color="auto"/>
        </w:rPr>
        <w:t>strengthening worker rights</w:t>
      </w:r>
      <w:r w:rsidRPr="004767C2">
        <w:rPr>
          <w:szCs w:val="24"/>
          <w:u w:val="single"/>
        </w:rPr>
        <w:t xml:space="preserve"> and </w:t>
      </w:r>
      <w:r w:rsidRPr="004767C2">
        <w:rPr>
          <w:b/>
          <w:iCs/>
          <w:szCs w:val="24"/>
          <w:u w:val="single"/>
          <w:bdr w:val="single" w:sz="12" w:space="0" w:color="auto"/>
        </w:rPr>
        <w:t>leverage</w:t>
      </w:r>
      <w:r w:rsidRPr="004767C2">
        <w:rPr>
          <w:sz w:val="16"/>
          <w:szCs w:val="24"/>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16D322F3"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Dem win blocks the </w:t>
      </w:r>
      <w:r w:rsidRPr="004767C2">
        <w:rPr>
          <w:rFonts w:eastAsiaTheme="majorEastAsia" w:cstheme="majorBidi"/>
          <w:b/>
          <w:iCs/>
          <w:sz w:val="26"/>
          <w:szCs w:val="24"/>
          <w:u w:val="single"/>
        </w:rPr>
        <w:t>Golden Dome</w:t>
      </w:r>
      <w:r w:rsidRPr="004767C2">
        <w:rPr>
          <w:rFonts w:eastAsiaTheme="majorEastAsia" w:cstheme="majorBidi"/>
          <w:b/>
          <w:iCs/>
          <w:sz w:val="26"/>
          <w:szCs w:val="24"/>
        </w:rPr>
        <w:t>.</w:t>
      </w:r>
    </w:p>
    <w:p w14:paraId="3CF09367" w14:textId="77777777" w:rsidR="004767C2" w:rsidRPr="004767C2" w:rsidRDefault="004767C2" w:rsidP="004767C2">
      <w:pPr>
        <w:rPr>
          <w:szCs w:val="24"/>
        </w:rPr>
      </w:pPr>
      <w:r w:rsidRPr="004767C2">
        <w:rPr>
          <w:b/>
          <w:bCs/>
          <w:sz w:val="26"/>
          <w:szCs w:val="24"/>
        </w:rPr>
        <w:t xml:space="preserve">Cox ’25 </w:t>
      </w:r>
      <w:r w:rsidRPr="004767C2">
        <w:rPr>
          <w:szCs w:val="24"/>
        </w:rPr>
        <w:t>[Rachel; May 2; defense reporter since 1998; Air &amp; Space Forces Magazine, "General Says Commercial Space Industry is Ready for Golden Dome," https://www.airandspaceforces.com/general-says-commercial-space-industry-is-ready-for-golden-dome/]</w:t>
      </w:r>
    </w:p>
    <w:p w14:paraId="7453A910" w14:textId="77777777" w:rsidR="004767C2" w:rsidRPr="004767C2" w:rsidRDefault="004767C2" w:rsidP="004767C2">
      <w:pPr>
        <w:rPr>
          <w:sz w:val="16"/>
          <w:szCs w:val="24"/>
        </w:rPr>
      </w:pPr>
      <w:r w:rsidRPr="004767C2">
        <w:rPr>
          <w:sz w:val="16"/>
          <w:szCs w:val="24"/>
        </w:rPr>
        <w:t xml:space="preserve">But </w:t>
      </w:r>
      <w:r w:rsidRPr="004767C2">
        <w:rPr>
          <w:szCs w:val="24"/>
          <w:u w:val="single"/>
        </w:rPr>
        <w:t xml:space="preserve">the </w:t>
      </w:r>
      <w:r w:rsidRPr="004767C2">
        <w:rPr>
          <w:b/>
          <w:iCs/>
          <w:szCs w:val="24"/>
          <w:highlight w:val="cyan"/>
          <w:u w:val="single"/>
          <w:bdr w:val="single" w:sz="12" w:space="0" w:color="auto"/>
        </w:rPr>
        <w:t>Pentagon</w:t>
      </w:r>
      <w:r w:rsidRPr="004767C2">
        <w:rPr>
          <w:szCs w:val="24"/>
          <w:highlight w:val="cyan"/>
          <w:u w:val="single"/>
        </w:rPr>
        <w:t xml:space="preserve"> and</w:t>
      </w:r>
      <w:r w:rsidRPr="004767C2">
        <w:rPr>
          <w:sz w:val="16"/>
          <w:szCs w:val="24"/>
        </w:rPr>
        <w:t xml:space="preserve"> the commercial </w:t>
      </w:r>
      <w:r w:rsidRPr="004767C2">
        <w:rPr>
          <w:b/>
          <w:iCs/>
          <w:szCs w:val="24"/>
          <w:u w:val="single"/>
          <w:bdr w:val="single" w:sz="12" w:space="0" w:color="auto"/>
        </w:rPr>
        <w:t xml:space="preserve">space </w:t>
      </w:r>
      <w:r w:rsidRPr="004767C2">
        <w:rPr>
          <w:b/>
          <w:iCs/>
          <w:szCs w:val="24"/>
          <w:highlight w:val="cyan"/>
          <w:u w:val="single"/>
          <w:bdr w:val="single" w:sz="12" w:space="0" w:color="auto"/>
        </w:rPr>
        <w:t>industry</w:t>
      </w:r>
      <w:r w:rsidRPr="004767C2">
        <w:rPr>
          <w:szCs w:val="24"/>
          <w:highlight w:val="cyan"/>
          <w:u w:val="single"/>
        </w:rPr>
        <w:t xml:space="preserve"> </w:t>
      </w:r>
      <w:proofErr w:type="gramStart"/>
      <w:r w:rsidRPr="004767C2">
        <w:rPr>
          <w:szCs w:val="24"/>
          <w:highlight w:val="cyan"/>
          <w:u w:val="single"/>
        </w:rPr>
        <w:t xml:space="preserve">are </w:t>
      </w:r>
      <w:r w:rsidRPr="004767C2">
        <w:rPr>
          <w:b/>
          <w:iCs/>
          <w:szCs w:val="24"/>
          <w:highlight w:val="cyan"/>
          <w:u w:val="single"/>
          <w:bdr w:val="single" w:sz="12" w:space="0" w:color="auto"/>
        </w:rPr>
        <w:t>capable</w:t>
      </w:r>
      <w:r w:rsidRPr="004767C2">
        <w:rPr>
          <w:szCs w:val="24"/>
          <w:highlight w:val="cyan"/>
          <w:u w:val="single"/>
        </w:rPr>
        <w:t xml:space="preserve"> </w:t>
      </w:r>
      <w:r w:rsidRPr="004767C2">
        <w:rPr>
          <w:szCs w:val="24"/>
          <w:u w:val="single"/>
        </w:rPr>
        <w:t>of producing</w:t>
      </w:r>
      <w:proofErr w:type="gramEnd"/>
      <w:r w:rsidRPr="004767C2">
        <w:rPr>
          <w:szCs w:val="24"/>
          <w:u w:val="single"/>
        </w:rPr>
        <w:t xml:space="preserve"> a successful</w:t>
      </w:r>
      <w:r w:rsidRPr="004767C2">
        <w:rPr>
          <w:sz w:val="16"/>
          <w:szCs w:val="24"/>
        </w:rPr>
        <w:t xml:space="preserve"> missile defense system like </w:t>
      </w:r>
      <w:r w:rsidRPr="004767C2">
        <w:rPr>
          <w:b/>
          <w:iCs/>
          <w:szCs w:val="24"/>
          <w:highlight w:val="cyan"/>
          <w:u w:val="single"/>
          <w:bdr w:val="single" w:sz="12" w:space="0" w:color="auto"/>
        </w:rPr>
        <w:t>G</w:t>
      </w:r>
      <w:r w:rsidRPr="004767C2">
        <w:rPr>
          <w:szCs w:val="24"/>
          <w:u w:val="single"/>
        </w:rPr>
        <w:t xml:space="preserve">olden </w:t>
      </w:r>
      <w:r w:rsidRPr="004767C2">
        <w:rPr>
          <w:b/>
          <w:iCs/>
          <w:szCs w:val="24"/>
          <w:highlight w:val="cyan"/>
          <w:u w:val="single"/>
          <w:bdr w:val="single" w:sz="12" w:space="0" w:color="auto"/>
        </w:rPr>
        <w:t>D</w:t>
      </w:r>
      <w:r w:rsidRPr="004767C2">
        <w:rPr>
          <w:szCs w:val="24"/>
          <w:u w:val="single"/>
        </w:rPr>
        <w:t>ome</w:t>
      </w:r>
      <w:r w:rsidRPr="004767C2">
        <w:rPr>
          <w:sz w:val="16"/>
          <w:szCs w:val="24"/>
        </w:rPr>
        <w:t>, he said.</w:t>
      </w:r>
    </w:p>
    <w:p w14:paraId="4889B210" w14:textId="77777777" w:rsidR="004767C2" w:rsidRPr="004767C2" w:rsidRDefault="004767C2" w:rsidP="004767C2">
      <w:pPr>
        <w:rPr>
          <w:sz w:val="16"/>
          <w:szCs w:val="24"/>
        </w:rPr>
      </w:pPr>
      <w:r w:rsidRPr="004767C2">
        <w:rPr>
          <w:sz w:val="16"/>
          <w:szCs w:val="24"/>
        </w:rPr>
        <w:t>“</w:t>
      </w:r>
      <w:r w:rsidRPr="004767C2">
        <w:rPr>
          <w:szCs w:val="24"/>
          <w:u w:val="single"/>
        </w:rPr>
        <w:t xml:space="preserve">It </w:t>
      </w:r>
      <w:r w:rsidRPr="004767C2">
        <w:rPr>
          <w:b/>
          <w:iCs/>
          <w:szCs w:val="24"/>
          <w:u w:val="single"/>
          <w:bdr w:val="single" w:sz="12" w:space="0" w:color="auto"/>
        </w:rPr>
        <w:t>is</w:t>
      </w:r>
      <w:r w:rsidRPr="004767C2">
        <w:rPr>
          <w:szCs w:val="24"/>
          <w:u w:val="single"/>
        </w:rPr>
        <w:t xml:space="preserve"> technologically feasible</w:t>
      </w:r>
      <w:r w:rsidRPr="004767C2">
        <w:rPr>
          <w:sz w:val="16"/>
          <w:szCs w:val="24"/>
        </w:rPr>
        <w:t>,” he said. “It’ll be expensive, for sure, but we’re a wealthy nation. We could make the choice to prioritize it.”</w:t>
      </w:r>
    </w:p>
    <w:p w14:paraId="6580F557" w14:textId="77777777" w:rsidR="004767C2" w:rsidRPr="004767C2" w:rsidRDefault="004767C2" w:rsidP="004767C2">
      <w:pPr>
        <w:rPr>
          <w:sz w:val="16"/>
          <w:szCs w:val="24"/>
        </w:rPr>
      </w:pPr>
      <w:r w:rsidRPr="004767C2">
        <w:rPr>
          <w:sz w:val="16"/>
          <w:szCs w:val="24"/>
        </w:rPr>
        <w:t>As much as the space industry has evolved, Whiting cautioned that “there is some fragility in that defense industrial base and in that commercial space sector.”</w:t>
      </w:r>
    </w:p>
    <w:p w14:paraId="1F50E92B" w14:textId="77777777" w:rsidR="004767C2" w:rsidRPr="004767C2" w:rsidRDefault="004767C2" w:rsidP="004767C2">
      <w:pPr>
        <w:rPr>
          <w:sz w:val="16"/>
          <w:szCs w:val="24"/>
        </w:rPr>
      </w:pPr>
      <w:r w:rsidRPr="004767C2">
        <w:rPr>
          <w:sz w:val="16"/>
          <w:szCs w:val="24"/>
        </w:rPr>
        <w:t>In the past, several large companies have relied on a single subcontractor to supply critical components, which creates “a choke point for us,” Whiting said.</w:t>
      </w:r>
    </w:p>
    <w:p w14:paraId="7E0DD2EF" w14:textId="77777777" w:rsidR="004767C2" w:rsidRPr="004767C2" w:rsidRDefault="004767C2" w:rsidP="004767C2">
      <w:pPr>
        <w:rPr>
          <w:sz w:val="16"/>
          <w:szCs w:val="24"/>
        </w:rPr>
      </w:pPr>
      <w:r w:rsidRPr="004767C2">
        <w:rPr>
          <w:sz w:val="16"/>
          <w:szCs w:val="2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362237E" w14:textId="77777777" w:rsidR="004767C2" w:rsidRPr="004767C2" w:rsidRDefault="004767C2" w:rsidP="004767C2">
      <w:pPr>
        <w:rPr>
          <w:sz w:val="16"/>
          <w:szCs w:val="24"/>
        </w:rPr>
      </w:pPr>
      <w:r w:rsidRPr="004767C2">
        <w:rPr>
          <w:sz w:val="16"/>
          <w:szCs w:val="24"/>
        </w:rPr>
        <w:t>A key part of Golden Dome’s success will be developing its space-based sensor network, said Harrison, noting that the Pentagon’s Space Development Agency has already begun launching satellite prototypes to sense and track missiles from low Earth orbit.</w:t>
      </w:r>
    </w:p>
    <w:p w14:paraId="16F87E9B" w14:textId="77777777" w:rsidR="004767C2" w:rsidRPr="004767C2" w:rsidRDefault="004767C2" w:rsidP="004767C2">
      <w:pPr>
        <w:rPr>
          <w:sz w:val="16"/>
          <w:szCs w:val="24"/>
        </w:rPr>
      </w:pPr>
      <w:r w:rsidRPr="004767C2">
        <w:rPr>
          <w:sz w:val="16"/>
          <w:szCs w:val="24"/>
        </w:rPr>
        <w:t>The program’s first tranche of satellites was supposed to launch this year but is delayed. Tranche two has about 50 satellites under contract and in production.</w:t>
      </w:r>
    </w:p>
    <w:p w14:paraId="561DAE17" w14:textId="77777777" w:rsidR="004767C2" w:rsidRPr="004767C2" w:rsidRDefault="004767C2" w:rsidP="004767C2">
      <w:pPr>
        <w:rPr>
          <w:sz w:val="16"/>
          <w:szCs w:val="24"/>
        </w:rPr>
      </w:pPr>
      <w:r w:rsidRPr="004767C2">
        <w:rPr>
          <w:szCs w:val="24"/>
          <w:u w:val="single"/>
        </w:rPr>
        <w:t xml:space="preserve">While </w:t>
      </w:r>
      <w:r w:rsidRPr="004767C2">
        <w:rPr>
          <w:b/>
          <w:iCs/>
          <w:szCs w:val="24"/>
          <w:highlight w:val="cyan"/>
          <w:u w:val="single"/>
          <w:bdr w:val="single" w:sz="12" w:space="0" w:color="auto"/>
        </w:rPr>
        <w:t>G</w:t>
      </w:r>
      <w:r w:rsidRPr="004767C2">
        <w:rPr>
          <w:szCs w:val="24"/>
          <w:u w:val="single"/>
        </w:rPr>
        <w:t xml:space="preserve">olden </w:t>
      </w:r>
      <w:r w:rsidRPr="004767C2">
        <w:rPr>
          <w:b/>
          <w:iCs/>
          <w:szCs w:val="24"/>
          <w:highlight w:val="cyan"/>
          <w:u w:val="single"/>
          <w:bdr w:val="single" w:sz="12" w:space="0" w:color="auto"/>
        </w:rPr>
        <w:t>D</w:t>
      </w:r>
      <w:r w:rsidRPr="004767C2">
        <w:rPr>
          <w:szCs w:val="24"/>
          <w:u w:val="single"/>
        </w:rPr>
        <w:t xml:space="preserve">ome may be </w:t>
      </w:r>
      <w:r w:rsidRPr="004767C2">
        <w:rPr>
          <w:b/>
          <w:iCs/>
          <w:szCs w:val="24"/>
          <w:highlight w:val="cyan"/>
          <w:u w:val="single"/>
          <w:bdr w:val="single" w:sz="12" w:space="0" w:color="auto"/>
        </w:rPr>
        <w:t>technologically</w:t>
      </w:r>
      <w:r w:rsidRPr="004767C2">
        <w:rPr>
          <w:szCs w:val="24"/>
          <w:highlight w:val="cyan"/>
          <w:u w:val="single"/>
        </w:rPr>
        <w:t xml:space="preserve"> possible</w:t>
      </w:r>
      <w:r w:rsidRPr="004767C2">
        <w:rPr>
          <w:sz w:val="16"/>
          <w:szCs w:val="24"/>
        </w:rPr>
        <w:t xml:space="preserve">, Harrison said, </w:t>
      </w:r>
      <w:r w:rsidRPr="004767C2">
        <w:rPr>
          <w:szCs w:val="24"/>
          <w:u w:val="single"/>
        </w:rPr>
        <w:t xml:space="preserve">it </w:t>
      </w:r>
      <w:r w:rsidRPr="004767C2">
        <w:rPr>
          <w:szCs w:val="24"/>
          <w:highlight w:val="cyan"/>
          <w:u w:val="single"/>
        </w:rPr>
        <w:t xml:space="preserve">might not be </w:t>
      </w:r>
      <w:r w:rsidRPr="004767C2">
        <w:rPr>
          <w:b/>
          <w:iCs/>
          <w:szCs w:val="24"/>
          <w:highlight w:val="cyan"/>
          <w:u w:val="single"/>
          <w:bdr w:val="single" w:sz="12" w:space="0" w:color="auto"/>
        </w:rPr>
        <w:t>politically</w:t>
      </w:r>
      <w:r w:rsidRPr="004767C2">
        <w:rPr>
          <w:szCs w:val="24"/>
          <w:u w:val="single"/>
        </w:rPr>
        <w:t xml:space="preserve"> feasible. Its </w:t>
      </w:r>
      <w:r w:rsidRPr="004767C2">
        <w:rPr>
          <w:b/>
          <w:iCs/>
          <w:szCs w:val="24"/>
          <w:highlight w:val="cyan"/>
          <w:u w:val="single"/>
          <w:bdr w:val="single" w:sz="12" w:space="0" w:color="auto"/>
        </w:rPr>
        <w:t>fate</w:t>
      </w:r>
      <w:r w:rsidRPr="004767C2">
        <w:rPr>
          <w:szCs w:val="24"/>
          <w:highlight w:val="cyan"/>
          <w:u w:val="single"/>
        </w:rPr>
        <w:t xml:space="preserve"> </w:t>
      </w:r>
      <w:r w:rsidRPr="004767C2">
        <w:rPr>
          <w:szCs w:val="24"/>
          <w:u w:val="single"/>
        </w:rPr>
        <w:t>could be</w:t>
      </w:r>
      <w:r w:rsidRPr="004767C2">
        <w:rPr>
          <w:szCs w:val="24"/>
          <w:highlight w:val="cyan"/>
          <w:u w:val="single"/>
        </w:rPr>
        <w:t xml:space="preserve"> </w:t>
      </w:r>
      <w:r w:rsidRPr="004767C2">
        <w:rPr>
          <w:b/>
          <w:iCs/>
          <w:szCs w:val="24"/>
          <w:highlight w:val="cyan"/>
          <w:u w:val="single"/>
          <w:bdr w:val="single" w:sz="12" w:space="0" w:color="auto"/>
        </w:rPr>
        <w:t>decided</w:t>
      </w:r>
      <w:r w:rsidRPr="004767C2">
        <w:rPr>
          <w:szCs w:val="24"/>
          <w:highlight w:val="cyan"/>
          <w:u w:val="single"/>
        </w:rPr>
        <w:t xml:space="preserve"> by the</w:t>
      </w:r>
      <w:r w:rsidRPr="004767C2">
        <w:rPr>
          <w:sz w:val="16"/>
          <w:szCs w:val="24"/>
        </w:rPr>
        <w:t xml:space="preserve"> 20</w:t>
      </w:r>
      <w:r w:rsidRPr="004767C2">
        <w:rPr>
          <w:b/>
          <w:iCs/>
          <w:szCs w:val="24"/>
          <w:u w:val="single"/>
          <w:bdr w:val="single" w:sz="12" w:space="0" w:color="auto"/>
        </w:rPr>
        <w:t>26</w:t>
      </w:r>
      <w:r w:rsidRPr="004767C2">
        <w:rPr>
          <w:sz w:val="16"/>
          <w:szCs w:val="24"/>
        </w:rPr>
        <w:t xml:space="preserve"> congressional </w:t>
      </w:r>
      <w:r w:rsidRPr="004767C2">
        <w:rPr>
          <w:b/>
          <w:iCs/>
          <w:szCs w:val="24"/>
          <w:highlight w:val="cyan"/>
          <w:u w:val="single"/>
          <w:bdr w:val="single" w:sz="12" w:space="0" w:color="auto"/>
        </w:rPr>
        <w:t>midterm</w:t>
      </w:r>
      <w:r w:rsidRPr="004767C2">
        <w:rPr>
          <w:sz w:val="16"/>
          <w:szCs w:val="24"/>
        </w:rPr>
        <w:t xml:space="preserve"> election</w:t>
      </w:r>
      <w:r w:rsidRPr="004767C2">
        <w:rPr>
          <w:b/>
          <w:iCs/>
          <w:szCs w:val="24"/>
          <w:highlight w:val="cyan"/>
          <w:u w:val="single"/>
          <w:bdr w:val="single" w:sz="12" w:space="0" w:color="auto"/>
        </w:rPr>
        <w:t>s</w:t>
      </w:r>
      <w:r w:rsidRPr="004767C2">
        <w:rPr>
          <w:sz w:val="16"/>
          <w:szCs w:val="24"/>
        </w:rPr>
        <w:t>.</w:t>
      </w:r>
    </w:p>
    <w:p w14:paraId="4BAC8185" w14:textId="77777777" w:rsidR="004767C2" w:rsidRPr="004767C2" w:rsidRDefault="004767C2" w:rsidP="004767C2">
      <w:pPr>
        <w:rPr>
          <w:sz w:val="16"/>
          <w:szCs w:val="24"/>
        </w:rPr>
      </w:pPr>
      <w:r w:rsidRPr="004767C2">
        <w:rPr>
          <w:sz w:val="16"/>
          <w:szCs w:val="24"/>
        </w:rPr>
        <w:t>“</w:t>
      </w:r>
      <w:r w:rsidRPr="004767C2">
        <w:rPr>
          <w:szCs w:val="24"/>
          <w:highlight w:val="cyan"/>
          <w:u w:val="single"/>
        </w:rPr>
        <w:t xml:space="preserve">If </w:t>
      </w:r>
      <w:r w:rsidRPr="004767C2">
        <w:rPr>
          <w:szCs w:val="24"/>
          <w:u w:val="single"/>
        </w:rPr>
        <w:t xml:space="preserve">the </w:t>
      </w:r>
      <w:r w:rsidRPr="004767C2">
        <w:rPr>
          <w:szCs w:val="24"/>
          <w:highlight w:val="cyan"/>
          <w:u w:val="single"/>
        </w:rPr>
        <w:t xml:space="preserve">House </w:t>
      </w:r>
      <w:r w:rsidRPr="004767C2">
        <w:rPr>
          <w:b/>
          <w:iCs/>
          <w:szCs w:val="24"/>
          <w:highlight w:val="cyan"/>
          <w:u w:val="single"/>
          <w:bdr w:val="single" w:sz="12" w:space="0" w:color="auto"/>
        </w:rPr>
        <w:t>flips</w:t>
      </w:r>
      <w:r w:rsidRPr="004767C2">
        <w:rPr>
          <w:szCs w:val="24"/>
          <w:highlight w:val="cyan"/>
          <w:u w:val="single"/>
        </w:rPr>
        <w:t xml:space="preserve"> </w:t>
      </w:r>
      <w:r w:rsidRPr="004767C2">
        <w:rPr>
          <w:szCs w:val="24"/>
          <w:u w:val="single"/>
        </w:rPr>
        <w:t>to</w:t>
      </w:r>
      <w:r w:rsidRPr="004767C2">
        <w:rPr>
          <w:sz w:val="16"/>
          <w:szCs w:val="24"/>
        </w:rPr>
        <w:t xml:space="preserve"> the </w:t>
      </w:r>
      <w:r w:rsidRPr="004767C2">
        <w:rPr>
          <w:b/>
          <w:iCs/>
          <w:szCs w:val="24"/>
          <w:u w:val="single"/>
          <w:bdr w:val="single" w:sz="12" w:space="0" w:color="auto"/>
        </w:rPr>
        <w:t>Dem</w:t>
      </w:r>
      <w:r w:rsidRPr="004767C2">
        <w:rPr>
          <w:sz w:val="16"/>
          <w:szCs w:val="24"/>
        </w:rPr>
        <w:t>ocrat</w:t>
      </w:r>
      <w:r w:rsidRPr="004767C2">
        <w:rPr>
          <w:b/>
          <w:iCs/>
          <w:szCs w:val="24"/>
          <w:u w:val="single"/>
          <w:bdr w:val="single" w:sz="12" w:space="0" w:color="auto"/>
        </w:rPr>
        <w:t>s</w:t>
      </w:r>
      <w:r w:rsidRPr="004767C2">
        <w:rPr>
          <w:sz w:val="16"/>
          <w:szCs w:val="24"/>
        </w:rPr>
        <w:t xml:space="preserve"> … </w:t>
      </w:r>
      <w:r w:rsidRPr="004767C2">
        <w:rPr>
          <w:szCs w:val="24"/>
          <w:highlight w:val="cyan"/>
          <w:u w:val="single"/>
        </w:rPr>
        <w:t xml:space="preserve">how </w:t>
      </w:r>
      <w:r w:rsidRPr="004767C2">
        <w:rPr>
          <w:b/>
          <w:iCs/>
          <w:szCs w:val="24"/>
          <w:highlight w:val="cyan"/>
          <w:u w:val="single"/>
          <w:bdr w:val="single" w:sz="12" w:space="0" w:color="auto"/>
        </w:rPr>
        <w:t>enthusiastic</w:t>
      </w:r>
      <w:r w:rsidRPr="004767C2">
        <w:rPr>
          <w:szCs w:val="24"/>
          <w:highlight w:val="cyan"/>
          <w:u w:val="single"/>
        </w:rPr>
        <w:t xml:space="preserve"> </w:t>
      </w:r>
      <w:r w:rsidRPr="004767C2">
        <w:rPr>
          <w:szCs w:val="24"/>
          <w:u w:val="single"/>
        </w:rPr>
        <w:t xml:space="preserve">are they going to be </w:t>
      </w:r>
      <w:r w:rsidRPr="004767C2">
        <w:rPr>
          <w:szCs w:val="24"/>
          <w:highlight w:val="cyan"/>
          <w:u w:val="single"/>
        </w:rPr>
        <w:t xml:space="preserve">to put </w:t>
      </w:r>
      <w:r w:rsidRPr="004767C2">
        <w:rPr>
          <w:b/>
          <w:iCs/>
          <w:szCs w:val="24"/>
          <w:highlight w:val="cyan"/>
          <w:u w:val="single"/>
          <w:bdr w:val="single" w:sz="12" w:space="0" w:color="auto"/>
        </w:rPr>
        <w:t>extra money</w:t>
      </w:r>
      <w:r w:rsidRPr="004767C2">
        <w:rPr>
          <w:szCs w:val="24"/>
          <w:u w:val="single"/>
        </w:rPr>
        <w:t xml:space="preserve"> in the budget </w:t>
      </w:r>
      <w:r w:rsidRPr="004767C2">
        <w:rPr>
          <w:szCs w:val="24"/>
          <w:highlight w:val="cyan"/>
          <w:u w:val="single"/>
        </w:rPr>
        <w:t xml:space="preserve">for </w:t>
      </w:r>
      <w:r w:rsidRPr="004767C2">
        <w:rPr>
          <w:b/>
          <w:iCs/>
          <w:szCs w:val="24"/>
          <w:highlight w:val="cyan"/>
          <w:u w:val="single"/>
          <w:bdr w:val="single" w:sz="12" w:space="0" w:color="auto"/>
        </w:rPr>
        <w:t>G</w:t>
      </w:r>
      <w:r w:rsidRPr="004767C2">
        <w:rPr>
          <w:szCs w:val="24"/>
          <w:u w:val="single"/>
        </w:rPr>
        <w:t xml:space="preserve">olden </w:t>
      </w:r>
      <w:r w:rsidRPr="004767C2">
        <w:rPr>
          <w:b/>
          <w:iCs/>
          <w:szCs w:val="24"/>
          <w:highlight w:val="cyan"/>
          <w:u w:val="single"/>
          <w:bdr w:val="single" w:sz="12" w:space="0" w:color="auto"/>
        </w:rPr>
        <w:t>D</w:t>
      </w:r>
      <w:r w:rsidRPr="004767C2">
        <w:rPr>
          <w:szCs w:val="24"/>
          <w:u w:val="single"/>
        </w:rPr>
        <w:t xml:space="preserve">ome with </w:t>
      </w:r>
      <w:r w:rsidRPr="004767C2">
        <w:rPr>
          <w:b/>
          <w:iCs/>
          <w:szCs w:val="24"/>
          <w:u w:val="single"/>
          <w:bdr w:val="single" w:sz="12" w:space="0" w:color="auto"/>
        </w:rPr>
        <w:t>that name</w:t>
      </w:r>
      <w:r w:rsidRPr="004767C2">
        <w:rPr>
          <w:sz w:val="16"/>
          <w:szCs w:val="24"/>
        </w:rPr>
        <w:t>?” he said.</w:t>
      </w:r>
    </w:p>
    <w:p w14:paraId="33F1AB00"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Extinction from </w:t>
      </w:r>
      <w:r w:rsidRPr="004767C2">
        <w:rPr>
          <w:rFonts w:eastAsiaTheme="majorEastAsia" w:cstheme="majorBidi"/>
          <w:b/>
          <w:iCs/>
          <w:sz w:val="26"/>
          <w:szCs w:val="24"/>
          <w:u w:val="single"/>
        </w:rPr>
        <w:t>space wars</w:t>
      </w:r>
      <w:r w:rsidRPr="004767C2">
        <w:rPr>
          <w:rFonts w:eastAsiaTheme="majorEastAsia" w:cstheme="majorBidi"/>
          <w:b/>
          <w:iCs/>
          <w:sz w:val="26"/>
          <w:szCs w:val="24"/>
        </w:rPr>
        <w:t xml:space="preserve"> and </w:t>
      </w:r>
      <w:r w:rsidRPr="004767C2">
        <w:rPr>
          <w:rFonts w:eastAsiaTheme="majorEastAsia" w:cstheme="majorBidi"/>
          <w:b/>
          <w:iCs/>
          <w:sz w:val="26"/>
          <w:szCs w:val="24"/>
          <w:u w:val="single"/>
        </w:rPr>
        <w:t>first-strike instability</w:t>
      </w:r>
      <w:r w:rsidRPr="004767C2">
        <w:rPr>
          <w:rFonts w:eastAsiaTheme="majorEastAsia" w:cstheme="majorBidi"/>
          <w:b/>
          <w:iCs/>
          <w:sz w:val="26"/>
          <w:szCs w:val="24"/>
        </w:rPr>
        <w:t>.</w:t>
      </w:r>
    </w:p>
    <w:p w14:paraId="5939F71D" w14:textId="77777777" w:rsidR="004767C2" w:rsidRPr="004767C2" w:rsidRDefault="004767C2" w:rsidP="004767C2">
      <w:pPr>
        <w:rPr>
          <w:szCs w:val="24"/>
        </w:rPr>
      </w:pPr>
      <w:r w:rsidRPr="004767C2">
        <w:rPr>
          <w:b/>
          <w:bCs/>
          <w:sz w:val="26"/>
          <w:szCs w:val="24"/>
        </w:rPr>
        <w:t xml:space="preserve">Romaniuk ’25 </w:t>
      </w:r>
      <w:r w:rsidRPr="004767C2">
        <w:rPr>
          <w:szCs w:val="24"/>
        </w:rPr>
        <w:t>[Scott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1FCA04C1" w14:textId="77777777" w:rsidR="004767C2" w:rsidRPr="004767C2" w:rsidRDefault="004767C2" w:rsidP="004767C2">
      <w:pPr>
        <w:rPr>
          <w:sz w:val="16"/>
          <w:szCs w:val="24"/>
        </w:rPr>
      </w:pPr>
      <w:r w:rsidRPr="004767C2">
        <w:rPr>
          <w:sz w:val="16"/>
          <w:szCs w:val="24"/>
        </w:rPr>
        <w:t>Golden Dome: Shield or Provocation?</w:t>
      </w:r>
    </w:p>
    <w:p w14:paraId="24252533" w14:textId="77777777" w:rsidR="004767C2" w:rsidRPr="004767C2" w:rsidRDefault="004767C2" w:rsidP="004767C2">
      <w:pPr>
        <w:rPr>
          <w:sz w:val="16"/>
          <w:szCs w:val="24"/>
        </w:rPr>
      </w:pPr>
      <w:r w:rsidRPr="004767C2">
        <w:rPr>
          <w:b/>
          <w:iCs/>
          <w:szCs w:val="24"/>
          <w:highlight w:val="cyan"/>
          <w:u w:val="single"/>
          <w:bdr w:val="single" w:sz="12" w:space="0" w:color="auto"/>
        </w:rPr>
        <w:t>G</w:t>
      </w:r>
      <w:r w:rsidRPr="004767C2">
        <w:rPr>
          <w:szCs w:val="24"/>
          <w:u w:val="single"/>
        </w:rPr>
        <w:t xml:space="preserve">olden </w:t>
      </w:r>
      <w:r w:rsidRPr="004767C2">
        <w:rPr>
          <w:b/>
          <w:iCs/>
          <w:szCs w:val="24"/>
          <w:highlight w:val="cyan"/>
          <w:u w:val="single"/>
          <w:bdr w:val="single" w:sz="12" w:space="0" w:color="auto"/>
        </w:rPr>
        <w:t>D</w:t>
      </w:r>
      <w:r w:rsidRPr="004767C2">
        <w:rPr>
          <w:szCs w:val="24"/>
          <w:u w:val="single"/>
        </w:rPr>
        <w:t>ome</w:t>
      </w:r>
      <w:r w:rsidRPr="004767C2">
        <w:rPr>
          <w:sz w:val="16"/>
          <w:szCs w:val="24"/>
        </w:rPr>
        <w:t xml:space="preserve"> represents Washington’s determination to maintain dominance in space and achieve near-absolute protection against missile threats. Yet this ambition risks </w:t>
      </w:r>
      <w:r w:rsidRPr="004767C2">
        <w:rPr>
          <w:b/>
          <w:iCs/>
          <w:szCs w:val="24"/>
          <w:u w:val="single"/>
          <w:bdr w:val="single" w:sz="12" w:space="0" w:color="auto"/>
        </w:rPr>
        <w:t>fuel</w:t>
      </w:r>
      <w:r w:rsidRPr="004767C2">
        <w:rPr>
          <w:sz w:val="16"/>
          <w:szCs w:val="24"/>
        </w:rPr>
        <w:t xml:space="preserve">ling </w:t>
      </w:r>
      <w:r w:rsidRPr="004767C2">
        <w:rPr>
          <w:szCs w:val="24"/>
          <w:u w:val="single"/>
        </w:rPr>
        <w:t>instability</w:t>
      </w:r>
      <w:r w:rsidRPr="004767C2">
        <w:rPr>
          <w:sz w:val="16"/>
          <w:szCs w:val="24"/>
        </w:rPr>
        <w:t xml:space="preserve">. </w:t>
      </w:r>
      <w:r w:rsidRPr="004767C2">
        <w:rPr>
          <w:b/>
          <w:iCs/>
          <w:szCs w:val="24"/>
          <w:highlight w:val="cyan"/>
          <w:u w:val="single"/>
          <w:bdr w:val="single" w:sz="12" w:space="0" w:color="auto"/>
        </w:rPr>
        <w:t>Undermining</w:t>
      </w:r>
      <w:r w:rsidRPr="004767C2">
        <w:rPr>
          <w:szCs w:val="24"/>
          <w:u w:val="single"/>
        </w:rPr>
        <w:t xml:space="preserve"> adversaries’ </w:t>
      </w:r>
      <w:r w:rsidRPr="004767C2">
        <w:rPr>
          <w:szCs w:val="24"/>
          <w:highlight w:val="cyan"/>
          <w:u w:val="single"/>
        </w:rPr>
        <w:t>confidence in their</w:t>
      </w:r>
      <w:r w:rsidRPr="004767C2">
        <w:rPr>
          <w:sz w:val="16"/>
          <w:szCs w:val="24"/>
        </w:rPr>
        <w:t xml:space="preserve"> nuclear </w:t>
      </w:r>
      <w:r w:rsidRPr="004767C2">
        <w:rPr>
          <w:b/>
          <w:iCs/>
          <w:szCs w:val="24"/>
          <w:highlight w:val="cyan"/>
          <w:u w:val="single"/>
          <w:bdr w:val="single" w:sz="12" w:space="0" w:color="auto"/>
        </w:rPr>
        <w:t>deterrents</w:t>
      </w:r>
      <w:r w:rsidRPr="004767C2">
        <w:rPr>
          <w:szCs w:val="24"/>
          <w:u w:val="single"/>
        </w:rPr>
        <w:t xml:space="preserve">, the system could </w:t>
      </w:r>
      <w:r w:rsidRPr="004767C2">
        <w:rPr>
          <w:szCs w:val="24"/>
          <w:highlight w:val="cyan"/>
          <w:u w:val="single"/>
        </w:rPr>
        <w:t xml:space="preserve">spur a </w:t>
      </w:r>
      <w:r w:rsidRPr="004767C2">
        <w:rPr>
          <w:b/>
          <w:iCs/>
          <w:szCs w:val="24"/>
          <w:highlight w:val="cyan"/>
          <w:u w:val="single"/>
          <w:bdr w:val="single" w:sz="12" w:space="0" w:color="auto"/>
        </w:rPr>
        <w:t>rush</w:t>
      </w:r>
      <w:r w:rsidRPr="004767C2">
        <w:rPr>
          <w:szCs w:val="24"/>
          <w:highlight w:val="cyan"/>
          <w:u w:val="single"/>
        </w:rPr>
        <w:t xml:space="preserve"> to</w:t>
      </w:r>
      <w:r w:rsidRPr="004767C2">
        <w:rPr>
          <w:sz w:val="16"/>
          <w:szCs w:val="24"/>
        </w:rPr>
        <w:t xml:space="preserve"> develop </w:t>
      </w:r>
      <w:r w:rsidRPr="004767C2">
        <w:rPr>
          <w:b/>
          <w:iCs/>
          <w:szCs w:val="24"/>
          <w:highlight w:val="cyan"/>
          <w:u w:val="single"/>
          <w:bdr w:val="single" w:sz="12" w:space="0" w:color="auto"/>
        </w:rPr>
        <w:t>countermeasures</w:t>
      </w:r>
      <w:r w:rsidRPr="004767C2">
        <w:rPr>
          <w:sz w:val="16"/>
          <w:szCs w:val="24"/>
        </w:rPr>
        <w:t>—</w:t>
      </w:r>
      <w:r w:rsidRPr="004767C2">
        <w:rPr>
          <w:b/>
          <w:iCs/>
          <w:szCs w:val="24"/>
          <w:highlight w:val="cyan"/>
          <w:u w:val="single"/>
          <w:bdr w:val="single" w:sz="12" w:space="0" w:color="auto"/>
        </w:rPr>
        <w:t>hypersonic</w:t>
      </w:r>
      <w:r w:rsidRPr="004767C2">
        <w:rPr>
          <w:sz w:val="16"/>
          <w:szCs w:val="24"/>
        </w:rPr>
        <w:t xml:space="preserve"> glide vehicle</w:t>
      </w:r>
      <w:r w:rsidRPr="004767C2">
        <w:rPr>
          <w:b/>
          <w:iCs/>
          <w:szCs w:val="24"/>
          <w:highlight w:val="cyan"/>
          <w:u w:val="single"/>
          <w:bdr w:val="single" w:sz="12" w:space="0" w:color="auto"/>
        </w:rPr>
        <w:t>s</w:t>
      </w:r>
      <w:r w:rsidRPr="004767C2">
        <w:rPr>
          <w:sz w:val="16"/>
          <w:szCs w:val="24"/>
        </w:rPr>
        <w:t xml:space="preserve">, penetration aids, </w:t>
      </w:r>
      <w:r w:rsidRPr="004767C2">
        <w:rPr>
          <w:szCs w:val="24"/>
          <w:highlight w:val="cyan"/>
          <w:u w:val="single"/>
        </w:rPr>
        <w:t xml:space="preserve">and </w:t>
      </w:r>
      <w:r w:rsidRPr="004767C2">
        <w:rPr>
          <w:b/>
          <w:iCs/>
          <w:szCs w:val="24"/>
          <w:highlight w:val="cyan"/>
          <w:u w:val="single"/>
          <w:bdr w:val="single" w:sz="12" w:space="0" w:color="auto"/>
        </w:rPr>
        <w:t>a</w:t>
      </w:r>
      <w:r w:rsidRPr="004767C2">
        <w:rPr>
          <w:sz w:val="16"/>
          <w:szCs w:val="24"/>
        </w:rPr>
        <w:t>nti-</w:t>
      </w:r>
      <w:r w:rsidRPr="004767C2">
        <w:rPr>
          <w:b/>
          <w:iCs/>
          <w:szCs w:val="24"/>
          <w:highlight w:val="cyan"/>
          <w:u w:val="single"/>
          <w:bdr w:val="single" w:sz="12" w:space="0" w:color="auto"/>
        </w:rPr>
        <w:t>sat</w:t>
      </w:r>
      <w:r w:rsidRPr="004767C2">
        <w:rPr>
          <w:sz w:val="16"/>
          <w:szCs w:val="24"/>
        </w:rPr>
        <w:t>ellite weapon</w:t>
      </w:r>
      <w:r w:rsidRPr="004767C2">
        <w:rPr>
          <w:b/>
          <w:iCs/>
          <w:szCs w:val="24"/>
          <w:highlight w:val="cyan"/>
          <w:u w:val="single"/>
          <w:bdr w:val="single" w:sz="12" w:space="0" w:color="auto"/>
        </w:rPr>
        <w:t>s</w:t>
      </w:r>
      <w:r w:rsidRPr="004767C2">
        <w:rPr>
          <w:sz w:val="16"/>
          <w:szCs w:val="24"/>
        </w:rPr>
        <w:t xml:space="preserve">—potentially </w:t>
      </w:r>
      <w:r w:rsidRPr="004767C2">
        <w:rPr>
          <w:b/>
          <w:iCs/>
          <w:szCs w:val="24"/>
          <w:u w:val="single"/>
          <w:bdr w:val="single" w:sz="12" w:space="0" w:color="auto"/>
        </w:rPr>
        <w:t>driving</w:t>
      </w:r>
      <w:r w:rsidRPr="004767C2">
        <w:rPr>
          <w:szCs w:val="24"/>
          <w:u w:val="single"/>
        </w:rPr>
        <w:t xml:space="preserve"> the world back toward</w:t>
      </w:r>
      <w:r w:rsidRPr="004767C2">
        <w:rPr>
          <w:sz w:val="16"/>
          <w:szCs w:val="24"/>
        </w:rPr>
        <w:t xml:space="preserve"> a level of strategic competition reminiscent of </w:t>
      </w:r>
      <w:r w:rsidRPr="004767C2">
        <w:rPr>
          <w:szCs w:val="24"/>
          <w:u w:val="single"/>
        </w:rPr>
        <w:t xml:space="preserve">the </w:t>
      </w:r>
      <w:r w:rsidRPr="004767C2">
        <w:rPr>
          <w:b/>
          <w:iCs/>
          <w:szCs w:val="24"/>
          <w:u w:val="single"/>
          <w:bdr w:val="single" w:sz="12" w:space="0" w:color="auto"/>
        </w:rPr>
        <w:t>Cold War</w:t>
      </w:r>
      <w:r w:rsidRPr="004767C2">
        <w:rPr>
          <w:sz w:val="16"/>
          <w:szCs w:val="24"/>
        </w:rPr>
        <w:t>.</w:t>
      </w:r>
    </w:p>
    <w:p w14:paraId="4010DB23" w14:textId="77777777" w:rsidR="004767C2" w:rsidRPr="004767C2" w:rsidRDefault="004767C2" w:rsidP="004767C2">
      <w:pPr>
        <w:rPr>
          <w:sz w:val="16"/>
          <w:szCs w:val="24"/>
        </w:rPr>
      </w:pPr>
      <w:r w:rsidRPr="004767C2">
        <w:rPr>
          <w:sz w:val="16"/>
          <w:szCs w:val="24"/>
        </w:rPr>
        <w:t xml:space="preserve">Some U.S. </w:t>
      </w:r>
      <w:r w:rsidRPr="004767C2">
        <w:rPr>
          <w:b/>
          <w:iCs/>
          <w:szCs w:val="24"/>
          <w:u w:val="single"/>
          <w:bdr w:val="single" w:sz="12" w:space="0" w:color="auto"/>
        </w:rPr>
        <w:t>allies</w:t>
      </w:r>
      <w:r w:rsidRPr="004767C2">
        <w:rPr>
          <w:sz w:val="16"/>
          <w:szCs w:val="24"/>
        </w:rPr>
        <w:t xml:space="preserve">, including Japan and Canada, have expressed interest in </w:t>
      </w:r>
      <w:r w:rsidRPr="004767C2">
        <w:rPr>
          <w:szCs w:val="24"/>
          <w:u w:val="single"/>
        </w:rPr>
        <w:t>participation</w:t>
      </w:r>
      <w:r w:rsidRPr="004767C2">
        <w:rPr>
          <w:sz w:val="16"/>
          <w:szCs w:val="24"/>
        </w:rPr>
        <w:t xml:space="preserve">. While co-operation may strengthen capabilities and burden-sharing, it also </w:t>
      </w:r>
      <w:r w:rsidRPr="004767C2">
        <w:rPr>
          <w:szCs w:val="24"/>
          <w:u w:val="single"/>
        </w:rPr>
        <w:t xml:space="preserve">reinforces </w:t>
      </w:r>
      <w:r w:rsidRPr="004767C2">
        <w:rPr>
          <w:b/>
          <w:iCs/>
          <w:szCs w:val="24"/>
          <w:u w:val="single"/>
          <w:bdr w:val="single" w:sz="12" w:space="0" w:color="auto"/>
        </w:rPr>
        <w:t>perceptions</w:t>
      </w:r>
      <w:r w:rsidRPr="004767C2">
        <w:rPr>
          <w:szCs w:val="24"/>
          <w:u w:val="single"/>
        </w:rPr>
        <w:t xml:space="preserve"> of exclusive </w:t>
      </w:r>
      <w:r w:rsidRPr="004767C2">
        <w:rPr>
          <w:b/>
          <w:iCs/>
          <w:szCs w:val="24"/>
          <w:u w:val="single"/>
          <w:bdr w:val="single" w:sz="12" w:space="0" w:color="auto"/>
        </w:rPr>
        <w:t>defence blocs</w:t>
      </w:r>
      <w:r w:rsidRPr="004767C2">
        <w:rPr>
          <w:sz w:val="16"/>
          <w:szCs w:val="24"/>
        </w:rPr>
        <w:t xml:space="preserve">. </w:t>
      </w:r>
      <w:proofErr w:type="gramStart"/>
      <w:r w:rsidRPr="004767C2">
        <w:rPr>
          <w:sz w:val="16"/>
          <w:szCs w:val="24"/>
        </w:rPr>
        <w:t>This risks</w:t>
      </w:r>
      <w:proofErr w:type="gramEnd"/>
      <w:r w:rsidRPr="004767C2">
        <w:rPr>
          <w:sz w:val="16"/>
          <w:szCs w:val="24"/>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gramStart"/>
      <w:r w:rsidRPr="004767C2">
        <w:rPr>
          <w:sz w:val="16"/>
          <w:szCs w:val="24"/>
        </w:rPr>
        <w:t>dependence.War</w:t>
      </w:r>
      <w:proofErr w:type="gramEnd"/>
      <w:r w:rsidRPr="004767C2">
        <w:rPr>
          <w:sz w:val="16"/>
          <w:szCs w:val="24"/>
        </w:rPr>
        <w:t xml:space="preserve"> history books</w:t>
      </w:r>
    </w:p>
    <w:p w14:paraId="61B39DBD" w14:textId="77777777" w:rsidR="004767C2" w:rsidRPr="004767C2" w:rsidRDefault="004767C2" w:rsidP="004767C2">
      <w:pPr>
        <w:rPr>
          <w:sz w:val="16"/>
          <w:szCs w:val="24"/>
        </w:rPr>
      </w:pPr>
      <w:r w:rsidRPr="004767C2">
        <w:rPr>
          <w:sz w:val="16"/>
          <w:szCs w:val="24"/>
        </w:rPr>
        <w:t>Linking Technology and Strategy</w:t>
      </w:r>
    </w:p>
    <w:p w14:paraId="42B73533" w14:textId="77777777" w:rsidR="004767C2" w:rsidRPr="004767C2" w:rsidRDefault="004767C2" w:rsidP="004767C2">
      <w:pPr>
        <w:rPr>
          <w:sz w:val="16"/>
          <w:szCs w:val="24"/>
        </w:rPr>
      </w:pPr>
      <w:r w:rsidRPr="004767C2">
        <w:rPr>
          <w:sz w:val="16"/>
          <w:szCs w:val="24"/>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980C1B1" w14:textId="77777777" w:rsidR="004767C2" w:rsidRPr="004767C2" w:rsidRDefault="004767C2" w:rsidP="004767C2">
      <w:pPr>
        <w:rPr>
          <w:sz w:val="16"/>
          <w:szCs w:val="24"/>
        </w:rPr>
      </w:pPr>
      <w:r w:rsidRPr="004767C2">
        <w:rPr>
          <w:sz w:val="16"/>
          <w:szCs w:val="24"/>
        </w:rPr>
        <w:t>From Homeland Shield to Global Flashpoint</w:t>
      </w:r>
    </w:p>
    <w:p w14:paraId="2B9366D0" w14:textId="77777777" w:rsidR="004767C2" w:rsidRPr="004767C2" w:rsidRDefault="004767C2" w:rsidP="004767C2">
      <w:pPr>
        <w:rPr>
          <w:sz w:val="16"/>
          <w:szCs w:val="24"/>
        </w:rPr>
      </w:pPr>
      <w:r w:rsidRPr="004767C2">
        <w:rPr>
          <w:sz w:val="16"/>
          <w:szCs w:val="24"/>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gramStart"/>
      <w:r w:rsidRPr="004767C2">
        <w:rPr>
          <w:sz w:val="16"/>
          <w:szCs w:val="24"/>
        </w:rPr>
        <w:t>arms.Geopolitics</w:t>
      </w:r>
      <w:proofErr w:type="gramEnd"/>
      <w:r w:rsidRPr="004767C2">
        <w:rPr>
          <w:sz w:val="16"/>
          <w:szCs w:val="24"/>
        </w:rPr>
        <w:t xml:space="preserve"> online course</w:t>
      </w:r>
    </w:p>
    <w:p w14:paraId="50DC064A" w14:textId="77777777" w:rsidR="004767C2" w:rsidRPr="004767C2" w:rsidRDefault="004767C2" w:rsidP="004767C2">
      <w:pPr>
        <w:rPr>
          <w:sz w:val="16"/>
          <w:szCs w:val="24"/>
        </w:rPr>
      </w:pPr>
      <w:r w:rsidRPr="004767C2">
        <w:rPr>
          <w:szCs w:val="24"/>
          <w:u w:val="single"/>
        </w:rPr>
        <w:t xml:space="preserve">In </w:t>
      </w:r>
      <w:r w:rsidRPr="004767C2">
        <w:rPr>
          <w:b/>
          <w:iCs/>
          <w:szCs w:val="24"/>
          <w:u w:val="single"/>
          <w:bdr w:val="single" w:sz="12" w:space="0" w:color="auto"/>
        </w:rPr>
        <w:t>response</w:t>
      </w:r>
      <w:r w:rsidRPr="004767C2">
        <w:rPr>
          <w:szCs w:val="24"/>
          <w:u w:val="single"/>
        </w:rPr>
        <w:t xml:space="preserve">, China is </w:t>
      </w:r>
      <w:r w:rsidRPr="004767C2">
        <w:rPr>
          <w:b/>
          <w:iCs/>
          <w:szCs w:val="24"/>
          <w:u w:val="single"/>
          <w:bdr w:val="single" w:sz="12" w:space="0" w:color="auto"/>
        </w:rPr>
        <w:t>accelerating</w:t>
      </w:r>
      <w:r w:rsidRPr="004767C2">
        <w:rPr>
          <w:sz w:val="16"/>
          <w:szCs w:val="24"/>
        </w:rPr>
        <w:t xml:space="preserve"> its </w:t>
      </w:r>
      <w:r w:rsidRPr="004767C2">
        <w:rPr>
          <w:b/>
          <w:iCs/>
          <w:szCs w:val="24"/>
          <w:u w:val="single"/>
          <w:bdr w:val="single" w:sz="12" w:space="0" w:color="auto"/>
        </w:rPr>
        <w:t>a</w:t>
      </w:r>
      <w:r w:rsidRPr="004767C2">
        <w:rPr>
          <w:sz w:val="16"/>
          <w:szCs w:val="24"/>
        </w:rPr>
        <w:t>nti-</w:t>
      </w:r>
      <w:r w:rsidRPr="004767C2">
        <w:rPr>
          <w:b/>
          <w:iCs/>
          <w:szCs w:val="24"/>
          <w:u w:val="single"/>
          <w:bdr w:val="single" w:sz="12" w:space="0" w:color="auto"/>
        </w:rPr>
        <w:t>sat</w:t>
      </w:r>
      <w:r w:rsidRPr="004767C2">
        <w:rPr>
          <w:sz w:val="16"/>
          <w:szCs w:val="24"/>
        </w:rPr>
        <w:t xml:space="preserve">ellite </w:t>
      </w:r>
      <w:r w:rsidRPr="004767C2">
        <w:rPr>
          <w:szCs w:val="24"/>
          <w:u w:val="single"/>
        </w:rPr>
        <w:t xml:space="preserve">and </w:t>
      </w:r>
      <w:r w:rsidRPr="004767C2">
        <w:rPr>
          <w:b/>
          <w:iCs/>
          <w:szCs w:val="24"/>
          <w:u w:val="single"/>
          <w:bdr w:val="single" w:sz="12" w:space="0" w:color="auto"/>
        </w:rPr>
        <w:t>hypersonic</w:t>
      </w:r>
      <w:r w:rsidRPr="004767C2">
        <w:rPr>
          <w:sz w:val="16"/>
          <w:szCs w:val="24"/>
        </w:rPr>
        <w:t xml:space="preserve"> programme</w:t>
      </w:r>
      <w:r w:rsidRPr="004767C2">
        <w:rPr>
          <w:b/>
          <w:iCs/>
          <w:szCs w:val="24"/>
          <w:u w:val="single"/>
          <w:bdr w:val="single" w:sz="12" w:space="0" w:color="auto"/>
        </w:rPr>
        <w:t>s</w:t>
      </w:r>
      <w:r w:rsidRPr="004767C2">
        <w:rPr>
          <w:sz w:val="16"/>
          <w:szCs w:val="24"/>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3EA1EB9" w14:textId="77777777" w:rsidR="004767C2" w:rsidRPr="004767C2" w:rsidRDefault="004767C2" w:rsidP="004767C2">
      <w:pPr>
        <w:rPr>
          <w:sz w:val="16"/>
          <w:szCs w:val="24"/>
        </w:rPr>
      </w:pPr>
      <w:r w:rsidRPr="004767C2">
        <w:rPr>
          <w:sz w:val="16"/>
          <w:szCs w:val="24"/>
        </w:rPr>
        <w:t>The Space Dilemma</w:t>
      </w:r>
    </w:p>
    <w:p w14:paraId="67A970E0" w14:textId="77777777" w:rsidR="004767C2" w:rsidRPr="004767C2" w:rsidRDefault="004767C2" w:rsidP="004767C2">
      <w:pPr>
        <w:rPr>
          <w:sz w:val="16"/>
          <w:szCs w:val="24"/>
        </w:rPr>
      </w:pPr>
      <w:r w:rsidRPr="004767C2">
        <w:rPr>
          <w:sz w:val="16"/>
          <w:szCs w:val="24"/>
        </w:rPr>
        <w:t xml:space="preserve">The </w:t>
      </w:r>
      <w:r w:rsidRPr="004767C2">
        <w:rPr>
          <w:b/>
          <w:iCs/>
          <w:szCs w:val="24"/>
          <w:u w:val="single"/>
          <w:bdr w:val="single" w:sz="12" w:space="0" w:color="auto"/>
        </w:rPr>
        <w:t>militarisation</w:t>
      </w:r>
      <w:r w:rsidRPr="004767C2">
        <w:rPr>
          <w:szCs w:val="24"/>
          <w:u w:val="single"/>
        </w:rPr>
        <w:t xml:space="preserve"> of space presents </w:t>
      </w:r>
      <w:r w:rsidRPr="004767C2">
        <w:rPr>
          <w:b/>
          <w:iCs/>
          <w:szCs w:val="24"/>
          <w:u w:val="single"/>
          <w:bdr w:val="single" w:sz="12" w:space="0" w:color="auto"/>
        </w:rPr>
        <w:t>profound risks</w:t>
      </w:r>
      <w:r w:rsidRPr="004767C2">
        <w:rPr>
          <w:sz w:val="16"/>
          <w:szCs w:val="24"/>
        </w:rPr>
        <w:t xml:space="preserve"> for global security and long-term orbital sustainability. Absent robust governance frameworks, </w:t>
      </w:r>
      <w:r w:rsidRPr="004767C2">
        <w:rPr>
          <w:szCs w:val="24"/>
          <w:highlight w:val="cyan"/>
          <w:u w:val="single"/>
        </w:rPr>
        <w:t xml:space="preserve">deploying armed systems in orbit </w:t>
      </w:r>
      <w:r w:rsidRPr="004767C2">
        <w:rPr>
          <w:b/>
          <w:iCs/>
          <w:szCs w:val="24"/>
          <w:highlight w:val="cyan"/>
          <w:u w:val="single"/>
          <w:bdr w:val="single" w:sz="12" w:space="0" w:color="auto"/>
        </w:rPr>
        <w:t>erodes</w:t>
      </w:r>
      <w:r w:rsidRPr="004767C2">
        <w:rPr>
          <w:szCs w:val="24"/>
          <w:u w:val="single"/>
        </w:rPr>
        <w:t xml:space="preserve"> fragile </w:t>
      </w:r>
      <w:r w:rsidRPr="004767C2">
        <w:rPr>
          <w:szCs w:val="24"/>
          <w:highlight w:val="cyan"/>
          <w:u w:val="single"/>
        </w:rPr>
        <w:t>norms</w:t>
      </w:r>
      <w:r w:rsidRPr="004767C2">
        <w:rPr>
          <w:szCs w:val="24"/>
          <w:u w:val="single"/>
        </w:rPr>
        <w:t xml:space="preserve">, intensifies </w:t>
      </w:r>
      <w:r w:rsidRPr="004767C2">
        <w:rPr>
          <w:b/>
          <w:iCs/>
          <w:szCs w:val="24"/>
          <w:u w:val="single"/>
          <w:bdr w:val="single" w:sz="12" w:space="0" w:color="auto"/>
        </w:rPr>
        <w:t>mistrust</w:t>
      </w:r>
      <w:r w:rsidRPr="004767C2">
        <w:rPr>
          <w:szCs w:val="24"/>
          <w:u w:val="single"/>
        </w:rPr>
        <w:t xml:space="preserve">, </w:t>
      </w:r>
      <w:r w:rsidRPr="004767C2">
        <w:rPr>
          <w:szCs w:val="24"/>
          <w:highlight w:val="cyan"/>
          <w:u w:val="single"/>
        </w:rPr>
        <w:t xml:space="preserve">and </w:t>
      </w:r>
      <w:r w:rsidRPr="004767C2">
        <w:rPr>
          <w:b/>
          <w:iCs/>
          <w:szCs w:val="24"/>
          <w:highlight w:val="cyan"/>
          <w:u w:val="single"/>
          <w:bdr w:val="single" w:sz="12" w:space="0" w:color="auto"/>
        </w:rPr>
        <w:t>increases</w:t>
      </w:r>
      <w:r w:rsidRPr="004767C2">
        <w:rPr>
          <w:sz w:val="16"/>
          <w:szCs w:val="24"/>
        </w:rPr>
        <w:t xml:space="preserve"> the </w:t>
      </w:r>
      <w:r w:rsidRPr="004767C2">
        <w:rPr>
          <w:szCs w:val="24"/>
          <w:u w:val="single"/>
        </w:rPr>
        <w:t xml:space="preserve">danger of </w:t>
      </w:r>
      <w:r w:rsidRPr="004767C2">
        <w:rPr>
          <w:b/>
          <w:iCs/>
          <w:szCs w:val="24"/>
          <w:highlight w:val="cyan"/>
          <w:u w:val="single"/>
          <w:bdr w:val="single" w:sz="12" w:space="0" w:color="auto"/>
        </w:rPr>
        <w:t>miscalc</w:t>
      </w:r>
      <w:r w:rsidRPr="004767C2">
        <w:rPr>
          <w:sz w:val="16"/>
          <w:szCs w:val="24"/>
        </w:rPr>
        <w:t xml:space="preserve">ulation. Dual-use technologies complicate verification, blurring the line between defensive and offensive deployments. </w:t>
      </w:r>
      <w:r w:rsidRPr="004767C2">
        <w:rPr>
          <w:b/>
          <w:iCs/>
          <w:szCs w:val="24"/>
          <w:highlight w:val="cyan"/>
          <w:u w:val="single"/>
          <w:bdr w:val="single" w:sz="12" w:space="0" w:color="auto"/>
        </w:rPr>
        <w:t>Debris</w:t>
      </w:r>
      <w:r w:rsidRPr="004767C2">
        <w:rPr>
          <w:szCs w:val="24"/>
          <w:highlight w:val="cyan"/>
          <w:u w:val="single"/>
        </w:rPr>
        <w:t xml:space="preserve"> </w:t>
      </w:r>
      <w:r w:rsidRPr="004767C2">
        <w:rPr>
          <w:szCs w:val="24"/>
          <w:u w:val="single"/>
        </w:rPr>
        <w:t>generated by</w:t>
      </w:r>
      <w:r w:rsidRPr="004767C2">
        <w:rPr>
          <w:sz w:val="16"/>
          <w:szCs w:val="24"/>
        </w:rPr>
        <w:t xml:space="preserve"> weapons tests or </w:t>
      </w:r>
      <w:proofErr w:type="gramStart"/>
      <w:r w:rsidRPr="004767C2">
        <w:rPr>
          <w:szCs w:val="24"/>
          <w:u w:val="single"/>
        </w:rPr>
        <w:t>intercepts</w:t>
      </w:r>
      <w:proofErr w:type="gramEnd"/>
      <w:r w:rsidRPr="004767C2">
        <w:rPr>
          <w:szCs w:val="24"/>
          <w:u w:val="single"/>
        </w:rPr>
        <w:t xml:space="preserve"> </w:t>
      </w:r>
      <w:r w:rsidRPr="004767C2">
        <w:rPr>
          <w:b/>
          <w:iCs/>
          <w:szCs w:val="24"/>
          <w:highlight w:val="cyan"/>
          <w:u w:val="single"/>
          <w:bdr w:val="single" w:sz="12" w:space="0" w:color="auto"/>
        </w:rPr>
        <w:t>threatens satellites</w:t>
      </w:r>
      <w:r w:rsidRPr="004767C2">
        <w:rPr>
          <w:szCs w:val="24"/>
          <w:u w:val="single"/>
        </w:rPr>
        <w:t xml:space="preserve"> vital to communications, navigation, and</w:t>
      </w:r>
      <w:r w:rsidRPr="004767C2">
        <w:rPr>
          <w:sz w:val="16"/>
          <w:szCs w:val="24"/>
        </w:rPr>
        <w:t xml:space="preserve"> scientific </w:t>
      </w:r>
      <w:r w:rsidRPr="004767C2">
        <w:rPr>
          <w:szCs w:val="24"/>
          <w:u w:val="single"/>
        </w:rPr>
        <w:t>research</w:t>
      </w:r>
      <w:r w:rsidRPr="004767C2">
        <w:rPr>
          <w:sz w:val="16"/>
          <w:szCs w:val="24"/>
        </w:rPr>
        <w:t>.</w:t>
      </w:r>
    </w:p>
    <w:p w14:paraId="6A5C4120" w14:textId="77777777" w:rsidR="004767C2" w:rsidRPr="004767C2" w:rsidRDefault="004767C2" w:rsidP="004767C2">
      <w:pPr>
        <w:rPr>
          <w:sz w:val="16"/>
          <w:szCs w:val="24"/>
        </w:rPr>
      </w:pPr>
      <w:r w:rsidRPr="004767C2">
        <w:rPr>
          <w:sz w:val="16"/>
          <w:szCs w:val="24"/>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03B5D36" w14:textId="77777777" w:rsidR="004767C2" w:rsidRPr="004767C2" w:rsidRDefault="004767C2" w:rsidP="004767C2">
      <w:pPr>
        <w:rPr>
          <w:sz w:val="16"/>
          <w:szCs w:val="24"/>
        </w:rPr>
      </w:pPr>
      <w:r w:rsidRPr="004767C2">
        <w:rPr>
          <w:sz w:val="16"/>
          <w:szCs w:val="24"/>
        </w:rPr>
        <w:t>Strategic Risks and Operational Realism</w:t>
      </w:r>
    </w:p>
    <w:p w14:paraId="3073D2BC" w14:textId="77777777" w:rsidR="004767C2" w:rsidRPr="004767C2" w:rsidRDefault="004767C2" w:rsidP="004767C2">
      <w:pPr>
        <w:rPr>
          <w:sz w:val="16"/>
          <w:szCs w:val="24"/>
        </w:rPr>
      </w:pPr>
      <w:r w:rsidRPr="004767C2">
        <w:rPr>
          <w:sz w:val="16"/>
          <w:szCs w:val="24"/>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4767C2">
        <w:rPr>
          <w:szCs w:val="24"/>
          <w:u w:val="single"/>
        </w:rPr>
        <w:t xml:space="preserve">the </w:t>
      </w:r>
      <w:r w:rsidRPr="004767C2">
        <w:rPr>
          <w:b/>
          <w:iCs/>
          <w:szCs w:val="24"/>
          <w:u w:val="single"/>
          <w:bdr w:val="single" w:sz="12" w:space="0" w:color="auto"/>
        </w:rPr>
        <w:t>enormous budget</w:t>
      </w:r>
      <w:r w:rsidRPr="004767C2">
        <w:rPr>
          <w:szCs w:val="24"/>
          <w:u w:val="single"/>
        </w:rPr>
        <w:t xml:space="preserve"> could </w:t>
      </w:r>
      <w:r w:rsidRPr="004767C2">
        <w:rPr>
          <w:b/>
          <w:iCs/>
          <w:szCs w:val="24"/>
          <w:u w:val="single"/>
          <w:bdr w:val="single" w:sz="12" w:space="0" w:color="auto"/>
        </w:rPr>
        <w:t>drain resources</w:t>
      </w:r>
      <w:r w:rsidRPr="004767C2">
        <w:rPr>
          <w:szCs w:val="24"/>
          <w:u w:val="single"/>
        </w:rPr>
        <w:t xml:space="preserve"> from </w:t>
      </w:r>
      <w:r w:rsidRPr="004767C2">
        <w:rPr>
          <w:b/>
          <w:iCs/>
          <w:szCs w:val="24"/>
          <w:u w:val="single"/>
          <w:bdr w:val="single" w:sz="12" w:space="0" w:color="auto"/>
        </w:rPr>
        <w:t>nuclear mod</w:t>
      </w:r>
      <w:r w:rsidRPr="004767C2">
        <w:rPr>
          <w:sz w:val="16"/>
          <w:szCs w:val="24"/>
        </w:rPr>
        <w:t xml:space="preserve">ernisation, </w:t>
      </w:r>
      <w:r w:rsidRPr="004767C2">
        <w:rPr>
          <w:szCs w:val="24"/>
          <w:u w:val="single"/>
        </w:rPr>
        <w:t xml:space="preserve">conventional </w:t>
      </w:r>
      <w:r w:rsidRPr="004767C2">
        <w:rPr>
          <w:b/>
          <w:iCs/>
          <w:szCs w:val="24"/>
          <w:u w:val="single"/>
          <w:bdr w:val="single" w:sz="12" w:space="0" w:color="auto"/>
        </w:rPr>
        <w:t>readiness</w:t>
      </w:r>
      <w:r w:rsidRPr="004767C2">
        <w:rPr>
          <w:szCs w:val="24"/>
          <w:u w:val="single"/>
        </w:rPr>
        <w:t xml:space="preserve">, or emerging priorities such as </w:t>
      </w:r>
      <w:r w:rsidRPr="004767C2">
        <w:rPr>
          <w:b/>
          <w:iCs/>
          <w:szCs w:val="24"/>
          <w:u w:val="single"/>
          <w:bdr w:val="single" w:sz="12" w:space="0" w:color="auto"/>
        </w:rPr>
        <w:t xml:space="preserve">cyber </w:t>
      </w:r>
      <w:proofErr w:type="gramStart"/>
      <w:r w:rsidRPr="004767C2">
        <w:rPr>
          <w:b/>
          <w:iCs/>
          <w:szCs w:val="24"/>
          <w:u w:val="single"/>
          <w:bdr w:val="single" w:sz="12" w:space="0" w:color="auto"/>
        </w:rPr>
        <w:t>defence</w:t>
      </w:r>
      <w:r w:rsidRPr="004767C2">
        <w:rPr>
          <w:sz w:val="16"/>
          <w:szCs w:val="24"/>
        </w:rPr>
        <w:t>.War</w:t>
      </w:r>
      <w:proofErr w:type="gramEnd"/>
      <w:r w:rsidRPr="004767C2">
        <w:rPr>
          <w:sz w:val="16"/>
          <w:szCs w:val="24"/>
        </w:rPr>
        <w:t xml:space="preserve"> history books</w:t>
      </w:r>
    </w:p>
    <w:p w14:paraId="66684259" w14:textId="77777777" w:rsidR="004767C2" w:rsidRPr="004767C2" w:rsidRDefault="004767C2" w:rsidP="004767C2">
      <w:pPr>
        <w:rPr>
          <w:sz w:val="16"/>
          <w:szCs w:val="24"/>
        </w:rPr>
      </w:pPr>
      <w:r w:rsidRPr="004767C2">
        <w:rPr>
          <w:sz w:val="16"/>
          <w:szCs w:val="24"/>
        </w:rPr>
        <w:t>Domestic and Political Dimensions</w:t>
      </w:r>
    </w:p>
    <w:p w14:paraId="48C6382F" w14:textId="77777777" w:rsidR="004767C2" w:rsidRPr="004767C2" w:rsidRDefault="004767C2" w:rsidP="004767C2">
      <w:pPr>
        <w:rPr>
          <w:sz w:val="16"/>
          <w:szCs w:val="24"/>
        </w:rPr>
      </w:pPr>
      <w:r w:rsidRPr="004767C2">
        <w:rPr>
          <w:sz w:val="16"/>
          <w:szCs w:val="24"/>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7663378" w14:textId="77777777" w:rsidR="004767C2" w:rsidRPr="004767C2" w:rsidRDefault="004767C2" w:rsidP="004767C2">
      <w:pPr>
        <w:rPr>
          <w:sz w:val="16"/>
          <w:szCs w:val="24"/>
        </w:rPr>
      </w:pPr>
      <w:r w:rsidRPr="004767C2">
        <w:rPr>
          <w:sz w:val="16"/>
          <w:szCs w:val="24"/>
        </w:rPr>
        <w:t>International Security Architecture</w:t>
      </w:r>
    </w:p>
    <w:p w14:paraId="26D17EFA" w14:textId="77777777" w:rsidR="004767C2" w:rsidRPr="004767C2" w:rsidRDefault="004767C2" w:rsidP="004767C2">
      <w:pPr>
        <w:rPr>
          <w:sz w:val="16"/>
          <w:szCs w:val="24"/>
        </w:rPr>
      </w:pPr>
      <w:r w:rsidRPr="004767C2">
        <w:rPr>
          <w:sz w:val="16"/>
          <w:szCs w:val="24"/>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E010460" w14:textId="77777777" w:rsidR="004767C2" w:rsidRPr="004767C2" w:rsidRDefault="004767C2" w:rsidP="004767C2">
      <w:pPr>
        <w:rPr>
          <w:sz w:val="16"/>
          <w:szCs w:val="24"/>
        </w:rPr>
      </w:pPr>
      <w:r w:rsidRPr="004767C2">
        <w:rPr>
          <w:sz w:val="16"/>
          <w:szCs w:val="24"/>
        </w:rPr>
        <w:t>Escalation and Strategic Stability</w:t>
      </w:r>
    </w:p>
    <w:p w14:paraId="1811C2A0" w14:textId="77777777" w:rsidR="004767C2" w:rsidRPr="004767C2" w:rsidRDefault="004767C2" w:rsidP="004767C2">
      <w:pPr>
        <w:rPr>
          <w:sz w:val="16"/>
          <w:szCs w:val="24"/>
        </w:rPr>
      </w:pPr>
      <w:r w:rsidRPr="004767C2">
        <w:rPr>
          <w:b/>
          <w:iCs/>
          <w:szCs w:val="24"/>
          <w:u w:val="single"/>
          <w:bdr w:val="single" w:sz="12" w:space="0" w:color="auto"/>
        </w:rPr>
        <w:t>G</w:t>
      </w:r>
      <w:r w:rsidRPr="004767C2">
        <w:rPr>
          <w:szCs w:val="24"/>
          <w:u w:val="single"/>
        </w:rPr>
        <w:t xml:space="preserve">olden </w:t>
      </w:r>
      <w:r w:rsidRPr="004767C2">
        <w:rPr>
          <w:b/>
          <w:iCs/>
          <w:szCs w:val="24"/>
          <w:highlight w:val="cyan"/>
          <w:u w:val="single"/>
          <w:bdr w:val="single" w:sz="12" w:space="0" w:color="auto"/>
        </w:rPr>
        <w:t>D</w:t>
      </w:r>
      <w:r w:rsidRPr="004767C2">
        <w:rPr>
          <w:szCs w:val="24"/>
          <w:highlight w:val="cyan"/>
          <w:u w:val="single"/>
        </w:rPr>
        <w:t>ome</w:t>
      </w:r>
      <w:r w:rsidRPr="004767C2">
        <w:rPr>
          <w:szCs w:val="24"/>
          <w:u w:val="single"/>
        </w:rPr>
        <w:t xml:space="preserve"> could</w:t>
      </w:r>
      <w:r w:rsidRPr="004767C2">
        <w:rPr>
          <w:sz w:val="16"/>
          <w:szCs w:val="24"/>
        </w:rPr>
        <w:t xml:space="preserve"> significantly </w:t>
      </w:r>
      <w:r w:rsidRPr="004767C2">
        <w:rPr>
          <w:b/>
          <w:iCs/>
          <w:szCs w:val="24"/>
          <w:highlight w:val="cyan"/>
          <w:u w:val="single"/>
          <w:bdr w:val="single" w:sz="12" w:space="0" w:color="auto"/>
        </w:rPr>
        <w:t>undermine</w:t>
      </w:r>
      <w:r w:rsidRPr="004767C2">
        <w:rPr>
          <w:szCs w:val="24"/>
          <w:u w:val="single"/>
        </w:rPr>
        <w:t xml:space="preserve"> adversaries’ </w:t>
      </w:r>
      <w:r w:rsidRPr="004767C2">
        <w:rPr>
          <w:szCs w:val="24"/>
          <w:highlight w:val="cyan"/>
          <w:u w:val="single"/>
        </w:rPr>
        <w:t>confidence in</w:t>
      </w:r>
      <w:r w:rsidRPr="004767C2">
        <w:rPr>
          <w:sz w:val="16"/>
          <w:szCs w:val="24"/>
        </w:rPr>
        <w:t xml:space="preserve"> the survivability and effectiveness of </w:t>
      </w:r>
      <w:r w:rsidRPr="004767C2">
        <w:rPr>
          <w:szCs w:val="24"/>
          <w:u w:val="single"/>
        </w:rPr>
        <w:t xml:space="preserve">their </w:t>
      </w:r>
      <w:r w:rsidRPr="004767C2">
        <w:rPr>
          <w:b/>
          <w:iCs/>
          <w:szCs w:val="24"/>
          <w:highlight w:val="cyan"/>
          <w:u w:val="single"/>
          <w:bdr w:val="single" w:sz="12" w:space="0" w:color="auto"/>
        </w:rPr>
        <w:t>second-strike</w:t>
      </w:r>
      <w:r w:rsidRPr="004767C2">
        <w:rPr>
          <w:sz w:val="16"/>
          <w:szCs w:val="24"/>
        </w:rPr>
        <w:t xml:space="preserve"> capabilities, </w:t>
      </w:r>
      <w:r w:rsidRPr="004767C2">
        <w:rPr>
          <w:szCs w:val="24"/>
          <w:u w:val="single"/>
        </w:rPr>
        <w:t xml:space="preserve">a </w:t>
      </w:r>
      <w:r w:rsidRPr="004767C2">
        <w:rPr>
          <w:b/>
          <w:iCs/>
          <w:szCs w:val="24"/>
          <w:highlight w:val="cyan"/>
          <w:u w:val="single"/>
          <w:bdr w:val="single" w:sz="12" w:space="0" w:color="auto"/>
        </w:rPr>
        <w:t>cornerstone</w:t>
      </w:r>
      <w:r w:rsidRPr="004767C2">
        <w:rPr>
          <w:szCs w:val="24"/>
          <w:highlight w:val="cyan"/>
          <w:u w:val="single"/>
        </w:rPr>
        <w:t xml:space="preserve"> of</w:t>
      </w:r>
      <w:r w:rsidRPr="004767C2">
        <w:rPr>
          <w:sz w:val="16"/>
          <w:szCs w:val="24"/>
        </w:rPr>
        <w:t xml:space="preserve"> nuclear </w:t>
      </w:r>
      <w:r w:rsidRPr="004767C2">
        <w:rPr>
          <w:b/>
          <w:iCs/>
          <w:szCs w:val="24"/>
          <w:highlight w:val="cyan"/>
          <w:u w:val="single"/>
          <w:bdr w:val="single" w:sz="12" w:space="0" w:color="auto"/>
        </w:rPr>
        <w:t>deterrence</w:t>
      </w:r>
      <w:r w:rsidRPr="004767C2">
        <w:rPr>
          <w:sz w:val="16"/>
          <w:szCs w:val="24"/>
        </w:rPr>
        <w:t xml:space="preserve">. </w:t>
      </w:r>
      <w:r w:rsidRPr="004767C2">
        <w:rPr>
          <w:szCs w:val="24"/>
          <w:u w:val="single"/>
        </w:rPr>
        <w:t xml:space="preserve">By </w:t>
      </w:r>
      <w:r w:rsidRPr="004767C2">
        <w:rPr>
          <w:b/>
          <w:iCs/>
          <w:szCs w:val="24"/>
          <w:u w:val="single"/>
          <w:bdr w:val="single" w:sz="12" w:space="0" w:color="auto"/>
        </w:rPr>
        <w:t>projecting</w:t>
      </w:r>
      <w:r w:rsidRPr="004767C2">
        <w:rPr>
          <w:szCs w:val="24"/>
          <w:u w:val="single"/>
        </w:rPr>
        <w:t xml:space="preserve"> the </w:t>
      </w:r>
      <w:r w:rsidRPr="004767C2">
        <w:rPr>
          <w:b/>
          <w:iCs/>
          <w:szCs w:val="24"/>
          <w:highlight w:val="cyan"/>
          <w:u w:val="single"/>
          <w:bdr w:val="single" w:sz="12" w:space="0" w:color="auto"/>
        </w:rPr>
        <w:t>perception</w:t>
      </w:r>
      <w:r w:rsidRPr="004767C2">
        <w:rPr>
          <w:sz w:val="16"/>
          <w:szCs w:val="24"/>
        </w:rPr>
        <w:t xml:space="preserve"> that </w:t>
      </w:r>
      <w:r w:rsidRPr="004767C2">
        <w:rPr>
          <w:szCs w:val="24"/>
          <w:u w:val="single"/>
        </w:rPr>
        <w:t xml:space="preserve">U.S. </w:t>
      </w:r>
      <w:r w:rsidRPr="004767C2">
        <w:rPr>
          <w:b/>
          <w:iCs/>
          <w:szCs w:val="24"/>
          <w:highlight w:val="cyan"/>
          <w:u w:val="single"/>
          <w:bdr w:val="single" w:sz="12" w:space="0" w:color="auto"/>
        </w:rPr>
        <w:t>m</w:t>
      </w:r>
      <w:r w:rsidRPr="004767C2">
        <w:rPr>
          <w:sz w:val="16"/>
          <w:szCs w:val="24"/>
        </w:rPr>
        <w:t xml:space="preserve">issile </w:t>
      </w:r>
      <w:r w:rsidRPr="004767C2">
        <w:rPr>
          <w:b/>
          <w:iCs/>
          <w:szCs w:val="24"/>
          <w:highlight w:val="cyan"/>
          <w:u w:val="single"/>
          <w:bdr w:val="single" w:sz="12" w:space="0" w:color="auto"/>
        </w:rPr>
        <w:t>d</w:t>
      </w:r>
      <w:r w:rsidRPr="004767C2">
        <w:rPr>
          <w:sz w:val="16"/>
          <w:szCs w:val="24"/>
        </w:rPr>
        <w:t>efence</w:t>
      </w:r>
      <w:r w:rsidRPr="004767C2">
        <w:rPr>
          <w:szCs w:val="24"/>
          <w:u w:val="single"/>
        </w:rPr>
        <w:t xml:space="preserve">s could </w:t>
      </w:r>
      <w:r w:rsidRPr="004767C2">
        <w:rPr>
          <w:szCs w:val="24"/>
          <w:highlight w:val="cyan"/>
          <w:u w:val="single"/>
        </w:rPr>
        <w:t xml:space="preserve">neutralise </w:t>
      </w:r>
      <w:r w:rsidRPr="004767C2">
        <w:rPr>
          <w:b/>
          <w:iCs/>
          <w:szCs w:val="24"/>
          <w:highlight w:val="cyan"/>
          <w:u w:val="single"/>
          <w:bdr w:val="single" w:sz="12" w:space="0" w:color="auto"/>
        </w:rPr>
        <w:t>retal</w:t>
      </w:r>
      <w:r w:rsidRPr="004767C2">
        <w:rPr>
          <w:sz w:val="16"/>
          <w:szCs w:val="24"/>
        </w:rPr>
        <w:t xml:space="preserve">iatory forces, </w:t>
      </w:r>
      <w:r w:rsidRPr="004767C2">
        <w:rPr>
          <w:szCs w:val="24"/>
          <w:highlight w:val="cyan"/>
          <w:u w:val="single"/>
        </w:rPr>
        <w:t>rivals</w:t>
      </w:r>
      <w:r w:rsidRPr="004767C2">
        <w:rPr>
          <w:szCs w:val="24"/>
          <w:u w:val="single"/>
        </w:rPr>
        <w:t xml:space="preserve"> may </w:t>
      </w:r>
      <w:r w:rsidRPr="004767C2">
        <w:rPr>
          <w:b/>
          <w:iCs/>
          <w:szCs w:val="24"/>
          <w:highlight w:val="cyan"/>
          <w:u w:val="single"/>
          <w:bdr w:val="single" w:sz="12" w:space="0" w:color="auto"/>
        </w:rPr>
        <w:t>fear</w:t>
      </w:r>
      <w:r w:rsidRPr="004767C2">
        <w:rPr>
          <w:sz w:val="16"/>
          <w:szCs w:val="24"/>
        </w:rPr>
        <w:t xml:space="preserve"> that </w:t>
      </w:r>
      <w:r w:rsidRPr="004767C2">
        <w:rPr>
          <w:szCs w:val="24"/>
          <w:u w:val="single"/>
        </w:rPr>
        <w:t xml:space="preserve">their </w:t>
      </w:r>
      <w:r w:rsidRPr="004767C2">
        <w:rPr>
          <w:szCs w:val="24"/>
          <w:highlight w:val="cyan"/>
          <w:u w:val="single"/>
        </w:rPr>
        <w:t xml:space="preserve">deterrent is </w:t>
      </w:r>
      <w:r w:rsidRPr="004767C2">
        <w:rPr>
          <w:b/>
          <w:iCs/>
          <w:szCs w:val="24"/>
          <w:highlight w:val="cyan"/>
          <w:u w:val="single"/>
          <w:bdr w:val="single" w:sz="12" w:space="0" w:color="auto"/>
        </w:rPr>
        <w:t>vulnerable</w:t>
      </w:r>
      <w:r w:rsidRPr="004767C2">
        <w:rPr>
          <w:sz w:val="16"/>
          <w:szCs w:val="24"/>
        </w:rPr>
        <w:t xml:space="preserve"> in a crisis, </w:t>
      </w:r>
      <w:r w:rsidRPr="004767C2">
        <w:rPr>
          <w:szCs w:val="24"/>
          <w:u w:val="single"/>
        </w:rPr>
        <w:t>increasing</w:t>
      </w:r>
      <w:r w:rsidRPr="004767C2">
        <w:rPr>
          <w:sz w:val="16"/>
          <w:szCs w:val="24"/>
        </w:rPr>
        <w:t xml:space="preserve"> the </w:t>
      </w:r>
      <w:r w:rsidRPr="004767C2">
        <w:rPr>
          <w:szCs w:val="24"/>
          <w:u w:val="single"/>
        </w:rPr>
        <w:t xml:space="preserve">incentive to </w:t>
      </w:r>
      <w:r w:rsidRPr="004767C2">
        <w:rPr>
          <w:b/>
          <w:iCs/>
          <w:szCs w:val="24"/>
          <w:highlight w:val="cyan"/>
          <w:u w:val="single"/>
          <w:bdr w:val="single" w:sz="12" w:space="0" w:color="auto"/>
        </w:rPr>
        <w:t>act pre-emptively</w:t>
      </w:r>
      <w:r w:rsidRPr="004767C2">
        <w:rPr>
          <w:sz w:val="16"/>
          <w:szCs w:val="24"/>
        </w:rPr>
        <w:t xml:space="preserve"> to preserve strategic leverage. </w:t>
      </w:r>
      <w:r w:rsidRPr="004767C2">
        <w:rPr>
          <w:szCs w:val="24"/>
          <w:u w:val="single"/>
        </w:rPr>
        <w:t xml:space="preserve">This mirrors classical </w:t>
      </w:r>
      <w:r w:rsidRPr="004767C2">
        <w:rPr>
          <w:b/>
          <w:iCs/>
          <w:szCs w:val="24"/>
          <w:u w:val="single"/>
          <w:bdr w:val="single" w:sz="12" w:space="0" w:color="auto"/>
        </w:rPr>
        <w:t>security dilemmas</w:t>
      </w:r>
      <w:r w:rsidRPr="004767C2">
        <w:rPr>
          <w:sz w:val="16"/>
          <w:szCs w:val="24"/>
        </w:rPr>
        <w:t xml:space="preserve">: </w:t>
      </w:r>
      <w:r w:rsidRPr="004767C2">
        <w:rPr>
          <w:szCs w:val="24"/>
          <w:u w:val="single"/>
        </w:rPr>
        <w:t>efforts to enhance</w:t>
      </w:r>
      <w:r w:rsidRPr="004767C2">
        <w:rPr>
          <w:sz w:val="16"/>
          <w:szCs w:val="24"/>
        </w:rPr>
        <w:t xml:space="preserve"> one state’s </w:t>
      </w:r>
      <w:r w:rsidRPr="004767C2">
        <w:rPr>
          <w:szCs w:val="24"/>
          <w:u w:val="single"/>
        </w:rPr>
        <w:t xml:space="preserve">defence can inadvertently </w:t>
      </w:r>
      <w:r w:rsidRPr="004767C2">
        <w:rPr>
          <w:b/>
          <w:iCs/>
          <w:szCs w:val="24"/>
          <w:u w:val="single"/>
          <w:bdr w:val="single" w:sz="12" w:space="0" w:color="auto"/>
        </w:rPr>
        <w:t>intensify insecurity</w:t>
      </w:r>
      <w:r w:rsidRPr="004767C2">
        <w:rPr>
          <w:szCs w:val="24"/>
          <w:u w:val="single"/>
        </w:rPr>
        <w:t xml:space="preserve"> for</w:t>
      </w:r>
      <w:r w:rsidRPr="004767C2">
        <w:rPr>
          <w:sz w:val="16"/>
          <w:szCs w:val="24"/>
        </w:rPr>
        <w:t xml:space="preserve"> </w:t>
      </w:r>
      <w:r w:rsidRPr="004767C2">
        <w:rPr>
          <w:szCs w:val="24"/>
          <w:u w:val="single"/>
        </w:rPr>
        <w:t xml:space="preserve">others, raising the </w:t>
      </w:r>
      <w:r w:rsidRPr="004767C2">
        <w:rPr>
          <w:b/>
          <w:iCs/>
          <w:szCs w:val="24"/>
          <w:u w:val="single"/>
          <w:bdr w:val="single" w:sz="12" w:space="0" w:color="auto"/>
        </w:rPr>
        <w:t>probability</w:t>
      </w:r>
      <w:r w:rsidRPr="004767C2">
        <w:rPr>
          <w:szCs w:val="24"/>
          <w:u w:val="single"/>
        </w:rPr>
        <w:t xml:space="preserve"> of </w:t>
      </w:r>
      <w:r w:rsidRPr="004767C2">
        <w:rPr>
          <w:b/>
          <w:iCs/>
          <w:szCs w:val="24"/>
          <w:u w:val="single"/>
          <w:bdr w:val="single" w:sz="12" w:space="0" w:color="auto"/>
        </w:rPr>
        <w:t>miscalc</w:t>
      </w:r>
      <w:r w:rsidRPr="004767C2">
        <w:rPr>
          <w:sz w:val="16"/>
          <w:szCs w:val="24"/>
        </w:rPr>
        <w:t>ulation during tense standoffs.</w:t>
      </w:r>
    </w:p>
    <w:p w14:paraId="7C642F3D" w14:textId="77777777" w:rsidR="004767C2" w:rsidRPr="004767C2" w:rsidRDefault="004767C2" w:rsidP="004767C2">
      <w:pPr>
        <w:rPr>
          <w:sz w:val="16"/>
          <w:szCs w:val="24"/>
        </w:rPr>
      </w:pPr>
      <w:r w:rsidRPr="004767C2">
        <w:rPr>
          <w:sz w:val="16"/>
          <w:szCs w:val="24"/>
        </w:rPr>
        <w:t xml:space="preserve">The </w:t>
      </w:r>
      <w:r w:rsidRPr="004767C2">
        <w:rPr>
          <w:b/>
          <w:iCs/>
          <w:szCs w:val="24"/>
          <w:u w:val="single"/>
          <w:bdr w:val="single" w:sz="12" w:space="0" w:color="auto"/>
        </w:rPr>
        <w:t>dual-use</w:t>
      </w:r>
      <w:r w:rsidRPr="004767C2">
        <w:rPr>
          <w:szCs w:val="24"/>
          <w:u w:val="single"/>
        </w:rPr>
        <w:t xml:space="preserve"> character of space-based assets</w:t>
      </w:r>
      <w:r w:rsidRPr="004767C2">
        <w:rPr>
          <w:sz w:val="16"/>
          <w:szCs w:val="24"/>
        </w:rPr>
        <w:t xml:space="preserve">—where sensors, satellites, and orbital platforms serve both civilian and military functions—further </w:t>
      </w:r>
      <w:proofErr w:type="gramStart"/>
      <w:r w:rsidRPr="004767C2">
        <w:rPr>
          <w:b/>
          <w:iCs/>
          <w:szCs w:val="24"/>
          <w:u w:val="single"/>
          <w:bdr w:val="single" w:sz="12" w:space="0" w:color="auto"/>
        </w:rPr>
        <w:t>magnifies</w:t>
      </w:r>
      <w:proofErr w:type="gramEnd"/>
      <w:r w:rsidRPr="004767C2">
        <w:rPr>
          <w:szCs w:val="24"/>
          <w:u w:val="single"/>
        </w:rPr>
        <w:t xml:space="preserve"> escalation risks. Attacks targeting these systems, even if</w:t>
      </w:r>
      <w:r w:rsidRPr="004767C2">
        <w:rPr>
          <w:sz w:val="16"/>
          <w:szCs w:val="24"/>
        </w:rPr>
        <w:t xml:space="preserve"> intended as limited or </w:t>
      </w:r>
      <w:r w:rsidRPr="004767C2">
        <w:rPr>
          <w:b/>
          <w:iCs/>
          <w:szCs w:val="24"/>
          <w:u w:val="single"/>
          <w:bdr w:val="single" w:sz="12" w:space="0" w:color="auto"/>
        </w:rPr>
        <w:t>defensive</w:t>
      </w:r>
      <w:r w:rsidRPr="004767C2">
        <w:rPr>
          <w:sz w:val="16"/>
          <w:szCs w:val="24"/>
        </w:rPr>
        <w:t xml:space="preserve"> strikes, </w:t>
      </w:r>
      <w:r w:rsidRPr="004767C2">
        <w:rPr>
          <w:szCs w:val="24"/>
          <w:u w:val="single"/>
        </w:rPr>
        <w:t xml:space="preserve">could be interpreted as </w:t>
      </w:r>
      <w:r w:rsidRPr="004767C2">
        <w:rPr>
          <w:b/>
          <w:iCs/>
          <w:szCs w:val="24"/>
          <w:u w:val="single"/>
          <w:bdr w:val="single" w:sz="12" w:space="0" w:color="auto"/>
        </w:rPr>
        <w:t>offensive</w:t>
      </w:r>
      <w:r w:rsidRPr="004767C2">
        <w:rPr>
          <w:sz w:val="16"/>
          <w:szCs w:val="24"/>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4767C2">
        <w:rPr>
          <w:b/>
          <w:iCs/>
          <w:szCs w:val="24"/>
          <w:u w:val="single"/>
          <w:bdr w:val="single" w:sz="12" w:space="0" w:color="auto"/>
        </w:rPr>
        <w:t>opacity</w:t>
      </w:r>
      <w:r w:rsidRPr="004767C2">
        <w:rPr>
          <w:szCs w:val="24"/>
          <w:u w:val="single"/>
        </w:rPr>
        <w:t xml:space="preserve"> of space operations, combined with the </w:t>
      </w:r>
      <w:r w:rsidRPr="004767C2">
        <w:rPr>
          <w:b/>
          <w:iCs/>
          <w:szCs w:val="24"/>
          <w:u w:val="single"/>
          <w:bdr w:val="single" w:sz="12" w:space="0" w:color="auto"/>
        </w:rPr>
        <w:t>speed</w:t>
      </w:r>
      <w:r w:rsidRPr="004767C2">
        <w:rPr>
          <w:szCs w:val="24"/>
          <w:u w:val="single"/>
        </w:rPr>
        <w:t xml:space="preserve"> of orbital engagement</w:t>
      </w:r>
      <w:r w:rsidRPr="004767C2">
        <w:rPr>
          <w:sz w:val="16"/>
          <w:szCs w:val="24"/>
        </w:rPr>
        <w:t xml:space="preserve"> and difficulty of attribution, </w:t>
      </w:r>
      <w:r w:rsidRPr="004767C2">
        <w:rPr>
          <w:szCs w:val="24"/>
          <w:u w:val="single"/>
        </w:rPr>
        <w:t>could accelerate</w:t>
      </w:r>
      <w:r w:rsidRPr="004767C2">
        <w:rPr>
          <w:sz w:val="16"/>
          <w:szCs w:val="24"/>
        </w:rPr>
        <w:t xml:space="preserve"> decision-making under </w:t>
      </w:r>
      <w:r w:rsidRPr="004767C2">
        <w:rPr>
          <w:b/>
          <w:iCs/>
          <w:szCs w:val="24"/>
          <w:u w:val="single"/>
          <w:bdr w:val="single" w:sz="12" w:space="0" w:color="auto"/>
        </w:rPr>
        <w:t>uncertainty</w:t>
      </w:r>
      <w:r w:rsidRPr="004767C2">
        <w:rPr>
          <w:sz w:val="16"/>
          <w:szCs w:val="24"/>
        </w:rPr>
        <w:t>, leaving little room for de-escalation.</w:t>
      </w:r>
    </w:p>
    <w:p w14:paraId="2A75436D" w14:textId="77777777" w:rsidR="004767C2" w:rsidRPr="004767C2" w:rsidRDefault="004767C2" w:rsidP="004767C2">
      <w:pPr>
        <w:rPr>
          <w:sz w:val="16"/>
          <w:szCs w:val="24"/>
        </w:rPr>
      </w:pPr>
      <w:r w:rsidRPr="004767C2">
        <w:rPr>
          <w:sz w:val="16"/>
          <w:szCs w:val="24"/>
        </w:rPr>
        <w:t>Economic, Ethical, and Normative Dimensions</w:t>
      </w:r>
    </w:p>
    <w:p w14:paraId="6FA887A2" w14:textId="77777777" w:rsidR="004767C2" w:rsidRPr="004767C2" w:rsidRDefault="004767C2" w:rsidP="004767C2">
      <w:pPr>
        <w:rPr>
          <w:sz w:val="16"/>
          <w:szCs w:val="24"/>
        </w:rPr>
      </w:pPr>
      <w:r w:rsidRPr="004767C2">
        <w:rPr>
          <w:sz w:val="16"/>
          <w:szCs w:val="24"/>
        </w:rPr>
        <w:t xml:space="preserve">Golden Dome threatens to fundamentally reshape U.S. defence priorities. The sheer scale of the programme implies that </w:t>
      </w:r>
      <w:r w:rsidRPr="004767C2">
        <w:rPr>
          <w:b/>
          <w:iCs/>
          <w:szCs w:val="24"/>
          <w:u w:val="single"/>
          <w:bdr w:val="single" w:sz="12" w:space="0" w:color="auto"/>
        </w:rPr>
        <w:t xml:space="preserve">vast </w:t>
      </w:r>
      <w:r w:rsidRPr="004767C2">
        <w:rPr>
          <w:b/>
          <w:iCs/>
          <w:szCs w:val="24"/>
          <w:highlight w:val="cyan"/>
          <w:u w:val="single"/>
          <w:bdr w:val="single" w:sz="12" w:space="0" w:color="auto"/>
        </w:rPr>
        <w:t>resources</w:t>
      </w:r>
      <w:r w:rsidRPr="004767C2">
        <w:rPr>
          <w:szCs w:val="24"/>
          <w:u w:val="single"/>
        </w:rPr>
        <w:t xml:space="preserve"> would be dedicated to </w:t>
      </w:r>
      <w:proofErr w:type="gramStart"/>
      <w:r w:rsidRPr="004767C2">
        <w:rPr>
          <w:szCs w:val="24"/>
          <w:u w:val="single"/>
        </w:rPr>
        <w:t>its</w:t>
      </w:r>
      <w:proofErr w:type="gramEnd"/>
      <w:r w:rsidRPr="004767C2">
        <w:rPr>
          <w:szCs w:val="24"/>
          <w:u w:val="single"/>
        </w:rPr>
        <w:t xml:space="preserve"> development</w:t>
      </w:r>
      <w:r w:rsidRPr="004767C2">
        <w:rPr>
          <w:sz w:val="16"/>
          <w:szCs w:val="24"/>
        </w:rPr>
        <w:t xml:space="preserve">, testing, and deployment, potentially </w:t>
      </w:r>
      <w:r w:rsidRPr="004767C2">
        <w:rPr>
          <w:szCs w:val="24"/>
          <w:highlight w:val="cyan"/>
          <w:u w:val="single"/>
        </w:rPr>
        <w:t>divert</w:t>
      </w:r>
      <w:r w:rsidRPr="004767C2">
        <w:rPr>
          <w:szCs w:val="24"/>
          <w:u w:val="single"/>
        </w:rPr>
        <w:t xml:space="preserve">ing </w:t>
      </w:r>
      <w:r w:rsidRPr="004767C2">
        <w:rPr>
          <w:b/>
          <w:iCs/>
          <w:szCs w:val="24"/>
          <w:highlight w:val="cyan"/>
          <w:u w:val="single"/>
          <w:bdr w:val="single" w:sz="12" w:space="0" w:color="auto"/>
        </w:rPr>
        <w:t>attention</w:t>
      </w:r>
      <w:r w:rsidRPr="004767C2">
        <w:rPr>
          <w:szCs w:val="24"/>
          <w:highlight w:val="cyan"/>
          <w:u w:val="single"/>
        </w:rPr>
        <w:t xml:space="preserve"> and </w:t>
      </w:r>
      <w:r w:rsidRPr="004767C2">
        <w:rPr>
          <w:b/>
          <w:iCs/>
          <w:szCs w:val="24"/>
          <w:highlight w:val="cyan"/>
          <w:u w:val="single"/>
          <w:bdr w:val="single" w:sz="12" w:space="0" w:color="auto"/>
        </w:rPr>
        <w:t>funding</w:t>
      </w:r>
      <w:r w:rsidRPr="004767C2">
        <w:rPr>
          <w:szCs w:val="24"/>
          <w:highlight w:val="cyan"/>
          <w:u w:val="single"/>
        </w:rPr>
        <w:t xml:space="preserve"> from</w:t>
      </w:r>
      <w:r w:rsidRPr="004767C2">
        <w:rPr>
          <w:szCs w:val="24"/>
          <w:u w:val="single"/>
        </w:rPr>
        <w:t xml:space="preserve"> other critical </w:t>
      </w:r>
      <w:r w:rsidRPr="004767C2">
        <w:rPr>
          <w:szCs w:val="24"/>
          <w:highlight w:val="cyan"/>
          <w:u w:val="single"/>
        </w:rPr>
        <w:t>areas such as</w:t>
      </w:r>
      <w:r w:rsidRPr="004767C2">
        <w:rPr>
          <w:sz w:val="16"/>
          <w:szCs w:val="24"/>
        </w:rPr>
        <w:t xml:space="preserve"> nuclear </w:t>
      </w:r>
      <w:r w:rsidRPr="004767C2">
        <w:rPr>
          <w:b/>
          <w:iCs/>
          <w:szCs w:val="24"/>
          <w:highlight w:val="cyan"/>
          <w:u w:val="single"/>
          <w:bdr w:val="single" w:sz="12" w:space="0" w:color="auto"/>
        </w:rPr>
        <w:t>triad mod</w:t>
      </w:r>
      <w:r w:rsidRPr="004767C2">
        <w:rPr>
          <w:sz w:val="16"/>
          <w:szCs w:val="24"/>
        </w:rPr>
        <w:t xml:space="preserve">ernisation, </w:t>
      </w:r>
      <w:r w:rsidRPr="004767C2">
        <w:rPr>
          <w:szCs w:val="24"/>
          <w:highlight w:val="cyan"/>
          <w:u w:val="single"/>
        </w:rPr>
        <w:t xml:space="preserve">cyber </w:t>
      </w:r>
      <w:r w:rsidRPr="004767C2">
        <w:rPr>
          <w:b/>
          <w:iCs/>
          <w:szCs w:val="24"/>
          <w:highlight w:val="cyan"/>
          <w:u w:val="single"/>
          <w:bdr w:val="single" w:sz="12" w:space="0" w:color="auto"/>
        </w:rPr>
        <w:t>resilience</w:t>
      </w:r>
      <w:r w:rsidRPr="004767C2">
        <w:rPr>
          <w:sz w:val="16"/>
          <w:szCs w:val="24"/>
        </w:rPr>
        <w:t xml:space="preserve">, </w:t>
      </w:r>
      <w:r w:rsidRPr="004767C2">
        <w:rPr>
          <w:szCs w:val="24"/>
          <w:highlight w:val="cyan"/>
          <w:u w:val="single"/>
        </w:rPr>
        <w:t>and</w:t>
      </w:r>
      <w:r w:rsidRPr="004767C2">
        <w:rPr>
          <w:sz w:val="16"/>
          <w:szCs w:val="24"/>
        </w:rPr>
        <w:t xml:space="preserve"> the </w:t>
      </w:r>
      <w:r w:rsidRPr="004767C2">
        <w:rPr>
          <w:szCs w:val="24"/>
          <w:u w:val="single"/>
        </w:rPr>
        <w:t xml:space="preserve">readiness of </w:t>
      </w:r>
      <w:r w:rsidRPr="004767C2">
        <w:rPr>
          <w:b/>
          <w:iCs/>
          <w:szCs w:val="24"/>
          <w:highlight w:val="cyan"/>
          <w:u w:val="single"/>
          <w:bdr w:val="single" w:sz="12" w:space="0" w:color="auto"/>
        </w:rPr>
        <w:t>conventional</w:t>
      </w:r>
      <w:r w:rsidRPr="004767C2">
        <w:rPr>
          <w:sz w:val="16"/>
          <w:szCs w:val="24"/>
        </w:rPr>
        <w:t xml:space="preserve"> forces. This raises difficult questions about strategic trade-offs: </w:t>
      </w:r>
      <w:r w:rsidRPr="004767C2">
        <w:rPr>
          <w:szCs w:val="24"/>
          <w:u w:val="single"/>
        </w:rPr>
        <w:t>investing</w:t>
      </w:r>
      <w:r w:rsidRPr="004767C2">
        <w:rPr>
          <w:sz w:val="16"/>
          <w:szCs w:val="24"/>
        </w:rPr>
        <w:t xml:space="preserve"> heavily </w:t>
      </w:r>
      <w:r w:rsidRPr="004767C2">
        <w:rPr>
          <w:szCs w:val="24"/>
          <w:u w:val="single"/>
        </w:rPr>
        <w:t>in</w:t>
      </w:r>
      <w:r w:rsidRPr="004767C2">
        <w:rPr>
          <w:sz w:val="16"/>
          <w:szCs w:val="24"/>
        </w:rPr>
        <w:t xml:space="preserve"> near-absolute </w:t>
      </w:r>
      <w:r w:rsidRPr="004767C2">
        <w:rPr>
          <w:b/>
          <w:iCs/>
          <w:szCs w:val="24"/>
          <w:u w:val="single"/>
          <w:bdr w:val="single" w:sz="12" w:space="0" w:color="auto"/>
        </w:rPr>
        <w:t>m</w:t>
      </w:r>
      <w:r w:rsidRPr="004767C2">
        <w:rPr>
          <w:sz w:val="16"/>
          <w:szCs w:val="24"/>
        </w:rPr>
        <w:t xml:space="preserve">issile </w:t>
      </w:r>
      <w:r w:rsidRPr="004767C2">
        <w:rPr>
          <w:b/>
          <w:iCs/>
          <w:szCs w:val="24"/>
          <w:u w:val="single"/>
          <w:bdr w:val="single" w:sz="12" w:space="0" w:color="auto"/>
        </w:rPr>
        <w:t>d</w:t>
      </w:r>
      <w:r w:rsidRPr="004767C2">
        <w:rPr>
          <w:sz w:val="16"/>
          <w:szCs w:val="24"/>
        </w:rPr>
        <w:t xml:space="preserve">efence may </w:t>
      </w:r>
      <w:r w:rsidRPr="004767C2">
        <w:rPr>
          <w:szCs w:val="24"/>
          <w:u w:val="single"/>
        </w:rPr>
        <w:t xml:space="preserve">come at the </w:t>
      </w:r>
      <w:r w:rsidRPr="004767C2">
        <w:rPr>
          <w:b/>
          <w:iCs/>
          <w:szCs w:val="24"/>
          <w:u w:val="single"/>
          <w:bdr w:val="single" w:sz="12" w:space="0" w:color="auto"/>
        </w:rPr>
        <w:t>expense</w:t>
      </w:r>
      <w:r w:rsidRPr="004767C2">
        <w:rPr>
          <w:szCs w:val="24"/>
          <w:u w:val="single"/>
        </w:rPr>
        <w:t xml:space="preserve"> of capabilities </w:t>
      </w:r>
      <w:r w:rsidRPr="004767C2">
        <w:rPr>
          <w:szCs w:val="24"/>
          <w:highlight w:val="cyan"/>
          <w:u w:val="single"/>
        </w:rPr>
        <w:t xml:space="preserve">that </w:t>
      </w:r>
      <w:r w:rsidRPr="004767C2">
        <w:rPr>
          <w:b/>
          <w:iCs/>
          <w:szCs w:val="24"/>
          <w:highlight w:val="cyan"/>
          <w:u w:val="single"/>
          <w:bdr w:val="single" w:sz="12" w:space="0" w:color="auto"/>
        </w:rPr>
        <w:t>underpin</w:t>
      </w:r>
      <w:r w:rsidRPr="004767C2">
        <w:rPr>
          <w:sz w:val="16"/>
          <w:szCs w:val="24"/>
        </w:rPr>
        <w:t xml:space="preserve"> broader national security and </w:t>
      </w:r>
      <w:r w:rsidRPr="004767C2">
        <w:rPr>
          <w:szCs w:val="24"/>
          <w:highlight w:val="cyan"/>
          <w:u w:val="single"/>
        </w:rPr>
        <w:t>deterrence</w:t>
      </w:r>
      <w:r w:rsidRPr="004767C2">
        <w:rPr>
          <w:sz w:val="16"/>
          <w:szCs w:val="24"/>
        </w:rPr>
        <w:t>.</w:t>
      </w:r>
    </w:p>
    <w:p w14:paraId="2F68464B" w14:textId="77777777" w:rsidR="004767C2" w:rsidRPr="004767C2" w:rsidRDefault="004767C2" w:rsidP="004767C2">
      <w:pPr>
        <w:rPr>
          <w:sz w:val="16"/>
          <w:szCs w:val="24"/>
        </w:rPr>
      </w:pPr>
      <w:r w:rsidRPr="004767C2">
        <w:rPr>
          <w:sz w:val="16"/>
          <w:szCs w:val="24"/>
        </w:rPr>
        <w:t xml:space="preserve">Ethically, </w:t>
      </w:r>
      <w:r w:rsidRPr="004767C2">
        <w:rPr>
          <w:b/>
          <w:iCs/>
          <w:szCs w:val="24"/>
          <w:u w:val="single"/>
          <w:bdr w:val="single" w:sz="12" w:space="0" w:color="auto"/>
        </w:rPr>
        <w:t>G</w:t>
      </w:r>
      <w:r w:rsidRPr="004767C2">
        <w:rPr>
          <w:szCs w:val="24"/>
          <w:u w:val="single"/>
        </w:rPr>
        <w:t xml:space="preserve">olden </w:t>
      </w:r>
      <w:r w:rsidRPr="004767C2">
        <w:rPr>
          <w:b/>
          <w:iCs/>
          <w:szCs w:val="24"/>
          <w:u w:val="single"/>
          <w:bdr w:val="single" w:sz="12" w:space="0" w:color="auto"/>
        </w:rPr>
        <w:t>D</w:t>
      </w:r>
      <w:r w:rsidRPr="004767C2">
        <w:rPr>
          <w:szCs w:val="24"/>
          <w:u w:val="single"/>
        </w:rPr>
        <w:t>ome</w:t>
      </w:r>
      <w:r w:rsidRPr="004767C2">
        <w:rPr>
          <w:sz w:val="16"/>
          <w:szCs w:val="24"/>
        </w:rPr>
        <w:t xml:space="preserve"> raises pressing questions about the militarisation of a </w:t>
      </w:r>
      <w:proofErr w:type="gramStart"/>
      <w:r w:rsidRPr="004767C2">
        <w:rPr>
          <w:sz w:val="16"/>
          <w:szCs w:val="24"/>
        </w:rPr>
        <w:t>shared global commons</w:t>
      </w:r>
      <w:proofErr w:type="gramEnd"/>
      <w:r w:rsidRPr="004767C2">
        <w:rPr>
          <w:sz w:val="16"/>
          <w:szCs w:val="24"/>
        </w:rPr>
        <w:t>. The deployment of orbital weapons—even for ostensibly defensive purposes—</w:t>
      </w:r>
      <w:r w:rsidRPr="004767C2">
        <w:rPr>
          <w:szCs w:val="24"/>
          <w:highlight w:val="cyan"/>
          <w:u w:val="single"/>
        </w:rPr>
        <w:t xml:space="preserve">sets </w:t>
      </w:r>
      <w:r w:rsidRPr="004767C2">
        <w:rPr>
          <w:b/>
          <w:iCs/>
          <w:szCs w:val="24"/>
          <w:highlight w:val="cyan"/>
          <w:u w:val="single"/>
          <w:bdr w:val="single" w:sz="12" w:space="0" w:color="auto"/>
        </w:rPr>
        <w:t>dangerous</w:t>
      </w:r>
      <w:r w:rsidRPr="004767C2">
        <w:rPr>
          <w:szCs w:val="24"/>
          <w:highlight w:val="cyan"/>
          <w:u w:val="single"/>
        </w:rPr>
        <w:t xml:space="preserve"> precedents, normalising </w:t>
      </w:r>
      <w:r w:rsidRPr="004767C2">
        <w:rPr>
          <w:b/>
          <w:iCs/>
          <w:szCs w:val="24"/>
          <w:highlight w:val="cyan"/>
          <w:u w:val="single"/>
          <w:bdr w:val="single" w:sz="12" w:space="0" w:color="auto"/>
        </w:rPr>
        <w:t>weaponisation</w:t>
      </w:r>
      <w:r w:rsidRPr="004767C2">
        <w:rPr>
          <w:szCs w:val="24"/>
          <w:highlight w:val="cyan"/>
          <w:u w:val="single"/>
        </w:rPr>
        <w:t xml:space="preserve"> of space</w:t>
      </w:r>
      <w:r w:rsidRPr="004767C2">
        <w:rPr>
          <w:szCs w:val="24"/>
          <w:u w:val="single"/>
        </w:rPr>
        <w:t xml:space="preserve"> and</w:t>
      </w:r>
      <w:r w:rsidRPr="004767C2">
        <w:rPr>
          <w:sz w:val="16"/>
          <w:szCs w:val="24"/>
        </w:rPr>
        <w:t xml:space="preserve"> potentially triggering </w:t>
      </w:r>
      <w:r w:rsidRPr="004767C2">
        <w:rPr>
          <w:szCs w:val="24"/>
          <w:u w:val="single"/>
        </w:rPr>
        <w:t>competitive escalation</w:t>
      </w:r>
      <w:r w:rsidRPr="004767C2">
        <w:rPr>
          <w:sz w:val="16"/>
          <w:szCs w:val="24"/>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E5D6936" w14:textId="77777777" w:rsidR="004767C2" w:rsidRPr="004767C2" w:rsidRDefault="004767C2" w:rsidP="004767C2">
      <w:pPr>
        <w:rPr>
          <w:sz w:val="16"/>
          <w:szCs w:val="24"/>
        </w:rPr>
      </w:pPr>
      <w:r w:rsidRPr="004767C2">
        <w:rPr>
          <w:sz w:val="16"/>
          <w:szCs w:val="24"/>
        </w:rPr>
        <w:t>Shifting Regional Balances and Global Dependencies</w:t>
      </w:r>
    </w:p>
    <w:p w14:paraId="709A1EC5" w14:textId="77777777" w:rsidR="004767C2" w:rsidRPr="004767C2" w:rsidRDefault="004767C2" w:rsidP="004767C2">
      <w:pPr>
        <w:rPr>
          <w:sz w:val="16"/>
          <w:szCs w:val="24"/>
        </w:rPr>
      </w:pPr>
      <w:r w:rsidRPr="004767C2">
        <w:rPr>
          <w:sz w:val="16"/>
          <w:szCs w:val="24"/>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39B69D2" w14:textId="77777777" w:rsidR="004767C2" w:rsidRPr="004767C2" w:rsidRDefault="004767C2" w:rsidP="004767C2">
      <w:pPr>
        <w:rPr>
          <w:szCs w:val="24"/>
          <w:u w:val="single"/>
        </w:rPr>
      </w:pPr>
      <w:r w:rsidRPr="004767C2">
        <w:rPr>
          <w:szCs w:val="24"/>
          <w:u w:val="single"/>
        </w:rPr>
        <w:t xml:space="preserve">In the </w:t>
      </w:r>
      <w:r w:rsidRPr="004767C2">
        <w:rPr>
          <w:b/>
          <w:iCs/>
          <w:szCs w:val="24"/>
          <w:u w:val="single"/>
          <w:bdr w:val="single" w:sz="12" w:space="0" w:color="auto"/>
        </w:rPr>
        <w:t>Mid</w:t>
      </w:r>
      <w:r w:rsidRPr="004767C2">
        <w:rPr>
          <w:sz w:val="16"/>
          <w:szCs w:val="24"/>
        </w:rPr>
        <w:t xml:space="preserve">dle </w:t>
      </w:r>
      <w:r w:rsidRPr="004767C2">
        <w:rPr>
          <w:b/>
          <w:iCs/>
          <w:szCs w:val="24"/>
          <w:u w:val="single"/>
          <w:bdr w:val="single" w:sz="12" w:space="0" w:color="auto"/>
        </w:rPr>
        <w:t>East</w:t>
      </w:r>
      <w:r w:rsidRPr="004767C2">
        <w:rPr>
          <w:szCs w:val="24"/>
          <w:u w:val="single"/>
        </w:rPr>
        <w:t>, Israel may become integrated</w:t>
      </w:r>
      <w:r w:rsidRPr="004767C2">
        <w:rPr>
          <w:sz w:val="16"/>
          <w:szCs w:val="24"/>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4767C2">
        <w:rPr>
          <w:b/>
          <w:iCs/>
          <w:szCs w:val="24"/>
          <w:u w:val="single"/>
          <w:bdr w:val="single" w:sz="12" w:space="0" w:color="auto"/>
        </w:rPr>
        <w:t>heightening</w:t>
      </w:r>
      <w:r w:rsidRPr="004767C2">
        <w:rPr>
          <w:szCs w:val="24"/>
          <w:u w:val="single"/>
        </w:rPr>
        <w:t xml:space="preserve"> tensions with adversaries and</w:t>
      </w:r>
      <w:r w:rsidRPr="004767C2">
        <w:rPr>
          <w:sz w:val="16"/>
          <w:szCs w:val="24"/>
        </w:rPr>
        <w:t xml:space="preserve"> further </w:t>
      </w:r>
      <w:r w:rsidRPr="004767C2">
        <w:rPr>
          <w:szCs w:val="24"/>
          <w:u w:val="single"/>
        </w:rPr>
        <w:t>entrenching</w:t>
      </w:r>
      <w:r w:rsidRPr="004767C2">
        <w:rPr>
          <w:sz w:val="16"/>
          <w:szCs w:val="24"/>
        </w:rPr>
        <w:t xml:space="preserve"> competing </w:t>
      </w:r>
      <w:r w:rsidRPr="004767C2">
        <w:rPr>
          <w:szCs w:val="24"/>
          <w:u w:val="single"/>
        </w:rPr>
        <w:t xml:space="preserve">security </w:t>
      </w:r>
      <w:proofErr w:type="gramStart"/>
      <w:r w:rsidRPr="004767C2">
        <w:rPr>
          <w:szCs w:val="24"/>
          <w:u w:val="single"/>
        </w:rPr>
        <w:t>blocs</w:t>
      </w:r>
      <w:proofErr w:type="gramEnd"/>
      <w:r w:rsidRPr="004767C2">
        <w:rPr>
          <w:szCs w:val="24"/>
          <w:u w:val="single"/>
        </w:rPr>
        <w:t>.</w:t>
      </w:r>
    </w:p>
    <w:p w14:paraId="5C3779AD" w14:textId="77777777" w:rsidR="004767C2" w:rsidRPr="004767C2" w:rsidRDefault="004767C2" w:rsidP="004767C2">
      <w:pPr>
        <w:rPr>
          <w:sz w:val="16"/>
          <w:szCs w:val="24"/>
        </w:rPr>
      </w:pPr>
      <w:r w:rsidRPr="004767C2">
        <w:rPr>
          <w:szCs w:val="24"/>
          <w:u w:val="single"/>
        </w:rPr>
        <w:t>On the</w:t>
      </w:r>
      <w:r w:rsidRPr="004767C2">
        <w:rPr>
          <w:sz w:val="16"/>
          <w:szCs w:val="24"/>
        </w:rPr>
        <w:t xml:space="preserve"> Korean </w:t>
      </w:r>
      <w:r w:rsidRPr="004767C2">
        <w:rPr>
          <w:b/>
          <w:iCs/>
          <w:szCs w:val="24"/>
          <w:u w:val="single"/>
          <w:bdr w:val="single" w:sz="12" w:space="0" w:color="auto"/>
        </w:rPr>
        <w:t>Peninsula</w:t>
      </w:r>
      <w:r w:rsidRPr="004767C2">
        <w:rPr>
          <w:sz w:val="16"/>
          <w:szCs w:val="24"/>
        </w:rPr>
        <w:t xml:space="preserve">, </w:t>
      </w:r>
      <w:r w:rsidRPr="004767C2">
        <w:rPr>
          <w:b/>
          <w:iCs/>
          <w:szCs w:val="24"/>
          <w:highlight w:val="cyan"/>
          <w:u w:val="single"/>
          <w:bdr w:val="single" w:sz="12" w:space="0" w:color="auto"/>
        </w:rPr>
        <w:t>No</w:t>
      </w:r>
      <w:r w:rsidRPr="004767C2">
        <w:rPr>
          <w:szCs w:val="24"/>
          <w:u w:val="single"/>
        </w:rPr>
        <w:t xml:space="preserve">rth </w:t>
      </w:r>
      <w:r w:rsidRPr="004767C2">
        <w:rPr>
          <w:b/>
          <w:iCs/>
          <w:szCs w:val="24"/>
          <w:highlight w:val="cyan"/>
          <w:u w:val="single"/>
          <w:bdr w:val="single" w:sz="12" w:space="0" w:color="auto"/>
        </w:rPr>
        <w:t>Ko</w:t>
      </w:r>
      <w:r w:rsidRPr="004767C2">
        <w:rPr>
          <w:szCs w:val="24"/>
          <w:u w:val="single"/>
        </w:rPr>
        <w:t xml:space="preserve">rea is likely to </w:t>
      </w:r>
      <w:r w:rsidRPr="004767C2">
        <w:rPr>
          <w:b/>
          <w:iCs/>
          <w:szCs w:val="24"/>
          <w:highlight w:val="cyan"/>
          <w:u w:val="single"/>
          <w:bdr w:val="single" w:sz="12" w:space="0" w:color="auto"/>
        </w:rPr>
        <w:t>accelerate</w:t>
      </w:r>
      <w:r w:rsidRPr="004767C2">
        <w:rPr>
          <w:sz w:val="16"/>
          <w:szCs w:val="24"/>
        </w:rPr>
        <w:t xml:space="preserve"> its missile and </w:t>
      </w:r>
      <w:r w:rsidRPr="004767C2">
        <w:rPr>
          <w:b/>
          <w:iCs/>
          <w:szCs w:val="24"/>
          <w:highlight w:val="cyan"/>
          <w:u w:val="single"/>
          <w:bdr w:val="single" w:sz="12" w:space="0" w:color="auto"/>
        </w:rPr>
        <w:t>nuclear programmes</w:t>
      </w:r>
      <w:r w:rsidRPr="004767C2">
        <w:rPr>
          <w:szCs w:val="24"/>
          <w:highlight w:val="cyan"/>
          <w:u w:val="single"/>
        </w:rPr>
        <w:t xml:space="preserve">, perceiving </w:t>
      </w:r>
      <w:r w:rsidRPr="004767C2">
        <w:rPr>
          <w:b/>
          <w:iCs/>
          <w:szCs w:val="24"/>
          <w:highlight w:val="cyan"/>
          <w:u w:val="single"/>
          <w:bdr w:val="single" w:sz="12" w:space="0" w:color="auto"/>
        </w:rPr>
        <w:t>G</w:t>
      </w:r>
      <w:r w:rsidRPr="004767C2">
        <w:rPr>
          <w:szCs w:val="24"/>
          <w:u w:val="single"/>
        </w:rPr>
        <w:t xml:space="preserve">olden </w:t>
      </w:r>
      <w:r w:rsidRPr="004767C2">
        <w:rPr>
          <w:b/>
          <w:iCs/>
          <w:szCs w:val="24"/>
          <w:highlight w:val="cyan"/>
          <w:u w:val="single"/>
          <w:bdr w:val="single" w:sz="12" w:space="0" w:color="auto"/>
        </w:rPr>
        <w:t>D</w:t>
      </w:r>
      <w:r w:rsidRPr="004767C2">
        <w:rPr>
          <w:szCs w:val="24"/>
          <w:u w:val="single"/>
        </w:rPr>
        <w:t xml:space="preserve">ome </w:t>
      </w:r>
      <w:r w:rsidRPr="004767C2">
        <w:rPr>
          <w:szCs w:val="24"/>
          <w:highlight w:val="cyan"/>
          <w:u w:val="single"/>
        </w:rPr>
        <w:t>as a</w:t>
      </w:r>
      <w:r w:rsidRPr="004767C2">
        <w:rPr>
          <w:sz w:val="16"/>
          <w:szCs w:val="24"/>
        </w:rPr>
        <w:t xml:space="preserve"> direct </w:t>
      </w:r>
      <w:r w:rsidRPr="004767C2">
        <w:rPr>
          <w:b/>
          <w:iCs/>
          <w:szCs w:val="24"/>
          <w:highlight w:val="cyan"/>
          <w:u w:val="single"/>
          <w:bdr w:val="single" w:sz="12" w:space="0" w:color="auto"/>
        </w:rPr>
        <w:t>challenge</w:t>
      </w:r>
      <w:r w:rsidRPr="004767C2">
        <w:rPr>
          <w:szCs w:val="24"/>
          <w:highlight w:val="cyan"/>
          <w:u w:val="single"/>
        </w:rPr>
        <w:t xml:space="preserve"> to its </w:t>
      </w:r>
      <w:r w:rsidRPr="004767C2">
        <w:rPr>
          <w:b/>
          <w:iCs/>
          <w:szCs w:val="24"/>
          <w:highlight w:val="cyan"/>
          <w:u w:val="single"/>
          <w:bdr w:val="single" w:sz="12" w:space="0" w:color="auto"/>
        </w:rPr>
        <w:t>deterrent</w:t>
      </w:r>
      <w:r w:rsidRPr="004767C2">
        <w:rPr>
          <w:sz w:val="16"/>
          <w:szCs w:val="24"/>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5743BA43" w14:textId="77777777" w:rsidR="004767C2" w:rsidRPr="004767C2" w:rsidRDefault="004767C2" w:rsidP="004767C2">
      <w:pPr>
        <w:rPr>
          <w:sz w:val="16"/>
          <w:szCs w:val="24"/>
        </w:rPr>
      </w:pPr>
      <w:r w:rsidRPr="004767C2">
        <w:rPr>
          <w:sz w:val="16"/>
          <w:szCs w:val="24"/>
        </w:rPr>
        <w:t xml:space="preserve">Beyond these immediate theatres, </w:t>
      </w:r>
      <w:r w:rsidRPr="004767C2">
        <w:rPr>
          <w:szCs w:val="24"/>
          <w:u w:val="single"/>
        </w:rPr>
        <w:t xml:space="preserve">states in the </w:t>
      </w:r>
      <w:r w:rsidRPr="004767C2">
        <w:rPr>
          <w:b/>
          <w:iCs/>
          <w:szCs w:val="24"/>
          <w:u w:val="single"/>
          <w:bdr w:val="single" w:sz="12" w:space="0" w:color="auto"/>
        </w:rPr>
        <w:t>Global South</w:t>
      </w:r>
      <w:r w:rsidRPr="004767C2">
        <w:rPr>
          <w:sz w:val="16"/>
          <w:szCs w:val="24"/>
        </w:rPr>
        <w:t xml:space="preserve"> confront profound asymmetries. Countries lacking the technological, economic, or industrial capacity to develop comparable missile defence systems </w:t>
      </w:r>
      <w:r w:rsidRPr="004767C2">
        <w:rPr>
          <w:szCs w:val="24"/>
          <w:u w:val="single"/>
        </w:rPr>
        <w:t>may become increasingly dependent on U.S.-led protection</w:t>
      </w:r>
      <w:r w:rsidRPr="004767C2">
        <w:rPr>
          <w:sz w:val="16"/>
          <w:szCs w:val="24"/>
        </w:rPr>
        <w:t xml:space="preserve"> arrangements. Such dependency could reinforce global hierarchies of security provision, amplifying debates over sovereignty, strategic reliance, and inequality. </w:t>
      </w:r>
      <w:r w:rsidRPr="004767C2">
        <w:rPr>
          <w:szCs w:val="24"/>
          <w:u w:val="single"/>
        </w:rPr>
        <w:t xml:space="preserve">Perceptions of </w:t>
      </w:r>
      <w:r w:rsidRPr="004767C2">
        <w:rPr>
          <w:b/>
          <w:iCs/>
          <w:szCs w:val="24"/>
          <w:u w:val="single"/>
          <w:bdr w:val="single" w:sz="12" w:space="0" w:color="auto"/>
        </w:rPr>
        <w:t>exclusion</w:t>
      </w:r>
      <w:r w:rsidRPr="004767C2">
        <w:rPr>
          <w:szCs w:val="24"/>
          <w:u w:val="single"/>
        </w:rPr>
        <w:t xml:space="preserve"> may</w:t>
      </w:r>
      <w:r w:rsidRPr="004767C2">
        <w:rPr>
          <w:sz w:val="16"/>
          <w:szCs w:val="24"/>
        </w:rPr>
        <w:t xml:space="preserve"> also </w:t>
      </w:r>
      <w:r w:rsidRPr="004767C2">
        <w:rPr>
          <w:szCs w:val="24"/>
          <w:u w:val="single"/>
        </w:rPr>
        <w:t xml:space="preserve">drive secondary effects, including regional </w:t>
      </w:r>
      <w:r w:rsidRPr="004767C2">
        <w:rPr>
          <w:b/>
          <w:iCs/>
          <w:szCs w:val="24"/>
          <w:u w:val="single"/>
          <w:bdr w:val="single" w:sz="12" w:space="0" w:color="auto"/>
        </w:rPr>
        <w:t>arms buildups</w:t>
      </w:r>
      <w:r w:rsidRPr="004767C2">
        <w:rPr>
          <w:sz w:val="16"/>
          <w:szCs w:val="24"/>
        </w:rPr>
        <w:t>, pursuit of asymmetric deterrence strategies, or alignment with alternative security providers, further complicating the international strategic landscape.</w:t>
      </w:r>
    </w:p>
    <w:p w14:paraId="5C4D8311" w14:textId="77777777" w:rsidR="004767C2" w:rsidRPr="004767C2" w:rsidRDefault="004767C2" w:rsidP="004767C2">
      <w:pPr>
        <w:rPr>
          <w:sz w:val="16"/>
          <w:szCs w:val="24"/>
        </w:rPr>
      </w:pPr>
      <w:r w:rsidRPr="004767C2">
        <w:rPr>
          <w:sz w:val="16"/>
          <w:szCs w:val="24"/>
        </w:rPr>
        <w:t>Guardianship and Consequence</w:t>
      </w:r>
    </w:p>
    <w:p w14:paraId="24A9FE24" w14:textId="77777777" w:rsidR="004767C2" w:rsidRPr="004767C2" w:rsidRDefault="004767C2" w:rsidP="004767C2">
      <w:pPr>
        <w:rPr>
          <w:sz w:val="16"/>
          <w:szCs w:val="24"/>
        </w:rPr>
      </w:pPr>
      <w:r w:rsidRPr="004767C2">
        <w:rPr>
          <w:b/>
          <w:iCs/>
          <w:szCs w:val="24"/>
          <w:u w:val="single"/>
          <w:bdr w:val="single" w:sz="12" w:space="0" w:color="auto"/>
        </w:rPr>
        <w:t>G</w:t>
      </w:r>
      <w:r w:rsidRPr="004767C2">
        <w:rPr>
          <w:szCs w:val="24"/>
          <w:u w:val="single"/>
        </w:rPr>
        <w:t xml:space="preserve">olden </w:t>
      </w:r>
      <w:r w:rsidRPr="004767C2">
        <w:rPr>
          <w:b/>
          <w:iCs/>
          <w:szCs w:val="24"/>
          <w:u w:val="single"/>
          <w:bdr w:val="single" w:sz="12" w:space="0" w:color="auto"/>
        </w:rPr>
        <w:t>D</w:t>
      </w:r>
      <w:r w:rsidRPr="004767C2">
        <w:rPr>
          <w:szCs w:val="24"/>
          <w:u w:val="single"/>
        </w:rPr>
        <w:t>ome is</w:t>
      </w:r>
      <w:r w:rsidRPr="004767C2">
        <w:rPr>
          <w:sz w:val="16"/>
          <w:szCs w:val="24"/>
        </w:rPr>
        <w:t xml:space="preserve"> both shield and spark: a testament to U.S. technological ambition and </w:t>
      </w:r>
      <w:r w:rsidRPr="004767C2">
        <w:rPr>
          <w:szCs w:val="24"/>
          <w:u w:val="single"/>
        </w:rPr>
        <w:t xml:space="preserve">a potential </w:t>
      </w:r>
      <w:r w:rsidRPr="004767C2">
        <w:rPr>
          <w:b/>
          <w:iCs/>
          <w:szCs w:val="24"/>
          <w:u w:val="single"/>
          <w:bdr w:val="single" w:sz="12" w:space="0" w:color="auto"/>
        </w:rPr>
        <w:t>catalyst</w:t>
      </w:r>
      <w:r w:rsidRPr="004767C2">
        <w:rPr>
          <w:szCs w:val="24"/>
          <w:u w:val="single"/>
        </w:rPr>
        <w:t xml:space="preserve"> for </w:t>
      </w:r>
      <w:r w:rsidRPr="004767C2">
        <w:rPr>
          <w:b/>
          <w:iCs/>
          <w:szCs w:val="24"/>
          <w:u w:val="single"/>
          <w:bdr w:val="single" w:sz="12" w:space="0" w:color="auto"/>
        </w:rPr>
        <w:t>global instability</w:t>
      </w:r>
      <w:r w:rsidRPr="004767C2">
        <w:rPr>
          <w:sz w:val="16"/>
          <w:szCs w:val="24"/>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8877230" w14:textId="77777777" w:rsidR="004767C2" w:rsidRPr="004767C2" w:rsidRDefault="004767C2" w:rsidP="004767C2">
      <w:pPr>
        <w:rPr>
          <w:szCs w:val="24"/>
        </w:rPr>
      </w:pPr>
    </w:p>
    <w:p w14:paraId="6F345D5F" w14:textId="77777777" w:rsidR="004767C2" w:rsidRPr="004767C2" w:rsidRDefault="004767C2" w:rsidP="004767C2">
      <w:pPr>
        <w:rPr>
          <w:szCs w:val="24"/>
        </w:rPr>
      </w:pPr>
    </w:p>
    <w:p w14:paraId="46EEFFB8" w14:textId="2561A4CD" w:rsidR="004767C2" w:rsidRPr="004767C2" w:rsidRDefault="004767C2" w:rsidP="004767C2">
      <w:pPr>
        <w:keepNext/>
        <w:keepLines/>
        <w:pageBreakBefore/>
        <w:spacing w:before="40" w:after="0"/>
        <w:jc w:val="center"/>
        <w:outlineLvl w:val="2"/>
        <w:rPr>
          <w:rFonts w:eastAsiaTheme="majorEastAsia" w:cstheme="majorBidi"/>
          <w:b/>
          <w:sz w:val="32"/>
          <w:szCs w:val="24"/>
          <w:u w:val="single"/>
        </w:rPr>
      </w:pPr>
      <w:r w:rsidRPr="004767C2">
        <w:rPr>
          <w:rFonts w:eastAsiaTheme="majorEastAsia" w:cstheme="majorBidi"/>
          <w:b/>
          <w:sz w:val="32"/>
          <w:szCs w:val="24"/>
          <w:u w:val="single"/>
        </w:rPr>
        <w:t>1NC</w:t>
      </w:r>
      <w:r>
        <w:rPr>
          <w:rFonts w:eastAsiaTheme="majorEastAsia" w:cstheme="majorBidi"/>
          <w:b/>
          <w:sz w:val="32"/>
          <w:szCs w:val="24"/>
          <w:u w:val="single"/>
        </w:rPr>
        <w:t>---CP</w:t>
      </w:r>
    </w:p>
    <w:p w14:paraId="59D51992" w14:textId="77777777" w:rsidR="004767C2" w:rsidRPr="004767C2" w:rsidRDefault="004767C2" w:rsidP="004767C2">
      <w:pPr>
        <w:pStyle w:val="Heading4"/>
      </w:pPr>
      <w:r w:rsidRPr="004767C2">
        <w:t>Obligations CP:</w:t>
      </w:r>
    </w:p>
    <w:p w14:paraId="5F42ED2C" w14:textId="77777777" w:rsidR="004767C2" w:rsidRPr="004767C2" w:rsidRDefault="004767C2" w:rsidP="004767C2">
      <w:pPr>
        <w:rPr>
          <w:szCs w:val="24"/>
        </w:rPr>
      </w:pPr>
      <w:r w:rsidRPr="004767C2">
        <w:rPr>
          <w:rFonts w:eastAsiaTheme="majorEastAsia" w:cstheme="majorBidi"/>
          <w:b/>
          <w:iCs/>
          <w:sz w:val="26"/>
          <w:szCs w:val="24"/>
        </w:rPr>
        <w:t>The United States Federal Government should fortify collective bargaining obligations against the presumption against extraterritoriality for work in the United States temporarily stationed on the Earth’s moon.</w:t>
      </w:r>
    </w:p>
    <w:p w14:paraId="2591A9D8" w14:textId="77777777" w:rsidR="004767C2" w:rsidRPr="004767C2" w:rsidRDefault="004767C2" w:rsidP="004767C2">
      <w:pPr>
        <w:rPr>
          <w:szCs w:val="24"/>
        </w:rPr>
      </w:pPr>
    </w:p>
    <w:p w14:paraId="602D9CC8"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 xml:space="preserve">Causes </w:t>
      </w:r>
      <w:r w:rsidRPr="004767C2">
        <w:rPr>
          <w:rFonts w:eastAsiaTheme="majorEastAsia" w:cstheme="majorBidi"/>
          <w:b/>
          <w:iCs/>
          <w:sz w:val="26"/>
          <w:szCs w:val="24"/>
          <w:u w:val="single"/>
        </w:rPr>
        <w:t>collectivist model</w:t>
      </w:r>
      <w:r w:rsidRPr="004767C2">
        <w:rPr>
          <w:rFonts w:eastAsiaTheme="majorEastAsia" w:cstheme="majorBidi"/>
          <w:b/>
          <w:iCs/>
          <w:sz w:val="26"/>
          <w:szCs w:val="24"/>
        </w:rPr>
        <w:t xml:space="preserve">---“rights” </w:t>
      </w:r>
      <w:r w:rsidRPr="004767C2">
        <w:rPr>
          <w:rFonts w:eastAsiaTheme="majorEastAsia" w:cstheme="majorBidi"/>
          <w:b/>
          <w:iCs/>
          <w:sz w:val="26"/>
          <w:szCs w:val="24"/>
          <w:u w:val="single"/>
        </w:rPr>
        <w:t>fracture</w:t>
      </w:r>
      <w:r w:rsidRPr="004767C2">
        <w:rPr>
          <w:rFonts w:eastAsiaTheme="majorEastAsia" w:cstheme="majorBidi"/>
          <w:b/>
          <w:iCs/>
          <w:sz w:val="26"/>
          <w:szCs w:val="24"/>
        </w:rPr>
        <w:t xml:space="preserve">, locking in </w:t>
      </w:r>
      <w:r w:rsidRPr="004767C2">
        <w:rPr>
          <w:rFonts w:eastAsiaTheme="majorEastAsia" w:cstheme="majorBidi"/>
          <w:b/>
          <w:iCs/>
          <w:sz w:val="26"/>
          <w:szCs w:val="24"/>
          <w:u w:val="single"/>
        </w:rPr>
        <w:t>short-termism</w:t>
      </w:r>
      <w:r w:rsidRPr="004767C2">
        <w:rPr>
          <w:rFonts w:eastAsiaTheme="majorEastAsia" w:cstheme="majorBidi"/>
          <w:b/>
          <w:iCs/>
          <w:sz w:val="26"/>
          <w:szCs w:val="24"/>
        </w:rPr>
        <w:t>.</w:t>
      </w:r>
    </w:p>
    <w:p w14:paraId="50E49247" w14:textId="77777777" w:rsidR="004767C2" w:rsidRPr="004767C2" w:rsidRDefault="004767C2" w:rsidP="004767C2">
      <w:pPr>
        <w:rPr>
          <w:szCs w:val="24"/>
        </w:rPr>
      </w:pPr>
      <w:r w:rsidRPr="004767C2">
        <w:rPr>
          <w:b/>
          <w:bCs/>
          <w:sz w:val="26"/>
          <w:szCs w:val="24"/>
        </w:rPr>
        <w:t>Meyer ’24</w:t>
      </w:r>
      <w:r w:rsidRPr="004767C2">
        <w:rPr>
          <w:szCs w:val="24"/>
        </w:rPr>
        <w:t xml:space="preserve"> [Patrik; April 16; PhD in Politics and International Studies from the University of Cambridge; “Obligations, Not Rights, Are the Foundation of Growth and Social Well-Being,” https://www.fairobserver.com/world-news/obligations-not-rights-are-the-foundation-of-growth-and-social-well-being/]</w:t>
      </w:r>
    </w:p>
    <w:p w14:paraId="6BCC7DAA" w14:textId="77777777" w:rsidR="004767C2" w:rsidRPr="004767C2" w:rsidRDefault="004767C2" w:rsidP="004767C2">
      <w:pPr>
        <w:rPr>
          <w:sz w:val="16"/>
          <w:szCs w:val="24"/>
        </w:rPr>
      </w:pPr>
      <w:r w:rsidRPr="004767C2">
        <w:rPr>
          <w:sz w:val="16"/>
          <w:szCs w:val="24"/>
        </w:rPr>
        <w:t xml:space="preserve">The Universal Declaration of Human Rights (UDHR) describes 30 rights and freedoms that “belong to all of us and that nobody can take away from us.” We constantly </w:t>
      </w:r>
      <w:r w:rsidRPr="004767C2">
        <w:rPr>
          <w:b/>
          <w:iCs/>
          <w:szCs w:val="24"/>
          <w:u w:val="single"/>
          <w:bdr w:val="single" w:sz="12" w:space="0" w:color="auto"/>
        </w:rPr>
        <w:t>debate</w:t>
      </w:r>
      <w:r w:rsidRPr="004767C2">
        <w:rPr>
          <w:sz w:val="16"/>
          <w:szCs w:val="24"/>
        </w:rPr>
        <w:t xml:space="preserve"> and promote educational rights, </w:t>
      </w:r>
      <w:r w:rsidRPr="004767C2">
        <w:rPr>
          <w:b/>
          <w:iCs/>
          <w:szCs w:val="24"/>
          <w:highlight w:val="cyan"/>
          <w:u w:val="single"/>
          <w:bdr w:val="single" w:sz="12" w:space="0" w:color="auto"/>
        </w:rPr>
        <w:t>employment rights</w:t>
      </w:r>
      <w:r w:rsidRPr="004767C2">
        <w:rPr>
          <w:sz w:val="16"/>
          <w:szCs w:val="24"/>
        </w:rPr>
        <w:t xml:space="preserve">, freedom of speech and expression, voting rights, health care rights, privacy rights, religious and cultural rights, and countless other rights </w:t>
      </w:r>
      <w:r w:rsidRPr="004767C2">
        <w:rPr>
          <w:szCs w:val="24"/>
          <w:u w:val="single"/>
        </w:rPr>
        <w:t>in public forums</w:t>
      </w:r>
      <w:r w:rsidRPr="004767C2">
        <w:rPr>
          <w:sz w:val="16"/>
          <w:szCs w:val="24"/>
        </w:rPr>
        <w:t xml:space="preserve"> and private circles. </w:t>
      </w:r>
    </w:p>
    <w:p w14:paraId="1EFDD4BA" w14:textId="77777777" w:rsidR="004767C2" w:rsidRPr="004767C2" w:rsidRDefault="004767C2" w:rsidP="004767C2">
      <w:pPr>
        <w:rPr>
          <w:szCs w:val="24"/>
          <w:u w:val="single"/>
        </w:rPr>
      </w:pPr>
      <w:r w:rsidRPr="004767C2">
        <w:rPr>
          <w:szCs w:val="24"/>
          <w:u w:val="single"/>
        </w:rPr>
        <w:t xml:space="preserve">There is a </w:t>
      </w:r>
      <w:r w:rsidRPr="004767C2">
        <w:rPr>
          <w:b/>
          <w:iCs/>
          <w:szCs w:val="24"/>
          <w:u w:val="single"/>
          <w:bdr w:val="single" w:sz="12" w:space="0" w:color="auto"/>
        </w:rPr>
        <w:t>steady stream</w:t>
      </w:r>
      <w:r w:rsidRPr="004767C2">
        <w:rPr>
          <w:szCs w:val="24"/>
          <w:u w:val="single"/>
        </w:rPr>
        <w:t xml:space="preserve"> of Western academic research exploring, describing, and defending human </w:t>
      </w:r>
      <w:r w:rsidRPr="004767C2">
        <w:rPr>
          <w:b/>
          <w:iCs/>
          <w:szCs w:val="24"/>
          <w:u w:val="single"/>
          <w:bdr w:val="single" w:sz="12" w:space="0" w:color="auto"/>
        </w:rPr>
        <w:t>rights</w:t>
      </w:r>
      <w:r w:rsidRPr="004767C2">
        <w:rPr>
          <w:szCs w:val="24"/>
          <w:u w:val="single"/>
        </w:rPr>
        <w:t xml:space="preserve">. Western governments present themselves as the ultimate </w:t>
      </w:r>
      <w:r w:rsidRPr="004767C2">
        <w:rPr>
          <w:b/>
          <w:iCs/>
          <w:szCs w:val="24"/>
          <w:u w:val="single"/>
          <w:bdr w:val="single" w:sz="12" w:space="0" w:color="auto"/>
        </w:rPr>
        <w:t>protectors</w:t>
      </w:r>
      <w:r w:rsidRPr="004767C2">
        <w:rPr>
          <w:szCs w:val="24"/>
          <w:u w:val="single"/>
        </w:rPr>
        <w:t xml:space="preserve"> of rights of all kinds and frequently introduce new policies and laws aimed at shaping society to reflect these rights</w:t>
      </w:r>
      <w:r w:rsidRPr="004767C2">
        <w:rPr>
          <w:sz w:val="16"/>
          <w:szCs w:val="24"/>
        </w:rPr>
        <w:t xml:space="preserve">. </w:t>
      </w:r>
      <w:r w:rsidRPr="004767C2">
        <w:rPr>
          <w:szCs w:val="24"/>
          <w:u w:val="single"/>
        </w:rPr>
        <w:t xml:space="preserve">One might argue that the unconditional defense of freedoms and </w:t>
      </w:r>
      <w:r w:rsidRPr="004767C2">
        <w:rPr>
          <w:b/>
          <w:iCs/>
          <w:szCs w:val="24"/>
          <w:u w:val="single"/>
          <w:bdr w:val="single" w:sz="12" w:space="0" w:color="auto"/>
        </w:rPr>
        <w:t>rights</w:t>
      </w:r>
      <w:r w:rsidRPr="004767C2">
        <w:rPr>
          <w:szCs w:val="24"/>
          <w:u w:val="single"/>
        </w:rPr>
        <w:t xml:space="preserve"> cannot </w:t>
      </w:r>
      <w:r w:rsidRPr="004767C2">
        <w:rPr>
          <w:b/>
          <w:iCs/>
          <w:szCs w:val="24"/>
          <w:u w:val="single"/>
          <w:bdr w:val="single" w:sz="12" w:space="0" w:color="auto"/>
        </w:rPr>
        <w:t>go wrong</w:t>
      </w:r>
      <w:r w:rsidRPr="004767C2">
        <w:rPr>
          <w:szCs w:val="24"/>
          <w:u w:val="single"/>
        </w:rPr>
        <w:t xml:space="preserve">. Or </w:t>
      </w:r>
      <w:r w:rsidRPr="004767C2">
        <w:rPr>
          <w:b/>
          <w:iCs/>
          <w:szCs w:val="24"/>
          <w:u w:val="single"/>
          <w:bdr w:val="single" w:sz="12" w:space="0" w:color="auto"/>
        </w:rPr>
        <w:t>can it?</w:t>
      </w:r>
    </w:p>
    <w:p w14:paraId="0AD6A1B0" w14:textId="77777777" w:rsidR="004767C2" w:rsidRPr="004767C2" w:rsidRDefault="004767C2" w:rsidP="004767C2">
      <w:pPr>
        <w:rPr>
          <w:szCs w:val="24"/>
          <w:u w:val="single"/>
        </w:rPr>
      </w:pPr>
      <w:r w:rsidRPr="004767C2">
        <w:rPr>
          <w:szCs w:val="24"/>
          <w:u w:val="single"/>
        </w:rPr>
        <w:t>Rights cannot exist without duties</w:t>
      </w:r>
    </w:p>
    <w:p w14:paraId="6705A6AA" w14:textId="77777777" w:rsidR="004767C2" w:rsidRPr="004767C2" w:rsidRDefault="004767C2" w:rsidP="004767C2">
      <w:pPr>
        <w:rPr>
          <w:szCs w:val="24"/>
          <w:u w:val="single"/>
        </w:rPr>
      </w:pPr>
      <w:r w:rsidRPr="004767C2">
        <w:rPr>
          <w:szCs w:val="24"/>
          <w:u w:val="single"/>
        </w:rPr>
        <w:t>There is</w:t>
      </w:r>
      <w:r w:rsidRPr="004767C2">
        <w:rPr>
          <w:sz w:val="16"/>
          <w:szCs w:val="24"/>
        </w:rPr>
        <w:t xml:space="preserve"> a deafening </w:t>
      </w:r>
      <w:r w:rsidRPr="004767C2">
        <w:rPr>
          <w:szCs w:val="24"/>
          <w:u w:val="single"/>
        </w:rPr>
        <w:t>silence in Western</w:t>
      </w:r>
      <w:r w:rsidRPr="004767C2">
        <w:rPr>
          <w:sz w:val="16"/>
          <w:szCs w:val="24"/>
        </w:rPr>
        <w:t xml:space="preserve"> education, social life, and </w:t>
      </w:r>
      <w:r w:rsidRPr="004767C2">
        <w:rPr>
          <w:szCs w:val="24"/>
          <w:u w:val="single"/>
        </w:rPr>
        <w:t xml:space="preserve">political discourse about the need </w:t>
      </w:r>
      <w:proofErr w:type="gramStart"/>
      <w:r w:rsidRPr="004767C2">
        <w:rPr>
          <w:szCs w:val="24"/>
          <w:u w:val="single"/>
        </w:rPr>
        <w:t xml:space="preserve">to </w:t>
      </w:r>
      <w:r w:rsidRPr="004767C2">
        <w:rPr>
          <w:b/>
          <w:iCs/>
          <w:szCs w:val="24"/>
          <w:u w:val="single"/>
          <w:bdr w:val="single" w:sz="12" w:space="0" w:color="auto"/>
        </w:rPr>
        <w:t>first</w:t>
      </w:r>
      <w:proofErr w:type="gramEnd"/>
      <w:r w:rsidRPr="004767C2">
        <w:rPr>
          <w:szCs w:val="24"/>
          <w:u w:val="single"/>
        </w:rPr>
        <w:t xml:space="preserve"> fulfill </w:t>
      </w:r>
      <w:r w:rsidRPr="004767C2">
        <w:rPr>
          <w:b/>
          <w:iCs/>
          <w:szCs w:val="24"/>
          <w:u w:val="single"/>
          <w:bdr w:val="single" w:sz="12" w:space="0" w:color="auto"/>
        </w:rPr>
        <w:t>human duties</w:t>
      </w:r>
      <w:r w:rsidRPr="004767C2">
        <w:rPr>
          <w:szCs w:val="24"/>
          <w:u w:val="single"/>
        </w:rPr>
        <w:t xml:space="preserve"> if any rights are to be </w:t>
      </w:r>
      <w:r w:rsidRPr="004767C2">
        <w:rPr>
          <w:b/>
          <w:iCs/>
          <w:szCs w:val="24"/>
          <w:u w:val="single"/>
          <w:bdr w:val="single" w:sz="12" w:space="0" w:color="auto"/>
        </w:rPr>
        <w:t>obtained</w:t>
      </w:r>
      <w:r w:rsidRPr="004767C2">
        <w:rPr>
          <w:sz w:val="16"/>
          <w:szCs w:val="24"/>
        </w:rPr>
        <w:t xml:space="preserve">. It is surprising and disturbing that there is no “Universal Declaration of Human Duties,” even though </w:t>
      </w:r>
      <w:r w:rsidRPr="004767C2">
        <w:rPr>
          <w:szCs w:val="24"/>
          <w:u w:val="single"/>
        </w:rPr>
        <w:t xml:space="preserve">it is the </w:t>
      </w:r>
      <w:r w:rsidRPr="004767C2">
        <w:rPr>
          <w:b/>
          <w:iCs/>
          <w:szCs w:val="24"/>
          <w:u w:val="single"/>
          <w:bdr w:val="single" w:sz="12" w:space="0" w:color="auto"/>
        </w:rPr>
        <w:t>fulfillment of duties</w:t>
      </w:r>
      <w:r w:rsidRPr="004767C2">
        <w:rPr>
          <w:sz w:val="16"/>
          <w:szCs w:val="24"/>
        </w:rPr>
        <w:t xml:space="preserve">, </w:t>
      </w:r>
      <w:r w:rsidRPr="004767C2">
        <w:rPr>
          <w:b/>
          <w:iCs/>
          <w:szCs w:val="24"/>
          <w:u w:val="single"/>
          <w:bdr w:val="single" w:sz="12" w:space="0" w:color="auto"/>
        </w:rPr>
        <w:t>not rights</w:t>
      </w:r>
      <w:r w:rsidRPr="004767C2">
        <w:rPr>
          <w:szCs w:val="24"/>
          <w:u w:val="single"/>
        </w:rPr>
        <w:t xml:space="preserve">, that provides the </w:t>
      </w:r>
      <w:r w:rsidRPr="004767C2">
        <w:rPr>
          <w:b/>
          <w:iCs/>
          <w:szCs w:val="24"/>
          <w:u w:val="single"/>
          <w:bdr w:val="single" w:sz="12" w:space="0" w:color="auto"/>
        </w:rPr>
        <w:t>foundation</w:t>
      </w:r>
      <w:r w:rsidRPr="004767C2">
        <w:rPr>
          <w:szCs w:val="24"/>
          <w:u w:val="single"/>
        </w:rPr>
        <w:t xml:space="preserve"> upon which an individual can grow and a </w:t>
      </w:r>
      <w:r w:rsidRPr="004767C2">
        <w:rPr>
          <w:b/>
          <w:iCs/>
          <w:szCs w:val="24"/>
          <w:u w:val="single"/>
          <w:bdr w:val="single" w:sz="12" w:space="0" w:color="auto"/>
        </w:rPr>
        <w:t>society can flourish</w:t>
      </w:r>
      <w:r w:rsidRPr="004767C2">
        <w:rPr>
          <w:szCs w:val="24"/>
          <w:u w:val="single"/>
        </w:rPr>
        <w:t>.</w:t>
      </w:r>
    </w:p>
    <w:p w14:paraId="5ED7BDC5" w14:textId="77777777" w:rsidR="004767C2" w:rsidRPr="004767C2" w:rsidRDefault="004767C2" w:rsidP="004767C2">
      <w:pPr>
        <w:rPr>
          <w:szCs w:val="24"/>
          <w:u w:val="single"/>
        </w:rPr>
      </w:pPr>
      <w:r w:rsidRPr="004767C2">
        <w:rPr>
          <w:sz w:val="16"/>
          <w:szCs w:val="24"/>
        </w:rPr>
        <w:t xml:space="preserve">The </w:t>
      </w:r>
      <w:r w:rsidRPr="004767C2">
        <w:rPr>
          <w:b/>
          <w:iCs/>
          <w:szCs w:val="24"/>
          <w:u w:val="single"/>
          <w:bdr w:val="single" w:sz="12" w:space="0" w:color="auto"/>
        </w:rPr>
        <w:t>establishment</w:t>
      </w:r>
      <w:r w:rsidRPr="004767C2">
        <w:rPr>
          <w:sz w:val="16"/>
          <w:szCs w:val="24"/>
        </w:rPr>
        <w:t xml:space="preserve"> </w:t>
      </w:r>
      <w:r w:rsidRPr="004767C2">
        <w:rPr>
          <w:szCs w:val="24"/>
          <w:u w:val="single"/>
        </w:rPr>
        <w:t xml:space="preserve">of most </w:t>
      </w:r>
      <w:r w:rsidRPr="004767C2">
        <w:rPr>
          <w:b/>
          <w:iCs/>
          <w:szCs w:val="24"/>
          <w:u w:val="single"/>
          <w:bdr w:val="single" w:sz="12" w:space="0" w:color="auto"/>
        </w:rPr>
        <w:t>rights</w:t>
      </w:r>
      <w:r w:rsidRPr="004767C2">
        <w:rPr>
          <w:sz w:val="16"/>
          <w:szCs w:val="24"/>
        </w:rPr>
        <w:t xml:space="preserve"> </w:t>
      </w:r>
      <w:r w:rsidRPr="004767C2">
        <w:rPr>
          <w:szCs w:val="24"/>
          <w:u w:val="single"/>
        </w:rPr>
        <w:t xml:space="preserve">is </w:t>
      </w:r>
      <w:r w:rsidRPr="004767C2">
        <w:rPr>
          <w:b/>
          <w:iCs/>
          <w:szCs w:val="24"/>
          <w:u w:val="single"/>
          <w:bdr w:val="single" w:sz="12" w:space="0" w:color="auto"/>
        </w:rPr>
        <w:t>viable</w:t>
      </w:r>
      <w:r w:rsidRPr="004767C2">
        <w:rPr>
          <w:szCs w:val="24"/>
          <w:u w:val="single"/>
        </w:rPr>
        <w:t xml:space="preserve"> and </w:t>
      </w:r>
      <w:r w:rsidRPr="004767C2">
        <w:rPr>
          <w:b/>
          <w:iCs/>
          <w:szCs w:val="24"/>
          <w:highlight w:val="cyan"/>
          <w:u w:val="single"/>
          <w:bdr w:val="single" w:sz="12" w:space="0" w:color="auto"/>
        </w:rPr>
        <w:t>sustainable</w:t>
      </w:r>
      <w:r w:rsidRPr="004767C2">
        <w:rPr>
          <w:sz w:val="16"/>
          <w:szCs w:val="24"/>
          <w:highlight w:val="cyan"/>
        </w:rPr>
        <w:t xml:space="preserve"> </w:t>
      </w:r>
      <w:r w:rsidRPr="004767C2">
        <w:rPr>
          <w:b/>
          <w:iCs/>
          <w:szCs w:val="24"/>
          <w:highlight w:val="cyan"/>
          <w:u w:val="single"/>
          <w:bdr w:val="single" w:sz="12" w:space="0" w:color="auto"/>
        </w:rPr>
        <w:t>only if</w:t>
      </w:r>
      <w:r w:rsidRPr="004767C2">
        <w:rPr>
          <w:sz w:val="16"/>
          <w:szCs w:val="24"/>
        </w:rPr>
        <w:t xml:space="preserve"> </w:t>
      </w:r>
      <w:r w:rsidRPr="004767C2">
        <w:rPr>
          <w:szCs w:val="24"/>
          <w:u w:val="single"/>
        </w:rPr>
        <w:t xml:space="preserve">a set of </w:t>
      </w:r>
      <w:r w:rsidRPr="004767C2">
        <w:rPr>
          <w:b/>
          <w:iCs/>
          <w:szCs w:val="24"/>
          <w:highlight w:val="cyan"/>
          <w:u w:val="single"/>
          <w:bdr w:val="single" w:sz="12" w:space="0" w:color="auto"/>
        </w:rPr>
        <w:t>duties</w:t>
      </w:r>
      <w:r w:rsidRPr="004767C2">
        <w:rPr>
          <w:szCs w:val="24"/>
          <w:u w:val="single"/>
        </w:rPr>
        <w:t xml:space="preserve"> is </w:t>
      </w:r>
      <w:r w:rsidRPr="004767C2">
        <w:rPr>
          <w:b/>
          <w:iCs/>
          <w:szCs w:val="24"/>
          <w:highlight w:val="cyan"/>
          <w:u w:val="single"/>
          <w:bdr w:val="single" w:sz="12" w:space="0" w:color="auto"/>
        </w:rPr>
        <w:t>first</w:t>
      </w:r>
      <w:r w:rsidRPr="004767C2">
        <w:rPr>
          <w:b/>
          <w:iCs/>
          <w:szCs w:val="24"/>
          <w:u w:val="single"/>
          <w:bdr w:val="single" w:sz="12" w:space="0" w:color="auto"/>
        </w:rPr>
        <w:t xml:space="preserve"> addressed</w:t>
      </w:r>
      <w:r w:rsidRPr="004767C2">
        <w:rPr>
          <w:sz w:val="16"/>
          <w:szCs w:val="24"/>
        </w:rPr>
        <w:t xml:space="preserve">. </w:t>
      </w:r>
      <w:r w:rsidRPr="004767C2">
        <w:rPr>
          <w:szCs w:val="24"/>
          <w:u w:val="single"/>
        </w:rPr>
        <w:t xml:space="preserve">Rights are the </w:t>
      </w:r>
      <w:r w:rsidRPr="004767C2">
        <w:rPr>
          <w:b/>
          <w:iCs/>
          <w:szCs w:val="24"/>
          <w:u w:val="single"/>
          <w:bdr w:val="single" w:sz="12" w:space="0" w:color="auto"/>
        </w:rPr>
        <w:t>spontaneous result</w:t>
      </w:r>
      <w:r w:rsidRPr="004767C2">
        <w:rPr>
          <w:szCs w:val="24"/>
          <w:u w:val="single"/>
        </w:rPr>
        <w:t xml:space="preserve"> of the fulfillment of a series of duties. </w:t>
      </w:r>
    </w:p>
    <w:p w14:paraId="15980BA1" w14:textId="77777777" w:rsidR="004767C2" w:rsidRPr="004767C2" w:rsidRDefault="004767C2" w:rsidP="004767C2">
      <w:pPr>
        <w:rPr>
          <w:sz w:val="16"/>
          <w:szCs w:val="24"/>
        </w:rPr>
      </w:pPr>
      <w:r w:rsidRPr="004767C2">
        <w:rPr>
          <w:sz w:val="16"/>
          <w:szCs w:val="24"/>
        </w:rPr>
        <w:t xml:space="preserve">To illustrate the pernicious consequences of </w:t>
      </w:r>
      <w:r w:rsidRPr="004767C2">
        <w:rPr>
          <w:szCs w:val="24"/>
          <w:u w:val="single"/>
        </w:rPr>
        <w:t xml:space="preserve">unconditionally </w:t>
      </w:r>
      <w:r w:rsidRPr="004767C2">
        <w:rPr>
          <w:b/>
          <w:iCs/>
          <w:szCs w:val="24"/>
          <w:u w:val="single"/>
          <w:bdr w:val="single" w:sz="12" w:space="0" w:color="auto"/>
        </w:rPr>
        <w:t>granting rights</w:t>
      </w:r>
      <w:r w:rsidRPr="004767C2">
        <w:rPr>
          <w:sz w:val="16"/>
          <w:szCs w:val="24"/>
        </w:rPr>
        <w:t xml:space="preserve"> </w:t>
      </w:r>
      <w:r w:rsidRPr="004767C2">
        <w:rPr>
          <w:szCs w:val="24"/>
          <w:u w:val="single"/>
        </w:rPr>
        <w:t xml:space="preserve">without </w:t>
      </w:r>
      <w:r w:rsidRPr="004767C2">
        <w:rPr>
          <w:b/>
          <w:iCs/>
          <w:szCs w:val="24"/>
          <w:u w:val="single"/>
          <w:bdr w:val="single" w:sz="12" w:space="0" w:color="auto"/>
        </w:rPr>
        <w:t>first</w:t>
      </w:r>
      <w:r w:rsidRPr="004767C2">
        <w:rPr>
          <w:sz w:val="16"/>
          <w:szCs w:val="24"/>
        </w:rPr>
        <w:t xml:space="preserve"> </w:t>
      </w:r>
      <w:r w:rsidRPr="004767C2">
        <w:rPr>
          <w:szCs w:val="24"/>
          <w:u w:val="single"/>
        </w:rPr>
        <w:t xml:space="preserve">requiring the </w:t>
      </w:r>
      <w:r w:rsidRPr="004767C2">
        <w:rPr>
          <w:b/>
          <w:iCs/>
          <w:szCs w:val="24"/>
          <w:u w:val="single"/>
          <w:bdr w:val="single" w:sz="12" w:space="0" w:color="auto"/>
        </w:rPr>
        <w:t>fulfillment</w:t>
      </w:r>
      <w:r w:rsidRPr="004767C2">
        <w:rPr>
          <w:szCs w:val="24"/>
          <w:u w:val="single"/>
        </w:rPr>
        <w:t xml:space="preserve"> of a set of </w:t>
      </w:r>
      <w:r w:rsidRPr="004767C2">
        <w:rPr>
          <w:b/>
          <w:iCs/>
          <w:szCs w:val="24"/>
          <w:u w:val="single"/>
          <w:bdr w:val="single" w:sz="12" w:space="0" w:color="auto"/>
        </w:rPr>
        <w:t>duties</w:t>
      </w:r>
      <w:r w:rsidRPr="004767C2">
        <w:rPr>
          <w:sz w:val="16"/>
          <w:szCs w:val="24"/>
        </w:rPr>
        <w:t>, let me use the right to freedom of opinion and expression, one of the rights on the UDHR list and one of the most popular rights in the West.</w:t>
      </w:r>
    </w:p>
    <w:p w14:paraId="0502E9E5" w14:textId="77777777" w:rsidR="004767C2" w:rsidRPr="004767C2" w:rsidRDefault="004767C2" w:rsidP="004767C2">
      <w:pPr>
        <w:rPr>
          <w:sz w:val="16"/>
          <w:szCs w:val="24"/>
        </w:rPr>
      </w:pPr>
      <w:r w:rsidRPr="004767C2">
        <w:rPr>
          <w:sz w:val="16"/>
          <w:szCs w:val="24"/>
        </w:rPr>
        <w:t xml:space="preserve">Freedom of opinion and expression is one of the socio-political cornerstones of Western societies and is unconditionally granted to every citizen. Yet it is obvious that, </w:t>
      </w:r>
      <w:proofErr w:type="gramStart"/>
      <w:r w:rsidRPr="004767C2">
        <w:rPr>
          <w:sz w:val="16"/>
          <w:szCs w:val="24"/>
        </w:rPr>
        <w:t>in order for</w:t>
      </w:r>
      <w:proofErr w:type="gramEnd"/>
      <w:r w:rsidRPr="004767C2">
        <w:rPr>
          <w:sz w:val="16"/>
          <w:szCs w:val="24"/>
        </w:rPr>
        <w:t xml:space="preserve"> an individual to make a valuable contribution to society, he must first have a thorough understanding of the issues on which he is expressing an opinion. Therefore, </w:t>
      </w:r>
      <w:r w:rsidRPr="004767C2">
        <w:rPr>
          <w:szCs w:val="24"/>
          <w:highlight w:val="cyan"/>
          <w:u w:val="single"/>
        </w:rPr>
        <w:t xml:space="preserve">to </w:t>
      </w:r>
      <w:r w:rsidRPr="004767C2">
        <w:rPr>
          <w:b/>
          <w:iCs/>
          <w:szCs w:val="24"/>
          <w:highlight w:val="cyan"/>
          <w:u w:val="single"/>
          <w:bdr w:val="single" w:sz="12" w:space="0" w:color="auto"/>
        </w:rPr>
        <w:t>exercise</w:t>
      </w:r>
      <w:r w:rsidRPr="004767C2">
        <w:rPr>
          <w:sz w:val="16"/>
          <w:szCs w:val="24"/>
        </w:rPr>
        <w:t xml:space="preserve"> this </w:t>
      </w:r>
      <w:r w:rsidRPr="004767C2">
        <w:rPr>
          <w:szCs w:val="24"/>
          <w:u w:val="single"/>
        </w:rPr>
        <w:t xml:space="preserve">right </w:t>
      </w:r>
      <w:r w:rsidRPr="004767C2">
        <w:rPr>
          <w:szCs w:val="24"/>
          <w:highlight w:val="cyan"/>
          <w:u w:val="single"/>
        </w:rPr>
        <w:t>in</w:t>
      </w:r>
      <w:r w:rsidRPr="004767C2">
        <w:rPr>
          <w:sz w:val="16"/>
          <w:szCs w:val="24"/>
        </w:rPr>
        <w:t xml:space="preserve"> any </w:t>
      </w:r>
      <w:r w:rsidRPr="004767C2">
        <w:rPr>
          <w:b/>
          <w:iCs/>
          <w:szCs w:val="24"/>
          <w:highlight w:val="cyan"/>
          <w:u w:val="single"/>
          <w:bdr w:val="single" w:sz="12" w:space="0" w:color="auto"/>
        </w:rPr>
        <w:t>meaningful way</w:t>
      </w:r>
      <w:r w:rsidRPr="004767C2">
        <w:rPr>
          <w:sz w:val="16"/>
          <w:szCs w:val="24"/>
          <w:highlight w:val="cyan"/>
        </w:rPr>
        <w:t xml:space="preserve">, </w:t>
      </w:r>
      <w:r w:rsidRPr="004767C2">
        <w:rPr>
          <w:szCs w:val="24"/>
          <w:u w:val="single"/>
        </w:rPr>
        <w:t xml:space="preserve">one must </w:t>
      </w:r>
      <w:r w:rsidRPr="004767C2">
        <w:rPr>
          <w:b/>
          <w:iCs/>
          <w:szCs w:val="24"/>
          <w:u w:val="single"/>
          <w:bdr w:val="single" w:sz="12" w:space="0" w:color="auto"/>
        </w:rPr>
        <w:t>first</w:t>
      </w:r>
      <w:r w:rsidRPr="004767C2">
        <w:rPr>
          <w:szCs w:val="24"/>
          <w:u w:val="single"/>
        </w:rPr>
        <w:t xml:space="preserve"> </w:t>
      </w:r>
      <w:r w:rsidRPr="004767C2">
        <w:rPr>
          <w:szCs w:val="24"/>
          <w:highlight w:val="cyan"/>
          <w:u w:val="single"/>
        </w:rPr>
        <w:t>fulfill</w:t>
      </w:r>
      <w:r w:rsidRPr="004767C2">
        <w:rPr>
          <w:szCs w:val="24"/>
          <w:u w:val="single"/>
        </w:rPr>
        <w:t xml:space="preserve"> several </w:t>
      </w:r>
      <w:r w:rsidRPr="004767C2">
        <w:rPr>
          <w:b/>
          <w:iCs/>
          <w:szCs w:val="24"/>
          <w:highlight w:val="cyan"/>
          <w:u w:val="single"/>
          <w:bdr w:val="single" w:sz="12" w:space="0" w:color="auto"/>
        </w:rPr>
        <w:t>obligations</w:t>
      </w:r>
      <w:r w:rsidRPr="004767C2">
        <w:rPr>
          <w:sz w:val="16"/>
          <w:szCs w:val="24"/>
        </w:rPr>
        <w:t xml:space="preserve">. </w:t>
      </w:r>
      <w:r w:rsidRPr="004767C2">
        <w:rPr>
          <w:szCs w:val="24"/>
          <w:u w:val="single"/>
        </w:rPr>
        <w:t xml:space="preserve">These obligations include </w:t>
      </w:r>
      <w:r w:rsidRPr="004767C2">
        <w:rPr>
          <w:b/>
          <w:iCs/>
          <w:szCs w:val="24"/>
          <w:highlight w:val="cyan"/>
          <w:u w:val="single"/>
          <w:bdr w:val="single" w:sz="12" w:space="0" w:color="auto"/>
        </w:rPr>
        <w:t>gathering</w:t>
      </w:r>
      <w:r w:rsidRPr="004767C2">
        <w:rPr>
          <w:szCs w:val="24"/>
          <w:u w:val="single"/>
        </w:rPr>
        <w:t xml:space="preserve"> sufficient </w:t>
      </w:r>
      <w:r w:rsidRPr="004767C2">
        <w:rPr>
          <w:b/>
          <w:iCs/>
          <w:szCs w:val="24"/>
          <w:highlight w:val="cyan"/>
          <w:u w:val="single"/>
          <w:bdr w:val="single" w:sz="12" w:space="0" w:color="auto"/>
        </w:rPr>
        <w:t>info</w:t>
      </w:r>
      <w:r w:rsidRPr="004767C2">
        <w:rPr>
          <w:szCs w:val="24"/>
          <w:u w:val="single"/>
        </w:rPr>
        <w:t xml:space="preserve">rmation about the </w:t>
      </w:r>
      <w:r w:rsidRPr="004767C2">
        <w:rPr>
          <w:b/>
          <w:iCs/>
          <w:szCs w:val="24"/>
          <w:u w:val="single"/>
          <w:bdr w:val="single" w:sz="12" w:space="0" w:color="auto"/>
        </w:rPr>
        <w:t>issue under consideration</w:t>
      </w:r>
      <w:r w:rsidRPr="004767C2">
        <w:rPr>
          <w:szCs w:val="24"/>
          <w:u w:val="single"/>
        </w:rPr>
        <w:t xml:space="preserve">, having the necessary background information and skills to analyze the information and spending sufficient time analyzing the information </w:t>
      </w:r>
      <w:r w:rsidRPr="004767C2">
        <w:rPr>
          <w:szCs w:val="24"/>
          <w:highlight w:val="cyan"/>
          <w:u w:val="single"/>
        </w:rPr>
        <w:t xml:space="preserve">to </w:t>
      </w:r>
      <w:r w:rsidRPr="004767C2">
        <w:rPr>
          <w:b/>
          <w:iCs/>
          <w:szCs w:val="24"/>
          <w:highlight w:val="cyan"/>
          <w:u w:val="single"/>
          <w:bdr w:val="single" w:sz="12" w:space="0" w:color="auto"/>
        </w:rPr>
        <w:t>draw sound conclusions</w:t>
      </w:r>
      <w:r w:rsidRPr="004767C2">
        <w:rPr>
          <w:sz w:val="16"/>
          <w:szCs w:val="24"/>
        </w:rPr>
        <w:t xml:space="preserve">. Only after these three obligations have been met can the individual form an opinion and, if he wishes, share it for the benefit of the community. </w:t>
      </w:r>
    </w:p>
    <w:p w14:paraId="5BD3B7D4" w14:textId="77777777" w:rsidR="004767C2" w:rsidRPr="004767C2" w:rsidRDefault="004767C2" w:rsidP="004767C2">
      <w:pPr>
        <w:rPr>
          <w:sz w:val="16"/>
          <w:szCs w:val="24"/>
        </w:rPr>
      </w:pPr>
      <w:r w:rsidRPr="004767C2">
        <w:rPr>
          <w:sz w:val="16"/>
          <w:szCs w:val="24"/>
        </w:rPr>
        <w:t>However, if these three obligations are not fulfilled first, the individual perspective cannot be considered an opinion, but rather mental noise, and its expression will be detrimental to the public understanding of the issue. This is truer today than ever, given the ease and speed with which (mis)information can be spread. Society, education and governments should therefore emphasize the obligation to be sufficiently informed and to understand the relevant issues before exercising the right to express an opinion.</w:t>
      </w:r>
    </w:p>
    <w:p w14:paraId="64401E59" w14:textId="77777777" w:rsidR="004767C2" w:rsidRPr="004767C2" w:rsidRDefault="004767C2" w:rsidP="004767C2">
      <w:pPr>
        <w:rPr>
          <w:szCs w:val="24"/>
          <w:u w:val="single"/>
        </w:rPr>
      </w:pPr>
      <w:r w:rsidRPr="004767C2">
        <w:rPr>
          <w:szCs w:val="24"/>
          <w:u w:val="single"/>
        </w:rPr>
        <w:t xml:space="preserve">How to </w:t>
      </w:r>
      <w:r w:rsidRPr="004767C2">
        <w:rPr>
          <w:b/>
          <w:iCs/>
          <w:szCs w:val="24"/>
          <w:u w:val="single"/>
          <w:bdr w:val="single" w:sz="12" w:space="0" w:color="auto"/>
        </w:rPr>
        <w:t>achieve</w:t>
      </w:r>
      <w:r w:rsidRPr="004767C2">
        <w:rPr>
          <w:szCs w:val="24"/>
          <w:u w:val="single"/>
        </w:rPr>
        <w:t xml:space="preserve"> </w:t>
      </w:r>
      <w:proofErr w:type="gramStart"/>
      <w:r w:rsidRPr="004767C2">
        <w:rPr>
          <w:szCs w:val="24"/>
          <w:u w:val="single"/>
        </w:rPr>
        <w:t xml:space="preserve">a </w:t>
      </w:r>
      <w:r w:rsidRPr="004767C2">
        <w:rPr>
          <w:b/>
          <w:iCs/>
          <w:szCs w:val="24"/>
          <w:u w:val="single"/>
          <w:bdr w:val="single" w:sz="12" w:space="0" w:color="auto"/>
        </w:rPr>
        <w:t>proper</w:t>
      </w:r>
      <w:proofErr w:type="gramEnd"/>
      <w:r w:rsidRPr="004767C2">
        <w:rPr>
          <w:b/>
          <w:iCs/>
          <w:szCs w:val="24"/>
          <w:u w:val="single"/>
          <w:bdr w:val="single" w:sz="12" w:space="0" w:color="auto"/>
        </w:rPr>
        <w:t xml:space="preserve"> emphasis</w:t>
      </w:r>
      <w:r w:rsidRPr="004767C2">
        <w:rPr>
          <w:szCs w:val="24"/>
          <w:u w:val="single"/>
        </w:rPr>
        <w:t xml:space="preserve"> on </w:t>
      </w:r>
      <w:r w:rsidRPr="004767C2">
        <w:rPr>
          <w:b/>
          <w:iCs/>
          <w:szCs w:val="24"/>
          <w:u w:val="single"/>
          <w:bdr w:val="single" w:sz="12" w:space="0" w:color="auto"/>
        </w:rPr>
        <w:t>duties</w:t>
      </w:r>
    </w:p>
    <w:p w14:paraId="0AD93079" w14:textId="77777777" w:rsidR="004767C2" w:rsidRPr="004767C2" w:rsidRDefault="004767C2" w:rsidP="004767C2">
      <w:pPr>
        <w:rPr>
          <w:sz w:val="16"/>
          <w:szCs w:val="24"/>
        </w:rPr>
      </w:pPr>
      <w:r w:rsidRPr="004767C2">
        <w:rPr>
          <w:szCs w:val="24"/>
          <w:u w:val="single"/>
        </w:rPr>
        <w:t xml:space="preserve">By </w:t>
      </w:r>
      <w:r w:rsidRPr="004767C2">
        <w:rPr>
          <w:b/>
          <w:iCs/>
          <w:szCs w:val="24"/>
          <w:highlight w:val="cyan"/>
          <w:u w:val="single"/>
          <w:bdr w:val="single" w:sz="12" w:space="0" w:color="auto"/>
        </w:rPr>
        <w:t>overemphasizing</w:t>
      </w:r>
      <w:r w:rsidRPr="004767C2">
        <w:rPr>
          <w:szCs w:val="24"/>
          <w:u w:val="single"/>
        </w:rPr>
        <w:t xml:space="preserve"> people’s</w:t>
      </w:r>
      <w:r w:rsidRPr="004767C2">
        <w:rPr>
          <w:sz w:val="16"/>
          <w:szCs w:val="24"/>
        </w:rPr>
        <w:t xml:space="preserve"> </w:t>
      </w:r>
      <w:r w:rsidRPr="004767C2">
        <w:rPr>
          <w:b/>
          <w:iCs/>
          <w:szCs w:val="24"/>
          <w:highlight w:val="cyan"/>
          <w:u w:val="single"/>
          <w:bdr w:val="single" w:sz="12" w:space="0" w:color="auto"/>
        </w:rPr>
        <w:t>rights</w:t>
      </w:r>
      <w:r w:rsidRPr="004767C2">
        <w:rPr>
          <w:sz w:val="16"/>
          <w:szCs w:val="24"/>
        </w:rPr>
        <w:t xml:space="preserve"> and neglecting their duties, </w:t>
      </w:r>
      <w:r w:rsidRPr="004767C2">
        <w:rPr>
          <w:szCs w:val="24"/>
          <w:u w:val="single"/>
        </w:rPr>
        <w:t xml:space="preserve">individualistic societies become </w:t>
      </w:r>
      <w:r w:rsidRPr="004767C2">
        <w:rPr>
          <w:b/>
          <w:iCs/>
          <w:szCs w:val="24"/>
          <w:u w:val="single"/>
          <w:bdr w:val="single" w:sz="12" w:space="0" w:color="auto"/>
        </w:rPr>
        <w:t>fragile</w:t>
      </w:r>
      <w:r w:rsidRPr="004767C2">
        <w:rPr>
          <w:sz w:val="16"/>
          <w:szCs w:val="24"/>
        </w:rPr>
        <w:t xml:space="preserve"> </w:t>
      </w:r>
      <w:r w:rsidRPr="004767C2">
        <w:rPr>
          <w:szCs w:val="24"/>
          <w:u w:val="single"/>
        </w:rPr>
        <w:t xml:space="preserve">and </w:t>
      </w:r>
      <w:r w:rsidRPr="004767C2">
        <w:rPr>
          <w:b/>
          <w:iCs/>
          <w:szCs w:val="24"/>
          <w:u w:val="single"/>
          <w:bdr w:val="single" w:sz="12" w:space="0" w:color="auto"/>
        </w:rPr>
        <w:t>prone</w:t>
      </w:r>
      <w:r w:rsidRPr="004767C2">
        <w:rPr>
          <w:szCs w:val="24"/>
          <w:u w:val="single"/>
        </w:rPr>
        <w:t xml:space="preserve"> to </w:t>
      </w:r>
      <w:r w:rsidRPr="004767C2">
        <w:rPr>
          <w:b/>
          <w:iCs/>
          <w:szCs w:val="24"/>
          <w:highlight w:val="cyan"/>
          <w:u w:val="single"/>
          <w:bdr w:val="single" w:sz="12" w:space="0" w:color="auto"/>
        </w:rPr>
        <w:t>fractures</w:t>
      </w:r>
      <w:r w:rsidRPr="004767C2">
        <w:rPr>
          <w:sz w:val="16"/>
          <w:szCs w:val="24"/>
          <w:highlight w:val="cyan"/>
        </w:rPr>
        <w:t xml:space="preserve"> </w:t>
      </w:r>
      <w:r w:rsidRPr="004767C2">
        <w:rPr>
          <w:szCs w:val="24"/>
          <w:highlight w:val="cyan"/>
          <w:u w:val="single"/>
        </w:rPr>
        <w:t>between</w:t>
      </w:r>
      <w:r w:rsidRPr="004767C2">
        <w:rPr>
          <w:szCs w:val="24"/>
          <w:u w:val="single"/>
        </w:rPr>
        <w:t xml:space="preserve"> various self-serving, </w:t>
      </w:r>
      <w:r w:rsidRPr="004767C2">
        <w:rPr>
          <w:b/>
          <w:iCs/>
          <w:szCs w:val="24"/>
          <w:highlight w:val="cyan"/>
          <w:u w:val="single"/>
          <w:bdr w:val="single" w:sz="12" w:space="0" w:color="auto"/>
        </w:rPr>
        <w:t>short-term</w:t>
      </w:r>
      <w:r w:rsidRPr="004767C2">
        <w:rPr>
          <w:szCs w:val="24"/>
          <w:u w:val="single"/>
        </w:rPr>
        <w:t xml:space="preserve"> values and </w:t>
      </w:r>
      <w:r w:rsidRPr="004767C2">
        <w:rPr>
          <w:b/>
          <w:iCs/>
          <w:szCs w:val="24"/>
          <w:highlight w:val="cyan"/>
          <w:u w:val="single"/>
          <w:bdr w:val="single" w:sz="12" w:space="0" w:color="auto"/>
        </w:rPr>
        <w:t>goals</w:t>
      </w:r>
      <w:r w:rsidRPr="004767C2">
        <w:rPr>
          <w:sz w:val="16"/>
          <w:szCs w:val="24"/>
        </w:rPr>
        <w:t xml:space="preserve">. </w:t>
      </w:r>
      <w:r w:rsidRPr="004767C2">
        <w:rPr>
          <w:szCs w:val="24"/>
          <w:u w:val="single"/>
        </w:rPr>
        <w:t xml:space="preserve">Western societies seem to have forgotten that most </w:t>
      </w:r>
      <w:r w:rsidRPr="004767C2">
        <w:rPr>
          <w:b/>
          <w:iCs/>
          <w:szCs w:val="24"/>
          <w:u w:val="single"/>
          <w:bdr w:val="single" w:sz="12" w:space="0" w:color="auto"/>
        </w:rPr>
        <w:t>progress occurs</w:t>
      </w:r>
      <w:r w:rsidRPr="004767C2">
        <w:rPr>
          <w:szCs w:val="24"/>
          <w:u w:val="single"/>
        </w:rPr>
        <w:t xml:space="preserve"> when individuals </w:t>
      </w:r>
      <w:r w:rsidRPr="004767C2">
        <w:rPr>
          <w:b/>
          <w:iCs/>
          <w:szCs w:val="24"/>
          <w:u w:val="single"/>
          <w:bdr w:val="single" w:sz="12" w:space="0" w:color="auto"/>
        </w:rPr>
        <w:t>focus</w:t>
      </w:r>
      <w:r w:rsidRPr="004767C2">
        <w:rPr>
          <w:szCs w:val="24"/>
          <w:u w:val="single"/>
        </w:rPr>
        <w:t xml:space="preserve"> on </w:t>
      </w:r>
      <w:r w:rsidRPr="004767C2">
        <w:rPr>
          <w:b/>
          <w:iCs/>
          <w:szCs w:val="24"/>
          <w:u w:val="single"/>
          <w:bdr w:val="single" w:sz="12" w:space="0" w:color="auto"/>
        </w:rPr>
        <w:t>fulfilling their duties</w:t>
      </w:r>
      <w:r w:rsidRPr="004767C2">
        <w:rPr>
          <w:szCs w:val="24"/>
          <w:u w:val="single"/>
        </w:rPr>
        <w:t xml:space="preserve"> and that </w:t>
      </w:r>
      <w:r w:rsidRPr="004767C2">
        <w:rPr>
          <w:b/>
          <w:iCs/>
          <w:szCs w:val="24"/>
          <w:u w:val="single"/>
          <w:bdr w:val="single" w:sz="12" w:space="0" w:color="auto"/>
        </w:rPr>
        <w:t>rights</w:t>
      </w:r>
      <w:r w:rsidRPr="004767C2">
        <w:rPr>
          <w:szCs w:val="24"/>
          <w:u w:val="single"/>
        </w:rPr>
        <w:t xml:space="preserve"> are the </w:t>
      </w:r>
      <w:r w:rsidRPr="004767C2">
        <w:rPr>
          <w:b/>
          <w:iCs/>
          <w:szCs w:val="24"/>
          <w:u w:val="single"/>
          <w:bdr w:val="single" w:sz="12" w:space="0" w:color="auto"/>
        </w:rPr>
        <w:t>spontaneous outcome</w:t>
      </w:r>
      <w:r w:rsidRPr="004767C2">
        <w:rPr>
          <w:szCs w:val="24"/>
          <w:u w:val="single"/>
        </w:rPr>
        <w:t xml:space="preserve"> of this </w:t>
      </w:r>
      <w:r w:rsidRPr="004767C2">
        <w:rPr>
          <w:b/>
          <w:iCs/>
          <w:szCs w:val="24"/>
          <w:u w:val="single"/>
          <w:bdr w:val="single" w:sz="12" w:space="0" w:color="auto"/>
        </w:rPr>
        <w:t>progress</w:t>
      </w:r>
      <w:r w:rsidRPr="004767C2">
        <w:rPr>
          <w:sz w:val="16"/>
          <w:szCs w:val="24"/>
        </w:rPr>
        <w:t>.</w:t>
      </w:r>
    </w:p>
    <w:p w14:paraId="49255A43" w14:textId="77777777" w:rsidR="004767C2" w:rsidRPr="004767C2" w:rsidRDefault="004767C2" w:rsidP="004767C2">
      <w:pPr>
        <w:rPr>
          <w:sz w:val="16"/>
          <w:szCs w:val="24"/>
        </w:rPr>
      </w:pPr>
      <w:r w:rsidRPr="004767C2">
        <w:rPr>
          <w:szCs w:val="24"/>
          <w:u w:val="single"/>
        </w:rPr>
        <w:t>In the collectivist societies common in Asia, the interests and needs of the community come before those of the individual, and individual duties take precedence</w:t>
      </w:r>
      <w:r w:rsidRPr="004767C2">
        <w:rPr>
          <w:sz w:val="16"/>
          <w:szCs w:val="24"/>
        </w:rPr>
        <w:t>. From an early age, children are taught that they have duties to family and society and that they must sometimes sacrifice their personal interests and rights for the greater social good. Individuals are taught that they have a duty to learn, rather than a right to study, and that they have an obligation to work hard, rather than the right to a good job.</w:t>
      </w:r>
    </w:p>
    <w:p w14:paraId="3904A10B" w14:textId="77777777" w:rsidR="004767C2" w:rsidRPr="004767C2" w:rsidRDefault="004767C2" w:rsidP="004767C2">
      <w:pPr>
        <w:rPr>
          <w:szCs w:val="24"/>
          <w:u w:val="single"/>
        </w:rPr>
      </w:pPr>
      <w:r w:rsidRPr="004767C2">
        <w:rPr>
          <w:b/>
          <w:iCs/>
          <w:szCs w:val="24"/>
          <w:u w:val="single"/>
          <w:bdr w:val="single" w:sz="12" w:space="0" w:color="auto"/>
        </w:rPr>
        <w:t>Prioritizing</w:t>
      </w:r>
      <w:r w:rsidRPr="004767C2">
        <w:rPr>
          <w:sz w:val="16"/>
          <w:szCs w:val="24"/>
        </w:rPr>
        <w:t xml:space="preserve"> </w:t>
      </w:r>
      <w:r w:rsidRPr="004767C2">
        <w:rPr>
          <w:szCs w:val="24"/>
          <w:u w:val="single"/>
        </w:rPr>
        <w:t>duties</w:t>
      </w:r>
      <w:r w:rsidRPr="004767C2">
        <w:rPr>
          <w:sz w:val="16"/>
          <w:szCs w:val="24"/>
        </w:rPr>
        <w:t xml:space="preserve"> also </w:t>
      </w:r>
      <w:r w:rsidRPr="004767C2">
        <w:rPr>
          <w:szCs w:val="24"/>
          <w:u w:val="single"/>
        </w:rPr>
        <w:t xml:space="preserve">leads individuals to </w:t>
      </w:r>
      <w:r w:rsidRPr="004767C2">
        <w:rPr>
          <w:b/>
          <w:iCs/>
          <w:szCs w:val="24"/>
          <w:u w:val="single"/>
          <w:bdr w:val="single" w:sz="12" w:space="0" w:color="auto"/>
        </w:rPr>
        <w:t>perceive authority</w:t>
      </w:r>
      <w:r w:rsidRPr="004767C2">
        <w:rPr>
          <w:sz w:val="16"/>
          <w:szCs w:val="24"/>
        </w:rPr>
        <w:t xml:space="preserve"> </w:t>
      </w:r>
      <w:r w:rsidRPr="004767C2">
        <w:rPr>
          <w:szCs w:val="24"/>
          <w:u w:val="single"/>
        </w:rPr>
        <w:t xml:space="preserve">as something </w:t>
      </w:r>
      <w:r w:rsidRPr="004767C2">
        <w:rPr>
          <w:b/>
          <w:iCs/>
          <w:szCs w:val="24"/>
          <w:u w:val="single"/>
          <w:bdr w:val="single" w:sz="12" w:space="0" w:color="auto"/>
        </w:rPr>
        <w:t>legitimate</w:t>
      </w:r>
      <w:r w:rsidRPr="004767C2">
        <w:rPr>
          <w:sz w:val="16"/>
          <w:szCs w:val="24"/>
        </w:rPr>
        <w:t xml:space="preserve"> </w:t>
      </w:r>
      <w:r w:rsidRPr="004767C2">
        <w:rPr>
          <w:szCs w:val="24"/>
          <w:u w:val="single"/>
        </w:rPr>
        <w:t xml:space="preserve">and </w:t>
      </w:r>
      <w:r w:rsidRPr="004767C2">
        <w:rPr>
          <w:b/>
          <w:iCs/>
          <w:szCs w:val="24"/>
          <w:u w:val="single"/>
          <w:bdr w:val="single" w:sz="12" w:space="0" w:color="auto"/>
        </w:rPr>
        <w:t>necessary</w:t>
      </w:r>
      <w:r w:rsidRPr="004767C2">
        <w:rPr>
          <w:sz w:val="16"/>
          <w:szCs w:val="24"/>
        </w:rPr>
        <w:t xml:space="preserve">, and, consequently, </w:t>
      </w:r>
      <w:r w:rsidRPr="004767C2">
        <w:rPr>
          <w:szCs w:val="24"/>
          <w:u w:val="single"/>
        </w:rPr>
        <w:t xml:space="preserve">to be more inclined to </w:t>
      </w:r>
      <w:r w:rsidRPr="004767C2">
        <w:rPr>
          <w:b/>
          <w:iCs/>
          <w:szCs w:val="24"/>
          <w:u w:val="single"/>
          <w:bdr w:val="single" w:sz="12" w:space="0" w:color="auto"/>
        </w:rPr>
        <w:t>follow its directives</w:t>
      </w:r>
      <w:r w:rsidRPr="004767C2">
        <w:rPr>
          <w:sz w:val="16"/>
          <w:szCs w:val="24"/>
        </w:rPr>
        <w:t xml:space="preserve">. </w:t>
      </w:r>
      <w:r w:rsidRPr="004767C2">
        <w:rPr>
          <w:szCs w:val="24"/>
          <w:u w:val="single"/>
        </w:rPr>
        <w:t xml:space="preserve">Accepting authority and following its directives, even if one does not fully agree with its purpose, is </w:t>
      </w:r>
      <w:r w:rsidRPr="004767C2">
        <w:rPr>
          <w:b/>
          <w:iCs/>
          <w:szCs w:val="24"/>
          <w:highlight w:val="cyan"/>
          <w:u w:val="single"/>
          <w:bdr w:val="single" w:sz="12" w:space="0" w:color="auto"/>
        </w:rPr>
        <w:t>fundamental</w:t>
      </w:r>
      <w:r w:rsidRPr="004767C2">
        <w:rPr>
          <w:szCs w:val="24"/>
          <w:highlight w:val="cyan"/>
          <w:u w:val="single"/>
        </w:rPr>
        <w:t xml:space="preserve"> for</w:t>
      </w:r>
      <w:r w:rsidRPr="004767C2">
        <w:rPr>
          <w:szCs w:val="24"/>
          <w:u w:val="single"/>
        </w:rPr>
        <w:t xml:space="preserve"> the </w:t>
      </w:r>
      <w:r w:rsidRPr="004767C2">
        <w:rPr>
          <w:b/>
          <w:iCs/>
          <w:szCs w:val="24"/>
          <w:highlight w:val="cyan"/>
          <w:u w:val="single"/>
          <w:bdr w:val="single" w:sz="12" w:space="0" w:color="auto"/>
        </w:rPr>
        <w:t>effective management</w:t>
      </w:r>
      <w:r w:rsidRPr="004767C2">
        <w:rPr>
          <w:szCs w:val="24"/>
          <w:u w:val="single"/>
        </w:rPr>
        <w:t xml:space="preserve"> of </w:t>
      </w:r>
      <w:r w:rsidRPr="004767C2">
        <w:rPr>
          <w:b/>
          <w:iCs/>
          <w:szCs w:val="24"/>
          <w:u w:val="single"/>
          <w:bdr w:val="single" w:sz="12" w:space="0" w:color="auto"/>
        </w:rPr>
        <w:t>societies</w:t>
      </w:r>
      <w:r w:rsidRPr="004767C2">
        <w:rPr>
          <w:szCs w:val="24"/>
          <w:u w:val="single"/>
        </w:rPr>
        <w:t>, making them more prosperous</w:t>
      </w:r>
      <w:r w:rsidRPr="004767C2">
        <w:rPr>
          <w:sz w:val="16"/>
          <w:szCs w:val="24"/>
        </w:rPr>
        <w:t xml:space="preserve">. This does not mean that </w:t>
      </w:r>
      <w:r w:rsidRPr="004767C2">
        <w:rPr>
          <w:szCs w:val="24"/>
          <w:u w:val="single"/>
        </w:rPr>
        <w:t>individuals in collectivist societies</w:t>
      </w:r>
      <w:r w:rsidRPr="004767C2">
        <w:rPr>
          <w:sz w:val="16"/>
          <w:szCs w:val="24"/>
        </w:rPr>
        <w:t xml:space="preserve"> do not enjoy rights. On the contrary, they may </w:t>
      </w:r>
      <w:r w:rsidRPr="004767C2">
        <w:rPr>
          <w:szCs w:val="24"/>
          <w:u w:val="single"/>
        </w:rPr>
        <w:t xml:space="preserve">enjoy </w:t>
      </w:r>
      <w:r w:rsidRPr="004767C2">
        <w:rPr>
          <w:b/>
          <w:iCs/>
          <w:szCs w:val="24"/>
          <w:u w:val="single"/>
          <w:bdr w:val="single" w:sz="12" w:space="0" w:color="auto"/>
        </w:rPr>
        <w:t>more rights</w:t>
      </w:r>
      <w:r w:rsidRPr="004767C2">
        <w:rPr>
          <w:sz w:val="16"/>
          <w:szCs w:val="24"/>
        </w:rPr>
        <w:t xml:space="preserve"> </w:t>
      </w:r>
      <w:r w:rsidRPr="004767C2">
        <w:rPr>
          <w:szCs w:val="24"/>
          <w:u w:val="single"/>
        </w:rPr>
        <w:t xml:space="preserve">than in individualistic societies, </w:t>
      </w:r>
      <w:r w:rsidRPr="004767C2">
        <w:rPr>
          <w:b/>
          <w:iCs/>
          <w:szCs w:val="24"/>
          <w:u w:val="single"/>
          <w:bdr w:val="single" w:sz="12" w:space="0" w:color="auto"/>
        </w:rPr>
        <w:t>but</w:t>
      </w:r>
      <w:r w:rsidRPr="004767C2">
        <w:rPr>
          <w:szCs w:val="24"/>
          <w:u w:val="single"/>
        </w:rPr>
        <w:t xml:space="preserve"> these rights are </w:t>
      </w:r>
      <w:r w:rsidRPr="004767C2">
        <w:rPr>
          <w:b/>
          <w:iCs/>
          <w:szCs w:val="24"/>
          <w:u w:val="single"/>
          <w:bdr w:val="single" w:sz="12" w:space="0" w:color="auto"/>
        </w:rPr>
        <w:t>contingent</w:t>
      </w:r>
      <w:r w:rsidRPr="004767C2">
        <w:rPr>
          <w:szCs w:val="24"/>
          <w:u w:val="single"/>
        </w:rPr>
        <w:t xml:space="preserve"> upon, and the </w:t>
      </w:r>
      <w:r w:rsidRPr="004767C2">
        <w:rPr>
          <w:b/>
          <w:iCs/>
          <w:szCs w:val="24"/>
          <w:u w:val="single"/>
          <w:bdr w:val="single" w:sz="12" w:space="0" w:color="auto"/>
        </w:rPr>
        <w:t>natural outcome of</w:t>
      </w:r>
      <w:r w:rsidRPr="004767C2">
        <w:rPr>
          <w:szCs w:val="24"/>
          <w:u w:val="single"/>
        </w:rPr>
        <w:t xml:space="preserve">, the </w:t>
      </w:r>
      <w:r w:rsidRPr="004767C2">
        <w:rPr>
          <w:b/>
          <w:iCs/>
          <w:szCs w:val="24"/>
          <w:u w:val="single"/>
          <w:bdr w:val="single" w:sz="12" w:space="0" w:color="auto"/>
        </w:rPr>
        <w:t>fulfillment</w:t>
      </w:r>
      <w:r w:rsidRPr="004767C2">
        <w:rPr>
          <w:szCs w:val="24"/>
          <w:u w:val="single"/>
        </w:rPr>
        <w:t xml:space="preserve"> of a set of </w:t>
      </w:r>
      <w:r w:rsidRPr="004767C2">
        <w:rPr>
          <w:b/>
          <w:iCs/>
          <w:szCs w:val="24"/>
          <w:u w:val="single"/>
          <w:bdr w:val="single" w:sz="12" w:space="0" w:color="auto"/>
        </w:rPr>
        <w:t>duties</w:t>
      </w:r>
      <w:r w:rsidRPr="004767C2">
        <w:rPr>
          <w:szCs w:val="24"/>
          <w:u w:val="single"/>
        </w:rPr>
        <w:t>.</w:t>
      </w:r>
    </w:p>
    <w:p w14:paraId="01A301A2" w14:textId="77777777" w:rsidR="004767C2" w:rsidRPr="004767C2" w:rsidRDefault="004767C2" w:rsidP="004767C2">
      <w:pPr>
        <w:rPr>
          <w:szCs w:val="24"/>
        </w:rPr>
      </w:pPr>
      <w:r w:rsidRPr="004767C2">
        <w:rPr>
          <w:szCs w:val="24"/>
          <w:highlight w:val="cyan"/>
          <w:u w:val="single"/>
        </w:rPr>
        <w:t>West</w:t>
      </w:r>
      <w:r w:rsidRPr="004767C2">
        <w:rPr>
          <w:szCs w:val="24"/>
          <w:u w:val="single"/>
        </w:rPr>
        <w:t xml:space="preserve">ern societies should move away from ignoring the need for their members to focus on their duties. Instead, they </w:t>
      </w:r>
      <w:r w:rsidRPr="004767C2">
        <w:rPr>
          <w:szCs w:val="24"/>
          <w:highlight w:val="cyan"/>
          <w:u w:val="single"/>
        </w:rPr>
        <w:t xml:space="preserve">must </w:t>
      </w:r>
      <w:r w:rsidRPr="004767C2">
        <w:rPr>
          <w:b/>
          <w:iCs/>
          <w:szCs w:val="24"/>
          <w:highlight w:val="cyan"/>
          <w:u w:val="single"/>
          <w:bdr w:val="single" w:sz="12" w:space="0" w:color="auto"/>
        </w:rPr>
        <w:t>re-emphasize</w:t>
      </w:r>
      <w:r w:rsidRPr="004767C2">
        <w:rPr>
          <w:sz w:val="16"/>
          <w:szCs w:val="24"/>
        </w:rPr>
        <w:t xml:space="preserve"> </w:t>
      </w:r>
      <w:r w:rsidRPr="004767C2">
        <w:rPr>
          <w:szCs w:val="24"/>
          <w:u w:val="single"/>
        </w:rPr>
        <w:t xml:space="preserve">the </w:t>
      </w:r>
      <w:r w:rsidRPr="004767C2">
        <w:rPr>
          <w:b/>
          <w:iCs/>
          <w:szCs w:val="24"/>
          <w:u w:val="single"/>
          <w:bdr w:val="single" w:sz="12" w:space="0" w:color="auto"/>
        </w:rPr>
        <w:t>vital importance</w:t>
      </w:r>
      <w:r w:rsidRPr="004767C2">
        <w:rPr>
          <w:sz w:val="16"/>
          <w:szCs w:val="24"/>
        </w:rPr>
        <w:t xml:space="preserve"> that individual </w:t>
      </w:r>
      <w:r w:rsidRPr="004767C2">
        <w:rPr>
          <w:b/>
          <w:iCs/>
          <w:szCs w:val="24"/>
          <w:highlight w:val="cyan"/>
          <w:u w:val="single"/>
          <w:bdr w:val="single" w:sz="12" w:space="0" w:color="auto"/>
        </w:rPr>
        <w:t>duties</w:t>
      </w:r>
      <w:r w:rsidRPr="004767C2">
        <w:rPr>
          <w:sz w:val="16"/>
          <w:szCs w:val="24"/>
          <w:highlight w:val="cyan"/>
        </w:rPr>
        <w:t xml:space="preserve"> </w:t>
      </w:r>
      <w:r w:rsidRPr="004767C2">
        <w:rPr>
          <w:szCs w:val="24"/>
          <w:u w:val="single"/>
        </w:rPr>
        <w:t>play in</w:t>
      </w:r>
      <w:r w:rsidRPr="004767C2">
        <w:rPr>
          <w:sz w:val="16"/>
          <w:szCs w:val="24"/>
        </w:rPr>
        <w:t xml:space="preserve"> fostering personal growth and </w:t>
      </w:r>
      <w:r w:rsidRPr="004767C2">
        <w:rPr>
          <w:szCs w:val="24"/>
          <w:u w:val="single"/>
        </w:rPr>
        <w:t xml:space="preserve">ensuring the </w:t>
      </w:r>
      <w:r w:rsidRPr="004767C2">
        <w:rPr>
          <w:b/>
          <w:iCs/>
          <w:szCs w:val="24"/>
          <w:u w:val="single"/>
          <w:bdr w:val="single" w:sz="12" w:space="0" w:color="auto"/>
        </w:rPr>
        <w:t>well-being of societies</w:t>
      </w:r>
      <w:r w:rsidRPr="004767C2">
        <w:rPr>
          <w:sz w:val="16"/>
          <w:szCs w:val="24"/>
        </w:rPr>
        <w:t xml:space="preserve">. In this sense, the West can find </w:t>
      </w:r>
      <w:r w:rsidRPr="004767C2">
        <w:rPr>
          <w:szCs w:val="24"/>
          <w:u w:val="single"/>
        </w:rPr>
        <w:t xml:space="preserve">inspiration in </w:t>
      </w:r>
      <w:r w:rsidRPr="004767C2">
        <w:rPr>
          <w:b/>
          <w:iCs/>
          <w:szCs w:val="24"/>
          <w:highlight w:val="cyan"/>
          <w:u w:val="single"/>
          <w:bdr w:val="single" w:sz="12" w:space="0" w:color="auto"/>
        </w:rPr>
        <w:t>collectivist societies</w:t>
      </w:r>
      <w:r w:rsidRPr="004767C2">
        <w:rPr>
          <w:sz w:val="16"/>
          <w:szCs w:val="24"/>
        </w:rPr>
        <w:t xml:space="preserve"> </w:t>
      </w:r>
      <w:r w:rsidRPr="004767C2">
        <w:rPr>
          <w:szCs w:val="24"/>
          <w:u w:val="single"/>
        </w:rPr>
        <w:t xml:space="preserve">that </w:t>
      </w:r>
      <w:r w:rsidRPr="004767C2">
        <w:rPr>
          <w:b/>
          <w:iCs/>
          <w:szCs w:val="24"/>
          <w:u w:val="single"/>
          <w:bdr w:val="single" w:sz="12" w:space="0" w:color="auto"/>
        </w:rPr>
        <w:t>prioritize</w:t>
      </w:r>
      <w:r w:rsidRPr="004767C2">
        <w:rPr>
          <w:szCs w:val="24"/>
          <w:u w:val="single"/>
        </w:rPr>
        <w:t xml:space="preserve"> the</w:t>
      </w:r>
      <w:r w:rsidRPr="004767C2">
        <w:rPr>
          <w:sz w:val="16"/>
          <w:szCs w:val="24"/>
        </w:rPr>
        <w:t xml:space="preserve"> </w:t>
      </w:r>
      <w:r w:rsidRPr="004767C2">
        <w:rPr>
          <w:b/>
          <w:iCs/>
          <w:szCs w:val="24"/>
          <w:u w:val="single"/>
          <w:bdr w:val="single" w:sz="12" w:space="0" w:color="auto"/>
        </w:rPr>
        <w:t>community</w:t>
      </w:r>
      <w:r w:rsidRPr="004767C2">
        <w:rPr>
          <w:sz w:val="16"/>
          <w:szCs w:val="24"/>
        </w:rPr>
        <w:t xml:space="preserve"> </w:t>
      </w:r>
      <w:r w:rsidRPr="004767C2">
        <w:rPr>
          <w:szCs w:val="24"/>
          <w:u w:val="single"/>
        </w:rPr>
        <w:t xml:space="preserve">over the </w:t>
      </w:r>
      <w:r w:rsidRPr="004767C2">
        <w:rPr>
          <w:b/>
          <w:iCs/>
          <w:szCs w:val="24"/>
          <w:u w:val="single"/>
          <w:bdr w:val="single" w:sz="12" w:space="0" w:color="auto"/>
        </w:rPr>
        <w:t>individual</w:t>
      </w:r>
      <w:r w:rsidRPr="004767C2">
        <w:rPr>
          <w:sz w:val="16"/>
          <w:szCs w:val="24"/>
        </w:rPr>
        <w:t xml:space="preserve"> and accept significant levels of authority. After all, personal growth and social prosperity </w:t>
      </w:r>
      <w:r w:rsidRPr="004767C2">
        <w:rPr>
          <w:szCs w:val="24"/>
          <w:highlight w:val="cyan"/>
          <w:u w:val="single"/>
        </w:rPr>
        <w:t>can</w:t>
      </w:r>
      <w:r w:rsidRPr="004767C2">
        <w:rPr>
          <w:sz w:val="16"/>
          <w:szCs w:val="24"/>
        </w:rPr>
        <w:t xml:space="preserve"> only </w:t>
      </w:r>
      <w:r w:rsidRPr="004767C2">
        <w:rPr>
          <w:szCs w:val="24"/>
          <w:highlight w:val="cyan"/>
          <w:u w:val="single"/>
        </w:rPr>
        <w:t>be achieved if</w:t>
      </w:r>
      <w:r w:rsidRPr="004767C2">
        <w:rPr>
          <w:sz w:val="16"/>
          <w:szCs w:val="24"/>
        </w:rPr>
        <w:t xml:space="preserve"> each of us </w:t>
      </w:r>
      <w:r w:rsidRPr="004767C2">
        <w:rPr>
          <w:szCs w:val="24"/>
          <w:highlight w:val="cyan"/>
          <w:u w:val="single"/>
        </w:rPr>
        <w:t>focus</w:t>
      </w:r>
      <w:r w:rsidRPr="004767C2">
        <w:rPr>
          <w:sz w:val="16"/>
          <w:szCs w:val="24"/>
        </w:rPr>
        <w:t xml:space="preserve">es </w:t>
      </w:r>
      <w:r w:rsidRPr="004767C2">
        <w:rPr>
          <w:szCs w:val="24"/>
          <w:highlight w:val="cyan"/>
          <w:u w:val="single"/>
        </w:rPr>
        <w:t>on</w:t>
      </w:r>
      <w:r w:rsidRPr="004767C2">
        <w:rPr>
          <w:szCs w:val="24"/>
          <w:u w:val="single"/>
        </w:rPr>
        <w:t xml:space="preserve"> </w:t>
      </w:r>
      <w:r w:rsidRPr="004767C2">
        <w:rPr>
          <w:b/>
          <w:iCs/>
          <w:szCs w:val="24"/>
          <w:u w:val="single"/>
          <w:bdr w:val="single" w:sz="12" w:space="0" w:color="auto"/>
        </w:rPr>
        <w:t>fulfilling</w:t>
      </w:r>
      <w:r w:rsidRPr="004767C2">
        <w:rPr>
          <w:sz w:val="16"/>
          <w:szCs w:val="24"/>
        </w:rPr>
        <w:t xml:space="preserve"> our </w:t>
      </w:r>
      <w:r w:rsidRPr="004767C2">
        <w:rPr>
          <w:szCs w:val="24"/>
          <w:highlight w:val="cyan"/>
          <w:u w:val="single"/>
        </w:rPr>
        <w:t>duties</w:t>
      </w:r>
      <w:r w:rsidRPr="004767C2">
        <w:rPr>
          <w:sz w:val="16"/>
          <w:szCs w:val="24"/>
          <w:highlight w:val="cyan"/>
          <w:u w:val="single"/>
        </w:rPr>
        <w:t>.</w:t>
      </w:r>
      <w:r w:rsidRPr="004767C2">
        <w:rPr>
          <w:sz w:val="16"/>
          <w:szCs w:val="24"/>
        </w:rPr>
        <w:t xml:space="preserve"> </w:t>
      </w:r>
      <w:r w:rsidRPr="004767C2">
        <w:rPr>
          <w:szCs w:val="24"/>
          <w:u w:val="single"/>
        </w:rPr>
        <w:t xml:space="preserve">Rights will </w:t>
      </w:r>
      <w:r w:rsidRPr="004767C2">
        <w:rPr>
          <w:b/>
          <w:iCs/>
          <w:szCs w:val="24"/>
          <w:u w:val="single"/>
          <w:bdr w:val="single" w:sz="12" w:space="0" w:color="auto"/>
        </w:rPr>
        <w:t>follow spontaneously</w:t>
      </w:r>
      <w:r w:rsidRPr="004767C2">
        <w:rPr>
          <w:szCs w:val="24"/>
        </w:rPr>
        <w:t>.</w:t>
      </w:r>
    </w:p>
    <w:p w14:paraId="65826723" w14:textId="77777777" w:rsidR="004767C2" w:rsidRPr="004767C2" w:rsidRDefault="004767C2" w:rsidP="004767C2">
      <w:pPr>
        <w:keepNext/>
        <w:keepLines/>
        <w:spacing w:before="40" w:after="0"/>
        <w:outlineLvl w:val="3"/>
        <w:rPr>
          <w:rFonts w:eastAsiaTheme="majorEastAsia" w:cstheme="majorBidi"/>
          <w:b/>
          <w:iCs/>
          <w:sz w:val="26"/>
          <w:szCs w:val="24"/>
        </w:rPr>
      </w:pPr>
      <w:r w:rsidRPr="004767C2">
        <w:rPr>
          <w:rFonts w:eastAsiaTheme="majorEastAsia" w:cstheme="majorBidi"/>
          <w:b/>
          <w:iCs/>
          <w:sz w:val="26"/>
          <w:szCs w:val="24"/>
        </w:rPr>
        <w:t>Extinction</w:t>
      </w:r>
    </w:p>
    <w:p w14:paraId="56BB87E6" w14:textId="77777777" w:rsidR="004767C2" w:rsidRPr="004767C2" w:rsidRDefault="004767C2" w:rsidP="004767C2">
      <w:pPr>
        <w:rPr>
          <w:rFonts w:cstheme="minorHAnsi"/>
          <w:szCs w:val="24"/>
        </w:rPr>
      </w:pPr>
      <w:r w:rsidRPr="004767C2">
        <w:rPr>
          <w:rFonts w:cstheme="minorHAnsi"/>
          <w:b/>
          <w:bCs/>
          <w:sz w:val="26"/>
          <w:szCs w:val="24"/>
        </w:rPr>
        <w:t>Chesterley ’25</w:t>
      </w:r>
      <w:r w:rsidRPr="004767C2">
        <w:rPr>
          <w:rFonts w:cstheme="minorHAnsi"/>
          <w:szCs w:val="24"/>
        </w:rPr>
        <w:t xml:space="preserve"> [Nicholas; May 2025; PhD in Behavioral Economics from the University of Oxford “1. Preparing for the Dry Years,” in </w:t>
      </w:r>
      <w:r w:rsidRPr="004767C2">
        <w:rPr>
          <w:rFonts w:cstheme="minorHAnsi"/>
          <w:i/>
          <w:iCs/>
          <w:szCs w:val="24"/>
        </w:rPr>
        <w:t>Future-Generation Government: How to Legislate for the Long Term</w:t>
      </w:r>
      <w:r w:rsidRPr="004767C2">
        <w:rPr>
          <w:rFonts w:cstheme="minorHAnsi"/>
          <w:szCs w:val="24"/>
        </w:rPr>
        <w:t>, McGill-Queen’s University Press]</w:t>
      </w:r>
    </w:p>
    <w:p w14:paraId="73597438" w14:textId="77777777" w:rsidR="004767C2" w:rsidRPr="004767C2" w:rsidRDefault="004767C2" w:rsidP="004767C2">
      <w:pPr>
        <w:rPr>
          <w:rFonts w:cstheme="minorHAnsi"/>
          <w:sz w:val="16"/>
          <w:szCs w:val="24"/>
        </w:rPr>
      </w:pPr>
      <w:r w:rsidRPr="004767C2">
        <w:rPr>
          <w:rFonts w:cstheme="minorHAnsi"/>
          <w:sz w:val="16"/>
          <w:szCs w:val="24"/>
        </w:rPr>
        <w:t>Government Short-Termism</w:t>
      </w:r>
    </w:p>
    <w:p w14:paraId="49CC773D" w14:textId="77777777" w:rsidR="004767C2" w:rsidRPr="004767C2" w:rsidRDefault="004767C2" w:rsidP="004767C2">
      <w:pPr>
        <w:rPr>
          <w:rFonts w:cstheme="minorHAnsi"/>
          <w:sz w:val="16"/>
          <w:szCs w:val="24"/>
        </w:rPr>
      </w:pPr>
      <w:r w:rsidRPr="004767C2">
        <w:rPr>
          <w:rFonts w:cstheme="minorHAnsi"/>
          <w:sz w:val="16"/>
          <w:szCs w:val="24"/>
        </w:rPr>
        <w:t xml:space="preserve">This book seeks to understand why </w:t>
      </w:r>
      <w:r w:rsidRPr="004767C2">
        <w:rPr>
          <w:rFonts w:cstheme="minorHAnsi"/>
          <w:szCs w:val="24"/>
          <w:u w:val="single"/>
        </w:rPr>
        <w:t>governments</w:t>
      </w:r>
      <w:r w:rsidRPr="004767C2">
        <w:rPr>
          <w:rFonts w:cstheme="minorHAnsi"/>
          <w:sz w:val="16"/>
          <w:szCs w:val="24"/>
        </w:rPr>
        <w:t xml:space="preserve"> – across parties, countries, and times – </w:t>
      </w:r>
      <w:r w:rsidRPr="004767C2">
        <w:rPr>
          <w:rFonts w:cstheme="minorHAnsi"/>
          <w:szCs w:val="24"/>
          <w:u w:val="single"/>
        </w:rPr>
        <w:t xml:space="preserve">frequently make decisions that benefit </w:t>
      </w:r>
      <w:r w:rsidRPr="004767C2">
        <w:rPr>
          <w:rFonts w:cstheme="minorHAnsi"/>
          <w:b/>
          <w:iCs/>
          <w:szCs w:val="24"/>
          <w:u w:val="single"/>
          <w:bdr w:val="single" w:sz="12" w:space="0" w:color="auto"/>
        </w:rPr>
        <w:t>the present</w:t>
      </w:r>
      <w:r w:rsidRPr="004767C2">
        <w:rPr>
          <w:rFonts w:cstheme="minorHAnsi"/>
          <w:szCs w:val="24"/>
          <w:u w:val="single"/>
        </w:rPr>
        <w:t xml:space="preserve"> at the </w:t>
      </w:r>
      <w:r w:rsidRPr="004767C2">
        <w:rPr>
          <w:rFonts w:cstheme="minorHAnsi"/>
          <w:b/>
          <w:iCs/>
          <w:szCs w:val="24"/>
          <w:u w:val="single"/>
          <w:bdr w:val="single" w:sz="12" w:space="0" w:color="auto"/>
        </w:rPr>
        <w:t>future’s expense</w:t>
      </w:r>
      <w:r w:rsidRPr="004767C2">
        <w:rPr>
          <w:rFonts w:cstheme="minorHAnsi"/>
          <w:szCs w:val="24"/>
          <w:u w:val="single"/>
        </w:rPr>
        <w:t xml:space="preserve">. Too often </w:t>
      </w:r>
      <w:r w:rsidRPr="004767C2">
        <w:rPr>
          <w:rFonts w:cstheme="minorHAnsi"/>
          <w:szCs w:val="24"/>
          <w:highlight w:val="cyan"/>
          <w:u w:val="single"/>
        </w:rPr>
        <w:t xml:space="preserve">action on </w:t>
      </w:r>
      <w:r w:rsidRPr="004767C2">
        <w:rPr>
          <w:rFonts w:cstheme="minorHAnsi"/>
          <w:b/>
          <w:iCs/>
          <w:szCs w:val="24"/>
          <w:highlight w:val="cyan"/>
          <w:u w:val="single"/>
          <w:bdr w:val="single" w:sz="12" w:space="0" w:color="auto"/>
        </w:rPr>
        <w:t>long-term problems</w:t>
      </w:r>
      <w:r w:rsidRPr="004767C2">
        <w:rPr>
          <w:rFonts w:cstheme="minorHAnsi"/>
          <w:szCs w:val="24"/>
          <w:highlight w:val="cyan"/>
          <w:u w:val="single"/>
        </w:rPr>
        <w:t xml:space="preserve"> is delayed</w:t>
      </w:r>
      <w:r w:rsidRPr="004767C2">
        <w:rPr>
          <w:rFonts w:cstheme="minorHAnsi"/>
          <w:sz w:val="16"/>
          <w:szCs w:val="24"/>
        </w:rPr>
        <w:t xml:space="preserve"> or postponed </w:t>
      </w:r>
      <w:r w:rsidRPr="004767C2">
        <w:rPr>
          <w:rFonts w:cstheme="minorHAnsi"/>
          <w:szCs w:val="24"/>
          <w:highlight w:val="cyan"/>
          <w:u w:val="single"/>
        </w:rPr>
        <w:t>until</w:t>
      </w:r>
      <w:r w:rsidRPr="004767C2">
        <w:rPr>
          <w:rFonts w:cstheme="minorHAnsi"/>
          <w:szCs w:val="24"/>
          <w:u w:val="single"/>
        </w:rPr>
        <w:t xml:space="preserve"> a </w:t>
      </w:r>
      <w:r w:rsidRPr="004767C2">
        <w:rPr>
          <w:rFonts w:cstheme="minorHAnsi"/>
          <w:szCs w:val="24"/>
          <w:highlight w:val="cyan"/>
          <w:u w:val="single"/>
        </w:rPr>
        <w:t>crisis</w:t>
      </w:r>
      <w:r w:rsidRPr="004767C2">
        <w:rPr>
          <w:rFonts w:cstheme="minorHAnsi"/>
          <w:szCs w:val="24"/>
          <w:u w:val="single"/>
        </w:rPr>
        <w:t xml:space="preserve"> suddenly </w:t>
      </w:r>
      <w:r w:rsidRPr="004767C2">
        <w:rPr>
          <w:rFonts w:cstheme="minorHAnsi"/>
          <w:b/>
          <w:iCs/>
          <w:szCs w:val="24"/>
          <w:highlight w:val="cyan"/>
          <w:u w:val="single"/>
          <w:bdr w:val="single" w:sz="12" w:space="0" w:color="auto"/>
        </w:rPr>
        <w:t>makes them urgent</w:t>
      </w:r>
      <w:r w:rsidRPr="004767C2">
        <w:rPr>
          <w:rFonts w:cstheme="minorHAnsi"/>
          <w:sz w:val="16"/>
          <w:szCs w:val="24"/>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4767C2">
        <w:rPr>
          <w:rFonts w:cstheme="minorHAnsi"/>
          <w:b/>
          <w:iCs/>
          <w:szCs w:val="24"/>
          <w:u w:val="single"/>
          <w:bdr w:val="single" w:sz="12" w:space="0" w:color="auto"/>
        </w:rPr>
        <w:t>Preparing</w:t>
      </w:r>
      <w:r w:rsidRPr="004767C2">
        <w:rPr>
          <w:rFonts w:cstheme="minorHAnsi"/>
          <w:szCs w:val="24"/>
          <w:u w:val="single"/>
        </w:rPr>
        <w:t xml:space="preserve"> for droughts in advance is </w:t>
      </w:r>
      <w:r w:rsidRPr="004767C2">
        <w:rPr>
          <w:rFonts w:cstheme="minorHAnsi"/>
          <w:b/>
          <w:iCs/>
          <w:szCs w:val="24"/>
          <w:u w:val="single"/>
          <w:bdr w:val="single" w:sz="12" w:space="0" w:color="auto"/>
        </w:rPr>
        <w:t>far less expensive</w:t>
      </w:r>
      <w:r w:rsidRPr="004767C2">
        <w:rPr>
          <w:rFonts w:cstheme="minorHAnsi"/>
          <w:szCs w:val="24"/>
          <w:u w:val="single"/>
        </w:rPr>
        <w:t xml:space="preserve"> than </w:t>
      </w:r>
      <w:r w:rsidRPr="004767C2">
        <w:rPr>
          <w:rFonts w:cstheme="minorHAnsi"/>
          <w:b/>
          <w:iCs/>
          <w:szCs w:val="24"/>
          <w:u w:val="single"/>
          <w:bdr w:val="single" w:sz="12" w:space="0" w:color="auto"/>
        </w:rPr>
        <w:t>waiting</w:t>
      </w:r>
      <w:r w:rsidRPr="004767C2">
        <w:rPr>
          <w:rFonts w:cstheme="minorHAnsi"/>
          <w:szCs w:val="24"/>
          <w:u w:val="single"/>
        </w:rPr>
        <w:t xml:space="preserve"> until the water is gone.</w:t>
      </w:r>
    </w:p>
    <w:p w14:paraId="44073268" w14:textId="77777777" w:rsidR="004767C2" w:rsidRPr="004767C2" w:rsidRDefault="004767C2" w:rsidP="004767C2">
      <w:pPr>
        <w:rPr>
          <w:rFonts w:cstheme="minorHAnsi"/>
          <w:sz w:val="16"/>
          <w:szCs w:val="24"/>
        </w:rPr>
      </w:pPr>
      <w:r w:rsidRPr="004767C2">
        <w:rPr>
          <w:rFonts w:cstheme="minorHAnsi"/>
          <w:sz w:val="16"/>
          <w:szCs w:val="24"/>
        </w:rPr>
        <w:t xml:space="preserve">As we shall see, </w:t>
      </w:r>
      <w:r w:rsidRPr="004767C2">
        <w:rPr>
          <w:rFonts w:cstheme="minorHAnsi"/>
          <w:szCs w:val="24"/>
          <w:u w:val="single"/>
        </w:rPr>
        <w:t xml:space="preserve">government </w:t>
      </w:r>
      <w:r w:rsidRPr="004767C2">
        <w:rPr>
          <w:rFonts w:cstheme="minorHAnsi"/>
          <w:b/>
          <w:iCs/>
          <w:szCs w:val="24"/>
          <w:highlight w:val="cyan"/>
          <w:u w:val="single"/>
          <w:bdr w:val="single" w:sz="12" w:space="0" w:color="auto"/>
        </w:rPr>
        <w:t>short-sightedness</w:t>
      </w:r>
      <w:r w:rsidRPr="004767C2">
        <w:rPr>
          <w:rFonts w:cstheme="minorHAnsi"/>
          <w:szCs w:val="24"/>
          <w:highlight w:val="cyan"/>
          <w:u w:val="single"/>
        </w:rPr>
        <w:t xml:space="preserve"> creates</w:t>
      </w:r>
      <w:r w:rsidRPr="004767C2">
        <w:rPr>
          <w:rFonts w:cstheme="minorHAnsi"/>
          <w:szCs w:val="24"/>
          <w:u w:val="single"/>
        </w:rPr>
        <w:t xml:space="preserve"> a </w:t>
      </w:r>
      <w:r w:rsidRPr="004767C2">
        <w:rPr>
          <w:rFonts w:cstheme="minorHAnsi"/>
          <w:b/>
          <w:iCs/>
          <w:szCs w:val="24"/>
          <w:u w:val="single"/>
          <w:bdr w:val="single" w:sz="12" w:space="0" w:color="auto"/>
        </w:rPr>
        <w:t xml:space="preserve">range of </w:t>
      </w:r>
      <w:r w:rsidRPr="004767C2">
        <w:rPr>
          <w:rFonts w:cstheme="minorHAnsi"/>
          <w:b/>
          <w:iCs/>
          <w:szCs w:val="24"/>
          <w:highlight w:val="cyan"/>
          <w:u w:val="single"/>
          <w:bdr w:val="single" w:sz="12" w:space="0" w:color="auto"/>
        </w:rPr>
        <w:t>problems</w:t>
      </w:r>
      <w:r w:rsidRPr="004767C2">
        <w:rPr>
          <w:rFonts w:cstheme="minorHAnsi"/>
          <w:sz w:val="16"/>
          <w:szCs w:val="24"/>
        </w:rPr>
        <w:t xml:space="preserve"> for us, and especially for our descendants. </w:t>
      </w:r>
      <w:r w:rsidRPr="004767C2">
        <w:rPr>
          <w:rFonts w:cstheme="minorHAnsi"/>
          <w:szCs w:val="24"/>
          <w:u w:val="single"/>
        </w:rPr>
        <w:t xml:space="preserve">If we </w:t>
      </w:r>
      <w:r w:rsidRPr="004767C2">
        <w:rPr>
          <w:rFonts w:cstheme="minorHAnsi"/>
          <w:b/>
          <w:iCs/>
          <w:szCs w:val="24"/>
          <w:u w:val="single"/>
          <w:bdr w:val="single" w:sz="12" w:space="0" w:color="auto"/>
        </w:rPr>
        <w:t>overexploit fish stocks</w:t>
      </w:r>
      <w:r w:rsidRPr="004767C2">
        <w:rPr>
          <w:rFonts w:cstheme="minorHAnsi"/>
          <w:szCs w:val="24"/>
          <w:u w:val="single"/>
        </w:rPr>
        <w:t xml:space="preserve"> or other </w:t>
      </w:r>
      <w:r w:rsidRPr="004767C2">
        <w:rPr>
          <w:rFonts w:cstheme="minorHAnsi"/>
          <w:b/>
          <w:iCs/>
          <w:szCs w:val="24"/>
          <w:u w:val="single"/>
          <w:bdr w:val="single" w:sz="12" w:space="0" w:color="auto"/>
        </w:rPr>
        <w:t>natural resources</w:t>
      </w:r>
      <w:r w:rsidRPr="004767C2">
        <w:rPr>
          <w:rFonts w:cstheme="minorHAnsi"/>
          <w:szCs w:val="24"/>
          <w:u w:val="single"/>
        </w:rPr>
        <w:t xml:space="preserve">, we can </w:t>
      </w:r>
      <w:r w:rsidRPr="004767C2">
        <w:rPr>
          <w:rFonts w:cstheme="minorHAnsi"/>
          <w:b/>
          <w:iCs/>
          <w:szCs w:val="24"/>
          <w:u w:val="single"/>
          <w:bdr w:val="single" w:sz="12" w:space="0" w:color="auto"/>
        </w:rPr>
        <w:t>permanently lose</w:t>
      </w:r>
      <w:r w:rsidRPr="004767C2">
        <w:rPr>
          <w:rFonts w:cstheme="minorHAnsi"/>
          <w:sz w:val="16"/>
          <w:szCs w:val="24"/>
        </w:rPr>
        <w:t xml:space="preserve"> their bounty. </w:t>
      </w:r>
      <w:r w:rsidRPr="004767C2">
        <w:rPr>
          <w:rFonts w:cstheme="minorHAnsi"/>
          <w:szCs w:val="24"/>
          <w:u w:val="single"/>
        </w:rPr>
        <w:t xml:space="preserve">New </w:t>
      </w:r>
      <w:r w:rsidRPr="004767C2">
        <w:rPr>
          <w:rFonts w:cstheme="minorHAnsi"/>
          <w:b/>
          <w:iCs/>
          <w:szCs w:val="24"/>
          <w:u w:val="single"/>
          <w:bdr w:val="single" w:sz="12" w:space="0" w:color="auto"/>
        </w:rPr>
        <w:t>tech</w:t>
      </w:r>
      <w:r w:rsidRPr="004767C2">
        <w:rPr>
          <w:rFonts w:cstheme="minorHAnsi"/>
          <w:sz w:val="16"/>
          <w:szCs w:val="24"/>
        </w:rPr>
        <w:t xml:space="preserve">nologies </w:t>
      </w:r>
      <w:r w:rsidRPr="004767C2">
        <w:rPr>
          <w:rFonts w:cstheme="minorHAnsi"/>
          <w:szCs w:val="24"/>
          <w:u w:val="single"/>
        </w:rPr>
        <w:t xml:space="preserve">we introduce may </w:t>
      </w:r>
      <w:r w:rsidRPr="004767C2">
        <w:rPr>
          <w:rFonts w:cstheme="minorHAnsi"/>
          <w:b/>
          <w:iCs/>
          <w:szCs w:val="24"/>
          <w:u w:val="single"/>
          <w:bdr w:val="single" w:sz="12" w:space="0" w:color="auto"/>
        </w:rPr>
        <w:t>negatively impact</w:t>
      </w:r>
      <w:r w:rsidRPr="004767C2">
        <w:rPr>
          <w:rFonts w:cstheme="minorHAnsi"/>
          <w:szCs w:val="24"/>
          <w:u w:val="single"/>
        </w:rPr>
        <w:t xml:space="preserve"> our societies or environment</w:t>
      </w:r>
      <w:r w:rsidRPr="004767C2">
        <w:rPr>
          <w:rFonts w:cstheme="minorHAnsi"/>
          <w:sz w:val="16"/>
          <w:szCs w:val="24"/>
        </w:rPr>
        <w:t xml:space="preserve">. When we do successfully introduce initiatives 6with long-term benefits, such as reforms to </w:t>
      </w:r>
      <w:r w:rsidRPr="004767C2">
        <w:rPr>
          <w:rFonts w:cstheme="minorHAnsi"/>
          <w:b/>
          <w:iCs/>
          <w:szCs w:val="24"/>
          <w:u w:val="single"/>
          <w:bdr w:val="single" w:sz="12" w:space="0" w:color="auto"/>
        </w:rPr>
        <w:t>health care</w:t>
      </w:r>
      <w:r w:rsidRPr="004767C2">
        <w:rPr>
          <w:rFonts w:cstheme="minorHAnsi"/>
          <w:szCs w:val="24"/>
          <w:u w:val="single"/>
        </w:rPr>
        <w:t xml:space="preserve"> or </w:t>
      </w:r>
      <w:r w:rsidRPr="004767C2">
        <w:rPr>
          <w:rFonts w:cstheme="minorHAnsi"/>
          <w:b/>
          <w:iCs/>
          <w:szCs w:val="24"/>
          <w:u w:val="single"/>
          <w:bdr w:val="single" w:sz="12" w:space="0" w:color="auto"/>
        </w:rPr>
        <w:t>education</w:t>
      </w:r>
      <w:r w:rsidRPr="004767C2">
        <w:rPr>
          <w:rFonts w:cstheme="minorHAnsi"/>
          <w:sz w:val="16"/>
          <w:szCs w:val="24"/>
        </w:rPr>
        <w:t xml:space="preserve">, they </w:t>
      </w:r>
      <w:r w:rsidRPr="004767C2">
        <w:rPr>
          <w:rFonts w:cstheme="minorHAnsi"/>
          <w:szCs w:val="24"/>
          <w:u w:val="single"/>
        </w:rPr>
        <w:t>can suffer from poor implementation</w:t>
      </w:r>
      <w:r w:rsidRPr="004767C2">
        <w:rPr>
          <w:rFonts w:cstheme="minorHAnsi"/>
          <w:sz w:val="16"/>
          <w:szCs w:val="24"/>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6325920D" w14:textId="77777777" w:rsidR="004767C2" w:rsidRPr="004767C2" w:rsidRDefault="004767C2" w:rsidP="004767C2">
      <w:pPr>
        <w:rPr>
          <w:rFonts w:cstheme="minorHAnsi"/>
          <w:sz w:val="16"/>
          <w:szCs w:val="24"/>
        </w:rPr>
      </w:pPr>
      <w:r w:rsidRPr="004767C2">
        <w:rPr>
          <w:rFonts w:cstheme="minorHAnsi"/>
          <w:sz w:val="16"/>
          <w:szCs w:val="24"/>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4767C2">
        <w:rPr>
          <w:rFonts w:cstheme="minorHAnsi"/>
          <w:szCs w:val="24"/>
          <w:u w:val="single"/>
        </w:rPr>
        <w:t xml:space="preserve">in the </w:t>
      </w:r>
      <w:r w:rsidRPr="004767C2">
        <w:rPr>
          <w:rFonts w:cstheme="minorHAnsi"/>
          <w:b/>
          <w:iCs/>
          <w:szCs w:val="24"/>
          <w:u w:val="single"/>
          <w:bdr w:val="single" w:sz="12" w:space="0" w:color="auto"/>
        </w:rPr>
        <w:t>twenty years</w:t>
      </w:r>
      <w:r w:rsidRPr="004767C2">
        <w:rPr>
          <w:rFonts w:cstheme="minorHAnsi"/>
          <w:szCs w:val="24"/>
          <w:u w:val="single"/>
        </w:rPr>
        <w:t xml:space="preserve"> before COVID-19 there were </w:t>
      </w:r>
      <w:r w:rsidRPr="004767C2">
        <w:rPr>
          <w:rFonts w:cstheme="minorHAnsi"/>
          <w:b/>
          <w:iCs/>
          <w:szCs w:val="24"/>
          <w:u w:val="single"/>
          <w:bdr w:val="single" w:sz="12" w:space="0" w:color="auto"/>
        </w:rPr>
        <w:t>nine pandemics</w:t>
      </w:r>
      <w:r w:rsidRPr="004767C2">
        <w:rPr>
          <w:rFonts w:cstheme="minorHAnsi"/>
          <w:szCs w:val="24"/>
          <w:u w:val="single"/>
        </w:rPr>
        <w:t xml:space="preserve"> or close calls</w:t>
      </w:r>
      <w:r w:rsidRPr="004767C2">
        <w:rPr>
          <w:rFonts w:cstheme="minorHAnsi"/>
          <w:sz w:val="16"/>
          <w:szCs w:val="24"/>
        </w:rPr>
        <w:t xml:space="preserve">, from severe acute respiratory syndrome (SARS) to Ebola. </w:t>
      </w:r>
      <w:r w:rsidRPr="004767C2">
        <w:rPr>
          <w:rFonts w:cstheme="minorHAnsi"/>
          <w:szCs w:val="24"/>
          <w:u w:val="single"/>
        </w:rPr>
        <w:t xml:space="preserve">Nonetheless, </w:t>
      </w:r>
      <w:r w:rsidRPr="004767C2">
        <w:rPr>
          <w:rFonts w:cstheme="minorHAnsi"/>
          <w:b/>
          <w:iCs/>
          <w:szCs w:val="24"/>
          <w:u w:val="single"/>
          <w:bdr w:val="single" w:sz="12" w:space="0" w:color="auto"/>
        </w:rPr>
        <w:t>COVID-19</w:t>
      </w:r>
      <w:r w:rsidRPr="004767C2">
        <w:rPr>
          <w:rFonts w:cstheme="minorHAnsi"/>
          <w:szCs w:val="24"/>
          <w:u w:val="single"/>
        </w:rPr>
        <w:t xml:space="preserve"> caught governments </w:t>
      </w:r>
      <w:r w:rsidRPr="004767C2">
        <w:rPr>
          <w:rFonts w:cstheme="minorHAnsi"/>
          <w:b/>
          <w:iCs/>
          <w:szCs w:val="24"/>
          <w:u w:val="single"/>
          <w:bdr w:val="single" w:sz="12" w:space="0" w:color="auto"/>
        </w:rPr>
        <w:t>flat-footed</w:t>
      </w:r>
      <w:r w:rsidRPr="004767C2">
        <w:rPr>
          <w:rFonts w:cstheme="minorHAnsi"/>
          <w:sz w:val="16"/>
          <w:szCs w:val="24"/>
        </w:rPr>
        <w:t xml:space="preserve">.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w:t>
      </w:r>
      <w:proofErr w:type="gramStart"/>
      <w:r w:rsidRPr="004767C2">
        <w:rPr>
          <w:rFonts w:cstheme="minorHAnsi"/>
          <w:sz w:val="16"/>
          <w:szCs w:val="24"/>
        </w:rPr>
        <w:t>is neither</w:t>
      </w:r>
      <w:proofErr w:type="gramEnd"/>
      <w:r w:rsidRPr="004767C2">
        <w:rPr>
          <w:rFonts w:cstheme="minorHAnsi"/>
          <w:sz w:val="16"/>
          <w:szCs w:val="24"/>
        </w:rPr>
        <w:t xml:space="preserve"> sufficiently investing in pandemic preparedness nor is it prepared to stop a new outbreak from becoming a pandemic. The key issue identified in the report was a lack of sustained political commitment.</w:t>
      </w:r>
    </w:p>
    <w:p w14:paraId="3360E77F" w14:textId="77777777" w:rsidR="004767C2" w:rsidRPr="004767C2" w:rsidRDefault="004767C2" w:rsidP="004767C2">
      <w:pPr>
        <w:rPr>
          <w:rFonts w:cstheme="minorHAnsi"/>
          <w:sz w:val="16"/>
          <w:szCs w:val="24"/>
        </w:rPr>
      </w:pPr>
      <w:r w:rsidRPr="004767C2">
        <w:rPr>
          <w:rFonts w:cstheme="minorHAnsi"/>
          <w:szCs w:val="24"/>
          <w:u w:val="single"/>
        </w:rPr>
        <w:t xml:space="preserve">As I dug into the topic, it was clear this was </w:t>
      </w:r>
      <w:r w:rsidRPr="004767C2">
        <w:rPr>
          <w:rFonts w:cstheme="minorHAnsi"/>
          <w:b/>
          <w:iCs/>
          <w:szCs w:val="24"/>
          <w:u w:val="single"/>
          <w:bdr w:val="single" w:sz="12" w:space="0" w:color="auto"/>
        </w:rPr>
        <w:t>a wider problem</w:t>
      </w:r>
      <w:r w:rsidRPr="004767C2">
        <w:rPr>
          <w:rFonts w:cstheme="minorHAnsi"/>
          <w:sz w:val="16"/>
          <w:szCs w:val="24"/>
        </w:rPr>
        <w:t>; it wasn’t restricted to pandemics and water reservoirs. A host of long-term problems are challenging us to do better, and we and our governments are at best only inconsistently responding to them. Consider a few examples:</w:t>
      </w:r>
    </w:p>
    <w:p w14:paraId="279DC6C2" w14:textId="77777777" w:rsidR="004767C2" w:rsidRPr="004767C2" w:rsidRDefault="004767C2" w:rsidP="004767C2">
      <w:pPr>
        <w:rPr>
          <w:rFonts w:cstheme="minorHAnsi"/>
          <w:sz w:val="16"/>
          <w:szCs w:val="24"/>
        </w:rPr>
      </w:pPr>
      <w:r w:rsidRPr="004767C2">
        <w:rPr>
          <w:rFonts w:cstheme="minorHAnsi"/>
          <w:sz w:val="16"/>
          <w:szCs w:val="24"/>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6ADECF39" w14:textId="77777777" w:rsidR="004767C2" w:rsidRPr="004767C2" w:rsidRDefault="004767C2" w:rsidP="004767C2">
      <w:pPr>
        <w:rPr>
          <w:rFonts w:cstheme="minorHAnsi"/>
          <w:sz w:val="16"/>
          <w:szCs w:val="24"/>
        </w:rPr>
      </w:pPr>
      <w:r w:rsidRPr="004767C2">
        <w:rPr>
          <w:rFonts w:cstheme="minorHAnsi"/>
          <w:b/>
          <w:iCs/>
          <w:szCs w:val="24"/>
          <w:u w:val="single"/>
          <w:bdr w:val="single" w:sz="12" w:space="0" w:color="auto"/>
        </w:rPr>
        <w:t>Fish stocks</w:t>
      </w:r>
      <w:r w:rsidRPr="004767C2">
        <w:rPr>
          <w:rFonts w:cstheme="minorHAnsi"/>
          <w:szCs w:val="24"/>
          <w:u w:val="single"/>
        </w:rPr>
        <w:t xml:space="preserve"> are plummeting</w:t>
      </w:r>
      <w:r w:rsidRPr="004767C2">
        <w:rPr>
          <w:rFonts w:cstheme="minorHAnsi"/>
          <w:sz w:val="16"/>
          <w:szCs w:val="24"/>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00C0BA3E" w14:textId="77777777" w:rsidR="004767C2" w:rsidRPr="004767C2" w:rsidRDefault="004767C2" w:rsidP="004767C2">
      <w:pPr>
        <w:rPr>
          <w:rFonts w:cstheme="minorHAnsi"/>
          <w:sz w:val="16"/>
          <w:szCs w:val="24"/>
        </w:rPr>
      </w:pPr>
      <w:r w:rsidRPr="004767C2">
        <w:rPr>
          <w:rFonts w:cstheme="minorHAnsi"/>
          <w:sz w:val="16"/>
          <w:szCs w:val="24"/>
        </w:rPr>
        <w:t>7</w:t>
      </w:r>
      <w:r w:rsidRPr="004767C2">
        <w:rPr>
          <w:rFonts w:cstheme="minorHAnsi"/>
          <w:b/>
          <w:iCs/>
          <w:szCs w:val="24"/>
          <w:u w:val="single"/>
          <w:bdr w:val="single" w:sz="12" w:space="0" w:color="auto"/>
        </w:rPr>
        <w:t>Biodiversity</w:t>
      </w:r>
      <w:r w:rsidRPr="004767C2">
        <w:rPr>
          <w:rFonts w:cstheme="minorHAnsi"/>
          <w:szCs w:val="24"/>
          <w:u w:val="single"/>
        </w:rPr>
        <w:t xml:space="preserve"> is falling at a </w:t>
      </w:r>
      <w:r w:rsidRPr="004767C2">
        <w:rPr>
          <w:rFonts w:cstheme="minorHAnsi"/>
          <w:b/>
          <w:iCs/>
          <w:szCs w:val="24"/>
          <w:u w:val="single"/>
          <w:bdr w:val="single" w:sz="12" w:space="0" w:color="auto"/>
        </w:rPr>
        <w:t>faster rate</w:t>
      </w:r>
      <w:r w:rsidRPr="004767C2">
        <w:rPr>
          <w:rFonts w:cstheme="minorHAnsi"/>
          <w:szCs w:val="24"/>
          <w:u w:val="single"/>
        </w:rPr>
        <w:t xml:space="preserve"> now than any time</w:t>
      </w:r>
      <w:r w:rsidRPr="004767C2">
        <w:rPr>
          <w:rFonts w:cstheme="minorHAnsi"/>
          <w:sz w:val="16"/>
          <w:szCs w:val="24"/>
        </w:rPr>
        <w:t xml:space="preserve"> in human history, with current extinction rates 100 to 1,000 times higher than the baseline.8</w:t>
      </w:r>
    </w:p>
    <w:p w14:paraId="7CB58BCD" w14:textId="77777777" w:rsidR="004767C2" w:rsidRPr="004767C2" w:rsidRDefault="004767C2" w:rsidP="004767C2">
      <w:pPr>
        <w:rPr>
          <w:rFonts w:cstheme="minorHAnsi"/>
          <w:sz w:val="16"/>
          <w:szCs w:val="24"/>
        </w:rPr>
      </w:pPr>
      <w:r w:rsidRPr="004767C2">
        <w:rPr>
          <w:rFonts w:cstheme="minorHAnsi"/>
          <w:sz w:val="16"/>
          <w:szCs w:val="24"/>
        </w:rPr>
        <w:t xml:space="preserve">By 2040 almost 300 million people may have died from </w:t>
      </w:r>
      <w:r w:rsidRPr="004767C2">
        <w:rPr>
          <w:rFonts w:cstheme="minorHAnsi"/>
          <w:b/>
          <w:iCs/>
          <w:szCs w:val="24"/>
          <w:u w:val="single"/>
          <w:bdr w:val="single" w:sz="12" w:space="0" w:color="auto"/>
        </w:rPr>
        <w:t>bacteria</w:t>
      </w:r>
      <w:r w:rsidRPr="004767C2">
        <w:rPr>
          <w:rFonts w:cstheme="minorHAnsi"/>
          <w:szCs w:val="24"/>
          <w:u w:val="single"/>
        </w:rPr>
        <w:t xml:space="preserve"> that have evolved to </w:t>
      </w:r>
      <w:r w:rsidRPr="004767C2">
        <w:rPr>
          <w:rFonts w:cstheme="minorHAnsi"/>
          <w:b/>
          <w:iCs/>
          <w:szCs w:val="24"/>
          <w:u w:val="single"/>
          <w:bdr w:val="single" w:sz="12" w:space="0" w:color="auto"/>
        </w:rPr>
        <w:t>resist</w:t>
      </w:r>
      <w:r w:rsidRPr="004767C2">
        <w:rPr>
          <w:rFonts w:cstheme="minorHAnsi"/>
          <w:szCs w:val="24"/>
          <w:u w:val="single"/>
        </w:rPr>
        <w:t xml:space="preserve"> the drugs used to treat them</w:t>
      </w:r>
      <w:r w:rsidRPr="004767C2">
        <w:rPr>
          <w:rFonts w:cstheme="minorHAnsi"/>
          <w:sz w:val="16"/>
          <w:szCs w:val="24"/>
        </w:rPr>
        <w:t>, with economic damage of between $60 and $100 trillion. We continue to overuse antibiotics, though work has begun to address the issue</w:t>
      </w:r>
      <w:proofErr w:type="gramStart"/>
      <w:r w:rsidRPr="004767C2">
        <w:rPr>
          <w:rFonts w:cstheme="minorHAnsi"/>
          <w:sz w:val="16"/>
          <w:szCs w:val="24"/>
        </w:rPr>
        <w:t>.9</w:t>
      </w:r>
      <w:proofErr w:type="gramEnd"/>
    </w:p>
    <w:p w14:paraId="5BC128EA" w14:textId="77777777" w:rsidR="004767C2" w:rsidRPr="004767C2" w:rsidRDefault="004767C2" w:rsidP="004767C2">
      <w:pPr>
        <w:rPr>
          <w:rFonts w:cstheme="minorHAnsi"/>
          <w:sz w:val="16"/>
          <w:szCs w:val="24"/>
        </w:rPr>
      </w:pPr>
      <w:r w:rsidRPr="004767C2">
        <w:rPr>
          <w:rFonts w:cstheme="minorHAnsi"/>
          <w:sz w:val="16"/>
          <w:szCs w:val="24"/>
        </w:rPr>
        <w:t xml:space="preserve">The Intergovernmental Panel on Climate Change (IPCC) regularly releases reports about the increasing impacts of climate change, often raised as an iconic example of the need for long-term policy, the closing window to </w:t>
      </w:r>
      <w:proofErr w:type="gramStart"/>
      <w:r w:rsidRPr="004767C2">
        <w:rPr>
          <w:rFonts w:cstheme="minorHAnsi"/>
          <w:sz w:val="16"/>
          <w:szCs w:val="24"/>
        </w:rPr>
        <w:t>taking action</w:t>
      </w:r>
      <w:proofErr w:type="gramEnd"/>
      <w:r w:rsidRPr="004767C2">
        <w:rPr>
          <w:rFonts w:cstheme="minorHAnsi"/>
          <w:sz w:val="16"/>
          <w:szCs w:val="24"/>
        </w:rPr>
        <w:t>, and the poor progress governments have made in addressing it.10</w:t>
      </w:r>
    </w:p>
    <w:p w14:paraId="1C4B7E8A" w14:textId="77777777" w:rsidR="004767C2" w:rsidRPr="004767C2" w:rsidRDefault="004767C2" w:rsidP="004767C2">
      <w:pPr>
        <w:rPr>
          <w:rFonts w:cstheme="minorHAnsi"/>
          <w:sz w:val="16"/>
          <w:szCs w:val="24"/>
        </w:rPr>
      </w:pPr>
      <w:r w:rsidRPr="004767C2">
        <w:rPr>
          <w:rFonts w:cstheme="minorHAnsi"/>
          <w:szCs w:val="24"/>
          <w:u w:val="single"/>
        </w:rPr>
        <w:t>The world is short</w:t>
      </w:r>
      <w:r w:rsidRPr="004767C2">
        <w:rPr>
          <w:rFonts w:cstheme="minorHAnsi"/>
          <w:sz w:val="16"/>
          <w:szCs w:val="24"/>
        </w:rPr>
        <w:t xml:space="preserve"> approximately a trillion dollars a year </w:t>
      </w:r>
      <w:r w:rsidRPr="004767C2">
        <w:rPr>
          <w:rFonts w:cstheme="minorHAnsi"/>
          <w:szCs w:val="24"/>
          <w:u w:val="single"/>
        </w:rPr>
        <w:t xml:space="preserve">in </w:t>
      </w:r>
      <w:r w:rsidRPr="004767C2">
        <w:rPr>
          <w:rFonts w:cstheme="minorHAnsi"/>
          <w:b/>
          <w:iCs/>
          <w:szCs w:val="24"/>
          <w:u w:val="single"/>
          <w:bdr w:val="single" w:sz="12" w:space="0" w:color="auto"/>
        </w:rPr>
        <w:t>infrastructure</w:t>
      </w:r>
      <w:r w:rsidRPr="004767C2">
        <w:rPr>
          <w:rFonts w:cstheme="minorHAnsi"/>
          <w:szCs w:val="24"/>
          <w:u w:val="single"/>
        </w:rPr>
        <w:t xml:space="preserve"> investment</w:t>
      </w:r>
      <w:r w:rsidRPr="004767C2">
        <w:rPr>
          <w:rFonts w:cstheme="minorHAnsi"/>
          <w:sz w:val="16"/>
          <w:szCs w:val="24"/>
        </w:rPr>
        <w:t>, leading to crumbling bridges, roads, schools, and levees.11</w:t>
      </w:r>
    </w:p>
    <w:p w14:paraId="17422C55" w14:textId="77777777" w:rsidR="004767C2" w:rsidRPr="004767C2" w:rsidRDefault="004767C2" w:rsidP="004767C2">
      <w:pPr>
        <w:rPr>
          <w:rFonts w:cstheme="minorHAnsi"/>
          <w:sz w:val="16"/>
          <w:szCs w:val="24"/>
        </w:rPr>
      </w:pPr>
      <w:r w:rsidRPr="004767C2">
        <w:rPr>
          <w:rFonts w:cstheme="minorHAnsi"/>
          <w:sz w:val="16"/>
          <w:szCs w:val="24"/>
        </w:rPr>
        <w:t xml:space="preserve">For the first time in history, there are more people </w:t>
      </w:r>
      <w:proofErr w:type="gramStart"/>
      <w:r w:rsidRPr="004767C2">
        <w:rPr>
          <w:rFonts w:cstheme="minorHAnsi"/>
          <w:sz w:val="16"/>
          <w:szCs w:val="24"/>
        </w:rPr>
        <w:t>age</w:t>
      </w:r>
      <w:proofErr w:type="gramEnd"/>
      <w:r w:rsidRPr="004767C2">
        <w:rPr>
          <w:rFonts w:cstheme="minorHAnsi"/>
          <w:sz w:val="16"/>
          <w:szCs w:val="24"/>
        </w:rPr>
        <w:t xml:space="preserve"> sixty-five and older than there are children under five. The </w:t>
      </w:r>
      <w:r w:rsidRPr="004767C2">
        <w:rPr>
          <w:rFonts w:cstheme="minorHAnsi"/>
          <w:szCs w:val="24"/>
          <w:u w:val="single"/>
        </w:rPr>
        <w:t xml:space="preserve">ongoing and </w:t>
      </w:r>
      <w:r w:rsidRPr="004767C2">
        <w:rPr>
          <w:rFonts w:cstheme="minorHAnsi"/>
          <w:b/>
          <w:iCs/>
          <w:szCs w:val="24"/>
          <w:u w:val="single"/>
          <w:bdr w:val="single" w:sz="12" w:space="0" w:color="auto"/>
        </w:rPr>
        <w:t>dramatic aging</w:t>
      </w:r>
      <w:r w:rsidRPr="004767C2">
        <w:rPr>
          <w:rFonts w:cstheme="minorHAnsi"/>
          <w:szCs w:val="24"/>
          <w:u w:val="single"/>
        </w:rPr>
        <w:t xml:space="preserve"> of world populations holds tremendous implications for </w:t>
      </w:r>
      <w:r w:rsidRPr="004767C2">
        <w:rPr>
          <w:rFonts w:cstheme="minorHAnsi"/>
          <w:b/>
          <w:iCs/>
          <w:szCs w:val="24"/>
          <w:u w:val="single"/>
          <w:bdr w:val="single" w:sz="12" w:space="0" w:color="auto"/>
        </w:rPr>
        <w:t>disease</w:t>
      </w:r>
      <w:r w:rsidRPr="004767C2">
        <w:rPr>
          <w:rFonts w:cstheme="minorHAnsi"/>
          <w:sz w:val="16"/>
          <w:szCs w:val="24"/>
        </w:rPr>
        <w:t>, family structure, pension plans, labour supply, and economies.</w:t>
      </w:r>
    </w:p>
    <w:p w14:paraId="60AB7532" w14:textId="77777777" w:rsidR="004767C2" w:rsidRPr="004767C2" w:rsidRDefault="004767C2" w:rsidP="004767C2">
      <w:pPr>
        <w:rPr>
          <w:rFonts w:cstheme="minorHAnsi"/>
          <w:sz w:val="16"/>
          <w:szCs w:val="24"/>
        </w:rPr>
      </w:pPr>
      <w:r w:rsidRPr="004767C2">
        <w:rPr>
          <w:rFonts w:cstheme="minorHAnsi"/>
          <w:sz w:val="16"/>
          <w:szCs w:val="24"/>
        </w:rPr>
        <w:t xml:space="preserve">There is increasing anxiety over what are sometimes called </w:t>
      </w:r>
      <w:r w:rsidRPr="004767C2">
        <w:rPr>
          <w:rFonts w:cstheme="minorHAnsi"/>
          <w:b/>
          <w:iCs/>
          <w:szCs w:val="24"/>
          <w:highlight w:val="cyan"/>
          <w:u w:val="single"/>
          <w:bdr w:val="single" w:sz="12" w:space="0" w:color="auto"/>
        </w:rPr>
        <w:t>existential threats</w:t>
      </w:r>
      <w:r w:rsidRPr="004767C2">
        <w:rPr>
          <w:rFonts w:cstheme="minorHAnsi"/>
          <w:szCs w:val="24"/>
          <w:highlight w:val="cyan"/>
          <w:u w:val="single"/>
        </w:rPr>
        <w:t xml:space="preserve">, from </w:t>
      </w:r>
      <w:r w:rsidRPr="004767C2">
        <w:rPr>
          <w:rFonts w:cstheme="minorHAnsi"/>
          <w:b/>
          <w:iCs/>
          <w:szCs w:val="24"/>
          <w:highlight w:val="cyan"/>
          <w:u w:val="single"/>
          <w:bdr w:val="single" w:sz="12" w:space="0" w:color="auto"/>
        </w:rPr>
        <w:t>nuclear weapons</w:t>
      </w:r>
      <w:r w:rsidRPr="004767C2">
        <w:rPr>
          <w:rFonts w:cstheme="minorHAnsi"/>
          <w:szCs w:val="24"/>
          <w:u w:val="single"/>
        </w:rPr>
        <w:t xml:space="preserve"> and </w:t>
      </w:r>
      <w:r w:rsidRPr="004767C2">
        <w:rPr>
          <w:rFonts w:cstheme="minorHAnsi"/>
          <w:b/>
          <w:iCs/>
          <w:szCs w:val="24"/>
          <w:highlight w:val="cyan"/>
          <w:u w:val="single"/>
          <w:bdr w:val="single" w:sz="12" w:space="0" w:color="auto"/>
        </w:rPr>
        <w:t>asteroids</w:t>
      </w:r>
      <w:r w:rsidRPr="004767C2">
        <w:rPr>
          <w:rFonts w:cstheme="minorHAnsi"/>
          <w:szCs w:val="24"/>
          <w:u w:val="single"/>
        </w:rPr>
        <w:t xml:space="preserve"> to </w:t>
      </w:r>
      <w:r w:rsidRPr="004767C2">
        <w:rPr>
          <w:rFonts w:cstheme="minorHAnsi"/>
          <w:b/>
          <w:iCs/>
          <w:szCs w:val="24"/>
          <w:highlight w:val="cyan"/>
          <w:u w:val="single"/>
          <w:bdr w:val="single" w:sz="12" w:space="0" w:color="auto"/>
        </w:rPr>
        <w:t>pandemics</w:t>
      </w:r>
      <w:r w:rsidRPr="004767C2">
        <w:rPr>
          <w:rFonts w:cstheme="minorHAnsi"/>
          <w:szCs w:val="24"/>
          <w:highlight w:val="cyan"/>
          <w:u w:val="single"/>
        </w:rPr>
        <w:t xml:space="preserve"> and</w:t>
      </w:r>
      <w:r w:rsidRPr="004767C2">
        <w:rPr>
          <w:rFonts w:cstheme="minorHAnsi"/>
          <w:sz w:val="16"/>
          <w:szCs w:val="24"/>
        </w:rPr>
        <w:t xml:space="preserve"> artificial intelligence (</w:t>
      </w:r>
      <w:r w:rsidRPr="004767C2">
        <w:rPr>
          <w:rFonts w:cstheme="minorHAnsi"/>
          <w:b/>
          <w:iCs/>
          <w:szCs w:val="24"/>
          <w:highlight w:val="cyan"/>
          <w:u w:val="single"/>
          <w:bdr w:val="single" w:sz="12" w:space="0" w:color="auto"/>
        </w:rPr>
        <w:t>AI</w:t>
      </w:r>
      <w:r w:rsidRPr="004767C2">
        <w:rPr>
          <w:rFonts w:cstheme="minorHAnsi"/>
          <w:sz w:val="16"/>
          <w:szCs w:val="24"/>
        </w:rPr>
        <w:t xml:space="preserve">), and not just among tech billionaires. One estimate of the risk of an event occurring that </w:t>
      </w:r>
      <w:r w:rsidRPr="004767C2">
        <w:rPr>
          <w:rFonts w:cstheme="minorHAnsi"/>
          <w:szCs w:val="24"/>
          <w:u w:val="single"/>
        </w:rPr>
        <w:t>would destroy humanity</w:t>
      </w:r>
      <w:r w:rsidRPr="004767C2">
        <w:rPr>
          <w:rFonts w:cstheme="minorHAnsi"/>
          <w:sz w:val="16"/>
          <w:szCs w:val="24"/>
        </w:rPr>
        <w:t xml:space="preserve"> in the next one hundred years is as high as one in six.12</w:t>
      </w:r>
    </w:p>
    <w:p w14:paraId="2CBBE179" w14:textId="77777777" w:rsidR="004767C2" w:rsidRPr="004767C2" w:rsidRDefault="004767C2" w:rsidP="004767C2">
      <w:pPr>
        <w:rPr>
          <w:rFonts w:cstheme="minorHAnsi"/>
          <w:sz w:val="16"/>
          <w:szCs w:val="24"/>
        </w:rPr>
      </w:pPr>
      <w:r w:rsidRPr="004767C2">
        <w:rPr>
          <w:rFonts w:cstheme="minorHAnsi"/>
          <w:sz w:val="16"/>
          <w:szCs w:val="24"/>
        </w:rPr>
        <w:t xml:space="preserve">Many other issues could also make the list, from the decline in democracy worldwide to </w:t>
      </w:r>
      <w:r w:rsidRPr="004767C2">
        <w:rPr>
          <w:rFonts w:cstheme="minorHAnsi"/>
          <w:szCs w:val="24"/>
          <w:u w:val="single"/>
        </w:rPr>
        <w:t xml:space="preserve">government </w:t>
      </w:r>
      <w:r w:rsidRPr="004767C2">
        <w:rPr>
          <w:rFonts w:cstheme="minorHAnsi"/>
          <w:b/>
          <w:iCs/>
          <w:szCs w:val="24"/>
          <w:u w:val="single"/>
          <w:bdr w:val="single" w:sz="12" w:space="0" w:color="auto"/>
        </w:rPr>
        <w:t>debt</w:t>
      </w:r>
      <w:r w:rsidRPr="004767C2">
        <w:rPr>
          <w:rFonts w:cstheme="minorHAnsi"/>
          <w:szCs w:val="24"/>
          <w:u w:val="single"/>
        </w:rPr>
        <w:t xml:space="preserve">, underinvestment in </w:t>
      </w:r>
      <w:r w:rsidRPr="004767C2">
        <w:rPr>
          <w:rFonts w:cstheme="minorHAnsi"/>
          <w:b/>
          <w:iCs/>
          <w:szCs w:val="24"/>
          <w:u w:val="single"/>
          <w:bdr w:val="single" w:sz="12" w:space="0" w:color="auto"/>
        </w:rPr>
        <w:t>education</w:t>
      </w:r>
      <w:r w:rsidRPr="004767C2">
        <w:rPr>
          <w:rFonts w:cstheme="minorHAnsi"/>
          <w:szCs w:val="24"/>
          <w:u w:val="single"/>
        </w:rPr>
        <w:t xml:space="preserve">, and concerns over </w:t>
      </w:r>
      <w:r w:rsidRPr="004767C2">
        <w:rPr>
          <w:rFonts w:cstheme="minorHAnsi"/>
          <w:b/>
          <w:iCs/>
          <w:szCs w:val="24"/>
          <w:u w:val="single"/>
          <w:bdr w:val="single" w:sz="12" w:space="0" w:color="auto"/>
        </w:rPr>
        <w:t>falling rates of innovation in</w:t>
      </w:r>
      <w:r w:rsidRPr="004767C2">
        <w:rPr>
          <w:rFonts w:cstheme="minorHAnsi"/>
          <w:sz w:val="16"/>
          <w:szCs w:val="24"/>
        </w:rPr>
        <w:t xml:space="preserve"> our economies. Some of these </w:t>
      </w:r>
      <w:r w:rsidRPr="004767C2">
        <w:rPr>
          <w:rFonts w:cstheme="minorHAnsi"/>
          <w:szCs w:val="24"/>
          <w:u w:val="single"/>
        </w:rPr>
        <w:t xml:space="preserve">are </w:t>
      </w:r>
      <w:r w:rsidRPr="004767C2">
        <w:rPr>
          <w:rFonts w:cstheme="minorHAnsi"/>
          <w:b/>
          <w:iCs/>
          <w:szCs w:val="24"/>
          <w:u w:val="single"/>
          <w:bdr w:val="single" w:sz="12" w:space="0" w:color="auto"/>
        </w:rPr>
        <w:t>long-term problems</w:t>
      </w:r>
      <w:r w:rsidRPr="004767C2">
        <w:rPr>
          <w:rFonts w:cstheme="minorHAnsi"/>
          <w:szCs w:val="24"/>
          <w:u w:val="single"/>
        </w:rPr>
        <w:t xml:space="preserve"> that may not receive sufficient </w:t>
      </w:r>
      <w:r w:rsidRPr="004767C2">
        <w:rPr>
          <w:rFonts w:cstheme="minorHAnsi"/>
          <w:b/>
          <w:iCs/>
          <w:szCs w:val="24"/>
          <w:u w:val="single"/>
          <w:bdr w:val="single" w:sz="12" w:space="0" w:color="auto"/>
        </w:rPr>
        <w:t>attention</w:t>
      </w:r>
      <w:r w:rsidRPr="004767C2">
        <w:rPr>
          <w:rFonts w:cstheme="minorHAnsi"/>
          <w:szCs w:val="24"/>
          <w:u w:val="single"/>
        </w:rPr>
        <w:t xml:space="preserve"> until a crisis emerges</w:t>
      </w:r>
      <w:r w:rsidRPr="004767C2">
        <w:rPr>
          <w:rFonts w:cstheme="minorHAnsi"/>
          <w:sz w:val="16"/>
          <w:szCs w:val="24"/>
        </w:rPr>
        <w:t>. Others are creating problems today but require long-term, sustained attention to address, of a kind that does not always align well with elections or news cycles.</w:t>
      </w:r>
    </w:p>
    <w:p w14:paraId="3EC59E6C" w14:textId="77777777" w:rsidR="004767C2" w:rsidRPr="004767C2" w:rsidRDefault="004767C2" w:rsidP="004767C2">
      <w:pPr>
        <w:rPr>
          <w:rFonts w:cstheme="minorHAnsi"/>
          <w:sz w:val="16"/>
          <w:szCs w:val="24"/>
        </w:rPr>
      </w:pPr>
      <w:r w:rsidRPr="004767C2">
        <w:rPr>
          <w:rFonts w:cstheme="minorHAnsi"/>
          <w:szCs w:val="24"/>
          <w:u w:val="single"/>
        </w:rPr>
        <w:t xml:space="preserve">The stakes are </w:t>
      </w:r>
      <w:r w:rsidRPr="004767C2">
        <w:rPr>
          <w:rFonts w:cstheme="minorHAnsi"/>
          <w:b/>
          <w:iCs/>
          <w:szCs w:val="24"/>
          <w:u w:val="single"/>
          <w:bdr w:val="single" w:sz="12" w:space="0" w:color="auto"/>
        </w:rPr>
        <w:t>only getting higher</w:t>
      </w:r>
      <w:r w:rsidRPr="004767C2">
        <w:rPr>
          <w:rFonts w:cstheme="minorHAnsi"/>
          <w:sz w:val="16"/>
          <w:szCs w:val="24"/>
        </w:rPr>
        <w:t xml:space="preserve">. As the scale of impact from human decisions </w:t>
      </w:r>
      <w:proofErr w:type="gramStart"/>
      <w:r w:rsidRPr="004767C2">
        <w:rPr>
          <w:rFonts w:cstheme="minorHAnsi"/>
          <w:sz w:val="16"/>
          <w:szCs w:val="24"/>
        </w:rPr>
        <w:t>increases</w:t>
      </w:r>
      <w:proofErr w:type="gramEnd"/>
      <w:r w:rsidRPr="004767C2">
        <w:rPr>
          <w:rFonts w:cstheme="minorHAnsi"/>
          <w:sz w:val="16"/>
          <w:szCs w:val="24"/>
        </w:rPr>
        <w:t xml:space="preserve">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4767C2">
        <w:rPr>
          <w:rFonts w:cstheme="minorHAnsi"/>
          <w:szCs w:val="24"/>
          <w:u w:val="single"/>
        </w:rPr>
        <w:t xml:space="preserve">our future impacts </w:t>
      </w:r>
      <w:r w:rsidRPr="004767C2">
        <w:rPr>
          <w:rFonts w:cstheme="minorHAnsi"/>
          <w:b/>
          <w:iCs/>
          <w:szCs w:val="24"/>
          <w:u w:val="single"/>
          <w:bdr w:val="single" w:sz="12" w:space="0" w:color="auto"/>
        </w:rPr>
        <w:t>are uncertain</w:t>
      </w:r>
      <w:r w:rsidRPr="004767C2">
        <w:rPr>
          <w:rFonts w:cstheme="minorHAnsi"/>
          <w:szCs w:val="24"/>
          <w:u w:val="single"/>
        </w:rPr>
        <w:t>, especially in the very long term</w:t>
      </w:r>
      <w:r w:rsidRPr="004767C2">
        <w:rPr>
          <w:rFonts w:cstheme="minorHAnsi"/>
          <w:sz w:val="16"/>
          <w:szCs w:val="24"/>
        </w:rPr>
        <w:t xml:space="preserve">; we may be unsure of both the likelihood and extent of the harm we could cause. Given the potential scale and irreversibility of the damage we could do, some level of prudence and risk management seems wise. At the same time, being too </w:t>
      </w:r>
      <w:proofErr w:type="gramStart"/>
      <w:r w:rsidRPr="004767C2">
        <w:rPr>
          <w:rFonts w:cstheme="minorHAnsi"/>
          <w:sz w:val="16"/>
          <w:szCs w:val="24"/>
        </w:rPr>
        <w:t>risk</w:t>
      </w:r>
      <w:proofErr w:type="gramEnd"/>
      <w:r w:rsidRPr="004767C2">
        <w:rPr>
          <w:rFonts w:cstheme="minorHAnsi"/>
          <w:sz w:val="16"/>
          <w:szCs w:val="24"/>
        </w:rPr>
        <w:t xml:space="preserve"> averse and focusing insufficiently on innovation and the potential for significant, long-term gains is also problematic. Unfortunately, the long-term nature of our problems sits in tension with the short-term nature of our governments.</w:t>
      </w:r>
    </w:p>
    <w:p w14:paraId="3E5B694E" w14:textId="77777777" w:rsidR="004767C2" w:rsidRPr="004767C2" w:rsidRDefault="004767C2" w:rsidP="004767C2">
      <w:pPr>
        <w:rPr>
          <w:rFonts w:cstheme="minorHAnsi"/>
          <w:sz w:val="16"/>
          <w:szCs w:val="24"/>
        </w:rPr>
      </w:pPr>
      <w:r w:rsidRPr="004767C2">
        <w:rPr>
          <w:rFonts w:cstheme="minorHAnsi"/>
          <w:szCs w:val="24"/>
          <w:highlight w:val="cyan"/>
          <w:u w:val="single"/>
        </w:rPr>
        <w:t xml:space="preserve">Doom is </w:t>
      </w:r>
      <w:r w:rsidRPr="004767C2">
        <w:rPr>
          <w:rFonts w:cstheme="minorHAnsi"/>
          <w:b/>
          <w:iCs/>
          <w:szCs w:val="24"/>
          <w:highlight w:val="cyan"/>
          <w:u w:val="single"/>
          <w:bdr w:val="single" w:sz="12" w:space="0" w:color="auto"/>
        </w:rPr>
        <w:t>not inevitable</w:t>
      </w:r>
      <w:r w:rsidRPr="004767C2">
        <w:rPr>
          <w:rFonts w:cstheme="minorHAnsi"/>
          <w:szCs w:val="24"/>
          <w:u w:val="single"/>
        </w:rPr>
        <w:t xml:space="preserve">, however. Our governments </w:t>
      </w:r>
      <w:r w:rsidRPr="004767C2">
        <w:rPr>
          <w:rFonts w:cstheme="minorHAnsi"/>
          <w:b/>
          <w:iCs/>
          <w:szCs w:val="24"/>
          <w:u w:val="single"/>
          <w:bdr w:val="single" w:sz="12" w:space="0" w:color="auto"/>
        </w:rPr>
        <w:t xml:space="preserve">successfully </w:t>
      </w:r>
      <w:proofErr w:type="gramStart"/>
      <w:r w:rsidRPr="004767C2">
        <w:rPr>
          <w:rFonts w:cstheme="minorHAnsi"/>
          <w:b/>
          <w:iCs/>
          <w:szCs w:val="24"/>
          <w:u w:val="single"/>
          <w:bdr w:val="single" w:sz="12" w:space="0" w:color="auto"/>
        </w:rPr>
        <w:t>plan</w:t>
      </w:r>
      <w:r w:rsidRPr="004767C2">
        <w:rPr>
          <w:rFonts w:cstheme="minorHAnsi"/>
          <w:szCs w:val="24"/>
          <w:u w:val="single"/>
        </w:rPr>
        <w:t xml:space="preserve"> for the future</w:t>
      </w:r>
      <w:proofErr w:type="gramEnd"/>
      <w:r w:rsidRPr="004767C2">
        <w:rPr>
          <w:rFonts w:cstheme="minorHAnsi"/>
          <w:szCs w:val="24"/>
          <w:u w:val="single"/>
        </w:rPr>
        <w:t xml:space="preserve"> some of the time</w:t>
      </w:r>
      <w:r w:rsidRPr="004767C2">
        <w:rPr>
          <w:rFonts w:cstheme="minorHAnsi"/>
          <w:sz w:val="16"/>
          <w:szCs w:val="24"/>
        </w:rPr>
        <w:t>. Governments invest effort, money, and time into preparing for future problems or delivering programs that require long-term effort or attention. But there is room to improve.</w:t>
      </w:r>
    </w:p>
    <w:p w14:paraId="53E3A788" w14:textId="77777777" w:rsidR="004767C2" w:rsidRDefault="004767C2" w:rsidP="004767C2">
      <w:pPr>
        <w:rPr>
          <w:rFonts w:cstheme="minorHAnsi"/>
          <w:sz w:val="16"/>
          <w:szCs w:val="24"/>
        </w:rPr>
      </w:pPr>
      <w:r w:rsidRPr="004767C2">
        <w:rPr>
          <w:rFonts w:cstheme="minorHAnsi"/>
          <w:sz w:val="16"/>
          <w:szCs w:val="24"/>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4767C2">
        <w:rPr>
          <w:rFonts w:cstheme="minorHAnsi"/>
          <w:szCs w:val="24"/>
          <w:u w:val="single"/>
        </w:rPr>
        <w:t xml:space="preserve">to </w:t>
      </w:r>
      <w:r w:rsidRPr="004767C2">
        <w:rPr>
          <w:rFonts w:cstheme="minorHAnsi"/>
          <w:szCs w:val="24"/>
          <w:highlight w:val="cyan"/>
          <w:u w:val="single"/>
        </w:rPr>
        <w:t>act</w:t>
      </w:r>
      <w:r w:rsidRPr="004767C2">
        <w:rPr>
          <w:rFonts w:cstheme="minorHAnsi"/>
          <w:szCs w:val="24"/>
          <w:u w:val="single"/>
        </w:rPr>
        <w:t xml:space="preserve"> for the </w:t>
      </w:r>
      <w:r w:rsidRPr="004767C2">
        <w:rPr>
          <w:rFonts w:cstheme="minorHAnsi"/>
          <w:b/>
          <w:iCs/>
          <w:szCs w:val="24"/>
          <w:highlight w:val="cyan"/>
          <w:u w:val="single"/>
          <w:bdr w:val="single" w:sz="12" w:space="0" w:color="auto"/>
        </w:rPr>
        <w:t>long term</w:t>
      </w:r>
      <w:r w:rsidRPr="004767C2">
        <w:rPr>
          <w:sz w:val="16"/>
          <w:szCs w:val="16"/>
        </w:rPr>
        <w:t>, we need to design our societies so that they give politicians incentives to do so.</w:t>
      </w:r>
      <w:r w:rsidRPr="004767C2">
        <w:rPr>
          <w:rFonts w:cstheme="minorHAnsi"/>
          <w:sz w:val="16"/>
          <w:szCs w:val="24"/>
        </w:rPr>
        <w:t xml:space="preserve">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209345ED" w14:textId="00D838B2" w:rsidR="004767C2" w:rsidRDefault="004767C2" w:rsidP="004767C2">
      <w:pPr>
        <w:pStyle w:val="Heading3"/>
      </w:pPr>
      <w:r>
        <w:t>1NC---CP</w:t>
      </w:r>
    </w:p>
    <w:p w14:paraId="64152040" w14:textId="77777777" w:rsidR="004767C2" w:rsidRDefault="004767C2" w:rsidP="004767C2">
      <w:pPr>
        <w:pStyle w:val="Heading4"/>
      </w:pPr>
      <w:r>
        <w:t>The United States federal government should:</w:t>
      </w:r>
    </w:p>
    <w:p w14:paraId="31C87230" w14:textId="26A163F1" w:rsidR="004767C2" w:rsidRDefault="004767C2" w:rsidP="004767C2">
      <w:pPr>
        <w:pStyle w:val="Heading4"/>
      </w:pPr>
      <w:r>
        <w:t>determine that the moon has legal rights to enforce the United States</w:t>
      </w:r>
      <w:r>
        <w:t xml:space="preserve">’ </w:t>
      </w:r>
      <w:r>
        <w:t>obligations to the Outer Space</w:t>
      </w:r>
      <w:r>
        <w:t xml:space="preserve"> </w:t>
      </w:r>
      <w:proofErr w:type="gramStart"/>
      <w:r>
        <w:t>Treaty;</w:t>
      </w:r>
      <w:proofErr w:type="gramEnd"/>
      <w:r>
        <w:t xml:space="preserve"> </w:t>
      </w:r>
    </w:p>
    <w:p w14:paraId="6157CA4C" w14:textId="35FFCF82" w:rsidR="004767C2" w:rsidRDefault="004767C2" w:rsidP="004767C2">
      <w:pPr>
        <w:pStyle w:val="Heading4"/>
      </w:pPr>
      <w:r>
        <w:t>preclude the use of highly enriched uranium on the Moon.</w:t>
      </w:r>
    </w:p>
    <w:p w14:paraId="3C98B91F" w14:textId="3D010B18" w:rsidR="004767C2" w:rsidRDefault="004767C2" w:rsidP="004767C2">
      <w:pPr>
        <w:pStyle w:val="Heading3"/>
      </w:pPr>
      <w:r>
        <w:t>1NC---ADV 1</w:t>
      </w:r>
    </w:p>
    <w:p w14:paraId="694FC44B" w14:textId="77777777" w:rsidR="004767C2" w:rsidRDefault="004767C2" w:rsidP="004767C2">
      <w:pPr>
        <w:pStyle w:val="Heading4"/>
      </w:pPr>
      <w:r>
        <w:t xml:space="preserve">OST </w:t>
      </w:r>
      <w:r>
        <w:rPr>
          <w:u w:val="single"/>
        </w:rPr>
        <w:t>solves</w:t>
      </w:r>
      <w:r>
        <w:t xml:space="preserve">. States are cooperative. </w:t>
      </w:r>
    </w:p>
    <w:p w14:paraId="342A59C6" w14:textId="77777777" w:rsidR="004767C2" w:rsidRDefault="004767C2" w:rsidP="004767C2">
      <w:pPr>
        <w:pStyle w:val="Heading4"/>
      </w:pPr>
      <w:r>
        <w:t xml:space="preserve">No space aggression OR war </w:t>
      </w:r>
      <w:r>
        <w:rPr>
          <w:u w:val="single"/>
        </w:rPr>
        <w:t>even if</w:t>
      </w:r>
      <w:r>
        <w:t xml:space="preserve"> conflict breaks out. </w:t>
      </w:r>
    </w:p>
    <w:p w14:paraId="57C2C351" w14:textId="77777777" w:rsidR="004767C2" w:rsidRDefault="004767C2" w:rsidP="004767C2">
      <w:pPr>
        <w:rPr>
          <w:rFonts w:asciiTheme="minorHAnsi" w:hAnsiTheme="minorHAnsi" w:cstheme="minorHAnsi"/>
        </w:rPr>
      </w:pPr>
      <w:r>
        <w:rPr>
          <w:rFonts w:asciiTheme="minorHAnsi" w:hAnsiTheme="minorHAnsi" w:cstheme="minorHAnsi"/>
        </w:rPr>
        <w:t xml:space="preserve">James </w:t>
      </w:r>
      <w:r>
        <w:rPr>
          <w:rStyle w:val="Style13ptBold"/>
          <w:rFonts w:asciiTheme="minorHAnsi" w:hAnsiTheme="minorHAnsi" w:cstheme="minorHAnsi"/>
        </w:rPr>
        <w:t>Pavur 19</w:t>
      </w:r>
      <w:r>
        <w:rPr>
          <w:rFonts w:asciiTheme="minorHAnsi" w:hAnsiTheme="minorHAnsi" w:cstheme="minorHAnsi"/>
        </w:rPr>
        <w:t>, DPhil Researcher at the Cybersecurity Centre for Doctoral Training at Oxford University, and Ivan Martinovic, Professor of Computer Science in the Department of Computer Science at Oxford University, “The Cyber-ASAT: On the Impact of Cyber Weapons in Outer Space”, 2019 11th International Conference on Cyber Conflict: Silent Battle, https://ccdcoe.org/uploads/2019/06/Art_12_The-Cyber-ASAT.pdf</w:t>
      </w:r>
    </w:p>
    <w:p w14:paraId="65CBD1B7" w14:textId="77777777" w:rsidR="004767C2" w:rsidRDefault="004767C2" w:rsidP="004767C2">
      <w:pPr>
        <w:rPr>
          <w:rFonts w:asciiTheme="minorHAnsi" w:hAnsiTheme="minorHAnsi" w:cstheme="minorHAnsi"/>
          <w:sz w:val="16"/>
        </w:rPr>
      </w:pPr>
      <w:r>
        <w:rPr>
          <w:rFonts w:asciiTheme="minorHAnsi" w:hAnsiTheme="minorHAnsi" w:cstheme="minorHAnsi"/>
          <w:sz w:val="16"/>
        </w:rPr>
        <w:t xml:space="preserve">A. Limited Accessibility </w:t>
      </w:r>
    </w:p>
    <w:p w14:paraId="57394AC5" w14:textId="77777777" w:rsidR="004767C2" w:rsidRDefault="004767C2" w:rsidP="004767C2">
      <w:pPr>
        <w:rPr>
          <w:rFonts w:asciiTheme="minorHAnsi" w:hAnsiTheme="minorHAnsi" w:cstheme="minorHAnsi"/>
          <w:sz w:val="16"/>
        </w:rPr>
      </w:pPr>
      <w:r>
        <w:rPr>
          <w:rFonts w:asciiTheme="minorHAnsi" w:hAnsiTheme="minorHAnsi" w:cstheme="minorHAnsi"/>
          <w:sz w:val="16"/>
        </w:rPr>
        <w:t xml:space="preserve">Space is difficult. Over 60 years have passed since the first Sputnik launch and only nine countries (ten including the EU) have orbital launch capabilities. Moreover, </w:t>
      </w:r>
      <w:r>
        <w:rPr>
          <w:rStyle w:val="StyleUnderline"/>
          <w:rFonts w:asciiTheme="minorHAnsi" w:hAnsiTheme="minorHAnsi" w:cstheme="minorHAnsi"/>
        </w:rPr>
        <w:t xml:space="preserve">a launch programme alone does not guarantee the </w:t>
      </w:r>
      <w:r>
        <w:rPr>
          <w:rStyle w:val="Emphasis"/>
          <w:rFonts w:asciiTheme="minorHAnsi" w:hAnsiTheme="minorHAnsi" w:cstheme="minorHAnsi"/>
        </w:rPr>
        <w:t>resources</w:t>
      </w:r>
      <w:r>
        <w:rPr>
          <w:rStyle w:val="StyleUnderline"/>
          <w:rFonts w:asciiTheme="minorHAnsi" w:hAnsiTheme="minorHAnsi" w:cstheme="minorHAnsi"/>
        </w:rPr>
        <w:t xml:space="preserve"> and </w:t>
      </w:r>
      <w:r>
        <w:rPr>
          <w:rStyle w:val="Emphasis"/>
          <w:rFonts w:asciiTheme="minorHAnsi" w:hAnsiTheme="minorHAnsi" w:cstheme="minorHAnsi"/>
        </w:rPr>
        <w:t>precision required</w:t>
      </w:r>
      <w:r>
        <w:rPr>
          <w:rStyle w:val="StyleUnderline"/>
          <w:rFonts w:asciiTheme="minorHAnsi" w:hAnsiTheme="minorHAnsi" w:cstheme="minorHAnsi"/>
        </w:rPr>
        <w:t xml:space="preserve"> to </w:t>
      </w:r>
      <w:r>
        <w:rPr>
          <w:rStyle w:val="Emphasis"/>
          <w:rFonts w:asciiTheme="minorHAnsi" w:hAnsiTheme="minorHAnsi" w:cstheme="minorHAnsi"/>
        </w:rPr>
        <w:t>operate a meaningful ASAT capability</w:t>
      </w:r>
      <w:r>
        <w:rPr>
          <w:rStyle w:val="StyleUnderline"/>
          <w:rFonts w:asciiTheme="minorHAnsi" w:hAnsiTheme="minorHAnsi" w:cstheme="minorHAnsi"/>
        </w:rPr>
        <w:t>.</w:t>
      </w:r>
      <w:r>
        <w:rPr>
          <w:rFonts w:asciiTheme="minorHAnsi" w:hAnsiTheme="minorHAnsi" w:cstheme="minorHAnsi"/>
          <w:sz w:val="16"/>
        </w:rPr>
        <w:t xml:space="preserve"> Given this, one possible reason why </w:t>
      </w:r>
      <w:r>
        <w:rPr>
          <w:rStyle w:val="Emphasis"/>
          <w:rFonts w:asciiTheme="minorHAnsi" w:hAnsiTheme="minorHAnsi" w:cstheme="minorHAnsi"/>
          <w:highlight w:val="cyan"/>
        </w:rPr>
        <w:t>space wars have not broken out</w:t>
      </w:r>
      <w:r>
        <w:rPr>
          <w:rFonts w:asciiTheme="minorHAnsi" w:hAnsiTheme="minorHAnsi" w:cstheme="minorHAnsi"/>
          <w:sz w:val="16"/>
        </w:rPr>
        <w:t xml:space="preserve"> is simply </w:t>
      </w:r>
      <w:r>
        <w:rPr>
          <w:rStyle w:val="StyleUnderline"/>
          <w:rFonts w:asciiTheme="minorHAnsi" w:hAnsiTheme="minorHAnsi" w:cstheme="minorHAnsi"/>
        </w:rPr>
        <w:t>because only the US has ever had the ability to fight one</w:t>
      </w:r>
      <w:r>
        <w:rPr>
          <w:rFonts w:asciiTheme="minorHAnsi" w:hAnsiTheme="minorHAnsi" w:cstheme="minorHAnsi"/>
          <w:sz w:val="16"/>
        </w:rPr>
        <w:t xml:space="preserve"> [21, p. 402], [22, pp. 419–420]. </w:t>
      </w:r>
    </w:p>
    <w:p w14:paraId="4BF659FB" w14:textId="77777777" w:rsidR="004767C2" w:rsidRDefault="004767C2" w:rsidP="004767C2">
      <w:pPr>
        <w:rPr>
          <w:rFonts w:asciiTheme="minorHAnsi" w:hAnsiTheme="minorHAnsi" w:cstheme="minorHAnsi"/>
          <w:sz w:val="16"/>
        </w:rPr>
      </w:pPr>
      <w:r>
        <w:rPr>
          <w:rStyle w:val="StyleUnderline"/>
          <w:rFonts w:asciiTheme="minorHAnsi" w:hAnsiTheme="minorHAnsi" w:cstheme="minorHAnsi"/>
        </w:rPr>
        <w:t xml:space="preserve">Although launch technology may become cheaper and easier, it is unclear to what extent these advances will be distributed among presently </w:t>
      </w:r>
      <w:proofErr w:type="gramStart"/>
      <w:r>
        <w:rPr>
          <w:rStyle w:val="StyleUnderline"/>
          <w:rFonts w:asciiTheme="minorHAnsi" w:hAnsiTheme="minorHAnsi" w:cstheme="minorHAnsi"/>
        </w:rPr>
        <w:t>non-</w:t>
      </w:r>
      <w:proofErr w:type="gramEnd"/>
      <w:r>
        <w:rPr>
          <w:rStyle w:val="StyleUnderline"/>
          <w:rFonts w:asciiTheme="minorHAnsi" w:hAnsiTheme="minorHAnsi" w:cstheme="minorHAnsi"/>
        </w:rPr>
        <w:t xml:space="preserve">spacefaring nations. </w:t>
      </w:r>
      <w:r>
        <w:rPr>
          <w:rStyle w:val="Emphasis"/>
          <w:rFonts w:asciiTheme="minorHAnsi" w:hAnsiTheme="minorHAnsi" w:cstheme="minorHAnsi"/>
          <w:highlight w:val="cyan"/>
        </w:rPr>
        <w:t>Limited access to orbit</w:t>
      </w:r>
      <w:r>
        <w:rPr>
          <w:rStyle w:val="StyleUnderline"/>
          <w:rFonts w:asciiTheme="minorHAnsi" w:hAnsiTheme="minorHAnsi" w:cstheme="minorHAnsi"/>
        </w:rPr>
        <w:t xml:space="preserve"> necessarily </w:t>
      </w:r>
      <w:r>
        <w:rPr>
          <w:rStyle w:val="StyleUnderline"/>
          <w:rFonts w:asciiTheme="minorHAnsi" w:hAnsiTheme="minorHAnsi" w:cstheme="minorHAnsi"/>
          <w:highlight w:val="cyan"/>
        </w:rPr>
        <w:t>reduces</w:t>
      </w:r>
      <w:r>
        <w:rPr>
          <w:rStyle w:val="StyleUnderline"/>
          <w:rFonts w:asciiTheme="minorHAnsi" w:hAnsiTheme="minorHAnsi" w:cstheme="minorHAnsi"/>
        </w:rPr>
        <w:t xml:space="preserve"> the </w:t>
      </w:r>
      <w:r>
        <w:rPr>
          <w:rStyle w:val="StyleUnderline"/>
          <w:rFonts w:asciiTheme="minorHAnsi" w:hAnsiTheme="minorHAnsi" w:cstheme="minorHAnsi"/>
          <w:highlight w:val="cyan"/>
        </w:rPr>
        <w:t>scenarios which could</w:t>
      </w:r>
      <w:r>
        <w:rPr>
          <w:rStyle w:val="StyleUnderline"/>
          <w:rFonts w:asciiTheme="minorHAnsi" w:hAnsiTheme="minorHAnsi" w:cstheme="minorHAnsi"/>
        </w:rPr>
        <w:t xml:space="preserve"> plausibly </w:t>
      </w:r>
      <w:r>
        <w:rPr>
          <w:rStyle w:val="StyleUnderline"/>
          <w:rFonts w:asciiTheme="minorHAnsi" w:hAnsiTheme="minorHAnsi" w:cstheme="minorHAnsi"/>
          <w:highlight w:val="cyan"/>
        </w:rPr>
        <w:t>escalate</w:t>
      </w:r>
      <w:r>
        <w:rPr>
          <w:rStyle w:val="StyleUnderline"/>
          <w:rFonts w:asciiTheme="minorHAnsi" w:hAnsiTheme="minorHAnsi" w:cstheme="minorHAnsi"/>
        </w:rPr>
        <w:t xml:space="preserve"> to ASAT usage.</w:t>
      </w:r>
      <w:r>
        <w:rPr>
          <w:rFonts w:asciiTheme="minorHAnsi" w:hAnsiTheme="minorHAnsi" w:cstheme="minorHAnsi"/>
          <w:sz w:val="16"/>
        </w:rPr>
        <w:t xml:space="preserve"> Only major conflicts between the handful of states with ‘space club’ membership could be considered possible flashpoints. Even then, the </w:t>
      </w:r>
      <w:r>
        <w:rPr>
          <w:rStyle w:val="Emphasis"/>
          <w:rFonts w:asciiTheme="minorHAnsi" w:hAnsiTheme="minorHAnsi" w:cstheme="minorHAnsi"/>
          <w:highlight w:val="cyan"/>
        </w:rPr>
        <w:t>fragility of</w:t>
      </w:r>
      <w:r>
        <w:rPr>
          <w:rStyle w:val="Emphasis"/>
          <w:rFonts w:asciiTheme="minorHAnsi" w:hAnsiTheme="minorHAnsi" w:cstheme="minorHAnsi"/>
        </w:rPr>
        <w:t xml:space="preserve"> an attacker’s </w:t>
      </w:r>
      <w:r>
        <w:rPr>
          <w:rStyle w:val="Emphasis"/>
          <w:rFonts w:asciiTheme="minorHAnsi" w:hAnsiTheme="minorHAnsi" w:cstheme="minorHAnsi"/>
          <w:highlight w:val="cyan"/>
        </w:rPr>
        <w:t>own</w:t>
      </w:r>
      <w:r>
        <w:rPr>
          <w:rStyle w:val="Emphasis"/>
          <w:rFonts w:asciiTheme="minorHAnsi" w:hAnsiTheme="minorHAnsi" w:cstheme="minorHAnsi"/>
        </w:rPr>
        <w:t xml:space="preserve"> space </w:t>
      </w:r>
      <w:r>
        <w:rPr>
          <w:rStyle w:val="Emphasis"/>
          <w:rFonts w:asciiTheme="minorHAnsi" w:hAnsiTheme="minorHAnsi" w:cstheme="minorHAnsi"/>
          <w:highlight w:val="cyan"/>
        </w:rPr>
        <w:t>assets</w:t>
      </w:r>
      <w:r>
        <w:rPr>
          <w:rStyle w:val="StyleUnderline"/>
          <w:rFonts w:asciiTheme="minorHAnsi" w:hAnsiTheme="minorHAnsi" w:cstheme="minorHAnsi"/>
          <w:highlight w:val="cyan"/>
        </w:rPr>
        <w:t xml:space="preserve"> creates </w:t>
      </w:r>
      <w:r>
        <w:rPr>
          <w:rStyle w:val="Emphasis"/>
          <w:rFonts w:asciiTheme="minorHAnsi" w:hAnsiTheme="minorHAnsi" w:cstheme="minorHAnsi"/>
          <w:highlight w:val="cyan"/>
        </w:rPr>
        <w:t>de-escalatory pressures</w:t>
      </w:r>
      <w:r>
        <w:rPr>
          <w:rStyle w:val="StyleUnderline"/>
          <w:rFonts w:asciiTheme="minorHAnsi" w:hAnsiTheme="minorHAnsi" w:cstheme="minorHAnsi"/>
          <w:highlight w:val="cyan"/>
        </w:rPr>
        <w:t xml:space="preserve"> due to</w:t>
      </w:r>
      <w:r>
        <w:rPr>
          <w:rStyle w:val="StyleUnderline"/>
          <w:rFonts w:asciiTheme="minorHAnsi" w:hAnsiTheme="minorHAnsi" w:cstheme="minorHAnsi"/>
        </w:rPr>
        <w:t xml:space="preserve"> the </w:t>
      </w:r>
      <w:r>
        <w:rPr>
          <w:rStyle w:val="Emphasis"/>
          <w:rFonts w:asciiTheme="minorHAnsi" w:hAnsiTheme="minorHAnsi" w:cstheme="minorHAnsi"/>
          <w:highlight w:val="cyan"/>
        </w:rPr>
        <w:t>deterrent effect of retal</w:t>
      </w:r>
      <w:r>
        <w:rPr>
          <w:rStyle w:val="Emphasis"/>
          <w:rFonts w:asciiTheme="minorHAnsi" w:hAnsiTheme="minorHAnsi" w:cstheme="minorHAnsi"/>
        </w:rPr>
        <w:t>iation</w:t>
      </w:r>
      <w:r>
        <w:rPr>
          <w:rStyle w:val="StyleUnderline"/>
          <w:rFonts w:asciiTheme="minorHAnsi" w:hAnsiTheme="minorHAnsi" w:cstheme="minorHAnsi"/>
        </w:rPr>
        <w:t>. Since</w:t>
      </w:r>
      <w:r>
        <w:rPr>
          <w:rFonts w:asciiTheme="minorHAnsi" w:hAnsiTheme="minorHAnsi" w:cstheme="minorHAnsi"/>
          <w:sz w:val="16"/>
        </w:rPr>
        <w:t xml:space="preserve"> the earliest days of </w:t>
      </w:r>
      <w:r>
        <w:rPr>
          <w:rStyle w:val="StyleUnderline"/>
          <w:rFonts w:asciiTheme="minorHAnsi" w:hAnsiTheme="minorHAnsi" w:cstheme="minorHAnsi"/>
        </w:rPr>
        <w:t xml:space="preserve">the space race, dominant </w:t>
      </w:r>
      <w:r>
        <w:rPr>
          <w:rStyle w:val="StyleUnderline"/>
          <w:rFonts w:asciiTheme="minorHAnsi" w:hAnsiTheme="minorHAnsi" w:cstheme="minorHAnsi"/>
          <w:highlight w:val="cyan"/>
        </w:rPr>
        <w:t>powers</w:t>
      </w:r>
      <w:r>
        <w:rPr>
          <w:rStyle w:val="StyleUnderline"/>
          <w:rFonts w:asciiTheme="minorHAnsi" w:hAnsiTheme="minorHAnsi" w:cstheme="minorHAnsi"/>
        </w:rPr>
        <w:t xml:space="preserve"> have recognized this dynamic and </w:t>
      </w:r>
      <w:r>
        <w:rPr>
          <w:rStyle w:val="StyleUnderline"/>
          <w:rFonts w:asciiTheme="minorHAnsi" w:hAnsiTheme="minorHAnsi" w:cstheme="minorHAnsi"/>
          <w:highlight w:val="cyan"/>
        </w:rPr>
        <w:t>demonstrated</w:t>
      </w:r>
      <w:r>
        <w:rPr>
          <w:rStyle w:val="StyleUnderline"/>
          <w:rFonts w:asciiTheme="minorHAnsi" w:hAnsiTheme="minorHAnsi" w:cstheme="minorHAnsi"/>
        </w:rPr>
        <w:t xml:space="preserve"> an inclination </w:t>
      </w:r>
      <w:r>
        <w:rPr>
          <w:rStyle w:val="Emphasis"/>
          <w:rFonts w:asciiTheme="minorHAnsi" w:hAnsiTheme="minorHAnsi" w:cstheme="minorHAnsi"/>
          <w:highlight w:val="cyan"/>
        </w:rPr>
        <w:t>towards de-escalatory</w:t>
      </w:r>
      <w:r>
        <w:rPr>
          <w:rStyle w:val="Emphasis"/>
          <w:rFonts w:asciiTheme="minorHAnsi" w:hAnsiTheme="minorHAnsi" w:cstheme="minorHAnsi"/>
        </w:rPr>
        <w:t xml:space="preserve"> space </w:t>
      </w:r>
      <w:r>
        <w:rPr>
          <w:rStyle w:val="Emphasis"/>
          <w:rFonts w:asciiTheme="minorHAnsi" w:hAnsiTheme="minorHAnsi" w:cstheme="minorHAnsi"/>
          <w:highlight w:val="cyan"/>
        </w:rPr>
        <w:t>strategies</w:t>
      </w:r>
      <w:r>
        <w:rPr>
          <w:rFonts w:asciiTheme="minorHAnsi" w:hAnsiTheme="minorHAnsi" w:cstheme="minorHAnsi"/>
          <w:sz w:val="16"/>
        </w:rPr>
        <w:t xml:space="preserve"> [23]. </w:t>
      </w:r>
    </w:p>
    <w:p w14:paraId="44E6DA09" w14:textId="77777777" w:rsidR="004767C2" w:rsidRDefault="004767C2" w:rsidP="004767C2">
      <w:pPr>
        <w:rPr>
          <w:rFonts w:asciiTheme="minorHAnsi" w:hAnsiTheme="minorHAnsi" w:cstheme="minorHAnsi"/>
          <w:sz w:val="16"/>
        </w:rPr>
      </w:pPr>
      <w:r>
        <w:rPr>
          <w:rFonts w:asciiTheme="minorHAnsi" w:hAnsiTheme="minorHAnsi" w:cstheme="minorHAnsi"/>
          <w:sz w:val="16"/>
        </w:rPr>
        <w:t xml:space="preserve">B. Attributable Norms </w:t>
      </w:r>
    </w:p>
    <w:p w14:paraId="67475BAA" w14:textId="77777777" w:rsidR="004767C2" w:rsidRDefault="004767C2" w:rsidP="004767C2">
      <w:pPr>
        <w:rPr>
          <w:rFonts w:asciiTheme="minorHAnsi" w:hAnsiTheme="minorHAnsi" w:cstheme="minorHAnsi"/>
          <w:sz w:val="16"/>
        </w:rPr>
      </w:pPr>
      <w:r>
        <w:rPr>
          <w:rStyle w:val="StyleUnderline"/>
          <w:rFonts w:asciiTheme="minorHAnsi" w:hAnsiTheme="minorHAnsi" w:cstheme="minorHAnsi"/>
        </w:rPr>
        <w:t>There</w:t>
      </w:r>
      <w:r>
        <w:rPr>
          <w:rFonts w:asciiTheme="minorHAnsi" w:hAnsiTheme="minorHAnsi" w:cstheme="minorHAnsi"/>
          <w:sz w:val="16"/>
        </w:rPr>
        <w:t xml:space="preserve"> also </w:t>
      </w:r>
      <w:r>
        <w:rPr>
          <w:rStyle w:val="StyleUnderline"/>
          <w:rFonts w:asciiTheme="minorHAnsi" w:hAnsiTheme="minorHAnsi" w:cstheme="minorHAnsi"/>
        </w:rPr>
        <w:t xml:space="preserve">exists a </w:t>
      </w:r>
      <w:r>
        <w:rPr>
          <w:rStyle w:val="Emphasis"/>
          <w:rFonts w:asciiTheme="minorHAnsi" w:hAnsiTheme="minorHAnsi" w:cstheme="minorHAnsi"/>
        </w:rPr>
        <w:t>long-standing normative framework</w:t>
      </w:r>
      <w:r>
        <w:rPr>
          <w:rStyle w:val="StyleUnderline"/>
          <w:rFonts w:asciiTheme="minorHAnsi" w:hAnsiTheme="minorHAnsi" w:cstheme="minorHAnsi"/>
        </w:rPr>
        <w:t xml:space="preserve"> favouring the </w:t>
      </w:r>
      <w:r>
        <w:rPr>
          <w:rStyle w:val="Emphasis"/>
          <w:rFonts w:asciiTheme="minorHAnsi" w:hAnsiTheme="minorHAnsi" w:cstheme="minorHAnsi"/>
        </w:rPr>
        <w:t>peaceful use of space</w:t>
      </w:r>
      <w:r>
        <w:rPr>
          <w:rStyle w:val="StyleUnderline"/>
          <w:rFonts w:asciiTheme="minorHAnsi" w:hAnsiTheme="minorHAnsi" w:cstheme="minorHAnsi"/>
        </w:rPr>
        <w:t>.</w:t>
      </w:r>
      <w:r>
        <w:rPr>
          <w:rFonts w:asciiTheme="minorHAnsi" w:hAnsiTheme="minorHAnsi" w:cstheme="minorHAnsi"/>
          <w:sz w:val="16"/>
        </w:rPr>
        <w:t xml:space="preserve"> The effectiveness of this regime, centred around the Outer Space Treaty </w:t>
      </w:r>
      <w:r>
        <w:rPr>
          <w:rStyle w:val="StyleUnderline"/>
          <w:rFonts w:asciiTheme="minorHAnsi" w:hAnsiTheme="minorHAnsi" w:cstheme="minorHAnsi"/>
          <w:highlight w:val="cyan"/>
        </w:rPr>
        <w:t>(</w:t>
      </w:r>
      <w:r>
        <w:rPr>
          <w:rStyle w:val="Emphasis"/>
          <w:rFonts w:asciiTheme="minorHAnsi" w:hAnsiTheme="minorHAnsi" w:cstheme="minorHAnsi"/>
          <w:highlight w:val="cyan"/>
        </w:rPr>
        <w:t>OST</w:t>
      </w:r>
      <w:r>
        <w:rPr>
          <w:rStyle w:val="StyleUnderline"/>
          <w:rFonts w:asciiTheme="minorHAnsi" w:hAnsiTheme="minorHAnsi" w:cstheme="minorHAnsi"/>
          <w:highlight w:val="cyan"/>
        </w:rPr>
        <w:t>)</w:t>
      </w:r>
      <w:r>
        <w:rPr>
          <w:rFonts w:asciiTheme="minorHAnsi" w:hAnsiTheme="minorHAnsi" w:cstheme="minorHAnsi"/>
          <w:sz w:val="16"/>
          <w:highlight w:val="cyan"/>
        </w:rPr>
        <w:t>,</w:t>
      </w:r>
      <w:r>
        <w:rPr>
          <w:rFonts w:asciiTheme="minorHAnsi" w:hAnsiTheme="minorHAnsi" w:cstheme="minorHAnsi"/>
          <w:sz w:val="16"/>
        </w:rPr>
        <w:t xml:space="preserve"> is highly contentious and many have pointed out its serious legal and political shortcomings [24]</w:t>
      </w:r>
      <w:proofErr w:type="gramStart"/>
      <w:r>
        <w:rPr>
          <w:rFonts w:asciiTheme="minorHAnsi" w:hAnsiTheme="minorHAnsi" w:cstheme="minorHAnsi"/>
          <w:sz w:val="16"/>
        </w:rPr>
        <w:t>–[</w:t>
      </w:r>
      <w:proofErr w:type="gramEnd"/>
      <w:r>
        <w:rPr>
          <w:rFonts w:asciiTheme="minorHAnsi" w:hAnsiTheme="minorHAnsi" w:cstheme="minorHAnsi"/>
          <w:sz w:val="16"/>
        </w:rPr>
        <w:t xml:space="preserve">26]. Nevertheless, this status quo framework has somehow </w:t>
      </w:r>
      <w:r>
        <w:rPr>
          <w:rStyle w:val="StyleUnderline"/>
          <w:rFonts w:asciiTheme="minorHAnsi" w:hAnsiTheme="minorHAnsi" w:cstheme="minorHAnsi"/>
          <w:highlight w:val="cyan"/>
        </w:rPr>
        <w:t>supported</w:t>
      </w:r>
      <w:r>
        <w:rPr>
          <w:rStyle w:val="StyleUnderline"/>
          <w:rFonts w:asciiTheme="minorHAnsi" w:hAnsiTheme="minorHAnsi" w:cstheme="minorHAnsi"/>
        </w:rPr>
        <w:t xml:space="preserve"> over </w:t>
      </w:r>
      <w:r>
        <w:rPr>
          <w:rStyle w:val="Emphasis"/>
          <w:rFonts w:asciiTheme="minorHAnsi" w:hAnsiTheme="minorHAnsi" w:cstheme="minorHAnsi"/>
          <w:highlight w:val="cyan"/>
        </w:rPr>
        <w:t>six decades of</w:t>
      </w:r>
      <w:r>
        <w:rPr>
          <w:rStyle w:val="Emphasis"/>
          <w:rFonts w:asciiTheme="minorHAnsi" w:hAnsiTheme="minorHAnsi" w:cstheme="minorHAnsi"/>
        </w:rPr>
        <w:t xml:space="preserve"> relative </w:t>
      </w:r>
      <w:r>
        <w:rPr>
          <w:rStyle w:val="Emphasis"/>
          <w:rFonts w:asciiTheme="minorHAnsi" w:hAnsiTheme="minorHAnsi" w:cstheme="minorHAnsi"/>
          <w:highlight w:val="cyan"/>
        </w:rPr>
        <w:t>peace</w:t>
      </w:r>
      <w:r>
        <w:rPr>
          <w:rStyle w:val="StyleUnderline"/>
          <w:rFonts w:asciiTheme="minorHAnsi" w:hAnsiTheme="minorHAnsi" w:cstheme="minorHAnsi"/>
        </w:rPr>
        <w:t xml:space="preserve"> in orbit.</w:t>
      </w:r>
      <w:r>
        <w:rPr>
          <w:rFonts w:asciiTheme="minorHAnsi" w:hAnsiTheme="minorHAnsi" w:cstheme="minorHAnsi"/>
          <w:sz w:val="16"/>
        </w:rPr>
        <w:t xml:space="preserve"> </w:t>
      </w:r>
    </w:p>
    <w:p w14:paraId="37948524" w14:textId="77777777" w:rsidR="004767C2" w:rsidRDefault="004767C2" w:rsidP="004767C2">
      <w:pPr>
        <w:rPr>
          <w:rFonts w:asciiTheme="minorHAnsi" w:hAnsiTheme="minorHAnsi" w:cstheme="minorHAnsi"/>
          <w:sz w:val="16"/>
        </w:rPr>
      </w:pPr>
      <w:r>
        <w:rPr>
          <w:rFonts w:asciiTheme="minorHAnsi" w:hAnsiTheme="minorHAnsi" w:cstheme="minorHAnsi"/>
          <w:sz w:val="16"/>
        </w:rPr>
        <w:t xml:space="preserve">Over these six decades, </w:t>
      </w:r>
      <w:r>
        <w:rPr>
          <w:rStyle w:val="Emphasis"/>
          <w:rFonts w:asciiTheme="minorHAnsi" w:hAnsiTheme="minorHAnsi" w:cstheme="minorHAnsi"/>
        </w:rPr>
        <w:t>norms have become deeply ingrained</w:t>
      </w:r>
      <w:r>
        <w:rPr>
          <w:rStyle w:val="StyleUnderline"/>
          <w:rFonts w:asciiTheme="minorHAnsi" w:hAnsiTheme="minorHAnsi" w:cstheme="minorHAnsi"/>
        </w:rPr>
        <w:t xml:space="preserve"> into the way states describe and perceive space weaponization.</w:t>
      </w:r>
      <w:r>
        <w:rPr>
          <w:rFonts w:asciiTheme="minorHAnsi" w:hAnsiTheme="minorHAnsi" w:cstheme="minorHAnsi"/>
          <w:sz w:val="16"/>
        </w:rPr>
        <w:t xml:space="preserve"> This de facto codification was dramatically demonstrated in 2005 when the US found itself </w:t>
      </w:r>
      <w:proofErr w:type="gramStart"/>
      <w:r>
        <w:rPr>
          <w:rFonts w:asciiTheme="minorHAnsi" w:hAnsiTheme="minorHAnsi" w:cstheme="minorHAnsi"/>
          <w:sz w:val="16"/>
        </w:rPr>
        <w:t>on</w:t>
      </w:r>
      <w:proofErr w:type="gramEnd"/>
      <w:r>
        <w:rPr>
          <w:rFonts w:asciiTheme="minorHAnsi" w:hAnsiTheme="minorHAnsi" w:cstheme="minorHAnsi"/>
          <w:sz w:val="16"/>
        </w:rPr>
        <w:t xml:space="preserve"> the short end of a 160-1 UN vote after opposing a non-binding resolution on space weaponization. </w:t>
      </w:r>
      <w:r>
        <w:rPr>
          <w:rStyle w:val="StyleUnderline"/>
          <w:rFonts w:asciiTheme="minorHAnsi" w:hAnsiTheme="minorHAnsi" w:cstheme="minorHAnsi"/>
        </w:rPr>
        <w:t>Although states have occasionally pushed the boundaries of these norms, this</w:t>
      </w:r>
      <w:r>
        <w:rPr>
          <w:rFonts w:asciiTheme="minorHAnsi" w:hAnsiTheme="minorHAnsi" w:cstheme="minorHAnsi"/>
          <w:sz w:val="16"/>
        </w:rPr>
        <w:t xml:space="preserve"> has typically </w:t>
      </w:r>
      <w:r>
        <w:rPr>
          <w:rStyle w:val="StyleUnderline"/>
          <w:rFonts w:asciiTheme="minorHAnsi" w:hAnsiTheme="minorHAnsi" w:cstheme="minorHAnsi"/>
        </w:rPr>
        <w:t>occurred through incremental legal re-interpretation</w:t>
      </w:r>
      <w:r>
        <w:rPr>
          <w:rFonts w:asciiTheme="minorHAnsi" w:hAnsiTheme="minorHAnsi" w:cstheme="minorHAnsi"/>
          <w:sz w:val="16"/>
        </w:rPr>
        <w:t xml:space="preserve"> rather than outright opposition [27]. Even the most notable incidents, such as the 2007-2008 US and Chinese ASAT demonstrations, were couched in rhetoric from both the norm violators and defenders, depicting space as a </w:t>
      </w:r>
      <w:proofErr w:type="gramStart"/>
      <w:r>
        <w:rPr>
          <w:rFonts w:asciiTheme="minorHAnsi" w:hAnsiTheme="minorHAnsi" w:cstheme="minorHAnsi"/>
          <w:sz w:val="16"/>
        </w:rPr>
        <w:t>peaceful global commons</w:t>
      </w:r>
      <w:proofErr w:type="gramEnd"/>
      <w:r>
        <w:rPr>
          <w:rFonts w:asciiTheme="minorHAnsi" w:hAnsiTheme="minorHAnsi" w:cstheme="minorHAnsi"/>
          <w:sz w:val="16"/>
        </w:rPr>
        <w:t xml:space="preserve"> [27, p. 56]. Altogether, this suggests that </w:t>
      </w:r>
      <w:r>
        <w:rPr>
          <w:rStyle w:val="Emphasis"/>
          <w:rFonts w:asciiTheme="minorHAnsi" w:hAnsiTheme="minorHAnsi" w:cstheme="minorHAnsi"/>
          <w:highlight w:val="cyan"/>
        </w:rPr>
        <w:t>states perceive</w:t>
      </w:r>
      <w:r>
        <w:rPr>
          <w:rStyle w:val="Emphasis"/>
          <w:rFonts w:asciiTheme="minorHAnsi" w:hAnsiTheme="minorHAnsi" w:cstheme="minorHAnsi"/>
        </w:rPr>
        <w:t xml:space="preserve"> real </w:t>
      </w:r>
      <w:r>
        <w:rPr>
          <w:rStyle w:val="Emphasis"/>
          <w:rFonts w:asciiTheme="minorHAnsi" w:hAnsiTheme="minorHAnsi" w:cstheme="minorHAnsi"/>
          <w:highlight w:val="cyan"/>
        </w:rPr>
        <w:t>costs</w:t>
      </w:r>
      <w:r>
        <w:rPr>
          <w:rStyle w:val="StyleUnderline"/>
          <w:rFonts w:asciiTheme="minorHAnsi" w:hAnsiTheme="minorHAnsi" w:cstheme="minorHAnsi"/>
          <w:highlight w:val="cyan"/>
        </w:rPr>
        <w:t xml:space="preserve"> to breaking this</w:t>
      </w:r>
      <w:r>
        <w:rPr>
          <w:rStyle w:val="StyleUnderline"/>
          <w:rFonts w:asciiTheme="minorHAnsi" w:hAnsiTheme="minorHAnsi" w:cstheme="minorHAnsi"/>
        </w:rPr>
        <w:t xml:space="preserve"> normative </w:t>
      </w:r>
      <w:r>
        <w:rPr>
          <w:rStyle w:val="StyleUnderline"/>
          <w:rFonts w:asciiTheme="minorHAnsi" w:hAnsiTheme="minorHAnsi" w:cstheme="minorHAnsi"/>
          <w:highlight w:val="cyan"/>
        </w:rPr>
        <w:t>tradition and</w:t>
      </w:r>
      <w:r>
        <w:rPr>
          <w:rStyle w:val="StyleUnderline"/>
          <w:rFonts w:asciiTheme="minorHAnsi" w:hAnsiTheme="minorHAnsi" w:cstheme="minorHAnsi"/>
        </w:rPr>
        <w:t xml:space="preserve"> may even </w:t>
      </w:r>
      <w:r>
        <w:rPr>
          <w:rStyle w:val="Emphasis"/>
          <w:rFonts w:asciiTheme="minorHAnsi" w:hAnsiTheme="minorHAnsi" w:cstheme="minorHAnsi"/>
          <w:highlight w:val="cyan"/>
        </w:rPr>
        <w:t>moderate</w:t>
      </w:r>
      <w:r>
        <w:rPr>
          <w:rStyle w:val="Emphasis"/>
          <w:rFonts w:asciiTheme="minorHAnsi" w:hAnsiTheme="minorHAnsi" w:cstheme="minorHAnsi"/>
        </w:rPr>
        <w:t xml:space="preserve"> their </w:t>
      </w:r>
      <w:r>
        <w:rPr>
          <w:rStyle w:val="Emphasis"/>
          <w:rFonts w:asciiTheme="minorHAnsi" w:hAnsiTheme="minorHAnsi" w:cstheme="minorHAnsi"/>
          <w:highlight w:val="cyan"/>
        </w:rPr>
        <w:t>behaviours</w:t>
      </w:r>
      <w:r>
        <w:rPr>
          <w:rStyle w:val="StyleUnderline"/>
          <w:rFonts w:asciiTheme="minorHAnsi" w:hAnsiTheme="minorHAnsi" w:cstheme="minorHAnsi"/>
        </w:rPr>
        <w:t xml:space="preserve"> accordingly.</w:t>
      </w:r>
      <w:r>
        <w:rPr>
          <w:rFonts w:asciiTheme="minorHAnsi" w:hAnsiTheme="minorHAnsi" w:cstheme="minorHAnsi"/>
          <w:sz w:val="16"/>
        </w:rPr>
        <w:t xml:space="preserve"> </w:t>
      </w:r>
    </w:p>
    <w:p w14:paraId="57C47DA2" w14:textId="77777777" w:rsidR="004767C2" w:rsidRDefault="004767C2" w:rsidP="004767C2">
      <w:pPr>
        <w:rPr>
          <w:rFonts w:asciiTheme="minorHAnsi" w:hAnsiTheme="minorHAnsi" w:cstheme="minorHAnsi"/>
          <w:sz w:val="16"/>
        </w:rPr>
      </w:pPr>
      <w:r>
        <w:rPr>
          <w:rFonts w:asciiTheme="minorHAnsi" w:hAnsiTheme="minorHAnsi" w:cstheme="minorHAnsi"/>
          <w:sz w:val="16"/>
        </w:rPr>
        <w:t xml:space="preserve">One further factor supporting this norms regime is the </w:t>
      </w:r>
      <w:r>
        <w:rPr>
          <w:rStyle w:val="Emphasis"/>
          <w:rFonts w:asciiTheme="minorHAnsi" w:hAnsiTheme="minorHAnsi" w:cstheme="minorHAnsi"/>
        </w:rPr>
        <w:t>high degree of attributability</w:t>
      </w:r>
      <w:r>
        <w:rPr>
          <w:rStyle w:val="StyleUnderline"/>
          <w:rFonts w:asciiTheme="minorHAnsi" w:hAnsiTheme="minorHAnsi" w:cstheme="minorHAnsi"/>
        </w:rPr>
        <w:t xml:space="preserve"> surrounding ASAT weapons.</w:t>
      </w:r>
      <w:r>
        <w:rPr>
          <w:rFonts w:asciiTheme="minorHAnsi" w:hAnsiTheme="minorHAnsi" w:cstheme="minorHAnsi"/>
          <w:sz w:val="16"/>
        </w:rPr>
        <w:t xml:space="preserve"> For kinetic ASAT technology, </w:t>
      </w:r>
      <w:r>
        <w:rPr>
          <w:rStyle w:val="Emphasis"/>
          <w:rFonts w:asciiTheme="minorHAnsi" w:hAnsiTheme="minorHAnsi" w:cstheme="minorHAnsi"/>
          <w:highlight w:val="cyan"/>
        </w:rPr>
        <w:t>plausible deniability</w:t>
      </w:r>
      <w:r>
        <w:rPr>
          <w:rStyle w:val="StyleUnderline"/>
          <w:rFonts w:asciiTheme="minorHAnsi" w:hAnsiTheme="minorHAnsi" w:cstheme="minorHAnsi"/>
          <w:highlight w:val="cyan"/>
        </w:rPr>
        <w:t xml:space="preserve"> and </w:t>
      </w:r>
      <w:r>
        <w:rPr>
          <w:rStyle w:val="Emphasis"/>
          <w:rFonts w:asciiTheme="minorHAnsi" w:hAnsiTheme="minorHAnsi" w:cstheme="minorHAnsi"/>
          <w:highlight w:val="cyan"/>
        </w:rPr>
        <w:t>stealth</w:t>
      </w:r>
      <w:r>
        <w:rPr>
          <w:rStyle w:val="StyleUnderline"/>
          <w:rFonts w:asciiTheme="minorHAnsi" w:hAnsiTheme="minorHAnsi" w:cstheme="minorHAnsi"/>
          <w:highlight w:val="cyan"/>
        </w:rPr>
        <w:t xml:space="preserve"> are</w:t>
      </w:r>
      <w:r>
        <w:rPr>
          <w:rStyle w:val="StyleUnderline"/>
          <w:rFonts w:asciiTheme="minorHAnsi" w:hAnsiTheme="minorHAnsi" w:cstheme="minorHAnsi"/>
        </w:rPr>
        <w:t xml:space="preserve"> essentially </w:t>
      </w:r>
      <w:r>
        <w:rPr>
          <w:rStyle w:val="Emphasis"/>
          <w:rFonts w:asciiTheme="minorHAnsi" w:hAnsiTheme="minorHAnsi" w:cstheme="minorHAnsi"/>
          <w:highlight w:val="cyan"/>
        </w:rPr>
        <w:t>impossible</w:t>
      </w:r>
      <w:r>
        <w:rPr>
          <w:rStyle w:val="StyleUnderline"/>
          <w:rFonts w:asciiTheme="minorHAnsi" w:hAnsiTheme="minorHAnsi" w:cstheme="minorHAnsi"/>
        </w:rPr>
        <w:t>.</w:t>
      </w:r>
      <w:r>
        <w:rPr>
          <w:rFonts w:asciiTheme="minorHAnsi" w:hAnsiTheme="minorHAnsi" w:cstheme="minorHAnsi"/>
          <w:sz w:val="16"/>
        </w:rPr>
        <w:t xml:space="preserve"> The literally explosive act of launching a rocket cannot evade detection and, if used offensively, retaliation. </w:t>
      </w:r>
      <w:r>
        <w:rPr>
          <w:rStyle w:val="StyleUnderline"/>
          <w:rFonts w:asciiTheme="minorHAnsi" w:hAnsiTheme="minorHAnsi" w:cstheme="minorHAnsi"/>
        </w:rPr>
        <w:t xml:space="preserve">This imposes </w:t>
      </w:r>
      <w:r>
        <w:rPr>
          <w:rStyle w:val="Emphasis"/>
          <w:rFonts w:asciiTheme="minorHAnsi" w:hAnsiTheme="minorHAnsi" w:cstheme="minorHAnsi"/>
        </w:rPr>
        <w:t>high diplomatic costs</w:t>
      </w:r>
      <w:r>
        <w:rPr>
          <w:rStyle w:val="StyleUnderline"/>
          <w:rFonts w:asciiTheme="minorHAnsi" w:hAnsiTheme="minorHAnsi" w:cstheme="minorHAnsi"/>
        </w:rPr>
        <w:t xml:space="preserve"> on ASAT usage </w:t>
      </w:r>
      <w:r>
        <w:rPr>
          <w:rFonts w:asciiTheme="minorHAnsi" w:hAnsiTheme="minorHAnsi" w:cstheme="minorHAnsi"/>
          <w:sz w:val="16"/>
        </w:rPr>
        <w:t xml:space="preserve">and testing, particularly during peacetime. </w:t>
      </w:r>
    </w:p>
    <w:p w14:paraId="28149B9A" w14:textId="77777777" w:rsidR="004767C2" w:rsidRDefault="004767C2" w:rsidP="004767C2">
      <w:pPr>
        <w:rPr>
          <w:rFonts w:asciiTheme="minorHAnsi" w:hAnsiTheme="minorHAnsi" w:cstheme="minorHAnsi"/>
          <w:sz w:val="16"/>
        </w:rPr>
      </w:pPr>
      <w:r>
        <w:rPr>
          <w:rFonts w:asciiTheme="minorHAnsi" w:hAnsiTheme="minorHAnsi" w:cstheme="minorHAnsi"/>
          <w:sz w:val="16"/>
        </w:rPr>
        <w:t xml:space="preserve">C. Environmental Interdependence </w:t>
      </w:r>
    </w:p>
    <w:p w14:paraId="39A21E10" w14:textId="77777777" w:rsidR="004767C2" w:rsidRDefault="004767C2" w:rsidP="004767C2">
      <w:pPr>
        <w:rPr>
          <w:rFonts w:asciiTheme="minorHAnsi" w:hAnsiTheme="minorHAnsi" w:cstheme="minorHAnsi"/>
          <w:sz w:val="16"/>
        </w:rPr>
      </w:pPr>
      <w:r>
        <w:rPr>
          <w:rStyle w:val="StyleUnderline"/>
          <w:rFonts w:asciiTheme="minorHAnsi" w:hAnsiTheme="minorHAnsi" w:cstheme="minorHAnsi"/>
        </w:rPr>
        <w:t xml:space="preserve">A third </w:t>
      </w:r>
      <w:r>
        <w:rPr>
          <w:rStyle w:val="StyleUnderline"/>
          <w:rFonts w:asciiTheme="minorHAnsi" w:hAnsiTheme="minorHAnsi" w:cstheme="minorHAnsi"/>
          <w:highlight w:val="cyan"/>
        </w:rPr>
        <w:t>stabilizing force relates to</w:t>
      </w:r>
      <w:r>
        <w:rPr>
          <w:rStyle w:val="StyleUnderline"/>
          <w:rFonts w:asciiTheme="minorHAnsi" w:hAnsiTheme="minorHAnsi" w:cstheme="minorHAnsi"/>
        </w:rPr>
        <w:t xml:space="preserve"> the </w:t>
      </w:r>
      <w:r>
        <w:rPr>
          <w:rStyle w:val="Emphasis"/>
          <w:rFonts w:asciiTheme="minorHAnsi" w:hAnsiTheme="minorHAnsi" w:cstheme="minorHAnsi"/>
        </w:rPr>
        <w:t xml:space="preserve">orbital </w:t>
      </w:r>
      <w:r>
        <w:rPr>
          <w:rStyle w:val="Emphasis"/>
          <w:rFonts w:asciiTheme="minorHAnsi" w:hAnsiTheme="minorHAnsi" w:cstheme="minorHAnsi"/>
          <w:highlight w:val="cyan"/>
        </w:rPr>
        <w:t>debris consequences</w:t>
      </w:r>
      <w:r>
        <w:rPr>
          <w:rFonts w:asciiTheme="minorHAnsi" w:hAnsiTheme="minorHAnsi" w:cstheme="minorHAnsi"/>
        </w:rPr>
        <w:t xml:space="preserve"> </w:t>
      </w:r>
      <w:r>
        <w:rPr>
          <w:rFonts w:asciiTheme="minorHAnsi" w:hAnsiTheme="minorHAnsi" w:cstheme="minorHAnsi"/>
          <w:sz w:val="16"/>
        </w:rPr>
        <w:t xml:space="preserve">of ASATs. China’s 2007 ASAT demonstration was the largest debris-generating event in history, as the targeted satellite dissipated into thousands of dangerous debris particles [28, p. 4]. </w:t>
      </w:r>
      <w:r>
        <w:rPr>
          <w:rStyle w:val="StyleUnderline"/>
          <w:rFonts w:asciiTheme="minorHAnsi" w:hAnsiTheme="minorHAnsi" w:cstheme="minorHAnsi"/>
        </w:rPr>
        <w:t xml:space="preserve">Since debris particles are </w:t>
      </w:r>
      <w:r>
        <w:rPr>
          <w:rStyle w:val="StyleUnderline"/>
          <w:rFonts w:asciiTheme="minorHAnsi" w:hAnsiTheme="minorHAnsi" w:cstheme="minorHAnsi"/>
          <w:highlight w:val="cyan"/>
        </w:rPr>
        <w:t>indiscriminate</w:t>
      </w:r>
      <w:r>
        <w:rPr>
          <w:rStyle w:val="StyleUnderline"/>
          <w:rFonts w:asciiTheme="minorHAnsi" w:hAnsiTheme="minorHAnsi" w:cstheme="minorHAnsi"/>
        </w:rPr>
        <w:t xml:space="preserve"> and unpredictable, </w:t>
      </w:r>
      <w:r>
        <w:rPr>
          <w:rStyle w:val="StyleUnderline"/>
          <w:rFonts w:asciiTheme="minorHAnsi" w:hAnsiTheme="minorHAnsi" w:cstheme="minorHAnsi"/>
          <w:highlight w:val="cyan"/>
        </w:rPr>
        <w:t>they</w:t>
      </w:r>
      <w:r>
        <w:rPr>
          <w:rStyle w:val="StyleUnderline"/>
          <w:rFonts w:asciiTheme="minorHAnsi" w:hAnsiTheme="minorHAnsi" w:cstheme="minorHAnsi"/>
        </w:rPr>
        <w:t xml:space="preserve"> often </w:t>
      </w:r>
      <w:r>
        <w:rPr>
          <w:rStyle w:val="StyleUnderline"/>
          <w:rFonts w:asciiTheme="minorHAnsi" w:hAnsiTheme="minorHAnsi" w:cstheme="minorHAnsi"/>
          <w:highlight w:val="cyan"/>
        </w:rPr>
        <w:t>threaten</w:t>
      </w:r>
      <w:r>
        <w:rPr>
          <w:rStyle w:val="StyleUnderline"/>
          <w:rFonts w:asciiTheme="minorHAnsi" w:hAnsiTheme="minorHAnsi" w:cstheme="minorHAnsi"/>
        </w:rPr>
        <w:t xml:space="preserve"> the </w:t>
      </w:r>
      <w:r>
        <w:rPr>
          <w:rStyle w:val="StyleUnderline"/>
          <w:rFonts w:asciiTheme="minorHAnsi" w:hAnsiTheme="minorHAnsi" w:cstheme="minorHAnsi"/>
          <w:highlight w:val="cyan"/>
        </w:rPr>
        <w:t>attacker’s own</w:t>
      </w:r>
      <w:r>
        <w:rPr>
          <w:rStyle w:val="StyleUnderline"/>
          <w:rFonts w:asciiTheme="minorHAnsi" w:hAnsiTheme="minorHAnsi" w:cstheme="minorHAnsi"/>
        </w:rPr>
        <w:t xml:space="preserve"> space </w:t>
      </w:r>
      <w:r>
        <w:rPr>
          <w:rStyle w:val="StyleUnderline"/>
          <w:rFonts w:asciiTheme="minorHAnsi" w:hAnsiTheme="minorHAnsi" w:cstheme="minorHAnsi"/>
          <w:highlight w:val="cyan"/>
        </w:rPr>
        <w:t>assets</w:t>
      </w:r>
      <w:r>
        <w:rPr>
          <w:rFonts w:asciiTheme="minorHAnsi" w:hAnsiTheme="minorHAnsi" w:cstheme="minorHAnsi"/>
          <w:sz w:val="16"/>
        </w:rPr>
        <w:t xml:space="preserve"> [22, p. 420]. This is compounded by Kessler syndrome, a phenomenon whereby orbital debris ‘breeds</w:t>
      </w:r>
      <w:proofErr w:type="gramStart"/>
      <w:r>
        <w:rPr>
          <w:rFonts w:asciiTheme="minorHAnsi" w:hAnsiTheme="minorHAnsi" w:cstheme="minorHAnsi"/>
          <w:sz w:val="16"/>
        </w:rPr>
        <w:t>’ as</w:t>
      </w:r>
      <w:proofErr w:type="gramEnd"/>
      <w:r>
        <w:rPr>
          <w:rFonts w:asciiTheme="minorHAnsi" w:hAnsiTheme="minorHAnsi" w:cstheme="minorHAnsi"/>
          <w:sz w:val="16"/>
        </w:rPr>
        <w:t xml:space="preserve"> large pieces of debris collide and disintegrate. As space debris remains in orbit for hundreds of years, the </w:t>
      </w:r>
      <w:r>
        <w:rPr>
          <w:rStyle w:val="Emphasis"/>
          <w:rFonts w:asciiTheme="minorHAnsi" w:hAnsiTheme="minorHAnsi" w:cstheme="minorHAnsi"/>
        </w:rPr>
        <w:t>cascade effect</w:t>
      </w:r>
      <w:r>
        <w:rPr>
          <w:rStyle w:val="StyleUnderline"/>
          <w:rFonts w:asciiTheme="minorHAnsi" w:hAnsiTheme="minorHAnsi" w:cstheme="minorHAnsi"/>
        </w:rPr>
        <w:t xml:space="preserve"> of an ASAT attack can constrain the attacker’s long-term use of space</w:t>
      </w:r>
      <w:r>
        <w:rPr>
          <w:rFonts w:asciiTheme="minorHAnsi" w:hAnsiTheme="minorHAnsi" w:cstheme="minorHAnsi"/>
          <w:sz w:val="16"/>
        </w:rPr>
        <w:t xml:space="preserve"> [29, pp. 295– 296]. Any state with kinetic ASAT capabilities will likely also operate satellites of its own, and they are necessarily exposed to this collateral damage threat.</w:t>
      </w:r>
      <w:r>
        <w:rPr>
          <w:rStyle w:val="StyleUnderline"/>
          <w:rFonts w:asciiTheme="minorHAnsi" w:hAnsiTheme="minorHAnsi" w:cstheme="minorHAnsi"/>
        </w:rPr>
        <w:t xml:space="preserve"> Space debris thus acts as a strong strategic deterrent to ASAT usage.</w:t>
      </w:r>
    </w:p>
    <w:p w14:paraId="1B6831B8" w14:textId="77777777" w:rsidR="004767C2" w:rsidRDefault="004767C2" w:rsidP="004767C2">
      <w:pPr>
        <w:pStyle w:val="Heading4"/>
      </w:pPr>
      <w:r>
        <w:t xml:space="preserve">Impact to orbital tilts is environment impacts on Earth. That’s not existential. </w:t>
      </w:r>
    </w:p>
    <w:p w14:paraId="07481486" w14:textId="77777777" w:rsidR="004767C2" w:rsidRDefault="004767C2" w:rsidP="004767C2">
      <w:pPr>
        <w:rPr>
          <w:rFonts w:asciiTheme="minorHAnsi" w:hAnsiTheme="minorHAnsi" w:cstheme="minorHAnsi"/>
        </w:rPr>
      </w:pPr>
      <w:r>
        <w:rPr>
          <w:rStyle w:val="Style13ptBold"/>
          <w:rFonts w:asciiTheme="minorHAnsi" w:hAnsiTheme="minorHAnsi" w:cstheme="minorHAnsi"/>
        </w:rPr>
        <w:t>Halstead ’22</w:t>
      </w:r>
      <w:r>
        <w:rPr>
          <w:rFonts w:asciiTheme="minorHAnsi" w:hAnsiTheme="minorHAnsi" w:cstheme="minorHAnsi"/>
        </w:rPr>
        <w:t xml:space="preserve"> [John citing Barry Brook; 2022; DPhil at Oxford, existential risk expert, lead author of the Global Catastrophic Risks 2016; Professor and Chair of Environmental Sustainability at the University of Tasmania; “Climate Change &amp; Longtermism,” p. 215-218, https://johnhalstead.org/wp-content/uploads/2023/11/Climate-Change-Longtermism-1.pdf]</w:t>
      </w:r>
    </w:p>
    <w:p w14:paraId="73480064" w14:textId="77777777" w:rsidR="004767C2" w:rsidRDefault="004767C2" w:rsidP="004767C2">
      <w:pPr>
        <w:rPr>
          <w:rFonts w:asciiTheme="minorHAnsi" w:hAnsiTheme="minorHAnsi" w:cstheme="minorHAnsi"/>
          <w:sz w:val="16"/>
        </w:rPr>
      </w:pPr>
      <w:r>
        <w:rPr>
          <w:rFonts w:asciiTheme="minorHAnsi" w:hAnsiTheme="minorHAnsi" w:cstheme="minorHAnsi"/>
          <w:sz w:val="16"/>
        </w:rPr>
        <w:t>Closeness to pre-modern ecology and living standards are negatively correlated</w:t>
      </w:r>
    </w:p>
    <w:p w14:paraId="2C43E082" w14:textId="77777777" w:rsidR="004767C2" w:rsidRDefault="004767C2" w:rsidP="004767C2">
      <w:pPr>
        <w:rPr>
          <w:rFonts w:asciiTheme="minorHAnsi" w:hAnsiTheme="minorHAnsi" w:cstheme="minorHAnsi"/>
          <w:sz w:val="16"/>
        </w:rPr>
      </w:pPr>
      <w:r>
        <w:rPr>
          <w:rFonts w:asciiTheme="minorHAnsi" w:hAnsiTheme="minorHAnsi" w:cstheme="minorHAnsi"/>
          <w:sz w:val="16"/>
        </w:rPr>
        <w:t xml:space="preserve">Many </w:t>
      </w:r>
      <w:r>
        <w:rPr>
          <w:rStyle w:val="StyleUnderline"/>
          <w:rFonts w:asciiTheme="minorHAnsi" w:hAnsiTheme="minorHAnsi" w:cstheme="minorHAnsi"/>
        </w:rPr>
        <w:t>scholars</w:t>
      </w:r>
      <w:r>
        <w:rPr>
          <w:rFonts w:asciiTheme="minorHAnsi" w:hAnsiTheme="minorHAnsi" w:cstheme="minorHAnsi"/>
          <w:sz w:val="16"/>
        </w:rPr>
        <w:t xml:space="preserve"> writing </w:t>
      </w:r>
      <w:r>
        <w:rPr>
          <w:rStyle w:val="StyleUnderline"/>
          <w:rFonts w:asciiTheme="minorHAnsi" w:hAnsiTheme="minorHAnsi" w:cstheme="minorHAnsi"/>
        </w:rPr>
        <w:t xml:space="preserve">on </w:t>
      </w:r>
      <w:r>
        <w:rPr>
          <w:rStyle w:val="Emphasis"/>
          <w:rFonts w:asciiTheme="minorHAnsi" w:hAnsiTheme="minorHAnsi" w:cstheme="minorHAnsi"/>
        </w:rPr>
        <w:t>biod</w:t>
      </w:r>
      <w:r>
        <w:rPr>
          <w:rFonts w:asciiTheme="minorHAnsi" w:hAnsiTheme="minorHAnsi" w:cstheme="minorHAnsi"/>
          <w:sz w:val="16"/>
        </w:rPr>
        <w:t xml:space="preserve">iversity </w:t>
      </w:r>
      <w:r>
        <w:rPr>
          <w:rStyle w:val="Emphasis"/>
          <w:rFonts w:asciiTheme="minorHAnsi" w:hAnsiTheme="minorHAnsi" w:cstheme="minorHAnsi"/>
        </w:rPr>
        <w:t>loss</w:t>
      </w:r>
      <w:r>
        <w:rPr>
          <w:rFonts w:asciiTheme="minorHAnsi" w:hAnsiTheme="minorHAnsi" w:cstheme="minorHAnsi"/>
          <w:sz w:val="16"/>
        </w:rPr>
        <w:t xml:space="preserve"> seem to </w:t>
      </w:r>
      <w:r>
        <w:rPr>
          <w:rStyle w:val="StyleUnderline"/>
          <w:rFonts w:asciiTheme="minorHAnsi" w:hAnsiTheme="minorHAnsi" w:cstheme="minorHAnsi"/>
        </w:rPr>
        <w:t>believe</w:t>
      </w:r>
      <w:r>
        <w:rPr>
          <w:rFonts w:asciiTheme="minorHAnsi" w:hAnsiTheme="minorHAnsi" w:cstheme="minorHAnsi"/>
          <w:sz w:val="16"/>
        </w:rPr>
        <w:t xml:space="preserve"> that </w:t>
      </w:r>
      <w:r>
        <w:rPr>
          <w:rStyle w:val="StyleUnderline"/>
          <w:rFonts w:asciiTheme="minorHAnsi" w:hAnsiTheme="minorHAnsi" w:cstheme="minorHAnsi"/>
        </w:rPr>
        <w:t xml:space="preserve">any departures from the pre-agricultural or pre-industrial ecosystem are </w:t>
      </w:r>
      <w:r>
        <w:rPr>
          <w:rStyle w:val="Emphasis"/>
          <w:rFonts w:asciiTheme="minorHAnsi" w:hAnsiTheme="minorHAnsi" w:cstheme="minorHAnsi"/>
        </w:rPr>
        <w:t>bad</w:t>
      </w:r>
      <w:r>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w:t>
      </w:r>
      <w:proofErr w:type="gramStart"/>
      <w:r>
        <w:rPr>
          <w:rFonts w:asciiTheme="minorHAnsi" w:hAnsiTheme="minorHAnsi" w:cstheme="minorHAnsi"/>
          <w:sz w:val="16"/>
        </w:rPr>
        <w:t>ecosystem”,</w:t>
      </w:r>
      <w:proofErr w:type="gramEnd"/>
      <w:r>
        <w:rPr>
          <w:rFonts w:asciiTheme="minorHAnsi" w:hAnsiTheme="minorHAnsi" w:cstheme="minorHAnsi"/>
          <w:sz w:val="16"/>
        </w:rPr>
        <w:t xml:space="preserve"> where the reference is usually the pre-industrial ecosystem. 253 However, </w:t>
      </w:r>
      <w:r>
        <w:rPr>
          <w:rStyle w:val="StyleUnderline"/>
          <w:rFonts w:asciiTheme="minorHAnsi" w:hAnsiTheme="minorHAnsi" w:cstheme="minorHAnsi"/>
        </w:rPr>
        <w:t xml:space="preserve">closeness to pre-industrial ecology appears to be </w:t>
      </w:r>
      <w:r>
        <w:rPr>
          <w:rStyle w:val="Emphasis"/>
          <w:rFonts w:asciiTheme="minorHAnsi" w:hAnsiTheme="minorHAnsi" w:cstheme="minorHAnsi"/>
        </w:rPr>
        <w:t>negatively correlated</w:t>
      </w:r>
      <w:r>
        <w:rPr>
          <w:rStyle w:val="StyleUnderline"/>
          <w:rFonts w:asciiTheme="minorHAnsi" w:hAnsiTheme="minorHAnsi" w:cstheme="minorHAnsi"/>
        </w:rPr>
        <w:t xml:space="preserve"> with</w:t>
      </w:r>
      <w:r>
        <w:rPr>
          <w:rFonts w:asciiTheme="minorHAnsi" w:hAnsiTheme="minorHAnsi" w:cstheme="minorHAnsi"/>
          <w:sz w:val="16"/>
        </w:rPr>
        <w:t xml:space="preserve"> levels of </w:t>
      </w:r>
      <w:r>
        <w:rPr>
          <w:rStyle w:val="Emphasis"/>
          <w:rFonts w:asciiTheme="minorHAnsi" w:hAnsiTheme="minorHAnsi" w:cstheme="minorHAnsi"/>
        </w:rPr>
        <w:t>consumption</w:t>
      </w:r>
      <w:r>
        <w:rPr>
          <w:rFonts w:asciiTheme="minorHAnsi" w:hAnsiTheme="minorHAnsi" w:cstheme="minorHAnsi"/>
          <w:sz w:val="16"/>
        </w:rPr>
        <w:t xml:space="preserve"> now and into the long-term.</w:t>
      </w:r>
    </w:p>
    <w:p w14:paraId="4308AF85" w14:textId="77777777" w:rsidR="004767C2" w:rsidRDefault="004767C2" w:rsidP="004767C2">
      <w:pPr>
        <w:rPr>
          <w:rFonts w:asciiTheme="minorHAnsi" w:hAnsiTheme="minorHAnsi" w:cstheme="minorHAnsi"/>
          <w:sz w:val="12"/>
          <w:szCs w:val="18"/>
        </w:rPr>
      </w:pPr>
      <w:r>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3F42686B" w14:textId="77777777" w:rsidR="004767C2" w:rsidRDefault="004767C2" w:rsidP="004767C2">
      <w:pPr>
        <w:rPr>
          <w:rFonts w:asciiTheme="minorHAnsi" w:hAnsiTheme="minorHAnsi" w:cstheme="minorHAnsi"/>
          <w:sz w:val="12"/>
          <w:szCs w:val="18"/>
        </w:rPr>
      </w:pPr>
      <w:r>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71ACA84F" w14:textId="77777777" w:rsidR="004767C2" w:rsidRDefault="004767C2" w:rsidP="004767C2">
      <w:pPr>
        <w:rPr>
          <w:rFonts w:asciiTheme="minorHAnsi" w:hAnsiTheme="minorHAnsi" w:cstheme="minorHAnsi"/>
          <w:sz w:val="12"/>
          <w:szCs w:val="18"/>
        </w:rPr>
      </w:pPr>
      <w:r>
        <w:rPr>
          <w:rFonts w:asciiTheme="minorHAnsi" w:hAnsiTheme="minorHAnsi" w:cstheme="minorHAnsi"/>
          <w:sz w:val="12"/>
          <w:szCs w:val="18"/>
        </w:rPr>
        <w:t>The 90% boundary figure seems arbitrary. Steffen et al give no reason that it should be 90%, rather than 1% or 99% or that there is no meaningful boundary.</w:t>
      </w:r>
    </w:p>
    <w:p w14:paraId="07C1DDEE" w14:textId="77777777" w:rsidR="004767C2" w:rsidRDefault="004767C2" w:rsidP="004767C2">
      <w:pPr>
        <w:rPr>
          <w:rFonts w:asciiTheme="minorHAnsi" w:hAnsiTheme="minorHAnsi" w:cstheme="minorHAnsi"/>
          <w:sz w:val="12"/>
          <w:szCs w:val="18"/>
        </w:rPr>
      </w:pPr>
      <w:r>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336BB76C" w14:textId="77777777" w:rsidR="004767C2" w:rsidRDefault="004767C2" w:rsidP="004767C2">
      <w:pPr>
        <w:rPr>
          <w:rFonts w:asciiTheme="minorHAnsi" w:hAnsiTheme="minorHAnsi" w:cstheme="minorHAnsi"/>
          <w:sz w:val="16"/>
        </w:rPr>
      </w:pPr>
      <w:r>
        <w:rPr>
          <w:rFonts w:asciiTheme="minorHAnsi" w:hAnsiTheme="minorHAnsi" w:cstheme="minorHAnsi"/>
          <w:sz w:val="16"/>
        </w:rPr>
        <w:t xml:space="preserve">I think proposing that there is a planetary boundary of 90% with no argument or evidence is unjustifiable. Brook et al (2013) argue that </w:t>
      </w:r>
      <w:r>
        <w:rPr>
          <w:rStyle w:val="StyleUnderline"/>
          <w:rFonts w:asciiTheme="minorHAnsi" w:hAnsiTheme="minorHAnsi" w:cstheme="minorHAnsi"/>
        </w:rPr>
        <w:t xml:space="preserve">there is reason to think that there is </w:t>
      </w:r>
      <w:r>
        <w:rPr>
          <w:rStyle w:val="Emphasis"/>
          <w:rFonts w:asciiTheme="minorHAnsi" w:hAnsiTheme="minorHAnsi" w:cstheme="minorHAnsi"/>
        </w:rPr>
        <w:t>no</w:t>
      </w:r>
      <w:r>
        <w:rPr>
          <w:rStyle w:val="StyleUnderline"/>
          <w:rFonts w:asciiTheme="minorHAnsi" w:hAnsiTheme="minorHAnsi" w:cstheme="minorHAnsi"/>
        </w:rPr>
        <w:t xml:space="preserve"> global</w:t>
      </w:r>
      <w:r>
        <w:rPr>
          <w:rFonts w:asciiTheme="minorHAnsi" w:hAnsiTheme="minorHAnsi" w:cstheme="minorHAnsi"/>
          <w:sz w:val="16"/>
        </w:rPr>
        <w:t xml:space="preserve"> level </w:t>
      </w:r>
      <w:r>
        <w:rPr>
          <w:rStyle w:val="Emphasis"/>
          <w:rFonts w:asciiTheme="minorHAnsi" w:hAnsiTheme="minorHAnsi" w:cstheme="minorHAnsi"/>
        </w:rPr>
        <w:t>planetary boundary</w:t>
      </w:r>
      <w:r>
        <w:rPr>
          <w:rStyle w:val="StyleUnderline"/>
          <w:rFonts w:asciiTheme="minorHAnsi" w:hAnsiTheme="minorHAnsi" w:cstheme="minorHAnsi"/>
        </w:rPr>
        <w:t xml:space="preserve"> for </w:t>
      </w:r>
      <w:r>
        <w:rPr>
          <w:rStyle w:val="Emphasis"/>
          <w:rFonts w:asciiTheme="minorHAnsi" w:hAnsiTheme="minorHAnsi" w:cstheme="minorHAnsi"/>
        </w:rPr>
        <w:t>biod</w:t>
      </w:r>
      <w:r>
        <w:rPr>
          <w:rFonts w:asciiTheme="minorHAnsi" w:hAnsiTheme="minorHAnsi" w:cstheme="minorHAnsi"/>
          <w:sz w:val="16"/>
        </w:rPr>
        <w:t>iversity.</w:t>
      </w:r>
    </w:p>
    <w:p w14:paraId="46687A68" w14:textId="77777777" w:rsidR="004767C2" w:rsidRDefault="004767C2" w:rsidP="004767C2">
      <w:pPr>
        <w:rPr>
          <w:rFonts w:asciiTheme="minorHAnsi" w:hAnsiTheme="minorHAnsi" w:cstheme="minorHAnsi"/>
          <w:sz w:val="16"/>
        </w:rPr>
      </w:pPr>
      <w:r>
        <w:rPr>
          <w:rFonts w:asciiTheme="minorHAnsi" w:hAnsiTheme="minorHAnsi" w:cstheme="minorHAnsi"/>
          <w:sz w:val="16"/>
        </w:rPr>
        <w:t xml:space="preserve">“By evaluating potential mechanisms and drivers, we conclude that </w:t>
      </w:r>
      <w:r>
        <w:rPr>
          <w:rStyle w:val="Emphasis"/>
          <w:rFonts w:asciiTheme="minorHAnsi" w:hAnsiTheme="minorHAnsi" w:cstheme="minorHAnsi"/>
          <w:highlight w:val="cyan"/>
        </w:rPr>
        <w:t>spatial heterogeneity</w:t>
      </w:r>
      <w:r>
        <w:rPr>
          <w:rStyle w:val="StyleUnderline"/>
          <w:rFonts w:asciiTheme="minorHAnsi" w:hAnsiTheme="minorHAnsi" w:cstheme="minorHAnsi"/>
        </w:rPr>
        <w:t xml:space="preserve"> in drivers and responses</w:t>
      </w:r>
      <w:r>
        <w:rPr>
          <w:rFonts w:asciiTheme="minorHAnsi" w:hAnsiTheme="minorHAnsi" w:cstheme="minorHAnsi"/>
          <w:sz w:val="16"/>
        </w:rPr>
        <w:t xml:space="preserve">, </w:t>
      </w:r>
      <w:r>
        <w:rPr>
          <w:rStyle w:val="StyleUnderline"/>
          <w:rFonts w:asciiTheme="minorHAnsi" w:hAnsiTheme="minorHAnsi" w:cstheme="minorHAnsi"/>
          <w:highlight w:val="cyan"/>
        </w:rPr>
        <w:t>and lack of</w:t>
      </w:r>
      <w:r>
        <w:rPr>
          <w:rStyle w:val="StyleUnderline"/>
          <w:rFonts w:asciiTheme="minorHAnsi" w:hAnsiTheme="minorHAnsi" w:cstheme="minorHAnsi"/>
        </w:rPr>
        <w:t xml:space="preserve"> strong </w:t>
      </w:r>
      <w:r>
        <w:rPr>
          <w:rStyle w:val="Emphasis"/>
          <w:rFonts w:asciiTheme="minorHAnsi" w:hAnsiTheme="minorHAnsi" w:cstheme="minorHAnsi"/>
          <w:highlight w:val="cyan"/>
        </w:rPr>
        <w:t>continental interconnectivity</w:t>
      </w:r>
      <w:r>
        <w:rPr>
          <w:rFonts w:asciiTheme="minorHAnsi" w:hAnsiTheme="minorHAnsi" w:cstheme="minorHAnsi"/>
          <w:sz w:val="16"/>
          <w:szCs w:val="16"/>
        </w:rPr>
        <w:t>,</w:t>
      </w:r>
      <w:r>
        <w:rPr>
          <w:rFonts w:asciiTheme="minorHAnsi" w:hAnsiTheme="minorHAnsi" w:cstheme="minorHAnsi"/>
          <w:sz w:val="16"/>
        </w:rPr>
        <w:t xml:space="preserve"> probably </w:t>
      </w:r>
      <w:r>
        <w:rPr>
          <w:rStyle w:val="StyleUnderline"/>
          <w:rFonts w:asciiTheme="minorHAnsi" w:hAnsiTheme="minorHAnsi" w:cstheme="minorHAnsi"/>
          <w:highlight w:val="cyan"/>
        </w:rPr>
        <w:t>induce</w:t>
      </w:r>
      <w:r>
        <w:rPr>
          <w:rStyle w:val="StyleUnderline"/>
          <w:rFonts w:asciiTheme="minorHAnsi" w:hAnsiTheme="minorHAnsi" w:cstheme="minorHAnsi"/>
        </w:rPr>
        <w:t xml:space="preserve"> relatively </w:t>
      </w:r>
      <w:r>
        <w:rPr>
          <w:rStyle w:val="Emphasis"/>
          <w:rFonts w:asciiTheme="minorHAnsi" w:hAnsiTheme="minorHAnsi" w:cstheme="minorHAnsi"/>
          <w:highlight w:val="cyan"/>
        </w:rPr>
        <w:t>smooth changes</w:t>
      </w:r>
      <w:r>
        <w:rPr>
          <w:rStyle w:val="StyleUnderline"/>
          <w:rFonts w:asciiTheme="minorHAnsi" w:hAnsiTheme="minorHAnsi" w:cstheme="minorHAnsi"/>
          <w:highlight w:val="cyan"/>
        </w:rPr>
        <w:t xml:space="preserve"> at the </w:t>
      </w:r>
      <w:r>
        <w:rPr>
          <w:rStyle w:val="Emphasis"/>
          <w:rFonts w:asciiTheme="minorHAnsi" w:hAnsiTheme="minorHAnsi" w:cstheme="minorHAnsi"/>
          <w:highlight w:val="cyan"/>
        </w:rPr>
        <w:t>global scale</w:t>
      </w:r>
      <w:r>
        <w:rPr>
          <w:rStyle w:val="StyleUnderline"/>
          <w:rFonts w:asciiTheme="minorHAnsi" w:hAnsiTheme="minorHAnsi" w:cstheme="minorHAnsi"/>
        </w:rPr>
        <w:t>,</w:t>
      </w:r>
      <w:r>
        <w:rPr>
          <w:rFonts w:asciiTheme="minorHAnsi" w:hAnsiTheme="minorHAnsi" w:cstheme="minorHAnsi"/>
          <w:sz w:val="16"/>
        </w:rPr>
        <w:t xml:space="preserve"> </w:t>
      </w:r>
      <w:r>
        <w:rPr>
          <w:rStyle w:val="Emphasis"/>
          <w:rFonts w:asciiTheme="minorHAnsi" w:hAnsiTheme="minorHAnsi" w:cstheme="minorHAnsi"/>
          <w:highlight w:val="cyan"/>
        </w:rPr>
        <w:t>without</w:t>
      </w:r>
      <w:r>
        <w:rPr>
          <w:rStyle w:val="StyleUnderline"/>
          <w:rFonts w:asciiTheme="minorHAnsi" w:hAnsiTheme="minorHAnsi" w:cstheme="minorHAnsi"/>
        </w:rPr>
        <w:t xml:space="preserve"> an expectation of marked </w:t>
      </w:r>
      <w:r>
        <w:rPr>
          <w:rStyle w:val="Emphasis"/>
          <w:rFonts w:asciiTheme="minorHAnsi" w:hAnsiTheme="minorHAnsi" w:cstheme="minorHAnsi"/>
          <w:highlight w:val="cyan"/>
        </w:rPr>
        <w:t>tipping patterns</w:t>
      </w:r>
      <w:r>
        <w:rPr>
          <w:rFonts w:asciiTheme="minorHAnsi" w:hAnsiTheme="minorHAnsi" w:cstheme="minorHAnsi"/>
          <w:sz w:val="16"/>
        </w:rPr>
        <w:t xml:space="preserve">. This implies that identifying critical points along global continua of drivers might be unfeasible and that </w:t>
      </w:r>
      <w:r>
        <w:rPr>
          <w:rStyle w:val="StyleUnderline"/>
          <w:rFonts w:asciiTheme="minorHAnsi" w:hAnsiTheme="minorHAnsi" w:cstheme="minorHAnsi"/>
        </w:rPr>
        <w:t>characterizing global biotic change with single aggregates is inapt</w:t>
      </w:r>
      <w:r>
        <w:rPr>
          <w:rFonts w:asciiTheme="minorHAnsi" w:hAnsiTheme="minorHAnsi" w:cstheme="minorHAnsi"/>
          <w:sz w:val="16"/>
        </w:rPr>
        <w:t>.” 256</w:t>
      </w:r>
    </w:p>
    <w:p w14:paraId="312CCF42" w14:textId="77777777" w:rsidR="004767C2" w:rsidRDefault="004767C2" w:rsidP="004767C2">
      <w:pPr>
        <w:rPr>
          <w:rFonts w:asciiTheme="minorHAnsi" w:hAnsiTheme="minorHAnsi" w:cstheme="minorHAnsi"/>
          <w:sz w:val="16"/>
        </w:rPr>
      </w:pPr>
      <w:r>
        <w:rPr>
          <w:rFonts w:asciiTheme="minorHAnsi" w:hAnsiTheme="minorHAnsi" w:cstheme="minorHAnsi"/>
          <w:sz w:val="16"/>
        </w:rPr>
        <w:t>For further criticism of the idea of planetary boundaries see Nordhaus et al (2012). 257</w:t>
      </w:r>
    </w:p>
    <w:p w14:paraId="1F17EAE6" w14:textId="77777777" w:rsidR="004767C2" w:rsidRDefault="004767C2" w:rsidP="004767C2">
      <w:pPr>
        <w:rPr>
          <w:rStyle w:val="StyleUnderline"/>
        </w:rPr>
      </w:pPr>
      <w:r>
        <w:rPr>
          <w:rStyle w:val="Emphasis"/>
          <w:rFonts w:asciiTheme="minorHAnsi" w:hAnsiTheme="minorHAnsi" w:cstheme="minorHAnsi"/>
          <w:highlight w:val="cyan"/>
        </w:rPr>
        <w:t>Many regions</w:t>
      </w:r>
      <w:r>
        <w:rPr>
          <w:rStyle w:val="StyleUnderline"/>
          <w:rFonts w:asciiTheme="minorHAnsi" w:hAnsiTheme="minorHAnsi" w:cstheme="minorHAnsi"/>
        </w:rPr>
        <w:t xml:space="preserve"> today have a </w:t>
      </w:r>
      <w:r>
        <w:rPr>
          <w:rStyle w:val="Emphasis"/>
          <w:rFonts w:asciiTheme="minorHAnsi" w:hAnsiTheme="minorHAnsi" w:cstheme="minorHAnsi"/>
          <w:highlight w:val="cyan"/>
        </w:rPr>
        <w:t>Biod</w:t>
      </w:r>
      <w:r>
        <w:rPr>
          <w:rStyle w:val="StyleUnderline"/>
          <w:rFonts w:asciiTheme="minorHAnsi" w:hAnsiTheme="minorHAnsi" w:cstheme="minorHAnsi"/>
        </w:rPr>
        <w:t xml:space="preserve">iversity </w:t>
      </w:r>
      <w:r>
        <w:rPr>
          <w:rStyle w:val="Emphasis"/>
          <w:rFonts w:asciiTheme="minorHAnsi" w:hAnsiTheme="minorHAnsi" w:cstheme="minorHAnsi"/>
          <w:highlight w:val="cyan"/>
        </w:rPr>
        <w:t>Intactness</w:t>
      </w:r>
      <w:r>
        <w:rPr>
          <w:rStyle w:val="Emphasis"/>
          <w:rFonts w:asciiTheme="minorHAnsi" w:hAnsiTheme="minorHAnsi" w:cstheme="minorHAnsi"/>
        </w:rPr>
        <w:t xml:space="preserve"> Index</w:t>
      </w:r>
      <w:r>
        <w:rPr>
          <w:rStyle w:val="StyleUnderline"/>
          <w:rFonts w:asciiTheme="minorHAnsi" w:hAnsiTheme="minorHAnsi" w:cstheme="minorHAnsi"/>
        </w:rPr>
        <w:t xml:space="preserve"> of </w:t>
      </w:r>
      <w:r>
        <w:rPr>
          <w:rStyle w:val="Emphasis"/>
          <w:rFonts w:asciiTheme="minorHAnsi" w:hAnsiTheme="minorHAnsi" w:cstheme="minorHAnsi"/>
          <w:highlight w:val="cyan"/>
        </w:rPr>
        <w:t>less than 90%.</w:t>
      </w:r>
    </w:p>
    <w:p w14:paraId="739B3DD0" w14:textId="77777777" w:rsidR="004767C2" w:rsidRDefault="004767C2" w:rsidP="004767C2">
      <w:pPr>
        <w:rPr>
          <w:sz w:val="16"/>
        </w:rPr>
      </w:pPr>
      <w:r>
        <w:rPr>
          <w:rFonts w:asciiTheme="minorHAnsi" w:hAnsiTheme="minorHAnsi" w:cstheme="minorHAnsi"/>
          <w:sz w:val="16"/>
        </w:rPr>
        <w:t>[[FIGURE 2.14 OMITTED]]</w:t>
      </w:r>
    </w:p>
    <w:p w14:paraId="259F409C" w14:textId="77777777" w:rsidR="004767C2" w:rsidRDefault="004767C2" w:rsidP="004767C2">
      <w:pPr>
        <w:rPr>
          <w:rFonts w:asciiTheme="minorHAnsi" w:hAnsiTheme="minorHAnsi" w:cstheme="minorHAnsi"/>
          <w:sz w:val="16"/>
        </w:rPr>
      </w:pPr>
      <w:r>
        <w:rPr>
          <w:rFonts w:asciiTheme="minorHAnsi" w:hAnsiTheme="minorHAnsi" w:cstheme="minorHAnsi"/>
          <w:sz w:val="16"/>
        </w:rPr>
        <w:t>Source: Sandra Diaz et al</w:t>
      </w:r>
      <w:proofErr w:type="gramStart"/>
      <w:r>
        <w:rPr>
          <w:rFonts w:asciiTheme="minorHAnsi" w:hAnsiTheme="minorHAnsi" w:cstheme="minorHAnsi"/>
          <w:sz w:val="16"/>
        </w:rPr>
        <w:t>., ‘</w:t>
      </w:r>
      <w:proofErr w:type="gramEnd"/>
      <w:r>
        <w:rPr>
          <w:rFonts w:asciiTheme="minorHAnsi" w:hAnsiTheme="minorHAnsi" w:cstheme="minorHAnsi"/>
          <w:sz w:val="16"/>
        </w:rPr>
        <w:t>The Global Assessment Report on Biodiversity and Ecosystem Services’, The United Nations’ Intergovernmental Science-Policy Platform on Biodiversity and Ecosystem Services, 2019.</w:t>
      </w:r>
    </w:p>
    <w:p w14:paraId="697E77D0" w14:textId="77777777" w:rsidR="004767C2" w:rsidRDefault="004767C2" w:rsidP="004767C2">
      <w:pPr>
        <w:rPr>
          <w:rFonts w:asciiTheme="minorHAnsi" w:hAnsiTheme="minorHAnsi" w:cstheme="minorHAnsi"/>
          <w:sz w:val="16"/>
        </w:rPr>
      </w:pPr>
      <w:r>
        <w:rPr>
          <w:rFonts w:asciiTheme="minorHAnsi" w:hAnsiTheme="minorHAnsi" w:cstheme="minorHAnsi"/>
          <w:sz w:val="16"/>
        </w:rPr>
        <w:t xml:space="preserve">It is notable that </w:t>
      </w:r>
      <w:r>
        <w:rPr>
          <w:rStyle w:val="StyleUnderline"/>
          <w:rFonts w:asciiTheme="minorHAnsi" w:hAnsiTheme="minorHAnsi" w:cstheme="minorHAnsi"/>
        </w:rPr>
        <w:t>many of the regions with the lightest colours are some of the richest in the world</w:t>
      </w:r>
      <w:r>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p>
    <w:p w14:paraId="33C749EB" w14:textId="77777777" w:rsidR="004767C2" w:rsidRDefault="004767C2" w:rsidP="004767C2">
      <w:pPr>
        <w:rPr>
          <w:rStyle w:val="StyleUnderline"/>
        </w:rPr>
      </w:pPr>
      <w:r>
        <w:rPr>
          <w:rFonts w:asciiTheme="minorHAnsi" w:hAnsiTheme="minorHAnsi" w:cstheme="minorHAnsi"/>
          <w:sz w:val="16"/>
        </w:rPr>
        <w:t xml:space="preserve">Clearly then, the claim cannot be that declines in Biodiversity Intactness instantaneously bring about declines in welfare. Rather, </w:t>
      </w:r>
      <w:r>
        <w:rPr>
          <w:rStyle w:val="StyleUnderline"/>
          <w:rFonts w:asciiTheme="minorHAnsi" w:hAnsiTheme="minorHAnsi" w:cstheme="minorHAnsi"/>
        </w:rPr>
        <w:t>the claim must be that the decline in Biod</w:t>
      </w:r>
      <w:r>
        <w:rPr>
          <w:rFonts w:asciiTheme="minorHAnsi" w:hAnsiTheme="minorHAnsi" w:cstheme="minorHAnsi"/>
          <w:sz w:val="16"/>
        </w:rPr>
        <w:t xml:space="preserve">iversity </w:t>
      </w:r>
      <w:r>
        <w:rPr>
          <w:rStyle w:val="StyleUnderline"/>
          <w:rFonts w:asciiTheme="minorHAnsi" w:hAnsiTheme="minorHAnsi" w:cstheme="minorHAnsi"/>
        </w:rPr>
        <w:t>Intactness brings about a decline in welfare at some point in the future that overwhelms any gains in welfare prior to that</w:t>
      </w:r>
      <w:r>
        <w:rPr>
          <w:rFonts w:asciiTheme="minorHAnsi" w:hAnsiTheme="minorHAnsi" w:cstheme="minorHAnsi"/>
          <w:sz w:val="16"/>
        </w:rPr>
        <w:t>, perhaps due to passing some unknown tipping point.</w:t>
      </w:r>
    </w:p>
    <w:p w14:paraId="7F6B90A9" w14:textId="77777777" w:rsidR="004767C2" w:rsidRDefault="004767C2" w:rsidP="004767C2">
      <w:pPr>
        <w:rPr>
          <w:sz w:val="16"/>
        </w:rPr>
      </w:pPr>
      <w:r>
        <w:rPr>
          <w:rStyle w:val="StyleUnderline"/>
          <w:rFonts w:asciiTheme="minorHAnsi" w:hAnsiTheme="minorHAnsi" w:cstheme="minorHAnsi"/>
        </w:rPr>
        <w:t xml:space="preserve">But this seems to be the </w:t>
      </w:r>
      <w:r>
        <w:rPr>
          <w:rStyle w:val="Emphasis"/>
          <w:rFonts w:asciiTheme="minorHAnsi" w:hAnsiTheme="minorHAnsi" w:cstheme="minorHAnsi"/>
        </w:rPr>
        <w:t>opposite of the truth</w:t>
      </w:r>
      <w:r>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Pr>
          <w:rStyle w:val="StyleUnderline"/>
          <w:rFonts w:asciiTheme="minorHAnsi" w:hAnsiTheme="minorHAnsi" w:cstheme="minorHAnsi"/>
        </w:rPr>
        <w:t xml:space="preserve">extremely </w:t>
      </w:r>
      <w:r>
        <w:rPr>
          <w:rStyle w:val="StyleUnderline"/>
          <w:rFonts w:asciiTheme="minorHAnsi" w:hAnsiTheme="minorHAnsi" w:cstheme="minorHAnsi"/>
          <w:highlight w:val="cyan"/>
        </w:rPr>
        <w:t>rich countries</w:t>
      </w:r>
      <w:r>
        <w:rPr>
          <w:rStyle w:val="StyleUnderline"/>
          <w:rFonts w:asciiTheme="minorHAnsi" w:hAnsiTheme="minorHAnsi" w:cstheme="minorHAnsi"/>
        </w:rPr>
        <w:t xml:space="preserve"> such as England, France and Denmark</w:t>
      </w:r>
      <w:r>
        <w:rPr>
          <w:rFonts w:asciiTheme="minorHAnsi" w:hAnsiTheme="minorHAnsi" w:cstheme="minorHAnsi"/>
          <w:sz w:val="16"/>
        </w:rPr>
        <w:t xml:space="preserve"> seem to </w:t>
      </w:r>
      <w:r>
        <w:rPr>
          <w:rStyle w:val="StyleUnderline"/>
          <w:rFonts w:asciiTheme="minorHAnsi" w:hAnsiTheme="minorHAnsi" w:cstheme="minorHAnsi"/>
          <w:highlight w:val="cyan"/>
        </w:rPr>
        <w:t>have</w:t>
      </w:r>
      <w:r>
        <w:rPr>
          <w:rStyle w:val="StyleUnderline"/>
          <w:rFonts w:asciiTheme="minorHAnsi" w:hAnsiTheme="minorHAnsi" w:cstheme="minorHAnsi"/>
        </w:rPr>
        <w:t xml:space="preserve"> Index </w:t>
      </w:r>
      <w:r>
        <w:rPr>
          <w:rStyle w:val="StyleUnderline"/>
          <w:rFonts w:asciiTheme="minorHAnsi" w:hAnsiTheme="minorHAnsi" w:cstheme="minorHAnsi"/>
          <w:highlight w:val="cyan"/>
        </w:rPr>
        <w:t xml:space="preserve">scores </w:t>
      </w:r>
      <w:r>
        <w:rPr>
          <w:rStyle w:val="Emphasis"/>
          <w:rFonts w:asciiTheme="minorHAnsi" w:hAnsiTheme="minorHAnsi" w:cstheme="minorHAnsi"/>
          <w:highlight w:val="cyan"/>
        </w:rPr>
        <w:t>below</w:t>
      </w:r>
      <w:r>
        <w:rPr>
          <w:rStyle w:val="StyleUnderline"/>
          <w:rFonts w:asciiTheme="minorHAnsi" w:hAnsiTheme="minorHAnsi" w:cstheme="minorHAnsi"/>
          <w:highlight w:val="cyan"/>
        </w:rPr>
        <w:t xml:space="preserve"> even</w:t>
      </w:r>
      <w:r>
        <w:rPr>
          <w:rStyle w:val="StyleUnderline"/>
          <w:rFonts w:asciiTheme="minorHAnsi" w:hAnsiTheme="minorHAnsi" w:cstheme="minorHAnsi"/>
        </w:rPr>
        <w:t xml:space="preserve"> </w:t>
      </w:r>
      <w:r>
        <w:rPr>
          <w:rStyle w:val="StyleUnderline"/>
          <w:rFonts w:asciiTheme="minorHAnsi" w:hAnsiTheme="minorHAnsi" w:cstheme="minorHAnsi"/>
          <w:highlight w:val="cyan"/>
        </w:rPr>
        <w:t>the</w:t>
      </w:r>
      <w:r>
        <w:rPr>
          <w:rStyle w:val="StyleUnderline"/>
          <w:rFonts w:asciiTheme="minorHAnsi" w:hAnsiTheme="minorHAnsi" w:cstheme="minorHAnsi"/>
        </w:rPr>
        <w:t xml:space="preserve"> Steffen et al 30% lower </w:t>
      </w:r>
      <w:r>
        <w:rPr>
          <w:rStyle w:val="Emphasis"/>
          <w:rFonts w:asciiTheme="minorHAnsi" w:hAnsiTheme="minorHAnsi" w:cstheme="minorHAnsi"/>
          <w:highlight w:val="cyan"/>
        </w:rPr>
        <w:t>planetary boundary</w:t>
      </w:r>
      <w:r>
        <w:rPr>
          <w:rStyle w:val="StyleUnderline"/>
          <w:rFonts w:asciiTheme="minorHAnsi" w:hAnsiTheme="minorHAnsi" w:cstheme="minorHAnsi"/>
        </w:rPr>
        <w:t xml:space="preserve"> uncertainty </w:t>
      </w:r>
      <w:r>
        <w:rPr>
          <w:rStyle w:val="StyleUnderline"/>
          <w:rFonts w:asciiTheme="minorHAnsi" w:hAnsiTheme="minorHAnsi" w:cstheme="minorHAnsi"/>
          <w:highlight w:val="cyan"/>
        </w:rPr>
        <w:t>range</w:t>
      </w:r>
      <w:r>
        <w:rPr>
          <w:rFonts w:asciiTheme="minorHAnsi" w:hAnsiTheme="minorHAnsi" w:cstheme="minorHAnsi"/>
          <w:sz w:val="16"/>
        </w:rPr>
        <w:t>. The Biodiversity Intactness Index just does not seem to be a good measure of the long-term consumption prospects of different regions.</w:t>
      </w:r>
    </w:p>
    <w:p w14:paraId="5C99B0DC" w14:textId="77777777" w:rsidR="004767C2" w:rsidRDefault="004767C2" w:rsidP="004767C2">
      <w:pPr>
        <w:rPr>
          <w:rFonts w:asciiTheme="minorHAnsi" w:hAnsiTheme="minorHAnsi" w:cstheme="minorHAnsi"/>
          <w:sz w:val="16"/>
        </w:rPr>
      </w:pPr>
      <w:r>
        <w:rPr>
          <w:rStyle w:val="StyleUnderline"/>
          <w:rFonts w:asciiTheme="minorHAnsi" w:hAnsiTheme="minorHAnsi" w:cstheme="minorHAnsi"/>
        </w:rPr>
        <w:t xml:space="preserve">There is also </w:t>
      </w:r>
      <w:r>
        <w:rPr>
          <w:rStyle w:val="Emphasis"/>
          <w:rFonts w:asciiTheme="minorHAnsi" w:hAnsiTheme="minorHAnsi" w:cstheme="minorHAnsi"/>
        </w:rPr>
        <w:t>strong ev</w:t>
      </w:r>
      <w:r>
        <w:rPr>
          <w:rFonts w:asciiTheme="minorHAnsi" w:hAnsiTheme="minorHAnsi" w:cstheme="minorHAnsi"/>
          <w:sz w:val="16"/>
        </w:rPr>
        <w:t xml:space="preserve">idence </w:t>
      </w:r>
      <w:r>
        <w:rPr>
          <w:rStyle w:val="StyleUnderline"/>
          <w:rFonts w:asciiTheme="minorHAnsi" w:hAnsiTheme="minorHAnsi" w:cstheme="minorHAnsi"/>
        </w:rPr>
        <w:t xml:space="preserve">from </w:t>
      </w:r>
      <w:r>
        <w:rPr>
          <w:rStyle w:val="Emphasis"/>
          <w:rFonts w:asciiTheme="minorHAnsi" w:hAnsiTheme="minorHAnsi" w:cstheme="minorHAnsi"/>
        </w:rPr>
        <w:t>history</w:t>
      </w:r>
      <w:r>
        <w:rPr>
          <w:rStyle w:val="StyleUnderline"/>
          <w:rFonts w:asciiTheme="minorHAnsi" w:hAnsiTheme="minorHAnsi" w:cstheme="minorHAnsi"/>
        </w:rPr>
        <w:t xml:space="preserve"> that </w:t>
      </w:r>
      <w:r>
        <w:rPr>
          <w:rStyle w:val="Emphasis"/>
          <w:rFonts w:asciiTheme="minorHAnsi" w:hAnsiTheme="minorHAnsi" w:cstheme="minorHAnsi"/>
        </w:rPr>
        <w:t>complete destruction</w:t>
      </w:r>
      <w:r>
        <w:rPr>
          <w:rStyle w:val="StyleUnderline"/>
          <w:rFonts w:asciiTheme="minorHAnsi" w:hAnsiTheme="minorHAnsi" w:cstheme="minorHAnsi"/>
        </w:rPr>
        <w:t xml:space="preserve"> of ecosystems is very unlikely to </w:t>
      </w:r>
      <w:r>
        <w:rPr>
          <w:rStyle w:val="Emphasis"/>
          <w:rFonts w:asciiTheme="minorHAnsi" w:hAnsiTheme="minorHAnsi" w:cstheme="minorHAnsi"/>
        </w:rPr>
        <w:t>trigger tipping points</w:t>
      </w:r>
      <w:r>
        <w:rPr>
          <w:rFonts w:asciiTheme="minorHAnsi" w:hAnsiTheme="minorHAnsi" w:cstheme="minorHAnsi"/>
          <w:sz w:val="16"/>
        </w:rPr>
        <w:t xml:space="preserve"> that do severe damage to society. </w:t>
      </w:r>
      <w:r>
        <w:rPr>
          <w:rStyle w:val="StyleUnderline"/>
          <w:rFonts w:asciiTheme="minorHAnsi" w:hAnsiTheme="minorHAnsi" w:cstheme="minorHAnsi"/>
        </w:rPr>
        <w:t xml:space="preserve">Significant </w:t>
      </w:r>
      <w:r>
        <w:rPr>
          <w:rStyle w:val="Emphasis"/>
          <w:rFonts w:asciiTheme="minorHAnsi" w:hAnsiTheme="minorHAnsi" w:cstheme="minorHAnsi"/>
        </w:rPr>
        <w:t>defo</w:t>
      </w:r>
      <w:r>
        <w:rPr>
          <w:rFonts w:asciiTheme="minorHAnsi" w:hAnsiTheme="minorHAnsi" w:cstheme="minorHAnsi"/>
          <w:sz w:val="16"/>
        </w:rPr>
        <w:t xml:space="preserve">restation </w:t>
      </w:r>
      <w:r>
        <w:rPr>
          <w:rStyle w:val="StyleUnderline"/>
          <w:rFonts w:asciiTheme="minorHAnsi" w:hAnsiTheme="minorHAnsi" w:cstheme="minorHAnsi"/>
        </w:rPr>
        <w:t>started across Eurasia thousands of years ago</w:t>
      </w:r>
      <w:r>
        <w:rPr>
          <w:rFonts w:asciiTheme="minorHAnsi" w:hAnsiTheme="minorHAnsi" w:cstheme="minorHAnsi"/>
          <w:sz w:val="16"/>
        </w:rPr>
        <w:t xml:space="preserve">. According to one estimate, </w:t>
      </w:r>
      <w:r>
        <w:rPr>
          <w:rStyle w:val="StyleUnderline"/>
          <w:highlight w:val="cyan"/>
        </w:rPr>
        <w:t>in England</w:t>
      </w:r>
      <w:r>
        <w:rPr>
          <w:rFonts w:asciiTheme="minorHAnsi" w:hAnsiTheme="minorHAnsi" w:cstheme="minorHAnsi"/>
          <w:sz w:val="16"/>
        </w:rPr>
        <w:t xml:space="preserve"> in 1,000 BC, 90% of land potentially suited to agriculture was covered with forest. By 1400 AD, this had plummeted to 17%. By 1850 AD, </w:t>
      </w:r>
      <w:r>
        <w:rPr>
          <w:rStyle w:val="StyleUnderline"/>
          <w:highlight w:val="cyan"/>
        </w:rPr>
        <w:t>forest cover had fallen</w:t>
      </w:r>
      <w:r>
        <w:rPr>
          <w:rFonts w:asciiTheme="minorHAnsi" w:hAnsiTheme="minorHAnsi" w:cstheme="minorHAnsi"/>
          <w:sz w:val="16"/>
        </w:rPr>
        <w:t xml:space="preserve"> </w:t>
      </w:r>
      <w:r>
        <w:rPr>
          <w:rStyle w:val="StyleUnderline"/>
          <w:highlight w:val="cyan"/>
        </w:rPr>
        <w:t>further</w:t>
      </w:r>
      <w:r>
        <w:rPr>
          <w:rFonts w:asciiTheme="minorHAnsi" w:hAnsiTheme="minorHAnsi" w:cstheme="minorHAnsi"/>
          <w:sz w:val="16"/>
        </w:rPr>
        <w:t xml:space="preserve"> to only </w:t>
      </w:r>
      <w:r>
        <w:rPr>
          <w:rStyle w:val="Emphasis"/>
          <w:highlight w:val="cyan"/>
        </w:rPr>
        <w:t>2%</w:t>
      </w:r>
      <w:r>
        <w:rPr>
          <w:rFonts w:asciiTheme="minorHAnsi" w:hAnsiTheme="minorHAnsi" w:cstheme="minorHAnsi"/>
          <w:sz w:val="16"/>
        </w:rPr>
        <w:t>. 258</w:t>
      </w:r>
    </w:p>
    <w:p w14:paraId="0F22BF5E" w14:textId="77777777" w:rsidR="004767C2" w:rsidRDefault="004767C2" w:rsidP="004767C2">
      <w:pPr>
        <w:rPr>
          <w:rStyle w:val="StyleUnderline"/>
        </w:rPr>
      </w:pPr>
      <w:r>
        <w:rPr>
          <w:rStyle w:val="StyleUnderline"/>
          <w:rFonts w:asciiTheme="minorHAnsi" w:hAnsiTheme="minorHAnsi" w:cstheme="minorHAnsi"/>
          <w:highlight w:val="cyan"/>
        </w:rPr>
        <w:t xml:space="preserve">At </w:t>
      </w:r>
      <w:r>
        <w:rPr>
          <w:rStyle w:val="Emphasis"/>
          <w:rFonts w:asciiTheme="minorHAnsi" w:hAnsiTheme="minorHAnsi" w:cstheme="minorHAnsi"/>
          <w:highlight w:val="cyan"/>
        </w:rPr>
        <w:t>no point</w:t>
      </w:r>
      <w:r>
        <w:rPr>
          <w:rStyle w:val="StyleUnderline"/>
          <w:rFonts w:asciiTheme="minorHAnsi" w:hAnsiTheme="minorHAnsi" w:cstheme="minorHAnsi"/>
        </w:rPr>
        <w:t xml:space="preserve"> throughout this period </w:t>
      </w:r>
      <w:r>
        <w:rPr>
          <w:rStyle w:val="StyleUnderline"/>
          <w:rFonts w:asciiTheme="minorHAnsi" w:hAnsiTheme="minorHAnsi" w:cstheme="minorHAnsi"/>
          <w:highlight w:val="cyan"/>
        </w:rPr>
        <w:t xml:space="preserve">did </w:t>
      </w:r>
      <w:r>
        <w:rPr>
          <w:rStyle w:val="Emphasis"/>
          <w:rFonts w:asciiTheme="minorHAnsi" w:hAnsiTheme="minorHAnsi" w:cstheme="minorHAnsi"/>
          <w:highlight w:val="cyan"/>
        </w:rPr>
        <w:t>England</w:t>
      </w:r>
      <w:r>
        <w:rPr>
          <w:rStyle w:val="StyleUnderline"/>
          <w:rFonts w:asciiTheme="minorHAnsi" w:hAnsiTheme="minorHAnsi" w:cstheme="minorHAnsi"/>
          <w:highlight w:val="cyan"/>
        </w:rPr>
        <w:t xml:space="preserve"> experience </w:t>
      </w:r>
      <w:r>
        <w:rPr>
          <w:rStyle w:val="Emphasis"/>
          <w:rFonts w:asciiTheme="minorHAnsi" w:hAnsiTheme="minorHAnsi" w:cstheme="minorHAnsi"/>
          <w:highlight w:val="cyan"/>
        </w:rPr>
        <w:t>nonlinear ecological collapse</w:t>
      </w:r>
      <w:r>
        <w:rPr>
          <w:rFonts w:asciiTheme="minorHAnsi" w:hAnsiTheme="minorHAnsi" w:cstheme="minorHAnsi"/>
          <w:sz w:val="16"/>
        </w:rPr>
        <w:t xml:space="preserve">. </w:t>
      </w:r>
      <w:r>
        <w:rPr>
          <w:rStyle w:val="Emphasis"/>
          <w:rFonts w:asciiTheme="minorHAnsi" w:hAnsiTheme="minorHAnsi" w:cstheme="minorHAnsi"/>
          <w:highlight w:val="cyan"/>
        </w:rPr>
        <w:t>Ag</w:t>
      </w:r>
      <w:r>
        <w:rPr>
          <w:rFonts w:asciiTheme="minorHAnsi" w:hAnsiTheme="minorHAnsi" w:cstheme="minorHAnsi"/>
          <w:sz w:val="16"/>
        </w:rPr>
        <w:t xml:space="preserve">ricultural production </w:t>
      </w:r>
      <w:r>
        <w:rPr>
          <w:rStyle w:val="StyleUnderline"/>
          <w:rFonts w:asciiTheme="minorHAnsi" w:hAnsiTheme="minorHAnsi" w:cstheme="minorHAnsi"/>
        </w:rPr>
        <w:t xml:space="preserve">in England </w:t>
      </w:r>
      <w:r>
        <w:rPr>
          <w:rStyle w:val="Emphasis"/>
          <w:highlight w:val="cyan"/>
        </w:rPr>
        <w:t>increased enormously</w:t>
      </w:r>
      <w:r>
        <w:rPr>
          <w:rStyle w:val="StyleUnderline"/>
          <w:rFonts w:asciiTheme="minorHAnsi" w:hAnsiTheme="minorHAnsi" w:cstheme="minorHAnsi"/>
          <w:highlight w:val="cyan"/>
        </w:rPr>
        <w:t xml:space="preserve"> despite</w:t>
      </w:r>
      <w:r>
        <w:rPr>
          <w:rStyle w:val="StyleUnderline"/>
          <w:rFonts w:asciiTheme="minorHAnsi" w:hAnsiTheme="minorHAnsi" w:cstheme="minorHAnsi"/>
        </w:rPr>
        <w:t xml:space="preserve"> the </w:t>
      </w:r>
      <w:r>
        <w:rPr>
          <w:rStyle w:val="Emphasis"/>
          <w:rFonts w:asciiTheme="minorHAnsi" w:hAnsiTheme="minorHAnsi" w:cstheme="minorHAnsi"/>
          <w:highlight w:val="cyan"/>
        </w:rPr>
        <w:t>complete destruction</w:t>
      </w:r>
      <w:r>
        <w:rPr>
          <w:rStyle w:val="StyleUnderline"/>
          <w:rFonts w:asciiTheme="minorHAnsi" w:hAnsiTheme="minorHAnsi" w:cstheme="minorHAnsi"/>
        </w:rPr>
        <w:t xml:space="preserve"> of pre-industrial ecosystems.</w:t>
      </w:r>
    </w:p>
    <w:p w14:paraId="43142BA6" w14:textId="77777777" w:rsidR="004767C2" w:rsidRDefault="004767C2" w:rsidP="004767C2">
      <w:pPr>
        <w:rPr>
          <w:rStyle w:val="StyleUnderline"/>
          <w:rFonts w:asciiTheme="minorHAnsi" w:hAnsiTheme="minorHAnsi" w:cstheme="minorHAnsi"/>
        </w:rPr>
      </w:pPr>
      <w:r>
        <w:rPr>
          <w:rFonts w:asciiTheme="minorHAnsi" w:hAnsiTheme="minorHAnsi" w:cstheme="minorHAnsi"/>
          <w:sz w:val="16"/>
        </w:rPr>
        <w:t xml:space="preserve">There is a similar picture </w:t>
      </w:r>
      <w:r>
        <w:rPr>
          <w:rStyle w:val="StyleUnderline"/>
          <w:rFonts w:asciiTheme="minorHAnsi" w:hAnsiTheme="minorHAnsi" w:cstheme="minorHAnsi"/>
        </w:rPr>
        <w:t>across the rest of Europe</w:t>
      </w:r>
      <w:r>
        <w:rPr>
          <w:rFonts w:asciiTheme="minorHAnsi" w:hAnsiTheme="minorHAnsi" w:cstheme="minorHAnsi"/>
          <w:sz w:val="16"/>
        </w:rPr>
        <w:t xml:space="preserve">. 259 </w:t>
      </w:r>
      <w:r>
        <w:rPr>
          <w:rStyle w:val="StyleUnderline"/>
          <w:rFonts w:asciiTheme="minorHAnsi" w:hAnsiTheme="minorHAnsi" w:cstheme="minorHAnsi"/>
        </w:rPr>
        <w:t>While</w:t>
      </w:r>
      <w:r>
        <w:rPr>
          <w:rFonts w:asciiTheme="minorHAnsi" w:hAnsiTheme="minorHAnsi" w:cstheme="minorHAnsi"/>
          <w:sz w:val="16"/>
        </w:rPr>
        <w:t xml:space="preserve"> pre-modern and </w:t>
      </w:r>
      <w:r>
        <w:rPr>
          <w:rStyle w:val="StyleUnderline"/>
          <w:rFonts w:asciiTheme="minorHAnsi" w:hAnsiTheme="minorHAnsi" w:cstheme="minorHAnsi"/>
        </w:rPr>
        <w:t>pre-industrial ecosystems have been destroyed, living standards have increased enormously.</w:t>
      </w:r>
    </w:p>
    <w:p w14:paraId="77DB697A" w14:textId="77777777" w:rsidR="004767C2" w:rsidRDefault="004767C2" w:rsidP="004767C2">
      <w:pPr>
        <w:rPr>
          <w:sz w:val="16"/>
        </w:rPr>
      </w:pPr>
      <w:r>
        <w:rPr>
          <w:rFonts w:asciiTheme="minorHAnsi" w:hAnsiTheme="minorHAnsi" w:cstheme="minorHAnsi"/>
          <w:sz w:val="16"/>
        </w:rPr>
        <w:t>Raudseppe-</w:t>
      </w:r>
      <w:r>
        <w:rPr>
          <w:rStyle w:val="StyleUnderline"/>
          <w:rFonts w:asciiTheme="minorHAnsi" w:hAnsiTheme="minorHAnsi" w:cstheme="minorHAnsi"/>
        </w:rPr>
        <w:t>Hearne</w:t>
      </w:r>
      <w:r>
        <w:rPr>
          <w:rFonts w:asciiTheme="minorHAnsi" w:hAnsiTheme="minorHAnsi" w:cstheme="minorHAnsi"/>
          <w:sz w:val="16"/>
        </w:rPr>
        <w:t xml:space="preserve"> et al (2010) </w:t>
      </w:r>
      <w:r>
        <w:rPr>
          <w:rStyle w:val="StyleUnderline"/>
          <w:rFonts w:asciiTheme="minorHAnsi" w:hAnsiTheme="minorHAnsi" w:cstheme="minorHAnsi"/>
        </w:rPr>
        <w:t>call this the</w:t>
      </w:r>
      <w:r>
        <w:rPr>
          <w:rFonts w:asciiTheme="minorHAnsi" w:hAnsiTheme="minorHAnsi" w:cstheme="minorHAnsi"/>
          <w:sz w:val="16"/>
        </w:rPr>
        <w:t xml:space="preserve"> ‘</w:t>
      </w:r>
      <w:r>
        <w:rPr>
          <w:rStyle w:val="Emphasis"/>
          <w:rFonts w:asciiTheme="minorHAnsi" w:hAnsiTheme="minorHAnsi" w:cstheme="minorHAnsi"/>
        </w:rPr>
        <w:t>environmentalist’s paradox</w:t>
      </w:r>
      <w:r>
        <w:rPr>
          <w:rFonts w:asciiTheme="minorHAnsi" w:hAnsiTheme="minorHAnsi" w:cstheme="minorHAnsi"/>
          <w:sz w:val="16"/>
        </w:rPr>
        <w:t xml:space="preserve">: </w:t>
      </w:r>
      <w:r>
        <w:rPr>
          <w:rStyle w:val="StyleUnderline"/>
          <w:rFonts w:asciiTheme="minorHAnsi" w:hAnsiTheme="minorHAnsi" w:cstheme="minorHAnsi"/>
        </w:rPr>
        <w:t xml:space="preserve">human </w:t>
      </w:r>
      <w:r>
        <w:rPr>
          <w:rStyle w:val="StyleUnderline"/>
          <w:rFonts w:asciiTheme="minorHAnsi" w:hAnsiTheme="minorHAnsi" w:cstheme="minorHAnsi"/>
          <w:highlight w:val="cyan"/>
        </w:rPr>
        <w:t xml:space="preserve">well-being has increased </w:t>
      </w:r>
      <w:r>
        <w:rPr>
          <w:rStyle w:val="Emphasis"/>
          <w:rFonts w:asciiTheme="minorHAnsi" w:hAnsiTheme="minorHAnsi" w:cstheme="minorHAnsi"/>
          <w:highlight w:val="cyan"/>
        </w:rPr>
        <w:t>despite</w:t>
      </w:r>
      <w:r>
        <w:rPr>
          <w:rStyle w:val="StyleUnderline"/>
          <w:rFonts w:asciiTheme="minorHAnsi" w:hAnsiTheme="minorHAnsi" w:cstheme="minorHAnsi"/>
        </w:rPr>
        <w:t xml:space="preserve"> large global </w:t>
      </w:r>
      <w:r>
        <w:rPr>
          <w:rStyle w:val="StyleUnderline"/>
          <w:rFonts w:asciiTheme="minorHAnsi" w:hAnsiTheme="minorHAnsi" w:cstheme="minorHAnsi"/>
          <w:highlight w:val="cyan"/>
        </w:rPr>
        <w:t>declines in</w:t>
      </w:r>
      <w:r>
        <w:rPr>
          <w:rStyle w:val="StyleUnderline"/>
          <w:rFonts w:asciiTheme="minorHAnsi" w:hAnsiTheme="minorHAnsi" w:cstheme="minorHAnsi"/>
        </w:rPr>
        <w:t xml:space="preserve"> most </w:t>
      </w:r>
      <w:r>
        <w:rPr>
          <w:rStyle w:val="StyleUnderline"/>
          <w:rFonts w:asciiTheme="minorHAnsi" w:hAnsiTheme="minorHAnsi" w:cstheme="minorHAnsi"/>
          <w:highlight w:val="cyan"/>
        </w:rPr>
        <w:t>ecosystem</w:t>
      </w:r>
      <w:r>
        <w:rPr>
          <w:rStyle w:val="StyleUnderline"/>
          <w:rFonts w:asciiTheme="minorHAnsi" w:hAnsiTheme="minorHAnsi" w:cstheme="minorHAnsi"/>
        </w:rPr>
        <w:t xml:space="preserve"> service</w:t>
      </w:r>
      <w:r>
        <w:rPr>
          <w:rStyle w:val="StyleUnderline"/>
          <w:rFonts w:asciiTheme="minorHAnsi" w:hAnsiTheme="minorHAnsi" w:cstheme="minorHAnsi"/>
          <w:highlight w:val="cyan"/>
        </w:rPr>
        <w:t>s</w:t>
      </w:r>
      <w:r>
        <w:rPr>
          <w:rStyle w:val="StyleUnderline"/>
          <w:rFonts w:asciiTheme="minorHAnsi" w:hAnsiTheme="minorHAnsi" w:cstheme="minorHAnsi"/>
        </w:rPr>
        <w:t>.</w:t>
      </w:r>
      <w:r>
        <w:rPr>
          <w:rFonts w:asciiTheme="minorHAnsi" w:hAnsiTheme="minorHAnsi" w:cstheme="minorHAnsi"/>
          <w:sz w:val="16"/>
        </w:rPr>
        <w:t xml:space="preserve"> 260</w:t>
      </w:r>
    </w:p>
    <w:p w14:paraId="376A55EC" w14:textId="77777777" w:rsidR="004767C2" w:rsidRDefault="004767C2" w:rsidP="004767C2">
      <w:pPr>
        <w:pStyle w:val="Heading4"/>
        <w:rPr>
          <w:lang w:eastAsia="ko-KR"/>
        </w:rPr>
      </w:pPr>
      <w:r>
        <w:rPr>
          <w:lang w:eastAsia="ko-KR"/>
        </w:rPr>
        <w:t>No space war.</w:t>
      </w:r>
    </w:p>
    <w:p w14:paraId="056F0818" w14:textId="77777777" w:rsidR="004767C2" w:rsidRDefault="004767C2" w:rsidP="004767C2">
      <w:pPr>
        <w:rPr>
          <w:lang w:eastAsia="ko-KR"/>
        </w:rPr>
      </w:pPr>
      <w:r>
        <w:rPr>
          <w:rStyle w:val="Style13ptBold"/>
        </w:rPr>
        <w:t>David ’21</w:t>
      </w:r>
      <w:r>
        <w:rPr>
          <w:lang w:eastAsia="ko-KR"/>
        </w:rPr>
        <w:t xml:space="preserve"> [Leonard citing Wendy Cobb; May 11; reporting on space activities for more than 50 years; Associate Professor at Maxwell Air Force Base; Space, “Is war in space inevitable?” https://www.space.com/is-space-war-inevitable-anti-satellite-technoloy]</w:t>
      </w:r>
    </w:p>
    <w:p w14:paraId="0F962D87" w14:textId="77777777" w:rsidR="004767C2" w:rsidRDefault="004767C2" w:rsidP="004767C2">
      <w:pPr>
        <w:rPr>
          <w:sz w:val="16"/>
        </w:rPr>
      </w:pPr>
      <w:r>
        <w:rPr>
          <w:sz w:val="16"/>
        </w:rPr>
        <w:t>“I'm not a huge believer in inevitability,” said Wendy Whitman Cobb, an associate professor of Strategy and Security Studies at the U.S. Air Force School of Advanced Air and Space Studies at Maxwell Air Force Base in Montgomery, Alabama. “</w:t>
      </w:r>
      <w:r>
        <w:rPr>
          <w:rStyle w:val="Emphasis"/>
          <w:highlight w:val="cyan"/>
        </w:rPr>
        <w:t>Analysts</w:t>
      </w:r>
      <w:r>
        <w:rPr>
          <w:rStyle w:val="StyleUnderline"/>
        </w:rPr>
        <w:t xml:space="preserve"> have </w:t>
      </w:r>
      <w:r>
        <w:rPr>
          <w:rStyle w:val="Emphasis"/>
          <w:highlight w:val="cyan"/>
        </w:rPr>
        <w:t>constantly</w:t>
      </w:r>
      <w:r>
        <w:rPr>
          <w:rStyle w:val="StyleUnderline"/>
        </w:rPr>
        <w:t xml:space="preserve"> been </w:t>
      </w:r>
      <w:r>
        <w:rPr>
          <w:rStyle w:val="StyleUnderline"/>
          <w:highlight w:val="cyan"/>
        </w:rPr>
        <w:t>saying</w:t>
      </w:r>
      <w:r>
        <w:rPr>
          <w:rStyle w:val="StyleUnderline"/>
        </w:rPr>
        <w:t xml:space="preserve"> that </w:t>
      </w:r>
      <w:r>
        <w:rPr>
          <w:rStyle w:val="StyleUnderline"/>
          <w:highlight w:val="cyan"/>
        </w:rPr>
        <w:t>attacks</w:t>
      </w:r>
      <w:r>
        <w:rPr>
          <w:rStyle w:val="StyleUnderline"/>
        </w:rPr>
        <w:t xml:space="preserve"> and weapons </w:t>
      </w:r>
      <w:r>
        <w:rPr>
          <w:rStyle w:val="StyleUnderline"/>
          <w:highlight w:val="cyan"/>
        </w:rPr>
        <w:t xml:space="preserve">in space are </w:t>
      </w:r>
      <w:r>
        <w:rPr>
          <w:rStyle w:val="Emphasis"/>
          <w:highlight w:val="cyan"/>
        </w:rPr>
        <w:t>inevitable</w:t>
      </w:r>
      <w:r>
        <w:rPr>
          <w:rStyle w:val="StyleUnderline"/>
          <w:highlight w:val="cyan"/>
        </w:rPr>
        <w:t xml:space="preserve"> and </w:t>
      </w:r>
      <w:r>
        <w:rPr>
          <w:rStyle w:val="Emphasis"/>
          <w:highlight w:val="cyan"/>
        </w:rPr>
        <w:t>right around</w:t>
      </w:r>
      <w:r>
        <w:rPr>
          <w:rStyle w:val="StyleUnderline"/>
          <w:highlight w:val="cyan"/>
        </w:rPr>
        <w:t xml:space="preserve"> the </w:t>
      </w:r>
      <w:r>
        <w:rPr>
          <w:rStyle w:val="Emphasis"/>
          <w:highlight w:val="cyan"/>
        </w:rPr>
        <w:t>corner</w:t>
      </w:r>
      <w:r>
        <w:rPr>
          <w:rStyle w:val="StyleUnderline"/>
          <w:highlight w:val="cyan"/>
        </w:rPr>
        <w:t xml:space="preserve"> since</w:t>
      </w:r>
      <w:r>
        <w:rPr>
          <w:rStyle w:val="StyleUnderline"/>
        </w:rPr>
        <w:t xml:space="preserve"> the 19</w:t>
      </w:r>
      <w:r>
        <w:rPr>
          <w:rStyle w:val="Emphasis"/>
          <w:highlight w:val="cyan"/>
        </w:rPr>
        <w:t>60s</w:t>
      </w:r>
      <w:r>
        <w:rPr>
          <w:sz w:val="16"/>
        </w:rPr>
        <w:t>.”</w:t>
      </w:r>
    </w:p>
    <w:p w14:paraId="0F5D5F59" w14:textId="77777777" w:rsidR="004767C2" w:rsidRDefault="004767C2" w:rsidP="004767C2">
      <w:pPr>
        <w:rPr>
          <w:sz w:val="16"/>
          <w:lang w:eastAsia="ko-KR"/>
        </w:rPr>
      </w:pPr>
      <w:r>
        <w:rPr>
          <w:rStyle w:val="StyleUnderline"/>
          <w:highlight w:val="cyan"/>
        </w:rPr>
        <w:t>It has</w:t>
      </w:r>
      <w:r>
        <w:rPr>
          <w:rStyle w:val="StyleUnderline"/>
        </w:rPr>
        <w:t xml:space="preserve"> long </w:t>
      </w:r>
      <w:r>
        <w:rPr>
          <w:rStyle w:val="StyleUnderline"/>
          <w:highlight w:val="cyan"/>
        </w:rPr>
        <w:t xml:space="preserve">been </w:t>
      </w:r>
      <w:r>
        <w:rPr>
          <w:rStyle w:val="Emphasis"/>
          <w:highlight w:val="cyan"/>
        </w:rPr>
        <w:t>recognized</w:t>
      </w:r>
      <w:r>
        <w:rPr>
          <w:sz w:val="16"/>
          <w:lang w:eastAsia="ko-KR"/>
        </w:rPr>
        <w:t xml:space="preserve">, said Whitman Cobb, </w:t>
      </w:r>
      <w:r>
        <w:rPr>
          <w:rStyle w:val="StyleUnderline"/>
        </w:rPr>
        <w:t xml:space="preserve">that one </w:t>
      </w:r>
      <w:r>
        <w:rPr>
          <w:rStyle w:val="StyleUnderline"/>
          <w:highlight w:val="cyan"/>
        </w:rPr>
        <w:t xml:space="preserve">country </w:t>
      </w:r>
      <w:r>
        <w:rPr>
          <w:rStyle w:val="Emphasis"/>
          <w:highlight w:val="cyan"/>
        </w:rPr>
        <w:t>attacking</w:t>
      </w:r>
      <w:r>
        <w:rPr>
          <w:rStyle w:val="StyleUnderline"/>
          <w:highlight w:val="cyan"/>
        </w:rPr>
        <w:t xml:space="preserve"> a </w:t>
      </w:r>
      <w:r>
        <w:rPr>
          <w:rStyle w:val="Emphasis"/>
          <w:highlight w:val="cyan"/>
        </w:rPr>
        <w:t>sat</w:t>
      </w:r>
      <w:r>
        <w:rPr>
          <w:rStyle w:val="StyleUnderline"/>
        </w:rPr>
        <w:t xml:space="preserve">ellite </w:t>
      </w:r>
      <w:r>
        <w:rPr>
          <w:rStyle w:val="StyleUnderline"/>
          <w:highlight w:val="cyan"/>
        </w:rPr>
        <w:t xml:space="preserve">of another is a </w:t>
      </w:r>
      <w:r>
        <w:rPr>
          <w:rStyle w:val="Emphasis"/>
          <w:highlight w:val="cyan"/>
        </w:rPr>
        <w:t>lose-lose</w:t>
      </w:r>
      <w:r>
        <w:rPr>
          <w:rStyle w:val="StyleUnderline"/>
          <w:highlight w:val="cyan"/>
        </w:rPr>
        <w:t xml:space="preserve"> proposition</w:t>
      </w:r>
      <w:r>
        <w:rPr>
          <w:rStyle w:val="StyleUnderline"/>
        </w:rPr>
        <w:t xml:space="preserve"> for those concerned</w:t>
      </w:r>
      <w:r>
        <w:rPr>
          <w:sz w:val="16"/>
          <w:lang w:eastAsia="ko-KR"/>
        </w:rPr>
        <w:t xml:space="preserve">. </w:t>
      </w:r>
    </w:p>
    <w:p w14:paraId="0C1FA1DE" w14:textId="77777777" w:rsidR="004767C2" w:rsidRDefault="004767C2" w:rsidP="004767C2">
      <w:pPr>
        <w:rPr>
          <w:sz w:val="16"/>
          <w:lang w:eastAsia="ko-KR"/>
        </w:rPr>
      </w:pPr>
      <w:r>
        <w:rPr>
          <w:sz w:val="16"/>
          <w:lang w:eastAsia="ko-KR"/>
        </w:rPr>
        <w:t xml:space="preserve">“Not only would </w:t>
      </w:r>
      <w:r>
        <w:rPr>
          <w:rStyle w:val="StyleUnderline"/>
        </w:rPr>
        <w:t xml:space="preserve">the </w:t>
      </w:r>
      <w:r>
        <w:rPr>
          <w:rStyle w:val="StyleUnderline"/>
          <w:highlight w:val="cyan"/>
        </w:rPr>
        <w:t>space</w:t>
      </w:r>
      <w:r>
        <w:rPr>
          <w:rStyle w:val="StyleUnderline"/>
        </w:rPr>
        <w:t xml:space="preserve"> environment be </w:t>
      </w:r>
      <w:r>
        <w:rPr>
          <w:rStyle w:val="Emphasis"/>
          <w:highlight w:val="cyan"/>
        </w:rPr>
        <w:t>cluttered</w:t>
      </w:r>
      <w:r>
        <w:rPr>
          <w:rStyle w:val="StyleUnderline"/>
          <w:highlight w:val="cyan"/>
        </w:rPr>
        <w:t xml:space="preserve"> with </w:t>
      </w:r>
      <w:r>
        <w:rPr>
          <w:rStyle w:val="Emphasis"/>
          <w:highlight w:val="cyan"/>
        </w:rPr>
        <w:t>debris</w:t>
      </w:r>
      <w:r>
        <w:rPr>
          <w:rStyle w:val="StyleUnderline"/>
          <w:highlight w:val="cyan"/>
        </w:rPr>
        <w:t xml:space="preserve"> making it</w:t>
      </w:r>
      <w:r>
        <w:rPr>
          <w:rStyle w:val="StyleUnderline"/>
        </w:rPr>
        <w:t xml:space="preserve"> </w:t>
      </w:r>
      <w:r>
        <w:rPr>
          <w:rStyle w:val="Emphasis"/>
          <w:highlight w:val="cyan"/>
        </w:rPr>
        <w:t>hard</w:t>
      </w:r>
      <w:r>
        <w:rPr>
          <w:rStyle w:val="StyleUnderline"/>
        </w:rPr>
        <w:t xml:space="preserve">er </w:t>
      </w:r>
      <w:r>
        <w:rPr>
          <w:rStyle w:val="StyleUnderline"/>
          <w:highlight w:val="cyan"/>
        </w:rPr>
        <w:t xml:space="preserve">to </w:t>
      </w:r>
      <w:r>
        <w:rPr>
          <w:rStyle w:val="Emphasis"/>
          <w:highlight w:val="cyan"/>
        </w:rPr>
        <w:t>operate</w:t>
      </w:r>
      <w:r>
        <w:rPr>
          <w:rStyle w:val="StyleUnderline"/>
        </w:rPr>
        <w:t xml:space="preserve"> there, but </w:t>
      </w:r>
      <w:r>
        <w:rPr>
          <w:rStyle w:val="StyleUnderline"/>
          <w:highlight w:val="cyan"/>
        </w:rPr>
        <w:t xml:space="preserve">it would be </w:t>
      </w:r>
      <w:r>
        <w:rPr>
          <w:rStyle w:val="Emphasis"/>
          <w:highlight w:val="cyan"/>
        </w:rPr>
        <w:t>open season</w:t>
      </w:r>
      <w:r>
        <w:rPr>
          <w:rStyle w:val="StyleUnderline"/>
          <w:highlight w:val="cyan"/>
        </w:rPr>
        <w:t xml:space="preserve"> on </w:t>
      </w:r>
      <w:r>
        <w:rPr>
          <w:rStyle w:val="Emphasis"/>
          <w:highlight w:val="cyan"/>
        </w:rPr>
        <w:t>all sat</w:t>
      </w:r>
      <w:r>
        <w:rPr>
          <w:rStyle w:val="StyleUnderline"/>
        </w:rPr>
        <w:t>ellite</w:t>
      </w:r>
      <w:r>
        <w:rPr>
          <w:rStyle w:val="Emphasis"/>
          <w:highlight w:val="cyan"/>
        </w:rPr>
        <w:t>s</w:t>
      </w:r>
      <w:r>
        <w:rPr>
          <w:rStyle w:val="StyleUnderline"/>
        </w:rPr>
        <w:t xml:space="preserve"> including their own</w:t>
      </w:r>
      <w:r>
        <w:rPr>
          <w:sz w:val="16"/>
          <w:lang w:eastAsia="ko-KR"/>
        </w:rPr>
        <w:t>,” she said. “</w:t>
      </w:r>
      <w:r>
        <w:rPr>
          <w:rStyle w:val="StyleUnderline"/>
          <w:highlight w:val="cyan"/>
        </w:rPr>
        <w:t>Because of</w:t>
      </w:r>
      <w:r>
        <w:rPr>
          <w:rStyle w:val="StyleUnderline"/>
        </w:rPr>
        <w:t xml:space="preserve"> the </w:t>
      </w:r>
      <w:r>
        <w:rPr>
          <w:rStyle w:val="StyleUnderline"/>
          <w:highlight w:val="cyan"/>
        </w:rPr>
        <w:t xml:space="preserve">stability that </w:t>
      </w:r>
      <w:r>
        <w:rPr>
          <w:rStyle w:val="Emphasis"/>
          <w:highlight w:val="cyan"/>
        </w:rPr>
        <w:t>monitoring</w:t>
      </w:r>
      <w:r>
        <w:rPr>
          <w:rStyle w:val="StyleUnderline"/>
        </w:rPr>
        <w:t xml:space="preserve"> from space </w:t>
      </w:r>
      <w:r>
        <w:rPr>
          <w:rStyle w:val="StyleUnderline"/>
          <w:highlight w:val="cyan"/>
        </w:rPr>
        <w:t>gave to</w:t>
      </w:r>
      <w:r>
        <w:rPr>
          <w:rStyle w:val="StyleUnderline"/>
        </w:rPr>
        <w:t xml:space="preserve"> the </w:t>
      </w:r>
      <w:r>
        <w:rPr>
          <w:rStyle w:val="Emphasis"/>
          <w:highlight w:val="cyan"/>
        </w:rPr>
        <w:t>nuc</w:t>
      </w:r>
      <w:r>
        <w:rPr>
          <w:rStyle w:val="StyleUnderline"/>
        </w:rPr>
        <w:t xml:space="preserve">lear </w:t>
      </w:r>
      <w:r>
        <w:rPr>
          <w:rStyle w:val="Emphasis"/>
        </w:rPr>
        <w:t xml:space="preserve">arms </w:t>
      </w:r>
      <w:r>
        <w:rPr>
          <w:rStyle w:val="Emphasis"/>
          <w:highlight w:val="cyan"/>
        </w:rPr>
        <w:t>race</w:t>
      </w:r>
      <w:r>
        <w:rPr>
          <w:rStyle w:val="StyleUnderline"/>
          <w:highlight w:val="cyan"/>
        </w:rPr>
        <w:t>, it was</w:t>
      </w:r>
      <w:r>
        <w:rPr>
          <w:sz w:val="16"/>
          <w:lang w:eastAsia="ko-KR"/>
        </w:rPr>
        <w:t xml:space="preserve"> just </w:t>
      </w:r>
      <w:r>
        <w:rPr>
          <w:rStyle w:val="Emphasis"/>
          <w:highlight w:val="cyan"/>
        </w:rPr>
        <w:t>better</w:t>
      </w:r>
      <w:r>
        <w:rPr>
          <w:rStyle w:val="StyleUnderline"/>
          <w:highlight w:val="cyan"/>
        </w:rPr>
        <w:t xml:space="preserve"> to allow </w:t>
      </w:r>
      <w:r>
        <w:rPr>
          <w:rStyle w:val="Emphasis"/>
          <w:highlight w:val="cyan"/>
        </w:rPr>
        <w:t>sat</w:t>
      </w:r>
      <w:r>
        <w:rPr>
          <w:rStyle w:val="StyleUnderline"/>
        </w:rPr>
        <w:t>ellite</w:t>
      </w:r>
      <w:r>
        <w:rPr>
          <w:rStyle w:val="Emphasis"/>
          <w:highlight w:val="cyan"/>
        </w:rPr>
        <w:t>s</w:t>
      </w:r>
      <w:r>
        <w:rPr>
          <w:rStyle w:val="StyleUnderline"/>
          <w:highlight w:val="cyan"/>
        </w:rPr>
        <w:t xml:space="preserve"> to </w:t>
      </w:r>
      <w:r>
        <w:rPr>
          <w:rStyle w:val="Emphasis"/>
          <w:highlight w:val="cyan"/>
        </w:rPr>
        <w:t>freely operate</w:t>
      </w:r>
      <w:r>
        <w:rPr>
          <w:rStyle w:val="StyleUnderline"/>
          <w:highlight w:val="cyan"/>
        </w:rPr>
        <w:t xml:space="preserve"> rather than </w:t>
      </w:r>
      <w:r>
        <w:rPr>
          <w:rStyle w:val="Emphasis"/>
          <w:highlight w:val="cyan"/>
        </w:rPr>
        <w:t>threaten</w:t>
      </w:r>
      <w:r>
        <w:rPr>
          <w:sz w:val="16"/>
          <w:lang w:eastAsia="ko-KR"/>
        </w:rPr>
        <w:t xml:space="preserve"> your own </w:t>
      </w:r>
      <w:r>
        <w:rPr>
          <w:rStyle w:val="Emphasis"/>
          <w:highlight w:val="cyan"/>
        </w:rPr>
        <w:t>strategic position</w:t>
      </w:r>
      <w:r>
        <w:rPr>
          <w:sz w:val="16"/>
          <w:lang w:eastAsia="ko-KR"/>
        </w:rPr>
        <w:t>.</w:t>
      </w:r>
    </w:p>
    <w:p w14:paraId="34916E88" w14:textId="77777777" w:rsidR="004767C2" w:rsidRDefault="004767C2" w:rsidP="004767C2">
      <w:pPr>
        <w:pStyle w:val="Heading4"/>
      </w:pPr>
      <w:r>
        <w:t xml:space="preserve">No China conflict. Even if they won space, they’re </w:t>
      </w:r>
      <w:r>
        <w:rPr>
          <w:u w:val="single"/>
        </w:rPr>
        <w:t>structurally destroyed</w:t>
      </w:r>
      <w:r>
        <w:t xml:space="preserve">. </w:t>
      </w:r>
    </w:p>
    <w:p w14:paraId="4A4A29AD" w14:textId="77777777" w:rsidR="004767C2" w:rsidRDefault="004767C2" w:rsidP="004767C2">
      <w:r>
        <w:rPr>
          <w:rStyle w:val="Style13ptBold"/>
        </w:rPr>
        <w:t>Shimin ’3-20</w:t>
      </w:r>
      <w:r>
        <w:t xml:space="preserve"> [Chia and James Char; March 20; Research Assistant at the East Asian Institute, National University of Singapore; Assistant Professor with the China Programme and Deputy Coordinator of the Master of Science Programme at the S. Rajaratnam School of International Studies, at Nanyang Technological University; The Diplomat, “Will China’s Stalinesque Purges Sabotage Its Military Ambitions,” https://thediplomat.com/2026/03/will-chinas-stalinesque-purges-sabotage-its-military-ambitions/] </w:t>
      </w:r>
    </w:p>
    <w:p w14:paraId="1A2DBCA0" w14:textId="77777777" w:rsidR="004767C2" w:rsidRDefault="004767C2" w:rsidP="004767C2">
      <w:pPr>
        <w:rPr>
          <w:sz w:val="16"/>
        </w:rPr>
      </w:pPr>
      <w:r>
        <w:rPr>
          <w:rStyle w:val="Emphasis"/>
          <w:highlight w:val="cyan"/>
        </w:rPr>
        <w:t>Xi</w:t>
      </w:r>
      <w:r>
        <w:rPr>
          <w:rStyle w:val="StyleUnderline"/>
        </w:rPr>
        <w:t xml:space="preserve"> Jinping’s wholesale </w:t>
      </w:r>
      <w:r>
        <w:rPr>
          <w:rStyle w:val="Emphasis"/>
          <w:highlight w:val="cyan"/>
        </w:rPr>
        <w:t>removal</w:t>
      </w:r>
      <w:r>
        <w:rPr>
          <w:rStyle w:val="StyleUnderline"/>
        </w:rPr>
        <w:t xml:space="preserve"> of patron-client networks, while seemingly </w:t>
      </w:r>
      <w:r>
        <w:rPr>
          <w:rStyle w:val="Emphasis"/>
        </w:rPr>
        <w:t>centralizing</w:t>
      </w:r>
      <w:r>
        <w:rPr>
          <w:rStyle w:val="StyleUnderline"/>
        </w:rPr>
        <w:t xml:space="preserve"> political </w:t>
      </w:r>
      <w:r>
        <w:rPr>
          <w:rStyle w:val="Emphasis"/>
        </w:rPr>
        <w:t>control</w:t>
      </w:r>
      <w:r>
        <w:rPr>
          <w:rStyle w:val="StyleUnderline"/>
        </w:rPr>
        <w:t xml:space="preserve"> unto himself, might </w:t>
      </w:r>
      <w:r>
        <w:rPr>
          <w:rStyle w:val="Emphasis"/>
        </w:rPr>
        <w:t>create strategic deficiencies</w:t>
      </w:r>
      <w:r>
        <w:rPr>
          <w:rStyle w:val="StyleUnderline"/>
        </w:rPr>
        <w:t xml:space="preserve"> by </w:t>
      </w:r>
      <w:r>
        <w:rPr>
          <w:rStyle w:val="Emphasis"/>
        </w:rPr>
        <w:t>depriving</w:t>
      </w:r>
      <w:r>
        <w:rPr>
          <w:rStyle w:val="StyleUnderline"/>
        </w:rPr>
        <w:t xml:space="preserve"> the </w:t>
      </w:r>
      <w:r>
        <w:rPr>
          <w:rStyle w:val="Emphasis"/>
        </w:rPr>
        <w:t>PLA</w:t>
      </w:r>
      <w:r>
        <w:rPr>
          <w:rStyle w:val="StyleUnderline"/>
        </w:rPr>
        <w:t xml:space="preserve"> of much-needed operational </w:t>
      </w:r>
      <w:r>
        <w:rPr>
          <w:rStyle w:val="Emphasis"/>
        </w:rPr>
        <w:t>experience</w:t>
      </w:r>
      <w:r>
        <w:rPr>
          <w:rStyle w:val="StyleUnderline"/>
        </w:rPr>
        <w:t xml:space="preserve"> and </w:t>
      </w:r>
      <w:r>
        <w:rPr>
          <w:rStyle w:val="Emphasis"/>
        </w:rPr>
        <w:t>expertise</w:t>
      </w:r>
      <w:r>
        <w:rPr>
          <w:sz w:val="16"/>
        </w:rPr>
        <w:t xml:space="preserve">. With the removal of the battle-hardened Zhang Youxia and Liu Zhenli as well as their followers, </w:t>
      </w:r>
      <w:r>
        <w:rPr>
          <w:rStyle w:val="Emphasis"/>
        </w:rPr>
        <w:t>informational</w:t>
      </w:r>
      <w:r>
        <w:rPr>
          <w:rStyle w:val="StyleUnderline"/>
        </w:rPr>
        <w:t xml:space="preserve"> and </w:t>
      </w:r>
      <w:r>
        <w:rPr>
          <w:rStyle w:val="Emphasis"/>
        </w:rPr>
        <w:t>institutional memory</w:t>
      </w:r>
      <w:r>
        <w:rPr>
          <w:rStyle w:val="StyleUnderline"/>
        </w:rPr>
        <w:t xml:space="preserve"> in the </w:t>
      </w:r>
      <w:r>
        <w:rPr>
          <w:rStyle w:val="Emphasis"/>
        </w:rPr>
        <w:t>Chinese</w:t>
      </w:r>
      <w:r>
        <w:rPr>
          <w:rStyle w:val="StyleUnderline"/>
        </w:rPr>
        <w:t xml:space="preserve"> military system could gradually </w:t>
      </w:r>
      <w:r>
        <w:rPr>
          <w:rStyle w:val="Emphasis"/>
        </w:rPr>
        <w:t>diminish</w:t>
      </w:r>
      <w:r>
        <w:rPr>
          <w:sz w:val="16"/>
        </w:rPr>
        <w:t xml:space="preserve">. That could </w:t>
      </w:r>
      <w:r>
        <w:rPr>
          <w:rStyle w:val="StyleUnderline"/>
          <w:highlight w:val="cyan"/>
        </w:rPr>
        <w:t>pose</w:t>
      </w:r>
      <w:r>
        <w:rPr>
          <w:rStyle w:val="StyleUnderline"/>
        </w:rPr>
        <w:t xml:space="preserve"> an </w:t>
      </w:r>
      <w:r>
        <w:rPr>
          <w:rStyle w:val="Emphasis"/>
          <w:highlight w:val="cyan"/>
        </w:rPr>
        <w:t>obstacle</w:t>
      </w:r>
      <w:r>
        <w:rPr>
          <w:rStyle w:val="StyleUnderline"/>
          <w:highlight w:val="cyan"/>
        </w:rPr>
        <w:t xml:space="preserve"> to</w:t>
      </w:r>
      <w:r>
        <w:rPr>
          <w:rStyle w:val="StyleUnderline"/>
        </w:rPr>
        <w:t xml:space="preserve"> the </w:t>
      </w:r>
      <w:r>
        <w:rPr>
          <w:rStyle w:val="Emphasis"/>
          <w:highlight w:val="cyan"/>
        </w:rPr>
        <w:t>PLA’s goal</w:t>
      </w:r>
      <w:r>
        <w:rPr>
          <w:rStyle w:val="StyleUnderline"/>
          <w:highlight w:val="cyan"/>
        </w:rPr>
        <w:t xml:space="preserve"> of</w:t>
      </w:r>
      <w:r>
        <w:rPr>
          <w:rStyle w:val="StyleUnderline"/>
        </w:rPr>
        <w:t xml:space="preserve"> becoming </w:t>
      </w:r>
      <w:r>
        <w:rPr>
          <w:rStyle w:val="StyleUnderline"/>
          <w:highlight w:val="cyan"/>
        </w:rPr>
        <w:t xml:space="preserve">a </w:t>
      </w:r>
      <w:r>
        <w:rPr>
          <w:rStyle w:val="Emphasis"/>
          <w:highlight w:val="cyan"/>
        </w:rPr>
        <w:t>world-class military</w:t>
      </w:r>
      <w:r>
        <w:rPr>
          <w:sz w:val="16"/>
        </w:rPr>
        <w:t xml:space="preserve"> by mid-century.</w:t>
      </w:r>
    </w:p>
    <w:p w14:paraId="67A9F361" w14:textId="77777777" w:rsidR="004767C2" w:rsidRDefault="004767C2" w:rsidP="004767C2">
      <w:pPr>
        <w:rPr>
          <w:sz w:val="16"/>
        </w:rPr>
      </w:pPr>
      <w:r>
        <w:rPr>
          <w:sz w:val="16"/>
        </w:rPr>
        <w:t xml:space="preserve">In an increasingly personalistic system, political leaders may well also find themselves facing an information trap as they surround themselves with sycophants and “yes-men.” </w:t>
      </w:r>
      <w:r>
        <w:rPr>
          <w:rStyle w:val="StyleUnderline"/>
        </w:rPr>
        <w:t xml:space="preserve">Political </w:t>
      </w:r>
      <w:r>
        <w:rPr>
          <w:rStyle w:val="Emphasis"/>
        </w:rPr>
        <w:t>purges</w:t>
      </w:r>
      <w:r>
        <w:rPr>
          <w:rStyle w:val="StyleUnderline"/>
        </w:rPr>
        <w:t xml:space="preserve"> may be a </w:t>
      </w:r>
      <w:r>
        <w:rPr>
          <w:rStyle w:val="Emphasis"/>
        </w:rPr>
        <w:t>reflection</w:t>
      </w:r>
      <w:r>
        <w:rPr>
          <w:rStyle w:val="StyleUnderline"/>
        </w:rPr>
        <w:t xml:space="preserve"> that </w:t>
      </w:r>
      <w:r>
        <w:rPr>
          <w:rStyle w:val="Emphasis"/>
        </w:rPr>
        <w:t>inconvenient truths</w:t>
      </w:r>
      <w:r>
        <w:rPr>
          <w:rStyle w:val="StyleUnderline"/>
        </w:rPr>
        <w:t xml:space="preserve"> are </w:t>
      </w:r>
      <w:r>
        <w:rPr>
          <w:rStyle w:val="Emphasis"/>
        </w:rPr>
        <w:t>not</w:t>
      </w:r>
      <w:r>
        <w:rPr>
          <w:rStyle w:val="StyleUnderline"/>
        </w:rPr>
        <w:t xml:space="preserve"> to be </w:t>
      </w:r>
      <w:r>
        <w:rPr>
          <w:rStyle w:val="Emphasis"/>
        </w:rPr>
        <w:t>tolerated</w:t>
      </w:r>
      <w:r>
        <w:rPr>
          <w:sz w:val="16"/>
        </w:rPr>
        <w:t xml:space="preserve">. With most of Stalin’s men too eager to please him, hitting quotas was prioritized over efficiency and quality. In many cases, </w:t>
      </w:r>
      <w:r>
        <w:rPr>
          <w:rStyle w:val="Emphasis"/>
          <w:highlight w:val="cyan"/>
        </w:rPr>
        <w:t>data</w:t>
      </w:r>
      <w:r>
        <w:rPr>
          <w:rStyle w:val="StyleUnderline"/>
        </w:rPr>
        <w:t xml:space="preserve"> was </w:t>
      </w:r>
      <w:r>
        <w:rPr>
          <w:rStyle w:val="Emphasis"/>
          <w:highlight w:val="cyan"/>
        </w:rPr>
        <w:t>inflated</w:t>
      </w:r>
      <w:r>
        <w:rPr>
          <w:rStyle w:val="StyleUnderline"/>
          <w:highlight w:val="cyan"/>
        </w:rPr>
        <w:t xml:space="preserve"> and </w:t>
      </w:r>
      <w:r>
        <w:rPr>
          <w:rStyle w:val="Emphasis"/>
          <w:highlight w:val="cyan"/>
        </w:rPr>
        <w:t>unusable equipment</w:t>
      </w:r>
      <w:r>
        <w:rPr>
          <w:rStyle w:val="StyleUnderline"/>
        </w:rPr>
        <w:t xml:space="preserve"> </w:t>
      </w:r>
      <w:proofErr w:type="gramStart"/>
      <w:r>
        <w:rPr>
          <w:rStyle w:val="StyleUnderline"/>
        </w:rPr>
        <w:t>were</w:t>
      </w:r>
      <w:proofErr w:type="gramEnd"/>
      <w:r>
        <w:rPr>
          <w:rStyle w:val="StyleUnderline"/>
        </w:rPr>
        <w:t xml:space="preserve"> </w:t>
      </w:r>
      <w:r>
        <w:rPr>
          <w:rStyle w:val="StyleUnderline"/>
          <w:highlight w:val="cyan"/>
        </w:rPr>
        <w:t xml:space="preserve">produced just to </w:t>
      </w:r>
      <w:r>
        <w:rPr>
          <w:rStyle w:val="Emphasis"/>
          <w:highlight w:val="cyan"/>
        </w:rPr>
        <w:t>meet targets</w:t>
      </w:r>
      <w:r>
        <w:rPr>
          <w:rStyle w:val="StyleUnderline"/>
          <w:highlight w:val="cyan"/>
        </w:rPr>
        <w:t>, leading to</w:t>
      </w:r>
      <w:r>
        <w:rPr>
          <w:rStyle w:val="StyleUnderline"/>
        </w:rPr>
        <w:t xml:space="preserve"> the production of </w:t>
      </w:r>
      <w:r>
        <w:rPr>
          <w:rStyle w:val="Emphasis"/>
          <w:highlight w:val="cyan"/>
        </w:rPr>
        <w:t>subpar armaments</w:t>
      </w:r>
      <w:r>
        <w:rPr>
          <w:sz w:val="16"/>
        </w:rPr>
        <w:t xml:space="preserve"> like tanks delivered without radios, and aircraft lacking spare parts, among others. </w:t>
      </w:r>
    </w:p>
    <w:p w14:paraId="7DEAC559" w14:textId="77777777" w:rsidR="004767C2" w:rsidRDefault="004767C2" w:rsidP="004767C2">
      <w:pPr>
        <w:rPr>
          <w:sz w:val="16"/>
        </w:rPr>
      </w:pPr>
      <w:r>
        <w:rPr>
          <w:sz w:val="16"/>
        </w:rPr>
        <w:t xml:space="preserve">While not completely similar, the climate of fear within the Soviet military establishment at the time may well be mirrored in the present Chinese military. That could </w:t>
      </w:r>
      <w:r>
        <w:rPr>
          <w:rStyle w:val="Emphasis"/>
          <w:highlight w:val="cyan"/>
        </w:rPr>
        <w:t>sabotage</w:t>
      </w:r>
      <w:r>
        <w:rPr>
          <w:rStyle w:val="StyleUnderline"/>
        </w:rPr>
        <w:t xml:space="preserve"> the </w:t>
      </w:r>
      <w:r>
        <w:rPr>
          <w:rStyle w:val="Emphasis"/>
          <w:highlight w:val="cyan"/>
        </w:rPr>
        <w:t>PLA’s efforts</w:t>
      </w:r>
      <w:r>
        <w:rPr>
          <w:rStyle w:val="StyleUnderline"/>
          <w:highlight w:val="cyan"/>
        </w:rPr>
        <w:t xml:space="preserve"> at addressing</w:t>
      </w:r>
      <w:r>
        <w:rPr>
          <w:rStyle w:val="StyleUnderline"/>
        </w:rPr>
        <w:t xml:space="preserve"> its long-term </w:t>
      </w:r>
      <w:r>
        <w:rPr>
          <w:rStyle w:val="Emphasis"/>
          <w:highlight w:val="cyan"/>
        </w:rPr>
        <w:t>structural issues</w:t>
      </w:r>
      <w:r>
        <w:rPr>
          <w:rStyle w:val="StyleUnderline"/>
        </w:rPr>
        <w:t xml:space="preserve"> due to </w:t>
      </w:r>
      <w:r>
        <w:rPr>
          <w:rStyle w:val="Emphasis"/>
        </w:rPr>
        <w:t>information gaps</w:t>
      </w:r>
      <w:r>
        <w:rPr>
          <w:sz w:val="16"/>
        </w:rPr>
        <w:t xml:space="preserve">. For instance, according to PLA reports on the Southern Theater Command (STC), </w:t>
      </w:r>
      <w:r>
        <w:rPr>
          <w:rStyle w:val="Emphasis"/>
        </w:rPr>
        <w:t>more work</w:t>
      </w:r>
      <w:r>
        <w:rPr>
          <w:rStyle w:val="StyleUnderline"/>
        </w:rPr>
        <w:t xml:space="preserve"> is </w:t>
      </w:r>
      <w:r>
        <w:rPr>
          <w:rStyle w:val="Emphasis"/>
        </w:rPr>
        <w:t>necessary</w:t>
      </w:r>
      <w:r>
        <w:rPr>
          <w:rStyle w:val="StyleUnderline"/>
        </w:rPr>
        <w:t xml:space="preserve"> to rectify “</w:t>
      </w:r>
      <w:r>
        <w:rPr>
          <w:rStyle w:val="Emphasis"/>
        </w:rPr>
        <w:t>weaknesses</w:t>
      </w:r>
      <w:r>
        <w:rPr>
          <w:rStyle w:val="StyleUnderline"/>
        </w:rPr>
        <w:t xml:space="preserve"> and </w:t>
      </w:r>
      <w:r>
        <w:rPr>
          <w:rStyle w:val="Emphasis"/>
        </w:rPr>
        <w:t>shortcomings</w:t>
      </w:r>
      <w:r>
        <w:rPr>
          <w:rStyle w:val="StyleUnderline"/>
        </w:rPr>
        <w:t xml:space="preserve"> in system-of-systems combat </w:t>
      </w:r>
      <w:r>
        <w:rPr>
          <w:rStyle w:val="Emphasis"/>
        </w:rPr>
        <w:t>capabilities</w:t>
      </w:r>
      <w:r>
        <w:rPr>
          <w:sz w:val="16"/>
        </w:rPr>
        <w:t xml:space="preserve">” and establish “lists of training problems, rectification measures, and responsibilities.” </w:t>
      </w:r>
    </w:p>
    <w:p w14:paraId="32A1E3DD" w14:textId="77777777" w:rsidR="004767C2" w:rsidRDefault="004767C2" w:rsidP="004767C2">
      <w:pPr>
        <w:rPr>
          <w:sz w:val="16"/>
        </w:rPr>
      </w:pPr>
      <w:r>
        <w:rPr>
          <w:sz w:val="16"/>
        </w:rPr>
        <w:t xml:space="preserve">Any </w:t>
      </w:r>
      <w:r>
        <w:rPr>
          <w:rStyle w:val="Emphasis"/>
          <w:highlight w:val="cyan"/>
        </w:rPr>
        <w:t>aversion</w:t>
      </w:r>
      <w:r>
        <w:rPr>
          <w:rStyle w:val="StyleUnderline"/>
          <w:highlight w:val="cyan"/>
        </w:rPr>
        <w:t xml:space="preserve"> to</w:t>
      </w:r>
      <w:r>
        <w:rPr>
          <w:rStyle w:val="StyleUnderline"/>
        </w:rPr>
        <w:t xml:space="preserve"> making </w:t>
      </w:r>
      <w:r>
        <w:rPr>
          <w:rStyle w:val="Emphasis"/>
          <w:highlight w:val="cyan"/>
        </w:rPr>
        <w:t>mistakes</w:t>
      </w:r>
      <w:r>
        <w:rPr>
          <w:rStyle w:val="StyleUnderline"/>
        </w:rPr>
        <w:t xml:space="preserve"> would </w:t>
      </w:r>
      <w:r>
        <w:rPr>
          <w:rStyle w:val="StyleUnderline"/>
          <w:highlight w:val="cyan"/>
        </w:rPr>
        <w:t>only</w:t>
      </w:r>
      <w:r>
        <w:rPr>
          <w:rStyle w:val="StyleUnderline"/>
        </w:rPr>
        <w:t xml:space="preserve"> be </w:t>
      </w:r>
      <w:r>
        <w:rPr>
          <w:rStyle w:val="Emphasis"/>
          <w:highlight w:val="cyan"/>
        </w:rPr>
        <w:t>detrimental</w:t>
      </w:r>
      <w:r>
        <w:rPr>
          <w:rStyle w:val="StyleUnderline"/>
        </w:rPr>
        <w:t xml:space="preserve"> to this work</w:t>
      </w:r>
      <w:r>
        <w:rPr>
          <w:sz w:val="16"/>
        </w:rPr>
        <w:t xml:space="preserve">, if officers were to fabricate reports and exaggerate the efficacy of their follow-up measures – in turn, </w:t>
      </w:r>
      <w:r>
        <w:rPr>
          <w:rStyle w:val="Emphasis"/>
          <w:highlight w:val="cyan"/>
        </w:rPr>
        <w:t>stymying</w:t>
      </w:r>
      <w:r>
        <w:rPr>
          <w:rStyle w:val="StyleUnderline"/>
        </w:rPr>
        <w:t xml:space="preserve"> the progress of the </w:t>
      </w:r>
      <w:r>
        <w:rPr>
          <w:rStyle w:val="Emphasis"/>
          <w:highlight w:val="cyan"/>
        </w:rPr>
        <w:t>PLA’s training</w:t>
      </w:r>
      <w:r>
        <w:rPr>
          <w:rStyle w:val="StyleUnderline"/>
          <w:highlight w:val="cyan"/>
        </w:rPr>
        <w:t xml:space="preserve"> and</w:t>
      </w:r>
      <w:r>
        <w:rPr>
          <w:rStyle w:val="StyleUnderline"/>
        </w:rPr>
        <w:t xml:space="preserve"> operational </w:t>
      </w:r>
      <w:r>
        <w:rPr>
          <w:rStyle w:val="Emphasis"/>
          <w:highlight w:val="cyan"/>
        </w:rPr>
        <w:t>readiness</w:t>
      </w:r>
      <w:r>
        <w:rPr>
          <w:sz w:val="16"/>
        </w:rPr>
        <w:t xml:space="preserve">. Lest we forget, the </w:t>
      </w:r>
      <w:r>
        <w:rPr>
          <w:rStyle w:val="StyleUnderline"/>
        </w:rPr>
        <w:t xml:space="preserve">phenomenon of </w:t>
      </w:r>
      <w:r>
        <w:rPr>
          <w:rStyle w:val="Emphasis"/>
          <w:highlight w:val="cyan"/>
        </w:rPr>
        <w:t>faking</w:t>
      </w:r>
      <w:r>
        <w:rPr>
          <w:rStyle w:val="StyleUnderline"/>
        </w:rPr>
        <w:t xml:space="preserve"> combat </w:t>
      </w:r>
      <w:r>
        <w:rPr>
          <w:rStyle w:val="Emphasis"/>
          <w:highlight w:val="cyan"/>
        </w:rPr>
        <w:t>capabilities</w:t>
      </w:r>
      <w:r>
        <w:rPr>
          <w:rStyle w:val="StyleUnderline"/>
          <w:highlight w:val="cyan"/>
        </w:rPr>
        <w:t xml:space="preserve"> in</w:t>
      </w:r>
      <w:r>
        <w:rPr>
          <w:rStyle w:val="StyleUnderline"/>
        </w:rPr>
        <w:t xml:space="preserve"> the </w:t>
      </w:r>
      <w:r>
        <w:rPr>
          <w:rStyle w:val="Emphasis"/>
          <w:highlight w:val="cyan"/>
        </w:rPr>
        <w:t>Chinese</w:t>
      </w:r>
      <w:r>
        <w:rPr>
          <w:rStyle w:val="StyleUnderline"/>
        </w:rPr>
        <w:t xml:space="preserve"> system </w:t>
      </w:r>
      <w:r>
        <w:rPr>
          <w:rStyle w:val="StyleUnderline"/>
          <w:highlight w:val="cyan"/>
        </w:rPr>
        <w:t xml:space="preserve">is </w:t>
      </w:r>
      <w:r>
        <w:rPr>
          <w:rStyle w:val="Emphasis"/>
          <w:highlight w:val="cyan"/>
        </w:rPr>
        <w:t>not new</w:t>
      </w:r>
      <w:r>
        <w:rPr>
          <w:sz w:val="16"/>
        </w:rPr>
        <w:t>.</w:t>
      </w:r>
    </w:p>
    <w:p w14:paraId="07AF6AEF" w14:textId="77777777" w:rsidR="004767C2" w:rsidRDefault="004767C2" w:rsidP="004767C2">
      <w:pPr>
        <w:rPr>
          <w:sz w:val="16"/>
        </w:rPr>
      </w:pPr>
      <w:r>
        <w:rPr>
          <w:sz w:val="16"/>
        </w:rPr>
        <w:t xml:space="preserve">Where the instrumentalization of violence as part of a country’s statecraft is concerned, purging its high command will have unintended effects. Indeed, </w:t>
      </w:r>
      <w:r>
        <w:rPr>
          <w:rStyle w:val="Emphasis"/>
          <w:highlight w:val="cyan"/>
        </w:rPr>
        <w:t>any</w:t>
      </w:r>
      <w:r>
        <w:rPr>
          <w:rStyle w:val="StyleUnderline"/>
        </w:rPr>
        <w:t xml:space="preserve"> extensive </w:t>
      </w:r>
      <w:r>
        <w:rPr>
          <w:rStyle w:val="Emphasis"/>
          <w:highlight w:val="cyan"/>
        </w:rPr>
        <w:t>cashiering</w:t>
      </w:r>
      <w:r>
        <w:rPr>
          <w:rStyle w:val="StyleUnderline"/>
          <w:highlight w:val="cyan"/>
        </w:rPr>
        <w:t xml:space="preserve"> of </w:t>
      </w:r>
      <w:r>
        <w:rPr>
          <w:rStyle w:val="Emphasis"/>
          <w:highlight w:val="cyan"/>
        </w:rPr>
        <w:t>seasoned</w:t>
      </w:r>
      <w:r>
        <w:rPr>
          <w:rStyle w:val="Emphasis"/>
        </w:rPr>
        <w:t xml:space="preserve"> PLA </w:t>
      </w:r>
      <w:r>
        <w:rPr>
          <w:rStyle w:val="Emphasis"/>
          <w:highlight w:val="cyan"/>
        </w:rPr>
        <w:t>officers</w:t>
      </w:r>
      <w:r>
        <w:rPr>
          <w:rStyle w:val="StyleUnderline"/>
        </w:rPr>
        <w:t xml:space="preserve"> will </w:t>
      </w:r>
      <w:r>
        <w:rPr>
          <w:rStyle w:val="StyleUnderline"/>
          <w:highlight w:val="cyan"/>
        </w:rPr>
        <w:t xml:space="preserve">have </w:t>
      </w:r>
      <w:r>
        <w:rPr>
          <w:rStyle w:val="Emphasis"/>
          <w:highlight w:val="cyan"/>
        </w:rPr>
        <w:t>implications</w:t>
      </w:r>
      <w:r>
        <w:rPr>
          <w:rStyle w:val="StyleUnderline"/>
          <w:highlight w:val="cyan"/>
        </w:rPr>
        <w:t xml:space="preserve"> for</w:t>
      </w:r>
      <w:r>
        <w:rPr>
          <w:rStyle w:val="StyleUnderline"/>
        </w:rPr>
        <w:t xml:space="preserve"> Chinese military </w:t>
      </w:r>
      <w:r>
        <w:rPr>
          <w:rStyle w:val="Emphasis"/>
          <w:highlight w:val="cyan"/>
        </w:rPr>
        <w:t>readiness</w:t>
      </w:r>
      <w:r>
        <w:rPr>
          <w:rStyle w:val="StyleUnderline"/>
          <w:highlight w:val="cyan"/>
        </w:rPr>
        <w:t xml:space="preserve"> due to</w:t>
      </w:r>
      <w:r>
        <w:rPr>
          <w:rStyle w:val="StyleUnderline"/>
        </w:rPr>
        <w:t xml:space="preserve"> the concomitant </w:t>
      </w:r>
      <w:r>
        <w:rPr>
          <w:rStyle w:val="Emphasis"/>
          <w:highlight w:val="cyan"/>
        </w:rPr>
        <w:t>loss</w:t>
      </w:r>
      <w:r>
        <w:rPr>
          <w:rStyle w:val="StyleUnderline"/>
          <w:highlight w:val="cyan"/>
        </w:rPr>
        <w:t xml:space="preserve"> of </w:t>
      </w:r>
      <w:r>
        <w:rPr>
          <w:rStyle w:val="Emphasis"/>
          <w:highlight w:val="cyan"/>
        </w:rPr>
        <w:t>experience</w:t>
      </w:r>
      <w:r>
        <w:rPr>
          <w:rStyle w:val="StyleUnderline"/>
          <w:highlight w:val="cyan"/>
        </w:rPr>
        <w:t xml:space="preserve"> and </w:t>
      </w:r>
      <w:r>
        <w:rPr>
          <w:rStyle w:val="Emphasis"/>
          <w:highlight w:val="cyan"/>
        </w:rPr>
        <w:t>expertise</w:t>
      </w:r>
      <w:r>
        <w:rPr>
          <w:sz w:val="16"/>
        </w:rPr>
        <w:t xml:space="preserve">. </w:t>
      </w:r>
    </w:p>
    <w:p w14:paraId="6FA5F789" w14:textId="77777777" w:rsidR="004767C2" w:rsidRDefault="004767C2" w:rsidP="004767C2">
      <w:pPr>
        <w:rPr>
          <w:sz w:val="16"/>
        </w:rPr>
      </w:pPr>
      <w:r>
        <w:rPr>
          <w:sz w:val="16"/>
        </w:rPr>
        <w:t xml:space="preserve">Take Miao Hua’s “Fujian Clique” as an example. A few of its members were previously deemed valuable for their expertise in managing the Eastern Theater Command (ETC), which oversees the Taiwan Strait, including contingency planning and training as well as operations other than war. Although some of those posts in the ETC have since been filled of late – for instance, the installation of Yang Zhibin as ETC commander – </w:t>
      </w:r>
      <w:r>
        <w:rPr>
          <w:rStyle w:val="StyleUnderline"/>
        </w:rPr>
        <w:t xml:space="preserve">the </w:t>
      </w:r>
      <w:r>
        <w:rPr>
          <w:rStyle w:val="Emphasis"/>
          <w:highlight w:val="cyan"/>
        </w:rPr>
        <w:t>purges</w:t>
      </w:r>
      <w:r>
        <w:rPr>
          <w:rStyle w:val="StyleUnderline"/>
        </w:rPr>
        <w:t xml:space="preserve"> could still </w:t>
      </w:r>
      <w:r>
        <w:rPr>
          <w:rStyle w:val="Emphasis"/>
          <w:highlight w:val="cyan"/>
        </w:rPr>
        <w:t>set back</w:t>
      </w:r>
      <w:r>
        <w:rPr>
          <w:rStyle w:val="StyleUnderline"/>
        </w:rPr>
        <w:t xml:space="preserve"> Xi’s </w:t>
      </w:r>
      <w:r>
        <w:rPr>
          <w:rStyle w:val="Emphasis"/>
          <w:highlight w:val="cyan"/>
        </w:rPr>
        <w:t>ambitions</w:t>
      </w:r>
      <w:r>
        <w:rPr>
          <w:rStyle w:val="StyleUnderline"/>
          <w:highlight w:val="cyan"/>
        </w:rPr>
        <w:t xml:space="preserve"> for </w:t>
      </w:r>
      <w:r>
        <w:rPr>
          <w:rStyle w:val="Emphasis"/>
          <w:highlight w:val="cyan"/>
        </w:rPr>
        <w:t>Taiwan</w:t>
      </w:r>
      <w:r>
        <w:rPr>
          <w:sz w:val="16"/>
        </w:rPr>
        <w:t>.</w:t>
      </w:r>
    </w:p>
    <w:p w14:paraId="4D16431F" w14:textId="77777777" w:rsidR="004767C2" w:rsidRDefault="004767C2" w:rsidP="004767C2">
      <w:pPr>
        <w:rPr>
          <w:sz w:val="16"/>
        </w:rPr>
      </w:pPr>
      <w:r>
        <w:rPr>
          <w:sz w:val="16"/>
        </w:rPr>
        <w:t xml:space="preserve">they abide by nfu so no nuclear frist tstirke by </w:t>
      </w:r>
      <w:proofErr w:type="gramStart"/>
      <w:r>
        <w:rPr>
          <w:sz w:val="16"/>
        </w:rPr>
        <w:t>them .</w:t>
      </w:r>
      <w:proofErr w:type="gramEnd"/>
      <w:r>
        <w:rPr>
          <w:sz w:val="16"/>
        </w:rPr>
        <w:t xml:space="preserve"> </w:t>
      </w:r>
    </w:p>
    <w:p w14:paraId="6A19DBF1" w14:textId="77777777" w:rsidR="004767C2" w:rsidRDefault="004767C2" w:rsidP="004767C2">
      <w:pPr>
        <w:pStyle w:val="Heading4"/>
      </w:pPr>
      <w:r>
        <w:t xml:space="preserve">Space </w:t>
      </w:r>
      <w:proofErr w:type="gramStart"/>
      <w:r>
        <w:t>col</w:t>
      </w:r>
      <w:proofErr w:type="gramEnd"/>
      <w:r>
        <w:t xml:space="preserve"> doesn’t meaningfully reduce existential risk.</w:t>
      </w:r>
    </w:p>
    <w:p w14:paraId="7D17AB07" w14:textId="77777777" w:rsidR="004767C2" w:rsidRDefault="004767C2" w:rsidP="004767C2">
      <w:r>
        <w:rPr>
          <w:rStyle w:val="Style13ptBold"/>
        </w:rPr>
        <w:t xml:space="preserve">Thorstad ’23 </w:t>
      </w:r>
      <w:r>
        <w:t>[David; Fall;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10091CC3" w14:textId="77777777" w:rsidR="004767C2" w:rsidRDefault="004767C2" w:rsidP="004767C2">
      <w:pPr>
        <w:rPr>
          <w:sz w:val="16"/>
        </w:rPr>
      </w:pPr>
      <w:r>
        <w:rPr>
          <w:sz w:val="16"/>
        </w:rPr>
        <w:t xml:space="preserve">This thought has been defended at length by the astronomer Milan Ćirković, who argues that </w:t>
      </w:r>
      <w:r>
        <w:rPr>
          <w:rStyle w:val="Emphasis"/>
          <w:highlight w:val="cyan"/>
        </w:rPr>
        <w:t>space col</w:t>
      </w:r>
      <w:r>
        <w:rPr>
          <w:rStyle w:val="StyleUnderline"/>
        </w:rPr>
        <w:t xml:space="preserve">onization </w:t>
      </w:r>
      <w:r>
        <w:rPr>
          <w:rStyle w:val="StyleUnderline"/>
          <w:highlight w:val="cyan"/>
        </w:rPr>
        <w:t>is the only</w:t>
      </w:r>
      <w:r>
        <w:rPr>
          <w:sz w:val="16"/>
        </w:rPr>
        <w:t xml:space="preserve"> viable </w:t>
      </w:r>
      <w:r>
        <w:rPr>
          <w:rStyle w:val="StyleUnderline"/>
          <w:highlight w:val="cyan"/>
        </w:rPr>
        <w:t>prospect for</w:t>
      </w:r>
      <w:r>
        <w:rPr>
          <w:sz w:val="16"/>
        </w:rPr>
        <w:t xml:space="preserve"> long-term </w:t>
      </w:r>
      <w:r>
        <w:rPr>
          <w:rStyle w:val="StyleUnderline"/>
        </w:rPr>
        <w:t xml:space="preserve">human </w:t>
      </w:r>
      <w:r>
        <w:rPr>
          <w:rStyle w:val="Emphasis"/>
          <w:highlight w:val="cyan"/>
        </w:rPr>
        <w:t>survival</w:t>
      </w:r>
      <w:r>
        <w:rPr>
          <w:sz w:val="16"/>
        </w:rPr>
        <w:t>.40 It was also voiced by Sagan, who concluded immediately after introducing the concept of the time of perils that “every surviving civilization is obliged to become spacefaring—not because of exploratory or romantic zeal, but for the most practical reason imaginable: staying alive.” 41 The same thought has been cited by Elon Musk as one of his primary reasons for pursuing Mars colonization.42 Could the prospects for space settlement ground a time of perils hypothesis of the needed form?</w:t>
      </w:r>
    </w:p>
    <w:p w14:paraId="48A12A00" w14:textId="77777777" w:rsidR="004767C2" w:rsidRDefault="004767C2" w:rsidP="004767C2">
      <w:pPr>
        <w:rPr>
          <w:rStyle w:val="StyleUnderline"/>
        </w:rPr>
      </w:pPr>
      <w:r>
        <w:rPr>
          <w:rStyle w:val="StyleUnderline"/>
        </w:rPr>
        <w:t xml:space="preserve">This is </w:t>
      </w:r>
      <w:r>
        <w:rPr>
          <w:rStyle w:val="Emphasis"/>
          <w:highlight w:val="cyan"/>
        </w:rPr>
        <w:t>unlikely</w:t>
      </w:r>
      <w:r>
        <w:rPr>
          <w:sz w:val="16"/>
          <w:szCs w:val="16"/>
        </w:rPr>
        <w:t>. To see the problem</w:t>
      </w:r>
      <w:r>
        <w:rPr>
          <w:sz w:val="16"/>
        </w:rPr>
        <w:t xml:space="preserve">, distinguish two types of existential risks: anthropogenic risks posed by human activity such as greenhouse gas emissions and bioterrorism, and natural risks posed by the environment, such as asteroid impacts, supervolcanoes or naturally occurring diseases. Advocates of space settlement have rightly noted that settling the stars could greatly reduce the risk of existential catastrophe from natural causes.43 It is exceedingly unlikely for events such as asteroid impacts or supervolcanoes to strike two planets in quick succession. But pessimists think that </w:t>
      </w:r>
      <w:r>
        <w:rPr>
          <w:rStyle w:val="StyleUnderline"/>
          <w:highlight w:val="cyan"/>
        </w:rPr>
        <w:t xml:space="preserve">the </w:t>
      </w:r>
      <w:r>
        <w:rPr>
          <w:rStyle w:val="Emphasis"/>
          <w:highlight w:val="cyan"/>
        </w:rPr>
        <w:t>most pressing</w:t>
      </w:r>
      <w:r>
        <w:rPr>
          <w:rStyle w:val="StyleUnderline"/>
        </w:rPr>
        <w:t xml:space="preserve"> existential </w:t>
      </w:r>
      <w:r>
        <w:rPr>
          <w:rStyle w:val="StyleUnderline"/>
          <w:highlight w:val="cyan"/>
        </w:rPr>
        <w:t xml:space="preserve">risks are </w:t>
      </w:r>
      <w:r>
        <w:rPr>
          <w:rStyle w:val="Emphasis"/>
          <w:highlight w:val="cyan"/>
        </w:rPr>
        <w:t>anthropogenic</w:t>
      </w:r>
      <w:r>
        <w:rPr>
          <w:sz w:val="16"/>
        </w:rPr>
        <w:t xml:space="preserve"> risks, </w:t>
      </w:r>
      <w:r>
        <w:rPr>
          <w:rStyle w:val="StyleUnderline"/>
        </w:rPr>
        <w:t xml:space="preserve">rather than </w:t>
      </w:r>
      <w:r>
        <w:rPr>
          <w:rStyle w:val="Emphasis"/>
        </w:rPr>
        <w:t>natural</w:t>
      </w:r>
      <w:r>
        <w:rPr>
          <w:sz w:val="16"/>
        </w:rPr>
        <w:t xml:space="preserve"> risks. By way of illustration, </w:t>
      </w:r>
      <w:r>
        <w:rPr>
          <w:rStyle w:val="StyleUnderline"/>
          <w:highlight w:val="cyan"/>
        </w:rPr>
        <w:t xml:space="preserve">Ord estimates </w:t>
      </w:r>
      <w:r>
        <w:rPr>
          <w:rStyle w:val="Emphasis"/>
          <w:highlight w:val="cyan"/>
        </w:rPr>
        <w:t>natural risk</w:t>
      </w:r>
      <w:r>
        <w:rPr>
          <w:rStyle w:val="StyleUnderline"/>
        </w:rPr>
        <w:t xml:space="preserve"> in the next century </w:t>
      </w:r>
      <w:r>
        <w:rPr>
          <w:rStyle w:val="StyleUnderline"/>
          <w:highlight w:val="cyan"/>
        </w:rPr>
        <w:t xml:space="preserve">at one in </w:t>
      </w:r>
      <w:r>
        <w:rPr>
          <w:rStyle w:val="Emphasis"/>
          <w:highlight w:val="cyan"/>
        </w:rPr>
        <w:t>10,000</w:t>
      </w:r>
      <w:r>
        <w:rPr>
          <w:rStyle w:val="StyleUnderline"/>
        </w:rPr>
        <w:t xml:space="preserve">, </w:t>
      </w:r>
      <w:r>
        <w:rPr>
          <w:rStyle w:val="StyleUnderline"/>
          <w:highlight w:val="cyan"/>
        </w:rPr>
        <w:t xml:space="preserve">but </w:t>
      </w:r>
      <w:r>
        <w:rPr>
          <w:rStyle w:val="Emphasis"/>
          <w:highlight w:val="cyan"/>
        </w:rPr>
        <w:t>overall</w:t>
      </w:r>
      <w:r>
        <w:rPr>
          <w:rStyle w:val="StyleUnderline"/>
        </w:rPr>
        <w:t xml:space="preserve"> existential </w:t>
      </w:r>
      <w:r>
        <w:rPr>
          <w:rStyle w:val="StyleUnderline"/>
          <w:highlight w:val="cyan"/>
        </w:rPr>
        <w:t>risk</w:t>
      </w:r>
      <w:r>
        <w:rPr>
          <w:sz w:val="16"/>
        </w:rPr>
        <w:t xml:space="preserve"> this century </w:t>
      </w:r>
      <w:r>
        <w:rPr>
          <w:rStyle w:val="StyleUnderline"/>
          <w:highlight w:val="cyan"/>
        </w:rPr>
        <w:t xml:space="preserve">at one in </w:t>
      </w:r>
      <w:r>
        <w:rPr>
          <w:rStyle w:val="Emphasis"/>
          <w:highlight w:val="cyan"/>
        </w:rPr>
        <w:t>six</w:t>
      </w:r>
      <w:r>
        <w:rPr>
          <w:sz w:val="16"/>
        </w:rPr>
        <w:t xml:space="preserve">.44 So </w:t>
      </w:r>
      <w:r>
        <w:rPr>
          <w:rStyle w:val="StyleUnderline"/>
        </w:rPr>
        <w:t>a reduction in natural risk is</w:t>
      </w:r>
      <w:r>
        <w:rPr>
          <w:sz w:val="16"/>
        </w:rPr>
        <w:t xml:space="preserve"> cold comfort to the pessimist, and </w:t>
      </w:r>
      <w:r>
        <w:rPr>
          <w:rStyle w:val="StyleUnderline"/>
        </w:rPr>
        <w:t>nothing like the sharp drop in post-peril risk that she needs.</w:t>
      </w:r>
    </w:p>
    <w:p w14:paraId="69D50E93" w14:textId="77777777" w:rsidR="004767C2" w:rsidRDefault="004767C2" w:rsidP="004767C2">
      <w:pPr>
        <w:rPr>
          <w:sz w:val="16"/>
        </w:rPr>
      </w:pPr>
      <w:r>
        <w:rPr>
          <w:rStyle w:val="StyleUnderline"/>
        </w:rPr>
        <w:t>Could settling the stars bring quick relief</w:t>
      </w:r>
      <w:r>
        <w:rPr>
          <w:sz w:val="16"/>
        </w:rPr>
        <w:t xml:space="preserve"> for anthropogenic risks? Perhaps space settlement would help with some anthropogenic risks, such as the risks posed by climate change. But these risks are not the major drivers of existential risk pessimism. Ord estimates existential risk from climate change in the next century at one in 1000.45 Many pessimists, including Ord, think that a large fraction of anthropogenic risk is driven by risks from bioterrorism and the use of artificial intelligence systems whose goals are misaligned with our own. Could space settlement mitigate such risks?</w:t>
      </w:r>
    </w:p>
    <w:p w14:paraId="2D9D0FAB" w14:textId="77777777" w:rsidR="004767C2" w:rsidRDefault="004767C2" w:rsidP="004767C2">
      <w:pPr>
        <w:rPr>
          <w:sz w:val="16"/>
        </w:rPr>
      </w:pPr>
      <w:r>
        <w:rPr>
          <w:sz w:val="16"/>
        </w:rPr>
        <w:t xml:space="preserve">Perhaps there is a sense in which our very distant descendants may be protected from such risks after they have </w:t>
      </w:r>
      <w:proofErr w:type="gramStart"/>
      <w:r>
        <w:rPr>
          <w:sz w:val="16"/>
        </w:rPr>
        <w:t>settled</w:t>
      </w:r>
      <w:proofErr w:type="gramEnd"/>
      <w:r>
        <w:rPr>
          <w:sz w:val="16"/>
        </w:rPr>
        <w:t xml:space="preserve"> many star systems. For example, Ćirković notes that if the laws of physics prohibit </w:t>
      </w:r>
      <w:r>
        <w:rPr>
          <w:rStyle w:val="StyleUnderline"/>
        </w:rPr>
        <w:t>faster-than-light travel</w:t>
      </w:r>
      <w:r>
        <w:rPr>
          <w:sz w:val="16"/>
        </w:rPr>
        <w:t xml:space="preserve">, then a human civilization spread over many light years may have years to prepare against the spread of catastrophes between systems.46 But this </w:t>
      </w:r>
      <w:r>
        <w:rPr>
          <w:rStyle w:val="StyleUnderline"/>
        </w:rPr>
        <w:t>will not come about for many millennia</w:t>
      </w:r>
      <w:r>
        <w:rPr>
          <w:sz w:val="16"/>
        </w:rPr>
        <w:t>, so it is of little help to the pessimist who needs to argue that the time of perils will be short.</w:t>
      </w:r>
    </w:p>
    <w:p w14:paraId="7D6EED08" w14:textId="77777777" w:rsidR="004767C2" w:rsidRDefault="004767C2" w:rsidP="004767C2">
      <w:pPr>
        <w:rPr>
          <w:sz w:val="16"/>
        </w:rPr>
      </w:pPr>
      <w:r>
        <w:rPr>
          <w:sz w:val="16"/>
        </w:rPr>
        <w:t xml:space="preserve">In the short-term, </w:t>
      </w:r>
      <w:r>
        <w:rPr>
          <w:rStyle w:val="StyleUnderline"/>
          <w:highlight w:val="cyan"/>
        </w:rPr>
        <w:t xml:space="preserve">it is hard to see </w:t>
      </w:r>
      <w:r>
        <w:rPr>
          <w:rStyle w:val="Emphasis"/>
          <w:highlight w:val="cyan"/>
        </w:rPr>
        <w:t>how</w:t>
      </w:r>
      <w:r>
        <w:rPr>
          <w:rStyle w:val="StyleUnderline"/>
        </w:rPr>
        <w:t xml:space="preserve"> feasible levels of space </w:t>
      </w:r>
      <w:r>
        <w:rPr>
          <w:rStyle w:val="Emphasis"/>
          <w:highlight w:val="cyan"/>
        </w:rPr>
        <w:t>settlement</w:t>
      </w:r>
      <w:r>
        <w:rPr>
          <w:rStyle w:val="StyleUnderline"/>
          <w:highlight w:val="cyan"/>
        </w:rPr>
        <w:t xml:space="preserve"> could protect against risks</w:t>
      </w:r>
      <w:r>
        <w:rPr>
          <w:rStyle w:val="StyleUnderline"/>
        </w:rPr>
        <w:t xml:space="preserve"> such as </w:t>
      </w:r>
      <w:r>
        <w:rPr>
          <w:rStyle w:val="Emphasis"/>
        </w:rPr>
        <w:t>bioterror</w:t>
      </w:r>
      <w:r>
        <w:rPr>
          <w:sz w:val="16"/>
        </w:rPr>
        <w:t xml:space="preserve">ism </w:t>
      </w:r>
      <w:r>
        <w:rPr>
          <w:rStyle w:val="StyleUnderline"/>
        </w:rPr>
        <w:t>and</w:t>
      </w:r>
      <w:r>
        <w:rPr>
          <w:sz w:val="16"/>
        </w:rPr>
        <w:t xml:space="preserve"> misaligned </w:t>
      </w:r>
      <w:r>
        <w:rPr>
          <w:rStyle w:val="Emphasis"/>
        </w:rPr>
        <w:t>a</w:t>
      </w:r>
      <w:r>
        <w:rPr>
          <w:sz w:val="16"/>
        </w:rPr>
        <w:t xml:space="preserve">rtificial </w:t>
      </w:r>
      <w:r>
        <w:rPr>
          <w:rStyle w:val="Emphasis"/>
        </w:rPr>
        <w:t>i</w:t>
      </w:r>
      <w:r>
        <w:rPr>
          <w:sz w:val="16"/>
        </w:rPr>
        <w:t xml:space="preserve">ntelligence. </w:t>
      </w:r>
      <w:r>
        <w:rPr>
          <w:rStyle w:val="StyleUnderline"/>
        </w:rPr>
        <w:t>Are we to imagine</w:t>
      </w:r>
      <w:r>
        <w:rPr>
          <w:sz w:val="16"/>
        </w:rPr>
        <w:t xml:space="preserve"> that </w:t>
      </w:r>
      <w:r>
        <w:rPr>
          <w:rStyle w:val="StyleUnderline"/>
          <w:highlight w:val="cyan"/>
        </w:rPr>
        <w:t xml:space="preserve">a </w:t>
      </w:r>
      <w:r>
        <w:rPr>
          <w:rStyle w:val="Emphasis"/>
          <w:highlight w:val="cyan"/>
        </w:rPr>
        <w:t>superintelligent machine</w:t>
      </w:r>
      <w:r>
        <w:rPr>
          <w:rStyle w:val="StyleUnderline"/>
        </w:rPr>
        <w:t xml:space="preserve"> </w:t>
      </w:r>
      <w:r>
        <w:rPr>
          <w:rStyle w:val="StyleUnderline"/>
          <w:highlight w:val="cyan"/>
        </w:rPr>
        <w:t>could</w:t>
      </w:r>
      <w:r>
        <w:rPr>
          <w:sz w:val="16"/>
        </w:rPr>
        <w:t xml:space="preserve"> come to </w:t>
      </w:r>
      <w:r>
        <w:rPr>
          <w:rStyle w:val="StyleUnderline"/>
          <w:highlight w:val="cyan"/>
        </w:rPr>
        <w:t xml:space="preserve">control </w:t>
      </w:r>
      <w:r>
        <w:rPr>
          <w:rStyle w:val="Emphasis"/>
          <w:highlight w:val="cyan"/>
        </w:rPr>
        <w:t>all life</w:t>
      </w:r>
      <w:r>
        <w:rPr>
          <w:rStyle w:val="StyleUnderline"/>
        </w:rPr>
        <w:t xml:space="preserve"> on Earth, </w:t>
      </w:r>
      <w:r>
        <w:rPr>
          <w:rStyle w:val="StyleUnderline"/>
          <w:highlight w:val="cyan"/>
        </w:rPr>
        <w:t xml:space="preserve">but find itself </w:t>
      </w:r>
      <w:r>
        <w:rPr>
          <w:rStyle w:val="Emphasis"/>
          <w:highlight w:val="cyan"/>
        </w:rPr>
        <w:t>stymied</w:t>
      </w:r>
      <w:r>
        <w:rPr>
          <w:rStyle w:val="StyleUnderline"/>
          <w:highlight w:val="cyan"/>
        </w:rPr>
        <w:t xml:space="preserve"> by a </w:t>
      </w:r>
      <w:r>
        <w:rPr>
          <w:rStyle w:val="Emphasis"/>
          <w:highlight w:val="cyan"/>
        </w:rPr>
        <w:t>few</w:t>
      </w:r>
      <w:r>
        <w:rPr>
          <w:sz w:val="16"/>
        </w:rPr>
        <w:t xml:space="preserve"> stubborn </w:t>
      </w:r>
      <w:r>
        <w:rPr>
          <w:rStyle w:val="Emphasis"/>
          <w:highlight w:val="cyan"/>
        </w:rPr>
        <w:t>Martian colonists</w:t>
      </w:r>
      <w:r>
        <w:rPr>
          <w:sz w:val="16"/>
        </w:rPr>
        <w:t xml:space="preserve">? </w:t>
      </w:r>
      <w:r>
        <w:rPr>
          <w:rStyle w:val="StyleUnderline"/>
          <w:highlight w:val="cyan"/>
        </w:rPr>
        <w:t>That a</w:t>
      </w:r>
      <w:r>
        <w:rPr>
          <w:rStyle w:val="StyleUnderline"/>
        </w:rPr>
        <w:t xml:space="preserve"> dastardly </w:t>
      </w:r>
      <w:r>
        <w:rPr>
          <w:rStyle w:val="StyleUnderline"/>
          <w:highlight w:val="cyan"/>
        </w:rPr>
        <w:t>group of scientists</w:t>
      </w:r>
      <w:r>
        <w:rPr>
          <w:sz w:val="16"/>
        </w:rPr>
        <w:t xml:space="preserve"> designs and </w:t>
      </w:r>
      <w:r>
        <w:rPr>
          <w:rStyle w:val="StyleUnderline"/>
          <w:highlight w:val="cyan"/>
        </w:rPr>
        <w:t xml:space="preserve">unleashes a pandemic which kills </w:t>
      </w:r>
      <w:r>
        <w:rPr>
          <w:rStyle w:val="Emphasis"/>
          <w:highlight w:val="cyan"/>
        </w:rPr>
        <w:t>every human</w:t>
      </w:r>
      <w:r>
        <w:rPr>
          <w:rStyle w:val="Emphasis"/>
        </w:rPr>
        <w:t xml:space="preserve"> living </w:t>
      </w:r>
      <w:r>
        <w:rPr>
          <w:rStyle w:val="Emphasis"/>
          <w:highlight w:val="cyan"/>
        </w:rPr>
        <w:t>on Earth</w:t>
      </w:r>
      <w:r>
        <w:rPr>
          <w:sz w:val="16"/>
        </w:rPr>
        <w:t xml:space="preserve">, </w:t>
      </w:r>
      <w:r>
        <w:rPr>
          <w:rStyle w:val="StyleUnderline"/>
          <w:highlight w:val="cyan"/>
        </w:rPr>
        <w:t xml:space="preserve">but </w:t>
      </w:r>
      <w:r>
        <w:rPr>
          <w:rStyle w:val="Emphasis"/>
          <w:highlight w:val="cyan"/>
        </w:rPr>
        <w:t>cannot</w:t>
      </w:r>
      <w:r>
        <w:rPr>
          <w:rStyle w:val="Emphasis"/>
        </w:rPr>
        <w:t xml:space="preserve"> manage</w:t>
      </w:r>
      <w:r>
        <w:rPr>
          <w:rStyle w:val="StyleUnderline"/>
        </w:rPr>
        <w:t xml:space="preserve"> to </w:t>
      </w:r>
      <w:r>
        <w:rPr>
          <w:rStyle w:val="Emphasis"/>
          <w:highlight w:val="cyan"/>
        </w:rPr>
        <w:t>transport</w:t>
      </w:r>
      <w:r>
        <w:rPr>
          <w:rStyle w:val="StyleUnderline"/>
          <w:highlight w:val="cyan"/>
        </w:rPr>
        <w:t xml:space="preserve"> the pathogen</w:t>
      </w:r>
      <w:r>
        <w:rPr>
          <w:rStyle w:val="StyleUnderline"/>
        </w:rPr>
        <w:t xml:space="preserve"> to other planets</w:t>
      </w:r>
      <w:r>
        <w:rPr>
          <w:sz w:val="16"/>
        </w:rPr>
        <w:t xml:space="preserve"> within our solar system? Perhaps there is some probability of such scenarios, but </w:t>
      </w:r>
      <w:r>
        <w:rPr>
          <w:rStyle w:val="StyleUnderline"/>
          <w:highlight w:val="cyan"/>
        </w:rPr>
        <w:t xml:space="preserve">they hardly ground the </w:t>
      </w:r>
      <w:r>
        <w:rPr>
          <w:rStyle w:val="Emphasis"/>
          <w:highlight w:val="cyan"/>
        </w:rPr>
        <w:t>manyfold drop</w:t>
      </w:r>
      <w:r>
        <w:rPr>
          <w:rStyle w:val="StyleUnderline"/>
          <w:highlight w:val="cyan"/>
        </w:rPr>
        <w:t xml:space="preserve"> in</w:t>
      </w:r>
      <w:r>
        <w:rPr>
          <w:rStyle w:val="StyleUnderline"/>
        </w:rPr>
        <w:t xml:space="preserve"> post-peril </w:t>
      </w:r>
      <w:r>
        <w:rPr>
          <w:rStyle w:val="StyleUnderline"/>
          <w:highlight w:val="cyan"/>
        </w:rPr>
        <w:t>risk</w:t>
      </w:r>
      <w:r>
        <w:rPr>
          <w:sz w:val="16"/>
        </w:rPr>
        <w:t xml:space="preserve"> that </w:t>
      </w:r>
      <w:r>
        <w:rPr>
          <w:rStyle w:val="Emphasis"/>
          <w:highlight w:val="cyan"/>
        </w:rPr>
        <w:t>the pessimist needs</w:t>
      </w:r>
      <w:r>
        <w:rPr>
          <w:sz w:val="16"/>
        </w:rPr>
        <w:t>.</w:t>
      </w:r>
    </w:p>
    <w:p w14:paraId="23884AE9" w14:textId="32DCD2A1" w:rsidR="004767C2" w:rsidRDefault="004767C2" w:rsidP="004767C2">
      <w:pPr>
        <w:pStyle w:val="Heading3"/>
      </w:pPr>
      <w:r>
        <w:t>1NC---</w:t>
      </w:r>
      <w:r>
        <w:t>ADV</w:t>
      </w:r>
      <w:r>
        <w:t xml:space="preserve"> 2</w:t>
      </w:r>
    </w:p>
    <w:p w14:paraId="3EAEA1FD" w14:textId="77777777" w:rsidR="004767C2" w:rsidRDefault="004767C2" w:rsidP="004767C2">
      <w:pPr>
        <w:pStyle w:val="Heading4"/>
      </w:pPr>
      <w:r>
        <w:t xml:space="preserve">No solvency for advantage 2. Human presence alone can’t mitigate every x-risk. </w:t>
      </w:r>
    </w:p>
    <w:p w14:paraId="4C893C7A" w14:textId="77777777" w:rsidR="004767C2" w:rsidRDefault="004767C2" w:rsidP="004767C2">
      <w:pPr>
        <w:pStyle w:val="Heading4"/>
      </w:pPr>
      <w:r>
        <w:t xml:space="preserve">1AC lacks ac ard that any threats are emerging from space now and mere discovery or presence doesn’t guarantee action. </w:t>
      </w:r>
    </w:p>
    <w:p w14:paraId="47E1FECB" w14:textId="77777777" w:rsidR="004767C2" w:rsidRDefault="004767C2" w:rsidP="004767C2">
      <w:pPr>
        <w:pStyle w:val="Heading4"/>
      </w:pPr>
      <w:r>
        <w:rPr>
          <w:u w:val="single"/>
        </w:rPr>
        <w:t>Population</w:t>
      </w:r>
      <w:r>
        <w:t xml:space="preserve"> spread and </w:t>
      </w:r>
      <w:r>
        <w:rPr>
          <w:u w:val="single"/>
        </w:rPr>
        <w:t>selective pressure</w:t>
      </w:r>
      <w:r>
        <w:t xml:space="preserve"> cap back contamination.</w:t>
      </w:r>
    </w:p>
    <w:p w14:paraId="43F88FDB" w14:textId="77777777" w:rsidR="004767C2" w:rsidRDefault="004767C2" w:rsidP="004767C2">
      <w:r>
        <w:rPr>
          <w:rStyle w:val="Style13ptBold"/>
        </w:rPr>
        <w:t xml:space="preserve">Farquhar ’17 </w:t>
      </w:r>
      <w:r>
        <w:t>[Sebastian, John Halstead, Owen Cotton-Barratt, Stefan Schubert, Haydn Belfield, and Andrew Snyder-Beattie; 2017; DPhil student at Oxford University; Doctorate in Political Philosophy; DPhil in Pure Mathematics; Department of Experimental Psychology at Oxford University; Degree in Philosophy, Politics, and Economics from Oriel College; Director of Research at the Future of Humanity Institute at the University of Oxford; Global Priorities Project, “Existential Risk: Diplomacy and Governance,” p. 3-30]</w:t>
      </w:r>
    </w:p>
    <w:p w14:paraId="31B3A3CB" w14:textId="77777777" w:rsidR="004767C2" w:rsidRDefault="004767C2" w:rsidP="004767C2">
      <w:pPr>
        <w:rPr>
          <w:sz w:val="16"/>
        </w:rPr>
      </w:pPr>
      <w:r>
        <w:rPr>
          <w:sz w:val="16"/>
        </w:rPr>
        <w:t>1.1.3 Engineered pandemics</w:t>
      </w:r>
    </w:p>
    <w:p w14:paraId="539F776A" w14:textId="77777777" w:rsidR="004767C2" w:rsidRDefault="004767C2" w:rsidP="004767C2">
      <w:pPr>
        <w:rPr>
          <w:sz w:val="16"/>
        </w:rPr>
      </w:pPr>
      <w:r>
        <w:rPr>
          <w:sz w:val="16"/>
        </w:rPr>
        <w:t xml:space="preserve">For most of human history, natural pandemics have posed the greatest risk of mass global fatalities.37 However, there are some reasons to believe that </w:t>
      </w:r>
      <w:r>
        <w:rPr>
          <w:rStyle w:val="StyleUnderline"/>
        </w:rPr>
        <w:t xml:space="preserve">natural </w:t>
      </w:r>
      <w:r>
        <w:rPr>
          <w:rStyle w:val="StyleUnderline"/>
          <w:highlight w:val="cyan"/>
        </w:rPr>
        <w:t>pandemics are</w:t>
      </w:r>
      <w:r>
        <w:rPr>
          <w:rStyle w:val="StyleUnderline"/>
        </w:rPr>
        <w:t xml:space="preserve"> </w:t>
      </w:r>
      <w:r>
        <w:rPr>
          <w:rStyle w:val="Emphasis"/>
        </w:rPr>
        <w:t xml:space="preserve">very </w:t>
      </w:r>
      <w:r>
        <w:rPr>
          <w:rStyle w:val="Emphasis"/>
          <w:highlight w:val="cyan"/>
        </w:rPr>
        <w:t>unlikely</w:t>
      </w:r>
      <w:r>
        <w:rPr>
          <w:rStyle w:val="StyleUnderline"/>
          <w:highlight w:val="cyan"/>
        </w:rPr>
        <w:t xml:space="preserve"> to cause</w:t>
      </w:r>
      <w:r>
        <w:rPr>
          <w:rStyle w:val="StyleUnderline"/>
        </w:rPr>
        <w:t xml:space="preserve"> </w:t>
      </w:r>
      <w:r>
        <w:rPr>
          <w:rStyle w:val="Emphasis"/>
        </w:rPr>
        <w:t xml:space="preserve">human </w:t>
      </w:r>
      <w:r>
        <w:rPr>
          <w:rStyle w:val="Emphasis"/>
          <w:highlight w:val="cyan"/>
        </w:rPr>
        <w:t>extinction</w:t>
      </w:r>
      <w:r>
        <w:rPr>
          <w:sz w:val="16"/>
        </w:rPr>
        <w:t xml:space="preserve">. Analysis of the International Union for Conservation of Nature (IUCN) red list database has shown that </w:t>
      </w:r>
      <w:r>
        <w:rPr>
          <w:rStyle w:val="StyleUnderline"/>
          <w:highlight w:val="cyan"/>
        </w:rPr>
        <w:t>of the</w:t>
      </w:r>
      <w:r>
        <w:rPr>
          <w:rStyle w:val="StyleUnderline"/>
        </w:rPr>
        <w:t xml:space="preserve"> </w:t>
      </w:r>
      <w:r>
        <w:rPr>
          <w:rStyle w:val="Emphasis"/>
        </w:rPr>
        <w:t>833</w:t>
      </w:r>
      <w:r>
        <w:rPr>
          <w:rStyle w:val="StyleUnderline"/>
        </w:rPr>
        <w:t xml:space="preserve"> recorded </w:t>
      </w:r>
      <w:r>
        <w:rPr>
          <w:rStyle w:val="Emphasis"/>
          <w:highlight w:val="cyan"/>
        </w:rPr>
        <w:t>plant</w:t>
      </w:r>
      <w:r>
        <w:rPr>
          <w:rStyle w:val="StyleUnderline"/>
          <w:highlight w:val="cyan"/>
        </w:rPr>
        <w:t xml:space="preserve"> and </w:t>
      </w:r>
      <w:r>
        <w:rPr>
          <w:rStyle w:val="Emphasis"/>
          <w:highlight w:val="cyan"/>
        </w:rPr>
        <w:t>animal</w:t>
      </w:r>
      <w:r>
        <w:rPr>
          <w:rStyle w:val="StyleUnderline"/>
        </w:rPr>
        <w:t xml:space="preserve"> specie</w:t>
      </w:r>
      <w:r>
        <w:rPr>
          <w:rStyle w:val="Emphasis"/>
          <w:highlight w:val="cyan"/>
        </w:rPr>
        <w:t>s</w:t>
      </w:r>
      <w:r>
        <w:rPr>
          <w:rStyle w:val="StyleUnderline"/>
          <w:highlight w:val="cyan"/>
        </w:rPr>
        <w:t xml:space="preserve"> extinctions</w:t>
      </w:r>
      <w:r>
        <w:rPr>
          <w:sz w:val="16"/>
        </w:rPr>
        <w:t xml:space="preserve"> known to have occurred </w:t>
      </w:r>
      <w:r>
        <w:rPr>
          <w:rStyle w:val="StyleUnderline"/>
        </w:rPr>
        <w:t xml:space="preserve">since 1500, </w:t>
      </w:r>
      <w:r>
        <w:rPr>
          <w:rStyle w:val="StyleUnderline"/>
          <w:highlight w:val="cyan"/>
        </w:rPr>
        <w:t xml:space="preserve">less than </w:t>
      </w:r>
      <w:r>
        <w:rPr>
          <w:rStyle w:val="Emphasis"/>
          <w:highlight w:val="cyan"/>
        </w:rPr>
        <w:t>4%</w:t>
      </w:r>
      <w:r>
        <w:rPr>
          <w:sz w:val="16"/>
        </w:rPr>
        <w:t xml:space="preserve"> (31 species) </w:t>
      </w:r>
      <w:r>
        <w:rPr>
          <w:rStyle w:val="StyleUnderline"/>
          <w:highlight w:val="cyan"/>
        </w:rPr>
        <w:t>were</w:t>
      </w:r>
      <w:r>
        <w:rPr>
          <w:rStyle w:val="StyleUnderline"/>
        </w:rPr>
        <w:t xml:space="preserve"> ascribed to infectious </w:t>
      </w:r>
      <w:r>
        <w:rPr>
          <w:rStyle w:val="StyleUnderline"/>
          <w:highlight w:val="cyan"/>
        </w:rPr>
        <w:t>disease</w:t>
      </w:r>
      <w:r>
        <w:rPr>
          <w:sz w:val="16"/>
        </w:rPr>
        <w:t xml:space="preserve">.38 </w:t>
      </w:r>
      <w:r>
        <w:rPr>
          <w:rStyle w:val="Emphasis"/>
          <w:highlight w:val="cyan"/>
        </w:rPr>
        <w:t>None</w:t>
      </w:r>
      <w:r>
        <w:rPr>
          <w:rStyle w:val="StyleUnderline"/>
        </w:rPr>
        <w:t xml:space="preserve"> of the mammals</w:t>
      </w:r>
      <w:r>
        <w:rPr>
          <w:sz w:val="16"/>
        </w:rPr>
        <w:t xml:space="preserve"> and amphibians on this list </w:t>
      </w:r>
      <w:r>
        <w:rPr>
          <w:rStyle w:val="StyleUnderline"/>
          <w:highlight w:val="cyan"/>
        </w:rPr>
        <w:t xml:space="preserve">were </w:t>
      </w:r>
      <w:r>
        <w:rPr>
          <w:rStyle w:val="Emphasis"/>
          <w:highlight w:val="cyan"/>
        </w:rPr>
        <w:t>global</w:t>
      </w:r>
      <w:r>
        <w:rPr>
          <w:rStyle w:val="StyleUnderline"/>
        </w:rPr>
        <w:t xml:space="preserve">ly dispersed, and </w:t>
      </w:r>
      <w:r>
        <w:rPr>
          <w:rStyle w:val="Emphasis"/>
        </w:rPr>
        <w:t>other factors</w:t>
      </w:r>
      <w:r>
        <w:rPr>
          <w:sz w:val="16"/>
        </w:rPr>
        <w:t xml:space="preserve"> aside from infectious disease </w:t>
      </w:r>
      <w:r>
        <w:rPr>
          <w:rStyle w:val="StyleUnderline"/>
        </w:rPr>
        <w:t>also contributed</w:t>
      </w:r>
      <w:r>
        <w:rPr>
          <w:sz w:val="16"/>
        </w:rPr>
        <w:t xml:space="preserve"> to their extinction. It therefore seems that </w:t>
      </w:r>
      <w:r>
        <w:rPr>
          <w:rStyle w:val="StyleUnderline"/>
          <w:highlight w:val="cyan"/>
        </w:rPr>
        <w:t>our</w:t>
      </w:r>
      <w:r>
        <w:rPr>
          <w:rStyle w:val="StyleUnderline"/>
        </w:rPr>
        <w:t xml:space="preserve"> own </w:t>
      </w:r>
      <w:r>
        <w:rPr>
          <w:rStyle w:val="StyleUnderline"/>
          <w:highlight w:val="cyan"/>
        </w:rPr>
        <w:t>species</w:t>
      </w:r>
      <w:r>
        <w:rPr>
          <w:rStyle w:val="StyleUnderline"/>
        </w:rPr>
        <w:t xml:space="preserve">, which </w:t>
      </w:r>
      <w:r>
        <w:rPr>
          <w:rStyle w:val="StyleUnderline"/>
          <w:highlight w:val="cyan"/>
        </w:rPr>
        <w:t>is</w:t>
      </w:r>
      <w:r>
        <w:rPr>
          <w:rStyle w:val="StyleUnderline"/>
        </w:rPr>
        <w:t xml:space="preserve"> very </w:t>
      </w:r>
      <w:r>
        <w:rPr>
          <w:rStyle w:val="Emphasis"/>
          <w:highlight w:val="cyan"/>
        </w:rPr>
        <w:t>numerous</w:t>
      </w:r>
      <w:r>
        <w:rPr>
          <w:rStyle w:val="StyleUnderline"/>
        </w:rPr>
        <w:t xml:space="preserve">, globally </w:t>
      </w:r>
      <w:r>
        <w:rPr>
          <w:rStyle w:val="Emphasis"/>
          <w:highlight w:val="cyan"/>
        </w:rPr>
        <w:t>dispersed</w:t>
      </w:r>
      <w:r>
        <w:rPr>
          <w:rStyle w:val="StyleUnderline"/>
          <w:highlight w:val="cyan"/>
        </w:rPr>
        <w:t>, and capable of</w:t>
      </w:r>
      <w:r>
        <w:rPr>
          <w:rStyle w:val="StyleUnderline"/>
        </w:rPr>
        <w:t xml:space="preserve"> a rational </w:t>
      </w:r>
      <w:r>
        <w:rPr>
          <w:rStyle w:val="Emphasis"/>
          <w:highlight w:val="cyan"/>
        </w:rPr>
        <w:t>response</w:t>
      </w:r>
      <w:r>
        <w:rPr>
          <w:rStyle w:val="StyleUnderline"/>
        </w:rPr>
        <w:t xml:space="preserve"> to problems, is </w:t>
      </w:r>
      <w:r>
        <w:rPr>
          <w:rStyle w:val="Emphasis"/>
        </w:rPr>
        <w:t>very unlikely</w:t>
      </w:r>
      <w:r>
        <w:rPr>
          <w:rStyle w:val="StyleUnderline"/>
        </w:rPr>
        <w:t xml:space="preserve"> to be killed off by a natural pandemic</w:t>
      </w:r>
      <w:r>
        <w:rPr>
          <w:sz w:val="16"/>
        </w:rPr>
        <w:t xml:space="preserve">. </w:t>
      </w:r>
    </w:p>
    <w:p w14:paraId="42A77939" w14:textId="4141E1F7" w:rsidR="004767C2" w:rsidRPr="004767C2" w:rsidRDefault="004767C2" w:rsidP="004767C2">
      <w:pPr>
        <w:rPr>
          <w:sz w:val="16"/>
        </w:rPr>
      </w:pPr>
      <w:r>
        <w:rPr>
          <w:sz w:val="16"/>
        </w:rPr>
        <w:t xml:space="preserve">One underlying explanation for this is that </w:t>
      </w:r>
      <w:r>
        <w:rPr>
          <w:rStyle w:val="StyleUnderline"/>
        </w:rPr>
        <w:t xml:space="preserve">highly </w:t>
      </w:r>
      <w:r>
        <w:rPr>
          <w:rStyle w:val="StyleUnderline"/>
          <w:highlight w:val="cyan"/>
        </w:rPr>
        <w:t>lethal pathogens</w:t>
      </w:r>
      <w:r>
        <w:rPr>
          <w:rStyle w:val="StyleUnderline"/>
        </w:rPr>
        <w:t xml:space="preserve"> can </w:t>
      </w:r>
      <w:r>
        <w:rPr>
          <w:rStyle w:val="StyleUnderline"/>
          <w:highlight w:val="cyan"/>
        </w:rPr>
        <w:t>kill</w:t>
      </w:r>
      <w:r>
        <w:rPr>
          <w:rStyle w:val="StyleUnderline"/>
        </w:rPr>
        <w:t xml:space="preserve"> their </w:t>
      </w:r>
      <w:r>
        <w:rPr>
          <w:rStyle w:val="Emphasis"/>
          <w:highlight w:val="cyan"/>
        </w:rPr>
        <w:t>hosts</w:t>
      </w:r>
      <w:r>
        <w:rPr>
          <w:rStyle w:val="StyleUnderline"/>
          <w:highlight w:val="cyan"/>
        </w:rPr>
        <w:t xml:space="preserve"> before they</w:t>
      </w:r>
      <w:r>
        <w:rPr>
          <w:rStyle w:val="StyleUnderline"/>
        </w:rPr>
        <w:t xml:space="preserve"> have a chance to </w:t>
      </w:r>
      <w:r>
        <w:rPr>
          <w:rStyle w:val="Emphasis"/>
          <w:highlight w:val="cyan"/>
        </w:rPr>
        <w:t>spread</w:t>
      </w:r>
      <w:r>
        <w:rPr>
          <w:rStyle w:val="StyleUnderline"/>
          <w:highlight w:val="cyan"/>
        </w:rPr>
        <w:t>, so there is</w:t>
      </w:r>
      <w:r>
        <w:rPr>
          <w:rStyle w:val="StyleUnderline"/>
        </w:rPr>
        <w:t xml:space="preserve"> a </w:t>
      </w:r>
      <w:r>
        <w:rPr>
          <w:rStyle w:val="Emphasis"/>
        </w:rPr>
        <w:t xml:space="preserve">selective </w:t>
      </w:r>
      <w:r>
        <w:rPr>
          <w:rStyle w:val="Emphasis"/>
          <w:highlight w:val="cyan"/>
        </w:rPr>
        <w:t>pressure</w:t>
      </w:r>
      <w:r>
        <w:rPr>
          <w:rStyle w:val="StyleUnderline"/>
        </w:rPr>
        <w:t xml:space="preserve"> for pathogens </w:t>
      </w:r>
      <w:r>
        <w:rPr>
          <w:rStyle w:val="Emphasis"/>
        </w:rPr>
        <w:t>not</w:t>
      </w:r>
      <w:r>
        <w:rPr>
          <w:rStyle w:val="StyleUnderline"/>
        </w:rPr>
        <w:t xml:space="preserve"> to be highly lethal. Therefore, pathogens are likely </w:t>
      </w:r>
      <w:r>
        <w:rPr>
          <w:rStyle w:val="StyleUnderline"/>
          <w:highlight w:val="cyan"/>
        </w:rPr>
        <w:t xml:space="preserve">to </w:t>
      </w:r>
      <w:r>
        <w:rPr>
          <w:rStyle w:val="Emphasis"/>
          <w:highlight w:val="cyan"/>
        </w:rPr>
        <w:t>co-evolve</w:t>
      </w:r>
      <w:r>
        <w:rPr>
          <w:rStyle w:val="StyleUnderline"/>
        </w:rPr>
        <w:t xml:space="preserve"> with their hosts</w:t>
      </w:r>
      <w:r>
        <w:rPr>
          <w:sz w:val="16"/>
        </w:rPr>
        <w:t xml:space="preserve"> rather than kill all possible hosts.39</w:t>
      </w:r>
    </w:p>
    <w:p w14:paraId="4E90AC78" w14:textId="63D31B03" w:rsidR="004767C2" w:rsidRDefault="004767C2" w:rsidP="004767C2">
      <w:pPr>
        <w:pStyle w:val="Heading2"/>
      </w:pPr>
      <w:r>
        <w:t>Block</w:t>
      </w:r>
    </w:p>
    <w:p w14:paraId="2DF7C571" w14:textId="22A10B3C" w:rsidR="00D20D0A" w:rsidRDefault="00D20D0A" w:rsidP="00D20D0A">
      <w:pPr>
        <w:pStyle w:val="Heading3"/>
      </w:pPr>
      <w:r>
        <w:t>Block---</w:t>
      </w:r>
      <w:r>
        <w:t>T</w:t>
      </w:r>
    </w:p>
    <w:p w14:paraId="5D91C9AF" w14:textId="77777777" w:rsidR="00D20D0A" w:rsidRDefault="00D20D0A" w:rsidP="00D20D0A">
      <w:pPr>
        <w:pStyle w:val="Heading4"/>
      </w:pPr>
      <w:r>
        <w:t xml:space="preserve">They’re the </w:t>
      </w:r>
      <w:r>
        <w:rPr>
          <w:u w:val="single"/>
        </w:rPr>
        <w:t>gold standard</w:t>
      </w:r>
      <w:r>
        <w:t xml:space="preserve">. </w:t>
      </w:r>
    </w:p>
    <w:p w14:paraId="3CF31B56" w14:textId="77777777" w:rsidR="00D20D0A" w:rsidRDefault="00D20D0A" w:rsidP="00D20D0A">
      <w:r>
        <w:rPr>
          <w:rStyle w:val="Style13ptBold"/>
        </w:rPr>
        <w:t>Carabetta ’14</w:t>
      </w:r>
      <w:r>
        <w:t xml:space="preserve"> [Giuseppe; 2014; Senior Lecturer at the University of Sydney; Deakin Law Review, “INTERNATIONAL LABOUR LAW STANDARDS CONCERNING COLLECTIVE BARGAINING IN PUBLIC ESSENTIAL SERVICES,” vol. 14]</w:t>
      </w:r>
    </w:p>
    <w:p w14:paraId="556C8723" w14:textId="77777777" w:rsidR="00D20D0A" w:rsidRDefault="00D20D0A" w:rsidP="00D20D0A">
      <w:pPr>
        <w:rPr>
          <w:sz w:val="16"/>
        </w:rPr>
      </w:pPr>
      <w:r>
        <w:rPr>
          <w:rStyle w:val="IntenseEmphasis"/>
        </w:rPr>
        <w:t xml:space="preserve">Labour </w:t>
      </w:r>
      <w:r>
        <w:rPr>
          <w:rStyle w:val="Emphasis"/>
          <w:highlight w:val="cyan"/>
        </w:rPr>
        <w:t>standards</w:t>
      </w:r>
      <w:r>
        <w:rPr>
          <w:rStyle w:val="IntenseEmphasis"/>
        </w:rPr>
        <w:t xml:space="preserve"> adopted </w:t>
      </w:r>
      <w:r>
        <w:rPr>
          <w:rStyle w:val="IntenseEmphasis"/>
          <w:highlight w:val="cyan"/>
        </w:rPr>
        <w:t>under</w:t>
      </w:r>
      <w:r>
        <w:rPr>
          <w:sz w:val="16"/>
        </w:rPr>
        <w:t xml:space="preserve"> the auspices of </w:t>
      </w:r>
      <w:r>
        <w:rPr>
          <w:rStyle w:val="IntenseEmphasis"/>
          <w:highlight w:val="cyan"/>
        </w:rPr>
        <w:t xml:space="preserve">the </w:t>
      </w:r>
      <w:r>
        <w:rPr>
          <w:rStyle w:val="Emphasis"/>
          <w:highlight w:val="cyan"/>
        </w:rPr>
        <w:t>ILO</w:t>
      </w:r>
      <w:r>
        <w:rPr>
          <w:rStyle w:val="IntenseEmphasis"/>
          <w:highlight w:val="cyan"/>
        </w:rPr>
        <w:t xml:space="preserve"> constitute the </w:t>
      </w:r>
      <w:r>
        <w:rPr>
          <w:rStyle w:val="Emphasis"/>
          <w:highlight w:val="cyan"/>
        </w:rPr>
        <w:t>principal</w:t>
      </w:r>
      <w:r>
        <w:rPr>
          <w:rStyle w:val="IntenseEmphasis"/>
        </w:rPr>
        <w:t xml:space="preserve"> international </w:t>
      </w:r>
      <w:r>
        <w:rPr>
          <w:rStyle w:val="Emphasis"/>
          <w:highlight w:val="cyan"/>
        </w:rPr>
        <w:t>influence</w:t>
      </w:r>
      <w:r>
        <w:rPr>
          <w:sz w:val="16"/>
        </w:rPr>
        <w:t xml:space="preserve">s </w:t>
      </w:r>
      <w:r>
        <w:rPr>
          <w:rStyle w:val="IntenseEmphasis"/>
          <w:highlight w:val="cyan"/>
        </w:rPr>
        <w:t>on</w:t>
      </w:r>
      <w:r>
        <w:rPr>
          <w:sz w:val="16"/>
        </w:rPr>
        <w:t xml:space="preserve"> public sector </w:t>
      </w:r>
      <w:r>
        <w:rPr>
          <w:rStyle w:val="Emphasis"/>
          <w:highlight w:val="cyan"/>
        </w:rPr>
        <w:t>collective bargaining</w:t>
      </w:r>
      <w:r>
        <w:rPr>
          <w:sz w:val="16"/>
        </w:rPr>
        <w:t xml:space="preserve">; it is those standards that are the subject of this article. </w:t>
      </w:r>
    </w:p>
    <w:p w14:paraId="3F891BD6" w14:textId="77777777" w:rsidR="00D20D0A" w:rsidRDefault="00D20D0A" w:rsidP="00D20D0A">
      <w:pPr>
        <w:pStyle w:val="Heading4"/>
      </w:pPr>
      <w:r>
        <w:t>AND---</w:t>
      </w:r>
      <w:r>
        <w:rPr>
          <w:u w:val="single"/>
        </w:rPr>
        <w:t>fundamental</w:t>
      </w:r>
      <w:r>
        <w:t xml:space="preserve"> to U.S. law. </w:t>
      </w:r>
    </w:p>
    <w:p w14:paraId="09FDBD95" w14:textId="77777777" w:rsidR="00D20D0A" w:rsidRDefault="00D20D0A" w:rsidP="00D20D0A">
      <w:r>
        <w:rPr>
          <w:rStyle w:val="Style13ptBold"/>
        </w:rPr>
        <w:t>USCIB ‘7</w:t>
      </w:r>
      <w:r>
        <w:t xml:space="preserve"> [United States Council for International Business; April 2007; “U.S. Ratification of Core ILO Standards,” https://www.uscib.org/docs/ilo_conventions_us_ratification.pdf]</w:t>
      </w:r>
    </w:p>
    <w:p w14:paraId="665EB2A0" w14:textId="77777777" w:rsidR="00D20D0A" w:rsidRDefault="00D20D0A" w:rsidP="00D20D0A">
      <w:pPr>
        <w:rPr>
          <w:sz w:val="16"/>
        </w:rPr>
      </w:pPr>
      <w:r>
        <w:rPr>
          <w:rStyle w:val="IntenseEmphasis"/>
          <w:highlight w:val="cyan"/>
        </w:rPr>
        <w:t>As</w:t>
      </w:r>
      <w:r>
        <w:rPr>
          <w:sz w:val="16"/>
        </w:rPr>
        <w:t xml:space="preserve"> a </w:t>
      </w:r>
      <w:r>
        <w:rPr>
          <w:rStyle w:val="Emphasis"/>
          <w:highlight w:val="cyan"/>
        </w:rPr>
        <w:t>member</w:t>
      </w:r>
      <w:r>
        <w:rPr>
          <w:rStyle w:val="IntenseEmphasis"/>
          <w:highlight w:val="cyan"/>
        </w:rPr>
        <w:t xml:space="preserve"> of the ILO, the </w:t>
      </w:r>
      <w:r>
        <w:rPr>
          <w:rStyle w:val="Emphasis"/>
          <w:highlight w:val="cyan"/>
        </w:rPr>
        <w:t>U.S</w:t>
      </w:r>
      <w:r>
        <w:rPr>
          <w:rStyle w:val="IntenseEmphasis"/>
          <w:highlight w:val="cyan"/>
        </w:rPr>
        <w:t xml:space="preserve">. is </w:t>
      </w:r>
      <w:r>
        <w:rPr>
          <w:rStyle w:val="Emphasis"/>
          <w:highlight w:val="cyan"/>
        </w:rPr>
        <w:t>obliged</w:t>
      </w:r>
      <w:r>
        <w:rPr>
          <w:rStyle w:val="IntenseEmphasis"/>
          <w:highlight w:val="cyan"/>
        </w:rPr>
        <w:t xml:space="preserve"> “to</w:t>
      </w:r>
      <w:r>
        <w:rPr>
          <w:rStyle w:val="IntenseEmphasis"/>
        </w:rPr>
        <w:t xml:space="preserve"> respect, to </w:t>
      </w:r>
      <w:r>
        <w:rPr>
          <w:rStyle w:val="IntenseEmphasis"/>
          <w:highlight w:val="cyan"/>
        </w:rPr>
        <w:t>promote and</w:t>
      </w:r>
      <w:r>
        <w:rPr>
          <w:rStyle w:val="IntenseEmphasis"/>
        </w:rPr>
        <w:t xml:space="preserve"> to </w:t>
      </w:r>
      <w:r>
        <w:rPr>
          <w:rStyle w:val="Emphasis"/>
          <w:highlight w:val="cyan"/>
        </w:rPr>
        <w:t>realize</w:t>
      </w:r>
      <w:r>
        <w:rPr>
          <w:rStyle w:val="IntenseEmphasis"/>
          <w:highlight w:val="cyan"/>
        </w:rPr>
        <w:t>” the</w:t>
      </w:r>
      <w:r>
        <w:rPr>
          <w:sz w:val="16"/>
          <w:highlight w:val="cyan"/>
        </w:rPr>
        <w:t xml:space="preserve"> </w:t>
      </w:r>
      <w:r>
        <w:rPr>
          <w:rStyle w:val="Emphasis"/>
          <w:highlight w:val="cyan"/>
        </w:rPr>
        <w:t>principles</w:t>
      </w:r>
      <w:r>
        <w:rPr>
          <w:sz w:val="16"/>
        </w:rPr>
        <w:t xml:space="preserve"> contained </w:t>
      </w:r>
      <w:r>
        <w:rPr>
          <w:rStyle w:val="IntenseEmphasis"/>
          <w:highlight w:val="cyan"/>
        </w:rPr>
        <w:t>in the</w:t>
      </w:r>
      <w:r>
        <w:rPr>
          <w:sz w:val="16"/>
        </w:rPr>
        <w:t xml:space="preserve"> 1998 </w:t>
      </w:r>
      <w:r>
        <w:rPr>
          <w:rStyle w:val="Emphasis"/>
          <w:highlight w:val="cyan"/>
        </w:rPr>
        <w:t>Declaration</w:t>
      </w:r>
      <w:r>
        <w:rPr>
          <w:sz w:val="16"/>
        </w:rPr>
        <w:t>, as distinct from the specific legal details of the eight conventions themselves. As with any international treaty, the U.S. is only obligated to comply with the letter of those conventions that it has ratified. Of the eight core conventions, the U.S. has ratified two (105 on forced labor and 182 on the worst forms of child labor) and one has been submitted to the Senate for consent (111 on discrimination).1 The remaining five conventions have not been ratified by the U.S. – for reasons detailed below – and thus the U.S. is not obliged to comply with their technical requirements.</w:t>
      </w:r>
    </w:p>
    <w:p w14:paraId="59F7987D" w14:textId="77777777" w:rsidR="00D20D0A" w:rsidRDefault="00D20D0A" w:rsidP="00D20D0A">
      <w:pPr>
        <w:pStyle w:val="Heading4"/>
      </w:pPr>
      <w:r>
        <w:t xml:space="preserve">General phrases, like ‘for workers,’ must be accorded </w:t>
      </w:r>
      <w:r>
        <w:rPr>
          <w:u w:val="single"/>
        </w:rPr>
        <w:t>full scope</w:t>
      </w:r>
      <w:r>
        <w:t xml:space="preserve">---that </w:t>
      </w:r>
      <w:r>
        <w:rPr>
          <w:u w:val="single"/>
        </w:rPr>
        <w:t>excludes</w:t>
      </w:r>
      <w:r>
        <w:t xml:space="preserve"> subsets.</w:t>
      </w:r>
    </w:p>
    <w:p w14:paraId="0AA1D0A0" w14:textId="77777777" w:rsidR="00D20D0A" w:rsidRDefault="00D20D0A" w:rsidP="00D20D0A">
      <w:r>
        <w:rPr>
          <w:rStyle w:val="Style13ptBold"/>
        </w:rPr>
        <w:t>Scalia ’12</w:t>
      </w:r>
      <w:r>
        <w:t xml:space="preserve"> [Antonin and Bryan Garner; 2012; Former Justice on the United States Supreme Court; Editor of Black’s Law Dictionary; Reading Law: The Interpretation of Legal Texts, “General Terms Canon,” Ch. 9]</w:t>
      </w:r>
    </w:p>
    <w:p w14:paraId="7CCD3C19" w14:textId="77777777" w:rsidR="00D20D0A" w:rsidRDefault="00D20D0A" w:rsidP="00D20D0A">
      <w:pPr>
        <w:rPr>
          <w:sz w:val="16"/>
        </w:rPr>
      </w:pPr>
      <w:r>
        <w:rPr>
          <w:sz w:val="16"/>
        </w:rPr>
        <w:t xml:space="preserve">Without some indication to the contrary, </w:t>
      </w:r>
      <w:r>
        <w:rPr>
          <w:rStyle w:val="Emphasis"/>
          <w:highlight w:val="cyan"/>
        </w:rPr>
        <w:t>general</w:t>
      </w:r>
      <w:r>
        <w:rPr>
          <w:rStyle w:val="IntenseEmphasis"/>
          <w:highlight w:val="cyan"/>
        </w:rPr>
        <w:t xml:space="preserve"> words</w:t>
      </w:r>
      <w:r>
        <w:rPr>
          <w:sz w:val="16"/>
        </w:rPr>
        <w:t xml:space="preserve"> (like all words, general or not) </w:t>
      </w:r>
      <w:r>
        <w:rPr>
          <w:rStyle w:val="IntenseEmphasis"/>
          <w:highlight w:val="cyan"/>
        </w:rPr>
        <w:t>are</w:t>
      </w:r>
      <w:r>
        <w:rPr>
          <w:rStyle w:val="IntenseEmphasis"/>
        </w:rPr>
        <w:t xml:space="preserve"> to be </w:t>
      </w:r>
      <w:proofErr w:type="gramStart"/>
      <w:r>
        <w:rPr>
          <w:rStyle w:val="IntenseEmphasis"/>
          <w:highlight w:val="cyan"/>
        </w:rPr>
        <w:t>accorded</w:t>
      </w:r>
      <w:proofErr w:type="gramEnd"/>
      <w:r>
        <w:rPr>
          <w:rStyle w:val="IntenseEmphasis"/>
          <w:highlight w:val="cyan"/>
        </w:rPr>
        <w:t xml:space="preserve"> their </w:t>
      </w:r>
      <w:r>
        <w:rPr>
          <w:rStyle w:val="Emphasis"/>
          <w:highlight w:val="cyan"/>
        </w:rPr>
        <w:t>full</w:t>
      </w:r>
      <w:r>
        <w:rPr>
          <w:rStyle w:val="IntenseEmphasis"/>
        </w:rPr>
        <w:t xml:space="preserve"> and fair </w:t>
      </w:r>
      <w:r>
        <w:rPr>
          <w:rStyle w:val="Emphasis"/>
          <w:highlight w:val="cyan"/>
        </w:rPr>
        <w:t>scope</w:t>
      </w:r>
      <w:r>
        <w:rPr>
          <w:sz w:val="16"/>
        </w:rPr>
        <w:t xml:space="preserve">. They are </w:t>
      </w:r>
      <w:r>
        <w:rPr>
          <w:rStyle w:val="IntenseEmphasis"/>
          <w:highlight w:val="cyan"/>
        </w:rPr>
        <w:t>not</w:t>
      </w:r>
      <w:r>
        <w:rPr>
          <w:sz w:val="16"/>
        </w:rPr>
        <w:t xml:space="preserve"> to be </w:t>
      </w:r>
      <w:r>
        <w:rPr>
          <w:rStyle w:val="IntenseEmphasis"/>
        </w:rPr>
        <w:t xml:space="preserve">arbitrarily </w:t>
      </w:r>
      <w:r>
        <w:rPr>
          <w:rStyle w:val="Emphasis"/>
          <w:highlight w:val="cyan"/>
        </w:rPr>
        <w:t>limited</w:t>
      </w:r>
      <w:r>
        <w:rPr>
          <w:rStyle w:val="IntenseEmphasis"/>
          <w:highlight w:val="cyan"/>
        </w:rPr>
        <w:t>. This</w:t>
      </w:r>
      <w:r>
        <w:rPr>
          <w:rStyle w:val="IntenseEmphasis"/>
        </w:rPr>
        <w:t xml:space="preserve"> is the </w:t>
      </w:r>
      <w:r>
        <w:rPr>
          <w:rStyle w:val="Emphasis"/>
          <w:highlight w:val="cyan"/>
        </w:rPr>
        <w:t>general terms</w:t>
      </w:r>
      <w:r>
        <w:rPr>
          <w:rStyle w:val="IntenseEmphasis"/>
          <w:highlight w:val="cyan"/>
        </w:rPr>
        <w:t xml:space="preserve"> canon</w:t>
      </w:r>
      <w:r>
        <w:rPr>
          <w:sz w:val="16"/>
        </w:rPr>
        <w:t xml:space="preserve">, which </w:t>
      </w:r>
      <w:r>
        <w:rPr>
          <w:rStyle w:val="IntenseEmphasis"/>
          <w:highlight w:val="cyan"/>
        </w:rPr>
        <w:t>is based on</w:t>
      </w:r>
      <w:r>
        <w:rPr>
          <w:rStyle w:val="IntenseEmphasis"/>
        </w:rPr>
        <w:t xml:space="preserve"> the </w:t>
      </w:r>
      <w:r>
        <w:rPr>
          <w:rStyle w:val="Emphasis"/>
          <w:highlight w:val="cyan"/>
        </w:rPr>
        <w:t>reality</w:t>
      </w:r>
      <w:r>
        <w:rPr>
          <w:sz w:val="16"/>
        </w:rPr>
        <w:t xml:space="preserve"> that </w:t>
      </w:r>
      <w:r>
        <w:rPr>
          <w:rStyle w:val="IntenseEmphasis"/>
        </w:rPr>
        <w:t xml:space="preserve">it is possible and useful to formulate </w:t>
      </w:r>
      <w:r>
        <w:rPr>
          <w:rStyle w:val="Emphasis"/>
        </w:rPr>
        <w:t>categories</w:t>
      </w:r>
      <w:r>
        <w:rPr>
          <w:sz w:val="16"/>
        </w:rPr>
        <w:t xml:space="preserve"> (e.g., “dangerous weapons”) </w:t>
      </w:r>
      <w:r>
        <w:rPr>
          <w:rStyle w:val="IntenseEmphasis"/>
        </w:rPr>
        <w:t>without knowing</w:t>
      </w:r>
      <w:r>
        <w:rPr>
          <w:sz w:val="16"/>
        </w:rPr>
        <w:t xml:space="preserve"> all the </w:t>
      </w:r>
      <w:r>
        <w:rPr>
          <w:rStyle w:val="Emphasis"/>
        </w:rPr>
        <w:t>items</w:t>
      </w:r>
      <w:r>
        <w:rPr>
          <w:rStyle w:val="IntenseEmphasis"/>
        </w:rPr>
        <w:t xml:space="preserve"> that may fit</w:t>
      </w:r>
      <w:r>
        <w:rPr>
          <w:sz w:val="16"/>
        </w:rPr>
        <w:t>—or may later, once invented, come to fit— within those categories.</w:t>
      </w:r>
    </w:p>
    <w:p w14:paraId="68879134" w14:textId="77777777" w:rsidR="00D20D0A" w:rsidRDefault="00D20D0A" w:rsidP="00D20D0A">
      <w:pPr>
        <w:pStyle w:val="Heading4"/>
      </w:pPr>
      <w:r>
        <w:t xml:space="preserve">This is a </w:t>
      </w:r>
      <w:r>
        <w:rPr>
          <w:u w:val="single"/>
        </w:rPr>
        <w:t>basic</w:t>
      </w:r>
      <w:r>
        <w:t xml:space="preserve"> grammatical principle.</w:t>
      </w:r>
    </w:p>
    <w:p w14:paraId="33DA5720" w14:textId="77777777" w:rsidR="00D20D0A" w:rsidRDefault="00D20D0A" w:rsidP="00D20D0A">
      <w:r>
        <w:rPr>
          <w:rStyle w:val="Style13ptBold"/>
        </w:rPr>
        <w:t>Guerrini ’25</w:t>
      </w:r>
      <w:r>
        <w:t xml:space="preserve"> [Janek; 2025; Assistant Professor at the University of Padua; English Bare Plurals and Distributivity, “Introduction,” Ch. 1]</w:t>
      </w:r>
    </w:p>
    <w:p w14:paraId="5A4D3B4B" w14:textId="77777777" w:rsidR="00D20D0A" w:rsidRDefault="00D20D0A" w:rsidP="00D20D0A">
      <w:pPr>
        <w:rPr>
          <w:sz w:val="16"/>
        </w:rPr>
      </w:pPr>
      <w:r>
        <w:rPr>
          <w:rStyle w:val="IntenseEmphasis"/>
        </w:rPr>
        <w:t xml:space="preserve">When </w:t>
      </w:r>
      <w:r>
        <w:rPr>
          <w:rStyle w:val="Emphasis"/>
          <w:highlight w:val="cyan"/>
        </w:rPr>
        <w:t>bare plurals</w:t>
      </w:r>
      <w:r>
        <w:rPr>
          <w:rStyle w:val="IntenseEmphasis"/>
        </w:rPr>
        <w:t xml:space="preserve"> occur in </w:t>
      </w:r>
      <w:r>
        <w:rPr>
          <w:rStyle w:val="Emphasis"/>
        </w:rPr>
        <w:t>sentences</w:t>
      </w:r>
      <w:r>
        <w:rPr>
          <w:rStyle w:val="IntenseEmphasis"/>
        </w:rPr>
        <w:t xml:space="preserve"> featuring predicates</w:t>
      </w:r>
      <w:r>
        <w:rPr>
          <w:sz w:val="16"/>
        </w:rPr>
        <w:t xml:space="preserve"> of kinds, as in (1), </w:t>
      </w:r>
      <w:r>
        <w:rPr>
          <w:rStyle w:val="IntenseEmphasis"/>
        </w:rPr>
        <w:t xml:space="preserve">they </w:t>
      </w:r>
      <w:r>
        <w:rPr>
          <w:rStyle w:val="IntenseEmphasis"/>
          <w:highlight w:val="cyan"/>
        </w:rPr>
        <w:t>are</w:t>
      </w:r>
      <w:r>
        <w:rPr>
          <w:sz w:val="16"/>
        </w:rPr>
        <w:t xml:space="preserve"> usually </w:t>
      </w:r>
      <w:r>
        <w:rPr>
          <w:rStyle w:val="Emphasis"/>
          <w:highlight w:val="cyan"/>
        </w:rPr>
        <w:t>analyzed</w:t>
      </w:r>
      <w:r>
        <w:rPr>
          <w:rStyle w:val="IntenseEmphasis"/>
          <w:highlight w:val="cyan"/>
        </w:rPr>
        <w:t xml:space="preserve"> as</w:t>
      </w:r>
      <w:r>
        <w:rPr>
          <w:sz w:val="16"/>
        </w:rPr>
        <w:t xml:space="preserve"> denoting a kind, i.e. a function from worlds to </w:t>
      </w:r>
      <w:r>
        <w:rPr>
          <w:rStyle w:val="Emphasis"/>
        </w:rPr>
        <w:t>plural</w:t>
      </w:r>
      <w:r>
        <w:rPr>
          <w:rStyle w:val="IntenseEmphasis"/>
        </w:rPr>
        <w:t xml:space="preserve"> individuals</w:t>
      </w:r>
      <w:r>
        <w:rPr>
          <w:sz w:val="16"/>
        </w:rPr>
        <w:t xml:space="preserve"> (Carlson 1997, Krifka et al., 1995). At a given world, </w:t>
      </w:r>
      <w:r>
        <w:rPr>
          <w:rStyle w:val="IntenseEmphasis"/>
        </w:rPr>
        <w:t xml:space="preserve">the plural individual denotes </w:t>
      </w:r>
      <w:r>
        <w:rPr>
          <w:rStyle w:val="IntenseEmphasis"/>
          <w:highlight w:val="cyan"/>
        </w:rPr>
        <w:t xml:space="preserve">the </w:t>
      </w:r>
      <w:r>
        <w:rPr>
          <w:rStyle w:val="Emphasis"/>
          <w:highlight w:val="cyan"/>
        </w:rPr>
        <w:t>maximal sum</w:t>
      </w:r>
      <w:r>
        <w:rPr>
          <w:rStyle w:val="IntenseEmphasis"/>
        </w:rPr>
        <w:t xml:space="preserve"> of individuals </w:t>
      </w:r>
      <w:r>
        <w:rPr>
          <w:rStyle w:val="IntenseEmphasis"/>
          <w:highlight w:val="cyan"/>
        </w:rPr>
        <w:t xml:space="preserve">belonging to the </w:t>
      </w:r>
      <w:r>
        <w:rPr>
          <w:rStyle w:val="Emphasis"/>
          <w:highlight w:val="cyan"/>
        </w:rPr>
        <w:t>kind</w:t>
      </w:r>
      <w:r>
        <w:rPr>
          <w:sz w:val="16"/>
        </w:rPr>
        <w:t xml:space="preserve"> (as in, e.g., Chierchia, 1998).1</w:t>
      </w:r>
    </w:p>
    <w:p w14:paraId="5FE88FD3" w14:textId="77777777" w:rsidR="00D20D0A" w:rsidRDefault="00D20D0A" w:rsidP="00D20D0A">
      <w:pPr>
        <w:rPr>
          <w:sz w:val="16"/>
        </w:rPr>
      </w:pPr>
      <w:r>
        <w:rPr>
          <w:rStyle w:val="IntenseEmphasis"/>
          <w:highlight w:val="cyan"/>
        </w:rPr>
        <w:t>Dodos are extinct</w:t>
      </w:r>
      <w:r>
        <w:rPr>
          <w:sz w:val="16"/>
          <w:highlight w:val="cyan"/>
        </w:rPr>
        <w:t>.</w:t>
      </w:r>
    </w:p>
    <w:p w14:paraId="77E27AD9" w14:textId="77777777" w:rsidR="00D20D0A" w:rsidRDefault="00D20D0A" w:rsidP="00D20D0A">
      <w:pPr>
        <w:rPr>
          <w:sz w:val="16"/>
        </w:rPr>
      </w:pPr>
      <w:r>
        <w:rPr>
          <w:sz w:val="16"/>
        </w:rPr>
        <w:t>“</w:t>
      </w:r>
      <w:r>
        <w:rPr>
          <w:rStyle w:val="Emphasis"/>
          <w:highlight w:val="cyan"/>
        </w:rPr>
        <w:t>Dodos</w:t>
      </w:r>
      <w:r>
        <w:rPr>
          <w:rStyle w:val="IntenseEmphasis"/>
        </w:rPr>
        <w:t xml:space="preserve">” </w:t>
      </w:r>
      <w:r>
        <w:rPr>
          <w:rStyle w:val="IntenseEmphasis"/>
          <w:highlight w:val="cyan"/>
        </w:rPr>
        <w:t>refers to</w:t>
      </w:r>
      <w:r>
        <w:rPr>
          <w:rStyle w:val="IntenseEmphasis"/>
        </w:rPr>
        <w:t xml:space="preserve"> the </w:t>
      </w:r>
      <w:r>
        <w:rPr>
          <w:rStyle w:val="Emphasis"/>
        </w:rPr>
        <w:t>total group</w:t>
      </w:r>
      <w:r>
        <w:rPr>
          <w:sz w:val="16"/>
        </w:rPr>
        <w:t xml:space="preserve"> (or sum) </w:t>
      </w:r>
      <w:r>
        <w:rPr>
          <w:rStyle w:val="IntenseEmphasis"/>
        </w:rPr>
        <w:t xml:space="preserve">of </w:t>
      </w:r>
      <w:r>
        <w:rPr>
          <w:rStyle w:val="Emphasis"/>
          <w:highlight w:val="cyan"/>
        </w:rPr>
        <w:t>all</w:t>
      </w:r>
      <w:r>
        <w:rPr>
          <w:rStyle w:val="IntenseEmphasis"/>
        </w:rPr>
        <w:t xml:space="preserve"> individual dodos</w:t>
      </w:r>
      <w:r>
        <w:rPr>
          <w:sz w:val="16"/>
        </w:rPr>
        <w:t xml:space="preserve"> that exist </w:t>
      </w:r>
      <w:proofErr w:type="gramStart"/>
      <w:r>
        <w:rPr>
          <w:sz w:val="16"/>
        </w:rPr>
        <w:t>in a given</w:t>
      </w:r>
      <w:proofErr w:type="gramEnd"/>
      <w:r>
        <w:rPr>
          <w:sz w:val="16"/>
        </w:rPr>
        <w:t xml:space="preserve"> world.</w:t>
      </w:r>
    </w:p>
    <w:p w14:paraId="468FD7EF" w14:textId="77777777" w:rsidR="00D20D0A" w:rsidRDefault="00D20D0A" w:rsidP="00D20D0A">
      <w:pPr>
        <w:rPr>
          <w:rStyle w:val="IntenseEmphasis"/>
        </w:rPr>
      </w:pPr>
      <w:r>
        <w:rPr>
          <w:rStyle w:val="IntenseEmphasis"/>
        </w:rPr>
        <w:t>“</w:t>
      </w:r>
      <w:r>
        <w:rPr>
          <w:rStyle w:val="IntenseEmphasis"/>
          <w:highlight w:val="cyan"/>
        </w:rPr>
        <w:t xml:space="preserve">Dodos are </w:t>
      </w:r>
      <w:r>
        <w:rPr>
          <w:rStyle w:val="Emphasis"/>
          <w:highlight w:val="cyan"/>
        </w:rPr>
        <w:t>extinct</w:t>
      </w:r>
      <w:r>
        <w:rPr>
          <w:rStyle w:val="IntenseEmphasis"/>
          <w:highlight w:val="cyan"/>
        </w:rPr>
        <w:t>” means</w:t>
      </w:r>
      <w:r>
        <w:rPr>
          <w:rStyle w:val="IntenseEmphasis"/>
        </w:rPr>
        <w:t>:</w:t>
      </w:r>
    </w:p>
    <w:p w14:paraId="175BC478" w14:textId="77777777" w:rsidR="00D20D0A" w:rsidRDefault="00D20D0A" w:rsidP="00D20D0A">
      <w:pPr>
        <w:rPr>
          <w:sz w:val="16"/>
        </w:rPr>
      </w:pPr>
      <w:r>
        <w:rPr>
          <w:rStyle w:val="IntenseEmphasis"/>
        </w:rPr>
        <w:t xml:space="preserve">There are </w:t>
      </w:r>
      <w:r>
        <w:rPr>
          <w:rStyle w:val="Emphasis"/>
          <w:highlight w:val="cyan"/>
        </w:rPr>
        <w:t>no dodos</w:t>
      </w:r>
      <w:r>
        <w:rPr>
          <w:rStyle w:val="IntenseEmphasis"/>
        </w:rPr>
        <w:t xml:space="preserve"> left</w:t>
      </w:r>
      <w:r>
        <w:rPr>
          <w:sz w:val="16"/>
        </w:rPr>
        <w:t xml:space="preserve"> in the world.</w:t>
      </w:r>
    </w:p>
    <w:p w14:paraId="368CDE80" w14:textId="77777777" w:rsidR="00D20D0A" w:rsidRDefault="00D20D0A" w:rsidP="00D20D0A">
      <w:pPr>
        <w:pStyle w:val="Heading4"/>
      </w:pPr>
      <w:r>
        <w:t xml:space="preserve">The semantic principle of </w:t>
      </w:r>
      <w:r>
        <w:rPr>
          <w:u w:val="single"/>
        </w:rPr>
        <w:t>all-inclusiveness</w:t>
      </w:r>
      <w:r>
        <w:t xml:space="preserve"> agrees. </w:t>
      </w:r>
    </w:p>
    <w:p w14:paraId="5540A319" w14:textId="77777777" w:rsidR="00D20D0A" w:rsidRDefault="00D20D0A" w:rsidP="00D20D0A">
      <w:r>
        <w:t xml:space="preserve">Simon </w:t>
      </w:r>
      <w:r>
        <w:rPr>
          <w:rStyle w:val="Style13ptBold"/>
        </w:rPr>
        <w:t>Desjardins No Date</w:t>
      </w:r>
      <w:r>
        <w:t xml:space="preserve">. Director of Christ is the Answer – Spain, Evangelistic Ministry. “Divorce and Remarriage”. https://simondesjardinsblog.com/divorce-and-remarriage/ </w:t>
      </w:r>
    </w:p>
    <w:p w14:paraId="2BBDE4AE" w14:textId="77777777" w:rsidR="00D20D0A" w:rsidRDefault="00D20D0A" w:rsidP="00D20D0A">
      <w:pPr>
        <w:rPr>
          <w:sz w:val="16"/>
        </w:rPr>
      </w:pPr>
      <w:r>
        <w:rPr>
          <w:sz w:val="16"/>
        </w:rPr>
        <w:t xml:space="preserve">To understand Section Three the </w:t>
      </w:r>
      <w:r>
        <w:rPr>
          <w:rStyle w:val="IntenseEmphasis"/>
        </w:rPr>
        <w:t>reader will have to comprehend</w:t>
      </w:r>
      <w:r>
        <w:rPr>
          <w:sz w:val="16"/>
        </w:rPr>
        <w:t xml:space="preserve"> </w:t>
      </w:r>
      <w:proofErr w:type="gramStart"/>
      <w:r>
        <w:rPr>
          <w:sz w:val="16"/>
        </w:rPr>
        <w:t>first of all</w:t>
      </w:r>
      <w:proofErr w:type="gramEnd"/>
      <w:r>
        <w:rPr>
          <w:sz w:val="16"/>
        </w:rPr>
        <w:t xml:space="preserve"> </w:t>
      </w:r>
      <w:r>
        <w:rPr>
          <w:rStyle w:val="IntenseEmphasis"/>
          <w:highlight w:val="cyan"/>
        </w:rPr>
        <w:t xml:space="preserve">the semantic principle of </w:t>
      </w:r>
      <w:r>
        <w:rPr>
          <w:rStyle w:val="Emphasis"/>
          <w:highlight w:val="cyan"/>
        </w:rPr>
        <w:t>all-inclusiveness</w:t>
      </w:r>
      <w:r>
        <w:rPr>
          <w:sz w:val="16"/>
        </w:rPr>
        <w:t xml:space="preserve">. The principle can be stated as follows: </w:t>
      </w:r>
      <w:r>
        <w:rPr>
          <w:rStyle w:val="IntenseEmphasis"/>
          <w:highlight w:val="cyan"/>
        </w:rPr>
        <w:t xml:space="preserve">If a word is used </w:t>
      </w:r>
      <w:r>
        <w:rPr>
          <w:rStyle w:val="Emphasis"/>
          <w:highlight w:val="cyan"/>
        </w:rPr>
        <w:t>without a restrictive clause</w:t>
      </w:r>
      <w:r>
        <w:rPr>
          <w:rStyle w:val="IntenseEmphasis"/>
          <w:highlight w:val="cyan"/>
        </w:rPr>
        <w:t xml:space="preserve"> the word is </w:t>
      </w:r>
      <w:r>
        <w:rPr>
          <w:rStyle w:val="Emphasis"/>
          <w:highlight w:val="cyan"/>
        </w:rPr>
        <w:t>all-inclusive</w:t>
      </w:r>
      <w:r>
        <w:rPr>
          <w:sz w:val="16"/>
        </w:rPr>
        <w:t>.</w:t>
      </w:r>
    </w:p>
    <w:p w14:paraId="2EFA9E96" w14:textId="77777777" w:rsidR="00D20D0A" w:rsidRDefault="00D20D0A" w:rsidP="00D20D0A">
      <w:pPr>
        <w:rPr>
          <w:sz w:val="16"/>
        </w:rPr>
      </w:pPr>
      <w:r>
        <w:rPr>
          <w:sz w:val="16"/>
        </w:rPr>
        <w:t xml:space="preserve">To understand the principle let us </w:t>
      </w:r>
      <w:r>
        <w:rPr>
          <w:rStyle w:val="IntenseEmphasis"/>
        </w:rPr>
        <w:t xml:space="preserve">look </w:t>
      </w:r>
      <w:proofErr w:type="gramStart"/>
      <w:r>
        <w:rPr>
          <w:rStyle w:val="IntenseEmphasis"/>
        </w:rPr>
        <w:t>to</w:t>
      </w:r>
      <w:proofErr w:type="gramEnd"/>
      <w:r>
        <w:rPr>
          <w:rStyle w:val="IntenseEmphasis"/>
        </w:rPr>
        <w:t xml:space="preserve"> an example. If I write: </w:t>
      </w:r>
      <w:r>
        <w:rPr>
          <w:rStyle w:val="IntenseEmphasis"/>
          <w:highlight w:val="cyan"/>
        </w:rPr>
        <w:t xml:space="preserve">“The windows of my house are blue”, </w:t>
      </w:r>
      <w:r>
        <w:rPr>
          <w:rStyle w:val="IntenseEmphasis"/>
        </w:rPr>
        <w:t>it should not be interpreted to mean</w:t>
      </w:r>
      <w:r>
        <w:rPr>
          <w:sz w:val="16"/>
        </w:rPr>
        <w:t xml:space="preserve">: Most windows of my house are blue, or </w:t>
      </w:r>
      <w:r>
        <w:rPr>
          <w:rStyle w:val="IntenseEmphasis"/>
        </w:rPr>
        <w:t>some windows of my house are blue</w:t>
      </w:r>
      <w:r>
        <w:rPr>
          <w:sz w:val="16"/>
        </w:rPr>
        <w:t xml:space="preserve">. If I have expressed myself clearly, </w:t>
      </w:r>
      <w:r>
        <w:rPr>
          <w:rStyle w:val="IntenseEmphasis"/>
        </w:rPr>
        <w:t xml:space="preserve">my statement can </w:t>
      </w:r>
      <w:r>
        <w:rPr>
          <w:rStyle w:val="Emphasis"/>
        </w:rPr>
        <w:t xml:space="preserve">only </w:t>
      </w:r>
      <w:r>
        <w:rPr>
          <w:rStyle w:val="Emphasis"/>
          <w:highlight w:val="cyan"/>
        </w:rPr>
        <w:t>mean</w:t>
      </w:r>
      <w:r>
        <w:rPr>
          <w:sz w:val="16"/>
        </w:rPr>
        <w:t xml:space="preserve"> one thing, namely, </w:t>
      </w:r>
      <w:r>
        <w:rPr>
          <w:rStyle w:val="Emphasis"/>
          <w:highlight w:val="cyan"/>
        </w:rPr>
        <w:t>all</w:t>
      </w:r>
      <w:r>
        <w:rPr>
          <w:rStyle w:val="IntenseEmphasis"/>
        </w:rPr>
        <w:t xml:space="preserve"> the </w:t>
      </w:r>
      <w:r>
        <w:rPr>
          <w:rStyle w:val="IntenseEmphasis"/>
          <w:highlight w:val="cyan"/>
        </w:rPr>
        <w:t>windows of my house are blue</w:t>
      </w:r>
      <w:r>
        <w:rPr>
          <w:sz w:val="16"/>
        </w:rPr>
        <w:t xml:space="preserve">. It must be so because in this statement </w:t>
      </w:r>
      <w:r>
        <w:rPr>
          <w:rStyle w:val="IntenseEmphasis"/>
        </w:rPr>
        <w:t>the word ‘</w:t>
      </w:r>
      <w:r>
        <w:rPr>
          <w:rStyle w:val="IntenseEmphasis"/>
          <w:highlight w:val="cyan"/>
        </w:rPr>
        <w:t xml:space="preserve">windows’ is </w:t>
      </w:r>
      <w:r>
        <w:rPr>
          <w:rStyle w:val="Emphasis"/>
          <w:highlight w:val="cyan"/>
        </w:rPr>
        <w:t>all-inclusive</w:t>
      </w:r>
      <w:r>
        <w:rPr>
          <w:sz w:val="16"/>
        </w:rPr>
        <w:t xml:space="preserve">, at least as far as the house is concerned. </w:t>
      </w:r>
      <w:r>
        <w:rPr>
          <w:rStyle w:val="IntenseEmphasis"/>
          <w:highlight w:val="cyan"/>
        </w:rPr>
        <w:t xml:space="preserve">If one </w:t>
      </w:r>
      <w:r>
        <w:rPr>
          <w:rStyle w:val="IntenseEmphasis"/>
        </w:rPr>
        <w:t xml:space="preserve">or more windows </w:t>
      </w:r>
      <w:r>
        <w:rPr>
          <w:rStyle w:val="IntenseEmphasis"/>
          <w:highlight w:val="cyan"/>
        </w:rPr>
        <w:t xml:space="preserve">had been </w:t>
      </w:r>
      <w:r>
        <w:rPr>
          <w:rStyle w:val="IntenseEmphasis"/>
        </w:rPr>
        <w:t xml:space="preserve">of </w:t>
      </w:r>
      <w:r>
        <w:rPr>
          <w:rStyle w:val="IntenseEmphasis"/>
          <w:highlight w:val="cyan"/>
        </w:rPr>
        <w:t xml:space="preserve">another color, I would </w:t>
      </w:r>
      <w:r>
        <w:rPr>
          <w:rStyle w:val="IntenseEmphasis"/>
        </w:rPr>
        <w:t xml:space="preserve">have had to </w:t>
      </w:r>
      <w:r>
        <w:rPr>
          <w:rStyle w:val="Emphasis"/>
          <w:highlight w:val="cyan"/>
        </w:rPr>
        <w:t>add a restrictive clause</w:t>
      </w:r>
      <w:r>
        <w:rPr>
          <w:sz w:val="16"/>
        </w:rPr>
        <w:t xml:space="preserve"> to express myself clearly, or make use of a quantitative word such as ‘most’ or ‘some’.</w:t>
      </w:r>
    </w:p>
    <w:p w14:paraId="5FA29CE2" w14:textId="77777777" w:rsidR="00D20D0A" w:rsidRDefault="00D20D0A" w:rsidP="00D20D0A">
      <w:pPr>
        <w:rPr>
          <w:sz w:val="16"/>
          <w:szCs w:val="16"/>
        </w:rPr>
      </w:pPr>
      <w:r>
        <w:rPr>
          <w:sz w:val="16"/>
          <w:szCs w:val="16"/>
        </w:rPr>
        <w:t>Now if we would have a statement written in Greek which would read: “The windows of my house are πυρρός”, and there would be some disagreement in regard to the meaning of the Greek word πυρρός—a party maintaining that πυρρός means purple, and another party maintaining that πυρρός means red—how could the problem be solved? Obviously, if someone would demonstrate that one of the windows is red, then we could conclude with certainty that πυρρός cannot possibly mean purple, and that all the windows of the house are red, because “windows” is here all-inclusive, at least as far as the house is concerned. In other words, all the windows of the house will have to have the same color.</w:t>
      </w:r>
    </w:p>
    <w:p w14:paraId="7C69735F" w14:textId="77777777" w:rsidR="00D20D0A" w:rsidRDefault="00D20D0A" w:rsidP="00D20D0A">
      <w:pPr>
        <w:rPr>
          <w:sz w:val="16"/>
          <w:szCs w:val="16"/>
        </w:rPr>
      </w:pPr>
      <w:r>
        <w:rPr>
          <w:sz w:val="16"/>
          <w:szCs w:val="16"/>
        </w:rPr>
        <w:t>The same principle is to be applied to the Scriptures. For instance, in Romans 6:23 we read:</w:t>
      </w:r>
    </w:p>
    <w:p w14:paraId="747C0B94" w14:textId="77777777" w:rsidR="00D20D0A" w:rsidRDefault="00D20D0A" w:rsidP="00D20D0A">
      <w:pPr>
        <w:ind w:left="720"/>
        <w:rPr>
          <w:sz w:val="16"/>
          <w:szCs w:val="16"/>
        </w:rPr>
      </w:pPr>
      <w:r>
        <w:rPr>
          <w:sz w:val="16"/>
          <w:szCs w:val="16"/>
        </w:rPr>
        <w:t>“For the wages of sin is death.”</w:t>
      </w:r>
    </w:p>
    <w:p w14:paraId="55D52792" w14:textId="77777777" w:rsidR="00D20D0A" w:rsidRDefault="00D20D0A" w:rsidP="00D20D0A">
      <w:pPr>
        <w:rPr>
          <w:rStyle w:val="IntenseEmphasis"/>
        </w:rPr>
      </w:pPr>
      <w:r>
        <w:rPr>
          <w:rStyle w:val="IntenseEmphasis"/>
        </w:rPr>
        <w:t xml:space="preserve">Since there is </w:t>
      </w:r>
      <w:r>
        <w:rPr>
          <w:rStyle w:val="Emphasis"/>
        </w:rPr>
        <w:t>no restrictive clause</w:t>
      </w:r>
      <w:r>
        <w:rPr>
          <w:sz w:val="16"/>
        </w:rPr>
        <w:t xml:space="preserve"> following the word ‘sin’, </w:t>
      </w:r>
      <w:r>
        <w:rPr>
          <w:rStyle w:val="IntenseEmphasis"/>
        </w:rPr>
        <w:t xml:space="preserve">the word must be understood to be </w:t>
      </w:r>
      <w:r>
        <w:rPr>
          <w:rStyle w:val="Emphasis"/>
        </w:rPr>
        <w:t>all-inclusive</w:t>
      </w:r>
      <w:r>
        <w:rPr>
          <w:sz w:val="16"/>
        </w:rPr>
        <w:t xml:space="preserve">. </w:t>
      </w:r>
      <w:proofErr w:type="gramStart"/>
      <w:r>
        <w:rPr>
          <w:sz w:val="16"/>
        </w:rPr>
        <w:t>Therefore</w:t>
      </w:r>
      <w:proofErr w:type="gramEnd"/>
      <w:r>
        <w:rPr>
          <w:sz w:val="16"/>
        </w:rPr>
        <w:t xml:space="preserve"> it would be inadmissible for anyone to say: “This scripture doesn’t imply stealing”. No one has the authority to put exceptions where God puts none, or to restrict the meaning of a word God leaves unrestricted. </w:t>
      </w:r>
      <w:proofErr w:type="gramStart"/>
      <w:r>
        <w:rPr>
          <w:sz w:val="16"/>
        </w:rPr>
        <w:t>Therefore</w:t>
      </w:r>
      <w:proofErr w:type="gramEnd"/>
      <w:r>
        <w:rPr>
          <w:sz w:val="16"/>
        </w:rPr>
        <w:t xml:space="preserve"> </w:t>
      </w:r>
      <w:r>
        <w:rPr>
          <w:rStyle w:val="IntenseEmphasis"/>
        </w:rPr>
        <w:t xml:space="preserve">if a word is used </w:t>
      </w:r>
      <w:r>
        <w:rPr>
          <w:rStyle w:val="Emphasis"/>
        </w:rPr>
        <w:t>without a restrictive clause</w:t>
      </w:r>
      <w:r>
        <w:rPr>
          <w:rStyle w:val="IntenseEmphasis"/>
        </w:rPr>
        <w:t xml:space="preserve"> the word is </w:t>
      </w:r>
      <w:r>
        <w:rPr>
          <w:rStyle w:val="Emphasis"/>
        </w:rPr>
        <w:t>all-inclusive</w:t>
      </w:r>
      <w:r>
        <w:rPr>
          <w:rStyle w:val="IntenseEmphasis"/>
        </w:rPr>
        <w:t xml:space="preserve">. </w:t>
      </w:r>
      <w:r>
        <w:rPr>
          <w:rStyle w:val="Emphasis"/>
          <w:sz w:val="36"/>
        </w:rPr>
        <w:t xml:space="preserve">This is </w:t>
      </w:r>
      <w:r>
        <w:rPr>
          <w:rStyle w:val="Emphasis"/>
          <w:sz w:val="36"/>
          <w:highlight w:val="cyan"/>
        </w:rPr>
        <w:t>one of the most basic rules of semantics</w:t>
      </w:r>
      <w:r>
        <w:rPr>
          <w:rStyle w:val="IntenseEmphasis"/>
        </w:rPr>
        <w:t xml:space="preserve">, a rule that can be useful to draw </w:t>
      </w:r>
      <w:r>
        <w:rPr>
          <w:rStyle w:val="Emphasis"/>
        </w:rPr>
        <w:t>incontrovertible conclusions</w:t>
      </w:r>
      <w:r>
        <w:rPr>
          <w:rStyle w:val="IntenseEmphasis"/>
        </w:rPr>
        <w:t>.</w:t>
      </w:r>
    </w:p>
    <w:p w14:paraId="798B4A9D" w14:textId="77777777" w:rsidR="00D20D0A" w:rsidRDefault="00D20D0A" w:rsidP="00D20D0A">
      <w:proofErr w:type="gramStart"/>
      <w:r>
        <w:rPr>
          <w:rStyle w:val="AnalyticsChar"/>
        </w:rPr>
        <w:t>no</w:t>
      </w:r>
      <w:proofErr w:type="gramEnd"/>
      <w:r>
        <w:rPr>
          <w:rStyle w:val="AnalyticsChar"/>
        </w:rPr>
        <w:t xml:space="preserve"> article is irrelevnat bc we </w:t>
      </w:r>
      <w:proofErr w:type="gramStart"/>
      <w:r>
        <w:rPr>
          <w:rStyle w:val="AnalyticsChar"/>
        </w:rPr>
        <w:t>defined eveyr</w:t>
      </w:r>
      <w:proofErr w:type="gramEnd"/>
      <w:r>
        <w:rPr>
          <w:rStyle w:val="AnalyticsChar"/>
        </w:rPr>
        <w:t xml:space="preserve"> OTHER word that estbalsih furhter specificaiotn is </w:t>
      </w:r>
      <w:proofErr w:type="gramStart"/>
      <w:r>
        <w:rPr>
          <w:rStyle w:val="AnalyticsChar"/>
        </w:rPr>
        <w:t>nonsensicnal</w:t>
      </w:r>
      <w:r>
        <w:t xml:space="preserve"> .</w:t>
      </w:r>
      <w:proofErr w:type="gramEnd"/>
      <w:r>
        <w:t xml:space="preserve"> </w:t>
      </w:r>
    </w:p>
    <w:p w14:paraId="6FBA705A" w14:textId="77777777" w:rsidR="00D20D0A" w:rsidRDefault="00D20D0A" w:rsidP="00D20D0A">
      <w:pPr>
        <w:pStyle w:val="Heading4"/>
      </w:pPr>
      <w:r>
        <w:t xml:space="preserve">Subsets obviously </w:t>
      </w:r>
      <w:r>
        <w:rPr>
          <w:u w:val="single"/>
        </w:rPr>
        <w:t>don’t</w:t>
      </w:r>
      <w:r>
        <w:t xml:space="preserve"> affirm generic statements. </w:t>
      </w:r>
    </w:p>
    <w:p w14:paraId="5E752EB2" w14:textId="77777777" w:rsidR="00D20D0A" w:rsidRDefault="00D20D0A" w:rsidP="00D20D0A">
      <w:r>
        <w:rPr>
          <w:rStyle w:val="Style13ptBold"/>
        </w:rPr>
        <w:t>Lee ’22</w:t>
      </w:r>
      <w:r>
        <w:t>, PhD student in Philosophy at USC. Assistant Professor of Philosophy at USC. Junhyo and Anthony Nguyen. “What’s Positive and Negative about Generics: A Constrained Indexical Approach.” Philosophical Studies 179 (2022). CHO</w:t>
      </w:r>
    </w:p>
    <w:p w14:paraId="508D4232" w14:textId="77777777" w:rsidR="00D20D0A" w:rsidRDefault="00D20D0A" w:rsidP="00D20D0A">
      <w:pPr>
        <w:rPr>
          <w:rStyle w:val="IntenseEmphasis"/>
        </w:rPr>
      </w:pPr>
      <w:r>
        <w:t xml:space="preserve">(28) a. </w:t>
      </w:r>
      <w:r>
        <w:rPr>
          <w:rStyle w:val="IntenseEmphasis"/>
          <w:highlight w:val="cyan"/>
        </w:rPr>
        <w:t xml:space="preserve">Frenchmen eat </w:t>
      </w:r>
      <w:proofErr w:type="gramStart"/>
      <w:r>
        <w:rPr>
          <w:rStyle w:val="IntenseEmphasis"/>
          <w:highlight w:val="cyan"/>
        </w:rPr>
        <w:t>horsemeat</w:t>
      </w:r>
      <w:proofErr w:type="gramEnd"/>
      <w:r>
        <w:rPr>
          <w:rStyle w:val="IntenseEmphasis"/>
          <w:highlight w:val="cyan"/>
        </w:rPr>
        <w:t>.</w:t>
      </w:r>
    </w:p>
    <w:p w14:paraId="563168B5" w14:textId="77777777" w:rsidR="00D20D0A" w:rsidRDefault="00D20D0A" w:rsidP="00D20D0A">
      <w:pPr>
        <w:rPr>
          <w:rStyle w:val="IntenseEmphasis"/>
        </w:rPr>
      </w:pPr>
      <w:r>
        <w:rPr>
          <w:sz w:val="16"/>
        </w:rPr>
        <w:t xml:space="preserve">        b. </w:t>
      </w:r>
      <w:r>
        <w:rPr>
          <w:rStyle w:val="IntenseEmphasis"/>
          <w:highlight w:val="cyan"/>
        </w:rPr>
        <w:t>Frenchmen eat meat.</w:t>
      </w:r>
    </w:p>
    <w:p w14:paraId="408ABADA" w14:textId="77777777" w:rsidR="00D20D0A" w:rsidRDefault="00D20D0A" w:rsidP="00D20D0A">
      <w:pPr>
        <w:rPr>
          <w:sz w:val="16"/>
        </w:rPr>
      </w:pPr>
      <w:r>
        <w:rPr>
          <w:sz w:val="16"/>
        </w:rPr>
        <w:t xml:space="preserve">It seems that </w:t>
      </w:r>
      <w:r>
        <w:rPr>
          <w:rStyle w:val="IntenseEmphasis"/>
          <w:highlight w:val="cyan"/>
        </w:rPr>
        <w:t xml:space="preserve">neither </w:t>
      </w:r>
      <w:r>
        <w:rPr>
          <w:rStyle w:val="IntenseEmphasis"/>
        </w:rPr>
        <w:t>(28a) nor (28b</w:t>
      </w:r>
      <w:r>
        <w:rPr>
          <w:sz w:val="16"/>
        </w:rPr>
        <w:t xml:space="preserve">), strictly speaking, </w:t>
      </w:r>
      <w:r>
        <w:rPr>
          <w:rStyle w:val="Emphasis"/>
          <w:highlight w:val="cyan"/>
        </w:rPr>
        <w:t>entails</w:t>
      </w:r>
      <w:r>
        <w:rPr>
          <w:rStyle w:val="IntenseEmphasis"/>
          <w:highlight w:val="cyan"/>
        </w:rPr>
        <w:t xml:space="preserve"> the </w:t>
      </w:r>
      <w:r>
        <w:rPr>
          <w:rStyle w:val="Emphasis"/>
          <w:highlight w:val="cyan"/>
        </w:rPr>
        <w:t>other</w:t>
      </w:r>
      <w:r>
        <w:rPr>
          <w:sz w:val="16"/>
        </w:rPr>
        <w:t xml:space="preserve">. To see that (28a) does not entail (28b), </w:t>
      </w:r>
      <w:r>
        <w:rPr>
          <w:rStyle w:val="IntenseEmphasis"/>
          <w:highlight w:val="cyan"/>
        </w:rPr>
        <w:t>imagine a world</w:t>
      </w:r>
      <w:r>
        <w:rPr>
          <w:sz w:val="16"/>
        </w:rPr>
        <w:t xml:space="preserve"> just like ours except </w:t>
      </w:r>
      <w:r>
        <w:rPr>
          <w:rStyle w:val="IntenseEmphasis"/>
          <w:highlight w:val="cyan"/>
        </w:rPr>
        <w:t xml:space="preserve">only </w:t>
      </w:r>
      <w:r>
        <w:rPr>
          <w:rStyle w:val="Emphasis"/>
          <w:highlight w:val="cyan"/>
        </w:rPr>
        <w:t>1%</w:t>
      </w:r>
      <w:r>
        <w:rPr>
          <w:rStyle w:val="IntenseEmphasis"/>
          <w:highlight w:val="cyan"/>
        </w:rPr>
        <w:t xml:space="preserve"> of Frenchmen ever eat </w:t>
      </w:r>
      <w:r>
        <w:rPr>
          <w:rStyle w:val="Emphasis"/>
          <w:highlight w:val="cyan"/>
        </w:rPr>
        <w:t>horsemeat</w:t>
      </w:r>
      <w:r>
        <w:rPr>
          <w:sz w:val="16"/>
        </w:rPr>
        <w:t xml:space="preserve"> </w:t>
      </w:r>
      <w:r>
        <w:rPr>
          <w:rStyle w:val="IntenseEmphasis"/>
          <w:highlight w:val="cyan"/>
        </w:rPr>
        <w:t xml:space="preserve">and this is the </w:t>
      </w:r>
      <w:r>
        <w:rPr>
          <w:rStyle w:val="Emphasis"/>
          <w:highlight w:val="cyan"/>
        </w:rPr>
        <w:t>only</w:t>
      </w:r>
      <w:r>
        <w:rPr>
          <w:rStyle w:val="IntenseEmphasis"/>
          <w:highlight w:val="cyan"/>
        </w:rPr>
        <w:t xml:space="preserve"> sort of </w:t>
      </w:r>
      <w:r>
        <w:rPr>
          <w:rStyle w:val="Emphasis"/>
          <w:highlight w:val="cyan"/>
        </w:rPr>
        <w:t>meat</w:t>
      </w:r>
      <w:r>
        <w:rPr>
          <w:rStyle w:val="IntenseEmphasis"/>
          <w:highlight w:val="cyan"/>
        </w:rPr>
        <w:t xml:space="preserve"> that any Frenchmen ever eats</w:t>
      </w:r>
      <w:r>
        <w:rPr>
          <w:sz w:val="16"/>
        </w:rPr>
        <w:t xml:space="preserve">. Even though the </w:t>
      </w:r>
      <w:r>
        <w:rPr>
          <w:rStyle w:val="IntenseEmphasis"/>
        </w:rPr>
        <w:t>only meat any Frenchmen eat</w:t>
      </w:r>
      <w:r>
        <w:rPr>
          <w:sz w:val="16"/>
        </w:rPr>
        <w:t xml:space="preserve"> in our hypothetical scenario is horsemeat, it is still </w:t>
      </w:r>
      <w:r>
        <w:rPr>
          <w:rStyle w:val="IntenseEmphasis"/>
        </w:rPr>
        <w:t>distinctive of Frenchmen that they eat horsemeat</w:t>
      </w:r>
      <w:r>
        <w:rPr>
          <w:sz w:val="16"/>
        </w:rPr>
        <w:t xml:space="preserve">. Yet, it is </w:t>
      </w:r>
      <w:r>
        <w:rPr>
          <w:rStyle w:val="IntenseEmphasis"/>
        </w:rPr>
        <w:t>relatively rare for a Frenchmen to eat meat at all.</w:t>
      </w:r>
      <w:r>
        <w:rPr>
          <w:sz w:val="16"/>
        </w:rPr>
        <w:t xml:space="preserve"> In such a scenario, </w:t>
      </w:r>
      <w:r>
        <w:rPr>
          <w:rStyle w:val="IntenseEmphasis"/>
        </w:rPr>
        <w:t>(28</w:t>
      </w:r>
      <w:r>
        <w:rPr>
          <w:rStyle w:val="IntenseEmphasis"/>
          <w:highlight w:val="cyan"/>
        </w:rPr>
        <w:t>a</w:t>
      </w:r>
      <w:r>
        <w:rPr>
          <w:rStyle w:val="IntenseEmphasis"/>
        </w:rPr>
        <w:t xml:space="preserve">) </w:t>
      </w:r>
      <w:r>
        <w:rPr>
          <w:rStyle w:val="IntenseEmphasis"/>
          <w:highlight w:val="cyan"/>
        </w:rPr>
        <w:t>is</w:t>
      </w:r>
      <w:r>
        <w:rPr>
          <w:rStyle w:val="IntenseEmphasis"/>
        </w:rPr>
        <w:t xml:space="preserve"> intuitively </w:t>
      </w:r>
      <w:r>
        <w:rPr>
          <w:rStyle w:val="Emphasis"/>
          <w:highlight w:val="cyan"/>
        </w:rPr>
        <w:t>true</w:t>
      </w:r>
      <w:r>
        <w:rPr>
          <w:rStyle w:val="IntenseEmphasis"/>
        </w:rPr>
        <w:t xml:space="preserve"> and (28</w:t>
      </w:r>
      <w:r>
        <w:rPr>
          <w:rStyle w:val="IntenseEmphasis"/>
          <w:highlight w:val="cyan"/>
        </w:rPr>
        <w:t>b</w:t>
      </w:r>
      <w:r>
        <w:rPr>
          <w:rStyle w:val="IntenseEmphasis"/>
        </w:rPr>
        <w:t xml:space="preserve">) </w:t>
      </w:r>
      <w:r>
        <w:rPr>
          <w:rStyle w:val="IntenseEmphasis"/>
          <w:highlight w:val="cyan"/>
        </w:rPr>
        <w:t>is</w:t>
      </w:r>
      <w:r>
        <w:rPr>
          <w:rStyle w:val="IntenseEmphasis"/>
        </w:rPr>
        <w:t xml:space="preserve"> intuitively </w:t>
      </w:r>
      <w:r>
        <w:rPr>
          <w:rStyle w:val="Emphasis"/>
          <w:highlight w:val="cyan"/>
        </w:rPr>
        <w:t>false</w:t>
      </w:r>
      <w:r>
        <w:rPr>
          <w:sz w:val="16"/>
        </w:rPr>
        <w:t xml:space="preserve">. </w:t>
      </w:r>
      <w:proofErr w:type="gramStart"/>
      <w:r>
        <w:rPr>
          <w:sz w:val="16"/>
        </w:rPr>
        <w:t>To see</w:t>
      </w:r>
      <w:proofErr w:type="gramEnd"/>
      <w:r>
        <w:rPr>
          <w:sz w:val="16"/>
        </w:rPr>
        <w:t xml:space="preserve"> that (28b) does </w:t>
      </w:r>
      <w:r>
        <w:rPr>
          <w:rStyle w:val="IntenseEmphasis"/>
          <w:highlight w:val="cyan"/>
        </w:rPr>
        <w:t>not entail</w:t>
      </w:r>
      <w:r>
        <w:rPr>
          <w:sz w:val="16"/>
        </w:rPr>
        <w:t xml:space="preserve"> (28a) </w:t>
      </w:r>
      <w:r>
        <w:rPr>
          <w:rStyle w:val="IntenseEmphasis"/>
          <w:highlight w:val="cyan"/>
        </w:rPr>
        <w:t>is easier</w:t>
      </w:r>
      <w:r>
        <w:rPr>
          <w:sz w:val="16"/>
        </w:rPr>
        <w:t xml:space="preserve">. </w:t>
      </w:r>
      <w:r>
        <w:rPr>
          <w:rStyle w:val="IntenseEmphasis"/>
        </w:rPr>
        <w:t xml:space="preserve">Imagine that every Frenchmen regularly eats meat—say, beef—but that no Frenchman ever eats horsemeat. In such a scenario, (28b) is intuitively true and (28a) is intuitively false. So, </w:t>
      </w:r>
      <w:r>
        <w:rPr>
          <w:rStyle w:val="Emphasis"/>
        </w:rPr>
        <w:t>neither</w:t>
      </w:r>
      <w:r>
        <w:rPr>
          <w:rStyle w:val="IntenseEmphasis"/>
        </w:rPr>
        <w:t xml:space="preserve"> (28a) nor (28b) </w:t>
      </w:r>
      <w:r>
        <w:rPr>
          <w:rStyle w:val="Emphasis"/>
        </w:rPr>
        <w:t>entails</w:t>
      </w:r>
      <w:r>
        <w:rPr>
          <w:rStyle w:val="IntenseEmphasis"/>
        </w:rPr>
        <w:t xml:space="preserve"> the </w:t>
      </w:r>
      <w:r>
        <w:rPr>
          <w:rStyle w:val="Emphasis"/>
        </w:rPr>
        <w:t>other</w:t>
      </w:r>
      <w:r>
        <w:rPr>
          <w:sz w:val="16"/>
        </w:rPr>
        <w:t xml:space="preserve">. But then wouldn’t this be evidence that generics can sometimes pattern like (25) and thus that it is possible for generics </w:t>
      </w:r>
      <w:proofErr w:type="gramStart"/>
      <w:r>
        <w:rPr>
          <w:sz w:val="16"/>
        </w:rPr>
        <w:t>involve</w:t>
      </w:r>
      <w:proofErr w:type="gramEnd"/>
      <w:r>
        <w:rPr>
          <w:sz w:val="16"/>
        </w:rPr>
        <w:t xml:space="preserve"> non-monotone quantification?</w:t>
      </w:r>
    </w:p>
    <w:p w14:paraId="252F0188" w14:textId="77777777" w:rsidR="00D20D0A" w:rsidRDefault="00D20D0A" w:rsidP="00D20D0A">
      <w:pPr>
        <w:pStyle w:val="Heading4"/>
      </w:pPr>
      <w:proofErr w:type="gramStart"/>
      <w:r>
        <w:t>Independently, ‘workers’ fails</w:t>
      </w:r>
      <w:proofErr w:type="gramEnd"/>
      <w:r>
        <w:t xml:space="preserve"> the </w:t>
      </w:r>
      <w:r>
        <w:rPr>
          <w:u w:val="single"/>
        </w:rPr>
        <w:t>upward entailment test</w:t>
      </w:r>
      <w:r>
        <w:t xml:space="preserve">; that requires referring to the </w:t>
      </w:r>
      <w:r>
        <w:rPr>
          <w:u w:val="single"/>
        </w:rPr>
        <w:t>whole class</w:t>
      </w:r>
      <w:r>
        <w:t xml:space="preserve">. </w:t>
      </w:r>
    </w:p>
    <w:p w14:paraId="175A8B10" w14:textId="77777777" w:rsidR="00D20D0A" w:rsidRDefault="00D20D0A" w:rsidP="00D20D0A">
      <w:r>
        <w:rPr>
          <w:rStyle w:val="Style13ptBold"/>
        </w:rPr>
        <w:t>Leslie ’22</w:t>
      </w:r>
      <w:r>
        <w:t>, Associate Professor of Philosophy at Princeton University. Sarah-Jane. “Generics: Definitions and Bare Singulars.” Stanford Encyclopedia of Philosophy, August 4, 2022. https://plato.stanford.edu/entries/generics/#DefiBareSingGene CHO</w:t>
      </w:r>
    </w:p>
    <w:p w14:paraId="07959153" w14:textId="77777777" w:rsidR="00D20D0A" w:rsidRDefault="00D20D0A" w:rsidP="00D20D0A">
      <w:r>
        <w:rPr>
          <w:sz w:val="16"/>
        </w:rPr>
        <w:t xml:space="preserve">There are some </w:t>
      </w:r>
      <w:r>
        <w:rPr>
          <w:rStyle w:val="IntenseEmphasis"/>
          <w:highlight w:val="cyan"/>
        </w:rPr>
        <w:t>tests</w:t>
      </w:r>
      <w:r>
        <w:rPr>
          <w:sz w:val="16"/>
        </w:rPr>
        <w:t xml:space="preserve"> that are helpful in </w:t>
      </w:r>
      <w:r>
        <w:rPr>
          <w:rStyle w:val="IntenseEmphasis"/>
          <w:highlight w:val="cyan"/>
        </w:rPr>
        <w:t>distinguish</w:t>
      </w:r>
      <w:r>
        <w:rPr>
          <w:rStyle w:val="IntenseEmphasis"/>
        </w:rPr>
        <w:t>ing</w:t>
      </w:r>
      <w:r>
        <w:rPr>
          <w:sz w:val="16"/>
        </w:rPr>
        <w:t xml:space="preserve"> these two readings. For example, the </w:t>
      </w:r>
      <w:r>
        <w:rPr>
          <w:rStyle w:val="IntenseEmphasis"/>
          <w:highlight w:val="cyan"/>
        </w:rPr>
        <w:t xml:space="preserve">existential interpretation is </w:t>
      </w:r>
      <w:r>
        <w:rPr>
          <w:rStyle w:val="Emphasis"/>
          <w:highlight w:val="cyan"/>
        </w:rPr>
        <w:t>upward entailing</w:t>
      </w:r>
      <w:r>
        <w:rPr>
          <w:sz w:val="16"/>
        </w:rPr>
        <w:t xml:space="preserve">, </w:t>
      </w:r>
      <w:r>
        <w:rPr>
          <w:rStyle w:val="IntenseEmphasis"/>
        </w:rPr>
        <w:t xml:space="preserve">meaning that the statement will always </w:t>
      </w:r>
      <w:r>
        <w:rPr>
          <w:rStyle w:val="IntenseEmphasis"/>
          <w:highlight w:val="cyan"/>
        </w:rPr>
        <w:t xml:space="preserve">remain </w:t>
      </w:r>
      <w:r>
        <w:rPr>
          <w:rStyle w:val="Emphasis"/>
          <w:highlight w:val="cyan"/>
        </w:rPr>
        <w:t>true</w:t>
      </w:r>
      <w:r>
        <w:rPr>
          <w:rStyle w:val="IntenseEmphasis"/>
        </w:rPr>
        <w:t xml:space="preserve"> if we </w:t>
      </w:r>
      <w:r>
        <w:rPr>
          <w:rStyle w:val="Emphasis"/>
          <w:highlight w:val="cyan"/>
        </w:rPr>
        <w:t>replace</w:t>
      </w:r>
      <w:r>
        <w:rPr>
          <w:rStyle w:val="IntenseEmphasis"/>
        </w:rPr>
        <w:t xml:space="preserve"> the subject term </w:t>
      </w:r>
      <w:r>
        <w:rPr>
          <w:rStyle w:val="IntenseEmphasis"/>
          <w:highlight w:val="cyan"/>
        </w:rPr>
        <w:t xml:space="preserve">with a more </w:t>
      </w:r>
      <w:r>
        <w:rPr>
          <w:rStyle w:val="Emphasis"/>
          <w:highlight w:val="cyan"/>
        </w:rPr>
        <w:t>inclusive</w:t>
      </w:r>
      <w:r>
        <w:rPr>
          <w:rStyle w:val="IntenseEmphasis"/>
          <w:highlight w:val="cyan"/>
        </w:rPr>
        <w:t xml:space="preserve"> term</w:t>
      </w:r>
      <w:r>
        <w:rPr>
          <w:sz w:val="16"/>
        </w:rPr>
        <w:t xml:space="preserve">. Consider our examples above. In (1b), we can </w:t>
      </w:r>
      <w:r>
        <w:rPr>
          <w:rStyle w:val="IntenseEmphasis"/>
          <w:highlight w:val="cyan"/>
        </w:rPr>
        <w:t>replace “tiger” with “animal”</w:t>
      </w:r>
      <w:r>
        <w:rPr>
          <w:sz w:val="16"/>
        </w:rPr>
        <w:t xml:space="preserve"> salva veritate, but in (1a) we cannot. </w:t>
      </w:r>
      <w:r>
        <w:rPr>
          <w:rStyle w:val="IntenseEmphasis"/>
          <w:highlight w:val="cyan"/>
        </w:rPr>
        <w:t>If “</w:t>
      </w:r>
      <w:r>
        <w:rPr>
          <w:rStyle w:val="Emphasis"/>
          <w:highlight w:val="cyan"/>
        </w:rPr>
        <w:t>tigers</w:t>
      </w:r>
      <w:r>
        <w:rPr>
          <w:rStyle w:val="IntenseEmphasis"/>
          <w:highlight w:val="cyan"/>
        </w:rPr>
        <w:t xml:space="preserve"> are on the lawn” is true, then “</w:t>
      </w:r>
      <w:r>
        <w:rPr>
          <w:rStyle w:val="Emphasis"/>
          <w:highlight w:val="cyan"/>
        </w:rPr>
        <w:t>animals</w:t>
      </w:r>
      <w:r>
        <w:rPr>
          <w:rStyle w:val="IntenseEmphasis"/>
          <w:highlight w:val="cyan"/>
        </w:rPr>
        <w:t xml:space="preserve"> are on the lawn” must be true.</w:t>
      </w:r>
      <w:r>
        <w:rPr>
          <w:sz w:val="16"/>
        </w:rPr>
        <w:t xml:space="preserve"> </w:t>
      </w:r>
      <w:r>
        <w:rPr>
          <w:rStyle w:val="IntenseEmphasis"/>
          <w:highlight w:val="cyan"/>
        </w:rPr>
        <w:t>However</w:t>
      </w:r>
      <w:r>
        <w:rPr>
          <w:rStyle w:val="IntenseEmphasis"/>
        </w:rPr>
        <w:t>, “tigers are striped” is true, yet “</w:t>
      </w:r>
      <w:r>
        <w:rPr>
          <w:rStyle w:val="IntenseEmphasis"/>
          <w:highlight w:val="cyan"/>
        </w:rPr>
        <w:t xml:space="preserve">animals are striped” is </w:t>
      </w:r>
      <w:r>
        <w:rPr>
          <w:rStyle w:val="Emphasis"/>
          <w:highlight w:val="cyan"/>
        </w:rPr>
        <w:t>false</w:t>
      </w:r>
      <w:r>
        <w:rPr>
          <w:rStyle w:val="IntenseEmphasis"/>
          <w:highlight w:val="cyan"/>
        </w:rPr>
        <w:t>.</w:t>
      </w:r>
      <w:r>
        <w:rPr>
          <w:sz w:val="16"/>
        </w:rPr>
        <w:t xml:space="preserve"> (1a) does not entail that animals are striped, but (1b) entails that animals are on the front lawn (Lawler 1973; Laca 1990; Krifka et al. 1995</w:t>
      </w:r>
    </w:p>
    <w:p w14:paraId="0FF4CC96" w14:textId="77777777" w:rsidR="00D20D0A" w:rsidRDefault="00D20D0A" w:rsidP="00D20D0A">
      <w:pPr>
        <w:pStyle w:val="Heading4"/>
      </w:pPr>
      <w:r>
        <w:t xml:space="preserve">‘In’ means </w:t>
      </w:r>
      <w:r>
        <w:rPr>
          <w:u w:val="single"/>
        </w:rPr>
        <w:t>throughout</w:t>
      </w:r>
      <w:r>
        <w:t xml:space="preserve">. </w:t>
      </w:r>
    </w:p>
    <w:p w14:paraId="3D594925" w14:textId="77777777" w:rsidR="00D20D0A" w:rsidRDefault="00D20D0A" w:rsidP="00D20D0A">
      <w:r>
        <w:rPr>
          <w:rStyle w:val="Style13ptBold"/>
        </w:rPr>
        <w:t xml:space="preserve">Words and Phrases ‘8 </w:t>
      </w:r>
      <w:r>
        <w:t>[Words and Phrases; 2008; English-language dictionary and resource; Permanent Edition, “Words and Phrases,” vol. 20a, p. 207]</w:t>
      </w:r>
    </w:p>
    <w:p w14:paraId="2557E231" w14:textId="77777777" w:rsidR="00D20D0A" w:rsidRDefault="00D20D0A" w:rsidP="00D20D0A">
      <w:pPr>
        <w:rPr>
          <w:sz w:val="16"/>
        </w:rPr>
      </w:pPr>
      <w:r>
        <w:rPr>
          <w:sz w:val="16"/>
        </w:rPr>
        <w:t xml:space="preserve">Colo. 1887.  In the Act of 1861 providing that justices of the peace shall have jurisdiction “in” their respective counties to hear and determine all complaints, </w:t>
      </w:r>
      <w:r>
        <w:rPr>
          <w:rStyle w:val="IntenseEmphasis"/>
        </w:rPr>
        <w:t xml:space="preserve">the word </w:t>
      </w:r>
      <w:r>
        <w:rPr>
          <w:rStyle w:val="IntenseEmphasis"/>
          <w:highlight w:val="cyan"/>
        </w:rPr>
        <w:t>“</w:t>
      </w:r>
      <w:r>
        <w:rPr>
          <w:rStyle w:val="Emphasis"/>
          <w:highlight w:val="cyan"/>
        </w:rPr>
        <w:t>in</w:t>
      </w:r>
      <w:r>
        <w:rPr>
          <w:rStyle w:val="IntenseEmphasis"/>
          <w:highlight w:val="cyan"/>
        </w:rPr>
        <w:t>”</w:t>
      </w:r>
      <w:r>
        <w:rPr>
          <w:rStyle w:val="IntenseEmphasis"/>
        </w:rPr>
        <w:t xml:space="preserve"> should be construed to </w:t>
      </w:r>
      <w:r>
        <w:rPr>
          <w:rStyle w:val="IntenseEmphasis"/>
          <w:highlight w:val="cyan"/>
        </w:rPr>
        <w:t>mean “</w:t>
      </w:r>
      <w:r>
        <w:rPr>
          <w:rStyle w:val="Emphasis"/>
          <w:highlight w:val="cyan"/>
        </w:rPr>
        <w:t>throughout</w:t>
      </w:r>
      <w:r>
        <w:rPr>
          <w:rStyle w:val="IntenseEmphasis"/>
          <w:highlight w:val="cyan"/>
        </w:rPr>
        <w:t>”</w:t>
      </w:r>
      <w:r>
        <w:rPr>
          <w:sz w:val="16"/>
        </w:rPr>
        <w:t xml:space="preserve"> such counties.  Reynolds v. Larkin, 14, p. 114, 117, 10 Colo. 126.</w:t>
      </w:r>
    </w:p>
    <w:p w14:paraId="378D2BCC" w14:textId="77777777" w:rsidR="00D20D0A" w:rsidRDefault="00D20D0A" w:rsidP="00D20D0A">
      <w:pPr>
        <w:pStyle w:val="Heading4"/>
      </w:pPr>
      <w:r>
        <w:t xml:space="preserve">‘Substantial’ strengthening of CBRs must be </w:t>
      </w:r>
      <w:r>
        <w:rPr>
          <w:u w:val="single"/>
        </w:rPr>
        <w:t>across the board</w:t>
      </w:r>
      <w:r>
        <w:t xml:space="preserve">. </w:t>
      </w:r>
    </w:p>
    <w:p w14:paraId="3DD5FB37" w14:textId="77777777" w:rsidR="00D20D0A" w:rsidRDefault="00D20D0A" w:rsidP="00D20D0A">
      <w:pPr>
        <w:rPr>
          <w:rStyle w:val="Style13ptBold"/>
        </w:rPr>
      </w:pPr>
      <w:r>
        <w:rPr>
          <w:rStyle w:val="Style13ptBold"/>
        </w:rPr>
        <w:t xml:space="preserve">Anderson ‘5 </w:t>
      </w:r>
      <w:r>
        <w:t>[Brian, Becky Collins, Barbara Van Haren, and Nissan Bar-Lev; 2005; Wisconsin Council of Administrators of Special Services; WCASS Research and Special Projects Committee Report, “:  A Conceptual Framework for Developing a 504 School District Policy” http://www.specialed.us/issues-504policy/504.htm#committee]</w:t>
      </w:r>
    </w:p>
    <w:p w14:paraId="5513391B" w14:textId="77777777" w:rsidR="00D20D0A" w:rsidRDefault="00D20D0A" w:rsidP="00D20D0A">
      <w:pPr>
        <w:rPr>
          <w:sz w:val="16"/>
        </w:rPr>
      </w:pPr>
      <w:r>
        <w:rPr>
          <w:sz w:val="16"/>
        </w:rPr>
        <w:t xml:space="preserve">The issue “Does it substantially limit the major life activity?” was clarified by the US Supreme Court decision on January 8th, </w:t>
      </w:r>
      <w:proofErr w:type="gramStart"/>
      <w:r>
        <w:rPr>
          <w:sz w:val="16"/>
        </w:rPr>
        <w:t>2002 ,</w:t>
      </w:r>
      <w:proofErr w:type="gramEnd"/>
      <w:r>
        <w:rPr>
          <w:sz w:val="16"/>
        </w:rPr>
        <w:t xml:space="preserve"> “Toyota v. Williams”. In this labor related case, the Supreme Court noted that to meet the “</w:t>
      </w:r>
      <w:r>
        <w:rPr>
          <w:rStyle w:val="Emphasis"/>
          <w:highlight w:val="cyan"/>
        </w:rPr>
        <w:t>substantially</w:t>
      </w:r>
      <w:r>
        <w:rPr>
          <w:sz w:val="16"/>
        </w:rPr>
        <w:t xml:space="preserve"> limit” definition, the disability </w:t>
      </w:r>
      <w:r>
        <w:rPr>
          <w:rStyle w:val="IntenseEmphasis"/>
          <w:highlight w:val="cyan"/>
        </w:rPr>
        <w:t xml:space="preserve">must occur </w:t>
      </w:r>
      <w:r>
        <w:rPr>
          <w:rStyle w:val="Emphasis"/>
          <w:highlight w:val="cyan"/>
        </w:rPr>
        <w:t>across the board</w:t>
      </w:r>
      <w:r>
        <w:rPr>
          <w:rStyle w:val="IntenseEmphasis"/>
          <w:highlight w:val="cyan"/>
        </w:rPr>
        <w:t xml:space="preserve"> in </w:t>
      </w:r>
      <w:r>
        <w:rPr>
          <w:rStyle w:val="Emphasis"/>
          <w:highlight w:val="cyan"/>
        </w:rPr>
        <w:t>multiple environments</w:t>
      </w:r>
      <w:r>
        <w:rPr>
          <w:rStyle w:val="IntenseEmphasis"/>
          <w:highlight w:val="cyan"/>
        </w:rPr>
        <w:t xml:space="preserve">, not </w:t>
      </w:r>
      <w:r>
        <w:rPr>
          <w:rStyle w:val="Emphasis"/>
          <w:highlight w:val="cyan"/>
        </w:rPr>
        <w:t>only</w:t>
      </w:r>
      <w:r>
        <w:rPr>
          <w:rStyle w:val="IntenseEmphasis"/>
          <w:highlight w:val="cyan"/>
        </w:rPr>
        <w:t xml:space="preserve"> in</w:t>
      </w:r>
      <w:r>
        <w:rPr>
          <w:rStyle w:val="IntenseEmphasis"/>
        </w:rPr>
        <w:t xml:space="preserve"> one environment or </w:t>
      </w:r>
      <w:r>
        <w:rPr>
          <w:rStyle w:val="Emphasis"/>
          <w:highlight w:val="cyan"/>
        </w:rPr>
        <w:t>one setting</w:t>
      </w:r>
      <w:r>
        <w:rPr>
          <w:sz w:val="16"/>
        </w:rPr>
        <w:t>. The implications for school related 504 eligibility decisions are clear: The disability in question must be manifested in all facets of the student’s life, not only in school.</w:t>
      </w:r>
    </w:p>
    <w:p w14:paraId="5D82AFA0" w14:textId="77777777" w:rsidR="00D20D0A" w:rsidRDefault="00D20D0A" w:rsidP="00D20D0A">
      <w:pPr>
        <w:pStyle w:val="Heading4"/>
      </w:pPr>
      <w:r>
        <w:t xml:space="preserve">Geographically, ‘United States’ means </w:t>
      </w:r>
      <w:r>
        <w:rPr>
          <w:u w:val="single"/>
        </w:rPr>
        <w:t>all states</w:t>
      </w:r>
      <w:r>
        <w:t xml:space="preserve">. </w:t>
      </w:r>
    </w:p>
    <w:p w14:paraId="79987FC3" w14:textId="77777777" w:rsidR="00D20D0A" w:rsidRDefault="00D20D0A" w:rsidP="00D20D0A">
      <w:r>
        <w:rPr>
          <w:rStyle w:val="Style13ptBold"/>
        </w:rPr>
        <w:t xml:space="preserve">EPA ‘6 </w:t>
      </w:r>
      <w:r>
        <w:t xml:space="preserve">[Environmental Protection Agency; February 1; Executive agency of the United States, devoted to protecting the environment; EPA.gov, “US Environmental Protection Agency Terminology Reference System,” </w:t>
      </w:r>
      <w:hyperlink r:id="rId9" w:history="1">
        <w:r>
          <w:rPr>
            <w:rStyle w:val="Hyperlink"/>
          </w:rPr>
          <w:t>http://iaspub.epa.gov/trs/trs_proc_qry.alphabet?p_term_nm=U</w:t>
        </w:r>
      </w:hyperlink>
      <w:r>
        <w:t>]</w:t>
      </w:r>
    </w:p>
    <w:p w14:paraId="6A6A5898" w14:textId="77777777" w:rsidR="00D20D0A" w:rsidRDefault="00D20D0A" w:rsidP="00D20D0A">
      <w:pPr>
        <w:rPr>
          <w:sz w:val="16"/>
        </w:rPr>
      </w:pPr>
      <w:r>
        <w:rPr>
          <w:rStyle w:val="Emphasis"/>
          <w:highlight w:val="cyan"/>
        </w:rPr>
        <w:t>U</w:t>
      </w:r>
      <w:r>
        <w:rPr>
          <w:rStyle w:val="IntenseEmphasis"/>
        </w:rPr>
        <w:t xml:space="preserve">nited </w:t>
      </w:r>
      <w:r>
        <w:rPr>
          <w:rStyle w:val="Emphasis"/>
          <w:highlight w:val="cyan"/>
        </w:rPr>
        <w:t>S</w:t>
      </w:r>
      <w:r>
        <w:rPr>
          <w:rStyle w:val="IntenseEmphasis"/>
        </w:rPr>
        <w:t>tates</w:t>
      </w:r>
    </w:p>
    <w:p w14:paraId="0CD5A9B2" w14:textId="77777777" w:rsidR="00D20D0A" w:rsidRDefault="00D20D0A" w:rsidP="00D20D0A">
      <w:pPr>
        <w:rPr>
          <w:rStyle w:val="Style13ptBold"/>
          <w:b w:val="0"/>
          <w:bCs w:val="0"/>
          <w:sz w:val="16"/>
        </w:rPr>
      </w:pPr>
      <w:r>
        <w:rPr>
          <w:rStyle w:val="IntenseEmphasis"/>
        </w:rPr>
        <w:t xml:space="preserve">When used </w:t>
      </w:r>
      <w:r>
        <w:rPr>
          <w:rStyle w:val="IntenseEmphasis"/>
          <w:highlight w:val="cyan"/>
        </w:rPr>
        <w:t xml:space="preserve">in the </w:t>
      </w:r>
      <w:r>
        <w:rPr>
          <w:rStyle w:val="Emphasis"/>
          <w:highlight w:val="cyan"/>
        </w:rPr>
        <w:t>geographic</w:t>
      </w:r>
      <w:r>
        <w:rPr>
          <w:rStyle w:val="IntenseEmphasis"/>
        </w:rPr>
        <w:t xml:space="preserve"> sense, </w:t>
      </w:r>
      <w:proofErr w:type="gramStart"/>
      <w:r>
        <w:rPr>
          <w:rStyle w:val="IntenseEmphasis"/>
          <w:highlight w:val="cyan"/>
        </w:rPr>
        <w:t>means</w:t>
      </w:r>
      <w:proofErr w:type="gramEnd"/>
      <w:r>
        <w:rPr>
          <w:rStyle w:val="IntenseEmphasis"/>
          <w:highlight w:val="cyan"/>
        </w:rPr>
        <w:t xml:space="preserve"> </w:t>
      </w:r>
      <w:proofErr w:type="gramStart"/>
      <w:r>
        <w:rPr>
          <w:rStyle w:val="Emphasis"/>
          <w:highlight w:val="cyan"/>
        </w:rPr>
        <w:t>all</w:t>
      </w:r>
      <w:r>
        <w:rPr>
          <w:rStyle w:val="Emphasis"/>
        </w:rPr>
        <w:t xml:space="preserve"> of</w:t>
      </w:r>
      <w:proofErr w:type="gramEnd"/>
      <w:r>
        <w:rPr>
          <w:rStyle w:val="Emphasis"/>
        </w:rPr>
        <w:t xml:space="preserve"> the </w:t>
      </w:r>
      <w:r>
        <w:rPr>
          <w:rStyle w:val="Emphasis"/>
          <w:highlight w:val="cyan"/>
        </w:rPr>
        <w:t>States</w:t>
      </w:r>
      <w:r>
        <w:rPr>
          <w:sz w:val="16"/>
        </w:rPr>
        <w:t xml:space="preserve">. </w:t>
      </w:r>
      <w:hyperlink r:id="rId10" w:history="1">
        <w:r>
          <w:rPr>
            <w:rStyle w:val="Hyperlink"/>
            <w:sz w:val="16"/>
          </w:rPr>
          <w:t xml:space="preserve">Office of Pollution Prevention and Toxics </w:t>
        </w:r>
      </w:hyperlink>
      <w:r>
        <w:rPr>
          <w:sz w:val="16"/>
        </w:rPr>
        <w:t xml:space="preserve">: </w:t>
      </w:r>
      <w:hyperlink r:id="rId11" w:history="1">
        <w:r>
          <w:rPr>
            <w:rStyle w:val="Hyperlink"/>
            <w:sz w:val="16"/>
          </w:rPr>
          <w:t>Commercial Chemical Control Rules</w:t>
        </w:r>
      </w:hyperlink>
      <w:r>
        <w:rPr>
          <w:sz w:val="16"/>
        </w:rPr>
        <w:t xml:space="preserve"> </w:t>
      </w:r>
      <w:hyperlink r:id="rId12" w:history="1">
        <w:r>
          <w:rPr>
            <w:rStyle w:val="Hyperlink"/>
            <w:sz w:val="16"/>
          </w:rPr>
          <w:t>Term Detail</w:t>
        </w:r>
      </w:hyperlink>
    </w:p>
    <w:p w14:paraId="39CAA061" w14:textId="77777777" w:rsidR="00D20D0A" w:rsidRDefault="00D20D0A" w:rsidP="00D20D0A">
      <w:pPr>
        <w:rPr>
          <w:rStyle w:val="Style13ptBold"/>
          <w:bCs w:val="0"/>
        </w:rPr>
      </w:pPr>
      <w:r>
        <w:t>R. M.</w:t>
      </w:r>
      <w:r>
        <w:rPr>
          <w:rStyle w:val="Style13ptBold"/>
        </w:rPr>
        <w:t xml:space="preserve"> Hare ’04</w:t>
      </w:r>
      <w:r>
        <w:t xml:space="preserve">.  White's Professor of Moral Philosophy at the University of Oxford. “Universal Prescriptions.” Ethics: Contemporary Readings. August 4, 2004. </w:t>
      </w:r>
      <w:hyperlink r:id="rId13" w:history="1">
        <w:r>
          <w:rPr>
            <w:rStyle w:val="Hyperlink"/>
          </w:rPr>
          <w:t>https://www.taylorfrancis.com/books/edit/10.4324/9780203495667/ethics-contemporary-readings-harry-gensler-earl-spurgin-james-swindal</w:t>
        </w:r>
      </w:hyperlink>
      <w:r>
        <w:t xml:space="preserve"> CHO</w:t>
      </w:r>
    </w:p>
    <w:p w14:paraId="2D777DFC" w14:textId="77777777" w:rsidR="00D20D0A" w:rsidRDefault="00D20D0A" w:rsidP="00D20D0A">
      <w:pPr>
        <w:rPr>
          <w:rStyle w:val="IntenseEmphasis"/>
        </w:rPr>
      </w:pPr>
      <w:r>
        <w:rPr>
          <w:sz w:val="16"/>
        </w:rPr>
        <w:t xml:space="preserve">The function of moral philosophy - or at any rate the hope with which I study it - is that of helping us to </w:t>
      </w:r>
      <w:r>
        <w:rPr>
          <w:rStyle w:val="IntenseEmphasis"/>
        </w:rPr>
        <w:t xml:space="preserve">think better about </w:t>
      </w:r>
      <w:r>
        <w:rPr>
          <w:rStyle w:val="Emphasis"/>
          <w:highlight w:val="cyan"/>
        </w:rPr>
        <w:t>moral</w:t>
      </w:r>
      <w:r>
        <w:rPr>
          <w:rStyle w:val="IntenseEmphasis"/>
          <w:highlight w:val="cyan"/>
        </w:rPr>
        <w:t xml:space="preserve"> questions</w:t>
      </w:r>
      <w:r>
        <w:rPr>
          <w:sz w:val="16"/>
        </w:rPr>
        <w:t xml:space="preserve"> by exposing the </w:t>
      </w:r>
      <w:r>
        <w:rPr>
          <w:rStyle w:val="Emphasis"/>
        </w:rPr>
        <w:t>logical</w:t>
      </w:r>
      <w:r>
        <w:rPr>
          <w:rStyle w:val="IntenseEmphasis"/>
        </w:rPr>
        <w:t xml:space="preserve"> </w:t>
      </w:r>
      <w:r>
        <w:rPr>
          <w:rStyle w:val="IntenseEmphasis"/>
          <w:highlight w:val="cyan"/>
        </w:rPr>
        <w:t>structure of</w:t>
      </w:r>
      <w:r>
        <w:rPr>
          <w:rStyle w:val="IntenseEmphasis"/>
        </w:rPr>
        <w:t xml:space="preserve"> the </w:t>
      </w:r>
      <w:r>
        <w:rPr>
          <w:rStyle w:val="Emphasis"/>
          <w:highlight w:val="cyan"/>
        </w:rPr>
        <w:t>language</w:t>
      </w:r>
      <w:r>
        <w:rPr>
          <w:rStyle w:val="IntenseEmphasis"/>
        </w:rPr>
        <w:t xml:space="preserve"> in which</w:t>
      </w:r>
      <w:r>
        <w:rPr>
          <w:sz w:val="16"/>
        </w:rPr>
        <w:t xml:space="preserve"> this </w:t>
      </w:r>
      <w:r>
        <w:rPr>
          <w:rStyle w:val="IntenseEmphasis"/>
        </w:rPr>
        <w:t xml:space="preserve">thought is </w:t>
      </w:r>
      <w:r>
        <w:rPr>
          <w:rStyle w:val="Emphasis"/>
        </w:rPr>
        <w:t>expressed</w:t>
      </w:r>
      <w:r>
        <w:rPr>
          <w:rStyle w:val="IntenseEmphasis"/>
        </w:rPr>
        <w:t>.</w:t>
      </w:r>
    </w:p>
    <w:p w14:paraId="5C28F0BB" w14:textId="77777777" w:rsidR="00D20D0A" w:rsidRDefault="00D20D0A" w:rsidP="00D20D0A">
      <w:pPr>
        <w:rPr>
          <w:sz w:val="16"/>
        </w:rPr>
      </w:pPr>
      <w:r>
        <w:rPr>
          <w:sz w:val="16"/>
        </w:rPr>
        <w:t>I ask the reader to suppose that someone (himself perhaps) is faced with a serious moral problem - one that calls forth all the powers of thought, imagination, and feeling. I wish to draw attention to two features which any such serious moral problem will have. The first is that a man who is faced with such a problem knows that it is his problem, and that nobody can answer it for him. One of the most important constituents of our freedom, as moral agents, is the freedom to form our opinions about moral questions.</w:t>
      </w:r>
    </w:p>
    <w:p w14:paraId="29A81B03" w14:textId="77777777" w:rsidR="00D20D0A" w:rsidRDefault="00D20D0A" w:rsidP="00D20D0A">
      <w:pPr>
        <w:rPr>
          <w:sz w:val="16"/>
        </w:rPr>
      </w:pPr>
      <w:r>
        <w:rPr>
          <w:sz w:val="16"/>
        </w:rPr>
        <w:t xml:space="preserve">Against this conviction, we have another which seems to contradict it. This is, that </w:t>
      </w:r>
      <w:r>
        <w:rPr>
          <w:rStyle w:val="IntenseEmphasis"/>
        </w:rPr>
        <w:t xml:space="preserve">the </w:t>
      </w:r>
      <w:r>
        <w:rPr>
          <w:rStyle w:val="Emphasis"/>
        </w:rPr>
        <w:t>answering</w:t>
      </w:r>
      <w:r>
        <w:rPr>
          <w:rStyle w:val="IntenseEmphasis"/>
        </w:rPr>
        <w:t xml:space="preserve"> of </w:t>
      </w:r>
      <w:r>
        <w:rPr>
          <w:rStyle w:val="Emphasis"/>
        </w:rPr>
        <w:t>moral</w:t>
      </w:r>
      <w:r>
        <w:rPr>
          <w:rStyle w:val="IntenseEmphasis"/>
        </w:rPr>
        <w:t xml:space="preserve"> questions</w:t>
      </w:r>
      <w:r>
        <w:rPr>
          <w:sz w:val="16"/>
        </w:rPr>
        <w:t xml:space="preserve"> is, or </w:t>
      </w:r>
      <w:r>
        <w:rPr>
          <w:rStyle w:val="Emphasis"/>
        </w:rPr>
        <w:t>ought</w:t>
      </w:r>
      <w:r>
        <w:rPr>
          <w:rStyle w:val="IntenseEmphasis"/>
        </w:rPr>
        <w:t xml:space="preserve"> to be, </w:t>
      </w:r>
      <w:r>
        <w:rPr>
          <w:rStyle w:val="IntenseEmphasis"/>
          <w:highlight w:val="cyan"/>
        </w:rPr>
        <w:t xml:space="preserve">a </w:t>
      </w:r>
      <w:r>
        <w:rPr>
          <w:rStyle w:val="Emphasis"/>
          <w:highlight w:val="cyan"/>
        </w:rPr>
        <w:t>rational</w:t>
      </w:r>
      <w:r>
        <w:rPr>
          <w:rStyle w:val="IntenseEmphasis"/>
          <w:highlight w:val="cyan"/>
        </w:rPr>
        <w:t xml:space="preserve"> activity</w:t>
      </w:r>
      <w:r>
        <w:rPr>
          <w:sz w:val="16"/>
        </w:rPr>
        <w:t xml:space="preserve">. We feel that it matters what answer we give, and that finding an answer should engage our rational powers to the limit. This is why, when people </w:t>
      </w:r>
      <w:proofErr w:type="gramStart"/>
      <w:r>
        <w:rPr>
          <w:sz w:val="16"/>
        </w:rPr>
        <w:t>grow</w:t>
      </w:r>
      <w:proofErr w:type="gramEnd"/>
      <w:r>
        <w:rPr>
          <w:sz w:val="16"/>
        </w:rPr>
        <w:t xml:space="preserve"> to understand that in moral </w:t>
      </w:r>
      <w:proofErr w:type="gramStart"/>
      <w:r>
        <w:rPr>
          <w:sz w:val="16"/>
        </w:rPr>
        <w:t>questions</w:t>
      </w:r>
      <w:proofErr w:type="gramEnd"/>
      <w:r>
        <w:rPr>
          <w:sz w:val="16"/>
        </w:rPr>
        <w:t xml:space="preserve"> they are free to form their opinions, they feel this freedom not as an emancipation but as a burden.</w:t>
      </w:r>
    </w:p>
    <w:p w14:paraId="31211D34" w14:textId="77777777" w:rsidR="00D20D0A" w:rsidRDefault="00D20D0A" w:rsidP="00D20D0A">
      <w:pPr>
        <w:rPr>
          <w:sz w:val="16"/>
        </w:rPr>
      </w:pPr>
      <w:r>
        <w:rPr>
          <w:sz w:val="16"/>
        </w:rPr>
        <w:t xml:space="preserve">This antinomy [paradox] is the source of nearly all the central controversies of moral philosophy. Most moral philosophers have taken their stand on one side or the other, and this left them denying important truths. It is the task of moral philosophy to look for a way of resolving the antinomy between freedom and reason. The key to the problem is the study of the concepts which brought us into perplexity. </w:t>
      </w:r>
    </w:p>
    <w:p w14:paraId="5E6A28EF" w14:textId="77777777" w:rsidR="00D20D0A" w:rsidRDefault="00D20D0A" w:rsidP="00D20D0A">
      <w:pPr>
        <w:rPr>
          <w:sz w:val="14"/>
        </w:rPr>
      </w:pPr>
      <w:r>
        <w:rPr>
          <w:rStyle w:val="Emphasis"/>
        </w:rPr>
        <w:t>Moral</w:t>
      </w:r>
      <w:r>
        <w:rPr>
          <w:rStyle w:val="IntenseEmphasis"/>
        </w:rPr>
        <w:t xml:space="preserve"> judgments are</w:t>
      </w:r>
      <w:r>
        <w:rPr>
          <w:sz w:val="14"/>
        </w:rPr>
        <w:t xml:space="preserve"> prescriptive and </w:t>
      </w:r>
      <w:r>
        <w:rPr>
          <w:rStyle w:val="Emphasis"/>
        </w:rPr>
        <w:t>universalizable</w:t>
      </w:r>
      <w:r>
        <w:rPr>
          <w:sz w:val="14"/>
        </w:rPr>
        <w:t xml:space="preserve">. Because </w:t>
      </w:r>
      <w:r>
        <w:rPr>
          <w:rStyle w:val="Emphasis"/>
        </w:rPr>
        <w:t>moral</w:t>
      </w:r>
      <w:r>
        <w:rPr>
          <w:rStyle w:val="IntenseEmphasis"/>
        </w:rPr>
        <w:t xml:space="preserve"> judgments are </w:t>
      </w:r>
      <w:r>
        <w:rPr>
          <w:rStyle w:val="Emphasis"/>
        </w:rPr>
        <w:t>universalizable</w:t>
      </w:r>
      <w:r>
        <w:rPr>
          <w:sz w:val="14"/>
        </w:rPr>
        <w:t xml:space="preserve">, we can </w:t>
      </w:r>
      <w:r>
        <w:rPr>
          <w:rStyle w:val="IntenseEmphasis"/>
        </w:rPr>
        <w:t xml:space="preserve">speak of </w:t>
      </w:r>
      <w:r>
        <w:rPr>
          <w:rStyle w:val="Emphasis"/>
        </w:rPr>
        <w:t>moral</w:t>
      </w:r>
      <w:r>
        <w:rPr>
          <w:rStyle w:val="IntenseEmphasis"/>
        </w:rPr>
        <w:t xml:space="preserve"> thought as </w:t>
      </w:r>
      <w:r>
        <w:rPr>
          <w:rStyle w:val="Emphasis"/>
          <w:highlight w:val="cyan"/>
        </w:rPr>
        <w:t>rational</w:t>
      </w:r>
      <w:r>
        <w:rPr>
          <w:sz w:val="14"/>
        </w:rPr>
        <w:t xml:space="preserve">; and their </w:t>
      </w:r>
      <w:r>
        <w:rPr>
          <w:rStyle w:val="Emphasis"/>
        </w:rPr>
        <w:t>prescriptivity</w:t>
      </w:r>
      <w:r>
        <w:rPr>
          <w:rStyle w:val="IntenseEmphasis"/>
        </w:rPr>
        <w:t xml:space="preserve"> </w:t>
      </w:r>
      <w:proofErr w:type="gramStart"/>
      <w:r>
        <w:rPr>
          <w:rStyle w:val="IntenseEmphasis"/>
        </w:rPr>
        <w:t xml:space="preserve">is </w:t>
      </w:r>
      <w:r>
        <w:rPr>
          <w:rStyle w:val="IntenseEmphasis"/>
          <w:highlight w:val="cyan"/>
        </w:rPr>
        <w:t>connected with</w:t>
      </w:r>
      <w:proofErr w:type="gramEnd"/>
      <w:r>
        <w:rPr>
          <w:sz w:val="14"/>
        </w:rPr>
        <w:t xml:space="preserve"> our freedom to form our moral opinions. I shall use prescriptivity and </w:t>
      </w:r>
      <w:r>
        <w:rPr>
          <w:rStyle w:val="Emphasis"/>
          <w:highlight w:val="cyan"/>
        </w:rPr>
        <w:t>universalizability</w:t>
      </w:r>
      <w:r>
        <w:rPr>
          <w:sz w:val="14"/>
        </w:rPr>
        <w:t xml:space="preserve"> to </w:t>
      </w:r>
      <w:r>
        <w:rPr>
          <w:rStyle w:val="IntenseEmphasis"/>
        </w:rPr>
        <w:t xml:space="preserve">expound a theory of </w:t>
      </w:r>
      <w:r>
        <w:rPr>
          <w:rStyle w:val="Emphasis"/>
        </w:rPr>
        <w:t>moral</w:t>
      </w:r>
      <w:r>
        <w:rPr>
          <w:rStyle w:val="IntenseEmphasis"/>
        </w:rPr>
        <w:t xml:space="preserve"> reasoning</w:t>
      </w:r>
      <w:r>
        <w:rPr>
          <w:sz w:val="14"/>
        </w:rPr>
        <w:t>. I shall end with a discussion of moral questions concerning race relations, on which the views which I put forward have some bearing.</w:t>
      </w:r>
    </w:p>
    <w:p w14:paraId="29B138E2" w14:textId="77777777" w:rsidR="00D20D0A" w:rsidRDefault="00D20D0A" w:rsidP="00D20D0A">
      <w:pPr>
        <w:rPr>
          <w:rStyle w:val="IntenseEmphasis"/>
        </w:rPr>
      </w:pPr>
      <w:r>
        <w:rPr>
          <w:rStyle w:val="Emphasis"/>
        </w:rPr>
        <w:t>Moral</w:t>
      </w:r>
      <w:r>
        <w:rPr>
          <w:rStyle w:val="IntenseEmphasis"/>
        </w:rPr>
        <w:t xml:space="preserve"> reasoning</w:t>
      </w:r>
    </w:p>
    <w:p w14:paraId="0EE00AB3" w14:textId="77777777" w:rsidR="00D20D0A" w:rsidRDefault="00D20D0A" w:rsidP="00D20D0A">
      <w:pPr>
        <w:jc w:val="center"/>
        <w:rPr>
          <w:rStyle w:val="IntenseEmphasis"/>
        </w:rPr>
      </w:pPr>
      <w:r>
        <w:rPr>
          <w:rStyle w:val="IntenseEmphasis"/>
        </w:rPr>
        <w:t xml:space="preserve">And as you would that men </w:t>
      </w:r>
      <w:r>
        <w:rPr>
          <w:rStyle w:val="Emphasis"/>
        </w:rPr>
        <w:t>should</w:t>
      </w:r>
      <w:r>
        <w:rPr>
          <w:rStyle w:val="IntenseEmphasis"/>
        </w:rPr>
        <w:t xml:space="preserve"> do to you,</w:t>
      </w:r>
    </w:p>
    <w:p w14:paraId="44072B47" w14:textId="77777777" w:rsidR="00D20D0A" w:rsidRDefault="00D20D0A" w:rsidP="00D20D0A">
      <w:pPr>
        <w:jc w:val="center"/>
        <w:rPr>
          <w:sz w:val="14"/>
        </w:rPr>
      </w:pPr>
      <w:r>
        <w:rPr>
          <w:rStyle w:val="IntenseEmphasis"/>
        </w:rPr>
        <w:t xml:space="preserve">do you also to them </w:t>
      </w:r>
      <w:r>
        <w:rPr>
          <w:rStyle w:val="Emphasis"/>
        </w:rPr>
        <w:t>likewise</w:t>
      </w:r>
      <w:r>
        <w:rPr>
          <w:sz w:val="14"/>
        </w:rPr>
        <w:t>. (Luke 6:31)</w:t>
      </w:r>
    </w:p>
    <w:p w14:paraId="621409C0" w14:textId="77777777" w:rsidR="00D20D0A" w:rsidRDefault="00D20D0A" w:rsidP="00D20D0A">
      <w:pPr>
        <w:rPr>
          <w:sz w:val="14"/>
        </w:rPr>
      </w:pPr>
      <w:r>
        <w:rPr>
          <w:sz w:val="14"/>
        </w:rPr>
        <w:t xml:space="preserve">The </w:t>
      </w:r>
      <w:r>
        <w:rPr>
          <w:rStyle w:val="IntenseEmphasis"/>
          <w:highlight w:val="cyan"/>
        </w:rPr>
        <w:t xml:space="preserve">rules of </w:t>
      </w:r>
      <w:r>
        <w:rPr>
          <w:rStyle w:val="Emphasis"/>
          <w:highlight w:val="cyan"/>
        </w:rPr>
        <w:t>moral</w:t>
      </w:r>
      <w:r>
        <w:rPr>
          <w:rStyle w:val="IntenseEmphasis"/>
        </w:rPr>
        <w:t xml:space="preserve"> reasoning </w:t>
      </w:r>
      <w:r>
        <w:rPr>
          <w:rStyle w:val="IntenseEmphasis"/>
          <w:highlight w:val="cyan"/>
        </w:rPr>
        <w:t>correspond to</w:t>
      </w:r>
      <w:r>
        <w:rPr>
          <w:sz w:val="14"/>
        </w:rPr>
        <w:t xml:space="preserve"> the two </w:t>
      </w:r>
      <w:r>
        <w:rPr>
          <w:rStyle w:val="IntenseEmphasis"/>
        </w:rPr>
        <w:t xml:space="preserve">features of </w:t>
      </w:r>
      <w:r>
        <w:rPr>
          <w:rStyle w:val="Emphasis"/>
        </w:rPr>
        <w:t>moral</w:t>
      </w:r>
      <w:r>
        <w:rPr>
          <w:rStyle w:val="IntenseEmphasis"/>
        </w:rPr>
        <w:t xml:space="preserve"> judgments</w:t>
      </w:r>
      <w:r>
        <w:rPr>
          <w:sz w:val="14"/>
        </w:rPr>
        <w:t xml:space="preserve">. </w:t>
      </w:r>
      <w:r>
        <w:rPr>
          <w:rStyle w:val="IntenseEmphasis"/>
        </w:rPr>
        <w:t>When we try to decide what we</w:t>
      </w:r>
      <w:r>
        <w:rPr>
          <w:sz w:val="14"/>
        </w:rPr>
        <w:t xml:space="preserve"> </w:t>
      </w:r>
      <w:r>
        <w:rPr>
          <w:rStyle w:val="Emphasis"/>
        </w:rPr>
        <w:t>ought</w:t>
      </w:r>
      <w:r>
        <w:rPr>
          <w:rStyle w:val="IntenseEmphasis"/>
        </w:rPr>
        <w:t xml:space="preserve"> to do,</w:t>
      </w:r>
      <w:r>
        <w:rPr>
          <w:sz w:val="14"/>
        </w:rPr>
        <w:t xml:space="preserve"> </w:t>
      </w:r>
      <w:r>
        <w:rPr>
          <w:rStyle w:val="IntenseEmphasis"/>
        </w:rPr>
        <w:t>we look for an action</w:t>
      </w:r>
      <w:r>
        <w:rPr>
          <w:sz w:val="14"/>
        </w:rPr>
        <w:t xml:space="preserve"> to which </w:t>
      </w:r>
      <w:r>
        <w:rPr>
          <w:rStyle w:val="IntenseEmphasis"/>
        </w:rPr>
        <w:t>we can commit</w:t>
      </w:r>
      <w:r>
        <w:rPr>
          <w:sz w:val="14"/>
        </w:rPr>
        <w:t xml:space="preserve"> ourselves (prescriptivity) </w:t>
      </w:r>
      <w:proofErr w:type="gramStart"/>
      <w:r>
        <w:rPr>
          <w:sz w:val="14"/>
        </w:rPr>
        <w:t>and also</w:t>
      </w:r>
      <w:proofErr w:type="gramEnd"/>
      <w:r>
        <w:rPr>
          <w:sz w:val="14"/>
        </w:rPr>
        <w:t xml:space="preserve"> </w:t>
      </w:r>
      <w:r>
        <w:rPr>
          <w:rStyle w:val="Emphasis"/>
        </w:rPr>
        <w:t>prescribe</w:t>
      </w:r>
      <w:r>
        <w:rPr>
          <w:rStyle w:val="IntenseEmphasis"/>
        </w:rPr>
        <w:t xml:space="preserve"> for </w:t>
      </w:r>
      <w:r>
        <w:rPr>
          <w:rStyle w:val="Emphasis"/>
        </w:rPr>
        <w:t>others</w:t>
      </w:r>
      <w:r>
        <w:rPr>
          <w:sz w:val="14"/>
        </w:rPr>
        <w:t xml:space="preserve"> in like circumstances (</w:t>
      </w:r>
      <w:r>
        <w:rPr>
          <w:rStyle w:val="Emphasis"/>
          <w:highlight w:val="cyan"/>
        </w:rPr>
        <w:t>universalizability</w:t>
      </w:r>
      <w:r>
        <w:rPr>
          <w:sz w:val="14"/>
        </w:rPr>
        <w:t>).</w:t>
      </w:r>
    </w:p>
    <w:p w14:paraId="35C6E51D" w14:textId="77777777" w:rsidR="00D20D0A" w:rsidRDefault="00D20D0A" w:rsidP="00D20D0A">
      <w:pPr>
        <w:rPr>
          <w:sz w:val="14"/>
        </w:rPr>
      </w:pPr>
      <w:r>
        <w:rPr>
          <w:sz w:val="14"/>
        </w:rPr>
        <w:t>I will now try to exhibit the bare bones of the theory of moral reasoning by considering a simple example adapted from a parable (Matthew 18:23). A owes money to B, and B owes money to C, and it is the law that creditors may put their debtors into prison. B asks himself, "Can I say that I ought to take this measure against A?" He wants to do it. But when he seeks to say, "</w:t>
      </w:r>
      <w:r>
        <w:rPr>
          <w:rStyle w:val="IntenseEmphasis"/>
        </w:rPr>
        <w:t xml:space="preserve">I </w:t>
      </w:r>
      <w:r>
        <w:rPr>
          <w:rStyle w:val="Emphasis"/>
          <w:highlight w:val="cyan"/>
        </w:rPr>
        <w:t>ought</w:t>
      </w:r>
      <w:r>
        <w:rPr>
          <w:rStyle w:val="IntenseEmphasis"/>
          <w:highlight w:val="cyan"/>
        </w:rPr>
        <w:t xml:space="preserve"> to put A into prison because he will not pay</w:t>
      </w:r>
      <w:r>
        <w:rPr>
          <w:rStyle w:val="IntenseEmphasis"/>
        </w:rPr>
        <w:t xml:space="preserve"> me</w:t>
      </w:r>
      <w:r>
        <w:rPr>
          <w:sz w:val="14"/>
        </w:rPr>
        <w:t xml:space="preserve"> what he owes," he </w:t>
      </w:r>
      <w:r>
        <w:rPr>
          <w:rStyle w:val="IntenseEmphasis"/>
        </w:rPr>
        <w:t>reflects</w:t>
      </w:r>
      <w:r>
        <w:rPr>
          <w:sz w:val="14"/>
        </w:rPr>
        <w:t xml:space="preserve"> that this </w:t>
      </w:r>
      <w:r>
        <w:rPr>
          <w:rStyle w:val="IntenseEmphasis"/>
          <w:highlight w:val="cyan"/>
        </w:rPr>
        <w:t>involves</w:t>
      </w:r>
      <w:r>
        <w:rPr>
          <w:sz w:val="14"/>
          <w:highlight w:val="cyan"/>
        </w:rPr>
        <w:t xml:space="preserve"> </w:t>
      </w:r>
      <w:r>
        <w:rPr>
          <w:rStyle w:val="IntenseEmphasis"/>
          <w:highlight w:val="cyan"/>
        </w:rPr>
        <w:t>accepting</w:t>
      </w:r>
      <w:r>
        <w:rPr>
          <w:sz w:val="14"/>
        </w:rPr>
        <w:t xml:space="preserve"> "</w:t>
      </w:r>
      <w:r>
        <w:rPr>
          <w:rStyle w:val="Emphasis"/>
          <w:highlight w:val="cyan"/>
        </w:rPr>
        <w:t>Anyone</w:t>
      </w:r>
      <w:r>
        <w:rPr>
          <w:rStyle w:val="IntenseEmphasis"/>
        </w:rPr>
        <w:t xml:space="preserve"> who is in my position </w:t>
      </w:r>
      <w:r>
        <w:rPr>
          <w:rStyle w:val="IntenseEmphasis"/>
          <w:highlight w:val="cyan"/>
        </w:rPr>
        <w:t>ought to put his debtor into prison</w:t>
      </w:r>
      <w:r>
        <w:rPr>
          <w:rStyle w:val="IntenseEmphasis"/>
        </w:rPr>
        <w:t xml:space="preserve"> if he does not pay</w:t>
      </w:r>
      <w:r>
        <w:rPr>
          <w:sz w:val="14"/>
        </w:rPr>
        <w:t xml:space="preserve">." But C is in the same position </w:t>
      </w:r>
      <w:proofErr w:type="gramStart"/>
      <w:r>
        <w:rPr>
          <w:sz w:val="14"/>
        </w:rPr>
        <w:t>of unpaid</w:t>
      </w:r>
      <w:proofErr w:type="gramEnd"/>
      <w:r>
        <w:rPr>
          <w:sz w:val="14"/>
        </w:rPr>
        <w:t xml:space="preserve"> creditor </w:t>
      </w:r>
      <w:proofErr w:type="gramStart"/>
      <w:r>
        <w:rPr>
          <w:sz w:val="14"/>
        </w:rPr>
        <w:t>with regard to</w:t>
      </w:r>
      <w:proofErr w:type="gramEnd"/>
      <w:r>
        <w:rPr>
          <w:sz w:val="14"/>
        </w:rPr>
        <w:t xml:space="preserve"> himself (B), and the cases are otherwise identical; if anyone in this position ought to put his debtors into prison, then so ought C to put him (B) into prison. To accept the moral prescription "C ought to put me into prison" would commit him to accepting "Let C put me into prison"; and this he is not ready to accept. But then neither can he accept the judgment that he (B) ought to put A into prison for debt.</w:t>
      </w:r>
    </w:p>
    <w:p w14:paraId="2A5065A0" w14:textId="77777777" w:rsidR="00D20D0A" w:rsidRDefault="00D20D0A" w:rsidP="00D20D0A">
      <w:pPr>
        <w:rPr>
          <w:sz w:val="14"/>
        </w:rPr>
      </w:pPr>
      <w:r>
        <w:rPr>
          <w:sz w:val="14"/>
        </w:rPr>
        <w:t>A provisional moral principle has been rejected because its consequences proved unacceptable. Any rational activity has its discipline, and this is the discipline of moral thought: to test the moral principles that suggest themselves to us by following out their consequences and seeing whether we can accept them.</w:t>
      </w:r>
    </w:p>
    <w:p w14:paraId="695767AA" w14:textId="77777777" w:rsidR="00D20D0A" w:rsidRDefault="00D20D0A" w:rsidP="00D20D0A">
      <w:pPr>
        <w:rPr>
          <w:sz w:val="14"/>
        </w:rPr>
      </w:pPr>
      <w:r>
        <w:rPr>
          <w:sz w:val="14"/>
        </w:rPr>
        <w:t xml:space="preserve">We must ask what we </w:t>
      </w:r>
      <w:proofErr w:type="gramStart"/>
      <w:r>
        <w:rPr>
          <w:sz w:val="14"/>
        </w:rPr>
        <w:t>have to</w:t>
      </w:r>
      <w:proofErr w:type="gramEnd"/>
      <w:r>
        <w:rPr>
          <w:sz w:val="14"/>
        </w:rPr>
        <w:t xml:space="preserve"> have for such moral arguments to work. The first requisite is that the facts of the case should be given. </w:t>
      </w:r>
      <w:proofErr w:type="gramStart"/>
      <w:r>
        <w:rPr>
          <w:sz w:val="14"/>
        </w:rPr>
        <w:t>Secondly</w:t>
      </w:r>
      <w:proofErr w:type="gramEnd"/>
      <w:r>
        <w:rPr>
          <w:sz w:val="14"/>
        </w:rPr>
        <w:t xml:space="preserve"> we have the logical framework provided by </w:t>
      </w:r>
      <w:r>
        <w:rPr>
          <w:rStyle w:val="IntenseEmphasis"/>
        </w:rPr>
        <w:t xml:space="preserve">the </w:t>
      </w:r>
      <w:r>
        <w:rPr>
          <w:rStyle w:val="Emphasis"/>
        </w:rPr>
        <w:t>meaning</w:t>
      </w:r>
      <w:r>
        <w:rPr>
          <w:rStyle w:val="IntenseEmphasis"/>
        </w:rPr>
        <w:t xml:space="preserve"> of the word "</w:t>
      </w:r>
      <w:r>
        <w:rPr>
          <w:rStyle w:val="Emphasis"/>
        </w:rPr>
        <w:t>ought</w:t>
      </w:r>
      <w:r>
        <w:rPr>
          <w:rStyle w:val="IntenseEmphasis"/>
        </w:rPr>
        <w:t>"</w:t>
      </w:r>
      <w:r>
        <w:rPr>
          <w:sz w:val="14"/>
        </w:rPr>
        <w:t xml:space="preserve"> (i.e. prescriptivity and </w:t>
      </w:r>
      <w:r>
        <w:rPr>
          <w:rStyle w:val="Emphasis"/>
        </w:rPr>
        <w:t>universalizability</w:t>
      </w:r>
      <w:r>
        <w:rPr>
          <w:sz w:val="14"/>
        </w:rPr>
        <w:t xml:space="preserve">). Because </w:t>
      </w:r>
      <w:r>
        <w:rPr>
          <w:rStyle w:val="Emphasis"/>
          <w:sz w:val="30"/>
          <w:szCs w:val="30"/>
          <w:highlight w:val="cyan"/>
        </w:rPr>
        <w:t>moral</w:t>
      </w:r>
      <w:r>
        <w:rPr>
          <w:rStyle w:val="IntenseEmphasis"/>
          <w:sz w:val="30"/>
          <w:szCs w:val="30"/>
          <w:highlight w:val="cyan"/>
        </w:rPr>
        <w:t xml:space="preserve"> judgments </w:t>
      </w:r>
      <w:r>
        <w:rPr>
          <w:rStyle w:val="Emphasis"/>
          <w:sz w:val="30"/>
          <w:szCs w:val="30"/>
          <w:highlight w:val="cyan"/>
        </w:rPr>
        <w:t>have</w:t>
      </w:r>
      <w:r>
        <w:rPr>
          <w:rStyle w:val="IntenseEmphasis"/>
          <w:sz w:val="30"/>
          <w:szCs w:val="30"/>
          <w:highlight w:val="cyan"/>
        </w:rPr>
        <w:t xml:space="preserve"> to be </w:t>
      </w:r>
      <w:r>
        <w:rPr>
          <w:rStyle w:val="Emphasis"/>
          <w:sz w:val="30"/>
          <w:szCs w:val="30"/>
          <w:highlight w:val="cyan"/>
        </w:rPr>
        <w:t>universalizable</w:t>
      </w:r>
      <w:r>
        <w:rPr>
          <w:sz w:val="14"/>
        </w:rPr>
        <w:t xml:space="preserve">, B cannot say that he ought to put A into prison for debt without committing himself to the view that C, who is in the same position vis-a-vis himself, ought to put him into prison; and because moral judgments are prescriptive, this would be, in effect, prescribing to C to put him into prison; and this he is unwilling to do, since he has a strong inclination not to go to prison. This inclination gives us the third ingredient: if B did not mind what happened to himself or to anybody else, the argument would not touch him. The three necessary ingredients, then, are (1) facts; (2) logic; (3) inclinations. These enable </w:t>
      </w:r>
      <w:proofErr w:type="gramStart"/>
      <w:r>
        <w:rPr>
          <w:sz w:val="14"/>
        </w:rPr>
        <w:t>us,</w:t>
      </w:r>
      <w:proofErr w:type="gramEnd"/>
      <w:r>
        <w:rPr>
          <w:sz w:val="14"/>
        </w:rPr>
        <w:t xml:space="preserve"> not to arrive at an evaluative conclusion, but to reject an evaluative proposition. </w:t>
      </w:r>
    </w:p>
    <w:p w14:paraId="66CA4D24" w14:textId="77777777" w:rsidR="00D20D0A" w:rsidRDefault="00D20D0A" w:rsidP="00D20D0A">
      <w:pPr>
        <w:pStyle w:val="Heading4"/>
      </w:pPr>
      <w:r>
        <w:t>‘All workers’….</w:t>
      </w:r>
    </w:p>
    <w:p w14:paraId="79FE4C12" w14:textId="77777777" w:rsidR="00D20D0A" w:rsidRDefault="00D20D0A" w:rsidP="00D20D0A">
      <w:r>
        <w:rPr>
          <w:rStyle w:val="Style13ptBold"/>
        </w:rPr>
        <w:t>Andrias &amp; Rogers '18</w:t>
      </w:r>
      <w:r>
        <w:t xml:space="preserve"> [Kate and Brishen; 2018; Professor of Law at the University of Michigan Law School; Associate Professor of Law at Temple University and Visiting Fellow at the Roosevelt Institute; Roosevelt Institute, "Rebuilding Worker Voice in Today's Economy"]</w:t>
      </w:r>
    </w:p>
    <w:p w14:paraId="2BB94141" w14:textId="77777777" w:rsidR="00D20D0A" w:rsidRDefault="00D20D0A" w:rsidP="00D20D0A">
      <w:pPr>
        <w:rPr>
          <w:sz w:val="16"/>
        </w:rPr>
      </w:pPr>
      <w:r>
        <w:rPr>
          <w:sz w:val="16"/>
        </w:rPr>
        <w:t xml:space="preserve">The unionization rate in the United States has declined precipitously since the early 1980s, and the consequences are clear: Workers have few rights on the job, corporations and wealthy individuals enjoy outsized influence in our politics, economic inequality has skyrocketed, and economic mobility has diminished. There are many causes for the decline in unionization, but an outdated and dysfunctional labor law system is chief among them. In this paper, we argue that </w:t>
      </w:r>
      <w:proofErr w:type="gramStart"/>
      <w:r>
        <w:rPr>
          <w:sz w:val="16"/>
        </w:rPr>
        <w:t>in order to</w:t>
      </w:r>
      <w:proofErr w:type="gramEnd"/>
      <w:r>
        <w:rPr>
          <w:sz w:val="16"/>
        </w:rPr>
        <w:t xml:space="preserve"> reverse these trends—and therefore to encourage a more free, equal, and democratic economy and society—fundamental labor law reform is essential. </w:t>
      </w:r>
    </w:p>
    <w:p w14:paraId="7D09380C" w14:textId="77777777" w:rsidR="00D20D0A" w:rsidRDefault="00D20D0A" w:rsidP="00D20D0A">
      <w:pPr>
        <w:rPr>
          <w:sz w:val="16"/>
        </w:rPr>
      </w:pPr>
      <w:r>
        <w:rPr>
          <w:sz w:val="16"/>
        </w:rPr>
        <w:t xml:space="preserve">In particular, </w:t>
      </w:r>
      <w:r>
        <w:rPr>
          <w:rStyle w:val="IntenseEmphasis"/>
        </w:rPr>
        <w:t>we argue that labor law should be reformed in four ways</w:t>
      </w:r>
      <w:r>
        <w:rPr>
          <w:sz w:val="16"/>
        </w:rPr>
        <w:t xml:space="preserve">: (1) </w:t>
      </w:r>
      <w:r>
        <w:rPr>
          <w:rStyle w:val="IntenseEmphasis"/>
        </w:rPr>
        <w:t xml:space="preserve">to </w:t>
      </w:r>
      <w:r>
        <w:rPr>
          <w:rStyle w:val="Emphasis"/>
        </w:rPr>
        <w:t>protect all workers</w:t>
      </w:r>
      <w:r>
        <w:rPr>
          <w:rStyle w:val="IntenseEmphasis"/>
        </w:rPr>
        <w:t xml:space="preserve">, in </w:t>
      </w:r>
      <w:r>
        <w:rPr>
          <w:rStyle w:val="Emphasis"/>
        </w:rPr>
        <w:t>all segments</w:t>
      </w:r>
      <w:r>
        <w:rPr>
          <w:rStyle w:val="IntenseEmphasis"/>
        </w:rPr>
        <w:t xml:space="preserve"> of the economy</w:t>
      </w:r>
      <w:r>
        <w:rPr>
          <w:sz w:val="16"/>
        </w:rPr>
        <w:t xml:space="preserve">; (2) to make it far easier for workers to obtain workplace representation; (3) to provide for sectoral-level bargaining; and (4) to better protect workers’ rights to strike, picket, and engage in other concerted action. For each area of reform, we provide a menu of policy options rather than a specific legislative proposal. This is because we do not believe that there is one right approach to labor law reform. We do nevertheless argue that reform efforts should be guided by a single core principle: </w:t>
      </w:r>
      <w:r>
        <w:rPr>
          <w:rStyle w:val="IntenseEmphasis"/>
        </w:rPr>
        <w:t xml:space="preserve">Our labor law must guarantee </w:t>
      </w:r>
      <w:r>
        <w:rPr>
          <w:rStyle w:val="Emphasis"/>
        </w:rPr>
        <w:t>all workers</w:t>
      </w:r>
      <w:r>
        <w:rPr>
          <w:rStyle w:val="IntenseEmphasis"/>
        </w:rPr>
        <w:t xml:space="preserve"> a voice in their workplaces, in the </w:t>
      </w:r>
      <w:r>
        <w:rPr>
          <w:rStyle w:val="Emphasis"/>
        </w:rPr>
        <w:t>broader economy</w:t>
      </w:r>
      <w:r>
        <w:rPr>
          <w:rStyle w:val="IntenseEmphasis"/>
        </w:rPr>
        <w:t>, and in our democracy</w:t>
      </w:r>
      <w:r>
        <w:rPr>
          <w:sz w:val="16"/>
        </w:rPr>
        <w:t>.</w:t>
      </w:r>
    </w:p>
    <w:p w14:paraId="65B8119A" w14:textId="77777777" w:rsidR="00D20D0A" w:rsidRDefault="00D20D0A" w:rsidP="00D20D0A">
      <w:pPr>
        <w:pStyle w:val="Heading4"/>
      </w:pPr>
      <w:r>
        <w:t>The PRO Act and PSFNA together cover both the public and private….</w:t>
      </w:r>
    </w:p>
    <w:p w14:paraId="61883ADA" w14:textId="77777777" w:rsidR="00D20D0A" w:rsidRDefault="00D20D0A" w:rsidP="00D20D0A">
      <w:r>
        <w:rPr>
          <w:rStyle w:val="Style13ptBold"/>
        </w:rPr>
        <w:t>CWA '23</w:t>
      </w:r>
      <w:r>
        <w:t xml:space="preserve"> [Communications Workers of America; 2023; Third-largest union in the United States; 2023 Convention Proceedings, Formal Resolution]</w:t>
      </w:r>
    </w:p>
    <w:p w14:paraId="4246AB57" w14:textId="77777777" w:rsidR="00D20D0A" w:rsidRDefault="00D20D0A" w:rsidP="00D20D0A">
      <w:pPr>
        <w:rPr>
          <w:sz w:val="16"/>
        </w:rPr>
      </w:pPr>
      <w:r>
        <w:rPr>
          <w:sz w:val="16"/>
        </w:rPr>
        <w:t xml:space="preserve">Resolved: CWA will continue our </w:t>
      </w:r>
      <w:r>
        <w:rPr>
          <w:rStyle w:val="IntenseEmphasis"/>
        </w:rPr>
        <w:t>efforts to educate, mobilize and advocate for passage of the PRO Act and the Public Service Freedom to Negotiate Act</w:t>
      </w:r>
      <w:r>
        <w:rPr>
          <w:sz w:val="16"/>
        </w:rPr>
        <w:t xml:space="preserve"> to ensure that </w:t>
      </w:r>
      <w:r>
        <w:rPr>
          <w:rStyle w:val="Emphasis"/>
        </w:rPr>
        <w:t>all workers across the country</w:t>
      </w:r>
      <w:r>
        <w:rPr>
          <w:rStyle w:val="IntenseEmphasis"/>
        </w:rPr>
        <w:t>, regardless of where they live or in what industry they work, will have their rights to organize, bargain, and strike protected</w:t>
      </w:r>
      <w:r>
        <w:rPr>
          <w:sz w:val="16"/>
        </w:rPr>
        <w:t>.</w:t>
      </w:r>
    </w:p>
    <w:p w14:paraId="2C2802E5" w14:textId="77777777" w:rsidR="00D20D0A" w:rsidRDefault="00D20D0A" w:rsidP="00D20D0A">
      <w:pPr>
        <w:pStyle w:val="Heading4"/>
      </w:pPr>
      <w:r>
        <w:t>Here’s one that advocates deleting the public sector exclusion from the NLRA, that’s a nutty Aff….</w:t>
      </w:r>
    </w:p>
    <w:p w14:paraId="1603E050" w14:textId="77777777" w:rsidR="00D20D0A" w:rsidRDefault="00D20D0A" w:rsidP="00D20D0A">
      <w:r>
        <w:rPr>
          <w:rStyle w:val="Style13ptBold"/>
        </w:rPr>
        <w:t>NEA '77</w:t>
      </w:r>
      <w:r>
        <w:t xml:space="preserve"> [National Education Association; 1977; Largest labor union in the United States; Journal of Law and Education, "Proposed Federal Collective Bargaining Statute for Public Employees," https://scholarcommons.sc.edu/cgi/viewcontent.cgi?article=1303&amp;context=jled]</w:t>
      </w:r>
    </w:p>
    <w:p w14:paraId="2DC11DBA" w14:textId="77777777" w:rsidR="00D20D0A" w:rsidRDefault="00D20D0A" w:rsidP="00D20D0A">
      <w:pPr>
        <w:rPr>
          <w:rStyle w:val="IntenseEmphasis"/>
        </w:rPr>
      </w:pPr>
      <w:r>
        <w:rPr>
          <w:rStyle w:val="IntenseEmphasis"/>
        </w:rPr>
        <w:t xml:space="preserve">Extension of </w:t>
      </w:r>
      <w:r>
        <w:rPr>
          <w:rStyle w:val="Emphasis"/>
        </w:rPr>
        <w:t>N</w:t>
      </w:r>
      <w:r>
        <w:rPr>
          <w:rStyle w:val="IntenseEmphasis"/>
        </w:rPr>
        <w:t xml:space="preserve">ational </w:t>
      </w:r>
      <w:r>
        <w:rPr>
          <w:rStyle w:val="Emphasis"/>
        </w:rPr>
        <w:t>L</w:t>
      </w:r>
      <w:r>
        <w:rPr>
          <w:rStyle w:val="IntenseEmphasis"/>
        </w:rPr>
        <w:t xml:space="preserve">abor </w:t>
      </w:r>
      <w:r>
        <w:rPr>
          <w:rStyle w:val="Emphasis"/>
        </w:rPr>
        <w:t>R</w:t>
      </w:r>
      <w:r>
        <w:rPr>
          <w:rStyle w:val="IntenseEmphasis"/>
        </w:rPr>
        <w:t xml:space="preserve">elations </w:t>
      </w:r>
      <w:r>
        <w:rPr>
          <w:rStyle w:val="Emphasis"/>
        </w:rPr>
        <w:t>A</w:t>
      </w:r>
      <w:r>
        <w:rPr>
          <w:rStyle w:val="IntenseEmphasis"/>
        </w:rPr>
        <w:t xml:space="preserve">ct to </w:t>
      </w:r>
      <w:r>
        <w:rPr>
          <w:rStyle w:val="Emphasis"/>
        </w:rPr>
        <w:t>Public Employees</w:t>
      </w:r>
    </w:p>
    <w:p w14:paraId="649E390B" w14:textId="77777777" w:rsidR="00D20D0A" w:rsidRDefault="00D20D0A" w:rsidP="00D20D0A">
      <w:pPr>
        <w:rPr>
          <w:sz w:val="16"/>
        </w:rPr>
      </w:pPr>
      <w:r>
        <w:rPr>
          <w:sz w:val="16"/>
        </w:rPr>
        <w:t xml:space="preserve">Section 2. (a) Section 2(2) of the </w:t>
      </w:r>
      <w:r>
        <w:rPr>
          <w:rStyle w:val="IntenseEmphasis"/>
        </w:rPr>
        <w:t>National Labor Relations Act is amended by striking out "or any State or political subdivision thereof</w:t>
      </w:r>
      <w:r>
        <w:rPr>
          <w:sz w:val="16"/>
        </w:rPr>
        <w:t>,".</w:t>
      </w:r>
    </w:p>
    <w:p w14:paraId="24FF37FC" w14:textId="77777777" w:rsidR="00D20D0A" w:rsidRDefault="00D20D0A" w:rsidP="00D20D0A">
      <w:pPr>
        <w:rPr>
          <w:sz w:val="16"/>
        </w:rPr>
      </w:pPr>
      <w:r>
        <w:rPr>
          <w:sz w:val="16"/>
        </w:rPr>
        <w:t xml:space="preserve">(b) Section 2(3) of such </w:t>
      </w:r>
      <w:r>
        <w:rPr>
          <w:rStyle w:val="IntenseEmphasis"/>
        </w:rPr>
        <w:t>Act is amended by inserting before the period at the end thereof the following: "Provided, That the Term 'employee' shall include any individual employed as a supervisor by a State or political subdivision thereof</w:t>
      </w:r>
      <w:r>
        <w:rPr>
          <w:sz w:val="16"/>
        </w:rPr>
        <w:t>, except the chief executive officer of such employer and other officers of the employer appointed or elected pursuant to statute to policy-making positions."</w:t>
      </w:r>
    </w:p>
    <w:p w14:paraId="6E1381FB" w14:textId="77777777" w:rsidR="00D20D0A" w:rsidRDefault="00D20D0A" w:rsidP="00D20D0A">
      <w:pPr>
        <w:rPr>
          <w:sz w:val="16"/>
        </w:rPr>
      </w:pPr>
      <w:r>
        <w:rPr>
          <w:sz w:val="16"/>
        </w:rPr>
        <w:t xml:space="preserve">(c) Section 2 of </w:t>
      </w:r>
      <w:proofErr w:type="gramStart"/>
      <w:r>
        <w:rPr>
          <w:sz w:val="16"/>
        </w:rPr>
        <w:t>such</w:t>
      </w:r>
      <w:proofErr w:type="gramEnd"/>
      <w:r>
        <w:rPr>
          <w:sz w:val="16"/>
        </w:rPr>
        <w:t xml:space="preserve"> Act is </w:t>
      </w:r>
      <w:r>
        <w:rPr>
          <w:rStyle w:val="IntenseEmphasis"/>
        </w:rPr>
        <w:t>amended by adding at the end thereof the following new paragraphs</w:t>
      </w:r>
      <w:r>
        <w:rPr>
          <w:sz w:val="16"/>
        </w:rPr>
        <w:t>:</w:t>
      </w:r>
    </w:p>
    <w:p w14:paraId="7D6E664D" w14:textId="77777777" w:rsidR="00D20D0A" w:rsidRDefault="00D20D0A" w:rsidP="00D20D0A">
      <w:pPr>
        <w:rPr>
          <w:sz w:val="16"/>
        </w:rPr>
      </w:pPr>
      <w:r>
        <w:rPr>
          <w:sz w:val="16"/>
        </w:rPr>
        <w:t xml:space="preserve">"(15) </w:t>
      </w:r>
      <w:r>
        <w:rPr>
          <w:rStyle w:val="IntenseEmphasis"/>
        </w:rPr>
        <w:t xml:space="preserve">The term </w:t>
      </w:r>
      <w:r>
        <w:rPr>
          <w:rStyle w:val="Emphasis"/>
        </w:rPr>
        <w:t>'State or political subdivision thereof includes any State, territory, or possession of the United States, or any political subdivision thereof, including, without limitation, any town, city, county, borough, district, school board, board of regents, social service or welfare agency, public or quasi-public corporation, housing authority</w:t>
      </w:r>
      <w:r>
        <w:rPr>
          <w:sz w:val="16"/>
        </w:rPr>
        <w:t>, or any other entity which is tax supported.</w:t>
      </w:r>
      <w:r>
        <w:rPr>
          <w:rStyle w:val="IntenseEmphasis"/>
        </w:rPr>
        <w:t xml:space="preserve"> </w:t>
      </w:r>
    </w:p>
    <w:p w14:paraId="2FAD134E" w14:textId="7BD27456" w:rsidR="00D20D0A" w:rsidRDefault="00D20D0A" w:rsidP="00D20D0A">
      <w:pPr>
        <w:pStyle w:val="Heading3"/>
      </w:pPr>
      <w:r>
        <w:t>Block---</w:t>
      </w:r>
      <w:r>
        <w:t>CP---CoReg</w:t>
      </w:r>
    </w:p>
    <w:p w14:paraId="7756C031" w14:textId="77777777" w:rsidR="00D20D0A" w:rsidRDefault="00D20D0A" w:rsidP="00D20D0A">
      <w:pPr>
        <w:pStyle w:val="Heading4"/>
      </w:pPr>
      <w:r>
        <w:t xml:space="preserve">That’s Estlund. </w:t>
      </w:r>
    </w:p>
    <w:p w14:paraId="56181FF2" w14:textId="77777777" w:rsidR="00D20D0A" w:rsidRDefault="00D20D0A" w:rsidP="00D20D0A">
      <w:r>
        <w:t>&lt;&lt;FOR REFERENCE&gt;&gt;</w:t>
      </w:r>
    </w:p>
    <w:p w14:paraId="768E6266" w14:textId="77777777" w:rsidR="00D20D0A" w:rsidRDefault="00D20D0A" w:rsidP="00D20D0A">
      <w:pPr>
        <w:rPr>
          <w:sz w:val="14"/>
          <w:szCs w:val="20"/>
        </w:rPr>
      </w:pPr>
      <w:r>
        <w:rPr>
          <w:sz w:val="14"/>
          <w:szCs w:val="20"/>
        </w:rPr>
        <w:t>The shift away from bargaining and toward regulation might seem to mean sidelining workers and their organizations from the standard-setting process. But that is not necessarily so. The idea of “</w:t>
      </w:r>
      <w:r>
        <w:rPr>
          <w:rStyle w:val="Emphasis"/>
          <w:sz w:val="20"/>
          <w:szCs w:val="20"/>
          <w:highlight w:val="lightGray"/>
        </w:rPr>
        <w:t>co-reg</w:t>
      </w:r>
      <w:r>
        <w:rPr>
          <w:rStyle w:val="IntenseEmphasis"/>
          <w:sz w:val="20"/>
          <w:szCs w:val="20"/>
        </w:rPr>
        <w:t>ulation</w:t>
      </w:r>
      <w:r>
        <w:rPr>
          <w:sz w:val="14"/>
          <w:szCs w:val="20"/>
        </w:rPr>
        <w:t xml:space="preserve">” is to engage the beneficiaries of regulation-here, workers-in the regulatory process.85 As I explain at length elsewhere, the basic idea is to </w:t>
      </w:r>
      <w:r>
        <w:rPr>
          <w:rStyle w:val="Emphasis"/>
          <w:sz w:val="20"/>
          <w:szCs w:val="20"/>
          <w:highlight w:val="lightGray"/>
        </w:rPr>
        <w:t>inject</w:t>
      </w:r>
      <w:r>
        <w:rPr>
          <w:sz w:val="14"/>
          <w:szCs w:val="20"/>
        </w:rPr>
        <w:t xml:space="preserve"> some of </w:t>
      </w:r>
      <w:r>
        <w:rPr>
          <w:rStyle w:val="IntenseEmphasis"/>
          <w:sz w:val="20"/>
          <w:szCs w:val="20"/>
        </w:rPr>
        <w:t xml:space="preserve">the </w:t>
      </w:r>
      <w:r>
        <w:rPr>
          <w:rStyle w:val="Emphasis"/>
          <w:sz w:val="20"/>
          <w:szCs w:val="20"/>
          <w:highlight w:val="lightGray"/>
        </w:rPr>
        <w:t>virtues</w:t>
      </w:r>
      <w:r>
        <w:rPr>
          <w:rStyle w:val="IntenseEmphasis"/>
          <w:sz w:val="20"/>
          <w:szCs w:val="20"/>
          <w:highlight w:val="lightGray"/>
        </w:rPr>
        <w:t xml:space="preserve"> of </w:t>
      </w:r>
      <w:r>
        <w:rPr>
          <w:rStyle w:val="Emphasis"/>
          <w:sz w:val="20"/>
          <w:szCs w:val="20"/>
          <w:highlight w:val="lightGray"/>
        </w:rPr>
        <w:t>c</w:t>
      </w:r>
      <w:r>
        <w:rPr>
          <w:rStyle w:val="IntenseEmphasis"/>
          <w:sz w:val="20"/>
          <w:szCs w:val="20"/>
        </w:rPr>
        <w:t xml:space="preserve">ollective </w:t>
      </w:r>
      <w:r>
        <w:rPr>
          <w:rStyle w:val="Emphasis"/>
          <w:sz w:val="20"/>
          <w:szCs w:val="20"/>
          <w:highlight w:val="lightGray"/>
        </w:rPr>
        <w:t>b</w:t>
      </w:r>
      <w:r>
        <w:rPr>
          <w:rStyle w:val="IntenseEmphasis"/>
          <w:sz w:val="20"/>
          <w:szCs w:val="20"/>
        </w:rPr>
        <w:t xml:space="preserve">argaining </w:t>
      </w:r>
      <w:r>
        <w:rPr>
          <w:rStyle w:val="IntenseEmphasis"/>
          <w:sz w:val="20"/>
          <w:szCs w:val="20"/>
          <w:highlight w:val="lightGray"/>
        </w:rPr>
        <w:t>into</w:t>
      </w:r>
      <w:r>
        <w:rPr>
          <w:rStyle w:val="IntenseEmphasis"/>
          <w:sz w:val="20"/>
          <w:szCs w:val="20"/>
        </w:rPr>
        <w:t xml:space="preserve"> the </w:t>
      </w:r>
      <w:r>
        <w:rPr>
          <w:rStyle w:val="Emphasis"/>
          <w:sz w:val="20"/>
          <w:szCs w:val="20"/>
          <w:highlight w:val="lightGray"/>
        </w:rPr>
        <w:t>regulation</w:t>
      </w:r>
      <w:r>
        <w:rPr>
          <w:rStyle w:val="IntenseEmphasis"/>
          <w:sz w:val="20"/>
          <w:szCs w:val="20"/>
          <w:highlight w:val="lightGray"/>
        </w:rPr>
        <w:t xml:space="preserve"> of </w:t>
      </w:r>
      <w:r>
        <w:rPr>
          <w:rStyle w:val="Emphasis"/>
          <w:sz w:val="20"/>
          <w:szCs w:val="20"/>
          <w:highlight w:val="lightGray"/>
        </w:rPr>
        <w:t>labor</w:t>
      </w:r>
      <w:r>
        <w:rPr>
          <w:rStyle w:val="Emphasis"/>
          <w:sz w:val="20"/>
          <w:szCs w:val="20"/>
        </w:rPr>
        <w:t xml:space="preserve"> conditions</w:t>
      </w:r>
      <w:r>
        <w:rPr>
          <w:sz w:val="14"/>
          <w:szCs w:val="20"/>
        </w:rPr>
        <w:t xml:space="preserve">. 86 </w:t>
      </w:r>
      <w:r>
        <w:rPr>
          <w:rStyle w:val="IntenseEmphasis"/>
          <w:sz w:val="20"/>
          <w:szCs w:val="20"/>
          <w:highlight w:val="lightGray"/>
        </w:rPr>
        <w:t>Workers</w:t>
      </w:r>
      <w:r>
        <w:rPr>
          <w:sz w:val="14"/>
          <w:szCs w:val="20"/>
        </w:rPr>
        <w:t xml:space="preserve"> obviously </w:t>
      </w:r>
      <w:r>
        <w:rPr>
          <w:rStyle w:val="Emphasis"/>
          <w:sz w:val="20"/>
          <w:szCs w:val="20"/>
          <w:highlight w:val="lightGray"/>
        </w:rPr>
        <w:t>know</w:t>
      </w:r>
      <w:r>
        <w:rPr>
          <w:rStyle w:val="IntenseEmphasis"/>
          <w:sz w:val="20"/>
          <w:szCs w:val="20"/>
          <w:highlight w:val="lightGray"/>
        </w:rPr>
        <w:t xml:space="preserve"> and </w:t>
      </w:r>
      <w:r>
        <w:rPr>
          <w:rStyle w:val="Emphasis"/>
          <w:sz w:val="20"/>
          <w:szCs w:val="20"/>
          <w:highlight w:val="lightGray"/>
        </w:rPr>
        <w:t>care</w:t>
      </w:r>
      <w:r>
        <w:rPr>
          <w:sz w:val="14"/>
          <w:szCs w:val="20"/>
        </w:rPr>
        <w:t xml:space="preserve"> a great deal </w:t>
      </w:r>
      <w:r>
        <w:rPr>
          <w:rStyle w:val="IntenseEmphasis"/>
          <w:sz w:val="20"/>
          <w:szCs w:val="20"/>
          <w:highlight w:val="lightGray"/>
        </w:rPr>
        <w:t xml:space="preserve">about their own </w:t>
      </w:r>
      <w:r>
        <w:rPr>
          <w:rStyle w:val="Emphasis"/>
          <w:sz w:val="20"/>
          <w:szCs w:val="20"/>
          <w:highlight w:val="lightGray"/>
        </w:rPr>
        <w:t>wages</w:t>
      </w:r>
      <w:r>
        <w:rPr>
          <w:rStyle w:val="IntenseEmphasis"/>
          <w:sz w:val="20"/>
          <w:szCs w:val="20"/>
        </w:rPr>
        <w:t>, hours, schedules</w:t>
      </w:r>
      <w:r>
        <w:rPr>
          <w:sz w:val="14"/>
          <w:szCs w:val="20"/>
        </w:rPr>
        <w:t xml:space="preserve">, safety, and freedom from discrimination—all matters that are regulated at one or more levels of the polity. </w:t>
      </w:r>
      <w:r>
        <w:rPr>
          <w:rStyle w:val="IntenseEmphasis"/>
          <w:sz w:val="20"/>
          <w:szCs w:val="20"/>
        </w:rPr>
        <w:t xml:space="preserve">Workers' </w:t>
      </w:r>
      <w:r>
        <w:rPr>
          <w:rStyle w:val="Emphasis"/>
          <w:sz w:val="20"/>
          <w:szCs w:val="20"/>
          <w:highlight w:val="lightGray"/>
        </w:rPr>
        <w:t>on-the-ground</w:t>
      </w:r>
      <w:r>
        <w:rPr>
          <w:rStyle w:val="IntenseEmphasis"/>
          <w:sz w:val="20"/>
          <w:szCs w:val="20"/>
          <w:highlight w:val="lightGray"/>
        </w:rPr>
        <w:t xml:space="preserve"> knowledge and</w:t>
      </w:r>
      <w:r>
        <w:rPr>
          <w:sz w:val="14"/>
          <w:szCs w:val="20"/>
        </w:rPr>
        <w:t xml:space="preserve"> their </w:t>
      </w:r>
      <w:r>
        <w:rPr>
          <w:rStyle w:val="IntenseEmphasis"/>
          <w:sz w:val="20"/>
          <w:szCs w:val="20"/>
          <w:highlight w:val="lightGray"/>
        </w:rPr>
        <w:t xml:space="preserve">interest in </w:t>
      </w:r>
      <w:r>
        <w:rPr>
          <w:rStyle w:val="Emphasis"/>
          <w:sz w:val="20"/>
          <w:szCs w:val="20"/>
          <w:highlight w:val="lightGray"/>
        </w:rPr>
        <w:t>enforcing</w:t>
      </w:r>
      <w:r>
        <w:rPr>
          <w:rStyle w:val="IntenseEmphasis"/>
          <w:sz w:val="20"/>
          <w:szCs w:val="20"/>
          <w:highlight w:val="lightGray"/>
        </w:rPr>
        <w:t xml:space="preserve"> and </w:t>
      </w:r>
      <w:r>
        <w:rPr>
          <w:rStyle w:val="Emphasis"/>
          <w:sz w:val="20"/>
          <w:szCs w:val="20"/>
          <w:highlight w:val="lightGray"/>
        </w:rPr>
        <w:t>improving</w:t>
      </w:r>
      <w:r>
        <w:rPr>
          <w:rStyle w:val="IntenseEmphasis"/>
          <w:sz w:val="20"/>
          <w:szCs w:val="20"/>
          <w:highlight w:val="lightGray"/>
        </w:rPr>
        <w:t xml:space="preserve"> workplace</w:t>
      </w:r>
      <w:r>
        <w:rPr>
          <w:rStyle w:val="IntenseEmphasis"/>
          <w:sz w:val="20"/>
          <w:szCs w:val="20"/>
        </w:rPr>
        <w:t xml:space="preserve"> rights and labor </w:t>
      </w:r>
      <w:r>
        <w:rPr>
          <w:rStyle w:val="IntenseEmphasis"/>
          <w:sz w:val="20"/>
          <w:szCs w:val="20"/>
          <w:highlight w:val="lightGray"/>
        </w:rPr>
        <w:t>standards</w:t>
      </w:r>
      <w:r>
        <w:rPr>
          <w:sz w:val="14"/>
          <w:szCs w:val="20"/>
        </w:rPr>
        <w:t>—</w:t>
      </w:r>
      <w:r>
        <w:rPr>
          <w:rStyle w:val="IntenseEmphasis"/>
          <w:sz w:val="20"/>
          <w:szCs w:val="20"/>
        </w:rPr>
        <w:t>if they can be</w:t>
      </w:r>
      <w:r>
        <w:rPr>
          <w:sz w:val="14"/>
          <w:szCs w:val="20"/>
        </w:rPr>
        <w:t xml:space="preserve"> effectively </w:t>
      </w:r>
      <w:r>
        <w:rPr>
          <w:rStyle w:val="Emphasis"/>
          <w:sz w:val="20"/>
          <w:szCs w:val="20"/>
        </w:rPr>
        <w:t>channeled</w:t>
      </w:r>
      <w:r>
        <w:rPr>
          <w:rStyle w:val="IntenseEmphasis"/>
          <w:sz w:val="20"/>
          <w:szCs w:val="20"/>
        </w:rPr>
        <w:t xml:space="preserve"> through representative organizations</w:t>
      </w:r>
      <w:r>
        <w:rPr>
          <w:sz w:val="14"/>
          <w:szCs w:val="20"/>
        </w:rPr>
        <w:t>—</w:t>
      </w:r>
      <w:r>
        <w:rPr>
          <w:rStyle w:val="IntenseEmphasis"/>
          <w:sz w:val="20"/>
          <w:szCs w:val="20"/>
          <w:highlight w:val="lightGray"/>
        </w:rPr>
        <w:t xml:space="preserve">are </w:t>
      </w:r>
      <w:r>
        <w:rPr>
          <w:rStyle w:val="Emphasis"/>
          <w:sz w:val="20"/>
          <w:szCs w:val="20"/>
          <w:highlight w:val="lightGray"/>
        </w:rPr>
        <w:t>invaluable</w:t>
      </w:r>
      <w:r>
        <w:rPr>
          <w:rStyle w:val="IntenseEmphasis"/>
          <w:sz w:val="20"/>
          <w:szCs w:val="20"/>
        </w:rPr>
        <w:t xml:space="preserve"> regulatory resources</w:t>
      </w:r>
      <w:r>
        <w:rPr>
          <w:sz w:val="14"/>
          <w:szCs w:val="20"/>
        </w:rPr>
        <w:t xml:space="preserve">; and some </w:t>
      </w:r>
      <w:r>
        <w:rPr>
          <w:rStyle w:val="Emphasis"/>
          <w:sz w:val="20"/>
          <w:szCs w:val="20"/>
          <w:highlight w:val="lightGray"/>
        </w:rPr>
        <w:t>reg</w:t>
      </w:r>
      <w:r>
        <w:rPr>
          <w:rStyle w:val="IntenseEmphasis"/>
          <w:sz w:val="20"/>
          <w:szCs w:val="20"/>
        </w:rPr>
        <w:t>ulatory processe</w:t>
      </w:r>
      <w:r>
        <w:rPr>
          <w:rStyle w:val="Emphasis"/>
          <w:sz w:val="20"/>
          <w:szCs w:val="20"/>
          <w:highlight w:val="lightGray"/>
        </w:rPr>
        <w:t>s</w:t>
      </w:r>
      <w:r>
        <w:rPr>
          <w:rStyle w:val="IntenseEmphasis"/>
          <w:sz w:val="20"/>
          <w:szCs w:val="20"/>
        </w:rPr>
        <w:t xml:space="preserve"> are </w:t>
      </w:r>
      <w:r>
        <w:rPr>
          <w:rStyle w:val="Emphasis"/>
          <w:sz w:val="20"/>
          <w:szCs w:val="20"/>
        </w:rPr>
        <w:t>designed</w:t>
      </w:r>
      <w:r>
        <w:rPr>
          <w:rStyle w:val="IntenseEmphasis"/>
          <w:sz w:val="20"/>
          <w:szCs w:val="20"/>
        </w:rPr>
        <w:t xml:space="preserve"> to </w:t>
      </w:r>
      <w:r>
        <w:rPr>
          <w:rStyle w:val="Emphasis"/>
          <w:sz w:val="20"/>
          <w:szCs w:val="20"/>
          <w:highlight w:val="lightGray"/>
        </w:rPr>
        <w:t>tap into</w:t>
      </w:r>
      <w:r>
        <w:rPr>
          <w:rStyle w:val="IntenseEmphasis"/>
          <w:sz w:val="20"/>
          <w:szCs w:val="20"/>
          <w:highlight w:val="lightGray"/>
        </w:rPr>
        <w:t xml:space="preserve"> those</w:t>
      </w:r>
      <w:r>
        <w:rPr>
          <w:rStyle w:val="IntenseEmphasis"/>
          <w:sz w:val="20"/>
          <w:szCs w:val="20"/>
        </w:rPr>
        <w:t xml:space="preserve"> </w:t>
      </w:r>
      <w:r>
        <w:rPr>
          <w:rStyle w:val="Emphasis"/>
          <w:sz w:val="20"/>
          <w:szCs w:val="20"/>
        </w:rPr>
        <w:t>resources</w:t>
      </w:r>
      <w:r>
        <w:rPr>
          <w:sz w:val="14"/>
          <w:szCs w:val="20"/>
        </w:rPr>
        <w:t>.</w:t>
      </w:r>
    </w:p>
    <w:p w14:paraId="4F61DAF0" w14:textId="77777777" w:rsidR="00D20D0A" w:rsidRDefault="00D20D0A" w:rsidP="00D20D0A">
      <w:pPr>
        <w:pStyle w:val="Heading4"/>
        <w:rPr>
          <w:sz w:val="22"/>
        </w:rPr>
      </w:pPr>
      <w:r>
        <w:t xml:space="preserve">AND </w:t>
      </w:r>
    </w:p>
    <w:p w14:paraId="78191B00" w14:textId="77777777" w:rsidR="00D20D0A" w:rsidRDefault="00D20D0A" w:rsidP="00D20D0A">
      <w:pPr>
        <w:rPr>
          <w:sz w:val="14"/>
          <w:szCs w:val="20"/>
        </w:rPr>
      </w:pPr>
      <w:r>
        <w:rPr>
          <w:rStyle w:val="IntenseEmphasis"/>
          <w:sz w:val="20"/>
          <w:szCs w:val="20"/>
          <w:highlight w:val="lightGray"/>
        </w:rPr>
        <w:t xml:space="preserve">Workers need </w:t>
      </w:r>
      <w:r>
        <w:rPr>
          <w:rStyle w:val="Emphasis"/>
          <w:sz w:val="20"/>
          <w:szCs w:val="20"/>
          <w:highlight w:val="lightGray"/>
        </w:rPr>
        <w:t>more</w:t>
      </w:r>
      <w:r>
        <w:rPr>
          <w:sz w:val="14"/>
          <w:szCs w:val="20"/>
        </w:rPr>
        <w:t xml:space="preserve"> of a </w:t>
      </w:r>
      <w:r>
        <w:rPr>
          <w:rStyle w:val="Emphasis"/>
          <w:sz w:val="20"/>
          <w:szCs w:val="20"/>
          <w:highlight w:val="lightGray"/>
        </w:rPr>
        <w:t>voice</w:t>
      </w:r>
      <w:r>
        <w:rPr>
          <w:rStyle w:val="IntenseEmphasis"/>
          <w:sz w:val="20"/>
          <w:szCs w:val="20"/>
        </w:rPr>
        <w:t xml:space="preserve"> than they currently have </w:t>
      </w:r>
      <w:r>
        <w:rPr>
          <w:rStyle w:val="IntenseEmphasis"/>
          <w:sz w:val="20"/>
          <w:szCs w:val="20"/>
          <w:highlight w:val="lightGray"/>
        </w:rPr>
        <w:t>in</w:t>
      </w:r>
      <w:r>
        <w:rPr>
          <w:sz w:val="14"/>
          <w:szCs w:val="20"/>
        </w:rPr>
        <w:t xml:space="preserve"> either </w:t>
      </w:r>
      <w:r>
        <w:rPr>
          <w:rStyle w:val="Emphasis"/>
          <w:sz w:val="20"/>
          <w:szCs w:val="20"/>
        </w:rPr>
        <w:t>formulating</w:t>
      </w:r>
      <w:r>
        <w:rPr>
          <w:rStyle w:val="IntenseEmphasis"/>
          <w:sz w:val="20"/>
          <w:szCs w:val="20"/>
        </w:rPr>
        <w:t xml:space="preserve"> or </w:t>
      </w:r>
      <w:r>
        <w:rPr>
          <w:rStyle w:val="Emphasis"/>
          <w:sz w:val="20"/>
          <w:szCs w:val="20"/>
        </w:rPr>
        <w:t>enforcing</w:t>
      </w:r>
      <w:r>
        <w:rPr>
          <w:rStyle w:val="IntenseEmphasis"/>
          <w:sz w:val="20"/>
          <w:szCs w:val="20"/>
        </w:rPr>
        <w:t xml:space="preserve"> labor </w:t>
      </w:r>
      <w:r>
        <w:rPr>
          <w:rStyle w:val="IntenseEmphasis"/>
          <w:sz w:val="20"/>
          <w:szCs w:val="20"/>
          <w:highlight w:val="lightGray"/>
        </w:rPr>
        <w:t>standards</w:t>
      </w:r>
      <w:r>
        <w:rPr>
          <w:rStyle w:val="IntenseEmphasis"/>
          <w:sz w:val="20"/>
          <w:szCs w:val="20"/>
        </w:rPr>
        <w:t xml:space="preserve">, </w:t>
      </w:r>
      <w:r>
        <w:rPr>
          <w:rStyle w:val="IntenseEmphasis"/>
          <w:sz w:val="20"/>
          <w:szCs w:val="20"/>
          <w:highlight w:val="lightGray"/>
        </w:rPr>
        <w:t xml:space="preserve">and more </w:t>
      </w:r>
      <w:r>
        <w:rPr>
          <w:rStyle w:val="Emphasis"/>
          <w:sz w:val="20"/>
          <w:szCs w:val="20"/>
          <w:highlight w:val="lightGray"/>
        </w:rPr>
        <w:t>leverage</w:t>
      </w:r>
      <w:r>
        <w:rPr>
          <w:rStyle w:val="IntenseEmphasis"/>
          <w:sz w:val="20"/>
          <w:szCs w:val="20"/>
          <w:highlight w:val="lightGray"/>
        </w:rPr>
        <w:t xml:space="preserve"> than</w:t>
      </w:r>
      <w:r>
        <w:rPr>
          <w:rStyle w:val="IntenseEmphasis"/>
          <w:sz w:val="20"/>
          <w:szCs w:val="20"/>
        </w:rPr>
        <w:t xml:space="preserve"> they have within</w:t>
      </w:r>
      <w:r>
        <w:rPr>
          <w:sz w:val="14"/>
          <w:szCs w:val="20"/>
        </w:rPr>
        <w:t xml:space="preserve"> the existing, faltering system of enterprise-based </w:t>
      </w:r>
      <w:r>
        <w:rPr>
          <w:rStyle w:val="Emphasis"/>
          <w:sz w:val="20"/>
          <w:szCs w:val="20"/>
          <w:highlight w:val="lightGray"/>
        </w:rPr>
        <w:t>c</w:t>
      </w:r>
      <w:r>
        <w:rPr>
          <w:rStyle w:val="IntenseEmphasis"/>
          <w:sz w:val="20"/>
          <w:szCs w:val="20"/>
        </w:rPr>
        <w:t xml:space="preserve">ollective </w:t>
      </w:r>
      <w:r>
        <w:rPr>
          <w:rStyle w:val="Emphasis"/>
          <w:sz w:val="20"/>
          <w:szCs w:val="20"/>
          <w:highlight w:val="lightGray"/>
        </w:rPr>
        <w:t>b</w:t>
      </w:r>
      <w:r>
        <w:rPr>
          <w:rStyle w:val="IntenseEmphasis"/>
          <w:sz w:val="20"/>
          <w:szCs w:val="20"/>
        </w:rPr>
        <w:t>argaining</w:t>
      </w:r>
      <w:r>
        <w:rPr>
          <w:sz w:val="14"/>
          <w:szCs w:val="20"/>
        </w:rPr>
        <w:t xml:space="preserve">. Sectoral </w:t>
      </w:r>
      <w:r>
        <w:rPr>
          <w:rStyle w:val="Emphasis"/>
          <w:sz w:val="20"/>
          <w:szCs w:val="20"/>
          <w:highlight w:val="lightGray"/>
        </w:rPr>
        <w:t>co-reg</w:t>
      </w:r>
      <w:r>
        <w:rPr>
          <w:rStyle w:val="IntenseEmphasis"/>
          <w:sz w:val="20"/>
          <w:szCs w:val="20"/>
        </w:rPr>
        <w:t xml:space="preserve">ulatory </w:t>
      </w:r>
      <w:r>
        <w:rPr>
          <w:rStyle w:val="Emphasis"/>
          <w:sz w:val="20"/>
          <w:szCs w:val="20"/>
          <w:highlight w:val="lightGray"/>
        </w:rPr>
        <w:t>institutions</w:t>
      </w:r>
      <w:r>
        <w:rPr>
          <w:rStyle w:val="IntenseEmphasis"/>
          <w:sz w:val="20"/>
          <w:szCs w:val="20"/>
          <w:highlight w:val="lightGray"/>
        </w:rPr>
        <w:t xml:space="preserve"> along</w:t>
      </w:r>
      <w:r>
        <w:rPr>
          <w:rStyle w:val="IntenseEmphasis"/>
          <w:sz w:val="20"/>
          <w:szCs w:val="20"/>
        </w:rPr>
        <w:t xml:space="preserve"> the </w:t>
      </w:r>
      <w:r>
        <w:rPr>
          <w:rStyle w:val="IntenseEmphasis"/>
          <w:sz w:val="20"/>
          <w:szCs w:val="20"/>
          <w:highlight w:val="lightGray"/>
        </w:rPr>
        <w:t>lines of</w:t>
      </w:r>
      <w:r>
        <w:rPr>
          <w:rStyle w:val="IntenseEmphasis"/>
          <w:sz w:val="20"/>
          <w:szCs w:val="20"/>
        </w:rPr>
        <w:t xml:space="preserve"> the </w:t>
      </w:r>
      <w:r>
        <w:rPr>
          <w:rStyle w:val="Emphasis"/>
          <w:sz w:val="20"/>
          <w:szCs w:val="20"/>
          <w:highlight w:val="lightGray"/>
        </w:rPr>
        <w:t>New York</w:t>
      </w:r>
      <w:r>
        <w:rPr>
          <w:rStyle w:val="IntenseEmphasis"/>
          <w:sz w:val="20"/>
          <w:szCs w:val="20"/>
        </w:rPr>
        <w:t xml:space="preserve"> fast-food </w:t>
      </w:r>
      <w:r>
        <w:rPr>
          <w:rStyle w:val="IntenseEmphasis"/>
          <w:sz w:val="20"/>
          <w:szCs w:val="20"/>
          <w:highlight w:val="lightGray"/>
        </w:rPr>
        <w:t>wage board or</w:t>
      </w:r>
      <w:r>
        <w:rPr>
          <w:sz w:val="14"/>
          <w:szCs w:val="20"/>
        </w:rPr>
        <w:t xml:space="preserve"> the </w:t>
      </w:r>
      <w:r>
        <w:rPr>
          <w:rStyle w:val="IntenseEmphasis"/>
          <w:sz w:val="20"/>
          <w:szCs w:val="20"/>
        </w:rPr>
        <w:t xml:space="preserve">California </w:t>
      </w:r>
      <w:r>
        <w:rPr>
          <w:rStyle w:val="Emphasis"/>
          <w:sz w:val="20"/>
          <w:szCs w:val="20"/>
          <w:highlight w:val="lightGray"/>
        </w:rPr>
        <w:t>FAST Council</w:t>
      </w:r>
      <w:r>
        <w:rPr>
          <w:rStyle w:val="IntenseEmphasis"/>
          <w:sz w:val="20"/>
          <w:szCs w:val="20"/>
        </w:rPr>
        <w:t xml:space="preserve"> might </w:t>
      </w:r>
      <w:r>
        <w:rPr>
          <w:rStyle w:val="Emphasis"/>
          <w:sz w:val="20"/>
          <w:szCs w:val="20"/>
          <w:highlight w:val="lightGray"/>
        </w:rPr>
        <w:t>combine</w:t>
      </w:r>
      <w:r>
        <w:rPr>
          <w:sz w:val="14"/>
          <w:szCs w:val="20"/>
        </w:rPr>
        <w:t xml:space="preserve"> some of </w:t>
      </w:r>
      <w:r>
        <w:rPr>
          <w:rStyle w:val="IntenseEmphasis"/>
          <w:sz w:val="20"/>
          <w:szCs w:val="20"/>
        </w:rPr>
        <w:t xml:space="preserve">the </w:t>
      </w:r>
      <w:r>
        <w:rPr>
          <w:rStyle w:val="Emphasis"/>
          <w:sz w:val="20"/>
          <w:szCs w:val="20"/>
          <w:highlight w:val="lightGray"/>
        </w:rPr>
        <w:t>virtues</w:t>
      </w:r>
      <w:r>
        <w:rPr>
          <w:rStyle w:val="IntenseEmphasis"/>
          <w:sz w:val="20"/>
          <w:szCs w:val="20"/>
          <w:highlight w:val="lightGray"/>
        </w:rPr>
        <w:t xml:space="preserve"> and </w:t>
      </w:r>
      <w:r>
        <w:rPr>
          <w:rStyle w:val="Emphasis"/>
          <w:sz w:val="20"/>
          <w:szCs w:val="20"/>
          <w:highlight w:val="lightGray"/>
        </w:rPr>
        <w:t>combat</w:t>
      </w:r>
      <w:r>
        <w:rPr>
          <w:rStyle w:val="IntenseEmphasis"/>
          <w:sz w:val="20"/>
          <w:szCs w:val="20"/>
          <w:highlight w:val="lightGray"/>
        </w:rPr>
        <w:t xml:space="preserve"> the</w:t>
      </w:r>
      <w:r>
        <w:rPr>
          <w:sz w:val="14"/>
          <w:szCs w:val="20"/>
        </w:rPr>
        <w:t xml:space="preserve"> respective </w:t>
      </w:r>
      <w:r>
        <w:rPr>
          <w:rStyle w:val="Emphasis"/>
          <w:sz w:val="20"/>
          <w:szCs w:val="20"/>
          <w:highlight w:val="lightGray"/>
        </w:rPr>
        <w:t>shortcomings</w:t>
      </w:r>
      <w:r>
        <w:rPr>
          <w:rStyle w:val="IntenseEmphasis"/>
          <w:sz w:val="20"/>
          <w:szCs w:val="20"/>
          <w:highlight w:val="lightGray"/>
        </w:rPr>
        <w:t xml:space="preserve"> of</w:t>
      </w:r>
      <w:r>
        <w:rPr>
          <w:sz w:val="14"/>
          <w:szCs w:val="20"/>
        </w:rPr>
        <w:t xml:space="preserve"> both </w:t>
      </w:r>
      <w:r>
        <w:rPr>
          <w:rStyle w:val="Emphasis"/>
          <w:sz w:val="20"/>
          <w:szCs w:val="20"/>
          <w:highlight w:val="lightGray"/>
        </w:rPr>
        <w:t>c</w:t>
      </w:r>
      <w:r>
        <w:rPr>
          <w:rStyle w:val="IntenseEmphasis"/>
          <w:sz w:val="20"/>
          <w:szCs w:val="20"/>
        </w:rPr>
        <w:t xml:space="preserve">ollective </w:t>
      </w:r>
      <w:r>
        <w:rPr>
          <w:rStyle w:val="Emphasis"/>
          <w:sz w:val="20"/>
          <w:szCs w:val="20"/>
          <w:highlight w:val="lightGray"/>
        </w:rPr>
        <w:t>b</w:t>
      </w:r>
      <w:r>
        <w:rPr>
          <w:rStyle w:val="IntenseEmphasis"/>
          <w:sz w:val="20"/>
          <w:szCs w:val="20"/>
        </w:rPr>
        <w:t xml:space="preserve">argaining and </w:t>
      </w:r>
      <w:r>
        <w:rPr>
          <w:rStyle w:val="IntenseEmphasis"/>
          <w:sz w:val="20"/>
          <w:szCs w:val="20"/>
          <w:highlight w:val="lightGray"/>
        </w:rPr>
        <w:t xml:space="preserve">conventional </w:t>
      </w:r>
      <w:r>
        <w:rPr>
          <w:rStyle w:val="Emphasis"/>
          <w:sz w:val="20"/>
          <w:szCs w:val="20"/>
          <w:highlight w:val="lightGray"/>
        </w:rPr>
        <w:t>reg</w:t>
      </w:r>
      <w:r>
        <w:rPr>
          <w:rStyle w:val="IntenseEmphasis"/>
          <w:sz w:val="20"/>
          <w:szCs w:val="20"/>
        </w:rPr>
        <w:t>ulatory strategie</w:t>
      </w:r>
      <w:r>
        <w:rPr>
          <w:rStyle w:val="Emphasis"/>
          <w:sz w:val="20"/>
          <w:szCs w:val="20"/>
          <w:highlight w:val="lightGray"/>
        </w:rPr>
        <w:t>s</w:t>
      </w:r>
      <w:r>
        <w:rPr>
          <w:rStyle w:val="IntenseEmphasis"/>
          <w:sz w:val="20"/>
          <w:szCs w:val="20"/>
        </w:rPr>
        <w:t xml:space="preserve"> for improving</w:t>
      </w:r>
      <w:r>
        <w:rPr>
          <w:sz w:val="14"/>
          <w:szCs w:val="20"/>
        </w:rPr>
        <w:t xml:space="preserve"> terms and </w:t>
      </w:r>
      <w:r>
        <w:rPr>
          <w:rStyle w:val="IntenseEmphasis"/>
          <w:sz w:val="20"/>
          <w:szCs w:val="20"/>
        </w:rPr>
        <w:t>conditions of work</w:t>
      </w:r>
      <w:r>
        <w:rPr>
          <w:sz w:val="14"/>
          <w:szCs w:val="20"/>
        </w:rPr>
        <w:t>.</w:t>
      </w:r>
    </w:p>
    <w:p w14:paraId="2B36C371" w14:textId="77777777" w:rsidR="00D20D0A" w:rsidRDefault="00D20D0A" w:rsidP="00D20D0A">
      <w:pPr>
        <w:pStyle w:val="Heading4"/>
      </w:pPr>
      <w:r>
        <w:t xml:space="preserve">Workers won’t sink their own industries. </w:t>
      </w:r>
    </w:p>
    <w:p w14:paraId="6EF48224" w14:textId="77777777" w:rsidR="00D20D0A" w:rsidRDefault="00D20D0A" w:rsidP="00D20D0A">
      <w:r>
        <w:rPr>
          <w:rStyle w:val="Style13ptBold"/>
        </w:rPr>
        <w:t>Fine ’10</w:t>
      </w:r>
      <w:r>
        <w:t xml:space="preserve"> [Janice and Jennifer Gordon; 2010; PhD, Professor in the Department of Labor Studies and Employment Relations, Rutgers; JD, Professor of Law, Fordham University; Politics &amp; Society, “Strengthening Labor Standards Enforcement through Partnerships with Workers’ Organizations,” vol. 38]</w:t>
      </w:r>
    </w:p>
    <w:p w14:paraId="49DB345F" w14:textId="53C60858" w:rsidR="00D20D0A" w:rsidRPr="00D20D0A" w:rsidRDefault="00D20D0A" w:rsidP="00D20D0A">
      <w:pPr>
        <w:rPr>
          <w:sz w:val="16"/>
        </w:rPr>
      </w:pPr>
      <w:r>
        <w:rPr>
          <w:sz w:val="16"/>
        </w:rPr>
        <w:t xml:space="preserve">A related objection is that </w:t>
      </w:r>
      <w:r>
        <w:rPr>
          <w:rStyle w:val="IntenseEmphasis"/>
        </w:rPr>
        <w:t>giving</w:t>
      </w:r>
      <w:r>
        <w:rPr>
          <w:sz w:val="16"/>
        </w:rPr>
        <w:t xml:space="preserve"> unions a role in </w:t>
      </w:r>
      <w:r>
        <w:rPr>
          <w:rStyle w:val="IntenseEmphasis"/>
          <w:highlight w:val="cyan"/>
        </w:rPr>
        <w:t>enforcement</w:t>
      </w:r>
      <w:r>
        <w:rPr>
          <w:rStyle w:val="IntenseEmphasis"/>
        </w:rPr>
        <w:t xml:space="preserve"> will</w:t>
      </w:r>
      <w:r>
        <w:rPr>
          <w:sz w:val="16"/>
        </w:rPr>
        <w:t xml:space="preserve"> be </w:t>
      </w:r>
      <w:r>
        <w:rPr>
          <w:rStyle w:val="IntenseEmphasis"/>
        </w:rPr>
        <w:t xml:space="preserve">giving them a </w:t>
      </w:r>
      <w:r>
        <w:rPr>
          <w:rStyle w:val="Emphasis"/>
        </w:rPr>
        <w:t>tool</w:t>
      </w:r>
      <w:r>
        <w:rPr>
          <w:rStyle w:val="IntenseEmphasis"/>
        </w:rPr>
        <w:t xml:space="preserve"> to </w:t>
      </w:r>
      <w:r>
        <w:rPr>
          <w:rStyle w:val="Emphasis"/>
        </w:rPr>
        <w:t>intimidate</w:t>
      </w:r>
      <w:r>
        <w:rPr>
          <w:rStyle w:val="IntenseEmphasis"/>
        </w:rPr>
        <w:t xml:space="preserve"> employers and</w:t>
      </w:r>
      <w:r>
        <w:rPr>
          <w:sz w:val="16"/>
        </w:rPr>
        <w:t xml:space="preserve"> will </w:t>
      </w:r>
      <w:r>
        <w:rPr>
          <w:rStyle w:val="IntenseEmphasis"/>
        </w:rPr>
        <w:t xml:space="preserve">lead </w:t>
      </w:r>
      <w:r>
        <w:rPr>
          <w:rStyle w:val="Emphasis"/>
        </w:rPr>
        <w:t>businesses</w:t>
      </w:r>
      <w:r>
        <w:rPr>
          <w:sz w:val="16"/>
        </w:rPr>
        <w:t xml:space="preserve">, </w:t>
      </w:r>
      <w:r>
        <w:rPr>
          <w:rStyle w:val="IntenseEmphasis"/>
        </w:rPr>
        <w:t xml:space="preserve">especially </w:t>
      </w:r>
      <w:r>
        <w:rPr>
          <w:rStyle w:val="IntenseEmphasis"/>
          <w:highlight w:val="cyan"/>
        </w:rPr>
        <w:t xml:space="preserve">small </w:t>
      </w:r>
      <w:r>
        <w:rPr>
          <w:rStyle w:val="Emphasis"/>
          <w:highlight w:val="cyan"/>
        </w:rPr>
        <w:t>businesses</w:t>
      </w:r>
      <w:r>
        <w:rPr>
          <w:rStyle w:val="IntenseEmphasis"/>
        </w:rPr>
        <w:t xml:space="preserve">, to </w:t>
      </w:r>
      <w:r>
        <w:rPr>
          <w:rStyle w:val="IntenseEmphasis"/>
          <w:highlight w:val="cyan"/>
        </w:rPr>
        <w:t xml:space="preserve">feel </w:t>
      </w:r>
      <w:r>
        <w:rPr>
          <w:rStyle w:val="Emphasis"/>
          <w:highlight w:val="cyan"/>
        </w:rPr>
        <w:t>threatened</w:t>
      </w:r>
      <w:r>
        <w:rPr>
          <w:rStyle w:val="IntenseEmphasis"/>
        </w:rPr>
        <w:t xml:space="preserve"> and “</w:t>
      </w:r>
      <w:r>
        <w:rPr>
          <w:rStyle w:val="Emphasis"/>
        </w:rPr>
        <w:t>outgunned</w:t>
      </w:r>
      <w:r>
        <w:rPr>
          <w:rStyle w:val="IntenseEmphasis"/>
        </w:rPr>
        <w:t>”</w:t>
      </w:r>
      <w:r>
        <w:rPr>
          <w:sz w:val="16"/>
        </w:rPr>
        <w:t xml:space="preserve"> by big unions. </w:t>
      </w:r>
      <w:r>
        <w:rPr>
          <w:rStyle w:val="IntenseEmphasis"/>
          <w:highlight w:val="cyan"/>
        </w:rPr>
        <w:t>In an era in which</w:t>
      </w:r>
      <w:r>
        <w:rPr>
          <w:sz w:val="16"/>
        </w:rPr>
        <w:t xml:space="preserve"> </w:t>
      </w:r>
      <w:proofErr w:type="gramStart"/>
      <w:r>
        <w:rPr>
          <w:sz w:val="16"/>
        </w:rPr>
        <w:t>a majority of</w:t>
      </w:r>
      <w:proofErr w:type="gramEnd"/>
      <w:r>
        <w:rPr>
          <w:sz w:val="16"/>
        </w:rPr>
        <w:t xml:space="preserve"> </w:t>
      </w:r>
      <w:r>
        <w:rPr>
          <w:rStyle w:val="IntenseEmphasis"/>
          <w:highlight w:val="cyan"/>
        </w:rPr>
        <w:t>firms</w:t>
      </w:r>
      <w:r>
        <w:rPr>
          <w:sz w:val="16"/>
        </w:rPr>
        <w:t xml:space="preserve"> in certain sectors </w:t>
      </w:r>
      <w:r>
        <w:rPr>
          <w:rStyle w:val="IntenseEmphasis"/>
          <w:highlight w:val="cyan"/>
        </w:rPr>
        <w:t xml:space="preserve">are </w:t>
      </w:r>
      <w:r>
        <w:rPr>
          <w:rStyle w:val="Emphasis"/>
          <w:highlight w:val="cyan"/>
        </w:rPr>
        <w:t>not complying</w:t>
      </w:r>
      <w:r>
        <w:rPr>
          <w:rStyle w:val="IntenseEmphasis"/>
          <w:highlight w:val="cyan"/>
        </w:rPr>
        <w:t xml:space="preserve"> with </w:t>
      </w:r>
      <w:r>
        <w:rPr>
          <w:rStyle w:val="Emphasis"/>
          <w:highlight w:val="cyan"/>
        </w:rPr>
        <w:t>basic</w:t>
      </w:r>
      <w:r>
        <w:rPr>
          <w:rStyle w:val="IntenseEmphasis"/>
          <w:highlight w:val="cyan"/>
        </w:rPr>
        <w:t xml:space="preserve"> wage and hour laws</w:t>
      </w:r>
      <w:r>
        <w:rPr>
          <w:sz w:val="16"/>
        </w:rPr>
        <w:t>—and in which it has become normal for firms to engage in illegal activity to resist unions—</w:t>
      </w:r>
      <w:r>
        <w:rPr>
          <w:rStyle w:val="IntenseEmphasis"/>
          <w:highlight w:val="cyan"/>
        </w:rPr>
        <w:t xml:space="preserve">it </w:t>
      </w:r>
      <w:r>
        <w:rPr>
          <w:rStyle w:val="Emphasis"/>
          <w:highlight w:val="cyan"/>
        </w:rPr>
        <w:t>seems</w:t>
      </w:r>
      <w:r>
        <w:rPr>
          <w:sz w:val="16"/>
        </w:rPr>
        <w:t xml:space="preserve"> somewhat </w:t>
      </w:r>
      <w:r>
        <w:rPr>
          <w:rStyle w:val="Emphasis"/>
          <w:highlight w:val="cyan"/>
        </w:rPr>
        <w:t>disingenuous</w:t>
      </w:r>
      <w:r>
        <w:rPr>
          <w:rStyle w:val="IntenseEmphasis"/>
          <w:highlight w:val="cyan"/>
        </w:rPr>
        <w:t xml:space="preserve"> to </w:t>
      </w:r>
      <w:r>
        <w:rPr>
          <w:rStyle w:val="Emphasis"/>
          <w:highlight w:val="cyan"/>
        </w:rPr>
        <w:t>worry</w:t>
      </w:r>
      <w:r>
        <w:rPr>
          <w:sz w:val="16"/>
        </w:rPr>
        <w:t xml:space="preserve"> that </w:t>
      </w:r>
      <w:r>
        <w:rPr>
          <w:rStyle w:val="IntenseEmphasis"/>
          <w:highlight w:val="cyan"/>
        </w:rPr>
        <w:t xml:space="preserve">employers must be </w:t>
      </w:r>
      <w:r>
        <w:rPr>
          <w:rStyle w:val="Emphasis"/>
          <w:highlight w:val="cyan"/>
        </w:rPr>
        <w:t>protected</w:t>
      </w:r>
      <w:r>
        <w:rPr>
          <w:rStyle w:val="IntenseEmphasis"/>
        </w:rPr>
        <w:t xml:space="preserve"> from powerful unions</w:t>
      </w:r>
      <w:r>
        <w:rPr>
          <w:sz w:val="16"/>
        </w:rPr>
        <w:t xml:space="preserve">. In addition, historically, </w:t>
      </w:r>
      <w:r>
        <w:rPr>
          <w:rStyle w:val="IntenseEmphasis"/>
          <w:highlight w:val="cyan"/>
        </w:rPr>
        <w:t>most</w:t>
      </w:r>
      <w:r>
        <w:rPr>
          <w:sz w:val="16"/>
        </w:rPr>
        <w:t xml:space="preserve"> mainstream American </w:t>
      </w:r>
      <w:r>
        <w:rPr>
          <w:rStyle w:val="Emphasis"/>
        </w:rPr>
        <w:t>unions</w:t>
      </w:r>
      <w:r>
        <w:rPr>
          <w:sz w:val="16"/>
        </w:rPr>
        <w:t xml:space="preserve"> have </w:t>
      </w:r>
      <w:r>
        <w:rPr>
          <w:rStyle w:val="IntenseEmphasis"/>
          <w:highlight w:val="cyan"/>
        </w:rPr>
        <w:t>had a</w:t>
      </w:r>
      <w:r>
        <w:rPr>
          <w:rStyle w:val="IntenseEmphasis"/>
        </w:rPr>
        <w:t xml:space="preserve"> </w:t>
      </w:r>
      <w:r>
        <w:rPr>
          <w:rStyle w:val="Emphasis"/>
        </w:rPr>
        <w:t xml:space="preserve">direct </w:t>
      </w:r>
      <w:r>
        <w:rPr>
          <w:rStyle w:val="Emphasis"/>
          <w:highlight w:val="cyan"/>
        </w:rPr>
        <w:t>incentive</w:t>
      </w:r>
      <w:r>
        <w:rPr>
          <w:rStyle w:val="IntenseEmphasis"/>
          <w:highlight w:val="cyan"/>
        </w:rPr>
        <w:t xml:space="preserve"> to </w:t>
      </w:r>
      <w:r>
        <w:rPr>
          <w:rStyle w:val="Emphasis"/>
          <w:highlight w:val="cyan"/>
        </w:rPr>
        <w:t>preserve</w:t>
      </w:r>
      <w:r>
        <w:rPr>
          <w:rStyle w:val="IntenseEmphasis"/>
          <w:highlight w:val="cyan"/>
        </w:rPr>
        <w:t xml:space="preserve"> firms’ ability to </w:t>
      </w:r>
      <w:r>
        <w:rPr>
          <w:rStyle w:val="Emphasis"/>
          <w:highlight w:val="cyan"/>
        </w:rPr>
        <w:t>remain</w:t>
      </w:r>
      <w:r>
        <w:rPr>
          <w:rStyle w:val="IntenseEmphasis"/>
          <w:highlight w:val="cyan"/>
        </w:rPr>
        <w:t xml:space="preserve"> competitive and</w:t>
      </w:r>
      <w:r>
        <w:rPr>
          <w:rStyle w:val="IntenseEmphasis"/>
        </w:rPr>
        <w:t xml:space="preserve"> have</w:t>
      </w:r>
      <w:r>
        <w:rPr>
          <w:sz w:val="16"/>
        </w:rPr>
        <w:t xml:space="preserve"> often </w:t>
      </w:r>
      <w:r>
        <w:rPr>
          <w:rStyle w:val="Emphasis"/>
          <w:highlight w:val="cyan"/>
        </w:rPr>
        <w:t>mobilized</w:t>
      </w:r>
      <w:r>
        <w:rPr>
          <w:rStyle w:val="IntenseEmphasis"/>
          <w:highlight w:val="cyan"/>
        </w:rPr>
        <w:t xml:space="preserve"> to </w:t>
      </w:r>
      <w:r>
        <w:rPr>
          <w:rStyle w:val="Emphasis"/>
          <w:highlight w:val="cyan"/>
        </w:rPr>
        <w:t>defend</w:t>
      </w:r>
      <w:r>
        <w:rPr>
          <w:rStyle w:val="IntenseEmphasis"/>
        </w:rPr>
        <w:t xml:space="preserve"> the </w:t>
      </w:r>
      <w:r>
        <w:rPr>
          <w:rStyle w:val="IntenseEmphasis"/>
          <w:highlight w:val="cyan"/>
        </w:rPr>
        <w:t xml:space="preserve">economic </w:t>
      </w:r>
      <w:r>
        <w:rPr>
          <w:rStyle w:val="Emphasis"/>
          <w:highlight w:val="cyan"/>
        </w:rPr>
        <w:t>interests</w:t>
      </w:r>
      <w:r>
        <w:rPr>
          <w:rStyle w:val="IntenseEmphasis"/>
          <w:highlight w:val="cyan"/>
        </w:rPr>
        <w:t xml:space="preserve"> of</w:t>
      </w:r>
      <w:r>
        <w:rPr>
          <w:rStyle w:val="IntenseEmphasis"/>
        </w:rPr>
        <w:t xml:space="preserve"> the </w:t>
      </w:r>
      <w:r>
        <w:rPr>
          <w:rStyle w:val="IntenseEmphasis"/>
          <w:highlight w:val="cyan"/>
        </w:rPr>
        <w:t xml:space="preserve">industries in which they are </w:t>
      </w:r>
      <w:r>
        <w:rPr>
          <w:rStyle w:val="Emphasis"/>
          <w:highlight w:val="cyan"/>
        </w:rPr>
        <w:t>embedded</w:t>
      </w:r>
      <w:r>
        <w:rPr>
          <w:sz w:val="16"/>
        </w:rPr>
        <w:t>. It is also important to recognize that we are discussing the enforcement of minimum protections set substantively at a very low level compared to average wages in the United States. It may be that in emerging market democracies, the need for jobs is so dire that it overshadows the need for labor enforcement.119 However, in the United States, it is clearly in the public interest that firms competing on the basis of underpayment of minimum wages be prevented from doing so, even if this means they go out of business.</w:t>
      </w:r>
    </w:p>
    <w:p w14:paraId="7974FA6C" w14:textId="77777777" w:rsidR="00D20D0A" w:rsidRDefault="00D20D0A" w:rsidP="00D20D0A">
      <w:pPr>
        <w:pStyle w:val="Heading4"/>
      </w:pPr>
      <w:r>
        <w:t xml:space="preserve">Sectoral regs are </w:t>
      </w:r>
      <w:r>
        <w:rPr>
          <w:u w:val="single"/>
        </w:rPr>
        <w:t>fine-tuned</w:t>
      </w:r>
      <w:r>
        <w:t xml:space="preserve"> and </w:t>
      </w:r>
      <w:r>
        <w:rPr>
          <w:u w:val="single"/>
        </w:rPr>
        <w:t>flexible</w:t>
      </w:r>
      <w:r>
        <w:t xml:space="preserve">---to </w:t>
      </w:r>
      <w:proofErr w:type="gramStart"/>
      <w:r>
        <w:t>they</w:t>
      </w:r>
      <w:proofErr w:type="gramEnd"/>
      <w:r>
        <w:t xml:space="preserve"> extent they limit firm options, it’s </w:t>
      </w:r>
      <w:r>
        <w:rPr>
          <w:u w:val="single"/>
        </w:rPr>
        <w:t>good</w:t>
      </w:r>
      <w:r>
        <w:t>.</w:t>
      </w:r>
    </w:p>
    <w:p w14:paraId="17B8003E" w14:textId="77777777" w:rsidR="00D20D0A" w:rsidRDefault="00D20D0A" w:rsidP="00D20D0A">
      <w:r>
        <w:rPr>
          <w:rStyle w:val="Style13ptBold"/>
        </w:rPr>
        <w:t xml:space="preserve">Andrias ’19 </w:t>
      </w:r>
      <w:r>
        <w:t>[Kate, David Madland, and Malkie Wall; December 11; JD, professor of law at the University of Michigan; PhD, senior fellow and the senior adviser to the American Worker Project at the Center for American Progress; research assistant for Economic Policy at the Center; Center for American Progress, "Workers’ Boards: A Brief Overview," https://www.americanprogress.org/article/workers-boards-brief-overview/]</w:t>
      </w:r>
    </w:p>
    <w:p w14:paraId="08EDF982" w14:textId="77777777" w:rsidR="00D20D0A" w:rsidRDefault="00D20D0A" w:rsidP="00D20D0A">
      <w:pPr>
        <w:rPr>
          <w:sz w:val="16"/>
        </w:rPr>
      </w:pPr>
      <w:r>
        <w:rPr>
          <w:sz w:val="16"/>
        </w:rPr>
        <w:t xml:space="preserve">Workers’ boards can be adopted in tandem with other policies—such as statutory minimum wages and paid leave policies—that raise basic standards for all workers. What distinguishes </w:t>
      </w:r>
      <w:r>
        <w:rPr>
          <w:rStyle w:val="IntenseEmphasis"/>
        </w:rPr>
        <w:t>worker</w:t>
      </w:r>
      <w:r>
        <w:rPr>
          <w:sz w:val="16"/>
        </w:rPr>
        <w:t xml:space="preserve">s’ </w:t>
      </w:r>
      <w:r>
        <w:rPr>
          <w:rStyle w:val="Emphasis"/>
          <w:highlight w:val="cyan"/>
        </w:rPr>
        <w:t>boards</w:t>
      </w:r>
      <w:r>
        <w:rPr>
          <w:sz w:val="16"/>
        </w:rPr>
        <w:t xml:space="preserve"> is their ability to </w:t>
      </w:r>
      <w:r>
        <w:rPr>
          <w:rStyle w:val="Emphasis"/>
        </w:rPr>
        <w:t>lift</w:t>
      </w:r>
      <w:r>
        <w:rPr>
          <w:rStyle w:val="IntenseEmphasis"/>
        </w:rPr>
        <w:t xml:space="preserve"> standards above </w:t>
      </w:r>
      <w:r>
        <w:rPr>
          <w:rStyle w:val="Emphasis"/>
        </w:rPr>
        <w:t>legislated</w:t>
      </w:r>
      <w:r>
        <w:rPr>
          <w:rStyle w:val="IntenseEmphasis"/>
        </w:rPr>
        <w:t xml:space="preserve"> minimums and address </w:t>
      </w:r>
      <w:r>
        <w:rPr>
          <w:rStyle w:val="Emphasis"/>
        </w:rPr>
        <w:t>industry-specific</w:t>
      </w:r>
      <w:r>
        <w:rPr>
          <w:rStyle w:val="IntenseEmphasis"/>
        </w:rPr>
        <w:t xml:space="preserve"> issues. They</w:t>
      </w:r>
      <w:r>
        <w:rPr>
          <w:sz w:val="16"/>
        </w:rPr>
        <w:t xml:space="preserve"> can also </w:t>
      </w:r>
      <w:r>
        <w:rPr>
          <w:rStyle w:val="Emphasis"/>
          <w:highlight w:val="cyan"/>
        </w:rPr>
        <w:t>adjust</w:t>
      </w:r>
      <w:r>
        <w:rPr>
          <w:rStyle w:val="IntenseEmphasis"/>
        </w:rPr>
        <w:t xml:space="preserve"> standards </w:t>
      </w:r>
      <w:r>
        <w:rPr>
          <w:rStyle w:val="IntenseEmphasis"/>
          <w:highlight w:val="cyan"/>
        </w:rPr>
        <w:t>to account for different</w:t>
      </w:r>
      <w:r>
        <w:rPr>
          <w:sz w:val="16"/>
        </w:rPr>
        <w:t xml:space="preserve"> levels of </w:t>
      </w:r>
      <w:r>
        <w:rPr>
          <w:rStyle w:val="Emphasis"/>
          <w:highlight w:val="cyan"/>
        </w:rPr>
        <w:t>training</w:t>
      </w:r>
      <w:r>
        <w:rPr>
          <w:rStyle w:val="IntenseEmphasis"/>
          <w:highlight w:val="cyan"/>
        </w:rPr>
        <w:t xml:space="preserve"> and </w:t>
      </w:r>
      <w:r>
        <w:rPr>
          <w:rStyle w:val="Emphasis"/>
          <w:highlight w:val="cyan"/>
        </w:rPr>
        <w:t>experience</w:t>
      </w:r>
      <w:r>
        <w:rPr>
          <w:rStyle w:val="IntenseEmphasis"/>
          <w:highlight w:val="cyan"/>
        </w:rPr>
        <w:t xml:space="preserve"> and </w:t>
      </w:r>
      <w:r>
        <w:rPr>
          <w:rStyle w:val="Emphasis"/>
          <w:highlight w:val="cyan"/>
        </w:rPr>
        <w:t>involve</w:t>
      </w:r>
      <w:r>
        <w:rPr>
          <w:rStyle w:val="IntenseEmphasis"/>
          <w:highlight w:val="cyan"/>
        </w:rPr>
        <w:t xml:space="preserve"> workers</w:t>
      </w:r>
      <w:r>
        <w:rPr>
          <w:sz w:val="16"/>
        </w:rPr>
        <w:t xml:space="preserve"> and their organizations directly </w:t>
      </w:r>
      <w:r>
        <w:rPr>
          <w:rStyle w:val="IntenseEmphasis"/>
          <w:highlight w:val="cyan"/>
        </w:rPr>
        <w:t xml:space="preserve">in </w:t>
      </w:r>
      <w:r>
        <w:rPr>
          <w:rStyle w:val="Emphasis"/>
          <w:highlight w:val="cyan"/>
        </w:rPr>
        <w:t>governance</w:t>
      </w:r>
      <w:r>
        <w:rPr>
          <w:sz w:val="16"/>
        </w:rPr>
        <w:t xml:space="preserve"> decisions. </w:t>
      </w:r>
      <w:r>
        <w:rPr>
          <w:rStyle w:val="IntenseEmphasis"/>
        </w:rPr>
        <w:t>These</w:t>
      </w:r>
      <w:r>
        <w:rPr>
          <w:sz w:val="16"/>
        </w:rPr>
        <w:t xml:space="preserve"> features </w:t>
      </w:r>
      <w:r>
        <w:rPr>
          <w:rStyle w:val="IntenseEmphasis"/>
        </w:rPr>
        <w:t>allow</w:t>
      </w:r>
      <w:r>
        <w:rPr>
          <w:sz w:val="16"/>
        </w:rPr>
        <w:t xml:space="preserve"> workers’ </w:t>
      </w:r>
      <w:r>
        <w:rPr>
          <w:rStyle w:val="IntenseEmphasis"/>
        </w:rPr>
        <w:t>boards</w:t>
      </w:r>
      <w:r>
        <w:rPr>
          <w:sz w:val="16"/>
        </w:rPr>
        <w:t xml:space="preserve"> </w:t>
      </w:r>
      <w:r>
        <w:rPr>
          <w:rStyle w:val="IntenseEmphasis"/>
        </w:rPr>
        <w:t>to raise pay for low- and middle</w:t>
      </w:r>
      <w:r>
        <w:rPr>
          <w:sz w:val="16"/>
        </w:rPr>
        <w:t xml:space="preserve">-income </w:t>
      </w:r>
      <w:r>
        <w:rPr>
          <w:rStyle w:val="IntenseEmphasis"/>
        </w:rPr>
        <w:t>earners</w:t>
      </w:r>
      <w:r>
        <w:rPr>
          <w:sz w:val="16"/>
        </w:rPr>
        <w:t xml:space="preserve">. Indeed, simulations suggest that “wage boards are much better positioned to deliver gains to middle-wage jobs than a single minimum pay standard.” Because workers’ boards promote standardized compensation, they can help rein in pay discrimination against women and people of color. In addition, </w:t>
      </w:r>
      <w:r>
        <w:rPr>
          <w:rStyle w:val="IntenseEmphasis"/>
          <w:highlight w:val="cyan"/>
        </w:rPr>
        <w:t xml:space="preserve">they </w:t>
      </w:r>
      <w:r>
        <w:rPr>
          <w:rStyle w:val="Emphasis"/>
          <w:highlight w:val="cyan"/>
        </w:rPr>
        <w:t>level</w:t>
      </w:r>
      <w:r>
        <w:rPr>
          <w:rStyle w:val="IntenseEmphasis"/>
        </w:rPr>
        <w:t xml:space="preserve"> the playing </w:t>
      </w:r>
      <w:r>
        <w:rPr>
          <w:rStyle w:val="IntenseEmphasis"/>
          <w:highlight w:val="cyan"/>
        </w:rPr>
        <w:t xml:space="preserve">field for </w:t>
      </w:r>
      <w:r>
        <w:rPr>
          <w:rStyle w:val="Emphasis"/>
          <w:highlight w:val="cyan"/>
        </w:rPr>
        <w:t>high-road</w:t>
      </w:r>
      <w:r>
        <w:rPr>
          <w:rStyle w:val="IntenseEmphasis"/>
          <w:highlight w:val="cyan"/>
        </w:rPr>
        <w:t xml:space="preserve"> employers by </w:t>
      </w:r>
      <w:r>
        <w:rPr>
          <w:rStyle w:val="Emphasis"/>
          <w:highlight w:val="cyan"/>
        </w:rPr>
        <w:t>ensuring</w:t>
      </w:r>
      <w:r>
        <w:rPr>
          <w:sz w:val="16"/>
        </w:rPr>
        <w:t xml:space="preserve"> that </w:t>
      </w:r>
      <w:r>
        <w:rPr>
          <w:rStyle w:val="IntenseEmphasis"/>
          <w:highlight w:val="cyan"/>
        </w:rPr>
        <w:t xml:space="preserve">companies compete </w:t>
      </w:r>
      <w:proofErr w:type="gramStart"/>
      <w:r>
        <w:rPr>
          <w:rStyle w:val="IntenseEmphasis"/>
          <w:highlight w:val="cyan"/>
        </w:rPr>
        <w:t>on</w:t>
      </w:r>
      <w:r>
        <w:rPr>
          <w:sz w:val="16"/>
        </w:rPr>
        <w:t xml:space="preserve"> the basis of</w:t>
      </w:r>
      <w:proofErr w:type="gramEnd"/>
      <w:r>
        <w:rPr>
          <w:sz w:val="16"/>
        </w:rPr>
        <w:t xml:space="preserve"> </w:t>
      </w:r>
      <w:r>
        <w:rPr>
          <w:rStyle w:val="Emphasis"/>
          <w:highlight w:val="cyan"/>
        </w:rPr>
        <w:t>productivity</w:t>
      </w:r>
      <w:r>
        <w:rPr>
          <w:rStyle w:val="IntenseEmphasis"/>
          <w:highlight w:val="cyan"/>
        </w:rPr>
        <w:t xml:space="preserve"> rather than</w:t>
      </w:r>
      <w:r>
        <w:rPr>
          <w:rStyle w:val="IntenseEmphasis"/>
        </w:rPr>
        <w:t xml:space="preserve"> by </w:t>
      </w:r>
      <w:r>
        <w:rPr>
          <w:rStyle w:val="Emphasis"/>
          <w:highlight w:val="cyan"/>
        </w:rPr>
        <w:t>undercutting wages</w:t>
      </w:r>
      <w:r>
        <w:rPr>
          <w:rStyle w:val="IntenseEmphasis"/>
          <w:highlight w:val="cyan"/>
        </w:rPr>
        <w:t xml:space="preserve"> and</w:t>
      </w:r>
      <w:r>
        <w:rPr>
          <w:rStyle w:val="IntenseEmphasis"/>
        </w:rPr>
        <w:t xml:space="preserve"> </w:t>
      </w:r>
      <w:r>
        <w:rPr>
          <w:rStyle w:val="Emphasis"/>
        </w:rPr>
        <w:t>benefits</w:t>
      </w:r>
      <w:r>
        <w:rPr>
          <w:sz w:val="16"/>
        </w:rPr>
        <w:t>.</w:t>
      </w:r>
    </w:p>
    <w:p w14:paraId="2C899F6F" w14:textId="77777777" w:rsidR="00D20D0A" w:rsidRDefault="00D20D0A" w:rsidP="00D20D0A">
      <w:pPr>
        <w:rPr>
          <w:sz w:val="16"/>
        </w:rPr>
      </w:pPr>
      <w:r>
        <w:rPr>
          <w:rStyle w:val="IntenseEmphasis"/>
        </w:rPr>
        <w:t>Workers’ boards are particularly useful in</w:t>
      </w:r>
      <w:r>
        <w:rPr>
          <w:sz w:val="16"/>
        </w:rPr>
        <w:t xml:space="preserve"> the context of </w:t>
      </w:r>
      <w:r>
        <w:rPr>
          <w:rStyle w:val="IntenseEmphasis"/>
        </w:rPr>
        <w:t xml:space="preserve">today’s </w:t>
      </w:r>
      <w:r>
        <w:rPr>
          <w:rStyle w:val="Emphasis"/>
        </w:rPr>
        <w:t>econ</w:t>
      </w:r>
      <w:r>
        <w:rPr>
          <w:rStyle w:val="IntenseEmphasis"/>
        </w:rPr>
        <w:t>omy</w:t>
      </w:r>
      <w:r>
        <w:rPr>
          <w:sz w:val="16"/>
        </w:rPr>
        <w:t xml:space="preserve">. Nationally, just </w:t>
      </w:r>
      <w:r>
        <w:rPr>
          <w:rStyle w:val="Emphasis"/>
        </w:rPr>
        <w:t>6 percent</w:t>
      </w:r>
      <w:r>
        <w:rPr>
          <w:sz w:val="16"/>
        </w:rPr>
        <w:t xml:space="preserve"> of private sector workers </w:t>
      </w:r>
      <w:r>
        <w:rPr>
          <w:rStyle w:val="IntenseEmphasis"/>
        </w:rPr>
        <w:t>are union members</w:t>
      </w:r>
      <w:r>
        <w:rPr>
          <w:sz w:val="16"/>
        </w:rPr>
        <w:t xml:space="preserve">, and </w:t>
      </w:r>
      <w:r>
        <w:rPr>
          <w:rStyle w:val="IntenseEmphasis"/>
        </w:rPr>
        <w:t xml:space="preserve">large firms increasingly </w:t>
      </w:r>
      <w:r>
        <w:rPr>
          <w:rStyle w:val="Emphasis"/>
        </w:rPr>
        <w:t>outsource</w:t>
      </w:r>
      <w:r>
        <w:rPr>
          <w:rStyle w:val="IntenseEmphasis"/>
        </w:rPr>
        <w:t xml:space="preserve"> employment in ways that make it difficult for workers to engage in</w:t>
      </w:r>
      <w:r>
        <w:rPr>
          <w:sz w:val="16"/>
        </w:rPr>
        <w:t xml:space="preserve"> the type of traditional </w:t>
      </w:r>
      <w:r>
        <w:rPr>
          <w:rStyle w:val="IntenseEmphasis"/>
        </w:rPr>
        <w:t>worksite-level bargaining protected by</w:t>
      </w:r>
      <w:r>
        <w:rPr>
          <w:sz w:val="16"/>
        </w:rPr>
        <w:t xml:space="preserve"> the </w:t>
      </w:r>
      <w:r>
        <w:rPr>
          <w:rStyle w:val="Emphasis"/>
        </w:rPr>
        <w:t>N</w:t>
      </w:r>
      <w:r>
        <w:rPr>
          <w:rStyle w:val="IntenseEmphasis"/>
        </w:rPr>
        <w:t xml:space="preserve">ational </w:t>
      </w:r>
      <w:r>
        <w:rPr>
          <w:rStyle w:val="Emphasis"/>
        </w:rPr>
        <w:t>L</w:t>
      </w:r>
      <w:r>
        <w:rPr>
          <w:rStyle w:val="IntenseEmphasis"/>
        </w:rPr>
        <w:t xml:space="preserve">abor </w:t>
      </w:r>
      <w:r>
        <w:rPr>
          <w:rStyle w:val="Emphasis"/>
        </w:rPr>
        <w:t>R</w:t>
      </w:r>
      <w:r>
        <w:rPr>
          <w:rStyle w:val="IntenseEmphasis"/>
        </w:rPr>
        <w:t xml:space="preserve">elations </w:t>
      </w:r>
      <w:r>
        <w:rPr>
          <w:rStyle w:val="Emphasis"/>
        </w:rPr>
        <w:t>A</w:t>
      </w:r>
      <w:r>
        <w:rPr>
          <w:rStyle w:val="IntenseEmphasis"/>
        </w:rPr>
        <w:t>ct</w:t>
      </w:r>
      <w:r>
        <w:rPr>
          <w:sz w:val="16"/>
        </w:rPr>
        <w:t xml:space="preserve">. Workers’ </w:t>
      </w:r>
      <w:r>
        <w:rPr>
          <w:rStyle w:val="Emphasis"/>
          <w:highlight w:val="cyan"/>
        </w:rPr>
        <w:t>boards</w:t>
      </w:r>
      <w:r>
        <w:rPr>
          <w:sz w:val="16"/>
        </w:rPr>
        <w:t xml:space="preserve"> can </w:t>
      </w:r>
      <w:r>
        <w:rPr>
          <w:rStyle w:val="Emphasis"/>
          <w:highlight w:val="cyan"/>
        </w:rPr>
        <w:t>ensure</w:t>
      </w:r>
      <w:r>
        <w:rPr>
          <w:sz w:val="16"/>
        </w:rPr>
        <w:t xml:space="preserve"> that </w:t>
      </w:r>
      <w:r>
        <w:rPr>
          <w:rStyle w:val="IntenseEmphasis"/>
          <w:highlight w:val="cyan"/>
        </w:rPr>
        <w:t>all workers, including those</w:t>
      </w:r>
      <w:r>
        <w:rPr>
          <w:sz w:val="16"/>
        </w:rPr>
        <w:t xml:space="preserve"> who are </w:t>
      </w:r>
      <w:r>
        <w:rPr>
          <w:rStyle w:val="Emphasis"/>
          <w:highlight w:val="cyan"/>
        </w:rPr>
        <w:t>prevented</w:t>
      </w:r>
      <w:r>
        <w:rPr>
          <w:rStyle w:val="IntenseEmphasis"/>
          <w:highlight w:val="cyan"/>
        </w:rPr>
        <w:t xml:space="preserve"> from unionizing</w:t>
      </w:r>
      <w:r>
        <w:rPr>
          <w:rStyle w:val="IntenseEmphasis"/>
        </w:rPr>
        <w:t xml:space="preserve"> or</w:t>
      </w:r>
      <w:r>
        <w:rPr>
          <w:sz w:val="16"/>
        </w:rPr>
        <w:t xml:space="preserve"> who work in industries </w:t>
      </w:r>
      <w:r>
        <w:rPr>
          <w:rStyle w:val="IntenseEmphasis"/>
        </w:rPr>
        <w:t>with</w:t>
      </w:r>
      <w:r>
        <w:rPr>
          <w:sz w:val="16"/>
        </w:rPr>
        <w:t xml:space="preserve"> significant </w:t>
      </w:r>
      <w:r>
        <w:rPr>
          <w:rStyle w:val="IntenseEmphasis"/>
        </w:rPr>
        <w:t xml:space="preserve">barriers to </w:t>
      </w:r>
      <w:r>
        <w:rPr>
          <w:rStyle w:val="Emphasis"/>
        </w:rPr>
        <w:t>c</w:t>
      </w:r>
      <w:r>
        <w:rPr>
          <w:rStyle w:val="IntenseEmphasis"/>
        </w:rPr>
        <w:t xml:space="preserve">ollective </w:t>
      </w:r>
      <w:r>
        <w:rPr>
          <w:rStyle w:val="Emphasis"/>
        </w:rPr>
        <w:t>b</w:t>
      </w:r>
      <w:r>
        <w:rPr>
          <w:rStyle w:val="IntenseEmphasis"/>
        </w:rPr>
        <w:t xml:space="preserve">argaining, </w:t>
      </w:r>
      <w:r>
        <w:rPr>
          <w:rStyle w:val="IntenseEmphasis"/>
          <w:highlight w:val="cyan"/>
        </w:rPr>
        <w:t xml:space="preserve">are </w:t>
      </w:r>
      <w:r>
        <w:rPr>
          <w:rStyle w:val="Emphasis"/>
          <w:highlight w:val="cyan"/>
        </w:rPr>
        <w:t>covered</w:t>
      </w:r>
      <w:r>
        <w:rPr>
          <w:rStyle w:val="IntenseEmphasis"/>
          <w:highlight w:val="cyan"/>
        </w:rPr>
        <w:t xml:space="preserve"> by </w:t>
      </w:r>
      <w:r>
        <w:rPr>
          <w:rStyle w:val="Emphasis"/>
          <w:highlight w:val="cyan"/>
        </w:rPr>
        <w:t>high standards</w:t>
      </w:r>
      <w:r>
        <w:rPr>
          <w:rStyle w:val="IntenseEmphasis"/>
          <w:highlight w:val="cyan"/>
        </w:rPr>
        <w:t xml:space="preserve"> and </w:t>
      </w:r>
      <w:r>
        <w:rPr>
          <w:rStyle w:val="Emphasis"/>
          <w:highlight w:val="cyan"/>
        </w:rPr>
        <w:t>have</w:t>
      </w:r>
      <w:r>
        <w:rPr>
          <w:rStyle w:val="IntenseEmphasis"/>
        </w:rPr>
        <w:t xml:space="preserve"> a </w:t>
      </w:r>
      <w:r>
        <w:rPr>
          <w:rStyle w:val="Emphasis"/>
          <w:highlight w:val="cyan"/>
        </w:rPr>
        <w:t>voice</w:t>
      </w:r>
      <w:r>
        <w:rPr>
          <w:rStyle w:val="IntenseEmphasis"/>
        </w:rPr>
        <w:t xml:space="preserve"> in</w:t>
      </w:r>
      <w:r>
        <w:rPr>
          <w:sz w:val="16"/>
        </w:rPr>
        <w:t xml:space="preserve"> the </w:t>
      </w:r>
      <w:r>
        <w:rPr>
          <w:rStyle w:val="IntenseEmphasis"/>
        </w:rPr>
        <w:t>standards that govern their industry</w:t>
      </w:r>
      <w:r>
        <w:rPr>
          <w:sz w:val="16"/>
        </w:rPr>
        <w:t>.</w:t>
      </w:r>
    </w:p>
    <w:p w14:paraId="05606570" w14:textId="77777777" w:rsidR="00D20D0A" w:rsidRDefault="00D20D0A" w:rsidP="00D20D0A">
      <w:pPr>
        <w:pStyle w:val="Heading4"/>
      </w:pPr>
      <w:r>
        <w:t xml:space="preserve">That’s Andrias. </w:t>
      </w:r>
    </w:p>
    <w:p w14:paraId="5E20328E" w14:textId="77777777" w:rsidR="00D20D0A" w:rsidRDefault="00D20D0A" w:rsidP="00D20D0A">
      <w:r>
        <w:t>&lt;&lt;FOR REFERNCE&gt;&gt;</w:t>
      </w:r>
    </w:p>
    <w:p w14:paraId="14406C9F" w14:textId="77777777" w:rsidR="00D20D0A" w:rsidRDefault="00D20D0A" w:rsidP="00D20D0A">
      <w:pPr>
        <w:rPr>
          <w:sz w:val="14"/>
          <w:szCs w:val="20"/>
        </w:rPr>
      </w:pPr>
      <w:r>
        <w:rPr>
          <w:sz w:val="14"/>
          <w:szCs w:val="20"/>
        </w:rPr>
        <w:t xml:space="preserve">Worker standards boards are thus an important mechanism to set employment standards. But </w:t>
      </w:r>
      <w:r>
        <w:rPr>
          <w:rStyle w:val="IntenseEmphasis"/>
          <w:sz w:val="20"/>
          <w:szCs w:val="20"/>
        </w:rPr>
        <w:t xml:space="preserve">the </w:t>
      </w:r>
      <w:r>
        <w:rPr>
          <w:rStyle w:val="Emphasis"/>
          <w:sz w:val="20"/>
          <w:szCs w:val="20"/>
        </w:rPr>
        <w:t>movement</w:t>
      </w:r>
      <w:r>
        <w:rPr>
          <w:rStyle w:val="IntenseEmphasis"/>
          <w:sz w:val="20"/>
          <w:szCs w:val="20"/>
        </w:rPr>
        <w:t xml:space="preserve"> around </w:t>
      </w:r>
      <w:r>
        <w:rPr>
          <w:rStyle w:val="IntenseEmphasis"/>
          <w:sz w:val="20"/>
          <w:szCs w:val="20"/>
          <w:highlight w:val="lightGray"/>
        </w:rPr>
        <w:t>worker</w:t>
      </w:r>
      <w:r>
        <w:rPr>
          <w:sz w:val="14"/>
          <w:szCs w:val="20"/>
        </w:rPr>
        <w:t xml:space="preserve"> standards </w:t>
      </w:r>
      <w:r>
        <w:rPr>
          <w:rStyle w:val="IntenseEmphasis"/>
          <w:sz w:val="20"/>
          <w:szCs w:val="20"/>
          <w:highlight w:val="lightGray"/>
        </w:rPr>
        <w:t>boards</w:t>
      </w:r>
      <w:r>
        <w:rPr>
          <w:sz w:val="14"/>
          <w:szCs w:val="20"/>
        </w:rPr>
        <w:t xml:space="preserve"> also </w:t>
      </w:r>
      <w:r>
        <w:rPr>
          <w:rStyle w:val="IntenseEmphasis"/>
          <w:sz w:val="20"/>
          <w:szCs w:val="20"/>
          <w:highlight w:val="lightGray"/>
        </w:rPr>
        <w:t>offers</w:t>
      </w:r>
      <w:r>
        <w:rPr>
          <w:rStyle w:val="IntenseEmphasis"/>
          <w:sz w:val="20"/>
          <w:szCs w:val="20"/>
        </w:rPr>
        <w:t xml:space="preserve"> a </w:t>
      </w:r>
      <w:r>
        <w:rPr>
          <w:rStyle w:val="Emphasis"/>
          <w:sz w:val="20"/>
          <w:szCs w:val="20"/>
          <w:highlight w:val="lightGray"/>
        </w:rPr>
        <w:t>promising model</w:t>
      </w:r>
      <w:r>
        <w:rPr>
          <w:rStyle w:val="IntenseEmphasis"/>
          <w:sz w:val="20"/>
          <w:szCs w:val="20"/>
          <w:highlight w:val="lightGray"/>
        </w:rPr>
        <w:t xml:space="preserve"> for </w:t>
      </w:r>
      <w:r>
        <w:rPr>
          <w:rStyle w:val="Emphasis"/>
          <w:sz w:val="20"/>
          <w:szCs w:val="20"/>
          <w:highlight w:val="lightGray"/>
        </w:rPr>
        <w:t>admin</w:t>
      </w:r>
      <w:r>
        <w:rPr>
          <w:rStyle w:val="IntenseEmphasis"/>
          <w:sz w:val="20"/>
          <w:szCs w:val="20"/>
        </w:rPr>
        <w:t xml:space="preserve">istrative </w:t>
      </w:r>
      <w:r>
        <w:rPr>
          <w:rStyle w:val="Emphasis"/>
          <w:sz w:val="20"/>
          <w:szCs w:val="20"/>
          <w:highlight w:val="lightGray"/>
        </w:rPr>
        <w:t>governance</w:t>
      </w:r>
      <w:r>
        <w:rPr>
          <w:sz w:val="14"/>
          <w:szCs w:val="14"/>
        </w:rPr>
        <w:t xml:space="preserve"> more </w:t>
      </w:r>
      <w:r>
        <w:rPr>
          <w:rStyle w:val="Emphasis"/>
          <w:sz w:val="20"/>
          <w:szCs w:val="20"/>
          <w:highlight w:val="lightGray"/>
        </w:rPr>
        <w:t>generally</w:t>
      </w:r>
      <w:r>
        <w:rPr>
          <w:rStyle w:val="IntenseEmphasis"/>
          <w:sz w:val="20"/>
          <w:szCs w:val="20"/>
        </w:rPr>
        <w:t xml:space="preserve">: It offers a </w:t>
      </w:r>
      <w:r>
        <w:rPr>
          <w:rStyle w:val="Emphasis"/>
          <w:sz w:val="20"/>
          <w:szCs w:val="20"/>
        </w:rPr>
        <w:t>model</w:t>
      </w:r>
      <w:r>
        <w:rPr>
          <w:sz w:val="14"/>
          <w:szCs w:val="14"/>
        </w:rPr>
        <w:t xml:space="preserve"> that is </w:t>
      </w:r>
      <w:r>
        <w:rPr>
          <w:rStyle w:val="IntenseEmphasis"/>
          <w:sz w:val="20"/>
          <w:szCs w:val="20"/>
        </w:rPr>
        <w:t xml:space="preserve">more </w:t>
      </w:r>
      <w:r>
        <w:rPr>
          <w:rStyle w:val="Emphasis"/>
          <w:sz w:val="20"/>
          <w:szCs w:val="20"/>
        </w:rPr>
        <w:t>social democratic</w:t>
      </w:r>
      <w:r>
        <w:rPr>
          <w:rStyle w:val="IntenseEmphasis"/>
          <w:sz w:val="20"/>
          <w:szCs w:val="20"/>
        </w:rPr>
        <w:t xml:space="preserve"> than </w:t>
      </w:r>
      <w:r>
        <w:rPr>
          <w:rStyle w:val="Emphasis"/>
          <w:sz w:val="20"/>
          <w:szCs w:val="20"/>
        </w:rPr>
        <w:t>neoliberal</w:t>
      </w:r>
      <w:r>
        <w:rPr>
          <w:sz w:val="14"/>
          <w:szCs w:val="20"/>
        </w:rPr>
        <w:t xml:space="preserve">. 174 That is, </w:t>
      </w:r>
      <w:r>
        <w:rPr>
          <w:rStyle w:val="IntenseEmphasis"/>
          <w:sz w:val="20"/>
          <w:szCs w:val="20"/>
          <w:highlight w:val="lightGray"/>
        </w:rPr>
        <w:t>instead of granting</w:t>
      </w:r>
      <w:r>
        <w:rPr>
          <w:rStyle w:val="IntenseEmphasis"/>
          <w:sz w:val="20"/>
          <w:szCs w:val="20"/>
        </w:rPr>
        <w:t xml:space="preserve"> decision-making </w:t>
      </w:r>
      <w:r>
        <w:rPr>
          <w:rStyle w:val="IntenseEmphasis"/>
          <w:sz w:val="20"/>
          <w:szCs w:val="20"/>
          <w:highlight w:val="lightGray"/>
        </w:rPr>
        <w:t>authority</w:t>
      </w:r>
      <w:r>
        <w:rPr>
          <w:sz w:val="14"/>
          <w:szCs w:val="20"/>
        </w:rPr>
        <w:t xml:space="preserve"> primarily </w:t>
      </w:r>
      <w:r>
        <w:rPr>
          <w:rStyle w:val="IntenseEmphasis"/>
          <w:sz w:val="20"/>
          <w:szCs w:val="20"/>
          <w:highlight w:val="lightGray"/>
        </w:rPr>
        <w:t xml:space="preserve">to </w:t>
      </w:r>
      <w:r>
        <w:rPr>
          <w:rStyle w:val="Emphasis"/>
          <w:sz w:val="20"/>
          <w:szCs w:val="20"/>
          <w:highlight w:val="lightGray"/>
        </w:rPr>
        <w:t>technocrats</w:t>
      </w:r>
      <w:r>
        <w:rPr>
          <w:rStyle w:val="IntenseEmphasis"/>
          <w:sz w:val="20"/>
          <w:szCs w:val="20"/>
          <w:highlight w:val="lightGray"/>
        </w:rPr>
        <w:t xml:space="preserve"> or </w:t>
      </w:r>
      <w:r>
        <w:rPr>
          <w:rStyle w:val="Emphasis"/>
          <w:sz w:val="20"/>
          <w:szCs w:val="20"/>
          <w:highlight w:val="lightGray"/>
        </w:rPr>
        <w:t>market</w:t>
      </w:r>
      <w:r>
        <w:rPr>
          <w:sz w:val="14"/>
          <w:szCs w:val="20"/>
        </w:rPr>
        <w:t xml:space="preserve"> actor</w:t>
      </w:r>
      <w:r>
        <w:rPr>
          <w:rStyle w:val="Emphasis"/>
          <w:sz w:val="20"/>
          <w:szCs w:val="20"/>
          <w:highlight w:val="lightGray"/>
        </w:rPr>
        <w:t>s</w:t>
      </w:r>
      <w:r>
        <w:rPr>
          <w:sz w:val="14"/>
          <w:szCs w:val="20"/>
        </w:rPr>
        <w:t xml:space="preserve">, </w:t>
      </w:r>
      <w:r>
        <w:rPr>
          <w:rStyle w:val="IntenseEmphasis"/>
          <w:sz w:val="20"/>
          <w:szCs w:val="20"/>
          <w:highlight w:val="lightGray"/>
        </w:rPr>
        <w:t>this</w:t>
      </w:r>
      <w:r>
        <w:rPr>
          <w:rStyle w:val="IntenseEmphasis"/>
          <w:sz w:val="20"/>
          <w:szCs w:val="20"/>
        </w:rPr>
        <w:t xml:space="preserve"> approach</w:t>
      </w:r>
      <w:r>
        <w:rPr>
          <w:sz w:val="14"/>
          <w:szCs w:val="20"/>
        </w:rPr>
        <w:t xml:space="preserve"> seeks to </w:t>
      </w:r>
      <w:r>
        <w:rPr>
          <w:rStyle w:val="IntenseEmphasis"/>
          <w:sz w:val="20"/>
          <w:szCs w:val="20"/>
          <w:highlight w:val="lightGray"/>
        </w:rPr>
        <w:t xml:space="preserve">locate </w:t>
      </w:r>
      <w:r>
        <w:rPr>
          <w:rStyle w:val="Emphasis"/>
          <w:sz w:val="20"/>
          <w:szCs w:val="20"/>
          <w:highlight w:val="lightGray"/>
        </w:rPr>
        <w:t>power</w:t>
      </w:r>
      <w:r>
        <w:rPr>
          <w:rStyle w:val="IntenseEmphasis"/>
          <w:sz w:val="20"/>
          <w:szCs w:val="20"/>
          <w:highlight w:val="lightGray"/>
        </w:rPr>
        <w:t xml:space="preserve"> with </w:t>
      </w:r>
      <w:r>
        <w:rPr>
          <w:rStyle w:val="Emphasis"/>
          <w:sz w:val="20"/>
          <w:szCs w:val="20"/>
          <w:highlight w:val="lightGray"/>
        </w:rPr>
        <w:t>associations</w:t>
      </w:r>
      <w:r>
        <w:rPr>
          <w:rStyle w:val="IntenseEmphasis"/>
          <w:sz w:val="20"/>
          <w:szCs w:val="20"/>
          <w:highlight w:val="lightGray"/>
        </w:rPr>
        <w:t xml:space="preserve"> of </w:t>
      </w:r>
      <w:r>
        <w:rPr>
          <w:rStyle w:val="Emphasis"/>
          <w:sz w:val="20"/>
          <w:szCs w:val="20"/>
          <w:highlight w:val="lightGray"/>
        </w:rPr>
        <w:t>citizens</w:t>
      </w:r>
      <w:r>
        <w:rPr>
          <w:sz w:val="14"/>
          <w:szCs w:val="20"/>
        </w:rPr>
        <w:t xml:space="preserve">. Rather than relying primarily on judicial-like procedures and ultimately court review to ensure fairness, it embraces a system of negotiation among social partners, cabined by </w:t>
      </w:r>
      <w:proofErr w:type="gramStart"/>
      <w:r>
        <w:rPr>
          <w:sz w:val="14"/>
          <w:szCs w:val="20"/>
        </w:rPr>
        <w:t>particular redistributive</w:t>
      </w:r>
      <w:proofErr w:type="gramEnd"/>
      <w:r>
        <w:rPr>
          <w:sz w:val="14"/>
          <w:szCs w:val="20"/>
        </w:rPr>
        <w:t xml:space="preserve"> aims. 175 And rather than encouraging a free marketplace of liberal pluralistic participation, it self-consciously links regulation to social mobilization </w:t>
      </w:r>
      <w:proofErr w:type="gramStart"/>
      <w:r>
        <w:rPr>
          <w:sz w:val="14"/>
          <w:szCs w:val="20"/>
        </w:rPr>
        <w:t>in order to</w:t>
      </w:r>
      <w:proofErr w:type="gramEnd"/>
      <w:r>
        <w:rPr>
          <w:sz w:val="14"/>
          <w:szCs w:val="20"/>
        </w:rPr>
        <w:t xml:space="preserve"> redistribute power among social groups. Ultimately, </w:t>
      </w:r>
      <w:r>
        <w:rPr>
          <w:rStyle w:val="IntenseEmphasis"/>
          <w:sz w:val="20"/>
          <w:szCs w:val="20"/>
          <w:highlight w:val="lightGray"/>
        </w:rPr>
        <w:t>it offers</w:t>
      </w:r>
      <w:r>
        <w:rPr>
          <w:rStyle w:val="IntenseEmphasis"/>
          <w:sz w:val="20"/>
          <w:szCs w:val="20"/>
        </w:rPr>
        <w:t xml:space="preserve"> contemporary, </w:t>
      </w:r>
      <w:r>
        <w:rPr>
          <w:rStyle w:val="Emphasis"/>
          <w:sz w:val="20"/>
          <w:szCs w:val="20"/>
          <w:highlight w:val="lightGray"/>
        </w:rPr>
        <w:t>on-the-ground</w:t>
      </w:r>
      <w:r>
        <w:rPr>
          <w:rStyle w:val="IntenseEmphasis"/>
          <w:sz w:val="20"/>
          <w:szCs w:val="20"/>
          <w:highlight w:val="lightGray"/>
        </w:rPr>
        <w:t xml:space="preserve"> experimentation</w:t>
      </w:r>
      <w:r>
        <w:rPr>
          <w:rStyle w:val="IntenseEmphasis"/>
          <w:sz w:val="20"/>
          <w:szCs w:val="20"/>
        </w:rPr>
        <w:t xml:space="preserve"> with</w:t>
      </w:r>
      <w:r>
        <w:rPr>
          <w:sz w:val="14"/>
          <w:szCs w:val="20"/>
        </w:rPr>
        <w:t xml:space="preserve"> a </w:t>
      </w:r>
      <w:r>
        <w:rPr>
          <w:rStyle w:val="IntenseEmphasis"/>
          <w:sz w:val="20"/>
          <w:szCs w:val="20"/>
        </w:rPr>
        <w:t xml:space="preserve">more democratic form of </w:t>
      </w:r>
      <w:r>
        <w:rPr>
          <w:rStyle w:val="Emphasis"/>
          <w:sz w:val="20"/>
          <w:szCs w:val="20"/>
        </w:rPr>
        <w:t>admin</w:t>
      </w:r>
      <w:r>
        <w:rPr>
          <w:rStyle w:val="IntenseEmphasis"/>
          <w:sz w:val="20"/>
          <w:szCs w:val="20"/>
        </w:rPr>
        <w:t>istration</w:t>
      </w:r>
      <w:r>
        <w:rPr>
          <w:sz w:val="14"/>
          <w:szCs w:val="20"/>
        </w:rPr>
        <w:t>, as theorists have urged.176</w:t>
      </w:r>
    </w:p>
    <w:p w14:paraId="0693CCFB" w14:textId="77777777" w:rsidR="00D20D0A" w:rsidRDefault="00D20D0A" w:rsidP="00D20D0A">
      <w:pPr>
        <w:rPr>
          <w:sz w:val="14"/>
          <w:szCs w:val="20"/>
        </w:rPr>
      </w:pPr>
      <w:r>
        <w:rPr>
          <w:rStyle w:val="IntenseEmphasis"/>
          <w:sz w:val="20"/>
          <w:szCs w:val="20"/>
        </w:rPr>
        <w:t>This</w:t>
      </w:r>
      <w:r>
        <w:rPr>
          <w:sz w:val="14"/>
          <w:szCs w:val="20"/>
        </w:rPr>
        <w:t xml:space="preserve"> model </w:t>
      </w:r>
      <w:r>
        <w:rPr>
          <w:rStyle w:val="IntenseEmphasis"/>
          <w:sz w:val="20"/>
          <w:szCs w:val="20"/>
          <w:highlight w:val="lightGray"/>
        </w:rPr>
        <w:t xml:space="preserve">could be </w:t>
      </w:r>
      <w:r>
        <w:rPr>
          <w:rStyle w:val="Emphasis"/>
          <w:sz w:val="20"/>
          <w:szCs w:val="20"/>
          <w:highlight w:val="lightGray"/>
        </w:rPr>
        <w:t>replicated</w:t>
      </w:r>
      <w:r>
        <w:rPr>
          <w:rStyle w:val="IntenseEmphasis"/>
          <w:sz w:val="20"/>
          <w:szCs w:val="20"/>
          <w:highlight w:val="lightGray"/>
        </w:rPr>
        <w:t xml:space="preserve"> in </w:t>
      </w:r>
      <w:r>
        <w:rPr>
          <w:rStyle w:val="Emphasis"/>
          <w:sz w:val="20"/>
          <w:szCs w:val="20"/>
          <w:highlight w:val="lightGray"/>
        </w:rPr>
        <w:t>other areas</w:t>
      </w:r>
      <w:r>
        <w:rPr>
          <w:rStyle w:val="IntenseEmphasis"/>
          <w:sz w:val="20"/>
          <w:szCs w:val="20"/>
        </w:rPr>
        <w:t xml:space="preserve"> of policy, from </w:t>
      </w:r>
      <w:r>
        <w:rPr>
          <w:rStyle w:val="Emphasis"/>
          <w:sz w:val="20"/>
          <w:szCs w:val="20"/>
          <w:highlight w:val="lightGray"/>
        </w:rPr>
        <w:t>housing</w:t>
      </w:r>
      <w:r>
        <w:rPr>
          <w:rStyle w:val="IntenseEmphasis"/>
          <w:sz w:val="20"/>
          <w:szCs w:val="20"/>
        </w:rPr>
        <w:t xml:space="preserve"> to </w:t>
      </w:r>
      <w:r>
        <w:rPr>
          <w:rStyle w:val="Emphasis"/>
          <w:sz w:val="20"/>
          <w:szCs w:val="20"/>
          <w:highlight w:val="lightGray"/>
        </w:rPr>
        <w:t>education</w:t>
      </w:r>
      <w:r>
        <w:rPr>
          <w:rStyle w:val="IntenseEmphasis"/>
          <w:sz w:val="20"/>
          <w:szCs w:val="20"/>
        </w:rPr>
        <w:t xml:space="preserve"> to </w:t>
      </w:r>
      <w:r>
        <w:rPr>
          <w:rStyle w:val="Emphasis"/>
          <w:sz w:val="20"/>
          <w:szCs w:val="20"/>
        </w:rPr>
        <w:t xml:space="preserve">consumer </w:t>
      </w:r>
      <w:r>
        <w:rPr>
          <w:rStyle w:val="Emphasis"/>
          <w:sz w:val="20"/>
          <w:szCs w:val="20"/>
          <w:highlight w:val="lightGray"/>
        </w:rPr>
        <w:t>finance</w:t>
      </w:r>
      <w:r>
        <w:rPr>
          <w:sz w:val="14"/>
          <w:szCs w:val="20"/>
        </w:rPr>
        <w:t xml:space="preserve">.177 Indeed, tenant groups could advocate—and indeed, have advocated—for </w:t>
      </w:r>
      <w:r>
        <w:rPr>
          <w:rStyle w:val="IntenseEmphasis"/>
          <w:sz w:val="20"/>
          <w:szCs w:val="20"/>
        </w:rPr>
        <w:t>similar boards</w:t>
      </w:r>
      <w:r>
        <w:rPr>
          <w:sz w:val="14"/>
          <w:szCs w:val="20"/>
        </w:rPr>
        <w:t xml:space="preserve"> to </w:t>
      </w:r>
      <w:r>
        <w:rPr>
          <w:rStyle w:val="IntenseEmphasis"/>
          <w:sz w:val="20"/>
          <w:szCs w:val="20"/>
        </w:rPr>
        <w:t xml:space="preserve">address </w:t>
      </w:r>
      <w:r>
        <w:rPr>
          <w:rStyle w:val="Emphasis"/>
          <w:sz w:val="20"/>
          <w:szCs w:val="20"/>
        </w:rPr>
        <w:t>housing</w:t>
      </w:r>
      <w:r>
        <w:rPr>
          <w:sz w:val="14"/>
          <w:szCs w:val="20"/>
        </w:rPr>
        <w:t xml:space="preserve"> rights, building on existing rent boards. 178 </w:t>
      </w:r>
      <w:r>
        <w:rPr>
          <w:rStyle w:val="IntenseEmphasis"/>
          <w:sz w:val="20"/>
          <w:szCs w:val="20"/>
          <w:highlight w:val="lightGray"/>
        </w:rPr>
        <w:t>Expanding</w:t>
      </w:r>
      <w:r>
        <w:rPr>
          <w:sz w:val="14"/>
          <w:szCs w:val="20"/>
        </w:rPr>
        <w:t xml:space="preserve"> the </w:t>
      </w:r>
      <w:r>
        <w:rPr>
          <w:rStyle w:val="Emphasis"/>
          <w:sz w:val="20"/>
          <w:szCs w:val="20"/>
          <w:highlight w:val="lightGray"/>
        </w:rPr>
        <w:t>tripartite model</w:t>
      </w:r>
      <w:r>
        <w:rPr>
          <w:rStyle w:val="IntenseEmphasis"/>
          <w:sz w:val="20"/>
          <w:szCs w:val="20"/>
        </w:rPr>
        <w:t xml:space="preserve"> would </w:t>
      </w:r>
      <w:r>
        <w:rPr>
          <w:rStyle w:val="IntenseEmphasis"/>
          <w:sz w:val="20"/>
          <w:szCs w:val="20"/>
          <w:highlight w:val="lightGray"/>
        </w:rPr>
        <w:t>enable</w:t>
      </w:r>
      <w:r>
        <w:rPr>
          <w:sz w:val="14"/>
          <w:szCs w:val="20"/>
        </w:rPr>
        <w:t xml:space="preserve"> the </w:t>
      </w:r>
      <w:r>
        <w:rPr>
          <w:rStyle w:val="Emphasis"/>
          <w:sz w:val="20"/>
          <w:szCs w:val="20"/>
          <w:highlight w:val="lightGray"/>
        </w:rPr>
        <w:t>engagement</w:t>
      </w:r>
      <w:r>
        <w:rPr>
          <w:rStyle w:val="IntenseEmphasis"/>
          <w:sz w:val="20"/>
          <w:szCs w:val="20"/>
          <w:highlight w:val="lightGray"/>
        </w:rPr>
        <w:t xml:space="preserve"> of ordinary Americans</w:t>
      </w:r>
      <w:r>
        <w:rPr>
          <w:rStyle w:val="IntenseEmphasis"/>
          <w:sz w:val="20"/>
          <w:szCs w:val="20"/>
        </w:rPr>
        <w:t xml:space="preserve"> </w:t>
      </w:r>
      <w:r>
        <w:rPr>
          <w:rStyle w:val="Emphasis"/>
          <w:sz w:val="20"/>
          <w:szCs w:val="20"/>
        </w:rPr>
        <w:t xml:space="preserve">vastly </w:t>
      </w:r>
      <w:r>
        <w:rPr>
          <w:rStyle w:val="Emphasis"/>
          <w:sz w:val="20"/>
          <w:szCs w:val="20"/>
          <w:highlight w:val="lightGray"/>
        </w:rPr>
        <w:t>underrepresented</w:t>
      </w:r>
      <w:r>
        <w:rPr>
          <w:rStyle w:val="IntenseEmphasis"/>
          <w:sz w:val="20"/>
          <w:szCs w:val="20"/>
          <w:highlight w:val="lightGray"/>
        </w:rPr>
        <w:t xml:space="preserve"> in governance</w:t>
      </w:r>
      <w:r>
        <w:rPr>
          <w:rStyle w:val="IntenseEmphasis"/>
          <w:sz w:val="20"/>
          <w:szCs w:val="20"/>
        </w:rPr>
        <w:t>, where corporations</w:t>
      </w:r>
      <w:r>
        <w:rPr>
          <w:sz w:val="14"/>
          <w:szCs w:val="20"/>
        </w:rPr>
        <w:t xml:space="preserve"> and wealthy interests </w:t>
      </w:r>
      <w:r>
        <w:rPr>
          <w:rStyle w:val="Emphasis"/>
          <w:sz w:val="20"/>
          <w:szCs w:val="20"/>
        </w:rPr>
        <w:t>dominate</w:t>
      </w:r>
      <w:r>
        <w:rPr>
          <w:sz w:val="14"/>
          <w:szCs w:val="20"/>
        </w:rPr>
        <w:t>.179 But doing so would also present substantial design challenges.</w:t>
      </w:r>
    </w:p>
    <w:p w14:paraId="6F2B7C04" w14:textId="77777777" w:rsidR="00D20D0A" w:rsidRDefault="00D20D0A" w:rsidP="00D20D0A">
      <w:pPr>
        <w:pStyle w:val="Heading4"/>
      </w:pPr>
      <w:r>
        <w:t>Expertise acquisition and proof-of-concept jumpstart climate action in other contexts.</w:t>
      </w:r>
    </w:p>
    <w:p w14:paraId="7241A68D" w14:textId="77777777" w:rsidR="00D20D0A" w:rsidRDefault="00D20D0A" w:rsidP="00D20D0A">
      <w:r>
        <w:rPr>
          <w:rStyle w:val="Style13ptBold"/>
        </w:rPr>
        <w:t>Garwin ’25</w:t>
      </w:r>
      <w:r>
        <w:t xml:space="preserve"> [Rachel; 2025; Georgetown Law, JD 2025, MS University of Vermont; Georgetown Environmental Law Review, “Collective Action at Home: Cooperative Housing as a Justice-Oriented Solution to the Climate and Affordable Housing Crises,” vol. 37]</w:t>
      </w:r>
    </w:p>
    <w:p w14:paraId="5B9F6E3A" w14:textId="77777777" w:rsidR="00D20D0A" w:rsidRDefault="00D20D0A" w:rsidP="00D20D0A">
      <w:pPr>
        <w:rPr>
          <w:sz w:val="16"/>
        </w:rPr>
      </w:pPr>
      <w:r>
        <w:rPr>
          <w:sz w:val="16"/>
        </w:rPr>
        <w:t>2. Democratic Governance</w:t>
      </w:r>
    </w:p>
    <w:p w14:paraId="0E547C6B" w14:textId="77777777" w:rsidR="00D20D0A" w:rsidRDefault="00D20D0A" w:rsidP="00D20D0A">
      <w:pPr>
        <w:rPr>
          <w:sz w:val="16"/>
        </w:rPr>
      </w:pPr>
      <w:r>
        <w:rPr>
          <w:rStyle w:val="IntenseEmphasis"/>
        </w:rPr>
        <w:t xml:space="preserve">Practicing </w:t>
      </w:r>
      <w:r>
        <w:rPr>
          <w:rStyle w:val="Emphasis"/>
          <w:highlight w:val="cyan"/>
        </w:rPr>
        <w:t>democratic governance</w:t>
      </w:r>
      <w:r>
        <w:rPr>
          <w:sz w:val="16"/>
        </w:rPr>
        <w:t xml:space="preserve"> and building social cohesion through collaborative management </w:t>
      </w:r>
      <w:r>
        <w:rPr>
          <w:rStyle w:val="IntenseEmphasis"/>
          <w:highlight w:val="cyan"/>
        </w:rPr>
        <w:t>increases</w:t>
      </w:r>
      <w:r>
        <w:rPr>
          <w:sz w:val="16"/>
        </w:rPr>
        <w:t xml:space="preserve"> the </w:t>
      </w:r>
      <w:r>
        <w:rPr>
          <w:rStyle w:val="Emphasis"/>
          <w:highlight w:val="cyan"/>
        </w:rPr>
        <w:t>capacity</w:t>
      </w:r>
      <w:r>
        <w:rPr>
          <w:rStyle w:val="IntenseEmphasis"/>
        </w:rPr>
        <w:t xml:space="preserve"> for internal </w:t>
      </w:r>
      <w:r>
        <w:rPr>
          <w:rStyle w:val="Emphasis"/>
        </w:rPr>
        <w:t>resilience</w:t>
      </w:r>
      <w:r>
        <w:rPr>
          <w:sz w:val="16"/>
        </w:rPr>
        <w:t xml:space="preserve"> and external impact. The </w:t>
      </w:r>
      <w:r>
        <w:rPr>
          <w:rStyle w:val="IntenseEmphasis"/>
        </w:rPr>
        <w:t>supportive</w:t>
      </w:r>
      <w:r>
        <w:rPr>
          <w:sz w:val="16"/>
        </w:rPr>
        <w:t xml:space="preserve">, tight-knit </w:t>
      </w:r>
      <w:r>
        <w:rPr>
          <w:rStyle w:val="Emphasis"/>
        </w:rPr>
        <w:t>communities</w:t>
      </w:r>
      <w:r>
        <w:rPr>
          <w:rStyle w:val="IntenseEmphasis"/>
        </w:rPr>
        <w:t xml:space="preserve"> that result from collective governance</w:t>
      </w:r>
      <w:r>
        <w:rPr>
          <w:sz w:val="16"/>
        </w:rPr>
        <w:t xml:space="preserve"> can </w:t>
      </w:r>
      <w:r>
        <w:rPr>
          <w:rStyle w:val="IntenseEmphasis"/>
        </w:rPr>
        <w:t xml:space="preserve">help residents </w:t>
      </w:r>
      <w:r>
        <w:rPr>
          <w:rStyle w:val="Emphasis"/>
        </w:rPr>
        <w:t>weather</w:t>
      </w:r>
      <w:r>
        <w:rPr>
          <w:rStyle w:val="IntenseEmphasis"/>
        </w:rPr>
        <w:t xml:space="preserve"> the</w:t>
      </w:r>
      <w:r>
        <w:rPr>
          <w:sz w:val="16"/>
        </w:rPr>
        <w:t xml:space="preserve"> financial, physical, and emotional </w:t>
      </w:r>
      <w:r>
        <w:rPr>
          <w:rStyle w:val="Emphasis"/>
        </w:rPr>
        <w:t>hardships</w:t>
      </w:r>
      <w:r>
        <w:rPr>
          <w:rStyle w:val="IntenseEmphasis"/>
        </w:rPr>
        <w:t xml:space="preserve"> caused by climate change. </w:t>
      </w:r>
      <w:r>
        <w:rPr>
          <w:rStyle w:val="IntenseEmphasis"/>
          <w:highlight w:val="cyan"/>
        </w:rPr>
        <w:t>Working</w:t>
      </w:r>
      <w:r>
        <w:rPr>
          <w:rStyle w:val="IntenseEmphasis"/>
        </w:rPr>
        <w:t xml:space="preserve"> together consistently</w:t>
      </w:r>
      <w:r>
        <w:rPr>
          <w:sz w:val="16"/>
        </w:rPr>
        <w:t xml:space="preserve"> over time also </w:t>
      </w:r>
      <w:r>
        <w:rPr>
          <w:rStyle w:val="IntenseEmphasis"/>
          <w:highlight w:val="cyan"/>
        </w:rPr>
        <w:t xml:space="preserve">builds </w:t>
      </w:r>
      <w:r>
        <w:rPr>
          <w:rStyle w:val="Emphasis"/>
          <w:highlight w:val="cyan"/>
        </w:rPr>
        <w:t>social trust</w:t>
      </w:r>
      <w:r>
        <w:rPr>
          <w:rStyle w:val="IntenseEmphasis"/>
          <w:highlight w:val="cyan"/>
        </w:rPr>
        <w:t xml:space="preserve"> and</w:t>
      </w:r>
      <w:r>
        <w:rPr>
          <w:sz w:val="16"/>
        </w:rPr>
        <w:t xml:space="preserve"> community </w:t>
      </w:r>
      <w:r>
        <w:rPr>
          <w:rStyle w:val="Emphasis"/>
          <w:highlight w:val="cyan"/>
        </w:rPr>
        <w:t>cohesion</w:t>
      </w:r>
      <w:r>
        <w:rPr>
          <w:sz w:val="16"/>
        </w:rPr>
        <w:t xml:space="preserve">, which </w:t>
      </w:r>
      <w:r>
        <w:rPr>
          <w:rStyle w:val="IntenseEmphasis"/>
        </w:rPr>
        <w:t>makes it easier to respond to</w:t>
      </w:r>
      <w:r>
        <w:rPr>
          <w:sz w:val="16"/>
        </w:rPr>
        <w:t xml:space="preserve"> discrete </w:t>
      </w:r>
      <w:r>
        <w:rPr>
          <w:rStyle w:val="IntenseEmphasis"/>
        </w:rPr>
        <w:t>emergencies</w:t>
      </w:r>
      <w:r>
        <w:rPr>
          <w:sz w:val="16"/>
        </w:rPr>
        <w:t xml:space="preserve"> and proactively reduce vulnerability in the long term."i Furthermore, </w:t>
      </w:r>
      <w:r>
        <w:rPr>
          <w:rStyle w:val="IntenseEmphasis"/>
        </w:rPr>
        <w:t xml:space="preserve">participating in democratic decision-making </w:t>
      </w:r>
      <w:r>
        <w:rPr>
          <w:rStyle w:val="Emphasis"/>
        </w:rPr>
        <w:t>transforms</w:t>
      </w:r>
      <w:r>
        <w:rPr>
          <w:sz w:val="16"/>
        </w:rPr>
        <w:t xml:space="preserve"> individuals' and communities' political and </w:t>
      </w:r>
      <w:r>
        <w:rPr>
          <w:rStyle w:val="IntenseEmphasis"/>
        </w:rPr>
        <w:t xml:space="preserve">social </w:t>
      </w:r>
      <w:r>
        <w:rPr>
          <w:rStyle w:val="Emphasis"/>
        </w:rPr>
        <w:t>imaginations</w:t>
      </w:r>
      <w:r>
        <w:rPr>
          <w:sz w:val="16"/>
        </w:rPr>
        <w:t xml:space="preserve">.152 The </w:t>
      </w:r>
      <w:r>
        <w:rPr>
          <w:rStyle w:val="Emphasis"/>
          <w:highlight w:val="cyan"/>
        </w:rPr>
        <w:t>small scale</w:t>
      </w:r>
      <w:r>
        <w:rPr>
          <w:sz w:val="16"/>
        </w:rPr>
        <w:t xml:space="preserve"> of an LEC or resident-owned community </w:t>
      </w:r>
      <w:r>
        <w:rPr>
          <w:rStyle w:val="IntenseEmphasis"/>
          <w:highlight w:val="cyan"/>
        </w:rPr>
        <w:t>provides</w:t>
      </w:r>
      <w:r>
        <w:rPr>
          <w:sz w:val="16"/>
        </w:rPr>
        <w:t xml:space="preserve"> significant </w:t>
      </w:r>
      <w:r>
        <w:rPr>
          <w:rStyle w:val="IntenseEmphasis"/>
          <w:highlight w:val="cyan"/>
        </w:rPr>
        <w:t>opportunity</w:t>
      </w:r>
      <w:r>
        <w:rPr>
          <w:rStyle w:val="IntenseEmphasis"/>
        </w:rPr>
        <w:t xml:space="preserve"> for individuals </w:t>
      </w:r>
      <w:r>
        <w:rPr>
          <w:rStyle w:val="IntenseEmphasis"/>
          <w:highlight w:val="cyan"/>
        </w:rPr>
        <w:t>to realize</w:t>
      </w:r>
      <w:r>
        <w:rPr>
          <w:sz w:val="16"/>
        </w:rPr>
        <w:t xml:space="preserve"> that </w:t>
      </w:r>
      <w:r>
        <w:rPr>
          <w:rStyle w:val="IntenseEmphasis"/>
        </w:rPr>
        <w:t xml:space="preserve">their </w:t>
      </w:r>
      <w:r>
        <w:rPr>
          <w:rStyle w:val="Emphasis"/>
          <w:highlight w:val="cyan"/>
        </w:rPr>
        <w:t>voices</w:t>
      </w:r>
      <w:r>
        <w:rPr>
          <w:sz w:val="16"/>
        </w:rPr>
        <w:t xml:space="preserve"> and perspectives </w:t>
      </w:r>
      <w:r>
        <w:rPr>
          <w:rStyle w:val="Emphasis"/>
          <w:highlight w:val="cyan"/>
        </w:rPr>
        <w:t>matter</w:t>
      </w:r>
      <w:r>
        <w:rPr>
          <w:rStyle w:val="IntenseEmphasis"/>
        </w:rPr>
        <w:t xml:space="preserve"> and</w:t>
      </w:r>
      <w:r>
        <w:rPr>
          <w:sz w:val="16"/>
        </w:rPr>
        <w:t xml:space="preserve"> that </w:t>
      </w:r>
      <w:r>
        <w:rPr>
          <w:rStyle w:val="IntenseEmphasis"/>
        </w:rPr>
        <w:t>working in solidarity with others</w:t>
      </w:r>
      <w:r>
        <w:rPr>
          <w:sz w:val="16"/>
        </w:rPr>
        <w:t xml:space="preserve"> can </w:t>
      </w:r>
      <w:r>
        <w:rPr>
          <w:rStyle w:val="IntenseEmphasis"/>
        </w:rPr>
        <w:t xml:space="preserve">achieve </w:t>
      </w:r>
      <w:r>
        <w:rPr>
          <w:rStyle w:val="Emphasis"/>
        </w:rPr>
        <w:t>material</w:t>
      </w:r>
      <w:r>
        <w:rPr>
          <w:rStyle w:val="IntenseEmphasis"/>
        </w:rPr>
        <w:t xml:space="preserve"> results</w:t>
      </w:r>
      <w:r>
        <w:rPr>
          <w:sz w:val="16"/>
        </w:rPr>
        <w:t xml:space="preserve">. In other words, the </w:t>
      </w:r>
      <w:r>
        <w:rPr>
          <w:rStyle w:val="IntenseEmphasis"/>
        </w:rPr>
        <w:t>collective governance</w:t>
      </w:r>
      <w:r>
        <w:rPr>
          <w:sz w:val="16"/>
        </w:rPr>
        <w:t xml:space="preserve"> model </w:t>
      </w:r>
      <w:r>
        <w:rPr>
          <w:rStyle w:val="IntenseEmphasis"/>
          <w:highlight w:val="cyan"/>
        </w:rPr>
        <w:t>provides</w:t>
      </w:r>
      <w:r>
        <w:rPr>
          <w:sz w:val="16"/>
        </w:rPr>
        <w:t xml:space="preserve"> a "</w:t>
      </w:r>
      <w:r>
        <w:rPr>
          <w:rStyle w:val="Emphasis"/>
          <w:highlight w:val="cyan"/>
        </w:rPr>
        <w:t>proof-of-concept</w:t>
      </w:r>
      <w:r>
        <w:rPr>
          <w:sz w:val="16"/>
        </w:rPr>
        <w:t xml:space="preserve">" </w:t>
      </w:r>
      <w:r>
        <w:rPr>
          <w:rStyle w:val="IntenseEmphasis"/>
          <w:highlight w:val="cyan"/>
        </w:rPr>
        <w:t>that demonstrates</w:t>
      </w:r>
      <w:r>
        <w:rPr>
          <w:sz w:val="16"/>
        </w:rPr>
        <w:t xml:space="preserve"> "a </w:t>
      </w:r>
      <w:r>
        <w:rPr>
          <w:rStyle w:val="Emphasis"/>
          <w:highlight w:val="cyan"/>
        </w:rPr>
        <w:t>viable path</w:t>
      </w:r>
      <w:r>
        <w:rPr>
          <w:rStyle w:val="IntenseEmphasis"/>
          <w:highlight w:val="cyan"/>
        </w:rPr>
        <w:t xml:space="preserve"> for </w:t>
      </w:r>
      <w:r>
        <w:rPr>
          <w:rStyle w:val="Emphasis"/>
          <w:highlight w:val="cyan"/>
        </w:rPr>
        <w:t>mobilizing</w:t>
      </w:r>
      <w:r>
        <w:rPr>
          <w:rStyle w:val="Emphasis"/>
        </w:rPr>
        <w:t xml:space="preserve"> people</w:t>
      </w:r>
      <w:r>
        <w:rPr>
          <w:sz w:val="16"/>
        </w:rPr>
        <w:t xml:space="preserve"> and resources." 153</w:t>
      </w:r>
    </w:p>
    <w:p w14:paraId="5A35C413" w14:textId="77777777" w:rsidR="00D20D0A" w:rsidRDefault="00D20D0A" w:rsidP="00D20D0A">
      <w:pPr>
        <w:rPr>
          <w:sz w:val="16"/>
        </w:rPr>
      </w:pPr>
      <w:r>
        <w:rPr>
          <w:sz w:val="16"/>
        </w:rPr>
        <w:t xml:space="preserve">By </w:t>
      </w:r>
      <w:r>
        <w:rPr>
          <w:rStyle w:val="IntenseEmphasis"/>
          <w:highlight w:val="cyan"/>
        </w:rPr>
        <w:t>building</w:t>
      </w:r>
      <w:r>
        <w:rPr>
          <w:rStyle w:val="IntenseEmphasis"/>
        </w:rPr>
        <w:t xml:space="preserve"> the </w:t>
      </w:r>
      <w:r>
        <w:rPr>
          <w:rStyle w:val="Emphasis"/>
          <w:highlight w:val="cyan"/>
        </w:rPr>
        <w:t>muscle</w:t>
      </w:r>
      <w:r>
        <w:rPr>
          <w:rStyle w:val="IntenseEmphasis"/>
          <w:highlight w:val="cyan"/>
        </w:rPr>
        <w:t xml:space="preserve"> of</w:t>
      </w:r>
      <w:r>
        <w:rPr>
          <w:sz w:val="16"/>
          <w:szCs w:val="16"/>
        </w:rPr>
        <w:t xml:space="preserve"> social cohesion and </w:t>
      </w:r>
      <w:r>
        <w:rPr>
          <w:rStyle w:val="Emphasis"/>
          <w:highlight w:val="cyan"/>
        </w:rPr>
        <w:t>participatory democracy</w:t>
      </w:r>
      <w:r>
        <w:rPr>
          <w:sz w:val="16"/>
        </w:rPr>
        <w:t xml:space="preserve"> at home, </w:t>
      </w:r>
      <w:r>
        <w:rPr>
          <w:rStyle w:val="IntenseEmphasis"/>
        </w:rPr>
        <w:t>residents</w:t>
      </w:r>
      <w:r>
        <w:rPr>
          <w:sz w:val="16"/>
        </w:rPr>
        <w:t xml:space="preserve"> can use their skills and </w:t>
      </w:r>
      <w:proofErr w:type="gramStart"/>
      <w:r>
        <w:rPr>
          <w:sz w:val="16"/>
        </w:rPr>
        <w:t>expanded</w:t>
      </w:r>
      <w:proofErr w:type="gramEnd"/>
      <w:r>
        <w:rPr>
          <w:sz w:val="16"/>
        </w:rPr>
        <w:t xml:space="preserve"> imagination outside of the LEC to </w:t>
      </w:r>
      <w:r>
        <w:rPr>
          <w:rStyle w:val="IntenseEmphasis"/>
          <w:highlight w:val="cyan"/>
        </w:rPr>
        <w:t xml:space="preserve">extend </w:t>
      </w:r>
      <w:r>
        <w:rPr>
          <w:rStyle w:val="Emphasis"/>
          <w:highlight w:val="cyan"/>
        </w:rPr>
        <w:t>coop</w:t>
      </w:r>
      <w:r>
        <w:rPr>
          <w:rStyle w:val="IntenseEmphasis"/>
        </w:rPr>
        <w:t xml:space="preserve">erative </w:t>
      </w:r>
      <w:r>
        <w:rPr>
          <w:rStyle w:val="Emphasis"/>
          <w:highlight w:val="cyan"/>
        </w:rPr>
        <w:t>models</w:t>
      </w:r>
      <w:r>
        <w:rPr>
          <w:rStyle w:val="IntenseEmphasis"/>
          <w:highlight w:val="cyan"/>
        </w:rPr>
        <w:t xml:space="preserve"> into </w:t>
      </w:r>
      <w:r>
        <w:rPr>
          <w:rStyle w:val="Emphasis"/>
          <w:highlight w:val="cyan"/>
        </w:rPr>
        <w:t>other sectors</w:t>
      </w:r>
      <w:r>
        <w:rPr>
          <w:sz w:val="16"/>
        </w:rPr>
        <w:t xml:space="preserve">. Early </w:t>
      </w:r>
      <w:r>
        <w:rPr>
          <w:rStyle w:val="IntenseEmphasis"/>
        </w:rPr>
        <w:t xml:space="preserve">housing </w:t>
      </w:r>
      <w:r>
        <w:rPr>
          <w:rStyle w:val="Emphasis"/>
        </w:rPr>
        <w:t>coop</w:t>
      </w:r>
      <w:r>
        <w:rPr>
          <w:rStyle w:val="IntenseEmphasis"/>
        </w:rPr>
        <w:t>erative</w:t>
      </w:r>
      <w:r>
        <w:rPr>
          <w:rStyle w:val="Emphasis"/>
        </w:rPr>
        <w:t>s</w:t>
      </w:r>
      <w:r>
        <w:rPr>
          <w:sz w:val="16"/>
        </w:rPr>
        <w:t xml:space="preserve"> and the nonprofits and government agencies that support </w:t>
      </w:r>
      <w:proofErr w:type="gramStart"/>
      <w:r>
        <w:rPr>
          <w:sz w:val="16"/>
        </w:rPr>
        <w:t>them-</w:t>
      </w:r>
      <w:r>
        <w:rPr>
          <w:rStyle w:val="IntenseEmphasis"/>
        </w:rPr>
        <w:t>can</w:t>
      </w:r>
      <w:proofErr w:type="gramEnd"/>
      <w:r>
        <w:rPr>
          <w:rStyle w:val="IntenseEmphasis"/>
        </w:rPr>
        <w:t xml:space="preserve"> pass on their experience</w:t>
      </w:r>
      <w:r>
        <w:rPr>
          <w:sz w:val="16"/>
        </w:rPr>
        <w:t xml:space="preserve"> to tenants who want to form their own. This appears to be occurring in Missoula, Montana, where the first LEC took two years to finalize, the second took only ten months, and NMCDC now hosts guidance for forming LECs on their website. 154 If housing cooperatives are successful, residents may see potential for providing peer support or technical expertise to a worker-owned cooperative seeking to provide property management services. </w:t>
      </w:r>
      <w:r>
        <w:rPr>
          <w:rStyle w:val="IntenseEmphasis"/>
        </w:rPr>
        <w:t>Working collectively</w:t>
      </w:r>
      <w:r>
        <w:rPr>
          <w:sz w:val="16"/>
        </w:rPr>
        <w:t xml:space="preserve"> at home also </w:t>
      </w:r>
      <w:r>
        <w:rPr>
          <w:rStyle w:val="IntenseEmphasis"/>
        </w:rPr>
        <w:t xml:space="preserve">prepares residents to </w:t>
      </w:r>
      <w:r>
        <w:rPr>
          <w:rStyle w:val="IntenseEmphasis"/>
          <w:highlight w:val="cyan"/>
        </w:rPr>
        <w:t xml:space="preserve">take collective </w:t>
      </w:r>
      <w:r>
        <w:rPr>
          <w:rStyle w:val="Emphasis"/>
          <w:highlight w:val="cyan"/>
        </w:rPr>
        <w:t>climate action</w:t>
      </w:r>
      <w:r>
        <w:rPr>
          <w:rStyle w:val="IntenseEmphasis"/>
          <w:highlight w:val="cyan"/>
        </w:rPr>
        <w:t xml:space="preserve"> in </w:t>
      </w:r>
      <w:r>
        <w:rPr>
          <w:rStyle w:val="Emphasis"/>
          <w:highlight w:val="cyan"/>
        </w:rPr>
        <w:t>other contexts</w:t>
      </w:r>
      <w:r>
        <w:rPr>
          <w:sz w:val="16"/>
        </w:rPr>
        <w:t>,1 whether helping to organize a political rally, bringing concerns to government officials, or building solidarity across different community groups. Building individual housing co-op capacity thus creates opportunity to create broad, cross-sector climate impact.</w:t>
      </w:r>
    </w:p>
    <w:p w14:paraId="08B1FBFD" w14:textId="77777777" w:rsidR="00D20D0A" w:rsidRDefault="00D20D0A" w:rsidP="00D20D0A">
      <w:pPr>
        <w:pStyle w:val="Heading4"/>
      </w:pPr>
      <w:r>
        <w:t xml:space="preserve">Participatory democracy </w:t>
      </w:r>
      <w:proofErr w:type="gramStart"/>
      <w:r>
        <w:t>key</w:t>
      </w:r>
      <w:proofErr w:type="gramEnd"/>
      <w:r>
        <w:t xml:space="preserve"> to the environment:</w:t>
      </w:r>
    </w:p>
    <w:p w14:paraId="2F1CD1C8" w14:textId="77777777" w:rsidR="00D20D0A" w:rsidRDefault="00D20D0A" w:rsidP="00D20D0A">
      <w:pPr>
        <w:pStyle w:val="Heading4"/>
      </w:pPr>
      <w:r>
        <w:t xml:space="preserve">That’s Parker. </w:t>
      </w:r>
    </w:p>
    <w:p w14:paraId="7FA8BA52" w14:textId="77777777" w:rsidR="00D20D0A" w:rsidRDefault="00D20D0A" w:rsidP="00D20D0A">
      <w:r>
        <w:t>&lt;&lt;FOR REFERENCE&gt;&gt;</w:t>
      </w:r>
    </w:p>
    <w:p w14:paraId="0700E5BC" w14:textId="77777777" w:rsidR="00D20D0A" w:rsidRDefault="00D20D0A" w:rsidP="00D20D0A">
      <w:pPr>
        <w:rPr>
          <w:sz w:val="14"/>
          <w:szCs w:val="20"/>
        </w:rPr>
      </w:pPr>
      <w:r>
        <w:rPr>
          <w:sz w:val="14"/>
          <w:szCs w:val="20"/>
        </w:rPr>
        <w:t xml:space="preserve">Considering first the instrumental value of plural, negotiated processes of constructing compliance. Responsive regulation theory points out that </w:t>
      </w:r>
      <w:r>
        <w:rPr>
          <w:rStyle w:val="IntenseEmphasis"/>
          <w:sz w:val="20"/>
          <w:szCs w:val="20"/>
        </w:rPr>
        <w:t xml:space="preserve">official </w:t>
      </w:r>
      <w:r>
        <w:rPr>
          <w:rStyle w:val="IntenseEmphasis"/>
          <w:sz w:val="20"/>
          <w:szCs w:val="20"/>
          <w:highlight w:val="lightGray"/>
        </w:rPr>
        <w:t xml:space="preserve">regulators do </w:t>
      </w:r>
      <w:r>
        <w:rPr>
          <w:rStyle w:val="Emphasis"/>
          <w:sz w:val="20"/>
          <w:szCs w:val="20"/>
          <w:highlight w:val="lightGray"/>
        </w:rPr>
        <w:t>not</w:t>
      </w:r>
      <w:r>
        <w:rPr>
          <w:sz w:val="14"/>
          <w:szCs w:val="20"/>
        </w:rPr>
        <w:t xml:space="preserve"> necessarily </w:t>
      </w:r>
      <w:r>
        <w:rPr>
          <w:rStyle w:val="IntenseEmphasis"/>
          <w:sz w:val="20"/>
          <w:szCs w:val="20"/>
          <w:highlight w:val="lightGray"/>
        </w:rPr>
        <w:t>have</w:t>
      </w:r>
      <w:r>
        <w:rPr>
          <w:sz w:val="14"/>
          <w:szCs w:val="20"/>
        </w:rPr>
        <w:t xml:space="preserve"> the </w:t>
      </w:r>
      <w:r>
        <w:rPr>
          <w:rStyle w:val="Emphasis"/>
          <w:sz w:val="20"/>
          <w:szCs w:val="20"/>
          <w:highlight w:val="lightGray"/>
        </w:rPr>
        <w:t>capacity</w:t>
      </w:r>
      <w:r>
        <w:rPr>
          <w:rStyle w:val="IntenseEmphasis"/>
          <w:sz w:val="20"/>
          <w:szCs w:val="20"/>
          <w:highlight w:val="lightGray"/>
        </w:rPr>
        <w:t xml:space="preserve"> to</w:t>
      </w:r>
      <w:r>
        <w:rPr>
          <w:rStyle w:val="IntenseEmphasis"/>
          <w:sz w:val="20"/>
          <w:szCs w:val="20"/>
        </w:rPr>
        <w:t xml:space="preserve"> effectively </w:t>
      </w:r>
      <w:r>
        <w:rPr>
          <w:rStyle w:val="IntenseEmphasis"/>
          <w:sz w:val="20"/>
          <w:szCs w:val="20"/>
          <w:highlight w:val="lightGray"/>
        </w:rPr>
        <w:t>activate</w:t>
      </w:r>
      <w:r>
        <w:rPr>
          <w:rStyle w:val="IntenseEmphasis"/>
          <w:sz w:val="20"/>
          <w:szCs w:val="20"/>
        </w:rPr>
        <w:t xml:space="preserve"> regulatees’</w:t>
      </w:r>
      <w:r>
        <w:rPr>
          <w:sz w:val="14"/>
          <w:szCs w:val="20"/>
        </w:rPr>
        <w:t xml:space="preserve"> plural </w:t>
      </w:r>
      <w:r>
        <w:rPr>
          <w:rStyle w:val="Emphasis"/>
          <w:sz w:val="20"/>
          <w:szCs w:val="20"/>
          <w:highlight w:val="lightGray"/>
        </w:rPr>
        <w:t>motivations</w:t>
      </w:r>
      <w:r>
        <w:rPr>
          <w:rStyle w:val="IntenseEmphasis"/>
          <w:sz w:val="20"/>
          <w:szCs w:val="20"/>
          <w:highlight w:val="lightGray"/>
        </w:rPr>
        <w:t xml:space="preserve"> for </w:t>
      </w:r>
      <w:r>
        <w:rPr>
          <w:rStyle w:val="Emphasis"/>
          <w:sz w:val="20"/>
          <w:szCs w:val="20"/>
          <w:highlight w:val="lightGray"/>
        </w:rPr>
        <w:t>compliance</w:t>
      </w:r>
      <w:r>
        <w:rPr>
          <w:sz w:val="14"/>
          <w:szCs w:val="20"/>
        </w:rPr>
        <w:t xml:space="preserve"> on their own. </w:t>
      </w:r>
      <w:r>
        <w:rPr>
          <w:rStyle w:val="IntenseEmphasis"/>
          <w:sz w:val="20"/>
          <w:szCs w:val="20"/>
          <w:highlight w:val="lightGray"/>
        </w:rPr>
        <w:t>There is</w:t>
      </w:r>
      <w:r>
        <w:rPr>
          <w:sz w:val="14"/>
          <w:szCs w:val="20"/>
        </w:rPr>
        <w:t xml:space="preserve"> likely to be a </w:t>
      </w:r>
      <w:r>
        <w:rPr>
          <w:rStyle w:val="Emphasis"/>
          <w:sz w:val="20"/>
          <w:szCs w:val="20"/>
          <w:highlight w:val="lightGray"/>
        </w:rPr>
        <w:t>higher</w:t>
      </w:r>
      <w:r>
        <w:rPr>
          <w:rStyle w:val="IntenseEmphasis"/>
          <w:sz w:val="20"/>
          <w:szCs w:val="20"/>
        </w:rPr>
        <w:t xml:space="preserve"> rate of business </w:t>
      </w:r>
      <w:r>
        <w:rPr>
          <w:rStyle w:val="IntenseEmphasis"/>
          <w:sz w:val="20"/>
          <w:szCs w:val="20"/>
          <w:highlight w:val="lightGray"/>
        </w:rPr>
        <w:t>compliance</w:t>
      </w:r>
      <w:r>
        <w:rPr>
          <w:rStyle w:val="IntenseEmphasis"/>
          <w:sz w:val="20"/>
          <w:szCs w:val="20"/>
        </w:rPr>
        <w:t xml:space="preserve"> with</w:t>
      </w:r>
      <w:r>
        <w:rPr>
          <w:sz w:val="14"/>
          <w:szCs w:val="20"/>
        </w:rPr>
        <w:t xml:space="preserve"> the </w:t>
      </w:r>
      <w:r>
        <w:rPr>
          <w:rStyle w:val="IntenseEmphasis"/>
          <w:sz w:val="20"/>
          <w:szCs w:val="20"/>
        </w:rPr>
        <w:t xml:space="preserve">law </w:t>
      </w:r>
      <w:r>
        <w:rPr>
          <w:rStyle w:val="IntenseEmphasis"/>
          <w:sz w:val="20"/>
          <w:szCs w:val="20"/>
          <w:highlight w:val="lightGray"/>
        </w:rPr>
        <w:t>when</w:t>
      </w:r>
      <w:r>
        <w:rPr>
          <w:rStyle w:val="IntenseEmphasis"/>
          <w:sz w:val="20"/>
          <w:szCs w:val="20"/>
        </w:rPr>
        <w:t xml:space="preserve"> a </w:t>
      </w:r>
      <w:r>
        <w:rPr>
          <w:rStyle w:val="Emphasis"/>
          <w:sz w:val="20"/>
          <w:szCs w:val="20"/>
          <w:highlight w:val="lightGray"/>
        </w:rPr>
        <w:t>plurality</w:t>
      </w:r>
      <w:r>
        <w:rPr>
          <w:rStyle w:val="IntenseEmphasis"/>
          <w:sz w:val="20"/>
          <w:szCs w:val="20"/>
          <w:highlight w:val="lightGray"/>
        </w:rPr>
        <w:t xml:space="preserve"> of </w:t>
      </w:r>
      <w:r>
        <w:rPr>
          <w:rStyle w:val="Emphasis"/>
          <w:sz w:val="20"/>
          <w:szCs w:val="20"/>
          <w:highlight w:val="lightGray"/>
        </w:rPr>
        <w:t>actors</w:t>
      </w:r>
      <w:r>
        <w:rPr>
          <w:sz w:val="14"/>
          <w:szCs w:val="20"/>
        </w:rPr>
        <w:t xml:space="preserve"> (public and private) </w:t>
      </w:r>
      <w:proofErr w:type="gramStart"/>
      <w:r>
        <w:rPr>
          <w:rStyle w:val="Emphasis"/>
          <w:sz w:val="20"/>
          <w:szCs w:val="20"/>
          <w:highlight w:val="lightGray"/>
        </w:rPr>
        <w:t>u</w:t>
      </w:r>
      <w:r>
        <w:rPr>
          <w:rStyle w:val="IntenseEmphasis"/>
          <w:sz w:val="20"/>
          <w:szCs w:val="20"/>
        </w:rPr>
        <w:t>tili</w:t>
      </w:r>
      <w:r>
        <w:rPr>
          <w:rStyle w:val="Emphasis"/>
          <w:sz w:val="20"/>
          <w:szCs w:val="20"/>
          <w:highlight w:val="lightGray"/>
        </w:rPr>
        <w:t>se</w:t>
      </w:r>
      <w:proofErr w:type="gramEnd"/>
      <w:r>
        <w:rPr>
          <w:rStyle w:val="IntenseEmphasis"/>
          <w:sz w:val="20"/>
          <w:szCs w:val="20"/>
        </w:rPr>
        <w:t xml:space="preserve"> their</w:t>
      </w:r>
      <w:r>
        <w:rPr>
          <w:sz w:val="14"/>
          <w:szCs w:val="20"/>
        </w:rPr>
        <w:t xml:space="preserve"> plural </w:t>
      </w:r>
      <w:r>
        <w:rPr>
          <w:rStyle w:val="IntenseEmphasis"/>
          <w:sz w:val="20"/>
          <w:szCs w:val="20"/>
          <w:highlight w:val="lightGray"/>
        </w:rPr>
        <w:t>resources</w:t>
      </w:r>
      <w:r>
        <w:rPr>
          <w:sz w:val="14"/>
          <w:szCs w:val="20"/>
        </w:rPr>
        <w:t xml:space="preserve"> and relationships with regulatees to activate the plurality of motivations for compliance than when regulatory agencies rely on official powers alone. Different stakeholders will have different types of relationships with regulatees, different sources of influence over regulatees and therefore the ability to activate a range of different motivations that </w:t>
      </w:r>
      <w:proofErr w:type="gramStart"/>
      <w:r>
        <w:rPr>
          <w:sz w:val="14"/>
          <w:szCs w:val="20"/>
        </w:rPr>
        <w:t>regulates</w:t>
      </w:r>
      <w:proofErr w:type="gramEnd"/>
      <w:r>
        <w:rPr>
          <w:sz w:val="14"/>
          <w:szCs w:val="20"/>
        </w:rPr>
        <w:t xml:space="preserve"> might have for complying with legal </w:t>
      </w:r>
      <w:proofErr w:type="gramStart"/>
      <w:r>
        <w:rPr>
          <w:sz w:val="14"/>
          <w:szCs w:val="20"/>
        </w:rPr>
        <w:t>regulation</w:t>
      </w:r>
      <w:proofErr w:type="gramEnd"/>
      <w:r>
        <w:rPr>
          <w:sz w:val="14"/>
          <w:szCs w:val="20"/>
        </w:rPr>
        <w:t xml:space="preserve">. For </w:t>
      </w:r>
      <w:proofErr w:type="gramStart"/>
      <w:r>
        <w:rPr>
          <w:sz w:val="14"/>
          <w:szCs w:val="20"/>
        </w:rPr>
        <w:t>example</w:t>
      </w:r>
      <w:proofErr w:type="gramEnd"/>
      <w:r>
        <w:rPr>
          <w:sz w:val="14"/>
          <w:szCs w:val="20"/>
        </w:rPr>
        <w:t xml:space="preserve"> an official fair work regulator may not have sufficient power and influence to persuade a celebrity chef who runs a chain of restaurants to prioritise putting in place accounting systems </w:t>
      </w:r>
      <w:proofErr w:type="gramStart"/>
      <w:r>
        <w:rPr>
          <w:sz w:val="14"/>
          <w:szCs w:val="20"/>
        </w:rPr>
        <w:t>ensure</w:t>
      </w:r>
      <w:proofErr w:type="gramEnd"/>
      <w:r>
        <w:rPr>
          <w:sz w:val="14"/>
          <w:szCs w:val="20"/>
        </w:rPr>
        <w:t xml:space="preserve"> all staff are paid fairly, and they may not have the staff to and authority to audit all the books in detail. But </w:t>
      </w:r>
      <w:r>
        <w:rPr>
          <w:rStyle w:val="Emphasis"/>
          <w:sz w:val="20"/>
          <w:szCs w:val="20"/>
          <w:highlight w:val="lightGray"/>
        </w:rPr>
        <w:t>third parties</w:t>
      </w:r>
      <w:r>
        <w:rPr>
          <w:rStyle w:val="IntenseEmphasis"/>
          <w:sz w:val="20"/>
          <w:szCs w:val="20"/>
        </w:rPr>
        <w:t xml:space="preserve"> such as employees</w:t>
      </w:r>
      <w:r>
        <w:rPr>
          <w:sz w:val="14"/>
          <w:szCs w:val="20"/>
        </w:rPr>
        <w:t xml:space="preserve"> and labour unions </w:t>
      </w:r>
      <w:r>
        <w:rPr>
          <w:rStyle w:val="IntenseEmphasis"/>
          <w:sz w:val="20"/>
          <w:szCs w:val="20"/>
        </w:rPr>
        <w:t>may</w:t>
      </w:r>
      <w:r>
        <w:rPr>
          <w:sz w:val="14"/>
          <w:szCs w:val="20"/>
        </w:rPr>
        <w:t xml:space="preserve"> be able to </w:t>
      </w:r>
      <w:r>
        <w:rPr>
          <w:rStyle w:val="Emphasis"/>
          <w:sz w:val="20"/>
          <w:szCs w:val="20"/>
          <w:highlight w:val="lightGray"/>
        </w:rPr>
        <w:t>blow</w:t>
      </w:r>
      <w:r>
        <w:rPr>
          <w:rStyle w:val="IntenseEmphasis"/>
          <w:sz w:val="20"/>
          <w:szCs w:val="20"/>
          <w:highlight w:val="lightGray"/>
        </w:rPr>
        <w:t xml:space="preserve"> the </w:t>
      </w:r>
      <w:r>
        <w:rPr>
          <w:rStyle w:val="Emphasis"/>
          <w:sz w:val="20"/>
          <w:szCs w:val="20"/>
          <w:highlight w:val="lightGray"/>
        </w:rPr>
        <w:t>whistle</w:t>
      </w:r>
      <w:r>
        <w:rPr>
          <w:rStyle w:val="IntenseEmphasis"/>
          <w:sz w:val="20"/>
          <w:szCs w:val="20"/>
        </w:rPr>
        <w:t xml:space="preserve"> on wage theft and appeal to </w:t>
      </w:r>
      <w:r>
        <w:rPr>
          <w:rStyle w:val="Emphasis"/>
          <w:sz w:val="20"/>
          <w:szCs w:val="20"/>
        </w:rPr>
        <w:t>banks</w:t>
      </w:r>
      <w:r>
        <w:rPr>
          <w:sz w:val="14"/>
          <w:szCs w:val="20"/>
        </w:rPr>
        <w:t xml:space="preserve">, institutional investors, media outlets and customers to withdraw support </w:t>
      </w:r>
      <w:r>
        <w:rPr>
          <w:rStyle w:val="IntenseEmphasis"/>
          <w:sz w:val="20"/>
          <w:szCs w:val="20"/>
        </w:rPr>
        <w:t>until</w:t>
      </w:r>
      <w:r>
        <w:rPr>
          <w:sz w:val="14"/>
          <w:szCs w:val="20"/>
        </w:rPr>
        <w:t xml:space="preserve"> the chef ensures </w:t>
      </w:r>
      <w:r>
        <w:rPr>
          <w:rStyle w:val="IntenseEmphasis"/>
          <w:sz w:val="20"/>
          <w:szCs w:val="20"/>
        </w:rPr>
        <w:t>proper systems are put in place</w:t>
      </w:r>
      <w:r>
        <w:rPr>
          <w:sz w:val="14"/>
          <w:szCs w:val="20"/>
        </w:rPr>
        <w:t xml:space="preserve"> in all restaurants in the chain. </w:t>
      </w:r>
      <w:r>
        <w:rPr>
          <w:rStyle w:val="IntenseEmphasis"/>
          <w:sz w:val="20"/>
          <w:szCs w:val="20"/>
        </w:rPr>
        <w:t xml:space="preserve">This can </w:t>
      </w:r>
      <w:r>
        <w:rPr>
          <w:rStyle w:val="IntenseEmphasis"/>
          <w:sz w:val="20"/>
          <w:szCs w:val="20"/>
          <w:highlight w:val="lightGray"/>
        </w:rPr>
        <w:t xml:space="preserve">have a </w:t>
      </w:r>
      <w:r>
        <w:rPr>
          <w:rStyle w:val="Emphasis"/>
          <w:sz w:val="20"/>
          <w:szCs w:val="20"/>
          <w:highlight w:val="lightGray"/>
        </w:rPr>
        <w:t>moralising</w:t>
      </w:r>
      <w:r>
        <w:rPr>
          <w:rStyle w:val="IntenseEmphasis"/>
          <w:sz w:val="20"/>
          <w:szCs w:val="20"/>
        </w:rPr>
        <w:t xml:space="preserve"> and </w:t>
      </w:r>
      <w:r>
        <w:rPr>
          <w:rStyle w:val="Emphasis"/>
          <w:sz w:val="20"/>
          <w:szCs w:val="20"/>
          <w:highlight w:val="lightGray"/>
        </w:rPr>
        <w:t>socialising</w:t>
      </w:r>
      <w:r>
        <w:rPr>
          <w:rStyle w:val="IntenseEmphasis"/>
          <w:sz w:val="20"/>
          <w:szCs w:val="20"/>
          <w:highlight w:val="lightGray"/>
        </w:rPr>
        <w:t xml:space="preserve"> impact on a </w:t>
      </w:r>
      <w:r>
        <w:rPr>
          <w:rStyle w:val="Emphasis"/>
          <w:sz w:val="20"/>
          <w:szCs w:val="20"/>
          <w:highlight w:val="lightGray"/>
        </w:rPr>
        <w:t>whole</w:t>
      </w:r>
      <w:r>
        <w:rPr>
          <w:rStyle w:val="IntenseEmphasis"/>
          <w:sz w:val="20"/>
          <w:szCs w:val="20"/>
          <w:highlight w:val="lightGray"/>
        </w:rPr>
        <w:t xml:space="preserve"> industry</w:t>
      </w:r>
      <w:r>
        <w:rPr>
          <w:rStyle w:val="IntenseEmphasis"/>
          <w:sz w:val="20"/>
          <w:szCs w:val="20"/>
        </w:rPr>
        <w:t xml:space="preserve"> </w:t>
      </w:r>
      <w:r>
        <w:rPr>
          <w:rStyle w:val="Emphasis"/>
          <w:sz w:val="20"/>
          <w:szCs w:val="20"/>
        </w:rPr>
        <w:t>far beyond</w:t>
      </w:r>
      <w:r>
        <w:rPr>
          <w:rStyle w:val="IntenseEmphasis"/>
          <w:sz w:val="20"/>
          <w:szCs w:val="20"/>
        </w:rPr>
        <w:t xml:space="preserve"> what the regulator could achieve</w:t>
      </w:r>
      <w:r>
        <w:rPr>
          <w:sz w:val="14"/>
          <w:szCs w:val="20"/>
        </w:rPr>
        <w:t xml:space="preserve"> in inspections. Similarly, </w:t>
      </w:r>
      <w:r>
        <w:rPr>
          <w:rStyle w:val="IntenseEmphasis"/>
          <w:sz w:val="20"/>
          <w:szCs w:val="20"/>
        </w:rPr>
        <w:t xml:space="preserve">regulators might not be able to levy a heavy enough </w:t>
      </w:r>
      <w:r>
        <w:rPr>
          <w:rStyle w:val="Emphasis"/>
          <w:sz w:val="20"/>
          <w:szCs w:val="20"/>
        </w:rPr>
        <w:t>fine</w:t>
      </w:r>
      <w:r>
        <w:rPr>
          <w:sz w:val="14"/>
          <w:szCs w:val="20"/>
        </w:rPr>
        <w:t xml:space="preserve"> to deter a large and profitable firm from price fixing behaviour </w:t>
      </w:r>
      <w:r>
        <w:rPr>
          <w:rStyle w:val="IntenseEmphasis"/>
          <w:sz w:val="20"/>
          <w:szCs w:val="20"/>
        </w:rPr>
        <w:t>but</w:t>
      </w:r>
      <w:r>
        <w:rPr>
          <w:sz w:val="14"/>
          <w:szCs w:val="20"/>
        </w:rPr>
        <w:t xml:space="preserve"> they </w:t>
      </w:r>
      <w:r>
        <w:rPr>
          <w:rStyle w:val="IntenseEmphasis"/>
          <w:sz w:val="20"/>
          <w:szCs w:val="20"/>
        </w:rPr>
        <w:t xml:space="preserve">can </w:t>
      </w:r>
      <w:r>
        <w:rPr>
          <w:rStyle w:val="IntenseEmphasis"/>
          <w:sz w:val="20"/>
          <w:szCs w:val="20"/>
          <w:highlight w:val="lightGray"/>
        </w:rPr>
        <w:t xml:space="preserve">ensure </w:t>
      </w:r>
      <w:r>
        <w:rPr>
          <w:rStyle w:val="Emphasis"/>
          <w:sz w:val="20"/>
          <w:szCs w:val="20"/>
          <w:highlight w:val="lightGray"/>
        </w:rPr>
        <w:t>media publicity</w:t>
      </w:r>
      <w:r>
        <w:rPr>
          <w:rStyle w:val="IntenseEmphasis"/>
          <w:sz w:val="20"/>
          <w:szCs w:val="20"/>
        </w:rPr>
        <w:t xml:space="preserve"> that </w:t>
      </w:r>
      <w:r>
        <w:rPr>
          <w:rStyle w:val="Emphasis"/>
          <w:sz w:val="20"/>
          <w:szCs w:val="20"/>
        </w:rPr>
        <w:t>names</w:t>
      </w:r>
      <w:r>
        <w:rPr>
          <w:rStyle w:val="IntenseEmphasis"/>
          <w:sz w:val="20"/>
          <w:szCs w:val="20"/>
        </w:rPr>
        <w:t xml:space="preserve"> and </w:t>
      </w:r>
      <w:r>
        <w:rPr>
          <w:rStyle w:val="Emphasis"/>
          <w:sz w:val="20"/>
          <w:szCs w:val="20"/>
        </w:rPr>
        <w:t>shames</w:t>
      </w:r>
      <w:r>
        <w:rPr>
          <w:rStyle w:val="IntenseEmphasis"/>
          <w:sz w:val="20"/>
          <w:szCs w:val="20"/>
        </w:rPr>
        <w:t xml:space="preserve"> the company</w:t>
      </w:r>
      <w:r>
        <w:rPr>
          <w:sz w:val="14"/>
          <w:szCs w:val="20"/>
        </w:rPr>
        <w:t xml:space="preserve"> and </w:t>
      </w:r>
      <w:r>
        <w:rPr>
          <w:rStyle w:val="IntenseEmphasis"/>
          <w:sz w:val="20"/>
          <w:szCs w:val="20"/>
        </w:rPr>
        <w:t>then expect</w:t>
      </w:r>
      <w:r>
        <w:rPr>
          <w:sz w:val="14"/>
          <w:szCs w:val="20"/>
        </w:rPr>
        <w:t xml:space="preserve"> industry peers, rating agencies, consumer groups and other </w:t>
      </w:r>
      <w:r>
        <w:rPr>
          <w:rStyle w:val="IntenseEmphasis"/>
          <w:sz w:val="20"/>
          <w:szCs w:val="20"/>
        </w:rPr>
        <w:t xml:space="preserve">stakeholders to levy informal financial </w:t>
      </w:r>
      <w:r>
        <w:rPr>
          <w:rStyle w:val="IntenseEmphasis"/>
          <w:sz w:val="20"/>
          <w:szCs w:val="20"/>
          <w:highlight w:val="lightGray"/>
        </w:rPr>
        <w:t xml:space="preserve">and </w:t>
      </w:r>
      <w:r>
        <w:rPr>
          <w:rStyle w:val="Emphasis"/>
          <w:sz w:val="20"/>
          <w:szCs w:val="20"/>
          <w:highlight w:val="lightGray"/>
        </w:rPr>
        <w:t>reputational</w:t>
      </w:r>
      <w:r>
        <w:rPr>
          <w:rStyle w:val="IntenseEmphasis"/>
          <w:sz w:val="20"/>
          <w:szCs w:val="20"/>
          <w:highlight w:val="lightGray"/>
        </w:rPr>
        <w:t xml:space="preserve"> sanctions</w:t>
      </w:r>
      <w:r>
        <w:rPr>
          <w:rStyle w:val="IntenseEmphasis"/>
          <w:sz w:val="20"/>
          <w:szCs w:val="20"/>
        </w:rPr>
        <w:t xml:space="preserve"> that </w:t>
      </w:r>
      <w:r>
        <w:rPr>
          <w:rStyle w:val="Emphasis"/>
          <w:sz w:val="20"/>
          <w:szCs w:val="20"/>
        </w:rPr>
        <w:t>motivate compliance</w:t>
      </w:r>
      <w:r>
        <w:rPr>
          <w:sz w:val="14"/>
          <w:szCs w:val="20"/>
        </w:rPr>
        <w:t xml:space="preserve"> (Van Erp 2011).</w:t>
      </w:r>
    </w:p>
    <w:p w14:paraId="487A2035" w14:textId="77777777" w:rsidR="00D20D0A" w:rsidRDefault="00D20D0A" w:rsidP="00D20D0A">
      <w:pPr>
        <w:rPr>
          <w:sz w:val="14"/>
          <w:szCs w:val="20"/>
        </w:rPr>
      </w:pPr>
      <w:r>
        <w:rPr>
          <w:sz w:val="14"/>
          <w:szCs w:val="20"/>
        </w:rPr>
        <w:t xml:space="preserve">This plural responsive regulation has been extended by Gunningham into the concept of ‘smart regulation’ in which markets, civil society and other </w:t>
      </w:r>
      <w:r>
        <w:rPr>
          <w:rStyle w:val="Emphasis"/>
          <w:sz w:val="20"/>
          <w:szCs w:val="20"/>
          <w:highlight w:val="lightGray"/>
        </w:rPr>
        <w:t>institutions</w:t>
      </w:r>
      <w:r>
        <w:rPr>
          <w:rStyle w:val="IntenseEmphasis"/>
          <w:sz w:val="20"/>
          <w:szCs w:val="20"/>
          <w:highlight w:val="lightGray"/>
        </w:rPr>
        <w:t xml:space="preserve"> and </w:t>
      </w:r>
      <w:r>
        <w:rPr>
          <w:rStyle w:val="Emphasis"/>
          <w:sz w:val="20"/>
          <w:szCs w:val="20"/>
          <w:highlight w:val="lightGray"/>
        </w:rPr>
        <w:t>resources</w:t>
      </w:r>
      <w:r>
        <w:rPr>
          <w:sz w:val="14"/>
          <w:szCs w:val="20"/>
        </w:rPr>
        <w:t xml:space="preserve"> can be harnessed or “</w:t>
      </w:r>
      <w:r>
        <w:rPr>
          <w:rStyle w:val="Emphasis"/>
          <w:sz w:val="20"/>
          <w:szCs w:val="20"/>
          <w:highlight w:val="lightGray"/>
        </w:rPr>
        <w:t>enrolled</w:t>
      </w:r>
      <w:r>
        <w:rPr>
          <w:sz w:val="14"/>
          <w:szCs w:val="20"/>
        </w:rPr>
        <w:t xml:space="preserve">” (Black 2003) </w:t>
      </w:r>
      <w:r>
        <w:rPr>
          <w:rStyle w:val="IntenseEmphasis"/>
          <w:sz w:val="20"/>
          <w:szCs w:val="20"/>
          <w:highlight w:val="lightGray"/>
        </w:rPr>
        <w:t>by</w:t>
      </w:r>
      <w:r>
        <w:rPr>
          <w:rStyle w:val="IntenseEmphasis"/>
          <w:sz w:val="20"/>
          <w:szCs w:val="20"/>
        </w:rPr>
        <w:t xml:space="preserve"> </w:t>
      </w:r>
      <w:r>
        <w:rPr>
          <w:rStyle w:val="Emphasis"/>
          <w:sz w:val="20"/>
          <w:szCs w:val="20"/>
        </w:rPr>
        <w:t xml:space="preserve">government </w:t>
      </w:r>
      <w:r>
        <w:rPr>
          <w:rStyle w:val="Emphasis"/>
          <w:sz w:val="20"/>
          <w:szCs w:val="20"/>
          <w:highlight w:val="lightGray"/>
        </w:rPr>
        <w:t>agencies</w:t>
      </w:r>
      <w:r>
        <w:rPr>
          <w:sz w:val="14"/>
          <w:szCs w:val="20"/>
        </w:rPr>
        <w:t xml:space="preserve"> to act </w:t>
      </w:r>
      <w:r>
        <w:rPr>
          <w:rStyle w:val="IntenseEmphasis"/>
          <w:sz w:val="20"/>
          <w:szCs w:val="20"/>
          <w:highlight w:val="lightGray"/>
        </w:rPr>
        <w:t xml:space="preserve">as </w:t>
      </w:r>
      <w:r>
        <w:rPr>
          <w:rStyle w:val="Emphasis"/>
          <w:sz w:val="20"/>
          <w:szCs w:val="20"/>
          <w:highlight w:val="lightGray"/>
        </w:rPr>
        <w:t>surrogate regulators</w:t>
      </w:r>
      <w:r>
        <w:rPr>
          <w:sz w:val="14"/>
          <w:szCs w:val="20"/>
        </w:rPr>
        <w:t xml:space="preserve"> using a range of regulatory instruments to achieve public interest goals more effectively, legitimately and efficiently. Smart regulation conceptualised this as another ‘face’ to the pyramid (Gunningham &amp; Grabosky 1998: 398; see also Gunningham, Kagan &amp; Thornton (2003) extending to the idea of a social, economic and legal licenses to operate). Even where regular inspection by a government agency may not be a </w:t>
      </w:r>
      <w:proofErr w:type="gramStart"/>
      <w:r>
        <w:rPr>
          <w:sz w:val="14"/>
          <w:szCs w:val="20"/>
        </w:rPr>
        <w:t>possibility, ‘</w:t>
      </w:r>
      <w:proofErr w:type="gramEnd"/>
      <w:r>
        <w:rPr>
          <w:rStyle w:val="Emphasis"/>
          <w:sz w:val="20"/>
          <w:szCs w:val="20"/>
        </w:rPr>
        <w:t xml:space="preserve">social </w:t>
      </w:r>
      <w:proofErr w:type="gramStart"/>
      <w:r>
        <w:rPr>
          <w:rStyle w:val="Emphasis"/>
          <w:sz w:val="20"/>
          <w:szCs w:val="20"/>
        </w:rPr>
        <w:t>stakeholders</w:t>
      </w:r>
      <w:r>
        <w:rPr>
          <w:sz w:val="14"/>
          <w:szCs w:val="20"/>
        </w:rPr>
        <w:t>’,</w:t>
      </w:r>
      <w:proofErr w:type="gramEnd"/>
      <w:r>
        <w:rPr>
          <w:sz w:val="14"/>
          <w:szCs w:val="20"/>
        </w:rPr>
        <w:t xml:space="preserve"> </w:t>
      </w:r>
      <w:r>
        <w:rPr>
          <w:rStyle w:val="IntenseEmphasis"/>
          <w:sz w:val="20"/>
          <w:szCs w:val="20"/>
        </w:rPr>
        <w:t>such as neighbours</w:t>
      </w:r>
      <w:r>
        <w:rPr>
          <w:sz w:val="14"/>
          <w:szCs w:val="20"/>
        </w:rPr>
        <w:t xml:space="preserve">, activist </w:t>
      </w:r>
      <w:r>
        <w:rPr>
          <w:rStyle w:val="IntenseEmphasis"/>
          <w:sz w:val="20"/>
          <w:szCs w:val="20"/>
        </w:rPr>
        <w:t>organisations, and the</w:t>
      </w:r>
      <w:r>
        <w:rPr>
          <w:sz w:val="14"/>
          <w:szCs w:val="20"/>
        </w:rPr>
        <w:t xml:space="preserve"> </w:t>
      </w:r>
      <w:proofErr w:type="gramStart"/>
      <w:r>
        <w:rPr>
          <w:sz w:val="14"/>
          <w:szCs w:val="20"/>
        </w:rPr>
        <w:t xml:space="preserve">general </w:t>
      </w:r>
      <w:r>
        <w:rPr>
          <w:rStyle w:val="IntenseEmphasis"/>
          <w:sz w:val="20"/>
          <w:szCs w:val="20"/>
        </w:rPr>
        <w:t>public</w:t>
      </w:r>
      <w:proofErr w:type="gramEnd"/>
      <w:r>
        <w:rPr>
          <w:sz w:val="14"/>
          <w:szCs w:val="20"/>
        </w:rPr>
        <w:t xml:space="preserve">, may </w:t>
      </w:r>
      <w:r>
        <w:rPr>
          <w:rStyle w:val="Emphasis"/>
          <w:sz w:val="20"/>
          <w:szCs w:val="20"/>
        </w:rPr>
        <w:t>fill</w:t>
      </w:r>
      <w:r>
        <w:rPr>
          <w:rStyle w:val="IntenseEmphasis"/>
          <w:sz w:val="20"/>
          <w:szCs w:val="20"/>
        </w:rPr>
        <w:t xml:space="preserve"> the void</w:t>
      </w:r>
      <w:r>
        <w:rPr>
          <w:sz w:val="14"/>
          <w:szCs w:val="20"/>
        </w:rPr>
        <w:t xml:space="preserve">, </w:t>
      </w:r>
      <w:proofErr w:type="gramStart"/>
      <w:r>
        <w:rPr>
          <w:sz w:val="14"/>
          <w:szCs w:val="20"/>
        </w:rPr>
        <w:t>bringing</w:t>
      </w:r>
      <w:proofErr w:type="gramEnd"/>
      <w:r>
        <w:rPr>
          <w:sz w:val="14"/>
          <w:szCs w:val="20"/>
        </w:rPr>
        <w:t xml:space="preserve"> complaints or acting to shame recalcitrant business into compliance. </w:t>
      </w:r>
      <w:proofErr w:type="gramStart"/>
      <w:r>
        <w:rPr>
          <w:sz w:val="14"/>
          <w:szCs w:val="20"/>
        </w:rPr>
        <w:t>‘Economic stakeholders’,</w:t>
      </w:r>
      <w:proofErr w:type="gramEnd"/>
      <w:r>
        <w:rPr>
          <w:sz w:val="14"/>
          <w:szCs w:val="20"/>
        </w:rPr>
        <w:t xml:space="preserve"> including shareholders and institutional investors, banks, insurance agencies and customers, may also demand compliance with public interest goals (see also Nielsen &amp; Parker 2008). If enough influential social and economic </w:t>
      </w:r>
      <w:proofErr w:type="gramStart"/>
      <w:r>
        <w:rPr>
          <w:sz w:val="14"/>
          <w:szCs w:val="20"/>
        </w:rPr>
        <w:t>stakeholders all</w:t>
      </w:r>
      <w:proofErr w:type="gramEnd"/>
      <w:r>
        <w:rPr>
          <w:sz w:val="14"/>
          <w:szCs w:val="20"/>
        </w:rPr>
        <w:t xml:space="preserve"> expect compliance, regulatees will come to see compliance as appropriate and desirable for its own sake, without calculating about reasons for compliance (Nielsen &amp; Parker 2008).</w:t>
      </w:r>
    </w:p>
    <w:p w14:paraId="09927AC8" w14:textId="77777777" w:rsidR="00D20D0A" w:rsidRDefault="00D20D0A" w:rsidP="00D20D0A">
      <w:pPr>
        <w:pStyle w:val="Heading4"/>
      </w:pPr>
      <w:r>
        <w:t xml:space="preserve">The perm makes the counterplan’s mechanism </w:t>
      </w:r>
      <w:r>
        <w:rPr>
          <w:u w:val="single"/>
        </w:rPr>
        <w:t>superfluous</w:t>
      </w:r>
      <w:r>
        <w:t xml:space="preserve">. That saps participatory energy.  </w:t>
      </w:r>
    </w:p>
    <w:p w14:paraId="537CFF2E" w14:textId="77777777" w:rsidR="00D20D0A" w:rsidRDefault="00D20D0A" w:rsidP="00D20D0A">
      <w:r>
        <w:rPr>
          <w:rStyle w:val="Style13ptBold"/>
        </w:rPr>
        <w:t xml:space="preserve">Bussu ’22 </w:t>
      </w:r>
      <w:r>
        <w:t>[Sonia, Adrian Bua, Rikki Dean, and Graham Smith; 2022; Senior Lecturer in Politics and Public Administration at Manchester Metropolitan University; Lecturer in Urban Politics at De Montfort University, UK; postdoctoral fellow in the Democratic Innovations Research Unit at the Department of Social Sciences, Goethe-University Frankfurt; Professor of Politics at the Centre for the Study of Democracy, University of Westminster; Critical Policy Studies, “Introduction: Embedding participatory governance,” vol. 16]</w:t>
      </w:r>
    </w:p>
    <w:p w14:paraId="7D566E36" w14:textId="77777777" w:rsidR="00D20D0A" w:rsidRDefault="00D20D0A" w:rsidP="00D20D0A">
      <w:pPr>
        <w:rPr>
          <w:sz w:val="16"/>
        </w:rPr>
      </w:pPr>
      <w:r>
        <w:rPr>
          <w:sz w:val="16"/>
        </w:rPr>
        <w:t xml:space="preserve">The normative feature of embeddedness thus provides a means for assessing which forms of institutionalization are desirable and productive, and it can offer a new perspective on much of the critique of attempts to formalize participatory governance. </w:t>
      </w:r>
      <w:r>
        <w:rPr>
          <w:rStyle w:val="Emphasis"/>
          <w:highlight w:val="cyan"/>
        </w:rPr>
        <w:t>Institutionalization</w:t>
      </w:r>
      <w:r>
        <w:rPr>
          <w:rStyle w:val="IntenseEmphasis"/>
        </w:rPr>
        <w:t xml:space="preserve"> of </w:t>
      </w:r>
      <w:r>
        <w:rPr>
          <w:rStyle w:val="Emphasis"/>
        </w:rPr>
        <w:t>participatory governance</w:t>
      </w:r>
      <w:r>
        <w:rPr>
          <w:rStyle w:val="IntenseEmphasis"/>
        </w:rPr>
        <w:t xml:space="preserve"> </w:t>
      </w:r>
      <w:r>
        <w:rPr>
          <w:rStyle w:val="IntenseEmphasis"/>
          <w:highlight w:val="cyan"/>
        </w:rPr>
        <w:t xml:space="preserve">can </w:t>
      </w:r>
      <w:r>
        <w:rPr>
          <w:rStyle w:val="Emphasis"/>
          <w:highlight w:val="cyan"/>
        </w:rPr>
        <w:t>hinder</w:t>
      </w:r>
      <w:r>
        <w:rPr>
          <w:rStyle w:val="IntenseEmphasis"/>
        </w:rPr>
        <w:t xml:space="preserve"> its </w:t>
      </w:r>
      <w:r>
        <w:rPr>
          <w:rStyle w:val="IntenseEmphasis"/>
          <w:highlight w:val="cyan"/>
        </w:rPr>
        <w:t>embedding if</w:t>
      </w:r>
      <w:r>
        <w:rPr>
          <w:sz w:val="16"/>
        </w:rPr>
        <w:t xml:space="preserve"> it is </w:t>
      </w:r>
      <w:r>
        <w:rPr>
          <w:rStyle w:val="IntenseEmphasis"/>
          <w:highlight w:val="cyan"/>
        </w:rPr>
        <w:t xml:space="preserve">designed to </w:t>
      </w:r>
      <w:r>
        <w:rPr>
          <w:rStyle w:val="Emphasis"/>
          <w:highlight w:val="cyan"/>
        </w:rPr>
        <w:t>bypass</w:t>
      </w:r>
      <w:r>
        <w:rPr>
          <w:rStyle w:val="IntenseEmphasis"/>
          <w:highlight w:val="cyan"/>
        </w:rPr>
        <w:t xml:space="preserve"> engaged</w:t>
      </w:r>
      <w:r>
        <w:rPr>
          <w:rStyle w:val="IntenseEmphasis"/>
        </w:rPr>
        <w:t xml:space="preserve"> civil society </w:t>
      </w:r>
      <w:r>
        <w:rPr>
          <w:rStyle w:val="IntenseEmphasis"/>
          <w:highlight w:val="cyan"/>
        </w:rPr>
        <w:t>actors</w:t>
      </w:r>
      <w:r>
        <w:rPr>
          <w:sz w:val="16"/>
        </w:rPr>
        <w:t xml:space="preserve"> in ‘an attempt </w:t>
      </w:r>
      <w:r>
        <w:rPr>
          <w:rStyle w:val="IntenseEmphasis"/>
          <w:highlight w:val="cyan"/>
        </w:rPr>
        <w:t xml:space="preserve">to </w:t>
      </w:r>
      <w:r>
        <w:rPr>
          <w:rStyle w:val="Emphasis"/>
          <w:highlight w:val="cyan"/>
        </w:rPr>
        <w:t>tame</w:t>
      </w:r>
      <w:r>
        <w:rPr>
          <w:rStyle w:val="IntenseEmphasis"/>
          <w:highlight w:val="cyan"/>
        </w:rPr>
        <w:t xml:space="preserve"> radical energy</w:t>
      </w:r>
      <w:r>
        <w:rPr>
          <w:sz w:val="16"/>
          <w:highlight w:val="cyan"/>
        </w:rPr>
        <w:t>’</w:t>
      </w:r>
      <w:r>
        <w:rPr>
          <w:sz w:val="16"/>
        </w:rPr>
        <w:t xml:space="preserve"> (Blaug 2002, 107). Similarly, </w:t>
      </w:r>
      <w:r>
        <w:rPr>
          <w:rStyle w:val="IntenseEmphasis"/>
        </w:rPr>
        <w:t xml:space="preserve">it might prevent embedding </w:t>
      </w:r>
      <w:r>
        <w:rPr>
          <w:rStyle w:val="IntenseEmphasis"/>
          <w:highlight w:val="cyan"/>
        </w:rPr>
        <w:t>if</w:t>
      </w:r>
      <w:r>
        <w:rPr>
          <w:rStyle w:val="IntenseEmphasis"/>
        </w:rPr>
        <w:t xml:space="preserve"> </w:t>
      </w:r>
      <w:r>
        <w:rPr>
          <w:rStyle w:val="Emphasis"/>
        </w:rPr>
        <w:t>participation</w:t>
      </w:r>
      <w:r>
        <w:rPr>
          <w:rStyle w:val="IntenseEmphasis"/>
        </w:rPr>
        <w:t xml:space="preserve"> is </w:t>
      </w:r>
      <w:r>
        <w:rPr>
          <w:rStyle w:val="Emphasis"/>
          <w:highlight w:val="cyan"/>
        </w:rPr>
        <w:t>designed</w:t>
      </w:r>
      <w:r>
        <w:rPr>
          <w:rStyle w:val="IntenseEmphasis"/>
          <w:highlight w:val="cyan"/>
        </w:rPr>
        <w:t xml:space="preserve"> to have</w:t>
      </w:r>
      <w:r>
        <w:rPr>
          <w:rStyle w:val="IntenseEmphasis"/>
        </w:rPr>
        <w:t xml:space="preserve"> a </w:t>
      </w:r>
      <w:r>
        <w:rPr>
          <w:rStyle w:val="Emphasis"/>
          <w:highlight w:val="cyan"/>
        </w:rPr>
        <w:t>low impact</w:t>
      </w:r>
      <w:r>
        <w:rPr>
          <w:rStyle w:val="IntenseEmphasis"/>
          <w:highlight w:val="cyan"/>
        </w:rPr>
        <w:t xml:space="preserve"> on </w:t>
      </w:r>
      <w:proofErr w:type="gramStart"/>
      <w:r>
        <w:rPr>
          <w:rStyle w:val="Emphasis"/>
          <w:highlight w:val="cyan"/>
        </w:rPr>
        <w:t>policy</w:t>
      </w:r>
      <w:r>
        <w:rPr>
          <w:sz w:val="16"/>
        </w:rPr>
        <w:t>-making</w:t>
      </w:r>
      <w:proofErr w:type="gramEnd"/>
      <w:r>
        <w:rPr>
          <w:sz w:val="16"/>
        </w:rPr>
        <w:t xml:space="preserve"> (Pogrebinschi and Ryan 2018; Tejado 2012), </w:t>
      </w:r>
      <w:r>
        <w:rPr>
          <w:rStyle w:val="IntenseEmphasis"/>
          <w:highlight w:val="cyan"/>
        </w:rPr>
        <w:t>only providing a</w:t>
      </w:r>
      <w:r>
        <w:rPr>
          <w:rStyle w:val="IntenseEmphasis"/>
        </w:rPr>
        <w:t xml:space="preserve"> </w:t>
      </w:r>
      <w:r>
        <w:rPr>
          <w:rStyle w:val="Emphasis"/>
        </w:rPr>
        <w:t xml:space="preserve">democratic </w:t>
      </w:r>
      <w:r>
        <w:rPr>
          <w:rStyle w:val="Emphasis"/>
          <w:highlight w:val="cyan"/>
        </w:rPr>
        <w:t>veneer</w:t>
      </w:r>
      <w:r>
        <w:rPr>
          <w:rStyle w:val="IntenseEmphasis"/>
          <w:highlight w:val="cyan"/>
        </w:rPr>
        <w:t xml:space="preserve"> to</w:t>
      </w:r>
      <w:r>
        <w:rPr>
          <w:rStyle w:val="IntenseEmphasis"/>
        </w:rPr>
        <w:t xml:space="preserve"> legitimate </w:t>
      </w:r>
      <w:r>
        <w:rPr>
          <w:rStyle w:val="IntenseEmphasis"/>
          <w:highlight w:val="cyan"/>
        </w:rPr>
        <w:t>policy</w:t>
      </w:r>
      <w:r>
        <w:rPr>
          <w:rStyle w:val="IntenseEmphasis"/>
        </w:rPr>
        <w:t xml:space="preserve"> that has already been </w:t>
      </w:r>
      <w:r>
        <w:rPr>
          <w:rStyle w:val="Emphasis"/>
          <w:highlight w:val="cyan"/>
        </w:rPr>
        <w:t>decided elsewhere</w:t>
      </w:r>
      <w:r>
        <w:rPr>
          <w:sz w:val="16"/>
        </w:rPr>
        <w:t xml:space="preserve">. </w:t>
      </w:r>
      <w:r>
        <w:rPr>
          <w:rStyle w:val="IntenseEmphasis"/>
        </w:rPr>
        <w:t>It is not institutionalization</w:t>
      </w:r>
      <w:r>
        <w:rPr>
          <w:sz w:val="16"/>
        </w:rPr>
        <w:t xml:space="preserve"> per se </w:t>
      </w:r>
      <w:r>
        <w:rPr>
          <w:rStyle w:val="IntenseEmphasis"/>
        </w:rPr>
        <w:t xml:space="preserve">but rather the </w:t>
      </w:r>
      <w:r>
        <w:rPr>
          <w:rStyle w:val="IntenseEmphasis"/>
          <w:highlight w:val="cyan"/>
        </w:rPr>
        <w:t>way</w:t>
      </w:r>
      <w:r>
        <w:rPr>
          <w:rStyle w:val="IntenseEmphasis"/>
        </w:rPr>
        <w:t xml:space="preserve"> it facilitates or hinders embeddedness that </w:t>
      </w:r>
      <w:r>
        <w:rPr>
          <w:rStyle w:val="IntenseEmphasis"/>
          <w:highlight w:val="cyan"/>
        </w:rPr>
        <w:t xml:space="preserve">can either </w:t>
      </w:r>
      <w:r>
        <w:rPr>
          <w:rStyle w:val="Emphasis"/>
          <w:highlight w:val="cyan"/>
        </w:rPr>
        <w:t>revitalize</w:t>
      </w:r>
      <w:r>
        <w:rPr>
          <w:rStyle w:val="IntenseEmphasis"/>
          <w:highlight w:val="cyan"/>
        </w:rPr>
        <w:t xml:space="preserve"> democratic institutions or </w:t>
      </w:r>
      <w:r>
        <w:rPr>
          <w:rStyle w:val="Emphasis"/>
          <w:highlight w:val="cyan"/>
        </w:rPr>
        <w:t>sap</w:t>
      </w:r>
      <w:r>
        <w:rPr>
          <w:rStyle w:val="IntenseEmphasis"/>
          <w:highlight w:val="cyan"/>
        </w:rPr>
        <w:t xml:space="preserve"> participatory </w:t>
      </w:r>
      <w:r>
        <w:rPr>
          <w:rStyle w:val="Emphasis"/>
          <w:highlight w:val="cyan"/>
        </w:rPr>
        <w:t>energy</w:t>
      </w:r>
      <w:r>
        <w:rPr>
          <w:rStyle w:val="IntenseEmphasis"/>
          <w:highlight w:val="cyan"/>
        </w:rPr>
        <w:t xml:space="preserve">, generating </w:t>
      </w:r>
      <w:r>
        <w:rPr>
          <w:rStyle w:val="Emphasis"/>
          <w:highlight w:val="cyan"/>
        </w:rPr>
        <w:t>fatigue</w:t>
      </w:r>
      <w:r>
        <w:rPr>
          <w:rStyle w:val="IntenseEmphasis"/>
        </w:rPr>
        <w:t xml:space="preserve"> and </w:t>
      </w:r>
      <w:r>
        <w:rPr>
          <w:rStyle w:val="Emphasis"/>
        </w:rPr>
        <w:t>frustration</w:t>
      </w:r>
      <w:r>
        <w:rPr>
          <w:rStyle w:val="IntenseEmphasis"/>
        </w:rPr>
        <w:t xml:space="preserve"> among participants </w:t>
      </w:r>
      <w:r>
        <w:rPr>
          <w:rStyle w:val="IntenseEmphasis"/>
          <w:highlight w:val="cyan"/>
        </w:rPr>
        <w:t xml:space="preserve">and </w:t>
      </w:r>
      <w:r>
        <w:rPr>
          <w:rStyle w:val="Emphasis"/>
          <w:highlight w:val="cyan"/>
        </w:rPr>
        <w:t>eroding</w:t>
      </w:r>
      <w:r>
        <w:rPr>
          <w:rStyle w:val="IntenseEmphasis"/>
        </w:rPr>
        <w:t xml:space="preserve"> citizens’ commitment to </w:t>
      </w:r>
      <w:r>
        <w:rPr>
          <w:rStyle w:val="Emphasis"/>
          <w:highlight w:val="cyan"/>
        </w:rPr>
        <w:t>participatory practices</w:t>
      </w:r>
      <w:r>
        <w:rPr>
          <w:sz w:val="16"/>
        </w:rPr>
        <w:t xml:space="preserve"> (Santos and Avritzer 2005). Institutionalization thus has an ambivalent relationship to embeddedness. It can promote embeddedness of participatory processes in the institutional environment within which they exist, but it is not </w:t>
      </w:r>
      <w:proofErr w:type="gramStart"/>
      <w:r>
        <w:rPr>
          <w:sz w:val="16"/>
        </w:rPr>
        <w:t>a sufficient</w:t>
      </w:r>
      <w:proofErr w:type="gramEnd"/>
      <w:r>
        <w:rPr>
          <w:sz w:val="16"/>
        </w:rPr>
        <w:t xml:space="preserve"> condition and at times can even work against it.</w:t>
      </w:r>
    </w:p>
    <w:p w14:paraId="77CEFA09" w14:textId="77777777" w:rsidR="00D20D0A" w:rsidRDefault="00D20D0A" w:rsidP="00D20D0A">
      <w:pPr>
        <w:pStyle w:val="Heading4"/>
      </w:pPr>
      <w:r>
        <w:t xml:space="preserve">AND ruins </w:t>
      </w:r>
      <w:r>
        <w:rPr>
          <w:u w:val="single"/>
        </w:rPr>
        <w:t>all future attempts</w:t>
      </w:r>
      <w:r>
        <w:t xml:space="preserve"> at participatory governance.</w:t>
      </w:r>
    </w:p>
    <w:p w14:paraId="5A5B252D" w14:textId="77777777" w:rsidR="00D20D0A" w:rsidRDefault="00D20D0A" w:rsidP="00D20D0A">
      <w:r>
        <w:rPr>
          <w:rStyle w:val="Style13ptBold"/>
        </w:rPr>
        <w:t>Reiss ’9</w:t>
      </w:r>
      <w:r>
        <w:t xml:space="preserve"> [Dorit; 2009; Associate Professor, UC Hastings College of the Law; New York University Journal of Legislation and Public Policy, “Tailored Participation: Modernizing the APA Rulemaking Procedures,” vol. 12]</w:t>
      </w:r>
    </w:p>
    <w:p w14:paraId="75AE1D90" w14:textId="77777777" w:rsidR="00D20D0A" w:rsidRDefault="00D20D0A" w:rsidP="00D20D0A">
      <w:pPr>
        <w:rPr>
          <w:sz w:val="16"/>
        </w:rPr>
      </w:pPr>
      <w:r>
        <w:rPr>
          <w:sz w:val="16"/>
        </w:rPr>
        <w:t xml:space="preserve">This calls into question the suitability of Notice and Comment as a method of participation. From the agency's point of view, if the agency gets into the habit of treating a central participation mecha nism as something done purely for form, the result will be that </w:t>
      </w:r>
      <w:proofErr w:type="gramStart"/>
      <w:r>
        <w:rPr>
          <w:sz w:val="16"/>
        </w:rPr>
        <w:t>mean ingful</w:t>
      </w:r>
      <w:proofErr w:type="gramEnd"/>
      <w:r>
        <w:rPr>
          <w:sz w:val="16"/>
        </w:rPr>
        <w:t xml:space="preserve"> participation will not occur, </w:t>
      </w:r>
      <w:proofErr w:type="gramStart"/>
      <w:r>
        <w:rPr>
          <w:sz w:val="16"/>
        </w:rPr>
        <w:t>whether or not</w:t>
      </w:r>
      <w:proofErr w:type="gramEnd"/>
      <w:r>
        <w:rPr>
          <w:sz w:val="16"/>
        </w:rPr>
        <w:t xml:space="preserve"> it would have been useful or important in a particular case. From the public's point of view, </w:t>
      </w:r>
      <w:r>
        <w:rPr>
          <w:rStyle w:val="IntenseEmphasis"/>
          <w:highlight w:val="cyan"/>
        </w:rPr>
        <w:t>if</w:t>
      </w:r>
      <w:r>
        <w:rPr>
          <w:rStyle w:val="IntenseEmphasis"/>
        </w:rPr>
        <w:t xml:space="preserve"> the </w:t>
      </w:r>
      <w:r>
        <w:rPr>
          <w:rStyle w:val="Emphasis"/>
          <w:highlight w:val="cyan"/>
        </w:rPr>
        <w:t>participation</w:t>
      </w:r>
      <w:r>
        <w:rPr>
          <w:rStyle w:val="IntenseEmphasis"/>
          <w:highlight w:val="cyan"/>
        </w:rPr>
        <w:t xml:space="preserve"> is</w:t>
      </w:r>
      <w:r>
        <w:rPr>
          <w:rStyle w:val="IntenseEmphasis"/>
        </w:rPr>
        <w:t xml:space="preserve"> </w:t>
      </w:r>
      <w:r>
        <w:rPr>
          <w:rStyle w:val="Emphasis"/>
        </w:rPr>
        <w:t>perceived</w:t>
      </w:r>
      <w:r>
        <w:rPr>
          <w:rStyle w:val="IntenseEmphasis"/>
        </w:rPr>
        <w:t xml:space="preserve"> as </w:t>
      </w:r>
      <w:r>
        <w:rPr>
          <w:rStyle w:val="Emphasis"/>
          <w:highlight w:val="cyan"/>
        </w:rPr>
        <w:t>pro forma</w:t>
      </w:r>
      <w:r>
        <w:rPr>
          <w:sz w:val="16"/>
        </w:rPr>
        <w:t xml:space="preserve">, Notice and Com ment aside from responding to comments at a level sufficient to </w:t>
      </w:r>
      <w:proofErr w:type="gramStart"/>
      <w:r>
        <w:rPr>
          <w:sz w:val="16"/>
        </w:rPr>
        <w:t>pre vent</w:t>
      </w:r>
      <w:proofErr w:type="gramEnd"/>
      <w:r>
        <w:rPr>
          <w:sz w:val="16"/>
        </w:rPr>
        <w:t xml:space="preserve"> overturning the decision through judicial review, </w:t>
      </w:r>
      <w:r>
        <w:rPr>
          <w:rStyle w:val="IntenseEmphasis"/>
        </w:rPr>
        <w:t xml:space="preserve">the </w:t>
      </w:r>
      <w:r>
        <w:rPr>
          <w:rStyle w:val="IntenseEmphasis"/>
          <w:highlight w:val="cyan"/>
        </w:rPr>
        <w:t xml:space="preserve">process will lose </w:t>
      </w:r>
      <w:r>
        <w:rPr>
          <w:rStyle w:val="Emphasis"/>
          <w:highlight w:val="cyan"/>
        </w:rPr>
        <w:t>legitimacy</w:t>
      </w:r>
      <w:r>
        <w:rPr>
          <w:sz w:val="16"/>
        </w:rPr>
        <w:t xml:space="preserve">. 55 Public participation experts-practitioners and scholars-have repeatedly warned against conducting "fake" </w:t>
      </w:r>
      <w:proofErr w:type="gramStart"/>
      <w:r>
        <w:rPr>
          <w:sz w:val="16"/>
        </w:rPr>
        <w:t>partici pation</w:t>
      </w:r>
      <w:proofErr w:type="gramEnd"/>
      <w:r>
        <w:rPr>
          <w:sz w:val="16"/>
        </w:rPr>
        <w:t xml:space="preserve">, since such participation harms legitimacy, making it more </w:t>
      </w:r>
      <w:proofErr w:type="gramStart"/>
      <w:r>
        <w:rPr>
          <w:sz w:val="16"/>
        </w:rPr>
        <w:t>dif ficult</w:t>
      </w:r>
      <w:proofErr w:type="gramEnd"/>
      <w:r>
        <w:rPr>
          <w:sz w:val="16"/>
        </w:rPr>
        <w:t xml:space="preserve"> to achieve real participation in the future.56 In the words of one such expert:</w:t>
      </w:r>
    </w:p>
    <w:p w14:paraId="33B124EF" w14:textId="77777777" w:rsidR="00D20D0A" w:rsidRDefault="00D20D0A" w:rsidP="00D20D0A">
      <w:pPr>
        <w:rPr>
          <w:sz w:val="16"/>
        </w:rPr>
      </w:pPr>
      <w:r>
        <w:rPr>
          <w:rStyle w:val="IntenseEmphasis"/>
        </w:rPr>
        <w:t xml:space="preserve">A </w:t>
      </w:r>
      <w:r>
        <w:rPr>
          <w:rStyle w:val="Emphasis"/>
          <w:highlight w:val="cyan"/>
        </w:rPr>
        <w:t>bogus</w:t>
      </w:r>
      <w:r>
        <w:rPr>
          <w:rStyle w:val="IntenseEmphasis"/>
          <w:highlight w:val="cyan"/>
        </w:rPr>
        <w:t xml:space="preserve"> participatory process </w:t>
      </w:r>
      <w:r>
        <w:rPr>
          <w:rStyle w:val="Emphasis"/>
          <w:highlight w:val="cyan"/>
        </w:rPr>
        <w:t>destroys</w:t>
      </w:r>
      <w:r>
        <w:rPr>
          <w:rStyle w:val="IntenseEmphasis"/>
        </w:rPr>
        <w:t xml:space="preserve"> the </w:t>
      </w:r>
      <w:r>
        <w:rPr>
          <w:rStyle w:val="Emphasis"/>
          <w:highlight w:val="cyan"/>
        </w:rPr>
        <w:t>cred</w:t>
      </w:r>
      <w:r>
        <w:rPr>
          <w:rStyle w:val="IntenseEmphasis"/>
        </w:rPr>
        <w:t xml:space="preserve">ibility </w:t>
      </w:r>
      <w:r>
        <w:rPr>
          <w:rStyle w:val="IntenseEmphasis"/>
          <w:highlight w:val="cyan"/>
        </w:rPr>
        <w:t xml:space="preserve">of </w:t>
      </w:r>
      <w:r>
        <w:rPr>
          <w:rStyle w:val="Emphasis"/>
          <w:highlight w:val="cyan"/>
        </w:rPr>
        <w:t>all future attempts</w:t>
      </w:r>
      <w:r>
        <w:rPr>
          <w:rStyle w:val="IntenseEmphasis"/>
          <w:highlight w:val="cyan"/>
        </w:rPr>
        <w:t xml:space="preserve"> to provide </w:t>
      </w:r>
      <w:r>
        <w:rPr>
          <w:rStyle w:val="Emphasis"/>
          <w:highlight w:val="cyan"/>
        </w:rPr>
        <w:t>genuine</w:t>
      </w:r>
      <w:r>
        <w:rPr>
          <w:rStyle w:val="IntenseEmphasis"/>
          <w:highlight w:val="cyan"/>
        </w:rPr>
        <w:t xml:space="preserve"> participation </w:t>
      </w:r>
      <w:proofErr w:type="gramStart"/>
      <w:r>
        <w:rPr>
          <w:rStyle w:val="IntenseEmphasis"/>
          <w:highlight w:val="cyan"/>
        </w:rPr>
        <w:t>on</w:t>
      </w:r>
      <w:proofErr w:type="gramEnd"/>
      <w:r>
        <w:rPr>
          <w:rStyle w:val="IntenseEmphasis"/>
          <w:highlight w:val="cyan"/>
        </w:rPr>
        <w:t xml:space="preserve"> </w:t>
      </w:r>
      <w:r>
        <w:rPr>
          <w:rStyle w:val="Emphasis"/>
          <w:highlight w:val="cyan"/>
        </w:rPr>
        <w:t>other issues</w:t>
      </w:r>
      <w:r>
        <w:rPr>
          <w:sz w:val="16"/>
        </w:rPr>
        <w:t xml:space="preserve"> .... If the agency has already </w:t>
      </w:r>
      <w:proofErr w:type="gramStart"/>
      <w:r>
        <w:rPr>
          <w:sz w:val="16"/>
        </w:rPr>
        <w:t>made a decision</w:t>
      </w:r>
      <w:proofErr w:type="gramEnd"/>
      <w:r>
        <w:rPr>
          <w:sz w:val="16"/>
        </w:rPr>
        <w:t xml:space="preserve">, public participation is a </w:t>
      </w:r>
      <w:proofErr w:type="gramStart"/>
      <w:r>
        <w:rPr>
          <w:sz w:val="16"/>
        </w:rPr>
        <w:t>sham</w:t>
      </w:r>
      <w:proofErr w:type="gramEnd"/>
      <w:r>
        <w:rPr>
          <w:sz w:val="16"/>
        </w:rPr>
        <w:t>. Save public participation for times when the agency really wants it, needs it, and is willing to respond to the public's ideas. 57</w:t>
      </w:r>
    </w:p>
    <w:p w14:paraId="2DE2B5F9" w14:textId="77777777" w:rsidR="00D20D0A" w:rsidRDefault="00D20D0A" w:rsidP="00D20D0A">
      <w:pPr>
        <w:rPr>
          <w:sz w:val="16"/>
        </w:rPr>
      </w:pPr>
      <w:r>
        <w:rPr>
          <w:sz w:val="16"/>
        </w:rPr>
        <w:t xml:space="preserve">Though the research shows clearly that participation is not pro </w:t>
      </w:r>
      <w:proofErr w:type="gramStart"/>
      <w:r>
        <w:rPr>
          <w:sz w:val="16"/>
        </w:rPr>
        <w:t>forma</w:t>
      </w:r>
      <w:proofErr w:type="gramEnd"/>
      <w:r>
        <w:rPr>
          <w:sz w:val="16"/>
        </w:rPr>
        <w:t xml:space="preserve"> in all cases,58 </w:t>
      </w:r>
      <w:r>
        <w:rPr>
          <w:rStyle w:val="IntenseEmphasis"/>
        </w:rPr>
        <w:t xml:space="preserve">if the public perception is that an agency does not take participation </w:t>
      </w:r>
      <w:r>
        <w:rPr>
          <w:rStyle w:val="Emphasis"/>
        </w:rPr>
        <w:t>seriously</w:t>
      </w:r>
      <w:r>
        <w:rPr>
          <w:rStyle w:val="IntenseEmphasis"/>
        </w:rPr>
        <w:t xml:space="preserve">, the </w:t>
      </w:r>
      <w:r>
        <w:rPr>
          <w:rStyle w:val="Emphasis"/>
          <w:highlight w:val="cyan"/>
        </w:rPr>
        <w:t>damage</w:t>
      </w:r>
      <w:r>
        <w:rPr>
          <w:rStyle w:val="IntenseEmphasis"/>
          <w:highlight w:val="cyan"/>
        </w:rPr>
        <w:t xml:space="preserve"> is </w:t>
      </w:r>
      <w:r>
        <w:rPr>
          <w:rStyle w:val="Emphasis"/>
          <w:highlight w:val="cyan"/>
        </w:rPr>
        <w:t>done</w:t>
      </w:r>
      <w:r>
        <w:rPr>
          <w:sz w:val="16"/>
        </w:rPr>
        <w:t>.</w:t>
      </w:r>
    </w:p>
    <w:p w14:paraId="6D6BE06E" w14:textId="77777777" w:rsidR="00D20D0A" w:rsidRDefault="00D20D0A" w:rsidP="00D20D0A">
      <w:pPr>
        <w:pStyle w:val="Heading4"/>
      </w:pPr>
      <w:r>
        <w:t xml:space="preserve">3---MUTUALLY EXCLUSIVE. </w:t>
      </w:r>
    </w:p>
    <w:p w14:paraId="5E8DC708" w14:textId="77777777" w:rsidR="00D20D0A" w:rsidRDefault="00D20D0A" w:rsidP="00D20D0A">
      <w:pPr>
        <w:pStyle w:val="Heading4"/>
      </w:pPr>
      <w:r>
        <w:t xml:space="preserve">Union membership ensures employment benefits are </w:t>
      </w:r>
      <w:r>
        <w:rPr>
          <w:u w:val="single"/>
        </w:rPr>
        <w:t>contractually waived</w:t>
      </w:r>
      <w:r>
        <w:t xml:space="preserve"> </w:t>
      </w:r>
    </w:p>
    <w:p w14:paraId="00196D7B" w14:textId="77777777" w:rsidR="00D20D0A" w:rsidRDefault="00D20D0A" w:rsidP="00D20D0A">
      <w:r>
        <w:rPr>
          <w:rStyle w:val="Style13ptBold"/>
        </w:rPr>
        <w:t>Galvin ’19</w:t>
      </w:r>
      <w:r>
        <w:t xml:space="preserve"> [Daniel; April 2019; PhD, Professor of Political Science at Northwestern University; Studies in American Political Development, “From Labor Law to Employment Law: The Changing Politics of Workers’ Rights,” vol. 33]</w:t>
      </w:r>
    </w:p>
    <w:p w14:paraId="6A89A68D" w14:textId="77777777" w:rsidR="00D20D0A" w:rsidRDefault="00D20D0A" w:rsidP="00D20D0A">
      <w:pPr>
        <w:rPr>
          <w:sz w:val="16"/>
        </w:rPr>
      </w:pPr>
      <w:r>
        <w:rPr>
          <w:sz w:val="16"/>
        </w:rPr>
        <w:t>Institutional Frictions</w:t>
      </w:r>
    </w:p>
    <w:p w14:paraId="3DC76922" w14:textId="77777777" w:rsidR="00D20D0A" w:rsidRDefault="00D20D0A" w:rsidP="00D20D0A">
      <w:pPr>
        <w:rPr>
          <w:sz w:val="16"/>
        </w:rPr>
      </w:pPr>
      <w:r>
        <w:rPr>
          <w:rStyle w:val="IntenseEmphasis"/>
          <w:highlight w:val="cyan"/>
        </w:rPr>
        <w:t>Consider</w:t>
      </w:r>
      <w:r>
        <w:rPr>
          <w:sz w:val="16"/>
        </w:rPr>
        <w:t xml:space="preserve"> first the </w:t>
      </w:r>
      <w:r>
        <w:rPr>
          <w:rStyle w:val="Emphasis"/>
          <w:highlight w:val="cyan"/>
        </w:rPr>
        <w:t>institutional frictions</w:t>
      </w:r>
      <w:r>
        <w:rPr>
          <w:rStyle w:val="IntenseEmphasis"/>
        </w:rPr>
        <w:t xml:space="preserve"> that</w:t>
      </w:r>
      <w:r>
        <w:rPr>
          <w:sz w:val="16"/>
        </w:rPr>
        <w:t xml:space="preserve"> have </w:t>
      </w:r>
      <w:r>
        <w:rPr>
          <w:rStyle w:val="IntenseEmphasis"/>
        </w:rPr>
        <w:t xml:space="preserve">emerged </w:t>
      </w:r>
      <w:r>
        <w:rPr>
          <w:rStyle w:val="IntenseEmphasis"/>
          <w:highlight w:val="cyan"/>
        </w:rPr>
        <w:t>between</w:t>
      </w:r>
      <w:r>
        <w:rPr>
          <w:sz w:val="16"/>
        </w:rPr>
        <w:t xml:space="preserve"> state-level </w:t>
      </w:r>
      <w:r>
        <w:rPr>
          <w:rStyle w:val="Emphasis"/>
          <w:highlight w:val="cyan"/>
        </w:rPr>
        <w:t>employment</w:t>
      </w:r>
      <w:r>
        <w:rPr>
          <w:sz w:val="16"/>
        </w:rPr>
        <w:t xml:space="preserve"> laws </w:t>
      </w:r>
      <w:r>
        <w:rPr>
          <w:rStyle w:val="IntenseEmphasis"/>
          <w:highlight w:val="cyan"/>
        </w:rPr>
        <w:t>and</w:t>
      </w:r>
      <w:r>
        <w:rPr>
          <w:sz w:val="16"/>
        </w:rPr>
        <w:t xml:space="preserve"> national </w:t>
      </w:r>
      <w:r>
        <w:rPr>
          <w:rStyle w:val="Emphasis"/>
          <w:highlight w:val="cyan"/>
        </w:rPr>
        <w:t>labor</w:t>
      </w:r>
      <w:r>
        <w:rPr>
          <w:rStyle w:val="IntenseEmphasis"/>
        </w:rPr>
        <w:t xml:space="preserve"> law</w:t>
      </w:r>
      <w:r>
        <w:rPr>
          <w:sz w:val="16"/>
        </w:rPr>
        <w:t xml:space="preserve">. Legal scholars have pointed out that while employment law opens alternate channels for workers to address their grievances, in practice, </w:t>
      </w:r>
      <w:r>
        <w:rPr>
          <w:rStyle w:val="Emphasis"/>
          <w:highlight w:val="cyan"/>
        </w:rPr>
        <w:t>union members</w:t>
      </w:r>
      <w:r>
        <w:rPr>
          <w:rStyle w:val="IntenseEmphasis"/>
          <w:highlight w:val="cyan"/>
        </w:rPr>
        <w:t xml:space="preserve"> are</w:t>
      </w:r>
      <w:r>
        <w:rPr>
          <w:rStyle w:val="IntenseEmphasis"/>
        </w:rPr>
        <w:t xml:space="preserve"> often </w:t>
      </w:r>
      <w:r>
        <w:rPr>
          <w:rStyle w:val="Emphasis"/>
          <w:highlight w:val="cyan"/>
        </w:rPr>
        <w:t>left out</w:t>
      </w:r>
      <w:r>
        <w:rPr>
          <w:sz w:val="16"/>
        </w:rPr>
        <w:t xml:space="preserve">. </w:t>
      </w:r>
      <w:r>
        <w:rPr>
          <w:rStyle w:val="IntenseEmphasis"/>
        </w:rPr>
        <w:t xml:space="preserve">The </w:t>
      </w:r>
      <w:r>
        <w:rPr>
          <w:rStyle w:val="Emphasis"/>
          <w:highlight w:val="cyan"/>
        </w:rPr>
        <w:t>F</w:t>
      </w:r>
      <w:r>
        <w:rPr>
          <w:rStyle w:val="IntenseEmphasis"/>
        </w:rPr>
        <w:t xml:space="preserve">ederal </w:t>
      </w:r>
      <w:r>
        <w:rPr>
          <w:rStyle w:val="Emphasis"/>
          <w:highlight w:val="cyan"/>
        </w:rPr>
        <w:t>A</w:t>
      </w:r>
      <w:r>
        <w:rPr>
          <w:rStyle w:val="IntenseEmphasis"/>
        </w:rPr>
        <w:t xml:space="preserve">rbitration </w:t>
      </w:r>
      <w:r>
        <w:rPr>
          <w:rStyle w:val="Emphasis"/>
          <w:highlight w:val="cyan"/>
        </w:rPr>
        <w:t>A</w:t>
      </w:r>
      <w:r>
        <w:rPr>
          <w:rStyle w:val="IntenseEmphasis"/>
        </w:rPr>
        <w:t>ct and</w:t>
      </w:r>
      <w:r>
        <w:rPr>
          <w:sz w:val="16"/>
        </w:rPr>
        <w:t xml:space="preserve"> the preemption doctrine of </w:t>
      </w:r>
      <w:r>
        <w:rPr>
          <w:rStyle w:val="IntenseEmphasis"/>
        </w:rPr>
        <w:t>Section 301</w:t>
      </w:r>
      <w:r>
        <w:rPr>
          <w:sz w:val="16"/>
        </w:rPr>
        <w:t xml:space="preserve"> of the Labor Management Relations Act, in particular, </w:t>
      </w:r>
      <w:r>
        <w:rPr>
          <w:rStyle w:val="Emphasis"/>
          <w:highlight w:val="cyan"/>
        </w:rPr>
        <w:t>mandate</w:t>
      </w:r>
      <w:r>
        <w:rPr>
          <w:rStyle w:val="IntenseEmphasis"/>
          <w:highlight w:val="cyan"/>
        </w:rPr>
        <w:t xml:space="preserve"> arbitration for </w:t>
      </w:r>
      <w:r>
        <w:rPr>
          <w:rStyle w:val="Emphasis"/>
          <w:highlight w:val="cyan"/>
        </w:rPr>
        <w:t>union</w:t>
      </w:r>
      <w:r>
        <w:rPr>
          <w:rStyle w:val="IntenseEmphasis"/>
          <w:highlight w:val="cyan"/>
        </w:rPr>
        <w:t xml:space="preserve"> members</w:t>
      </w:r>
      <w:r>
        <w:rPr>
          <w:sz w:val="16"/>
        </w:rPr>
        <w:t xml:space="preserve"> in most cases, thus </w:t>
      </w:r>
      <w:r>
        <w:rPr>
          <w:rStyle w:val="Emphasis"/>
          <w:highlight w:val="cyan"/>
        </w:rPr>
        <w:t>denying</w:t>
      </w:r>
      <w:r>
        <w:rPr>
          <w:rStyle w:val="IntenseEmphasis"/>
        </w:rPr>
        <w:t xml:space="preserve"> aggrieved employees access to a court and</w:t>
      </w:r>
      <w:r>
        <w:rPr>
          <w:sz w:val="16"/>
        </w:rPr>
        <w:t xml:space="preserve"> “</w:t>
      </w:r>
      <w:r>
        <w:rPr>
          <w:rStyle w:val="IntenseEmphasis"/>
        </w:rPr>
        <w:t xml:space="preserve">the </w:t>
      </w:r>
      <w:r>
        <w:rPr>
          <w:rStyle w:val="Emphasis"/>
        </w:rPr>
        <w:t>benefit</w:t>
      </w:r>
      <w:r>
        <w:rPr>
          <w:rStyle w:val="IntenseEmphasis"/>
        </w:rPr>
        <w:t xml:space="preserve"> of</w:t>
      </w:r>
      <w:r>
        <w:rPr>
          <w:sz w:val="16"/>
        </w:rPr>
        <w:t xml:space="preserve"> the substantive provisions of </w:t>
      </w:r>
      <w:r>
        <w:rPr>
          <w:rStyle w:val="IntenseEmphasis"/>
        </w:rPr>
        <w:t>the</w:t>
      </w:r>
      <w:r>
        <w:rPr>
          <w:sz w:val="16"/>
        </w:rPr>
        <w:t xml:space="preserve"> state </w:t>
      </w:r>
      <w:r>
        <w:rPr>
          <w:rStyle w:val="Emphasis"/>
          <w:highlight w:val="cyan"/>
        </w:rPr>
        <w:t>employment</w:t>
      </w:r>
      <w:r>
        <w:rPr>
          <w:rStyle w:val="IntenseEmphasis"/>
          <w:highlight w:val="cyan"/>
        </w:rPr>
        <w:t xml:space="preserve"> right</w:t>
      </w:r>
      <w:r>
        <w:rPr>
          <w:sz w:val="16"/>
        </w:rPr>
        <w:t>.”129 “</w:t>
      </w:r>
      <w:r>
        <w:rPr>
          <w:rStyle w:val="Emphasis"/>
        </w:rPr>
        <w:t>Paradoxically</w:t>
      </w:r>
      <w:r>
        <w:rPr>
          <w:rStyle w:val="IntenseEmphasis"/>
        </w:rPr>
        <w:t xml:space="preserve">, </w:t>
      </w:r>
      <w:r>
        <w:rPr>
          <w:rStyle w:val="Emphasis"/>
          <w:highlight w:val="cyan"/>
        </w:rPr>
        <w:t>non-union</w:t>
      </w:r>
      <w:r>
        <w:rPr>
          <w:rStyle w:val="IntenseEmphasis"/>
          <w:highlight w:val="cyan"/>
        </w:rPr>
        <w:t xml:space="preserve"> employees</w:t>
      </w:r>
      <w:r>
        <w:rPr>
          <w:sz w:val="16"/>
        </w:rPr>
        <w:t xml:space="preserve"> frequently </w:t>
      </w:r>
      <w:r>
        <w:rPr>
          <w:rStyle w:val="IntenseEmphasis"/>
          <w:highlight w:val="cyan"/>
        </w:rPr>
        <w:t xml:space="preserve">have </w:t>
      </w:r>
      <w:r>
        <w:rPr>
          <w:rStyle w:val="Emphasis"/>
          <w:highlight w:val="cyan"/>
        </w:rPr>
        <w:t>more</w:t>
      </w:r>
      <w:r>
        <w:rPr>
          <w:rStyle w:val="IntenseEmphasis"/>
          <w:highlight w:val="cyan"/>
        </w:rPr>
        <w:t xml:space="preserve"> workplace rights</w:t>
      </w:r>
      <w:r>
        <w:rPr>
          <w:sz w:val="16"/>
        </w:rPr>
        <w:t xml:space="preserve"> than their unionized counterparts,” Richard Bales writes. </w:t>
      </w:r>
      <w:r>
        <w:rPr>
          <w:rStyle w:val="IntenseEmphasis"/>
          <w:highlight w:val="cyan"/>
        </w:rPr>
        <w:t>Employment</w:t>
      </w:r>
      <w:r>
        <w:rPr>
          <w:sz w:val="16"/>
        </w:rPr>
        <w:t xml:space="preserve"> law </w:t>
      </w:r>
      <w:r>
        <w:rPr>
          <w:rStyle w:val="IntenseEmphasis"/>
          <w:highlight w:val="cyan"/>
        </w:rPr>
        <w:t>protections</w:t>
      </w:r>
      <w:r>
        <w:rPr>
          <w:sz w:val="16"/>
        </w:rPr>
        <w:t xml:space="preserve"> may therefore </w:t>
      </w:r>
      <w:r>
        <w:rPr>
          <w:rStyle w:val="Emphasis"/>
          <w:highlight w:val="cyan"/>
        </w:rPr>
        <w:t>undercut</w:t>
      </w:r>
      <w:r>
        <w:rPr>
          <w:rStyle w:val="IntenseEmphasis"/>
        </w:rPr>
        <w:t xml:space="preserve"> workers’ </w:t>
      </w:r>
      <w:r>
        <w:rPr>
          <w:rStyle w:val="IntenseEmphasis"/>
          <w:highlight w:val="cyan"/>
        </w:rPr>
        <w:t xml:space="preserve">incentives to </w:t>
      </w:r>
      <w:r>
        <w:rPr>
          <w:rStyle w:val="Emphasis"/>
          <w:highlight w:val="cyan"/>
        </w:rPr>
        <w:t>join unions</w:t>
      </w:r>
      <w:r>
        <w:rPr>
          <w:rStyle w:val="IntenseEmphasis"/>
          <w:highlight w:val="cyan"/>
        </w:rPr>
        <w:t xml:space="preserve"> by making</w:t>
      </w:r>
      <w:r>
        <w:rPr>
          <w:sz w:val="16"/>
        </w:rPr>
        <w:t xml:space="preserve"> “</w:t>
      </w:r>
      <w:r>
        <w:rPr>
          <w:rStyle w:val="IntenseEmphasis"/>
          <w:highlight w:val="cyan"/>
        </w:rPr>
        <w:t>the two</w:t>
      </w:r>
      <w:r>
        <w:rPr>
          <w:rStyle w:val="IntenseEmphasis"/>
        </w:rPr>
        <w:t xml:space="preserve"> models of workplace governance</w:t>
      </w:r>
      <w:r>
        <w:rPr>
          <w:sz w:val="16"/>
        </w:rPr>
        <w:t xml:space="preserve"> both </w:t>
      </w:r>
      <w:r>
        <w:rPr>
          <w:rStyle w:val="Emphasis"/>
          <w:highlight w:val="cyan"/>
        </w:rPr>
        <w:t>practically</w:t>
      </w:r>
      <w:r>
        <w:rPr>
          <w:rStyle w:val="IntenseEmphasis"/>
          <w:highlight w:val="cyan"/>
        </w:rPr>
        <w:t xml:space="preserve"> and </w:t>
      </w:r>
      <w:r>
        <w:rPr>
          <w:rStyle w:val="Emphasis"/>
          <w:highlight w:val="cyan"/>
        </w:rPr>
        <w:t>theoretically incompatible</w:t>
      </w:r>
      <w:r>
        <w:rPr>
          <w:sz w:val="16"/>
        </w:rPr>
        <w:t>.”130 Employment law thus contains “a built-in self-destruct dynamic,” writes Katherine Van Wezel Stone. “It functions to disorganize labor, to prevent the very group-formation that is necessary to retain or improve the minimal terms.”131</w:t>
      </w:r>
    </w:p>
    <w:p w14:paraId="261912C6" w14:textId="77777777" w:rsidR="00D20D0A" w:rsidRDefault="00D20D0A" w:rsidP="00D20D0A">
      <w:pPr>
        <w:rPr>
          <w:sz w:val="16"/>
        </w:rPr>
      </w:pPr>
      <w:r>
        <w:rPr>
          <w:sz w:val="16"/>
        </w:rPr>
        <w:t xml:space="preserve">Economists have suggested a similar kind of conflict between employment and labor law, as noted above. The </w:t>
      </w:r>
      <w:r>
        <w:rPr>
          <w:rStyle w:val="Emphasis"/>
        </w:rPr>
        <w:t>protections</w:t>
      </w:r>
      <w:r>
        <w:rPr>
          <w:rStyle w:val="IntenseEmphasis"/>
        </w:rPr>
        <w:t xml:space="preserve"> afforded by </w:t>
      </w:r>
      <w:r>
        <w:rPr>
          <w:rStyle w:val="Emphasis"/>
        </w:rPr>
        <w:t>employment</w:t>
      </w:r>
      <w:r>
        <w:rPr>
          <w:sz w:val="16"/>
        </w:rPr>
        <w:t xml:space="preserve"> law, George Neumann and Ellen Rissman were the first to argue, may effectively </w:t>
      </w:r>
      <w:r>
        <w:rPr>
          <w:rStyle w:val="IntenseEmphasis"/>
        </w:rPr>
        <w:t>serve as “</w:t>
      </w:r>
      <w:r>
        <w:rPr>
          <w:rStyle w:val="Emphasis"/>
        </w:rPr>
        <w:t>substitutes</w:t>
      </w:r>
      <w:r>
        <w:rPr>
          <w:rStyle w:val="IntenseEmphasis"/>
        </w:rPr>
        <w:t>” for</w:t>
      </w:r>
      <w:r>
        <w:rPr>
          <w:sz w:val="16"/>
        </w:rPr>
        <w:t xml:space="preserve"> what </w:t>
      </w:r>
      <w:r>
        <w:rPr>
          <w:rStyle w:val="Emphasis"/>
        </w:rPr>
        <w:t>unions</w:t>
      </w:r>
      <w:r>
        <w:rPr>
          <w:sz w:val="16"/>
        </w:rPr>
        <w:t xml:space="preserve"> might otherwise provide to workers, thereby deterring unionization and contributing to membership declines.132 Although subsequent empirical analyses have failed demonstrated a clear relationship between the two developments, union leaders are sensitive to the possibility. The government substitution hypothesis thus suggests yet another way in which employment and labor law may exist in tension with one another.</w:t>
      </w:r>
    </w:p>
    <w:p w14:paraId="2AF1EC1B" w14:textId="77777777" w:rsidR="00D20D0A" w:rsidRDefault="00D20D0A" w:rsidP="00D20D0A">
      <w:pPr>
        <w:rPr>
          <w:sz w:val="16"/>
        </w:rPr>
      </w:pPr>
      <w:r>
        <w:rPr>
          <w:rStyle w:val="IntenseEmphasis"/>
          <w:highlight w:val="cyan"/>
        </w:rPr>
        <w:t>Labor</w:t>
      </w:r>
      <w:r>
        <w:rPr>
          <w:sz w:val="16"/>
        </w:rPr>
        <w:t xml:space="preserve"> law </w:t>
      </w:r>
      <w:r>
        <w:rPr>
          <w:rStyle w:val="IntenseEmphasis"/>
          <w:highlight w:val="cyan"/>
        </w:rPr>
        <w:t>and employment</w:t>
      </w:r>
      <w:r>
        <w:rPr>
          <w:rStyle w:val="IntenseEmphasis"/>
        </w:rPr>
        <w:t xml:space="preserve"> law </w:t>
      </w:r>
      <w:r>
        <w:rPr>
          <w:rStyle w:val="IntenseEmphasis"/>
          <w:highlight w:val="cyan"/>
        </w:rPr>
        <w:t>are</w:t>
      </w:r>
      <w:r>
        <w:rPr>
          <w:sz w:val="16"/>
        </w:rPr>
        <w:t xml:space="preserve">, in many ways, </w:t>
      </w:r>
      <w:r>
        <w:rPr>
          <w:rStyle w:val="Emphasis"/>
          <w:highlight w:val="cyan"/>
        </w:rPr>
        <w:t>dichotomous institutions</w:t>
      </w:r>
      <w:r>
        <w:rPr>
          <w:sz w:val="16"/>
        </w:rPr>
        <w:t xml:space="preserve">. The </w:t>
      </w:r>
      <w:r>
        <w:rPr>
          <w:rStyle w:val="IntenseEmphasis"/>
        </w:rPr>
        <w:t xml:space="preserve">former is designed to foster workers’ </w:t>
      </w:r>
      <w:r>
        <w:rPr>
          <w:rStyle w:val="Emphasis"/>
        </w:rPr>
        <w:t>collective action</w:t>
      </w:r>
      <w:r>
        <w:rPr>
          <w:sz w:val="16"/>
        </w:rPr>
        <w:t xml:space="preserve"> and collaboration and to promote the idea of “collective rights,” while the </w:t>
      </w:r>
      <w:r>
        <w:rPr>
          <w:rStyle w:val="IntenseEmphasis"/>
        </w:rPr>
        <w:t xml:space="preserve">latter directs attention to </w:t>
      </w:r>
      <w:r>
        <w:rPr>
          <w:rStyle w:val="Emphasis"/>
        </w:rPr>
        <w:t>individual</w:t>
      </w:r>
      <w:r>
        <w:rPr>
          <w:rStyle w:val="IntenseEmphasis"/>
        </w:rPr>
        <w:t xml:space="preserve"> experiences</w:t>
      </w:r>
      <w:r>
        <w:rPr>
          <w:sz w:val="16"/>
        </w:rPr>
        <w:t>, private lawsuits, and independent, case-by-case interactions between individual employees and regulatory agencies. In fact, the two legal regimes have operated as oppositional alternatives throughout American history. In Karen Orren’s canonical Belated Feudalism, for example, it was the Supreme Court’s antiquated interpretation of individual rights that protected the feudal common law of master-and-servant for almost 150 years while frustrating workers’ efforts at collective action and self-organization.133 Only after a long “succession of assaults” by labor unions were those barriers finally broken down and the liberty of contract doctrine supplanted by the New Deal’s collective bargaining regime.134 Abrasions between individual-rights and collective-rights systems likewise underpin Paul Frymer’s investigation, discussed above, of how the courts’ interpretation of civil rights laws, especially Title VII of the Civil Rights Act, had an enervating effect on unions, the labor movement, and the New Deal coalition.135</w:t>
      </w:r>
    </w:p>
    <w:p w14:paraId="55957B98" w14:textId="77777777" w:rsidR="00D20D0A" w:rsidRDefault="00D20D0A" w:rsidP="00D20D0A">
      <w:pPr>
        <w:pStyle w:val="Heading4"/>
      </w:pPr>
      <w:bookmarkStart w:id="4" w:name="_Hlk205929672"/>
      <w:r>
        <w:t xml:space="preserve">‘CBRs’ are </w:t>
      </w:r>
      <w:r>
        <w:rPr>
          <w:u w:val="single"/>
        </w:rPr>
        <w:t>process</w:t>
      </w:r>
      <w:r>
        <w:t xml:space="preserve"> rights. They exclude </w:t>
      </w:r>
      <w:r>
        <w:rPr>
          <w:u w:val="single"/>
        </w:rPr>
        <w:t>substantive</w:t>
      </w:r>
      <w:r>
        <w:t xml:space="preserve"> provisions. </w:t>
      </w:r>
    </w:p>
    <w:p w14:paraId="62B351EE" w14:textId="77777777" w:rsidR="00D20D0A" w:rsidRDefault="00D20D0A" w:rsidP="00D20D0A">
      <w:r>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145AFDE4" w14:textId="77777777" w:rsidR="00D20D0A" w:rsidRDefault="00D20D0A" w:rsidP="00D20D0A">
      <w:pPr>
        <w:rPr>
          <w:sz w:val="16"/>
        </w:rPr>
      </w:pPr>
      <w:r>
        <w:rPr>
          <w:rStyle w:val="IntenseEmphasis"/>
        </w:rPr>
        <w:t xml:space="preserve">The </w:t>
      </w:r>
      <w:r>
        <w:rPr>
          <w:rStyle w:val="Emphasis"/>
        </w:rPr>
        <w:t>key terms</w:t>
      </w:r>
      <w:r>
        <w:rPr>
          <w:rStyle w:val="IntenseEmphasis"/>
        </w:rPr>
        <w:t xml:space="preserve"> in section 13(c)(2) are</w:t>
      </w:r>
      <w:r>
        <w:rPr>
          <w:sz w:val="16"/>
        </w:rPr>
        <w:t xml:space="preserve"> "continuation" and </w:t>
      </w:r>
      <w:r>
        <w:rPr>
          <w:rStyle w:val="IntenseEmphasis"/>
        </w:rPr>
        <w:t>"</w:t>
      </w:r>
      <w:r>
        <w:rPr>
          <w:rStyle w:val="Emphasis"/>
        </w:rPr>
        <w:t>c</w:t>
      </w:r>
      <w:r>
        <w:rPr>
          <w:rStyle w:val="IntenseEmphasis"/>
        </w:rPr>
        <w:t xml:space="preserve">ollective </w:t>
      </w:r>
      <w:r>
        <w:rPr>
          <w:rStyle w:val="Emphasis"/>
        </w:rPr>
        <w:t>b</w:t>
      </w:r>
      <w:r>
        <w:rPr>
          <w:rStyle w:val="IntenseEmphasis"/>
        </w:rPr>
        <w:t xml:space="preserve">argaining </w:t>
      </w:r>
      <w:r>
        <w:rPr>
          <w:rStyle w:val="Emphasis"/>
        </w:rPr>
        <w:t>r</w:t>
      </w:r>
      <w:r>
        <w:rPr>
          <w:rStyle w:val="IntenseEmphasis"/>
        </w:rPr>
        <w:t>ights."</w:t>
      </w:r>
      <w:r>
        <w:rPr>
          <w:sz w:val="16"/>
        </w:rPr>
        <w:t xml:space="preserve"> The term "continuation" means "</w:t>
      </w:r>
      <w:proofErr w:type="gramStart"/>
      <w:r>
        <w:rPr>
          <w:sz w:val="16"/>
        </w:rPr>
        <w:t>a keeping</w:t>
      </w:r>
      <w:proofErr w:type="gramEnd"/>
      <w:r>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Pr>
          <w:rStyle w:val="IntenseEmphasis"/>
        </w:rPr>
        <w:t xml:space="preserve">The </w:t>
      </w:r>
      <w:r>
        <w:rPr>
          <w:rStyle w:val="Emphasis"/>
        </w:rPr>
        <w:t>phrase</w:t>
      </w:r>
      <w:r>
        <w:rPr>
          <w:rStyle w:val="IntenseEmphasis"/>
        </w:rPr>
        <w:t xml:space="preserve"> </w:t>
      </w:r>
      <w:r>
        <w:rPr>
          <w:rStyle w:val="IntenseEmphasis"/>
          <w:highlight w:val="cyan"/>
        </w:rPr>
        <w:t>"</w:t>
      </w:r>
      <w:r>
        <w:rPr>
          <w:rStyle w:val="Emphasis"/>
          <w:highlight w:val="cyan"/>
        </w:rPr>
        <w:t>c</w:t>
      </w:r>
      <w:r>
        <w:rPr>
          <w:rStyle w:val="IntenseEmphasis"/>
        </w:rPr>
        <w:t xml:space="preserve">ollective </w:t>
      </w:r>
      <w:r>
        <w:rPr>
          <w:rStyle w:val="Emphasis"/>
          <w:highlight w:val="cyan"/>
        </w:rPr>
        <w:t>b</w:t>
      </w:r>
      <w:r>
        <w:rPr>
          <w:rStyle w:val="IntenseEmphasis"/>
        </w:rPr>
        <w:t xml:space="preserve">argaining </w:t>
      </w:r>
      <w:r>
        <w:rPr>
          <w:rStyle w:val="Emphasis"/>
          <w:highlight w:val="cyan"/>
        </w:rPr>
        <w:t>r</w:t>
      </w:r>
      <w:r>
        <w:rPr>
          <w:rStyle w:val="IntenseEmphasis"/>
        </w:rPr>
        <w:t xml:space="preserve">ights" </w:t>
      </w:r>
      <w:r>
        <w:rPr>
          <w:rStyle w:val="IntenseEmphasis"/>
          <w:highlight w:val="cyan"/>
        </w:rPr>
        <w:t>refers to</w:t>
      </w:r>
      <w:r>
        <w:rPr>
          <w:rStyle w:val="IntenseEmphasis"/>
        </w:rPr>
        <w:t xml:space="preserve"> employees' </w:t>
      </w:r>
      <w:r>
        <w:rPr>
          <w:rStyle w:val="IntenseEmphasis"/>
          <w:highlight w:val="cyan"/>
        </w:rPr>
        <w:t xml:space="preserve">right to </w:t>
      </w:r>
      <w:r>
        <w:rPr>
          <w:rStyle w:val="Emphasis"/>
          <w:highlight w:val="cyan"/>
        </w:rPr>
        <w:t>designate</w:t>
      </w:r>
      <w:r>
        <w:rPr>
          <w:rStyle w:val="IntenseEmphasis"/>
        </w:rPr>
        <w:t xml:space="preserve"> a </w:t>
      </w:r>
      <w:r>
        <w:rPr>
          <w:rStyle w:val="IntenseEmphasis"/>
          <w:highlight w:val="cyan"/>
        </w:rPr>
        <w:t>representative and</w:t>
      </w:r>
      <w:r>
        <w:rPr>
          <w:rStyle w:val="IntenseEmphasis"/>
        </w:rPr>
        <w:t xml:space="preserve"> to </w:t>
      </w:r>
      <w:r>
        <w:rPr>
          <w:rStyle w:val="Emphasis"/>
          <w:highlight w:val="cyan"/>
        </w:rPr>
        <w:t>bargain collectively</w:t>
      </w:r>
      <w:r>
        <w:rPr>
          <w:rStyle w:val="IntenseEmphasis"/>
        </w:rPr>
        <w:t xml:space="preserve"> through that representative with the employer with respect to </w:t>
      </w:r>
      <w:r>
        <w:rPr>
          <w:rStyle w:val="Emphasis"/>
        </w:rPr>
        <w:t>wages</w:t>
      </w:r>
      <w:r>
        <w:rPr>
          <w:rStyle w:val="IntenseEmphasis"/>
        </w:rPr>
        <w:t xml:space="preserve">, </w:t>
      </w:r>
      <w:r>
        <w:rPr>
          <w:rStyle w:val="Emphasis"/>
        </w:rPr>
        <w:t>hours</w:t>
      </w:r>
      <w:r>
        <w:rPr>
          <w:rStyle w:val="IntenseEmphasis"/>
        </w:rPr>
        <w:t xml:space="preserve">, and other </w:t>
      </w:r>
      <w:r>
        <w:rPr>
          <w:rStyle w:val="Emphasis"/>
        </w:rPr>
        <w:t>conditions</w:t>
      </w:r>
      <w:r>
        <w:rPr>
          <w:rStyle w:val="IntenseEmphasis"/>
        </w:rPr>
        <w:t xml:space="preserve"> of employment</w:t>
      </w:r>
      <w:r>
        <w:rPr>
          <w:sz w:val="16"/>
        </w:rPr>
        <w:t xml:space="preserve">. See 29 U.S.C. § 158(d); Allied Chemical and Alkali Workers of Am., Local Union No. 1 v. Pittsburgh Plate Glass Co., 404 U.S. 157, 164 (1971); cf. State of California v. Taylor, 353 U.S. 553, 560 (1957) (under Railway Labor Act, "Effective </w:t>
      </w:r>
      <w:r>
        <w:rPr>
          <w:rStyle w:val="Emphasis"/>
        </w:rPr>
        <w:t>collective bargaining</w:t>
      </w:r>
      <w:r>
        <w:rPr>
          <w:rStyle w:val="IntenseEmphasis"/>
        </w:rPr>
        <w:t xml:space="preserve"> has been generally </w:t>
      </w:r>
      <w:r>
        <w:rPr>
          <w:rStyle w:val="Emphasis"/>
        </w:rPr>
        <w:t>conceded</w:t>
      </w:r>
      <w:r>
        <w:rPr>
          <w:rStyle w:val="IntenseEmphasis"/>
        </w:rPr>
        <w:t xml:space="preserve"> to </w:t>
      </w:r>
      <w:r>
        <w:rPr>
          <w:rStyle w:val="Emphasis"/>
        </w:rPr>
        <w:t>include</w:t>
      </w:r>
      <w:r>
        <w:rPr>
          <w:rStyle w:val="IntenseEmphasis"/>
        </w:rPr>
        <w:t xml:space="preserve"> the </w:t>
      </w:r>
      <w:r>
        <w:rPr>
          <w:rStyle w:val="Emphasis"/>
        </w:rPr>
        <w:t>right</w:t>
      </w:r>
      <w:r>
        <w:rPr>
          <w:rStyle w:val="IntenseEmphasis"/>
        </w:rPr>
        <w:t xml:space="preserve"> of the representatives of the unit to be </w:t>
      </w:r>
      <w:r>
        <w:rPr>
          <w:rStyle w:val="Emphasis"/>
        </w:rPr>
        <w:t>consulted</w:t>
      </w:r>
      <w:r>
        <w:rPr>
          <w:rStyle w:val="IntenseEmphasis"/>
        </w:rPr>
        <w:t xml:space="preserve"> and to bargain about the </w:t>
      </w:r>
      <w:r>
        <w:rPr>
          <w:rStyle w:val="Emphasis"/>
        </w:rPr>
        <w:t>exceptional</w:t>
      </w:r>
      <w:r>
        <w:rPr>
          <w:rStyle w:val="IntenseEmphasis"/>
        </w:rPr>
        <w:t xml:space="preserve"> as well as the </w:t>
      </w:r>
      <w:r>
        <w:rPr>
          <w:rStyle w:val="Emphasis"/>
        </w:rPr>
        <w:t>routine</w:t>
      </w:r>
      <w:r>
        <w:rPr>
          <w:rStyle w:val="IntenseEmphasis"/>
        </w:rPr>
        <w:t xml:space="preserve"> rates, rules, and working conditions</w:t>
      </w:r>
      <w:r>
        <w:rPr>
          <w:sz w:val="16"/>
        </w:rPr>
        <w:t xml:space="preserve">") . </w:t>
      </w:r>
      <w:r>
        <w:rPr>
          <w:rStyle w:val="IntenseEmphasis"/>
        </w:rPr>
        <w:t>"</w:t>
      </w:r>
      <w:r>
        <w:rPr>
          <w:rStyle w:val="Emphasis"/>
          <w:highlight w:val="cyan"/>
        </w:rPr>
        <w:t>C</w:t>
      </w:r>
      <w:r>
        <w:rPr>
          <w:rStyle w:val="IntenseEmphasis"/>
        </w:rPr>
        <w:t xml:space="preserve">ollective </w:t>
      </w:r>
      <w:r>
        <w:rPr>
          <w:rStyle w:val="Emphasis"/>
          <w:highlight w:val="cyan"/>
        </w:rPr>
        <w:t>b</w:t>
      </w:r>
      <w:r>
        <w:rPr>
          <w:rStyle w:val="IntenseEmphasis"/>
        </w:rPr>
        <w:t xml:space="preserve">argaining </w:t>
      </w:r>
      <w:r>
        <w:rPr>
          <w:rStyle w:val="Emphasis"/>
          <w:highlight w:val="cyan"/>
        </w:rPr>
        <w:t>r</w:t>
      </w:r>
      <w:r>
        <w:rPr>
          <w:rStyle w:val="IntenseEmphasis"/>
        </w:rPr>
        <w:t xml:space="preserve">ights" </w:t>
      </w:r>
      <w:r>
        <w:rPr>
          <w:rStyle w:val="IntenseEmphasis"/>
          <w:highlight w:val="cyan"/>
        </w:rPr>
        <w:t>are</w:t>
      </w:r>
      <w:r>
        <w:rPr>
          <w:rStyle w:val="IntenseEmphasis"/>
        </w:rPr>
        <w:t xml:space="preserve"> therefore </w:t>
      </w:r>
      <w:r>
        <w:rPr>
          <w:rStyle w:val="Emphasis"/>
          <w:highlight w:val="cyan"/>
        </w:rPr>
        <w:t>not substantive</w:t>
      </w:r>
      <w:r>
        <w:rPr>
          <w:rStyle w:val="IntenseEmphasis"/>
          <w:highlight w:val="cyan"/>
        </w:rPr>
        <w:t xml:space="preserve"> terms of</w:t>
      </w:r>
      <w:r>
        <w:rPr>
          <w:rStyle w:val="IntenseEmphasis"/>
        </w:rPr>
        <w:t xml:space="preserve"> </w:t>
      </w:r>
      <w:r>
        <w:rPr>
          <w:rStyle w:val="Emphasis"/>
        </w:rPr>
        <w:t>c</w:t>
      </w:r>
      <w:r>
        <w:rPr>
          <w:rStyle w:val="IntenseEmphasis"/>
        </w:rPr>
        <w:t xml:space="preserve">ollective </w:t>
      </w:r>
      <w:r>
        <w:rPr>
          <w:rStyle w:val="Emphasis"/>
        </w:rPr>
        <w:t>b</w:t>
      </w:r>
      <w:r>
        <w:rPr>
          <w:rStyle w:val="IntenseEmphasis"/>
        </w:rPr>
        <w:t xml:space="preserve">argaining </w:t>
      </w:r>
      <w:r>
        <w:rPr>
          <w:rStyle w:val="Emphasis"/>
          <w:highlight w:val="cyan"/>
        </w:rPr>
        <w:t>agreements</w:t>
      </w:r>
      <w:r>
        <w:rPr>
          <w:sz w:val="16"/>
        </w:rPr>
        <w:t xml:space="preserve">. Instead, </w:t>
      </w:r>
      <w:r>
        <w:rPr>
          <w:rStyle w:val="IntenseEmphasis"/>
        </w:rPr>
        <w:t xml:space="preserve">the </w:t>
      </w:r>
      <w:r>
        <w:rPr>
          <w:rStyle w:val="Emphasis"/>
        </w:rPr>
        <w:t>phrase</w:t>
      </w:r>
      <w:r>
        <w:rPr>
          <w:rStyle w:val="IntenseEmphasis"/>
        </w:rPr>
        <w:t xml:space="preserve"> refers to a process that was </w:t>
      </w:r>
      <w:r>
        <w:rPr>
          <w:rStyle w:val="Emphasis"/>
        </w:rPr>
        <w:t>universally understood</w:t>
      </w:r>
      <w:r>
        <w:rPr>
          <w:sz w:val="16"/>
        </w:rPr>
        <w:t xml:space="preserve"> in 1964, </w:t>
      </w:r>
      <w:r>
        <w:rPr>
          <w:rStyle w:val="IntenseEmphasis"/>
        </w:rPr>
        <w:t xml:space="preserve">and </w:t>
      </w:r>
      <w:r>
        <w:rPr>
          <w:rStyle w:val="Emphasis"/>
        </w:rPr>
        <w:t>now</w:t>
      </w:r>
      <w:r>
        <w:rPr>
          <w:rStyle w:val="IntenseEmphasis"/>
        </w:rPr>
        <w:t xml:space="preserve">, "to require, at a </w:t>
      </w:r>
      <w:r>
        <w:rPr>
          <w:rStyle w:val="Emphasis"/>
        </w:rPr>
        <w:t>min</w:t>
      </w:r>
      <w:r>
        <w:rPr>
          <w:rStyle w:val="IntenseEmphasis"/>
        </w:rPr>
        <w:t xml:space="preserve">imum, </w:t>
      </w:r>
      <w:r>
        <w:rPr>
          <w:rStyle w:val="Emphasis"/>
        </w:rPr>
        <w:t>good faith</w:t>
      </w:r>
      <w:r>
        <w:rPr>
          <w:rStyle w:val="IntenseEmphasis"/>
        </w:rPr>
        <w:t xml:space="preserve"> negotiations, to a point of </w:t>
      </w:r>
      <w:r>
        <w:rPr>
          <w:rStyle w:val="Emphasis"/>
        </w:rPr>
        <w:t>impasse</w:t>
      </w:r>
      <w:r>
        <w:rPr>
          <w:rStyle w:val="IntenseEmphasis"/>
        </w:rPr>
        <w:t xml:space="preserve">, if necessary, over </w:t>
      </w:r>
      <w:r>
        <w:rPr>
          <w:rStyle w:val="Emphasis"/>
        </w:rPr>
        <w:t>wages</w:t>
      </w:r>
      <w:r>
        <w:rPr>
          <w:rStyle w:val="IntenseEmphasis"/>
        </w:rPr>
        <w:t xml:space="preserve">, </w:t>
      </w:r>
      <w:r>
        <w:rPr>
          <w:rStyle w:val="Emphasis"/>
        </w:rPr>
        <w:t>hours</w:t>
      </w:r>
      <w:r>
        <w:rPr>
          <w:rStyle w:val="IntenseEmphasis"/>
        </w:rPr>
        <w:t xml:space="preserve"> and other </w:t>
      </w:r>
      <w:r>
        <w:rPr>
          <w:rStyle w:val="Emphasis"/>
        </w:rPr>
        <w:t>terms</w:t>
      </w:r>
      <w:r>
        <w:rPr>
          <w:rStyle w:val="IntenseEmphasis"/>
        </w:rPr>
        <w:t xml:space="preserve"> and </w:t>
      </w:r>
      <w:r>
        <w:rPr>
          <w:rStyle w:val="Emphasis"/>
        </w:rPr>
        <w:t>conditions</w:t>
      </w:r>
      <w:r>
        <w:rPr>
          <w:rStyle w:val="IntenseEmphasis"/>
        </w:rPr>
        <w:t xml:space="preserve"> of employment."</w:t>
      </w:r>
      <w:r>
        <w:rPr>
          <w:sz w:val="16"/>
        </w:rPr>
        <w:t xml:space="preserve"> Donovan, 767 F.2d at 159.</w:t>
      </w:r>
      <w:bookmarkEnd w:id="4"/>
    </w:p>
    <w:p w14:paraId="01CAD2EC" w14:textId="77777777" w:rsidR="00D20D0A" w:rsidRDefault="00D20D0A" w:rsidP="00D20D0A">
      <w:r>
        <w:rPr>
          <w:rStyle w:val="Style13ptBold"/>
        </w:rPr>
        <w:t>Andrias ’19</w:t>
      </w:r>
      <w:r>
        <w:t xml:space="preserve"> [Kate; February 2019; JD, Professor of Law at the University of Michigan Law School; Yale Law Journal, “An American Approach to Social Democracy: The Forgotten Promise of the Fair Labor Standards Act,” vol. 128]</w:t>
      </w:r>
    </w:p>
    <w:p w14:paraId="5D0A58F6" w14:textId="77777777" w:rsidR="00D20D0A" w:rsidRDefault="00D20D0A" w:rsidP="00D20D0A">
      <w:pPr>
        <w:rPr>
          <w:sz w:val="16"/>
        </w:rPr>
      </w:pPr>
      <w:r>
        <w:rPr>
          <w:sz w:val="16"/>
        </w:rPr>
        <w:t>A. The Labor/Employment Divide and Worksite Bargaining</w:t>
      </w:r>
    </w:p>
    <w:p w14:paraId="7103BC2B" w14:textId="77777777" w:rsidR="00D20D0A" w:rsidRDefault="00D20D0A" w:rsidP="00D20D0A">
      <w:pPr>
        <w:rPr>
          <w:sz w:val="16"/>
        </w:rPr>
      </w:pPr>
      <w:r>
        <w:rPr>
          <w:sz w:val="16"/>
        </w:rPr>
        <w:t xml:space="preserve">Today, </w:t>
      </w:r>
      <w:r>
        <w:rPr>
          <w:rStyle w:val="IntenseEmphasis"/>
          <w:highlight w:val="cyan"/>
        </w:rPr>
        <w:t>workplace law</w:t>
      </w:r>
      <w:r>
        <w:rPr>
          <w:sz w:val="16"/>
        </w:rPr>
        <w:t xml:space="preserve"> is </w:t>
      </w:r>
      <w:r>
        <w:rPr>
          <w:rStyle w:val="Emphasis"/>
          <w:highlight w:val="cyan"/>
        </w:rPr>
        <w:t>generally understood</w:t>
      </w:r>
      <w:r>
        <w:rPr>
          <w:rStyle w:val="IntenseEmphasis"/>
        </w:rPr>
        <w:t xml:space="preserve"> to </w:t>
      </w:r>
      <w:r>
        <w:rPr>
          <w:rStyle w:val="IntenseEmphasis"/>
          <w:highlight w:val="cyan"/>
        </w:rPr>
        <w:t>divide into</w:t>
      </w:r>
      <w:r>
        <w:rPr>
          <w:rStyle w:val="IntenseEmphasis"/>
        </w:rPr>
        <w:t xml:space="preserve"> </w:t>
      </w:r>
      <w:r>
        <w:rPr>
          <w:rStyle w:val="Emphasis"/>
        </w:rPr>
        <w:t>two</w:t>
      </w:r>
      <w:r>
        <w:rPr>
          <w:rStyle w:val="IntenseEmphasis"/>
        </w:rPr>
        <w:t xml:space="preserve"> categories: </w:t>
      </w:r>
      <w:r>
        <w:rPr>
          <w:rStyle w:val="Emphasis"/>
          <w:highlight w:val="cyan"/>
        </w:rPr>
        <w:t>employment</w:t>
      </w:r>
      <w:r>
        <w:rPr>
          <w:sz w:val="16"/>
        </w:rPr>
        <w:t xml:space="preserve"> law </w:t>
      </w:r>
      <w:r>
        <w:rPr>
          <w:rStyle w:val="IntenseEmphasis"/>
          <w:highlight w:val="cyan"/>
        </w:rPr>
        <w:t xml:space="preserve">and </w:t>
      </w:r>
      <w:r>
        <w:rPr>
          <w:rStyle w:val="Emphasis"/>
          <w:highlight w:val="cyan"/>
        </w:rPr>
        <w:t>labor</w:t>
      </w:r>
      <w:r>
        <w:rPr>
          <w:rStyle w:val="Emphasis"/>
        </w:rPr>
        <w:t xml:space="preserve"> law</w:t>
      </w:r>
      <w:r>
        <w:rPr>
          <w:sz w:val="16"/>
        </w:rPr>
        <w:t xml:space="preserve">.51 </w:t>
      </w:r>
      <w:r>
        <w:rPr>
          <w:rStyle w:val="Emphasis"/>
          <w:highlight w:val="cyan"/>
        </w:rPr>
        <w:t>Employment</w:t>
      </w:r>
      <w:r>
        <w:rPr>
          <w:sz w:val="16"/>
        </w:rPr>
        <w:t xml:space="preserve"> law </w:t>
      </w:r>
      <w:r>
        <w:rPr>
          <w:rStyle w:val="IntenseEmphasis"/>
        </w:rPr>
        <w:t xml:space="preserve">is the body of law that </w:t>
      </w:r>
      <w:r>
        <w:rPr>
          <w:rStyle w:val="IntenseEmphasis"/>
          <w:highlight w:val="cyan"/>
        </w:rPr>
        <w:t>offers rights</w:t>
      </w:r>
      <w:r>
        <w:rPr>
          <w:rStyle w:val="IntenseEmphasis"/>
        </w:rPr>
        <w:t xml:space="preserve"> to workers</w:t>
      </w:r>
      <w:r>
        <w:rPr>
          <w:sz w:val="16"/>
        </w:rPr>
        <w:t xml:space="preserve"> on an individual basis, </w:t>
      </w:r>
      <w:r>
        <w:rPr>
          <w:rStyle w:val="Emphasis"/>
          <w:highlight w:val="cyan"/>
        </w:rPr>
        <w:t>irrespective</w:t>
      </w:r>
      <w:r>
        <w:rPr>
          <w:rStyle w:val="IntenseEmphasis"/>
          <w:highlight w:val="cyan"/>
        </w:rPr>
        <w:t xml:space="preserve"> of</w:t>
      </w:r>
      <w:r>
        <w:rPr>
          <w:sz w:val="16"/>
        </w:rPr>
        <w:t xml:space="preserve"> their </w:t>
      </w:r>
      <w:r>
        <w:rPr>
          <w:rStyle w:val="Emphasis"/>
          <w:highlight w:val="cyan"/>
        </w:rPr>
        <w:t>membership</w:t>
      </w:r>
      <w:r>
        <w:rPr>
          <w:rStyle w:val="IntenseEmphasis"/>
          <w:highlight w:val="cyan"/>
        </w:rPr>
        <w:t xml:space="preserve"> in a union</w:t>
      </w:r>
      <w:r>
        <w:rPr>
          <w:sz w:val="16"/>
        </w:rPr>
        <w:t xml:space="preserve">.52 Although employment law is thick and varied,53 the Fair Labor Standards Act is a cornerstone statute. FLSA guarantees minimum wage, overtime pay, and maximum hours protections to workers who are covered by the Act and not exempt from its requirements.54 </w:t>
      </w:r>
      <w:r>
        <w:rPr>
          <w:rStyle w:val="IntenseEmphasis"/>
        </w:rPr>
        <w:t>Like other</w:t>
      </w:r>
      <w:r>
        <w:rPr>
          <w:sz w:val="16"/>
        </w:rPr>
        <w:t xml:space="preserve"> state and </w:t>
      </w:r>
      <w:r>
        <w:rPr>
          <w:rStyle w:val="Emphasis"/>
        </w:rPr>
        <w:t>federal</w:t>
      </w:r>
      <w:r>
        <w:rPr>
          <w:rStyle w:val="IntenseEmphasis"/>
        </w:rPr>
        <w:t xml:space="preserve"> employment laws, FLSA operates largely </w:t>
      </w:r>
      <w:r>
        <w:rPr>
          <w:rStyle w:val="Emphasis"/>
        </w:rPr>
        <w:t>independently</w:t>
      </w:r>
      <w:r>
        <w:rPr>
          <w:rStyle w:val="IntenseEmphasis"/>
        </w:rPr>
        <w:t xml:space="preserve"> of</w:t>
      </w:r>
      <w:r>
        <w:rPr>
          <w:sz w:val="16"/>
        </w:rPr>
        <w:t xml:space="preserve"> any </w:t>
      </w:r>
      <w:r>
        <w:rPr>
          <w:rStyle w:val="Emphasis"/>
        </w:rPr>
        <w:t>collectivization</w:t>
      </w:r>
      <w:r>
        <w:rPr>
          <w:sz w:val="16"/>
        </w:rPr>
        <w:t xml:space="preserve"> in the workplace.55 </w:t>
      </w:r>
      <w:r>
        <w:rPr>
          <w:rStyle w:val="IntenseEmphasis"/>
        </w:rPr>
        <w:t xml:space="preserve">The </w:t>
      </w:r>
      <w:r>
        <w:rPr>
          <w:rStyle w:val="IntenseEmphasis"/>
          <w:highlight w:val="cyan"/>
        </w:rPr>
        <w:t xml:space="preserve">law creates </w:t>
      </w:r>
      <w:r>
        <w:rPr>
          <w:rStyle w:val="Emphasis"/>
          <w:highlight w:val="cyan"/>
        </w:rPr>
        <w:t>procedures</w:t>
      </w:r>
      <w:r>
        <w:rPr>
          <w:rStyle w:val="IntenseEmphasis"/>
          <w:highlight w:val="cyan"/>
        </w:rPr>
        <w:t xml:space="preserve"> through which employees can </w:t>
      </w:r>
      <w:r>
        <w:rPr>
          <w:rStyle w:val="Emphasis"/>
          <w:highlight w:val="cyan"/>
        </w:rPr>
        <w:t>aggregate</w:t>
      </w:r>
      <w:r>
        <w:rPr>
          <w:rStyle w:val="IntenseEmphasis"/>
        </w:rPr>
        <w:t xml:space="preserve"> their </w:t>
      </w:r>
      <w:r>
        <w:rPr>
          <w:rStyle w:val="Emphasis"/>
          <w:highlight w:val="cyan"/>
        </w:rPr>
        <w:t>claims</w:t>
      </w:r>
      <w:r>
        <w:rPr>
          <w:rStyle w:val="IntenseEmphasis"/>
          <w:highlight w:val="cyan"/>
        </w:rPr>
        <w:t xml:space="preserve">, though </w:t>
      </w:r>
      <w:r>
        <w:rPr>
          <w:rStyle w:val="Emphasis"/>
          <w:highlight w:val="cyan"/>
        </w:rPr>
        <w:t>rights</w:t>
      </w:r>
      <w:r>
        <w:rPr>
          <w:sz w:val="16"/>
        </w:rPr>
        <w:t xml:space="preserve"> under the law </w:t>
      </w:r>
      <w:r>
        <w:rPr>
          <w:rStyle w:val="IntenseEmphasis"/>
          <w:highlight w:val="cyan"/>
        </w:rPr>
        <w:t>remain guaranteed</w:t>
      </w:r>
      <w:r>
        <w:rPr>
          <w:sz w:val="16"/>
        </w:rPr>
        <w:t xml:space="preserve"> to employees </w:t>
      </w:r>
      <w:r>
        <w:rPr>
          <w:rStyle w:val="IntenseEmphasis"/>
        </w:rPr>
        <w:t xml:space="preserve">only </w:t>
      </w:r>
      <w:r>
        <w:rPr>
          <w:rStyle w:val="IntenseEmphasis"/>
          <w:highlight w:val="cyan"/>
        </w:rPr>
        <w:t xml:space="preserve">as </w:t>
      </w:r>
      <w:r>
        <w:rPr>
          <w:rStyle w:val="Emphasis"/>
          <w:highlight w:val="cyan"/>
        </w:rPr>
        <w:t>individuals</w:t>
      </w:r>
      <w:r>
        <w:rPr>
          <w:sz w:val="16"/>
        </w:rPr>
        <w:t>.56 And while some unions have pursued FLSA claims on behalf of groups of workers, the statute grants them no official or formal role in its operation.57</w:t>
      </w:r>
    </w:p>
    <w:p w14:paraId="3756B68E" w14:textId="77777777" w:rsidR="00D20D0A" w:rsidRDefault="00D20D0A" w:rsidP="00D20D0A">
      <w:pPr>
        <w:rPr>
          <w:sz w:val="16"/>
        </w:rPr>
      </w:pPr>
      <w:r>
        <w:rPr>
          <w:rStyle w:val="Emphasis"/>
          <w:highlight w:val="cyan"/>
        </w:rPr>
        <w:t>Collective action</w:t>
      </w:r>
      <w:r>
        <w:rPr>
          <w:rStyle w:val="IntenseEmphasis"/>
        </w:rPr>
        <w:t xml:space="preserve"> among workers</w:t>
      </w:r>
      <w:r>
        <w:rPr>
          <w:sz w:val="16"/>
        </w:rPr>
        <w:t xml:space="preserve">, meanwhile, </w:t>
      </w:r>
      <w:r>
        <w:rPr>
          <w:rStyle w:val="IntenseEmphasis"/>
        </w:rPr>
        <w:t xml:space="preserve">is </w:t>
      </w:r>
      <w:r>
        <w:rPr>
          <w:rStyle w:val="IntenseEmphasis"/>
          <w:highlight w:val="cyan"/>
        </w:rPr>
        <w:t xml:space="preserve">governed </w:t>
      </w:r>
      <w:r>
        <w:rPr>
          <w:rStyle w:val="Emphasis"/>
          <w:highlight w:val="cyan"/>
        </w:rPr>
        <w:t>separately</w:t>
      </w:r>
      <w:r>
        <w:rPr>
          <w:rStyle w:val="IntenseEmphasis"/>
          <w:highlight w:val="cyan"/>
        </w:rPr>
        <w:t xml:space="preserve"> by </w:t>
      </w:r>
      <w:r>
        <w:rPr>
          <w:rStyle w:val="Emphasis"/>
          <w:highlight w:val="cyan"/>
        </w:rPr>
        <w:t>labor</w:t>
      </w:r>
      <w:r>
        <w:rPr>
          <w:rStyle w:val="IntenseEmphasis"/>
          <w:highlight w:val="cyan"/>
        </w:rPr>
        <w:t xml:space="preserve"> law</w:t>
      </w:r>
      <w:r>
        <w:rPr>
          <w:rStyle w:val="IntenseEmphasis"/>
        </w:rPr>
        <w:t>, chiefly</w:t>
      </w:r>
      <w:r>
        <w:rPr>
          <w:sz w:val="16"/>
        </w:rPr>
        <w:t xml:space="preserve"> the </w:t>
      </w:r>
      <w:r>
        <w:rPr>
          <w:rStyle w:val="Emphasis"/>
        </w:rPr>
        <w:t>N</w:t>
      </w:r>
      <w:r>
        <w:rPr>
          <w:rStyle w:val="IntenseEmphasis"/>
        </w:rPr>
        <w:t xml:space="preserve">ational </w:t>
      </w:r>
      <w:r>
        <w:rPr>
          <w:rStyle w:val="Emphasis"/>
        </w:rPr>
        <w:t>L</w:t>
      </w:r>
      <w:r>
        <w:rPr>
          <w:rStyle w:val="IntenseEmphasis"/>
        </w:rPr>
        <w:t xml:space="preserve">abor </w:t>
      </w:r>
      <w:r>
        <w:rPr>
          <w:rStyle w:val="Emphasis"/>
        </w:rPr>
        <w:t>R</w:t>
      </w:r>
      <w:r>
        <w:rPr>
          <w:rStyle w:val="IntenseEmphasis"/>
        </w:rPr>
        <w:t xml:space="preserve">elations </w:t>
      </w:r>
      <w:r>
        <w:rPr>
          <w:rStyle w:val="Emphasis"/>
        </w:rPr>
        <w:t>A</w:t>
      </w:r>
      <w:r>
        <w:rPr>
          <w:rStyle w:val="IntenseEmphasis"/>
        </w:rPr>
        <w:t>ct</w:t>
      </w:r>
      <w:r>
        <w:rPr>
          <w:sz w:val="16"/>
        </w:rPr>
        <w:t xml:space="preserve">. The NLRA is </w:t>
      </w:r>
      <w:r>
        <w:rPr>
          <w:rStyle w:val="IntenseEmphasis"/>
          <w:highlight w:val="cyan"/>
        </w:rPr>
        <w:t>administered by</w:t>
      </w:r>
      <w:r>
        <w:rPr>
          <w:rStyle w:val="IntenseEmphasis"/>
        </w:rPr>
        <w:t xml:space="preserve"> </w:t>
      </w:r>
      <w:r>
        <w:rPr>
          <w:sz w:val="16"/>
        </w:rPr>
        <w:t xml:space="preserve">an administrative agency, </w:t>
      </w:r>
      <w:r>
        <w:rPr>
          <w:rStyle w:val="IntenseEmphasis"/>
        </w:rPr>
        <w:t>the</w:t>
      </w:r>
      <w:r>
        <w:rPr>
          <w:sz w:val="16"/>
        </w:rPr>
        <w:t xml:space="preserve"> National Labor Relations Board (</w:t>
      </w:r>
      <w:r>
        <w:rPr>
          <w:rStyle w:val="Emphasis"/>
          <w:highlight w:val="cyan"/>
        </w:rPr>
        <w:t>NLRB</w:t>
      </w:r>
      <w:r>
        <w:rPr>
          <w:sz w:val="16"/>
        </w:rPr>
        <w:t xml:space="preserve">), </w:t>
      </w:r>
      <w:r>
        <w:rPr>
          <w:rStyle w:val="IntenseEmphasis"/>
        </w:rPr>
        <w:t xml:space="preserve">which oversees </w:t>
      </w:r>
      <w:r>
        <w:rPr>
          <w:rStyle w:val="Emphasis"/>
        </w:rPr>
        <w:t>representation elections</w:t>
      </w:r>
      <w:r>
        <w:rPr>
          <w:sz w:val="16"/>
        </w:rPr>
        <w:t xml:space="preserve"> and determines whether employees’ rights to organize and bargain under the statute, or to refrain from doing so, have been violated. Unlike legal regimes prevalent in Europe’s social democracies, the </w:t>
      </w:r>
      <w:r>
        <w:rPr>
          <w:rStyle w:val="IntenseEmphasis"/>
        </w:rPr>
        <w:t>NLRA does not grant unions</w:t>
      </w:r>
      <w:r>
        <w:rPr>
          <w:sz w:val="16"/>
        </w:rPr>
        <w:t xml:space="preserve"> particular </w:t>
      </w:r>
      <w:r>
        <w:rPr>
          <w:rStyle w:val="IntenseEmphasis"/>
        </w:rPr>
        <w:t>power to participate in</w:t>
      </w:r>
      <w:r>
        <w:rPr>
          <w:sz w:val="16"/>
        </w:rPr>
        <w:t xml:space="preserve"> the process of </w:t>
      </w:r>
      <w:r>
        <w:rPr>
          <w:rStyle w:val="Emphasis"/>
        </w:rPr>
        <w:t>drafting</w:t>
      </w:r>
      <w:r>
        <w:rPr>
          <w:rStyle w:val="IntenseEmphasis"/>
        </w:rPr>
        <w:t xml:space="preserve"> and </w:t>
      </w:r>
      <w:r>
        <w:rPr>
          <w:rStyle w:val="Emphasis"/>
        </w:rPr>
        <w:t>implementing</w:t>
      </w:r>
      <w:r>
        <w:rPr>
          <w:rStyle w:val="IntenseEmphasis"/>
        </w:rPr>
        <w:t xml:space="preserve"> mandatory standards for </w:t>
      </w:r>
      <w:r>
        <w:rPr>
          <w:rStyle w:val="Emphasis"/>
        </w:rPr>
        <w:t>all workers</w:t>
      </w:r>
      <w:r>
        <w:rPr>
          <w:sz w:val="16"/>
        </w:rPr>
        <w:t xml:space="preserve">; nor does it empower unions to bargain on behalf of all workers in an industry or sector. Instead, the NLRA establishes a decentralized, voluntarist system, where </w:t>
      </w:r>
      <w:r>
        <w:rPr>
          <w:rStyle w:val="Emphasis"/>
          <w:highlight w:val="cyan"/>
        </w:rPr>
        <w:t>c</w:t>
      </w:r>
      <w:r>
        <w:rPr>
          <w:rStyle w:val="IntenseEmphasis"/>
        </w:rPr>
        <w:t xml:space="preserve">ollective </w:t>
      </w:r>
      <w:r>
        <w:rPr>
          <w:rStyle w:val="Emphasis"/>
          <w:highlight w:val="cyan"/>
        </w:rPr>
        <w:t>b</w:t>
      </w:r>
      <w:r>
        <w:rPr>
          <w:rStyle w:val="IntenseEmphasis"/>
        </w:rPr>
        <w:t xml:space="preserve">argaining </w:t>
      </w:r>
      <w:r>
        <w:rPr>
          <w:rStyle w:val="IntenseEmphasis"/>
          <w:highlight w:val="cyan"/>
        </w:rPr>
        <w:t xml:space="preserve">is a </w:t>
      </w:r>
      <w:r>
        <w:rPr>
          <w:rStyle w:val="Emphasis"/>
          <w:highlight w:val="cyan"/>
        </w:rPr>
        <w:t>private negotiation</w:t>
      </w:r>
      <w:r>
        <w:rPr>
          <w:rStyle w:val="IntenseEmphasis"/>
          <w:highlight w:val="cyan"/>
        </w:rPr>
        <w:t xml:space="preserve"> between</w:t>
      </w:r>
      <w:r>
        <w:rPr>
          <w:sz w:val="16"/>
        </w:rPr>
        <w:t xml:space="preserve"> individual </w:t>
      </w:r>
      <w:r>
        <w:rPr>
          <w:rStyle w:val="Emphasis"/>
          <w:highlight w:val="cyan"/>
        </w:rPr>
        <w:t>employers</w:t>
      </w:r>
      <w:r>
        <w:rPr>
          <w:rStyle w:val="IntenseEmphasis"/>
          <w:highlight w:val="cyan"/>
        </w:rPr>
        <w:t xml:space="preserve"> and </w:t>
      </w:r>
      <w:r>
        <w:rPr>
          <w:rStyle w:val="Emphasis"/>
          <w:highlight w:val="cyan"/>
        </w:rPr>
        <w:t>employees</w:t>
      </w:r>
      <w:r>
        <w:rPr>
          <w:sz w:val="16"/>
        </w:rPr>
        <w:t xml:space="preserve"> at worksites where a majority has chosen to unionize.58</w:t>
      </w:r>
    </w:p>
    <w:p w14:paraId="14A64606" w14:textId="77777777" w:rsidR="00D20D0A" w:rsidRDefault="00D20D0A" w:rsidP="00D20D0A">
      <w:pPr>
        <w:rPr>
          <w:sz w:val="16"/>
        </w:rPr>
      </w:pPr>
    </w:p>
    <w:p w14:paraId="24B738D6" w14:textId="77777777" w:rsidR="00D20D0A" w:rsidRDefault="00D20D0A" w:rsidP="00D20D0A">
      <w:pPr>
        <w:pStyle w:val="Heading4"/>
      </w:pPr>
      <w:r>
        <w:t>2---VAGUENESS.</w:t>
      </w:r>
    </w:p>
    <w:p w14:paraId="240C3293" w14:textId="77777777" w:rsidR="00D20D0A" w:rsidRDefault="00D20D0A" w:rsidP="00D20D0A">
      <w:r>
        <w:rPr>
          <w:rStyle w:val="Style13ptBold"/>
        </w:rPr>
        <w:t xml:space="preserve">Hertting ’17 </w:t>
      </w:r>
      <w:r>
        <w:t>[Nils and Clarissa Kugelberg; 2017; Professor at Institute for Housing and Urban Research, Uppsala University; Associate Professor in Cultural Anthropology, Uppsala University; Local Participatory Governance and Representative Democracy, “Representative Democracy and the Problem of Institutionalizing Local Participatory Governance,” Ch. 1]</w:t>
      </w:r>
    </w:p>
    <w:p w14:paraId="02FCFA29" w14:textId="77777777" w:rsidR="00D20D0A" w:rsidRDefault="00D20D0A" w:rsidP="00D20D0A">
      <w:pPr>
        <w:rPr>
          <w:sz w:val="16"/>
        </w:rPr>
      </w:pPr>
      <w:r>
        <w:rPr>
          <w:sz w:val="16"/>
        </w:rPr>
        <w:t xml:space="preserve">Although both affirmers and critics share the belief that there is something novel out there to be described in terms of new and more interactive modes of governance, they make opposite normative evaluations of the tendency. Participatory reforms may have democratization motives, but critics claim that implementing these reforms nevertheless entails democratic risks. Attempts to institutionalize participatory arrangements jeopardize values such as democratic accountability and transparency, which are better achieved with the traditional structures of representative democracy. </w:t>
      </w:r>
      <w:r>
        <w:rPr>
          <w:rStyle w:val="Emphasis"/>
          <w:highlight w:val="cyan"/>
        </w:rPr>
        <w:t>Ambiguous</w:t>
      </w:r>
      <w:r>
        <w:rPr>
          <w:rStyle w:val="IntenseEmphasis"/>
          <w:highlight w:val="cyan"/>
        </w:rPr>
        <w:t xml:space="preserve"> and </w:t>
      </w:r>
      <w:r>
        <w:rPr>
          <w:rStyle w:val="Emphasis"/>
          <w:highlight w:val="cyan"/>
        </w:rPr>
        <w:t>vague</w:t>
      </w:r>
      <w:r>
        <w:rPr>
          <w:sz w:val="16"/>
          <w:szCs w:val="16"/>
        </w:rPr>
        <w:t xml:space="preserve"> </w:t>
      </w:r>
      <w:r>
        <w:rPr>
          <w:sz w:val="16"/>
        </w:rPr>
        <w:t xml:space="preserve">rules concerning the positions, jurisdiction, and boundaries of </w:t>
      </w:r>
      <w:r>
        <w:rPr>
          <w:rStyle w:val="IntenseEmphasis"/>
          <w:highlight w:val="cyan"/>
        </w:rPr>
        <w:t>participatory arrangements</w:t>
      </w:r>
      <w:r>
        <w:rPr>
          <w:sz w:val="16"/>
        </w:rPr>
        <w:t xml:space="preserve"> will not only undermine demooratic accountability, but also </w:t>
      </w:r>
      <w:r>
        <w:rPr>
          <w:rStyle w:val="IntenseEmphasis"/>
          <w:highlight w:val="cyan"/>
        </w:rPr>
        <w:t xml:space="preserve">make it more </w:t>
      </w:r>
      <w:r>
        <w:rPr>
          <w:rStyle w:val="Emphasis"/>
          <w:highlight w:val="cyan"/>
        </w:rPr>
        <w:t>difficult</w:t>
      </w:r>
      <w:r>
        <w:rPr>
          <w:rStyle w:val="IntenseEmphasis"/>
          <w:highlight w:val="cyan"/>
        </w:rPr>
        <w:t xml:space="preserve"> to </w:t>
      </w:r>
      <w:r>
        <w:rPr>
          <w:rStyle w:val="Emphasis"/>
          <w:highlight w:val="cyan"/>
        </w:rPr>
        <w:t>implement policies</w:t>
      </w:r>
      <w:r>
        <w:rPr>
          <w:rStyle w:val="IntenseEmphasis"/>
          <w:highlight w:val="cyan"/>
        </w:rPr>
        <w:t xml:space="preserve"> based on </w:t>
      </w:r>
      <w:r>
        <w:rPr>
          <w:rStyle w:val="Emphasis"/>
          <w:highlight w:val="cyan"/>
        </w:rPr>
        <w:t>democratic mandates</w:t>
      </w:r>
      <w:r>
        <w:rPr>
          <w:sz w:val="16"/>
        </w:rPr>
        <w:t xml:space="preserve">; innovations aimed at including new and empowering weak participants </w:t>
      </w:r>
      <w:proofErr w:type="gramStart"/>
      <w:r>
        <w:rPr>
          <w:sz w:val="16"/>
        </w:rPr>
        <w:t>have a tendency to</w:t>
      </w:r>
      <w:proofErr w:type="gramEnd"/>
      <w:r>
        <w:rPr>
          <w:sz w:val="16"/>
        </w:rPr>
        <w:t xml:space="preserve"> attract people who are already engaged in politics. Rather than creating more equal opportunities for political participation, they produce new arenas for already existing local political elites (cf. Abers 2001) and a more centralized civil society (cf. Hertting 2009).</w:t>
      </w:r>
    </w:p>
    <w:p w14:paraId="3E15B8AF" w14:textId="77777777" w:rsidR="00D20D0A" w:rsidRDefault="00D20D0A" w:rsidP="00D20D0A">
      <w:pPr>
        <w:pStyle w:val="Heading4"/>
      </w:pPr>
      <w:r>
        <w:t>3---</w:t>
      </w:r>
      <w:r>
        <w:rPr>
          <w:u w:val="single"/>
        </w:rPr>
        <w:t>'DO BOTH’ ANSWERS APPLY</w:t>
      </w:r>
      <w:r>
        <w:t xml:space="preserve">. The </w:t>
      </w:r>
      <w:r>
        <w:rPr>
          <w:u w:val="single"/>
        </w:rPr>
        <w:t>plan alone</w:t>
      </w:r>
      <w:r>
        <w:t xml:space="preserve"> re-invests worker time and resources in a </w:t>
      </w:r>
      <w:r>
        <w:rPr>
          <w:u w:val="single"/>
        </w:rPr>
        <w:t>crumbling</w:t>
      </w:r>
      <w:r>
        <w:t xml:space="preserve"> federal labor regime. That trades off with </w:t>
      </w:r>
      <w:r>
        <w:rPr>
          <w:u w:val="single"/>
        </w:rPr>
        <w:t>local focus</w:t>
      </w:r>
      <w:r>
        <w:t xml:space="preserve">. </w:t>
      </w:r>
    </w:p>
    <w:p w14:paraId="625AD77C" w14:textId="77777777" w:rsidR="00D20D0A" w:rsidRDefault="00D20D0A" w:rsidP="00D20D0A">
      <w:r>
        <w:rPr>
          <w:rStyle w:val="Style13ptBold"/>
        </w:rPr>
        <w:t>Elmore ’21</w:t>
      </w:r>
      <w:r>
        <w:t xml:space="preserve"> [Andrew; 2021; JD, Associate Professor, University of Miami School of Law; Southern California Law Review, “Labor’s New Localism,” vol. 95]</w:t>
      </w:r>
    </w:p>
    <w:p w14:paraId="52098C95" w14:textId="77777777" w:rsidR="00D20D0A" w:rsidRDefault="00D20D0A" w:rsidP="00D20D0A">
      <w:pPr>
        <w:rPr>
          <w:sz w:val="16"/>
        </w:rPr>
      </w:pPr>
      <w:r>
        <w:rPr>
          <w:sz w:val="16"/>
        </w:rPr>
        <w:t>B. LOCALISM AS LABOR'S RESPONSE TO THE DEMOCRATIC DEFICIT</w:t>
      </w:r>
    </w:p>
    <w:p w14:paraId="5363167B" w14:textId="77777777" w:rsidR="00D20D0A" w:rsidRDefault="00D20D0A" w:rsidP="00D20D0A">
      <w:pPr>
        <w:rPr>
          <w:sz w:val="16"/>
        </w:rPr>
      </w:pPr>
      <w:r>
        <w:rPr>
          <w:sz w:val="16"/>
        </w:rPr>
        <w:t xml:space="preserve">Labor law exclusions and rules permitting aggressive employer responses to union elections have foreclosed unionization for many and have eroded the ability of those workers in unions to engage in effective collective bargaining or political advocacy. As Benjamin Sachs argues, </w:t>
      </w:r>
      <w:r>
        <w:rPr>
          <w:rStyle w:val="Emphasis"/>
          <w:highlight w:val="cyan"/>
        </w:rPr>
        <w:t>blocking off</w:t>
      </w:r>
      <w:r>
        <w:rPr>
          <w:rStyle w:val="IntenseEmphasis"/>
        </w:rPr>
        <w:t xml:space="preserve"> a meaningful </w:t>
      </w:r>
      <w:r>
        <w:rPr>
          <w:rStyle w:val="Emphasis"/>
          <w:highlight w:val="cyan"/>
        </w:rPr>
        <w:t>path</w:t>
      </w:r>
      <w:r>
        <w:rPr>
          <w:rStyle w:val="IntenseEmphasis"/>
        </w:rPr>
        <w:t>way for</w:t>
      </w:r>
      <w:r>
        <w:rPr>
          <w:sz w:val="16"/>
        </w:rPr>
        <w:t xml:space="preserve"> many workers </w:t>
      </w:r>
      <w:r>
        <w:rPr>
          <w:rStyle w:val="IntenseEmphasis"/>
          <w:highlight w:val="cyan"/>
        </w:rPr>
        <w:t xml:space="preserve">to join </w:t>
      </w:r>
      <w:r>
        <w:rPr>
          <w:rStyle w:val="Emphasis"/>
          <w:highlight w:val="cyan"/>
        </w:rPr>
        <w:t>unions</w:t>
      </w:r>
      <w:r>
        <w:rPr>
          <w:rStyle w:val="IntenseEmphasis"/>
          <w:highlight w:val="cyan"/>
        </w:rPr>
        <w:t xml:space="preserve"> and</w:t>
      </w:r>
      <w:r>
        <w:rPr>
          <w:rStyle w:val="IntenseEmphasis"/>
        </w:rPr>
        <w:t xml:space="preserve"> collectively </w:t>
      </w:r>
      <w:r>
        <w:rPr>
          <w:rStyle w:val="Emphasis"/>
          <w:highlight w:val="cyan"/>
        </w:rPr>
        <w:t>bargain</w:t>
      </w:r>
      <w:r>
        <w:rPr>
          <w:rStyle w:val="IntenseEmphasis"/>
          <w:highlight w:val="cyan"/>
        </w:rPr>
        <w:t xml:space="preserve"> has</w:t>
      </w:r>
      <w:r>
        <w:rPr>
          <w:rStyle w:val="IntenseEmphasis"/>
        </w:rPr>
        <w:t xml:space="preserve"> the</w:t>
      </w:r>
      <w:r>
        <w:rPr>
          <w:sz w:val="16"/>
        </w:rPr>
        <w:t xml:space="preserve"> </w:t>
      </w:r>
      <w:r>
        <w:rPr>
          <w:rStyle w:val="Emphasis"/>
          <w:highlight w:val="cyan"/>
        </w:rPr>
        <w:t>hydraulic effect</w:t>
      </w:r>
      <w:r>
        <w:rPr>
          <w:rStyle w:val="IntenseEmphasis"/>
          <w:highlight w:val="cyan"/>
        </w:rPr>
        <w:t xml:space="preserve"> of</w:t>
      </w:r>
      <w:r>
        <w:rPr>
          <w:sz w:val="16"/>
        </w:rPr>
        <w:t xml:space="preserve"> "</w:t>
      </w:r>
      <w:r>
        <w:rPr>
          <w:rStyle w:val="IntenseEmphasis"/>
          <w:highlight w:val="cyan"/>
        </w:rPr>
        <w:t xml:space="preserve">forc[ing] open </w:t>
      </w:r>
      <w:r>
        <w:rPr>
          <w:rStyle w:val="Emphasis"/>
          <w:highlight w:val="cyan"/>
        </w:rPr>
        <w:t>alternative</w:t>
      </w:r>
      <w:r>
        <w:rPr>
          <w:rStyle w:val="IntenseEmphasis"/>
        </w:rPr>
        <w:t xml:space="preserve"> legal </w:t>
      </w:r>
      <w:r>
        <w:rPr>
          <w:rStyle w:val="Emphasis"/>
          <w:highlight w:val="cyan"/>
        </w:rPr>
        <w:t>channels</w:t>
      </w:r>
      <w:r>
        <w:rPr>
          <w:sz w:val="16"/>
        </w:rPr>
        <w:t xml:space="preserve">." 77 </w:t>
      </w:r>
      <w:r>
        <w:rPr>
          <w:rStyle w:val="IntenseEmphasis"/>
          <w:highlight w:val="cyan"/>
        </w:rPr>
        <w:t>One</w:t>
      </w:r>
      <w:r>
        <w:rPr>
          <w:rStyle w:val="IntenseEmphasis"/>
        </w:rPr>
        <w:t xml:space="preserve"> such hydraulic </w:t>
      </w:r>
      <w:r>
        <w:rPr>
          <w:rStyle w:val="IntenseEmphasis"/>
          <w:highlight w:val="cyan"/>
        </w:rPr>
        <w:t xml:space="preserve">is to </w:t>
      </w:r>
      <w:r>
        <w:rPr>
          <w:rStyle w:val="Emphasis"/>
          <w:highlight w:val="cyan"/>
        </w:rPr>
        <w:t>push</w:t>
      </w:r>
      <w:r>
        <w:rPr>
          <w:sz w:val="16"/>
        </w:rPr>
        <w:t xml:space="preserve"> labor </w:t>
      </w:r>
      <w:r>
        <w:rPr>
          <w:rStyle w:val="Emphasis"/>
          <w:highlight w:val="cyan"/>
        </w:rPr>
        <w:t>unions</w:t>
      </w:r>
      <w:r>
        <w:rPr>
          <w:rStyle w:val="IntenseEmphasis"/>
        </w:rPr>
        <w:t>, often in coalition with worker centers</w:t>
      </w:r>
      <w:r>
        <w:rPr>
          <w:sz w:val="16"/>
        </w:rPr>
        <w:t xml:space="preserve"> and other community organizations, </w:t>
      </w:r>
      <w:r>
        <w:rPr>
          <w:rStyle w:val="IntenseEmphasis"/>
          <w:highlight w:val="cyan"/>
        </w:rPr>
        <w:t xml:space="preserve">toward </w:t>
      </w:r>
      <w:r>
        <w:rPr>
          <w:rStyle w:val="Emphasis"/>
          <w:highlight w:val="cyan"/>
        </w:rPr>
        <w:t>localism</w:t>
      </w:r>
      <w:r>
        <w:rPr>
          <w:sz w:val="16"/>
        </w:rPr>
        <w:t xml:space="preserve">. Here, "labor </w:t>
      </w:r>
      <w:r>
        <w:rPr>
          <w:rStyle w:val="Emphasis"/>
          <w:highlight w:val="cyan"/>
        </w:rPr>
        <w:t>localism</w:t>
      </w:r>
      <w:r>
        <w:rPr>
          <w:sz w:val="16"/>
        </w:rPr>
        <w:t xml:space="preserve">" </w:t>
      </w:r>
      <w:r>
        <w:rPr>
          <w:rStyle w:val="IntenseEmphasis"/>
        </w:rPr>
        <w:t xml:space="preserve">refers to a </w:t>
      </w:r>
      <w:r>
        <w:rPr>
          <w:rStyle w:val="Emphasis"/>
          <w:highlight w:val="cyan"/>
        </w:rPr>
        <w:t>channeling</w:t>
      </w:r>
      <w:r>
        <w:rPr>
          <w:rStyle w:val="IntenseEmphasis"/>
        </w:rPr>
        <w:t xml:space="preserve"> of</w:t>
      </w:r>
      <w:r>
        <w:rPr>
          <w:sz w:val="16"/>
        </w:rPr>
        <w:t xml:space="preserve"> </w:t>
      </w:r>
      <w:r>
        <w:rPr>
          <w:rStyle w:val="IntenseEmphasis"/>
          <w:highlight w:val="cyan"/>
        </w:rPr>
        <w:t xml:space="preserve">social </w:t>
      </w:r>
      <w:r>
        <w:rPr>
          <w:rStyle w:val="Emphasis"/>
          <w:highlight w:val="cyan"/>
        </w:rPr>
        <w:t>movement activism</w:t>
      </w:r>
      <w:r>
        <w:rPr>
          <w:rStyle w:val="IntenseEmphasis"/>
          <w:highlight w:val="cyan"/>
        </w:rPr>
        <w:t xml:space="preserve"> by unions</w:t>
      </w:r>
      <w:r>
        <w:rPr>
          <w:rStyle w:val="IntenseEmphasis"/>
        </w:rPr>
        <w:t xml:space="preserve"> and worker centers </w:t>
      </w:r>
      <w:r>
        <w:rPr>
          <w:rStyle w:val="IntenseEmphasis"/>
          <w:highlight w:val="cyan"/>
        </w:rPr>
        <w:t xml:space="preserve">into local government to improve </w:t>
      </w:r>
      <w:r>
        <w:rPr>
          <w:rStyle w:val="Emphasis"/>
          <w:highlight w:val="cyan"/>
        </w:rPr>
        <w:t>workplace standards</w:t>
      </w:r>
      <w:r>
        <w:rPr>
          <w:sz w:val="16"/>
        </w:rPr>
        <w:t xml:space="preserve">, </w:t>
      </w:r>
      <w:r>
        <w:rPr>
          <w:rStyle w:val="IntenseEmphasis"/>
          <w:highlight w:val="cyan"/>
        </w:rPr>
        <w:t xml:space="preserve">using local law </w:t>
      </w:r>
      <w:r>
        <w:rPr>
          <w:rStyle w:val="Emphasis"/>
          <w:highlight w:val="cyan"/>
        </w:rPr>
        <w:t>instead of</w:t>
      </w:r>
      <w:r>
        <w:rPr>
          <w:sz w:val="16"/>
        </w:rPr>
        <w:t xml:space="preserve"> or in addition to </w:t>
      </w:r>
      <w:r>
        <w:rPr>
          <w:rStyle w:val="IntenseEmphasis"/>
          <w:highlight w:val="cyan"/>
        </w:rPr>
        <w:t>federal</w:t>
      </w:r>
      <w:r>
        <w:rPr>
          <w:rStyle w:val="IntenseEmphasis"/>
        </w:rPr>
        <w:t xml:space="preserve"> labor law</w:t>
      </w:r>
      <w:r>
        <w:rPr>
          <w:sz w:val="16"/>
        </w:rPr>
        <w:t>.78</w:t>
      </w:r>
    </w:p>
    <w:p w14:paraId="1B624B2C" w14:textId="77777777" w:rsidR="00D20D0A" w:rsidRDefault="00D20D0A" w:rsidP="00D20D0A">
      <w:pPr>
        <w:pStyle w:val="Heading4"/>
      </w:pPr>
      <w:r>
        <w:t xml:space="preserve">Solving the net benefit requires ‘siphoning’ the same pool of workers and enforcement resources from </w:t>
      </w:r>
      <w:r>
        <w:rPr>
          <w:u w:val="single"/>
        </w:rPr>
        <w:t>traditional collective bargaining</w:t>
      </w:r>
      <w:r>
        <w:t xml:space="preserve">. </w:t>
      </w:r>
    </w:p>
    <w:p w14:paraId="24EA8C56" w14:textId="77777777" w:rsidR="00D20D0A" w:rsidRDefault="00D20D0A" w:rsidP="00D20D0A">
      <w:r>
        <w:rPr>
          <w:rStyle w:val="Style13ptBold"/>
        </w:rPr>
        <w:t xml:space="preserve">Oswalt ’18 </w:t>
      </w:r>
      <w:r>
        <w:t>[Michael M. and César F. Rosado Marzán; December 2018; JD, Associate Professor of Law, Northern Illinois University College of Law; JD, PhD, Associate Professor of Law and Co-Director, Institute for Law and Workplace, IIT Chicago-Kent College of Law; Berkeley Journal of Employment and Labor Law; “Organizing the State: The ‘New Labor Law’ Seen from the Bottom-Up,” vol. 39]</w:t>
      </w:r>
    </w:p>
    <w:p w14:paraId="55167F4E" w14:textId="77777777" w:rsidR="00D20D0A" w:rsidRDefault="00D20D0A" w:rsidP="00D20D0A">
      <w:pPr>
        <w:rPr>
          <w:sz w:val="16"/>
        </w:rPr>
      </w:pPr>
      <w:r>
        <w:rPr>
          <w:sz w:val="16"/>
        </w:rPr>
        <w:t xml:space="preserve">One </w:t>
      </w:r>
      <w:proofErr w:type="gramStart"/>
      <w:r>
        <w:rPr>
          <w:sz w:val="16"/>
        </w:rPr>
        <w:t>particular prognosis</w:t>
      </w:r>
      <w:proofErr w:type="gramEnd"/>
      <w:r>
        <w:rPr>
          <w:sz w:val="16"/>
        </w:rPr>
        <w:t xml:space="preserve"> has caught recent attention, however. Professor Kate Andrias has argued that from the outdated system of U.S. labor and employment law rises </w:t>
      </w:r>
      <w:r>
        <w:rPr>
          <w:rStyle w:val="IntenseEmphasis"/>
        </w:rPr>
        <w:t>a “</w:t>
      </w:r>
      <w:r>
        <w:rPr>
          <w:rStyle w:val="Emphasis"/>
          <w:highlight w:val="cyan"/>
        </w:rPr>
        <w:t>new</w:t>
      </w:r>
      <w:r>
        <w:rPr>
          <w:rStyle w:val="IntenseEmphasis"/>
          <w:highlight w:val="cyan"/>
        </w:rPr>
        <w:t xml:space="preserve"> labor law</w:t>
      </w:r>
      <w:r>
        <w:rPr>
          <w:rStyle w:val="IntenseEmphasis"/>
        </w:rPr>
        <w:t xml:space="preserve">,” where labor, management, and state representatives are providing new </w:t>
      </w:r>
      <w:r>
        <w:rPr>
          <w:rStyle w:val="Emphasis"/>
        </w:rPr>
        <w:t>rights</w:t>
      </w:r>
      <w:r>
        <w:rPr>
          <w:rStyle w:val="IntenseEmphasis"/>
        </w:rPr>
        <w:t xml:space="preserve"> and enforcement arrangements for workers </w:t>
      </w:r>
      <w:r>
        <w:rPr>
          <w:rStyle w:val="IntenseEmphasis"/>
          <w:highlight w:val="cyan"/>
        </w:rPr>
        <w:t>through</w:t>
      </w:r>
      <w:r>
        <w:rPr>
          <w:sz w:val="16"/>
        </w:rPr>
        <w:t xml:space="preserve"> co- or </w:t>
      </w:r>
      <w:r>
        <w:rPr>
          <w:rStyle w:val="Emphasis"/>
          <w:highlight w:val="cyan"/>
        </w:rPr>
        <w:t>tri-party</w:t>
      </w:r>
      <w:r>
        <w:rPr>
          <w:sz w:val="16"/>
        </w:rPr>
        <w:t xml:space="preserve"> negotiations and </w:t>
      </w:r>
      <w:r>
        <w:rPr>
          <w:rStyle w:val="IntenseEmphasis"/>
          <w:highlight w:val="cyan"/>
        </w:rPr>
        <w:t>relationships</w:t>
      </w:r>
      <w:r>
        <w:rPr>
          <w:sz w:val="16"/>
        </w:rPr>
        <w:t xml:space="preserve">, a regime she calls “social bargaining.”7 Much of this new labor law is premised on developments </w:t>
      </w:r>
      <w:r>
        <w:rPr>
          <w:rStyle w:val="IntenseEmphasis"/>
        </w:rPr>
        <w:t>spurred by</w:t>
      </w:r>
      <w:r>
        <w:rPr>
          <w:sz w:val="16"/>
        </w:rPr>
        <w:t xml:space="preserve"> so-called “</w:t>
      </w:r>
      <w:r>
        <w:rPr>
          <w:rStyle w:val="Emphasis"/>
        </w:rPr>
        <w:t>alt-labor</w:t>
      </w:r>
      <w:r>
        <w:rPr>
          <w:sz w:val="16"/>
        </w:rPr>
        <w:t xml:space="preserve">” </w:t>
      </w:r>
      <w:r>
        <w:rPr>
          <w:rStyle w:val="IntenseEmphasis"/>
        </w:rPr>
        <w:t>groups</w:t>
      </w:r>
      <w:r>
        <w:rPr>
          <w:sz w:val="16"/>
        </w:rPr>
        <w:t xml:space="preserve">,8 </w:t>
      </w:r>
      <w:r>
        <w:rPr>
          <w:rStyle w:val="IntenseEmphasis"/>
        </w:rPr>
        <w:t>like</w:t>
      </w:r>
      <w:r>
        <w:rPr>
          <w:sz w:val="16"/>
        </w:rPr>
        <w:t xml:space="preserve"> the “Fight for $15”9 and </w:t>
      </w:r>
      <w:r>
        <w:rPr>
          <w:rStyle w:val="IntenseEmphasis"/>
        </w:rPr>
        <w:t>worker centers</w:t>
      </w:r>
      <w:r>
        <w:rPr>
          <w:sz w:val="16"/>
        </w:rPr>
        <w:t xml:space="preserve">10 </w:t>
      </w:r>
      <w:r>
        <w:rPr>
          <w:rStyle w:val="IntenseEmphasis"/>
        </w:rPr>
        <w:t xml:space="preserve">that </w:t>
      </w:r>
      <w:r>
        <w:rPr>
          <w:rStyle w:val="IntenseEmphasis"/>
          <w:highlight w:val="cyan"/>
        </w:rPr>
        <w:t>advocate for employment</w:t>
      </w:r>
      <w:r>
        <w:rPr>
          <w:rStyle w:val="IntenseEmphasis"/>
        </w:rPr>
        <w:t xml:space="preserve"> rights </w:t>
      </w:r>
      <w:r>
        <w:rPr>
          <w:rStyle w:val="Emphasis"/>
          <w:highlight w:val="cyan"/>
        </w:rPr>
        <w:t>absent</w:t>
      </w:r>
      <w:r>
        <w:rPr>
          <w:rStyle w:val="IntenseEmphasis"/>
          <w:highlight w:val="cyan"/>
        </w:rPr>
        <w:t xml:space="preserve"> a</w:t>
      </w:r>
      <w:r>
        <w:rPr>
          <w:rStyle w:val="IntenseEmphasis"/>
        </w:rPr>
        <w:t xml:space="preserve"> </w:t>
      </w:r>
      <w:r>
        <w:rPr>
          <w:rStyle w:val="Emphasis"/>
        </w:rPr>
        <w:t>desire</w:t>
      </w:r>
      <w:r>
        <w:rPr>
          <w:rStyle w:val="IntenseEmphasis"/>
        </w:rPr>
        <w:t xml:space="preserve"> or</w:t>
      </w:r>
      <w:r>
        <w:rPr>
          <w:sz w:val="16"/>
        </w:rPr>
        <w:t xml:space="preserve"> obvious </w:t>
      </w:r>
      <w:r>
        <w:rPr>
          <w:rStyle w:val="Emphasis"/>
          <w:highlight w:val="cyan"/>
        </w:rPr>
        <w:t>path</w:t>
      </w:r>
      <w:r>
        <w:rPr>
          <w:rStyle w:val="IntenseEmphasis"/>
          <w:highlight w:val="cyan"/>
        </w:rPr>
        <w:t xml:space="preserve"> toward</w:t>
      </w:r>
      <w:r>
        <w:rPr>
          <w:rStyle w:val="IntenseEmphasis"/>
        </w:rPr>
        <w:t xml:space="preserve"> </w:t>
      </w:r>
      <w:r>
        <w:rPr>
          <w:rStyle w:val="Emphasis"/>
        </w:rPr>
        <w:t xml:space="preserve">traditional </w:t>
      </w:r>
      <w:r>
        <w:rPr>
          <w:rStyle w:val="Emphasis"/>
          <w:highlight w:val="cyan"/>
        </w:rPr>
        <w:t>c</w:t>
      </w:r>
      <w:r>
        <w:rPr>
          <w:rStyle w:val="IntenseEmphasis"/>
        </w:rPr>
        <w:t xml:space="preserve">ollective </w:t>
      </w:r>
      <w:r>
        <w:rPr>
          <w:rStyle w:val="Emphasis"/>
          <w:highlight w:val="cyan"/>
        </w:rPr>
        <w:t>b</w:t>
      </w:r>
      <w:r>
        <w:rPr>
          <w:rStyle w:val="IntenseEmphasis"/>
        </w:rPr>
        <w:t>argaining</w:t>
      </w:r>
      <w:r>
        <w:rPr>
          <w:sz w:val="16"/>
        </w:rPr>
        <w:t xml:space="preserve"> relationships. So </w:t>
      </w:r>
      <w:proofErr w:type="gramStart"/>
      <w:r>
        <w:rPr>
          <w:sz w:val="16"/>
        </w:rPr>
        <w:t>far</w:t>
      </w:r>
      <w:proofErr w:type="gramEnd"/>
      <w:r>
        <w:rPr>
          <w:sz w:val="16"/>
        </w:rPr>
        <w:t xml:space="preserve"> the list of victories includes state and local initiatives that have increased minimum wages far above the federal level and provided masses of workers with paid sick time, “fair scheduling” rules, and better “wage theft” protections.11</w:t>
      </w:r>
    </w:p>
    <w:p w14:paraId="5B1EB8CA" w14:textId="77777777" w:rsidR="00D20D0A" w:rsidRDefault="00D20D0A" w:rsidP="00D20D0A">
      <w:pPr>
        <w:rPr>
          <w:sz w:val="16"/>
        </w:rPr>
      </w:pPr>
      <w:r>
        <w:rPr>
          <w:sz w:val="16"/>
        </w:rPr>
        <w:t xml:space="preserve">Andrias’s important insight is that </w:t>
      </w:r>
      <w:r>
        <w:rPr>
          <w:rStyle w:val="IntenseEmphasis"/>
        </w:rPr>
        <w:t xml:space="preserve">such initiatives hint at a </w:t>
      </w:r>
      <w:r>
        <w:rPr>
          <w:rStyle w:val="Emphasis"/>
        </w:rPr>
        <w:t>turning away</w:t>
      </w:r>
      <w:r>
        <w:rPr>
          <w:rStyle w:val="IntenseEmphasis"/>
        </w:rPr>
        <w:t xml:space="preserve"> from a </w:t>
      </w:r>
      <w:r>
        <w:rPr>
          <w:rStyle w:val="Emphasis"/>
        </w:rPr>
        <w:t>bargaining</w:t>
      </w:r>
      <w:r>
        <w:rPr>
          <w:rStyle w:val="IntenseEmphasis"/>
        </w:rPr>
        <w:t xml:space="preserve"> model based on one employer</w:t>
      </w:r>
      <w:r>
        <w:rPr>
          <w:sz w:val="16"/>
        </w:rPr>
        <w:t xml:space="preserve"> and one workplace </w:t>
      </w:r>
      <w:r>
        <w:rPr>
          <w:rStyle w:val="IntenseEmphasis"/>
        </w:rPr>
        <w:t>and</w:t>
      </w:r>
      <w:r>
        <w:rPr>
          <w:sz w:val="16"/>
        </w:rPr>
        <w:t xml:space="preserve"> a turn </w:t>
      </w:r>
      <w:r>
        <w:rPr>
          <w:rStyle w:val="IntenseEmphasis"/>
        </w:rPr>
        <w:t>toward something</w:t>
      </w:r>
      <w:r>
        <w:rPr>
          <w:sz w:val="16"/>
        </w:rPr>
        <w:t xml:space="preserve"> that is </w:t>
      </w:r>
      <w:r>
        <w:rPr>
          <w:rStyle w:val="IntenseEmphasis"/>
        </w:rPr>
        <w:t xml:space="preserve">more </w:t>
      </w:r>
      <w:r>
        <w:rPr>
          <w:rStyle w:val="Emphasis"/>
        </w:rPr>
        <w:t>explicitly political</w:t>
      </w:r>
      <w:r>
        <w:rPr>
          <w:rStyle w:val="IntenseEmphasis"/>
        </w:rPr>
        <w:t xml:space="preserve">, potentially with </w:t>
      </w:r>
      <w:r>
        <w:rPr>
          <w:rStyle w:val="Emphasis"/>
        </w:rPr>
        <w:t>bigger</w:t>
      </w:r>
      <w:r>
        <w:rPr>
          <w:rStyle w:val="IntenseEmphasis"/>
        </w:rPr>
        <w:t xml:space="preserve"> and </w:t>
      </w:r>
      <w:r>
        <w:rPr>
          <w:rStyle w:val="Emphasis"/>
        </w:rPr>
        <w:t>broader benefits</w:t>
      </w:r>
      <w:r>
        <w:rPr>
          <w:sz w:val="16"/>
        </w:rPr>
        <w:t>.12 In this respect the new labor law’s apex seemed to come in 2015, when New York’s Governor revived a seemingly defunct law that allowed for labor, management, and state representatives to convene a “wage board” to study, and then authorize, a new minimum wage level across a particular industry (in this case, fast food).13 The process seemed remarkably close to highly regarded systems of co-negotiated workplace benefits known as “tripartism” and seen mostly in Europe.</w:t>
      </w:r>
    </w:p>
    <w:p w14:paraId="44A3F4F9" w14:textId="77777777" w:rsidR="00D20D0A" w:rsidRDefault="00D20D0A" w:rsidP="00D20D0A">
      <w:pPr>
        <w:rPr>
          <w:sz w:val="16"/>
        </w:rPr>
      </w:pPr>
      <w:r>
        <w:rPr>
          <w:sz w:val="16"/>
        </w:rPr>
        <w:t xml:space="preserve">Skeptics argue that the new labor law is not really “new,” as its roots appear to be planted in earlier incarnations of “ideological unionism,” where labor committed itself to “class-wide political struggles,” as well as the more recent “social justice unionism,” which emphasizes community alliances.14 Others focus on funding, suggesting that a </w:t>
      </w:r>
      <w:r>
        <w:rPr>
          <w:rStyle w:val="IntenseEmphasis"/>
        </w:rPr>
        <w:t>genuine version of U.S. “</w:t>
      </w:r>
      <w:r>
        <w:rPr>
          <w:rStyle w:val="IntenseEmphasis"/>
          <w:highlight w:val="cyan"/>
        </w:rPr>
        <w:t>social bargaining</w:t>
      </w:r>
      <w:r>
        <w:rPr>
          <w:rStyle w:val="IntenseEmphasis"/>
        </w:rPr>
        <w:t xml:space="preserve">” would </w:t>
      </w:r>
      <w:r>
        <w:rPr>
          <w:rStyle w:val="Emphasis"/>
        </w:rPr>
        <w:t>still</w:t>
      </w:r>
      <w:r>
        <w:rPr>
          <w:sz w:val="16"/>
        </w:rPr>
        <w:t xml:space="preserve"> be </w:t>
      </w:r>
      <w:r>
        <w:rPr>
          <w:rStyle w:val="Emphasis"/>
          <w:highlight w:val="cyan"/>
        </w:rPr>
        <w:t>depend</w:t>
      </w:r>
      <w:r>
        <w:rPr>
          <w:sz w:val="16"/>
        </w:rPr>
        <w:t xml:space="preserve">ent </w:t>
      </w:r>
      <w:r>
        <w:rPr>
          <w:rStyle w:val="IntenseEmphasis"/>
          <w:highlight w:val="cyan"/>
        </w:rPr>
        <w:t xml:space="preserve">on resources </w:t>
      </w:r>
      <w:r>
        <w:rPr>
          <w:rStyle w:val="Emphasis"/>
          <w:highlight w:val="cyan"/>
        </w:rPr>
        <w:t>siphoned</w:t>
      </w:r>
      <w:r>
        <w:rPr>
          <w:rStyle w:val="IntenseEmphasis"/>
          <w:highlight w:val="cyan"/>
        </w:rPr>
        <w:t xml:space="preserve"> from</w:t>
      </w:r>
      <w:r>
        <w:rPr>
          <w:rStyle w:val="IntenseEmphasis"/>
        </w:rPr>
        <w:t xml:space="preserve"> conventional </w:t>
      </w:r>
      <w:r>
        <w:rPr>
          <w:rStyle w:val="IntenseEmphasis"/>
          <w:highlight w:val="cyan"/>
        </w:rPr>
        <w:t>worksite bargaining</w:t>
      </w:r>
      <w:r>
        <w:rPr>
          <w:sz w:val="16"/>
        </w:rPr>
        <w:t>—</w:t>
      </w:r>
      <w:r>
        <w:rPr>
          <w:rStyle w:val="IntenseEmphasis"/>
          <w:highlight w:val="cyan"/>
        </w:rPr>
        <w:t>the</w:t>
      </w:r>
      <w:r>
        <w:rPr>
          <w:sz w:val="16"/>
        </w:rPr>
        <w:t xml:space="preserve"> very </w:t>
      </w:r>
      <w:r>
        <w:rPr>
          <w:rStyle w:val="IntenseEmphasis"/>
          <w:highlight w:val="cyan"/>
        </w:rPr>
        <w:t>regime</w:t>
      </w:r>
      <w:r>
        <w:rPr>
          <w:rStyle w:val="IntenseEmphasis"/>
        </w:rPr>
        <w:t xml:space="preserve"> the </w:t>
      </w:r>
      <w:r>
        <w:rPr>
          <w:rStyle w:val="Emphasis"/>
          <w:highlight w:val="cyan"/>
        </w:rPr>
        <w:t>new labor law</w:t>
      </w:r>
      <w:r>
        <w:rPr>
          <w:rStyle w:val="IntenseEmphasis"/>
        </w:rPr>
        <w:t xml:space="preserve"> seeks to</w:t>
      </w:r>
      <w:r>
        <w:rPr>
          <w:sz w:val="16"/>
        </w:rPr>
        <w:t xml:space="preserve"> progressively </w:t>
      </w:r>
      <w:r>
        <w:rPr>
          <w:rStyle w:val="Emphasis"/>
          <w:highlight w:val="cyan"/>
        </w:rPr>
        <w:t>displace</w:t>
      </w:r>
      <w:r>
        <w:rPr>
          <w:sz w:val="16"/>
        </w:rPr>
        <w:t>.15 Threats to basic dues collections through expanded right–to–work laws and Supreme Court hostilities only worsen the matter.16 Overall, the pronouncement of a labor law revival seems to some as, at best, too soon. At worst, things may be trending in the opposite direction.17</w:t>
      </w:r>
    </w:p>
    <w:p w14:paraId="60F9DB42" w14:textId="77777777" w:rsidR="00D20D0A" w:rsidRDefault="00D20D0A" w:rsidP="00D20D0A">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6C5D54E8" w14:textId="77777777" w:rsidR="00D20D0A" w:rsidRDefault="00D20D0A" w:rsidP="00D20D0A">
      <w:r>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538F31A1" w14:textId="77777777" w:rsidR="00D20D0A" w:rsidRDefault="00D20D0A" w:rsidP="00D20D0A">
      <w:pPr>
        <w:rPr>
          <w:sz w:val="16"/>
        </w:rPr>
      </w:pPr>
      <w:r>
        <w:rPr>
          <w:rStyle w:val="IntenseEmphasis"/>
        </w:rPr>
        <w:t xml:space="preserve">A </w:t>
      </w:r>
      <w:r>
        <w:rPr>
          <w:rStyle w:val="Emphasis"/>
        </w:rPr>
        <w:t xml:space="preserve">primary </w:t>
      </w:r>
      <w:r>
        <w:rPr>
          <w:rStyle w:val="Emphasis"/>
          <w:highlight w:val="cyan"/>
        </w:rPr>
        <w:t>objective</w:t>
      </w:r>
      <w:r>
        <w:rPr>
          <w:rStyle w:val="IntenseEmphasis"/>
          <w:highlight w:val="cyan"/>
        </w:rPr>
        <w:t xml:space="preserve"> of national policy should</w:t>
      </w:r>
      <w:r>
        <w:rPr>
          <w:sz w:val="16"/>
        </w:rPr>
        <w:t xml:space="preserve"> then </w:t>
      </w:r>
      <w:r>
        <w:rPr>
          <w:rStyle w:val="IntenseEmphasis"/>
        </w:rPr>
        <w:t xml:space="preserve">be to </w:t>
      </w:r>
      <w:r>
        <w:rPr>
          <w:rStyle w:val="Emphasis"/>
          <w:highlight w:val="cyan"/>
        </w:rPr>
        <w:t>promote</w:t>
      </w:r>
      <w:r>
        <w:rPr>
          <w:rStyle w:val="IntenseEmphasis"/>
        </w:rPr>
        <w:t xml:space="preserve"> the development and </w:t>
      </w:r>
      <w:r>
        <w:rPr>
          <w:rStyle w:val="Emphasis"/>
        </w:rPr>
        <w:t xml:space="preserve">broader </w:t>
      </w:r>
      <w:r>
        <w:rPr>
          <w:rStyle w:val="Emphasis"/>
          <w:highlight w:val="cyan"/>
        </w:rPr>
        <w:t>diffusion</w:t>
      </w:r>
      <w:r>
        <w:rPr>
          <w:rStyle w:val="IntenseEmphasis"/>
          <w:highlight w:val="cyan"/>
        </w:rPr>
        <w:t xml:space="preserve"> among employees and </w:t>
      </w:r>
      <w:proofErr w:type="gramStart"/>
      <w:r>
        <w:rPr>
          <w:rStyle w:val="IntenseEmphasis"/>
          <w:highlight w:val="cyan"/>
        </w:rPr>
        <w:t>employers</w:t>
      </w:r>
      <w:proofErr w:type="gramEnd"/>
      <w:r>
        <w:rPr>
          <w:sz w:val="16"/>
        </w:rPr>
        <w:t xml:space="preserve"> and their organizations of the capabilities needed to internalize responsibility for enforcing employment law and for adapting regulations to fit their </w:t>
      </w:r>
      <w:proofErr w:type="gramStart"/>
      <w:r>
        <w:rPr>
          <w:sz w:val="16"/>
        </w:rPr>
        <w:t>particular circumstances</w:t>
      </w:r>
      <w:proofErr w:type="gramEnd"/>
      <w:r>
        <w:rPr>
          <w:sz w:val="16"/>
        </w:rPr>
        <w:t>. Those employers and employees with effective self-governance systems should be granted greater flexibility in how they meet the goals and standards contained in various employment regulations.</w:t>
      </w:r>
    </w:p>
    <w:p w14:paraId="376FD650" w14:textId="77777777" w:rsidR="00D20D0A" w:rsidRDefault="00D20D0A" w:rsidP="00D20D0A">
      <w:pPr>
        <w:rPr>
          <w:sz w:val="16"/>
        </w:rPr>
      </w:pPr>
      <w:r>
        <w:rPr>
          <w:sz w:val="16"/>
        </w:rPr>
        <w:t>C. Supporting Experimentation and Learning</w:t>
      </w:r>
    </w:p>
    <w:p w14:paraId="587D9952" w14:textId="77777777" w:rsidR="00D20D0A" w:rsidRDefault="00D20D0A" w:rsidP="00D20D0A">
      <w:pPr>
        <w:rPr>
          <w:sz w:val="16"/>
        </w:rPr>
      </w:pPr>
      <w:r>
        <w:rPr>
          <w:rStyle w:val="IntenseEmphasis"/>
        </w:rPr>
        <w:t xml:space="preserve">These </w:t>
      </w:r>
      <w:r>
        <w:rPr>
          <w:rStyle w:val="IntenseEmphasis"/>
          <w:highlight w:val="cyan"/>
        </w:rPr>
        <w:t xml:space="preserve">new principles </w:t>
      </w:r>
      <w:r>
        <w:rPr>
          <w:rStyle w:val="Emphasis"/>
          <w:highlight w:val="cyan"/>
        </w:rPr>
        <w:t>require</w:t>
      </w:r>
      <w:r>
        <w:rPr>
          <w:rStyle w:val="IntenseEmphasis"/>
        </w:rPr>
        <w:t xml:space="preserve"> considerable </w:t>
      </w:r>
      <w:r>
        <w:rPr>
          <w:rStyle w:val="Emphasis"/>
        </w:rPr>
        <w:t xml:space="preserve">institutional </w:t>
      </w:r>
      <w:r>
        <w:rPr>
          <w:rStyle w:val="Emphasis"/>
          <w:highlight w:val="cyan"/>
        </w:rPr>
        <w:t>innovation</w:t>
      </w:r>
      <w:r>
        <w:rPr>
          <w:sz w:val="16"/>
        </w:rPr>
        <w:t xml:space="preserve">, especially if they are to address the needs of those workers who are not employed full-time for an extended period by a single employer at a fixed work site. Unions and/or other associations need to develop </w:t>
      </w:r>
      <w:proofErr w:type="gramStart"/>
      <w:r>
        <w:rPr>
          <w:sz w:val="16"/>
        </w:rPr>
        <w:t>the strategies</w:t>
      </w:r>
      <w:proofErr w:type="gramEnd"/>
      <w:r>
        <w:rPr>
          <w:sz w:val="16"/>
        </w:rPr>
        <w:t xml:space="preserve"> and capabilities to represent workers as they want to be represented. </w:t>
      </w:r>
      <w:r>
        <w:rPr>
          <w:rStyle w:val="Emphasis"/>
          <w:highlight w:val="cyan"/>
        </w:rPr>
        <w:t>Gov</w:t>
      </w:r>
      <w:r>
        <w:rPr>
          <w:rStyle w:val="IntenseEmphasis"/>
        </w:rPr>
        <w:t xml:space="preserve">ernment enforcement </w:t>
      </w:r>
      <w:r>
        <w:rPr>
          <w:rStyle w:val="Emphasis"/>
          <w:highlight w:val="cyan"/>
        </w:rPr>
        <w:t>agencies</w:t>
      </w:r>
      <w:r>
        <w:rPr>
          <w:rStyle w:val="IntenseEmphasis"/>
        </w:rPr>
        <w:t xml:space="preserve">, neutrals, the </w:t>
      </w:r>
      <w:r>
        <w:rPr>
          <w:rStyle w:val="Emphasis"/>
          <w:highlight w:val="cyan"/>
        </w:rPr>
        <w:t>courts</w:t>
      </w:r>
      <w:r>
        <w:rPr>
          <w:rStyle w:val="IntenseEmphasis"/>
          <w:highlight w:val="cyan"/>
        </w:rPr>
        <w:t>, and</w:t>
      </w:r>
      <w:r>
        <w:rPr>
          <w:rStyle w:val="IntenseEmphasis"/>
        </w:rPr>
        <w:t xml:space="preserve"> the </w:t>
      </w:r>
      <w:r>
        <w:rPr>
          <w:rStyle w:val="Emphasis"/>
          <w:highlight w:val="cyan"/>
        </w:rPr>
        <w:t>parties</w:t>
      </w:r>
      <w:r>
        <w:rPr>
          <w:rStyle w:val="IntenseEmphasis"/>
        </w:rPr>
        <w:t xml:space="preserve"> to employment disputes </w:t>
      </w:r>
      <w:r>
        <w:rPr>
          <w:rStyle w:val="Emphasis"/>
        </w:rPr>
        <w:t>all</w:t>
      </w:r>
      <w:r>
        <w:rPr>
          <w:rStyle w:val="IntenseEmphasis"/>
        </w:rPr>
        <w:t xml:space="preserve"> </w:t>
      </w:r>
      <w:r>
        <w:rPr>
          <w:rStyle w:val="IntenseEmphasis"/>
          <w:highlight w:val="cyan"/>
        </w:rPr>
        <w:t>need</w:t>
      </w:r>
      <w:r>
        <w:rPr>
          <w:rStyle w:val="IntenseEmphasis"/>
        </w:rPr>
        <w:t xml:space="preserve"> to develop</w:t>
      </w:r>
      <w:r>
        <w:rPr>
          <w:sz w:val="16"/>
        </w:rPr>
        <w:t xml:space="preserve"> fair </w:t>
      </w:r>
      <w:r>
        <w:rPr>
          <w:rStyle w:val="IntenseEmphasis"/>
          <w:highlight w:val="cyan"/>
        </w:rPr>
        <w:t>procedures</w:t>
      </w:r>
      <w:r>
        <w:rPr>
          <w:sz w:val="16"/>
        </w:rPr>
        <w:t xml:space="preserve"> for resolving disputes privately. Employers need to create workplace environments and policies that win and sustain the trust and support of employees and add economic value to the enterprise. </w:t>
      </w:r>
      <w:r>
        <w:rPr>
          <w:rStyle w:val="IntenseEmphasis"/>
        </w:rPr>
        <w:t xml:space="preserve">These </w:t>
      </w:r>
      <w:r>
        <w:rPr>
          <w:rStyle w:val="Emphasis"/>
          <w:highlight w:val="cyan"/>
        </w:rPr>
        <w:t>efforts</w:t>
      </w:r>
      <w:r>
        <w:rPr>
          <w:rStyle w:val="IntenseEmphasis"/>
        </w:rPr>
        <w:t xml:space="preserve"> will </w:t>
      </w:r>
      <w:r>
        <w:rPr>
          <w:rStyle w:val="IntenseEmphasis"/>
          <w:highlight w:val="cyan"/>
        </w:rPr>
        <w:t>require</w:t>
      </w:r>
      <w:r>
        <w:rPr>
          <w:rStyle w:val="IntenseEmphasis"/>
        </w:rPr>
        <w:t xml:space="preserve"> a </w:t>
      </w:r>
      <w:r>
        <w:rPr>
          <w:rStyle w:val="IntenseEmphasis"/>
          <w:highlight w:val="cyan"/>
        </w:rPr>
        <w:t xml:space="preserve">process of </w:t>
      </w:r>
      <w:r>
        <w:rPr>
          <w:rStyle w:val="Emphasis"/>
          <w:highlight w:val="cyan"/>
        </w:rPr>
        <w:t>experimentation</w:t>
      </w:r>
      <w:r>
        <w:rPr>
          <w:rStyle w:val="IntenseEmphasis"/>
          <w:highlight w:val="cyan"/>
        </w:rPr>
        <w:t xml:space="preserve"> and </w:t>
      </w:r>
      <w:r>
        <w:rPr>
          <w:rStyle w:val="Emphasis"/>
          <w:highlight w:val="cyan"/>
        </w:rPr>
        <w:t>learning</w:t>
      </w:r>
      <w:r>
        <w:rPr>
          <w:sz w:val="16"/>
        </w:rPr>
        <w:t xml:space="preserve">. Fostering this </w:t>
      </w:r>
      <w:r>
        <w:rPr>
          <w:rStyle w:val="IntenseEmphasis"/>
        </w:rPr>
        <w:t xml:space="preserve">experimental </w:t>
      </w:r>
      <w:r>
        <w:rPr>
          <w:rStyle w:val="IntenseEmphasis"/>
          <w:highlight w:val="cyan"/>
        </w:rPr>
        <w:t>learning</w:t>
      </w:r>
      <w:r>
        <w:rPr>
          <w:sz w:val="16"/>
        </w:rPr>
        <w:t xml:space="preserve"> process </w:t>
      </w:r>
      <w:r>
        <w:rPr>
          <w:rStyle w:val="IntenseEmphasis"/>
          <w:highlight w:val="cyan"/>
        </w:rPr>
        <w:t>should be</w:t>
      </w:r>
      <w:r>
        <w:rPr>
          <w:rStyle w:val="IntenseEmphasis"/>
        </w:rPr>
        <w:t xml:space="preserve"> an </w:t>
      </w:r>
      <w:r>
        <w:rPr>
          <w:rStyle w:val="Emphasis"/>
          <w:highlight w:val="cyan"/>
        </w:rPr>
        <w:t>explicit goal</w:t>
      </w:r>
      <w:r>
        <w:rPr>
          <w:rStyle w:val="IntenseEmphasis"/>
          <w:highlight w:val="cyan"/>
        </w:rPr>
        <w:t xml:space="preserve"> and</w:t>
      </w:r>
      <w:r>
        <w:rPr>
          <w:rStyle w:val="IntenseEmphasis"/>
        </w:rPr>
        <w:t xml:space="preserve"> </w:t>
      </w:r>
      <w:r>
        <w:rPr>
          <w:rStyle w:val="Emphasis"/>
        </w:rPr>
        <w:t xml:space="preserve">high </w:t>
      </w:r>
      <w:r>
        <w:rPr>
          <w:rStyle w:val="Emphasis"/>
          <w:highlight w:val="cyan"/>
        </w:rPr>
        <w:t>priority</w:t>
      </w:r>
      <w:r>
        <w:rPr>
          <w:rStyle w:val="IntenseEmphasis"/>
          <w:highlight w:val="cyan"/>
        </w:rPr>
        <w:t xml:space="preserve"> of </w:t>
      </w:r>
      <w:r>
        <w:rPr>
          <w:rStyle w:val="Emphasis"/>
          <w:highlight w:val="cyan"/>
        </w:rPr>
        <w:t>labor policy makers</w:t>
      </w:r>
      <w:r>
        <w:rPr>
          <w:sz w:val="16"/>
        </w:rPr>
        <w:t xml:space="preserve"> and administrators.</w:t>
      </w:r>
    </w:p>
    <w:p w14:paraId="656FCBF5" w14:textId="77777777" w:rsidR="00D20D0A" w:rsidRDefault="00D20D0A" w:rsidP="00D20D0A">
      <w:pPr>
        <w:rPr>
          <w:sz w:val="16"/>
        </w:rPr>
      </w:pPr>
      <w:r>
        <w:rPr>
          <w:sz w:val="16"/>
        </w:rPr>
        <w:t>III. IMPLEMENTING THE PRINCIPLES: A TWO-TRACK PROPOSAL</w:t>
      </w:r>
    </w:p>
    <w:p w14:paraId="0CF068CC" w14:textId="77777777" w:rsidR="00D20D0A" w:rsidRDefault="00D20D0A" w:rsidP="00D20D0A">
      <w:pPr>
        <w:rPr>
          <w:sz w:val="16"/>
        </w:rPr>
      </w:pPr>
      <w:r>
        <w:rPr>
          <w:sz w:val="16"/>
        </w:rPr>
        <w:t xml:space="preserve">Principles are fine; however, </w:t>
      </w:r>
      <w:r>
        <w:rPr>
          <w:rStyle w:val="IntenseEmphasis"/>
          <w:highlight w:val="cyan"/>
        </w:rPr>
        <w:t xml:space="preserve">as with any </w:t>
      </w:r>
      <w:r>
        <w:rPr>
          <w:rStyle w:val="Emphasis"/>
          <w:highlight w:val="cyan"/>
        </w:rPr>
        <w:t>policy</w:t>
      </w:r>
      <w:r>
        <w:rPr>
          <w:rStyle w:val="IntenseEmphasis"/>
        </w:rPr>
        <w:t xml:space="preserve">, the </w:t>
      </w:r>
      <w:r>
        <w:rPr>
          <w:rStyle w:val="Emphasis"/>
          <w:highlight w:val="cyan"/>
        </w:rPr>
        <w:t>action</w:t>
      </w:r>
      <w:r>
        <w:rPr>
          <w:sz w:val="16"/>
        </w:rPr>
        <w:t xml:space="preserve"> (</w:t>
      </w:r>
      <w:r>
        <w:rPr>
          <w:rStyle w:val="IntenseEmphasis"/>
          <w:highlight w:val="cyan"/>
        </w:rPr>
        <w:t>or</w:t>
      </w:r>
      <w:r>
        <w:rPr>
          <w:rStyle w:val="IntenseEmphasis"/>
        </w:rPr>
        <w:t xml:space="preserve"> the </w:t>
      </w:r>
      <w:r>
        <w:rPr>
          <w:rStyle w:val="Emphasis"/>
          <w:highlight w:val="cyan"/>
        </w:rPr>
        <w:t>devil</w:t>
      </w:r>
      <w:r>
        <w:rPr>
          <w:sz w:val="16"/>
        </w:rPr>
        <w:t xml:space="preserve">) </w:t>
      </w:r>
      <w:r>
        <w:rPr>
          <w:rStyle w:val="IntenseEmphasis"/>
          <w:highlight w:val="cyan"/>
        </w:rPr>
        <w:t>is in</w:t>
      </w:r>
      <w:r>
        <w:rPr>
          <w:rStyle w:val="IntenseEmphasis"/>
        </w:rPr>
        <w:t xml:space="preserve"> the </w:t>
      </w:r>
      <w:r>
        <w:rPr>
          <w:rStyle w:val="Emphasis"/>
          <w:highlight w:val="cyan"/>
        </w:rPr>
        <w:t>details</w:t>
      </w:r>
      <w:r>
        <w:rPr>
          <w:sz w:val="16"/>
        </w:rPr>
        <w:t xml:space="preserve">.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w:t>
      </w:r>
      <w:proofErr w:type="gramStart"/>
      <w:r>
        <w:rPr>
          <w:sz w:val="16"/>
        </w:rPr>
        <w:t>of</w:t>
      </w:r>
      <w:proofErr w:type="gramEnd"/>
      <w:r>
        <w:rPr>
          <w:sz w:val="16"/>
        </w:rPr>
        <w:t xml:space="preserve"> the self-governance option would be encouraged to meet some of their legal requirements through practices adapted to fit their </w:t>
      </w:r>
      <w:proofErr w:type="gramStart"/>
      <w:r>
        <w:rPr>
          <w:sz w:val="16"/>
        </w:rPr>
        <w:t>particular circumstances</w:t>
      </w:r>
      <w:proofErr w:type="gramEnd"/>
      <w:r>
        <w:rPr>
          <w:sz w:val="16"/>
        </w:rPr>
        <w:t xml:space="preserve"> that produce equivalent or better results.</w:t>
      </w:r>
    </w:p>
    <w:p w14:paraId="2535730F" w14:textId="77777777" w:rsidR="00D20D0A" w:rsidRDefault="00D20D0A" w:rsidP="00D20D0A">
      <w:pPr>
        <w:pStyle w:val="Heading4"/>
      </w:pPr>
      <w:r>
        <w:t xml:space="preserve">It severs ‘should’---that’s </w:t>
      </w:r>
      <w:r>
        <w:rPr>
          <w:u w:val="single"/>
        </w:rPr>
        <w:t>immediate</w:t>
      </w:r>
      <w:r>
        <w:t xml:space="preserve">. </w:t>
      </w:r>
    </w:p>
    <w:p w14:paraId="0E8BDE7E" w14:textId="77777777" w:rsidR="00D20D0A" w:rsidRDefault="00D20D0A" w:rsidP="00D20D0A">
      <w:r>
        <w:rPr>
          <w:rStyle w:val="Style13ptBold"/>
        </w:rPr>
        <w:t xml:space="preserve">Stetler ’18 </w:t>
      </w:r>
      <w:r>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26E34BA9" w14:textId="77777777" w:rsidR="00D20D0A" w:rsidRDefault="00D20D0A" w:rsidP="00D20D0A">
      <w:pPr>
        <w:rPr>
          <w:sz w:val="16"/>
        </w:rPr>
      </w:pPr>
      <w:r>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Pr>
          <w:rStyle w:val="IntenseEmphasis"/>
          <w:highlight w:val="cyan"/>
        </w:rPr>
        <w:t>the word "</w:t>
      </w:r>
      <w:r>
        <w:rPr>
          <w:rStyle w:val="Emphasis"/>
          <w:highlight w:val="cyan"/>
        </w:rPr>
        <w:t>should</w:t>
      </w:r>
      <w:r>
        <w:rPr>
          <w:rStyle w:val="IntenseEmphasis"/>
          <w:highlight w:val="cyan"/>
        </w:rPr>
        <w:t>"</w:t>
      </w:r>
      <w:r>
        <w:rPr>
          <w:rStyle w:val="IntenseEmphasis"/>
        </w:rPr>
        <w:t xml:space="preserve"> had been used </w:t>
      </w:r>
      <w:r>
        <w:rPr>
          <w:rStyle w:val="IntenseEmphasis"/>
          <w:highlight w:val="cyan"/>
        </w:rPr>
        <w:t>as</w:t>
      </w:r>
      <w:r>
        <w:rPr>
          <w:rStyle w:val="IntenseEmphasis"/>
        </w:rPr>
        <w:t xml:space="preserve"> a </w:t>
      </w:r>
      <w:r>
        <w:rPr>
          <w:rStyle w:val="Emphasis"/>
          <w:highlight w:val="cyan"/>
        </w:rPr>
        <w:t>mandatory</w:t>
      </w:r>
      <w:r>
        <w:rPr>
          <w:rStyle w:val="Emphasis"/>
        </w:rPr>
        <w:t xml:space="preserve"> term</w:t>
      </w:r>
      <w:r>
        <w:rPr>
          <w:rStyle w:val="IntenseEmphasis"/>
        </w:rPr>
        <w:t>: "what counsel '</w:t>
      </w:r>
      <w:r>
        <w:rPr>
          <w:rStyle w:val="Emphasis"/>
        </w:rPr>
        <w:t>should</w:t>
      </w:r>
      <w:r>
        <w:rPr>
          <w:rStyle w:val="IntenseEmphasis"/>
        </w:rPr>
        <w:t xml:space="preserve">' do </w:t>
      </w:r>
      <w:r>
        <w:rPr>
          <w:rStyle w:val="IntenseEmphasis"/>
          <w:highlight w:val="cyan"/>
        </w:rPr>
        <w:t>is</w:t>
      </w:r>
      <w:r>
        <w:rPr>
          <w:sz w:val="16"/>
        </w:rPr>
        <w:t xml:space="preserve"> intended as </w:t>
      </w:r>
      <w:r>
        <w:rPr>
          <w:rStyle w:val="IntenseEmphasis"/>
        </w:rPr>
        <w:t xml:space="preserve">a standard </w:t>
      </w:r>
      <w:r>
        <w:rPr>
          <w:rStyle w:val="IntenseEmphasis"/>
          <w:highlight w:val="cyan"/>
        </w:rPr>
        <w:t xml:space="preserve">to be </w:t>
      </w:r>
      <w:r>
        <w:rPr>
          <w:rStyle w:val="Emphasis"/>
          <w:highlight w:val="cyan"/>
        </w:rPr>
        <w:t>met now</w:t>
      </w:r>
      <w:r>
        <w:rPr>
          <w:rStyle w:val="IntenseEmphasis"/>
          <w:highlight w:val="cyan"/>
        </w:rPr>
        <w:t xml:space="preserve">, </w:t>
      </w:r>
      <w:r>
        <w:rPr>
          <w:rStyle w:val="Emphasis"/>
          <w:highlight w:val="cyan"/>
        </w:rPr>
        <w:t>not</w:t>
      </w:r>
      <w:r>
        <w:rPr>
          <w:rStyle w:val="IntenseEmphasis"/>
        </w:rPr>
        <w:t xml:space="preserve"> an ideal to be attained </w:t>
      </w:r>
      <w:r>
        <w:rPr>
          <w:rStyle w:val="IntenseEmphasis"/>
          <w:highlight w:val="cyan"/>
        </w:rPr>
        <w:t xml:space="preserve">at a </w:t>
      </w:r>
      <w:r>
        <w:rPr>
          <w:rStyle w:val="Emphasis"/>
          <w:highlight w:val="cyan"/>
        </w:rPr>
        <w:t>later time</w:t>
      </w:r>
      <w:r>
        <w:rPr>
          <w:rStyle w:val="IntenseEmphasis"/>
          <w:highlight w:val="cyan"/>
        </w:rPr>
        <w:t>."</w:t>
      </w:r>
      <w:r>
        <w:rPr>
          <w:sz w:val="16"/>
        </w:rPr>
        <w:t xml:space="preserve"> 70</w:t>
      </w:r>
    </w:p>
    <w:p w14:paraId="78DA5B99" w14:textId="77777777" w:rsidR="00D20D0A" w:rsidRDefault="00D20D0A" w:rsidP="00D20D0A">
      <w:pPr>
        <w:rPr>
          <w:sz w:val="16"/>
        </w:rPr>
      </w:pPr>
      <w:r>
        <w:rPr>
          <w:sz w:val="16"/>
        </w:rPr>
        <w:t>&lt;&lt;FOOTNOTE 70 BEGINS&gt;&gt;</w:t>
      </w:r>
    </w:p>
    <w:p w14:paraId="6BF8E82D" w14:textId="77777777" w:rsidR="00D20D0A" w:rsidRDefault="00D20D0A" w:rsidP="00D20D0A">
      <w:pPr>
        <w:rPr>
          <w:sz w:val="16"/>
        </w:rPr>
      </w:pPr>
      <w:r>
        <w:rPr>
          <w:sz w:val="16"/>
        </w:rPr>
        <w:t xml:space="preserve">70. 1987-88 NLADA PERFORMANCE STANDARDS, supra note 68. Both the Original ABA Guidelines and the 2003 revision adhere to the same view of counsel's duties. As summarized in the Guidelines, </w:t>
      </w:r>
      <w:r>
        <w:rPr>
          <w:rStyle w:val="IntenseEmphasis"/>
        </w:rPr>
        <w:t xml:space="preserve">these </w:t>
      </w:r>
      <w:r>
        <w:rPr>
          <w:rStyle w:val="IntenseEmphasis"/>
          <w:highlight w:val="cyan"/>
        </w:rPr>
        <w:t xml:space="preserve">duties are </w:t>
      </w:r>
      <w:r>
        <w:rPr>
          <w:rStyle w:val="Emphasis"/>
          <w:highlight w:val="cyan"/>
        </w:rPr>
        <w:t>not aspirational</w:t>
      </w:r>
      <w:r>
        <w:rPr>
          <w:rStyle w:val="IntenseEmphasis"/>
          <w:highlight w:val="cyan"/>
        </w:rPr>
        <w:t>, but</w:t>
      </w:r>
      <w:r>
        <w:rPr>
          <w:rStyle w:val="IntenseEmphasis"/>
        </w:rPr>
        <w:t xml:space="preserve"> reflect what counsel </w:t>
      </w:r>
      <w:r>
        <w:rPr>
          <w:rStyle w:val="Emphasis"/>
        </w:rPr>
        <w:t xml:space="preserve">ought to do </w:t>
      </w:r>
      <w:r>
        <w:rPr>
          <w:rStyle w:val="Emphasis"/>
          <w:highlight w:val="cyan"/>
        </w:rPr>
        <w:t>now</w:t>
      </w:r>
      <w:r>
        <w:rPr>
          <w:rStyle w:val="IntenseEmphasis"/>
        </w:rPr>
        <w:t xml:space="preserve"> based on prevailing norms</w:t>
      </w:r>
      <w:r>
        <w:rPr>
          <w:sz w:val="16"/>
        </w:rPr>
        <w:t xml:space="preserve">. See ABA Revised Guidelines, supra note 2, at 919 n. 1 ("As in the first edition </w:t>
      </w:r>
      <w:r>
        <w:rPr>
          <w:rStyle w:val="IntenseEmphasis"/>
        </w:rPr>
        <w:t xml:space="preserve">'should' is a </w:t>
      </w:r>
      <w:r>
        <w:rPr>
          <w:rStyle w:val="Emphasis"/>
        </w:rPr>
        <w:t>mandatory</w:t>
      </w:r>
      <w:r>
        <w:rPr>
          <w:rStyle w:val="IntenseEmphasis"/>
        </w:rPr>
        <w:t xml:space="preserve"> term."</w:t>
      </w:r>
      <w:r>
        <w:rPr>
          <w:sz w:val="16"/>
        </w:rPr>
        <w:t>).</w:t>
      </w:r>
    </w:p>
    <w:p w14:paraId="46F00042" w14:textId="77777777" w:rsidR="00D20D0A" w:rsidRDefault="00D20D0A" w:rsidP="00D20D0A">
      <w:pPr>
        <w:rPr>
          <w:sz w:val="16"/>
        </w:rPr>
      </w:pPr>
      <w:r>
        <w:rPr>
          <w:sz w:val="16"/>
        </w:rPr>
        <w:t>&lt;&lt;FOOTNOTE 70 ENDS&gt;&gt;</w:t>
      </w:r>
    </w:p>
    <w:p w14:paraId="323AEBA3" w14:textId="77777777" w:rsidR="00D20D0A" w:rsidRDefault="00D20D0A" w:rsidP="00D20D0A">
      <w:pPr>
        <w:rPr>
          <w:sz w:val="16"/>
        </w:rPr>
      </w:pPr>
      <w:r>
        <w:rPr>
          <w:rStyle w:val="Emphasis"/>
        </w:rPr>
        <w:t>Labor unions</w:t>
      </w:r>
      <w:r>
        <w:rPr>
          <w:sz w:val="16"/>
        </w:rPr>
        <w:t xml:space="preserve"> like IAMAW </w:t>
      </w:r>
      <w:r>
        <w:rPr>
          <w:rStyle w:val="IntenseEmphasis"/>
        </w:rPr>
        <w:t xml:space="preserve">champion for its members </w:t>
      </w:r>
      <w:r>
        <w:rPr>
          <w:rStyle w:val="IntenseEmphasis"/>
          <w:highlight w:val="green"/>
        </w:rPr>
        <w:t xml:space="preserve">to have a </w:t>
      </w:r>
      <w:r>
        <w:rPr>
          <w:rStyle w:val="Emphasis"/>
          <w:highlight w:val="green"/>
        </w:rPr>
        <w:t>voice</w:t>
      </w:r>
      <w:r>
        <w:rPr>
          <w:rStyle w:val="IntenseEmphasis"/>
          <w:highlight w:val="green"/>
        </w:rPr>
        <w:t xml:space="preserve"> on the job</w:t>
      </w:r>
      <w:r>
        <w:rPr>
          <w:rStyle w:val="IntenseEmphasis"/>
        </w:rPr>
        <w:t xml:space="preserve">, and offer the means for them to </w:t>
      </w:r>
      <w:r>
        <w:rPr>
          <w:rStyle w:val="Emphasis"/>
        </w:rPr>
        <w:t>upskill</w:t>
      </w:r>
      <w:r>
        <w:rPr>
          <w:sz w:val="16"/>
        </w:rPr>
        <w:t xml:space="preserve"> as they keep pace with changing market demands.</w:t>
      </w:r>
    </w:p>
    <w:p w14:paraId="196E9D37" w14:textId="77777777" w:rsidR="00D20D0A" w:rsidRDefault="00D20D0A" w:rsidP="00D20D0A">
      <w:pPr>
        <w:rPr>
          <w:sz w:val="16"/>
        </w:rPr>
      </w:pPr>
      <w:r>
        <w:rPr>
          <w:rStyle w:val="IntenseEmphasis"/>
        </w:rPr>
        <w:t xml:space="preserve">A national aerospace </w:t>
      </w:r>
      <w:r>
        <w:rPr>
          <w:rStyle w:val="IntenseEmphasis"/>
          <w:highlight w:val="green"/>
        </w:rPr>
        <w:t xml:space="preserve">strategy </w:t>
      </w:r>
      <w:r>
        <w:rPr>
          <w:rStyle w:val="Emphasis"/>
          <w:highlight w:val="green"/>
        </w:rPr>
        <w:t>must include</w:t>
      </w:r>
      <w:r>
        <w:rPr>
          <w:rStyle w:val="IntenseEmphasis"/>
          <w:highlight w:val="green"/>
        </w:rPr>
        <w:t xml:space="preserve"> protections ensuring</w:t>
      </w:r>
      <w:r>
        <w:rPr>
          <w:rStyle w:val="IntenseEmphasis"/>
        </w:rPr>
        <w:t xml:space="preserve"> workers have </w:t>
      </w:r>
      <w:r>
        <w:rPr>
          <w:rStyle w:val="Emphasis"/>
          <w:highlight w:val="green"/>
        </w:rPr>
        <w:t>c</w:t>
      </w:r>
      <w:r>
        <w:rPr>
          <w:rStyle w:val="Emphasis"/>
        </w:rPr>
        <w:t xml:space="preserve">ollective </w:t>
      </w:r>
      <w:r>
        <w:rPr>
          <w:rStyle w:val="Emphasis"/>
          <w:highlight w:val="green"/>
        </w:rPr>
        <w:t>b</w:t>
      </w:r>
      <w:r>
        <w:rPr>
          <w:rStyle w:val="Emphasis"/>
        </w:rPr>
        <w:t xml:space="preserve">argaining </w:t>
      </w:r>
      <w:r>
        <w:rPr>
          <w:rStyle w:val="Emphasis"/>
          <w:highlight w:val="green"/>
        </w:rPr>
        <w:t>r</w:t>
      </w:r>
      <w:r>
        <w:rPr>
          <w:rStyle w:val="Emphasis"/>
        </w:rPr>
        <w:t>ight</w:t>
      </w:r>
      <w:r>
        <w:rPr>
          <w:rStyle w:val="Emphasis"/>
          <w:highlight w:val="green"/>
        </w:rPr>
        <w:t>s</w:t>
      </w:r>
      <w:r>
        <w:rPr>
          <w:sz w:val="16"/>
        </w:rPr>
        <w:t>.</w:t>
      </w:r>
    </w:p>
    <w:p w14:paraId="43921668" w14:textId="77777777" w:rsidR="00D20D0A" w:rsidRDefault="00D20D0A" w:rsidP="00D20D0A">
      <w:pPr>
        <w:pStyle w:val="Heading4"/>
      </w:pPr>
      <w:r>
        <w:t xml:space="preserve">It captures </w:t>
      </w:r>
      <w:r>
        <w:rPr>
          <w:u w:val="single"/>
        </w:rPr>
        <w:t>the benefits</w:t>
      </w:r>
      <w:r>
        <w:t xml:space="preserve"> of unions, including </w:t>
      </w:r>
      <w:r>
        <w:rPr>
          <w:u w:val="single"/>
        </w:rPr>
        <w:t>voice</w:t>
      </w:r>
      <w:r>
        <w:t xml:space="preserve"> and </w:t>
      </w:r>
      <w:r>
        <w:rPr>
          <w:u w:val="single"/>
        </w:rPr>
        <w:t>labor power</w:t>
      </w:r>
      <w:r>
        <w:t>.</w:t>
      </w:r>
    </w:p>
    <w:p w14:paraId="56725BF0" w14:textId="77777777" w:rsidR="00D20D0A" w:rsidRDefault="00D20D0A" w:rsidP="00D20D0A">
      <w:r>
        <w:rPr>
          <w:rStyle w:val="Style13ptBold"/>
        </w:rPr>
        <w:t xml:space="preserve">Estlund ’23 </w:t>
      </w:r>
      <w:r>
        <w:t>[Cynthia; 2023; JD, Professor of Law at the New York University School of Law; NYU Annual Survey of American Law, “Technology, Employee Replacement, and the Future of Work,” vol. 79]</w:t>
      </w:r>
    </w:p>
    <w:p w14:paraId="7C3DDCF3" w14:textId="77777777" w:rsidR="00D20D0A" w:rsidRDefault="00D20D0A" w:rsidP="00D20D0A">
      <w:pPr>
        <w:rPr>
          <w:sz w:val="16"/>
        </w:rPr>
      </w:pPr>
      <w:proofErr w:type="gramStart"/>
      <w:r>
        <w:rPr>
          <w:sz w:val="16"/>
        </w:rPr>
        <w:t>Does</w:t>
      </w:r>
      <w:proofErr w:type="gramEnd"/>
      <w:r>
        <w:rPr>
          <w:sz w:val="16"/>
        </w:rPr>
        <w:t xml:space="preserve"> the turn toward regulatory strategies mean sidelining workers’ organizations, or reducing their role to political agitation? Not necessarily. Some </w:t>
      </w:r>
      <w:r>
        <w:rPr>
          <w:rStyle w:val="IntenseEmphasis"/>
        </w:rPr>
        <w:t xml:space="preserve">public </w:t>
      </w:r>
      <w:r>
        <w:rPr>
          <w:rStyle w:val="Emphasis"/>
          <w:highlight w:val="cyan"/>
        </w:rPr>
        <w:t>reg</w:t>
      </w:r>
      <w:r>
        <w:rPr>
          <w:rStyle w:val="IntenseEmphasis"/>
        </w:rPr>
        <w:t>ulatory strategie</w:t>
      </w:r>
      <w:r>
        <w:rPr>
          <w:rStyle w:val="Emphasis"/>
          <w:highlight w:val="cyan"/>
        </w:rPr>
        <w:t>s</w:t>
      </w:r>
      <w:r>
        <w:rPr>
          <w:rStyle w:val="IntenseEmphasis"/>
          <w:highlight w:val="cyan"/>
        </w:rPr>
        <w:t xml:space="preserve"> give</w:t>
      </w:r>
      <w:r>
        <w:rPr>
          <w:sz w:val="16"/>
        </w:rPr>
        <w:t xml:space="preserve"> stakeholders (here, </w:t>
      </w:r>
      <w:r>
        <w:rPr>
          <w:rStyle w:val="Emphasis"/>
          <w:highlight w:val="cyan"/>
        </w:rPr>
        <w:t>workers</w:t>
      </w:r>
      <w:r>
        <w:rPr>
          <w:sz w:val="16"/>
        </w:rPr>
        <w:t xml:space="preserve">) </w:t>
      </w:r>
      <w:r>
        <w:rPr>
          <w:rStyle w:val="IntenseEmphasis"/>
        </w:rPr>
        <w:t xml:space="preserve">an </w:t>
      </w:r>
      <w:r>
        <w:rPr>
          <w:rStyle w:val="Emphasis"/>
          <w:highlight w:val="cyan"/>
        </w:rPr>
        <w:t>institutionalized voice</w:t>
      </w:r>
      <w:r>
        <w:rPr>
          <w:sz w:val="16"/>
        </w:rPr>
        <w:t xml:space="preserve">, often </w:t>
      </w:r>
      <w:r>
        <w:rPr>
          <w:rStyle w:val="IntenseEmphasis"/>
          <w:highlight w:val="cyan"/>
        </w:rPr>
        <w:t xml:space="preserve">through </w:t>
      </w:r>
      <w:r>
        <w:rPr>
          <w:rStyle w:val="Emphasis"/>
          <w:highlight w:val="cyan"/>
        </w:rPr>
        <w:t>tripartite</w:t>
      </w:r>
      <w:r>
        <w:rPr>
          <w:rStyle w:val="IntenseEmphasis"/>
        </w:rPr>
        <w:t xml:space="preserve"> regulatory </w:t>
      </w:r>
      <w:r>
        <w:rPr>
          <w:rStyle w:val="IntenseEmphasis"/>
          <w:highlight w:val="cyan"/>
        </w:rPr>
        <w:t>bodies</w:t>
      </w:r>
      <w:r>
        <w:rPr>
          <w:rStyle w:val="IntenseEmphasis"/>
        </w:rPr>
        <w:t>. The idea of</w:t>
      </w:r>
      <w:r>
        <w:rPr>
          <w:sz w:val="16"/>
        </w:rPr>
        <w:t xml:space="preserve"> what I have elsewhere called “</w:t>
      </w:r>
      <w:r>
        <w:rPr>
          <w:rStyle w:val="Emphasis"/>
        </w:rPr>
        <w:t>coregulation</w:t>
      </w:r>
      <w:r>
        <w:rPr>
          <w:sz w:val="16"/>
        </w:rPr>
        <w:t xml:space="preserve">” </w:t>
      </w:r>
      <w:r>
        <w:rPr>
          <w:rStyle w:val="IntenseEmphasis"/>
        </w:rPr>
        <w:t xml:space="preserve">is to </w:t>
      </w:r>
      <w:r>
        <w:rPr>
          <w:rStyle w:val="Emphasis"/>
        </w:rPr>
        <w:t>inject</w:t>
      </w:r>
      <w:r>
        <w:rPr>
          <w:sz w:val="16"/>
        </w:rPr>
        <w:t xml:space="preserve"> some of the </w:t>
      </w:r>
      <w:r>
        <w:rPr>
          <w:rStyle w:val="IntenseEmphasis"/>
        </w:rPr>
        <w:t>strengths of</w:t>
      </w:r>
      <w:r>
        <w:rPr>
          <w:sz w:val="16"/>
        </w:rPr>
        <w:t xml:space="preserve"> union representation and </w:t>
      </w:r>
      <w:r>
        <w:rPr>
          <w:rStyle w:val="Emphasis"/>
        </w:rPr>
        <w:t>c</w:t>
      </w:r>
      <w:r>
        <w:rPr>
          <w:rStyle w:val="IntenseEmphasis"/>
        </w:rPr>
        <w:t xml:space="preserve">ollective </w:t>
      </w:r>
      <w:r>
        <w:rPr>
          <w:rStyle w:val="Emphasis"/>
        </w:rPr>
        <w:t>b</w:t>
      </w:r>
      <w:r>
        <w:rPr>
          <w:rStyle w:val="IntenseEmphasis"/>
        </w:rPr>
        <w:t>argaining into the regulatory process</w:t>
      </w:r>
      <w:r>
        <w:rPr>
          <w:sz w:val="16"/>
        </w:rPr>
        <w:t xml:space="preserve">.39 It is a hybrid of collective bargaining and regulation, and of labor law and employment law as those fields are conventionally understood. Still, co-regulatory </w:t>
      </w:r>
      <w:proofErr w:type="gramStart"/>
      <w:r>
        <w:rPr>
          <w:sz w:val="16"/>
        </w:rPr>
        <w:t>strategies as</w:t>
      </w:r>
      <w:proofErr w:type="gramEnd"/>
      <w:r>
        <w:rPr>
          <w:sz w:val="16"/>
        </w:rPr>
        <w:t xml:space="preserve"> such promise little by way of raising wages or other crucial economic terms above the </w:t>
      </w:r>
      <w:proofErr w:type="gramStart"/>
      <w:r>
        <w:rPr>
          <w:sz w:val="16"/>
        </w:rPr>
        <w:t>publicly-prescribed</w:t>
      </w:r>
      <w:proofErr w:type="gramEnd"/>
      <w:r>
        <w:rPr>
          <w:sz w:val="16"/>
        </w:rPr>
        <w:t xml:space="preserve">, jurisdiction-wide floor. </w:t>
      </w:r>
      <w:proofErr w:type="gramStart"/>
      <w:r>
        <w:rPr>
          <w:sz w:val="16"/>
        </w:rPr>
        <w:t>As long as</w:t>
      </w:r>
      <w:proofErr w:type="gramEnd"/>
      <w:r>
        <w:rPr>
          <w:sz w:val="16"/>
        </w:rPr>
        <w:t xml:space="preserve"> that floor applies across a whole </w:t>
      </w:r>
      <w:proofErr w:type="gramStart"/>
      <w:r>
        <w:rPr>
          <w:sz w:val="16"/>
        </w:rPr>
        <w:t>jurisdiction—</w:t>
      </w:r>
      <w:proofErr w:type="gramEnd"/>
      <w:r>
        <w:rPr>
          <w:sz w:val="16"/>
        </w:rPr>
        <w:t xml:space="preserve">federal, state, or </w:t>
      </w:r>
      <w:proofErr w:type="gramStart"/>
      <w:r>
        <w:rPr>
          <w:sz w:val="16"/>
        </w:rPr>
        <w:t>local—it</w:t>
      </w:r>
      <w:proofErr w:type="gramEnd"/>
      <w:r>
        <w:rPr>
          <w:sz w:val="16"/>
        </w:rPr>
        <w:t xml:space="preserve"> is constrained by what is thought to be sustainable in its least productive sectors. Call it the </w:t>
      </w:r>
      <w:proofErr w:type="gramStart"/>
      <w:r>
        <w:rPr>
          <w:sz w:val="16"/>
        </w:rPr>
        <w:t>least-common-denominator</w:t>
      </w:r>
      <w:proofErr w:type="gramEnd"/>
      <w:r>
        <w:rPr>
          <w:sz w:val="16"/>
        </w:rPr>
        <w:t xml:space="preserve"> problem.</w:t>
      </w:r>
    </w:p>
    <w:p w14:paraId="6C526384" w14:textId="77777777" w:rsidR="00D20D0A" w:rsidRDefault="00D20D0A" w:rsidP="00D20D0A">
      <w:pPr>
        <w:rPr>
          <w:sz w:val="16"/>
        </w:rPr>
      </w:pPr>
      <w:r>
        <w:rPr>
          <w:sz w:val="16"/>
        </w:rPr>
        <w:t xml:space="preserve">The various concerns with both enterprise-based collective bargaining and jurisdiction-wide minimum standards point toward a relatively novel regulatory strategy that we might call sectoral co-regulation. 40 </w:t>
      </w:r>
      <w:r>
        <w:rPr>
          <w:rStyle w:val="IntenseEmphasis"/>
        </w:rPr>
        <w:t xml:space="preserve">Sectoral </w:t>
      </w:r>
      <w:r>
        <w:rPr>
          <w:rStyle w:val="Emphasis"/>
        </w:rPr>
        <w:t>co-reg</w:t>
      </w:r>
      <w:r>
        <w:rPr>
          <w:rStyle w:val="IntenseEmphasis"/>
        </w:rPr>
        <w:t>ulation would operate at</w:t>
      </w:r>
      <w:r>
        <w:rPr>
          <w:sz w:val="16"/>
        </w:rPr>
        <w:t xml:space="preserve"> the </w:t>
      </w:r>
      <w:r>
        <w:rPr>
          <w:rStyle w:val="Emphasis"/>
        </w:rPr>
        <w:t>intersection</w:t>
      </w:r>
      <w:r>
        <w:rPr>
          <w:rStyle w:val="IntenseEmphasis"/>
        </w:rPr>
        <w:t xml:space="preserve"> of both mid-points identified </w:t>
      </w:r>
      <w:proofErr w:type="gramStart"/>
      <w:r>
        <w:rPr>
          <w:rStyle w:val="Emphasis"/>
        </w:rPr>
        <w:t>above</w:t>
      </w:r>
      <w:r>
        <w:rPr>
          <w:sz w:val="16"/>
        </w:rPr>
        <w:t>—that is</w:t>
      </w:r>
      <w:proofErr w:type="gramEnd"/>
      <w:r>
        <w:rPr>
          <w:sz w:val="16"/>
        </w:rPr>
        <w:t xml:space="preserve">, at </w:t>
      </w:r>
      <w:r>
        <w:rPr>
          <w:rStyle w:val="IntenseEmphasis"/>
        </w:rPr>
        <w:t xml:space="preserve">the </w:t>
      </w:r>
      <w:r>
        <w:rPr>
          <w:rStyle w:val="Emphasis"/>
        </w:rPr>
        <w:t>sectoral</w:t>
      </w:r>
      <w:r>
        <w:rPr>
          <w:rStyle w:val="IntenseEmphasis"/>
        </w:rPr>
        <w:t xml:space="preserve"> level</w:t>
      </w:r>
      <w:r>
        <w:rPr>
          <w:sz w:val="16"/>
        </w:rPr>
        <w:t xml:space="preserve"> (versus either the jurisdictional or the enterprise level), </w:t>
      </w:r>
      <w:r>
        <w:rPr>
          <w:rStyle w:val="IntenseEmphasis"/>
        </w:rPr>
        <w:t xml:space="preserve">and in the </w:t>
      </w:r>
      <w:r>
        <w:rPr>
          <w:rStyle w:val="Emphasis"/>
          <w:highlight w:val="cyan"/>
        </w:rPr>
        <w:t>coregulatory middle-ground</w:t>
      </w:r>
      <w:r>
        <w:rPr>
          <w:rStyle w:val="IntenseEmphasis"/>
          <w:highlight w:val="cyan"/>
        </w:rPr>
        <w:t xml:space="preserve"> between </w:t>
      </w:r>
      <w:r>
        <w:rPr>
          <w:rStyle w:val="Emphasis"/>
          <w:highlight w:val="cyan"/>
        </w:rPr>
        <w:t>c</w:t>
      </w:r>
      <w:r>
        <w:rPr>
          <w:rStyle w:val="IntenseEmphasis"/>
        </w:rPr>
        <w:t xml:space="preserve">ollective </w:t>
      </w:r>
      <w:r>
        <w:rPr>
          <w:rStyle w:val="Emphasis"/>
          <w:highlight w:val="cyan"/>
        </w:rPr>
        <w:t>b</w:t>
      </w:r>
      <w:r>
        <w:rPr>
          <w:rStyle w:val="IntenseEmphasis"/>
        </w:rPr>
        <w:t xml:space="preserve">argaining </w:t>
      </w:r>
      <w:r>
        <w:rPr>
          <w:rStyle w:val="IntenseEmphasis"/>
          <w:highlight w:val="cyan"/>
        </w:rPr>
        <w:t>and</w:t>
      </w:r>
      <w:r>
        <w:rPr>
          <w:rStyle w:val="IntenseEmphasis"/>
        </w:rPr>
        <w:t xml:space="preserve"> </w:t>
      </w:r>
      <w:r>
        <w:rPr>
          <w:rStyle w:val="Emphasis"/>
          <w:highlight w:val="cyan"/>
        </w:rPr>
        <w:t>conventional reg</w:t>
      </w:r>
      <w:r>
        <w:rPr>
          <w:rStyle w:val="IntenseEmphasis"/>
        </w:rPr>
        <w:t>ulation. Sectoral co-regulatory approaches</w:t>
      </w:r>
      <w:r>
        <w:rPr>
          <w:sz w:val="16"/>
        </w:rPr>
        <w:t xml:space="preserve"> could </w:t>
      </w:r>
      <w:r>
        <w:rPr>
          <w:rStyle w:val="IntenseEmphasis"/>
          <w:highlight w:val="cyan"/>
        </w:rPr>
        <w:t>afford workers</w:t>
      </w:r>
      <w:r>
        <w:rPr>
          <w:sz w:val="16"/>
        </w:rPr>
        <w:t xml:space="preserve"> and their organizations </w:t>
      </w:r>
      <w:r>
        <w:rPr>
          <w:rStyle w:val="IntenseEmphasis"/>
        </w:rPr>
        <w:t xml:space="preserve">a meaningful </w:t>
      </w:r>
      <w:r>
        <w:rPr>
          <w:rStyle w:val="IntenseEmphasis"/>
          <w:highlight w:val="cyan"/>
        </w:rPr>
        <w:t xml:space="preserve">role in </w:t>
      </w:r>
      <w:r>
        <w:rPr>
          <w:rStyle w:val="Emphasis"/>
          <w:highlight w:val="cyan"/>
        </w:rPr>
        <w:t>devising</w:t>
      </w:r>
      <w:r>
        <w:rPr>
          <w:rStyle w:val="IntenseEmphasis"/>
          <w:highlight w:val="cyan"/>
        </w:rPr>
        <w:t xml:space="preserve"> and </w:t>
      </w:r>
      <w:r>
        <w:rPr>
          <w:rStyle w:val="Emphasis"/>
          <w:highlight w:val="cyan"/>
        </w:rPr>
        <w:t>enforcing</w:t>
      </w:r>
      <w:r>
        <w:rPr>
          <w:rStyle w:val="IntenseEmphasis"/>
        </w:rPr>
        <w:t xml:space="preserve"> sectoral </w:t>
      </w:r>
      <w:r>
        <w:rPr>
          <w:rStyle w:val="IntenseEmphasis"/>
          <w:highlight w:val="cyan"/>
        </w:rPr>
        <w:t>standards</w:t>
      </w:r>
      <w:r>
        <w:rPr>
          <w:rStyle w:val="IntenseEmphasis"/>
        </w:rPr>
        <w:t xml:space="preserve"> that </w:t>
      </w:r>
      <w:r>
        <w:rPr>
          <w:rStyle w:val="Emphasis"/>
        </w:rPr>
        <w:t>exceed</w:t>
      </w:r>
      <w:r>
        <w:rPr>
          <w:rStyle w:val="IntenseEmphasis"/>
        </w:rPr>
        <w:t xml:space="preserve"> jurisdiction-wide minimum standards</w:t>
      </w:r>
      <w:r>
        <w:rPr>
          <w:sz w:val="16"/>
        </w:rPr>
        <w:t xml:space="preserve">. </w:t>
      </w:r>
      <w:r>
        <w:rPr>
          <w:rStyle w:val="IntenseEmphasis"/>
        </w:rPr>
        <w:t xml:space="preserve">Two </w:t>
      </w:r>
      <w:r>
        <w:rPr>
          <w:rStyle w:val="Emphasis"/>
        </w:rPr>
        <w:t>examples</w:t>
      </w:r>
      <w:r>
        <w:rPr>
          <w:sz w:val="16"/>
        </w:rPr>
        <w:t xml:space="preserve">, both in the fast-food sector, </w:t>
      </w:r>
      <w:r>
        <w:rPr>
          <w:rStyle w:val="IntenseEmphasis"/>
        </w:rPr>
        <w:t xml:space="preserve">may be found in the tripartite New York State </w:t>
      </w:r>
      <w:r>
        <w:rPr>
          <w:rStyle w:val="Emphasis"/>
        </w:rPr>
        <w:t>Wage Board</w:t>
      </w:r>
      <w:r>
        <w:rPr>
          <w:sz w:val="16"/>
        </w:rPr>
        <w:t xml:space="preserve">, convened 2015, </w:t>
      </w:r>
      <w:r>
        <w:rPr>
          <w:rStyle w:val="IntenseEmphasis"/>
        </w:rPr>
        <w:t>which raised wages</w:t>
      </w:r>
      <w:r>
        <w:rPr>
          <w:sz w:val="16"/>
        </w:rPr>
        <w:t xml:space="preserve"> for workers in that sector,41 </w:t>
      </w:r>
      <w:r>
        <w:rPr>
          <w:rStyle w:val="IntenseEmphasis"/>
        </w:rPr>
        <w:t>and California’s</w:t>
      </w:r>
      <w:r>
        <w:rPr>
          <w:sz w:val="16"/>
        </w:rPr>
        <w:t xml:space="preserve"> recent </w:t>
      </w:r>
      <w:r>
        <w:rPr>
          <w:rStyle w:val="Emphasis"/>
        </w:rPr>
        <w:t>FAST</w:t>
      </w:r>
      <w:r>
        <w:rPr>
          <w:rStyle w:val="IntenseEmphasis"/>
        </w:rPr>
        <w:t xml:space="preserve"> legislation, which would create a similar </w:t>
      </w:r>
      <w:r>
        <w:rPr>
          <w:rStyle w:val="Emphasis"/>
        </w:rPr>
        <w:t>tripartite board</w:t>
      </w:r>
      <w:r>
        <w:rPr>
          <w:sz w:val="16"/>
        </w:rPr>
        <w:t xml:space="preserve"> to address a range of terms and conditions of employment within the sector (subject to a state referendum on the ballot in November 2023).42</w:t>
      </w:r>
    </w:p>
    <w:p w14:paraId="2FC0A7EE" w14:textId="77777777" w:rsidR="00D20D0A" w:rsidRDefault="00D20D0A" w:rsidP="00D20D0A">
      <w:pPr>
        <w:rPr>
          <w:sz w:val="16"/>
        </w:rPr>
      </w:pPr>
      <w:r>
        <w:rPr>
          <w:sz w:val="16"/>
        </w:rPr>
        <w:t xml:space="preserve">Co-regulation has some advantages relative to both collective bargaining and conventional forms of state regulation, and sectoral-based approaches to raising labor standards have advantages relative to both enterprise-based and jurisdiction-wide approaches. Sectoral co-regulation should not replace either enterprise-based bargaining or across-the-board rights and standards; both need to be fortified. But, alongside those approaches, sectoral co-regulatory reforms could bolster wages and working conditions for many workers and fill part of the gap left by the decline of enterprise-based bargaining. I explore the idea more fully elsewhere,43 but I raise it here to make the point that </w:t>
      </w:r>
      <w:r>
        <w:rPr>
          <w:rStyle w:val="IntenseEmphasis"/>
        </w:rPr>
        <w:t>shifting from a bargaining to</w:t>
      </w:r>
      <w:r>
        <w:rPr>
          <w:sz w:val="16"/>
        </w:rPr>
        <w:t xml:space="preserve"> a </w:t>
      </w:r>
      <w:r>
        <w:rPr>
          <w:rStyle w:val="IntenseEmphasis"/>
        </w:rPr>
        <w:t>regulatory</w:t>
      </w:r>
      <w:r>
        <w:rPr>
          <w:sz w:val="16"/>
        </w:rPr>
        <w:t xml:space="preserve"> frame </w:t>
      </w:r>
      <w:r>
        <w:rPr>
          <w:rStyle w:val="IntenseEmphasis"/>
        </w:rPr>
        <w:t xml:space="preserve">does </w:t>
      </w:r>
      <w:r>
        <w:rPr>
          <w:rStyle w:val="Emphasis"/>
        </w:rPr>
        <w:t>not</w:t>
      </w:r>
      <w:r>
        <w:rPr>
          <w:sz w:val="16"/>
        </w:rPr>
        <w:t xml:space="preserve"> necessarily require settling for least-common-denominator minimum standards, nor does it necessarily </w:t>
      </w:r>
      <w:r>
        <w:rPr>
          <w:rStyle w:val="IntenseEmphasis"/>
        </w:rPr>
        <w:t xml:space="preserve">cut </w:t>
      </w:r>
      <w:r>
        <w:rPr>
          <w:rStyle w:val="Emphasis"/>
        </w:rPr>
        <w:t>workers</w:t>
      </w:r>
      <w:r>
        <w:rPr>
          <w:sz w:val="16"/>
        </w:rPr>
        <w:t xml:space="preserve"> and their organizations </w:t>
      </w:r>
      <w:r>
        <w:rPr>
          <w:rStyle w:val="Emphasis"/>
        </w:rPr>
        <w:t>out</w:t>
      </w:r>
      <w:r>
        <w:rPr>
          <w:rStyle w:val="IntenseEmphasis"/>
        </w:rPr>
        <w:t xml:space="preserve"> of the process of </w:t>
      </w:r>
      <w:r>
        <w:rPr>
          <w:rStyle w:val="Emphasis"/>
        </w:rPr>
        <w:t>raising standards</w:t>
      </w:r>
      <w:r>
        <w:rPr>
          <w:sz w:val="16"/>
        </w:rPr>
        <w:t>. Sectoral regulatory approaches, and especially those with a tripartite or co-regulatory character, can be a focal point for political and workplace-based organizing.</w:t>
      </w:r>
    </w:p>
    <w:p w14:paraId="0CF71B5F" w14:textId="77777777" w:rsidR="00D20D0A" w:rsidRDefault="00D20D0A" w:rsidP="00D20D0A">
      <w:pPr>
        <w:rPr>
          <w:sz w:val="16"/>
        </w:rPr>
      </w:pPr>
      <w:r>
        <w:rPr>
          <w:sz w:val="16"/>
        </w:rPr>
        <w:t>B. Regulating in Pursuit of Rebalancing Bargaining Power</w:t>
      </w:r>
    </w:p>
    <w:p w14:paraId="7EE1D10B" w14:textId="77777777" w:rsidR="00D20D0A" w:rsidRDefault="00D20D0A" w:rsidP="00D20D0A">
      <w:pPr>
        <w:rPr>
          <w:sz w:val="16"/>
        </w:rPr>
      </w:pPr>
      <w:r>
        <w:rPr>
          <w:sz w:val="16"/>
        </w:rPr>
        <w:t xml:space="preserve">Part III argues that many of the trends and tactics that are depressing workers’ relative market power can be seen as employee-replacement or employment-avoidance options. That suggests a regulatory strategy that could compliment collective (and individual) bargaining by constraining employee-replacement techniques and thus boosting employees’ labor market power. We can readily imagine several such regulatory strategies apart from outright banning any of the employee-replacement strategies we have discussed.44 The </w:t>
      </w:r>
      <w:r>
        <w:rPr>
          <w:rStyle w:val="IntenseEmphasis"/>
          <w:highlight w:val="cyan"/>
        </w:rPr>
        <w:t>law could interpose</w:t>
      </w:r>
      <w:r>
        <w:rPr>
          <w:rStyle w:val="IntenseEmphasis"/>
        </w:rPr>
        <w:t xml:space="preserve"> procedural </w:t>
      </w:r>
      <w:r>
        <w:rPr>
          <w:rStyle w:val="IntenseEmphasis"/>
          <w:highlight w:val="cyan"/>
        </w:rPr>
        <w:t xml:space="preserve">duties of </w:t>
      </w:r>
      <w:r>
        <w:rPr>
          <w:rStyle w:val="Emphasis"/>
          <w:highlight w:val="cyan"/>
        </w:rPr>
        <w:t>notice</w:t>
      </w:r>
      <w:r>
        <w:rPr>
          <w:sz w:val="16"/>
        </w:rPr>
        <w:t xml:space="preserve">, </w:t>
      </w:r>
      <w:r>
        <w:rPr>
          <w:rStyle w:val="Emphasis"/>
          <w:highlight w:val="cyan"/>
        </w:rPr>
        <w:t>consultation</w:t>
      </w:r>
      <w:r>
        <w:rPr>
          <w:sz w:val="16"/>
        </w:rPr>
        <w:t xml:space="preserve">, or bargaining with affected employees or their representatives </w:t>
      </w:r>
      <w:r>
        <w:rPr>
          <w:rStyle w:val="IntenseEmphasis"/>
          <w:highlight w:val="cyan"/>
        </w:rPr>
        <w:t xml:space="preserve">before </w:t>
      </w:r>
      <w:r>
        <w:rPr>
          <w:rStyle w:val="Emphasis"/>
          <w:highlight w:val="cyan"/>
        </w:rPr>
        <w:t>replacing</w:t>
      </w:r>
      <w:r>
        <w:rPr>
          <w:rStyle w:val="IntenseEmphasis"/>
          <w:highlight w:val="cyan"/>
        </w:rPr>
        <w:t xml:space="preserve"> them</w:t>
      </w:r>
      <w:r>
        <w:rPr>
          <w:rStyle w:val="IntenseEmphasis"/>
        </w:rPr>
        <w:t xml:space="preserve">; it could </w:t>
      </w:r>
      <w:r>
        <w:rPr>
          <w:rStyle w:val="Emphasis"/>
          <w:highlight w:val="cyan"/>
        </w:rPr>
        <w:t>condemn</w:t>
      </w:r>
      <w:r>
        <w:rPr>
          <w:rStyle w:val="IntenseEmphasis"/>
        </w:rPr>
        <w:t xml:space="preserve"> certain </w:t>
      </w:r>
      <w:r>
        <w:rPr>
          <w:rStyle w:val="Emphasis"/>
          <w:highlight w:val="cyan"/>
        </w:rPr>
        <w:t>motives</w:t>
      </w:r>
      <w:r>
        <w:rPr>
          <w:rStyle w:val="IntenseEmphasis"/>
          <w:highlight w:val="cyan"/>
        </w:rPr>
        <w:t xml:space="preserve"> for </w:t>
      </w:r>
      <w:r>
        <w:rPr>
          <w:rStyle w:val="Emphasis"/>
          <w:highlight w:val="cyan"/>
        </w:rPr>
        <w:t>replacing</w:t>
      </w:r>
      <w:r>
        <w:rPr>
          <w:sz w:val="16"/>
        </w:rPr>
        <w:t xml:space="preserve"> or displacing </w:t>
      </w:r>
      <w:r>
        <w:rPr>
          <w:rStyle w:val="IntenseEmphasis"/>
        </w:rPr>
        <w:t xml:space="preserve">employees; </w:t>
      </w:r>
      <w:r>
        <w:rPr>
          <w:rStyle w:val="IntenseEmphasis"/>
          <w:highlight w:val="cyan"/>
        </w:rPr>
        <w:t>or</w:t>
      </w:r>
      <w:r>
        <w:rPr>
          <w:rStyle w:val="IntenseEmphasis"/>
        </w:rPr>
        <w:t xml:space="preserve"> it could </w:t>
      </w:r>
      <w:r>
        <w:rPr>
          <w:rStyle w:val="IntenseEmphasis"/>
          <w:highlight w:val="cyan"/>
        </w:rPr>
        <w:t>require</w:t>
      </w:r>
      <w:r>
        <w:rPr>
          <w:sz w:val="16"/>
        </w:rPr>
        <w:t xml:space="preserve"> some level of </w:t>
      </w:r>
      <w:r>
        <w:rPr>
          <w:rStyle w:val="Emphasis"/>
          <w:highlight w:val="cyan"/>
        </w:rPr>
        <w:t>justification</w:t>
      </w:r>
      <w:r>
        <w:rPr>
          <w:rStyle w:val="IntenseEmphasis"/>
        </w:rPr>
        <w:t xml:space="preserve"> for such decisions, with procedures for judicial or administrative </w:t>
      </w:r>
      <w:r>
        <w:rPr>
          <w:rStyle w:val="Emphasis"/>
        </w:rPr>
        <w:t>review</w:t>
      </w:r>
      <w:r>
        <w:rPr>
          <w:sz w:val="16"/>
        </w:rPr>
        <w:t xml:space="preserve">. </w:t>
      </w:r>
      <w:r>
        <w:rPr>
          <w:rStyle w:val="IntenseEmphasis"/>
        </w:rPr>
        <w:t>Each of those</w:t>
      </w:r>
      <w:r>
        <w:rPr>
          <w:sz w:val="16"/>
        </w:rPr>
        <w:t xml:space="preserve"> three types of constraints </w:t>
      </w:r>
      <w:r>
        <w:rPr>
          <w:rStyle w:val="IntenseEmphasis"/>
        </w:rPr>
        <w:t xml:space="preserve">could be imposed on individual </w:t>
      </w:r>
      <w:r>
        <w:rPr>
          <w:rStyle w:val="Emphasis"/>
        </w:rPr>
        <w:t>discharge</w:t>
      </w:r>
      <w:r>
        <w:rPr>
          <w:rStyle w:val="IntenseEmphasis"/>
        </w:rPr>
        <w:t xml:space="preserve"> or </w:t>
      </w:r>
      <w:r>
        <w:rPr>
          <w:rStyle w:val="Emphasis"/>
        </w:rPr>
        <w:t>layoff decisions</w:t>
      </w:r>
      <w:r>
        <w:rPr>
          <w:sz w:val="16"/>
        </w:rPr>
        <w:t>—for example, through a “just cause” requirement for dismissals—or on decisions affecting groups of employees. (In addition, the law could muffle the impact and defeat the employment-avoidance aims of some fissuring options by treating putative independent contractors or the employees of a contractor as the lead firms’ employees for some purposes; I will leave that aside here.) As it turns out, the U.S. law of work already does several of these things to some degree.45</w:t>
      </w:r>
    </w:p>
    <w:p w14:paraId="381D826A" w14:textId="77777777" w:rsidR="00D20D0A" w:rsidRDefault="00D20D0A" w:rsidP="00D20D0A">
      <w:pPr>
        <w:rPr>
          <w:sz w:val="16"/>
        </w:rPr>
      </w:pPr>
      <w:r>
        <w:rPr>
          <w:rStyle w:val="IntenseEmphasis"/>
        </w:rPr>
        <w:t xml:space="preserve">One </w:t>
      </w:r>
      <w:r>
        <w:rPr>
          <w:rStyle w:val="Emphasis"/>
        </w:rPr>
        <w:t>crucial</w:t>
      </w:r>
      <w:r>
        <w:rPr>
          <w:rStyle w:val="IntenseEmphasis"/>
        </w:rPr>
        <w:t xml:space="preserve"> thing</w:t>
      </w:r>
      <w:r>
        <w:rPr>
          <w:sz w:val="16"/>
        </w:rPr>
        <w:t xml:space="preserve"> that </w:t>
      </w:r>
      <w:r>
        <w:rPr>
          <w:rStyle w:val="IntenseEmphasis"/>
        </w:rPr>
        <w:t xml:space="preserve">U.S. law does </w:t>
      </w:r>
      <w:r>
        <w:rPr>
          <w:rStyle w:val="Emphasis"/>
        </w:rPr>
        <w:t>not</w:t>
      </w:r>
      <w:r>
        <w:rPr>
          <w:rStyle w:val="IntenseEmphasis"/>
        </w:rPr>
        <w:t xml:space="preserve"> do</w:t>
      </w:r>
      <w:r>
        <w:rPr>
          <w:sz w:val="16"/>
        </w:rPr>
        <w:t xml:space="preserve">: protect employees’ job security against unjustified dismissal. Under the prevailing U.S. rule of employment-at-will, </w:t>
      </w:r>
      <w:r>
        <w:rPr>
          <w:rStyle w:val="IntenseEmphasis"/>
        </w:rPr>
        <w:t xml:space="preserve">employees can lawfully be </w:t>
      </w:r>
      <w:r>
        <w:rPr>
          <w:rStyle w:val="Emphasis"/>
        </w:rPr>
        <w:t>fired</w:t>
      </w:r>
      <w:r>
        <w:rPr>
          <w:rStyle w:val="IntenseEmphasis"/>
        </w:rPr>
        <w:t xml:space="preserve">, laid off, or replaced at </w:t>
      </w:r>
      <w:r>
        <w:rPr>
          <w:rStyle w:val="Emphasis"/>
        </w:rPr>
        <w:t>any</w:t>
      </w:r>
      <w:r>
        <w:rPr>
          <w:rStyle w:val="IntenseEmphasis"/>
        </w:rPr>
        <w:t xml:space="preserve"> time for </w:t>
      </w:r>
      <w:r>
        <w:rPr>
          <w:rStyle w:val="Emphasis"/>
        </w:rPr>
        <w:t>any</w:t>
      </w:r>
      <w:r>
        <w:rPr>
          <w:rStyle w:val="IntenseEmphasis"/>
        </w:rPr>
        <w:t xml:space="preserve"> reason</w:t>
      </w:r>
      <w:r>
        <w:rPr>
          <w:sz w:val="16"/>
        </w:rPr>
        <w:t xml:space="preserve"> (absent some contractual guarantee of job security, like a union contract with a “just cause” requirement). The modern version of employment-at-will allows dismissal without a demonstrably good reason, though not for reasons or motives that are singled out for legal condemnation, including status- and identity-based discrimination or retaliation against protected activity like union organizing or “whistleblowing.”46 But those laws generally require a fired employee to bear the burden of proving the unlawful motive through the rigors of litigation (where that has not been foreclosed by mandatory arbitration). The United States stands virtually alone in the world in failing to require any justification for dismissals or layoffs from employment.47</w:t>
      </w:r>
    </w:p>
    <w:p w14:paraId="5F20FA3E" w14:textId="77777777" w:rsidR="00D20D0A" w:rsidRDefault="00D20D0A" w:rsidP="00D20D0A">
      <w:pPr>
        <w:rPr>
          <w:sz w:val="16"/>
        </w:rPr>
      </w:pPr>
      <w:r>
        <w:rPr>
          <w:sz w:val="16"/>
        </w:rPr>
        <w:t>At the risk of belaboring the point: employment-at-will, by making it easier and cheaper to dismiss most workers,48 effectively depresses the market power of incumbent employees who are replaceable, whether by a new hire or by any of the employee-replacement devices discussed above, and who would have difficulty replacing their jobs. More concretely, such workers will be hard-pressed to push back against abusive treatment or obnoxious demands, lest they be fired. That undermines their power to contest employers’ high-handed or arbitrary exercises of authority, to demand better conditions than the law requires, or even to demand compliance with the law, given the rigors and risks of contesting a dismissal.</w:t>
      </w:r>
    </w:p>
    <w:p w14:paraId="0F2CFF48" w14:textId="77777777" w:rsidR="00D20D0A" w:rsidRDefault="00D20D0A" w:rsidP="00D20D0A">
      <w:pPr>
        <w:rPr>
          <w:sz w:val="16"/>
        </w:rPr>
      </w:pPr>
      <w:r>
        <w:rPr>
          <w:sz w:val="16"/>
        </w:rPr>
        <w:t xml:space="preserve">The </w:t>
      </w:r>
      <w:r>
        <w:rPr>
          <w:rStyle w:val="IntenseEmphasis"/>
        </w:rPr>
        <w:t>second</w:t>
      </w:r>
      <w:r>
        <w:rPr>
          <w:sz w:val="16"/>
        </w:rPr>
        <w:t xml:space="preserve"> big </w:t>
      </w:r>
      <w:r>
        <w:rPr>
          <w:rStyle w:val="IntenseEmphasis"/>
        </w:rPr>
        <w:t>deficit in the existing U.S. law of work is</w:t>
      </w:r>
      <w:r>
        <w:rPr>
          <w:sz w:val="16"/>
        </w:rPr>
        <w:t xml:space="preserve"> the </w:t>
      </w:r>
      <w:r>
        <w:rPr>
          <w:rStyle w:val="IntenseEmphasis"/>
        </w:rPr>
        <w:t xml:space="preserve">lack of </w:t>
      </w:r>
      <w:r>
        <w:rPr>
          <w:rStyle w:val="Emphasis"/>
        </w:rPr>
        <w:t>mechanisms</w:t>
      </w:r>
      <w:r>
        <w:rPr>
          <w:rStyle w:val="IntenseEmphasis"/>
        </w:rPr>
        <w:t xml:space="preserve"> for </w:t>
      </w:r>
      <w:r>
        <w:rPr>
          <w:rStyle w:val="Emphasis"/>
        </w:rPr>
        <w:t>collective voice</w:t>
      </w:r>
      <w:r>
        <w:rPr>
          <w:sz w:val="16"/>
        </w:rPr>
        <w:t xml:space="preserve">, especially given the failure of the collective bargaining model. Under U.S. law, collective </w:t>
      </w:r>
      <w:r>
        <w:rPr>
          <w:rStyle w:val="IntenseEmphasis"/>
        </w:rPr>
        <w:t xml:space="preserve">bargaining through a union is the </w:t>
      </w:r>
      <w:r>
        <w:rPr>
          <w:rStyle w:val="Emphasis"/>
        </w:rPr>
        <w:t>one</w:t>
      </w:r>
      <w:r>
        <w:rPr>
          <w:rStyle w:val="IntenseEmphasis"/>
        </w:rPr>
        <w:t xml:space="preserve"> lawful </w:t>
      </w:r>
      <w:r>
        <w:rPr>
          <w:rStyle w:val="Emphasis"/>
        </w:rPr>
        <w:t>mechanism</w:t>
      </w:r>
      <w:r>
        <w:rPr>
          <w:sz w:val="16"/>
        </w:rPr>
        <w:t xml:space="preserve"> </w:t>
      </w:r>
      <w:r>
        <w:rPr>
          <w:rStyle w:val="IntenseEmphasis"/>
        </w:rPr>
        <w:t xml:space="preserve">by which employees can </w:t>
      </w:r>
      <w:r>
        <w:rPr>
          <w:rStyle w:val="Emphasis"/>
        </w:rPr>
        <w:t>participate collectively</w:t>
      </w:r>
      <w:r>
        <w:rPr>
          <w:rStyle w:val="IntenseEmphasis"/>
        </w:rPr>
        <w:t xml:space="preserve"> in employer decisions</w:t>
      </w:r>
      <w:r>
        <w:rPr>
          <w:sz w:val="16"/>
        </w:rPr>
        <w:t xml:space="preserve"> that threaten to replace them. Moreover, since the U.S. law of work leaves job security wholly to contract, </w:t>
      </w:r>
      <w:r>
        <w:rPr>
          <w:rStyle w:val="IntenseEmphasis"/>
        </w:rPr>
        <w:t>the path to job security</w:t>
      </w:r>
      <w:r>
        <w:rPr>
          <w:sz w:val="16"/>
        </w:rPr>
        <w:t xml:space="preserve">—or “just cause” protection—for </w:t>
      </w:r>
      <w:proofErr w:type="gramStart"/>
      <w:r>
        <w:rPr>
          <w:sz w:val="16"/>
        </w:rPr>
        <w:t>the vast majority of</w:t>
      </w:r>
      <w:proofErr w:type="gramEnd"/>
      <w:r>
        <w:rPr>
          <w:sz w:val="16"/>
        </w:rPr>
        <w:t xml:space="preserve"> private sector workers </w:t>
      </w:r>
      <w:r>
        <w:rPr>
          <w:rStyle w:val="IntenseEmphasis"/>
        </w:rPr>
        <w:t xml:space="preserve">requires running the </w:t>
      </w:r>
      <w:r>
        <w:rPr>
          <w:rStyle w:val="Emphasis"/>
        </w:rPr>
        <w:t>gauntlet</w:t>
      </w:r>
      <w:r>
        <w:rPr>
          <w:rStyle w:val="IntenseEmphasis"/>
        </w:rPr>
        <w:t xml:space="preserve"> of unionization. Both </w:t>
      </w:r>
      <w:r>
        <w:rPr>
          <w:rStyle w:val="Emphasis"/>
        </w:rPr>
        <w:t>deficits</w:t>
      </w:r>
      <w:r>
        <w:rPr>
          <w:sz w:val="16"/>
        </w:rPr>
        <w:t>— lack of job security and lack of structures of collective participation—</w:t>
      </w:r>
      <w:r>
        <w:rPr>
          <w:rStyle w:val="IntenseEmphasis"/>
        </w:rPr>
        <w:t xml:space="preserve">could theoretically be addressed through </w:t>
      </w:r>
      <w:r>
        <w:rPr>
          <w:rStyle w:val="Emphasis"/>
        </w:rPr>
        <w:t>conventional</w:t>
      </w:r>
      <w:r>
        <w:rPr>
          <w:rStyle w:val="IntenseEmphasis"/>
        </w:rPr>
        <w:t xml:space="preserve"> labor law </w:t>
      </w:r>
      <w:r>
        <w:rPr>
          <w:rStyle w:val="Emphasis"/>
        </w:rPr>
        <w:t>reforms</w:t>
      </w:r>
      <w:r>
        <w:rPr>
          <w:sz w:val="16"/>
        </w:rPr>
        <w:t xml:space="preserve">, like those in the proposed Protecting the Right to Organize (PRO) Act,49 which would make it easier for workers to gain union representation and the right to bargain for both job security and a say in employee-replacement decisions. </w:t>
      </w:r>
      <w:r>
        <w:rPr>
          <w:rStyle w:val="IntenseEmphasis"/>
        </w:rPr>
        <w:t xml:space="preserve">But </w:t>
      </w:r>
      <w:r>
        <w:rPr>
          <w:rStyle w:val="Emphasis"/>
        </w:rPr>
        <w:t>even if</w:t>
      </w:r>
      <w:r>
        <w:rPr>
          <w:rStyle w:val="IntenseEmphasis"/>
        </w:rPr>
        <w:t xml:space="preserve"> we </w:t>
      </w:r>
      <w:r>
        <w:rPr>
          <w:rStyle w:val="Emphasis"/>
        </w:rPr>
        <w:t>imagine away</w:t>
      </w:r>
      <w:r>
        <w:rPr>
          <w:rStyle w:val="IntenseEmphasis"/>
        </w:rPr>
        <w:t xml:space="preserve"> the </w:t>
      </w:r>
      <w:r>
        <w:rPr>
          <w:rStyle w:val="Emphasis"/>
        </w:rPr>
        <w:t>stubborn political barriers</w:t>
      </w:r>
      <w:r>
        <w:rPr>
          <w:rStyle w:val="IntenseEmphasis"/>
        </w:rPr>
        <w:t xml:space="preserve"> to </w:t>
      </w:r>
      <w:r>
        <w:rPr>
          <w:rStyle w:val="Emphasis"/>
        </w:rPr>
        <w:t>reforming</w:t>
      </w:r>
      <w:r>
        <w:rPr>
          <w:rStyle w:val="IntenseEmphasis"/>
        </w:rPr>
        <w:t xml:space="preserve"> the</w:t>
      </w:r>
      <w:r>
        <w:rPr>
          <w:sz w:val="16"/>
        </w:rPr>
        <w:t xml:space="preserve"> basic </w:t>
      </w:r>
      <w:r>
        <w:rPr>
          <w:rStyle w:val="IntenseEmphasis"/>
        </w:rPr>
        <w:t>NLRA</w:t>
      </w:r>
      <w:r>
        <w:rPr>
          <w:sz w:val="16"/>
        </w:rPr>
        <w:t xml:space="preserve"> model, those </w:t>
      </w:r>
      <w:r>
        <w:rPr>
          <w:rStyle w:val="IntenseEmphasis"/>
        </w:rPr>
        <w:t xml:space="preserve">reforms </w:t>
      </w:r>
      <w:proofErr w:type="gramStart"/>
      <w:r>
        <w:rPr>
          <w:rStyle w:val="IntenseEmphasis"/>
        </w:rPr>
        <w:t>would</w:t>
      </w:r>
      <w:proofErr w:type="gramEnd"/>
      <w:r>
        <w:rPr>
          <w:rStyle w:val="IntenseEmphasis"/>
        </w:rPr>
        <w:t xml:space="preserve"> come </w:t>
      </w:r>
      <w:r>
        <w:rPr>
          <w:rStyle w:val="Emphasis"/>
        </w:rPr>
        <w:t>nowhere close</w:t>
      </w:r>
      <w:r>
        <w:rPr>
          <w:rStyle w:val="IntenseEmphasis"/>
        </w:rPr>
        <w:t xml:space="preserve"> to enabling most workers to secure</w:t>
      </w:r>
      <w:r>
        <w:rPr>
          <w:sz w:val="16"/>
        </w:rPr>
        <w:t xml:space="preserve"> either </w:t>
      </w:r>
      <w:r>
        <w:rPr>
          <w:rStyle w:val="Emphasis"/>
        </w:rPr>
        <w:t>job security</w:t>
      </w:r>
      <w:r>
        <w:rPr>
          <w:rStyle w:val="IntenseEmphasis"/>
        </w:rPr>
        <w:t xml:space="preserve"> or</w:t>
      </w:r>
      <w:r>
        <w:rPr>
          <w:sz w:val="16"/>
        </w:rPr>
        <w:t xml:space="preserve"> a </w:t>
      </w:r>
      <w:r>
        <w:rPr>
          <w:rStyle w:val="Emphasis"/>
        </w:rPr>
        <w:t>collective voice</w:t>
      </w:r>
      <w:r>
        <w:rPr>
          <w:sz w:val="16"/>
        </w:rPr>
        <w:t xml:space="preserve"> at work. That is partly because of the hardwired link between collective bargaining power and individual bargaining power that I have already noted.</w:t>
      </w:r>
    </w:p>
    <w:p w14:paraId="4C4A3011" w14:textId="77777777" w:rsidR="00D20D0A" w:rsidRDefault="00D20D0A" w:rsidP="00D20D0A">
      <w:pPr>
        <w:rPr>
          <w:sz w:val="16"/>
        </w:rPr>
      </w:pPr>
      <w:r>
        <w:rPr>
          <w:sz w:val="16"/>
        </w:rPr>
        <w:t xml:space="preserve">If we look abroad, as many U.S. worker advocates have done for decades, we </w:t>
      </w:r>
      <w:proofErr w:type="gramStart"/>
      <w:r>
        <w:rPr>
          <w:sz w:val="16"/>
        </w:rPr>
        <w:t>would</w:t>
      </w:r>
      <w:proofErr w:type="gramEnd"/>
      <w:r>
        <w:rPr>
          <w:sz w:val="16"/>
        </w:rPr>
        <w:t xml:space="preserve"> find that </w:t>
      </w:r>
      <w:r>
        <w:rPr>
          <w:rStyle w:val="IntenseEmphasis"/>
        </w:rPr>
        <w:t>employment protection laws</w:t>
      </w:r>
      <w:r>
        <w:rPr>
          <w:sz w:val="16"/>
        </w:rPr>
        <w:t>— which require employers to justify dismissals or else compensate workers—</w:t>
      </w:r>
      <w:r>
        <w:rPr>
          <w:rStyle w:val="IntenseEmphasis"/>
        </w:rPr>
        <w:t xml:space="preserve">are </w:t>
      </w:r>
      <w:r>
        <w:rPr>
          <w:rStyle w:val="Emphasis"/>
        </w:rPr>
        <w:t>nearly ubiquitous</w:t>
      </w:r>
      <w:r>
        <w:rPr>
          <w:rStyle w:val="IntenseEmphasis"/>
        </w:rPr>
        <w:t xml:space="preserve"> in the industrial world outside the United States</w:t>
      </w:r>
      <w:r>
        <w:rPr>
          <w:sz w:val="16"/>
        </w:rPr>
        <w:t xml:space="preserve">. And, </w:t>
      </w:r>
      <w:r>
        <w:rPr>
          <w:rStyle w:val="IntenseEmphasis"/>
        </w:rPr>
        <w:t>in some European countries with a strong social democratic tradition</w:t>
      </w:r>
      <w:r>
        <w:rPr>
          <w:sz w:val="16"/>
        </w:rPr>
        <w:t xml:space="preserve"> and lower levels of income and wealth inequality than in the United States,50 </w:t>
      </w:r>
      <w:r>
        <w:rPr>
          <w:rStyle w:val="IntenseEmphasis"/>
        </w:rPr>
        <w:t>we would also find laws establishing elected</w:t>
      </w:r>
      <w:r>
        <w:rPr>
          <w:sz w:val="16"/>
        </w:rPr>
        <w:t xml:space="preserve"> “</w:t>
      </w:r>
      <w:r>
        <w:rPr>
          <w:rStyle w:val="Emphasis"/>
        </w:rPr>
        <w:t>works councils</w:t>
      </w:r>
      <w:r>
        <w:rPr>
          <w:sz w:val="16"/>
        </w:rPr>
        <w:t xml:space="preserve">” in enterprises of a certain scale, </w:t>
      </w:r>
      <w:r>
        <w:rPr>
          <w:rStyle w:val="IntenseEmphasis"/>
        </w:rPr>
        <w:t xml:space="preserve">with </w:t>
      </w:r>
      <w:r>
        <w:rPr>
          <w:rStyle w:val="Emphasis"/>
          <w:highlight w:val="cyan"/>
        </w:rPr>
        <w:t>legal entitlements</w:t>
      </w:r>
      <w:r>
        <w:rPr>
          <w:rStyle w:val="IntenseEmphasis"/>
          <w:highlight w:val="cyan"/>
        </w:rPr>
        <w:t xml:space="preserve"> to </w:t>
      </w:r>
      <w:r>
        <w:rPr>
          <w:rStyle w:val="Emphasis"/>
          <w:highlight w:val="cyan"/>
        </w:rPr>
        <w:t>consult</w:t>
      </w:r>
      <w:r>
        <w:rPr>
          <w:rStyle w:val="IntenseEmphasis"/>
        </w:rPr>
        <w:t xml:space="preserve">ation </w:t>
      </w:r>
      <w:r>
        <w:rPr>
          <w:rStyle w:val="IntenseEmphasis"/>
          <w:highlight w:val="cyan"/>
        </w:rPr>
        <w:t xml:space="preserve">and </w:t>
      </w:r>
      <w:r>
        <w:rPr>
          <w:rStyle w:val="Emphasis"/>
          <w:highlight w:val="cyan"/>
        </w:rPr>
        <w:t>co-determination</w:t>
      </w:r>
      <w:r>
        <w:rPr>
          <w:sz w:val="16"/>
        </w:rPr>
        <w:t xml:space="preserve">, including over decisions that displace workers.51 </w:t>
      </w:r>
      <w:r>
        <w:rPr>
          <w:rStyle w:val="IntenseEmphasis"/>
        </w:rPr>
        <w:t>Those institutions</w:t>
      </w:r>
      <w:r>
        <w:rPr>
          <w:sz w:val="16"/>
        </w:rPr>
        <w:t xml:space="preserve"> would </w:t>
      </w:r>
      <w:r>
        <w:rPr>
          <w:rStyle w:val="IntenseEmphasis"/>
          <w:highlight w:val="cyan"/>
        </w:rPr>
        <w:t>enhance</w:t>
      </w:r>
      <w:r>
        <w:rPr>
          <w:sz w:val="16"/>
        </w:rPr>
        <w:t xml:space="preserve"> both workers’ </w:t>
      </w:r>
      <w:r>
        <w:rPr>
          <w:rStyle w:val="IntenseEmphasis"/>
        </w:rPr>
        <w:t>job security and</w:t>
      </w:r>
      <w:r>
        <w:rPr>
          <w:sz w:val="16"/>
        </w:rPr>
        <w:t xml:space="preserve"> their </w:t>
      </w:r>
      <w:r>
        <w:rPr>
          <w:rStyle w:val="IntenseEmphasis"/>
          <w:highlight w:val="cyan"/>
        </w:rPr>
        <w:t>ability to participate</w:t>
      </w:r>
      <w:r>
        <w:rPr>
          <w:rStyle w:val="IntenseEmphasis"/>
        </w:rPr>
        <w:t xml:space="preserve"> collectively </w:t>
      </w:r>
      <w:r>
        <w:rPr>
          <w:rStyle w:val="IntenseEmphasis"/>
          <w:highlight w:val="cyan"/>
        </w:rPr>
        <w:t xml:space="preserve">in </w:t>
      </w:r>
      <w:r>
        <w:rPr>
          <w:rStyle w:val="Emphasis"/>
          <w:highlight w:val="cyan"/>
        </w:rPr>
        <w:t>workplace governance</w:t>
      </w:r>
      <w:r>
        <w:rPr>
          <w:sz w:val="16"/>
        </w:rPr>
        <w:t xml:space="preserve">. But </w:t>
      </w:r>
      <w:r>
        <w:rPr>
          <w:rStyle w:val="IntenseEmphasis"/>
        </w:rPr>
        <w:t xml:space="preserve">they would do </w:t>
      </w:r>
      <w:r>
        <w:rPr>
          <w:rStyle w:val="Emphasis"/>
        </w:rPr>
        <w:t>double duty</w:t>
      </w:r>
      <w:r>
        <w:rPr>
          <w:rStyle w:val="IntenseEmphasis"/>
        </w:rPr>
        <w:t xml:space="preserve">, for both would </w:t>
      </w:r>
      <w:r>
        <w:rPr>
          <w:rStyle w:val="Emphasis"/>
          <w:highlight w:val="cyan"/>
        </w:rPr>
        <w:t>also</w:t>
      </w:r>
      <w:r>
        <w:rPr>
          <w:sz w:val="16"/>
        </w:rPr>
        <w:t xml:space="preserve"> tend to </w:t>
      </w:r>
      <w:r>
        <w:rPr>
          <w:rStyle w:val="IntenseEmphasis"/>
          <w:highlight w:val="cyan"/>
        </w:rPr>
        <w:t>boost</w:t>
      </w:r>
      <w:r>
        <w:rPr>
          <w:sz w:val="16"/>
        </w:rPr>
        <w:t xml:space="preserve"> workers’ </w:t>
      </w:r>
      <w:r>
        <w:rPr>
          <w:rStyle w:val="Emphasis"/>
          <w:highlight w:val="cyan"/>
        </w:rPr>
        <w:t>labor</w:t>
      </w:r>
      <w:r>
        <w:rPr>
          <w:sz w:val="16"/>
        </w:rPr>
        <w:t xml:space="preserve"> market </w:t>
      </w:r>
      <w:r>
        <w:rPr>
          <w:rStyle w:val="Emphasis"/>
          <w:highlight w:val="cyan"/>
        </w:rPr>
        <w:t>power</w:t>
      </w:r>
      <w:r>
        <w:rPr>
          <w:rStyle w:val="IntenseEmphasis"/>
          <w:highlight w:val="cyan"/>
        </w:rPr>
        <w:t xml:space="preserve"> by </w:t>
      </w:r>
      <w:r>
        <w:rPr>
          <w:rStyle w:val="Emphasis"/>
          <w:highlight w:val="cyan"/>
        </w:rPr>
        <w:t>constraining</w:t>
      </w:r>
      <w:r>
        <w:rPr>
          <w:rStyle w:val="IntenseEmphasis"/>
          <w:highlight w:val="cyan"/>
        </w:rPr>
        <w:t xml:space="preserve"> employers’ ability to </w:t>
      </w:r>
      <w:r>
        <w:rPr>
          <w:rStyle w:val="Emphasis"/>
          <w:highlight w:val="cyan"/>
        </w:rPr>
        <w:t>replace them</w:t>
      </w:r>
      <w:r>
        <w:rPr>
          <w:sz w:val="16"/>
        </w:rPr>
        <w:t>.</w:t>
      </w:r>
    </w:p>
    <w:p w14:paraId="5522DDE2" w14:textId="77777777" w:rsidR="00D20D0A" w:rsidRDefault="00D20D0A" w:rsidP="00D20D0A">
      <w:pPr>
        <w:rPr>
          <w:sz w:val="16"/>
        </w:rPr>
      </w:pPr>
      <w:r>
        <w:rPr>
          <w:sz w:val="16"/>
        </w:rPr>
        <w:t xml:space="preserve">Among the many hurdles to adopting such ambitious reforms are concerns about their economic impact. Both </w:t>
      </w:r>
      <w:r>
        <w:rPr>
          <w:rStyle w:val="Emphasis"/>
          <w:highlight w:val="cyan"/>
        </w:rPr>
        <w:t>unjust dismissal</w:t>
      </w:r>
      <w:r>
        <w:rPr>
          <w:rStyle w:val="IntenseEmphasis"/>
        </w:rPr>
        <w:t xml:space="preserve"> laws and works councils would </w:t>
      </w:r>
      <w:r>
        <w:rPr>
          <w:rStyle w:val="Emphasis"/>
          <w:highlight w:val="cyan"/>
        </w:rPr>
        <w:t>encumber</w:t>
      </w:r>
      <w:r>
        <w:rPr>
          <w:sz w:val="16"/>
        </w:rPr>
        <w:t xml:space="preserve"> firms’ </w:t>
      </w:r>
      <w:r>
        <w:rPr>
          <w:rStyle w:val="Emphasis"/>
          <w:highlight w:val="cyan"/>
        </w:rPr>
        <w:t>flex</w:t>
      </w:r>
      <w:r>
        <w:rPr>
          <w:rStyle w:val="IntenseEmphasis"/>
        </w:rPr>
        <w:t>ibility</w:t>
      </w:r>
      <w:r>
        <w:rPr>
          <w:sz w:val="16"/>
        </w:rPr>
        <w:t xml:space="preserve">. </w:t>
      </w:r>
      <w:r>
        <w:rPr>
          <w:rStyle w:val="IntenseEmphasis"/>
          <w:highlight w:val="cyan"/>
        </w:rPr>
        <w:t>That is</w:t>
      </w:r>
      <w:r>
        <w:rPr>
          <w:rStyle w:val="IntenseEmphasis"/>
        </w:rPr>
        <w:t xml:space="preserve"> </w:t>
      </w:r>
      <w:r>
        <w:rPr>
          <w:rStyle w:val="Emphasis"/>
        </w:rPr>
        <w:t>precisely</w:t>
      </w:r>
      <w:r>
        <w:rPr>
          <w:rStyle w:val="IntenseEmphasis"/>
        </w:rPr>
        <w:t xml:space="preserve"> </w:t>
      </w:r>
      <w:r>
        <w:rPr>
          <w:rStyle w:val="IntenseEmphasis"/>
          <w:highlight w:val="cyan"/>
        </w:rPr>
        <w:t xml:space="preserve">the </w:t>
      </w:r>
      <w:r>
        <w:rPr>
          <w:rStyle w:val="Emphasis"/>
          <w:highlight w:val="cyan"/>
        </w:rPr>
        <w:t>point</w:t>
      </w:r>
      <w:r>
        <w:rPr>
          <w:sz w:val="16"/>
        </w:rPr>
        <w:t xml:space="preserve"> here. Moreover, both operate in favor of incumbent employees, and at least potentially to the detriment of would-be employees, especially new entrants to the labor market. That, in turn, might increase unemployment, especially among young people, and impair overall economic performance. By now, however, both employment protections and employee participation structures have been operating in various forms across much of the world for decades and have been subjected to extensive empirical research, which I review elsewhere.52 In this Article, I will simply jump to the bottom line: </w:t>
      </w:r>
      <w:r>
        <w:rPr>
          <w:rStyle w:val="IntenseEmphasis"/>
        </w:rPr>
        <w:t xml:space="preserve">the most </w:t>
      </w:r>
      <w:r>
        <w:rPr>
          <w:rStyle w:val="Emphasis"/>
        </w:rPr>
        <w:t>comprehensive</w:t>
      </w:r>
      <w:r>
        <w:rPr>
          <w:rStyle w:val="IntenseEmphasis"/>
        </w:rPr>
        <w:t xml:space="preserve"> and </w:t>
      </w:r>
      <w:r>
        <w:rPr>
          <w:rStyle w:val="Emphasis"/>
        </w:rPr>
        <w:t>careful</w:t>
      </w:r>
      <w:r>
        <w:rPr>
          <w:rStyle w:val="IntenseEmphasis"/>
        </w:rPr>
        <w:t xml:space="preserve"> studies to date find</w:t>
      </w:r>
      <w:r>
        <w:rPr>
          <w:sz w:val="16"/>
        </w:rPr>
        <w:t xml:space="preserve"> that </w:t>
      </w:r>
      <w:r>
        <w:rPr>
          <w:rStyle w:val="IntenseEmphasis"/>
        </w:rPr>
        <w:t xml:space="preserve">employment </w:t>
      </w:r>
      <w:r>
        <w:rPr>
          <w:rStyle w:val="Emphasis"/>
        </w:rPr>
        <w:t>protection</w:t>
      </w:r>
      <w:r>
        <w:rPr>
          <w:rStyle w:val="IntenseEmphasis"/>
        </w:rPr>
        <w:t xml:space="preserve"> laws</w:t>
      </w:r>
      <w:r>
        <w:rPr>
          <w:sz w:val="16"/>
        </w:rPr>
        <w:t xml:space="preserve"> (</w:t>
      </w:r>
      <w:r>
        <w:rPr>
          <w:rStyle w:val="IntenseEmphasis"/>
        </w:rPr>
        <w:t xml:space="preserve">including those protecting </w:t>
      </w:r>
      <w:r>
        <w:rPr>
          <w:rStyle w:val="Emphasis"/>
        </w:rPr>
        <w:t>employee voice</w:t>
      </w:r>
      <w:r>
        <w:rPr>
          <w:sz w:val="16"/>
        </w:rPr>
        <w:t xml:space="preserve">) </w:t>
      </w:r>
      <w:r>
        <w:rPr>
          <w:rStyle w:val="IntenseEmphasis"/>
        </w:rPr>
        <w:t>were associated with</w:t>
      </w:r>
      <w:r>
        <w:rPr>
          <w:sz w:val="16"/>
        </w:rPr>
        <w:t xml:space="preserve"> small but mostly </w:t>
      </w:r>
      <w:r>
        <w:rPr>
          <w:rStyle w:val="Emphasis"/>
        </w:rPr>
        <w:t>positive</w:t>
      </w:r>
      <w:r>
        <w:rPr>
          <w:rStyle w:val="IntenseEmphasis"/>
        </w:rPr>
        <w:t xml:space="preserve"> long-term net </w:t>
      </w:r>
      <w:r>
        <w:rPr>
          <w:rStyle w:val="Emphasis"/>
        </w:rPr>
        <w:t>effects</w:t>
      </w:r>
      <w:r>
        <w:rPr>
          <w:rStyle w:val="IntenseEmphasis"/>
        </w:rPr>
        <w:t xml:space="preserve"> on national economic performance, including</w:t>
      </w:r>
      <w:r>
        <w:rPr>
          <w:sz w:val="16"/>
        </w:rPr>
        <w:t xml:space="preserve"> modestly </w:t>
      </w:r>
      <w:r>
        <w:rPr>
          <w:rStyle w:val="Emphasis"/>
        </w:rPr>
        <w:t>lower unemployment</w:t>
      </w:r>
      <w:r>
        <w:rPr>
          <w:sz w:val="16"/>
        </w:rPr>
        <w:t xml:space="preserve"> levels in the longer run and a higher labor share of national income.53 The impact on labor’s share underscores the relationship posited here between workers’ labor market power and their job security.54</w:t>
      </w:r>
    </w:p>
    <w:p w14:paraId="35A6FB8C" w14:textId="77777777" w:rsidR="00D20D0A" w:rsidRDefault="00D20D0A" w:rsidP="00D20D0A">
      <w:pPr>
        <w:rPr>
          <w:sz w:val="16"/>
        </w:rPr>
      </w:pPr>
      <w:r>
        <w:rPr>
          <w:sz w:val="16"/>
        </w:rPr>
        <w:t xml:space="preserve">One possible source of positive economic effects is that employment protections and mandatory participation structures appear to be associated with higher public and private investments in worker training that mitigate the costs and mine the benefits of job security, at least at the societal level.55 And indeed, greater public and private investments in worker training might be necessary to capture the potential benefits and mitigate the costs of job security protections. Happily, </w:t>
      </w:r>
      <w:r>
        <w:rPr>
          <w:rStyle w:val="Emphasis"/>
          <w:highlight w:val="cyan"/>
        </w:rPr>
        <w:t>job-security</w:t>
      </w:r>
      <w:r>
        <w:rPr>
          <w:rStyle w:val="IntenseEmphasis"/>
          <w:highlight w:val="cyan"/>
        </w:rPr>
        <w:t xml:space="preserve"> protections</w:t>
      </w:r>
      <w:r>
        <w:rPr>
          <w:sz w:val="16"/>
        </w:rPr>
        <w:t xml:space="preserve"> themselves should tend to </w:t>
      </w:r>
      <w:r>
        <w:rPr>
          <w:rStyle w:val="IntenseEmphasis"/>
          <w:highlight w:val="cyan"/>
        </w:rPr>
        <w:t xml:space="preserve">encourage employers to invest in </w:t>
      </w:r>
      <w:r>
        <w:rPr>
          <w:rStyle w:val="Emphasis"/>
          <w:highlight w:val="cyan"/>
        </w:rPr>
        <w:t>incumbent</w:t>
      </w:r>
      <w:r>
        <w:rPr>
          <w:rStyle w:val="IntenseEmphasis"/>
        </w:rPr>
        <w:t xml:space="preserve"> workers’ </w:t>
      </w:r>
      <w:r>
        <w:rPr>
          <w:rStyle w:val="Emphasis"/>
          <w:highlight w:val="cyan"/>
        </w:rPr>
        <w:t>skills</w:t>
      </w:r>
      <w:r>
        <w:rPr>
          <w:sz w:val="16"/>
        </w:rPr>
        <w:t xml:space="preserve">, </w:t>
      </w:r>
      <w:r>
        <w:rPr>
          <w:rStyle w:val="IntenseEmphasis"/>
        </w:rPr>
        <w:t>and</w:t>
      </w:r>
      <w:r>
        <w:rPr>
          <w:sz w:val="16"/>
        </w:rPr>
        <w:t xml:space="preserve"> to </w:t>
      </w:r>
      <w:r>
        <w:rPr>
          <w:rStyle w:val="IntenseEmphasis"/>
        </w:rPr>
        <w:t xml:space="preserve">cultivate their ability to switch to </w:t>
      </w:r>
      <w:r>
        <w:rPr>
          <w:rStyle w:val="Emphasis"/>
        </w:rPr>
        <w:t>new tasks</w:t>
      </w:r>
      <w:r>
        <w:rPr>
          <w:rStyle w:val="IntenseEmphasis"/>
        </w:rPr>
        <w:t xml:space="preserve">, </w:t>
      </w:r>
      <w:r>
        <w:rPr>
          <w:rStyle w:val="IntenseEmphasis"/>
          <w:highlight w:val="cyan"/>
        </w:rPr>
        <w:t xml:space="preserve">instead of treating them as </w:t>
      </w:r>
      <w:r>
        <w:rPr>
          <w:rStyle w:val="Emphasis"/>
          <w:highlight w:val="cyan"/>
        </w:rPr>
        <w:t>disposable</w:t>
      </w:r>
      <w:r>
        <w:rPr>
          <w:rStyle w:val="IntenseEmphasis"/>
        </w:rPr>
        <w:t xml:space="preserve">. Any shift from </w:t>
      </w:r>
      <w:r>
        <w:rPr>
          <w:rStyle w:val="Emphasis"/>
        </w:rPr>
        <w:t>replacement</w:t>
      </w:r>
      <w:r>
        <w:rPr>
          <w:rStyle w:val="IntenseEmphasis"/>
        </w:rPr>
        <w:t xml:space="preserve"> to </w:t>
      </w:r>
      <w:r>
        <w:rPr>
          <w:rStyle w:val="Emphasis"/>
        </w:rPr>
        <w:t>retraining</w:t>
      </w:r>
      <w:r>
        <w:rPr>
          <w:rStyle w:val="IntenseEmphasis"/>
        </w:rPr>
        <w:t xml:space="preserve"> boosts</w:t>
      </w:r>
      <w:r>
        <w:rPr>
          <w:sz w:val="16"/>
        </w:rPr>
        <w:t xml:space="preserve"> both workers’ </w:t>
      </w:r>
      <w:r>
        <w:rPr>
          <w:rStyle w:val="IntenseEmphasis"/>
        </w:rPr>
        <w:t>labor</w:t>
      </w:r>
      <w:r>
        <w:rPr>
          <w:sz w:val="16"/>
        </w:rPr>
        <w:t xml:space="preserve"> market </w:t>
      </w:r>
      <w:r>
        <w:rPr>
          <w:rStyle w:val="IntenseEmphasis"/>
        </w:rPr>
        <w:t>power and</w:t>
      </w:r>
      <w:r>
        <w:rPr>
          <w:sz w:val="16"/>
        </w:rPr>
        <w:t xml:space="preserve"> their </w:t>
      </w:r>
      <w:r>
        <w:rPr>
          <w:rStyle w:val="IntenseEmphasis"/>
        </w:rPr>
        <w:t>productivity</w:t>
      </w:r>
      <w:r>
        <w:rPr>
          <w:sz w:val="16"/>
        </w:rPr>
        <w:t>.56</w:t>
      </w:r>
    </w:p>
    <w:p w14:paraId="26A76EF8" w14:textId="77777777" w:rsidR="00D20D0A" w:rsidRDefault="00D20D0A" w:rsidP="00D20D0A">
      <w:pPr>
        <w:pStyle w:val="Heading4"/>
      </w:pPr>
      <w:r>
        <w:t xml:space="preserve">Ecosystem breakdown is </w:t>
      </w:r>
      <w:r>
        <w:rPr>
          <w:u w:val="single"/>
        </w:rPr>
        <w:t>on the brink</w:t>
      </w:r>
      <w:r>
        <w:t xml:space="preserve"> and threatens </w:t>
      </w:r>
      <w:r>
        <w:rPr>
          <w:u w:val="single"/>
        </w:rPr>
        <w:t>planetary survival</w:t>
      </w:r>
      <w:r>
        <w:t>.</w:t>
      </w:r>
    </w:p>
    <w:p w14:paraId="0058F9B6" w14:textId="77777777" w:rsidR="00D20D0A" w:rsidRDefault="00D20D0A" w:rsidP="00D20D0A">
      <w:r>
        <w:rPr>
          <w:rStyle w:val="Style13ptBold"/>
        </w:rPr>
        <w:t>Dirzo ’22</w:t>
      </w:r>
      <w:r>
        <w:t xml:space="preserve"> [Rodolfo, Gerardo Ceballos, and Paul R. Ehrlich; 2022; PhD, Professor of Biology and Earth System Science, Stanford; PhD, Senior Researcher at the Institute of Ecology of the UNAM; PhD, Bing Professor of Population Studies, Department of Biology, Stanford; Philosophical Transactions of the Royal Society B., “Circling the drain: the extinction crisis and the future of humanity,” vol. 377)</w:t>
      </w:r>
    </w:p>
    <w:p w14:paraId="707077E2" w14:textId="77777777" w:rsidR="00D20D0A" w:rsidRDefault="00D20D0A" w:rsidP="00D20D0A">
      <w:pPr>
        <w:rPr>
          <w:sz w:val="14"/>
          <w:szCs w:val="14"/>
        </w:rPr>
      </w:pPr>
      <w:r>
        <w:rPr>
          <w:sz w:val="14"/>
          <w:szCs w:val="14"/>
        </w:rPr>
        <w:t>3. Indicators of the current biodiversity crisis</w:t>
      </w:r>
    </w:p>
    <w:p w14:paraId="25B3FEDC" w14:textId="77777777" w:rsidR="00D20D0A" w:rsidRDefault="00D20D0A" w:rsidP="00D20D0A">
      <w:pPr>
        <w:rPr>
          <w:sz w:val="16"/>
        </w:rPr>
      </w:pPr>
      <w:r>
        <w:rPr>
          <w:sz w:val="16"/>
        </w:rPr>
        <w:t xml:space="preserve">Recent local, regional and global studies present diverse indications of the current biodiversity crisis. From a plant life perspective, for example, 70% of the Earth’s land surface potentially occupied by plants has been altered [26]. Consistent with the onset of agriculture some 11 000 years ago, the biomass of terrestrial vegetation has been reduced by ca 50% [27], with an estimated loss of approximately 20% of its original biodiversity [28]. Related to this, 40% of plants have been catalogued as endangered [29]. From a zoocentric perspective, a clear pulse of Anthropocene defaunation (sensu [30,31]) has been demonstrated. Vertebrate biomass consisted of some 300 million tons 11 000 years ago, of which a tiny fraction corresponded to a human population of approximately 4 million [32]. </w:t>
      </w:r>
      <w:r>
        <w:rPr>
          <w:rStyle w:val="IntenseEmphasis"/>
        </w:rPr>
        <w:t xml:space="preserve">By </w:t>
      </w:r>
      <w:r>
        <w:rPr>
          <w:rStyle w:val="Emphasis"/>
        </w:rPr>
        <w:t>2015</w:t>
      </w:r>
      <w:r>
        <w:rPr>
          <w:sz w:val="16"/>
        </w:rPr>
        <w:t xml:space="preserve">, </w:t>
      </w:r>
      <w:r>
        <w:rPr>
          <w:rStyle w:val="IntenseEmphasis"/>
        </w:rPr>
        <w:t xml:space="preserve">total vertebrate </w:t>
      </w:r>
      <w:r>
        <w:rPr>
          <w:rStyle w:val="Emphasis"/>
        </w:rPr>
        <w:t>biomass</w:t>
      </w:r>
      <w:r>
        <w:rPr>
          <w:rStyle w:val="IntenseEmphasis"/>
        </w:rPr>
        <w:t xml:space="preserve"> exploded</w:t>
      </w:r>
      <w:r>
        <w:rPr>
          <w:sz w:val="16"/>
        </w:rPr>
        <w:t xml:space="preserve"> to a dramatic 1850 million tons, </w:t>
      </w:r>
      <w:r>
        <w:rPr>
          <w:rStyle w:val="IntenseEmphasis"/>
        </w:rPr>
        <w:t xml:space="preserve">but this was </w:t>
      </w:r>
      <w:r>
        <w:rPr>
          <w:rStyle w:val="Emphasis"/>
        </w:rPr>
        <w:t>largely</w:t>
      </w:r>
      <w:r>
        <w:rPr>
          <w:rStyle w:val="IntenseEmphasis"/>
        </w:rPr>
        <w:t xml:space="preserve"> composed of </w:t>
      </w:r>
      <w:r>
        <w:rPr>
          <w:rStyle w:val="Emphasis"/>
        </w:rPr>
        <w:t>domesticated</w:t>
      </w:r>
      <w:r>
        <w:rPr>
          <w:rStyle w:val="IntenseEmphasis"/>
        </w:rPr>
        <w:t xml:space="preserve"> animals</w:t>
      </w:r>
      <w:r>
        <w:rPr>
          <w:sz w:val="16"/>
        </w:rPr>
        <w:t xml:space="preserve">, which monopolized 76% of the total, followed by </w:t>
      </w:r>
      <w:r>
        <w:rPr>
          <w:rStyle w:val="Emphasis"/>
        </w:rPr>
        <w:t>humans</w:t>
      </w:r>
      <w:r>
        <w:rPr>
          <w:sz w:val="16"/>
        </w:rPr>
        <w:t xml:space="preserve"> at 23% (7.3 billion humans by then), </w:t>
      </w:r>
      <w:r>
        <w:rPr>
          <w:rStyle w:val="IntenseEmphasis"/>
        </w:rPr>
        <w:t xml:space="preserve">while </w:t>
      </w:r>
      <w:r>
        <w:rPr>
          <w:rStyle w:val="Emphasis"/>
        </w:rPr>
        <w:t>wildlife</w:t>
      </w:r>
      <w:r>
        <w:rPr>
          <w:rStyle w:val="IntenseEmphasis"/>
        </w:rPr>
        <w:t xml:space="preserve"> was reduced to a mere </w:t>
      </w:r>
      <w:r>
        <w:rPr>
          <w:rStyle w:val="Emphasis"/>
        </w:rPr>
        <w:t>1%</w:t>
      </w:r>
      <w:r>
        <w:rPr>
          <w:sz w:val="16"/>
        </w:rPr>
        <w:t xml:space="preserve"> (not considering seals, sea lions, amphibians and birds in this study). Despite this biological [extermination] </w:t>
      </w:r>
      <w:r>
        <w:rPr>
          <w:strike/>
          <w:sz w:val="16"/>
        </w:rPr>
        <w:t>holocaust</w:t>
      </w:r>
      <w:r>
        <w:rPr>
          <w:sz w:val="16"/>
        </w:rPr>
        <w:t xml:space="preserve">, a little fewer than 700 vertebrate species have been recorded as extinct or extinct in the wild over the last 520 years [11,12]. Undoubtedly </w:t>
      </w:r>
      <w:r>
        <w:rPr>
          <w:rStyle w:val="IntenseEmphasis"/>
        </w:rPr>
        <w:t xml:space="preserve">the </w:t>
      </w:r>
      <w:r>
        <w:rPr>
          <w:rStyle w:val="Emphasis"/>
        </w:rPr>
        <w:t>extinction</w:t>
      </w:r>
      <w:r>
        <w:rPr>
          <w:rStyle w:val="IntenseEmphasis"/>
        </w:rPr>
        <w:t xml:space="preserve"> of many more </w:t>
      </w:r>
      <w:r>
        <w:rPr>
          <w:rStyle w:val="Emphasis"/>
        </w:rPr>
        <w:t>species</w:t>
      </w:r>
      <w:r>
        <w:rPr>
          <w:sz w:val="16"/>
        </w:rPr>
        <w:t xml:space="preserve">, particularly of small-sized, understudied invertebrates, </w:t>
      </w:r>
      <w:r>
        <w:rPr>
          <w:rStyle w:val="IntenseEmphasis"/>
        </w:rPr>
        <w:t>has gone unrecorded</w:t>
      </w:r>
      <w:r>
        <w:rPr>
          <w:sz w:val="16"/>
        </w:rPr>
        <w:t xml:space="preserve"> [33], but a basic point remains—</w:t>
      </w:r>
      <w:r>
        <w:rPr>
          <w:rStyle w:val="IntenseEmphasis"/>
        </w:rPr>
        <w:t>the [</w:t>
      </w:r>
      <w:r>
        <w:rPr>
          <w:rStyle w:val="IntenseEmphasis"/>
          <w:highlight w:val="cyan"/>
        </w:rPr>
        <w:t>extermination</w:t>
      </w:r>
      <w:r>
        <w:rPr>
          <w:rStyle w:val="IntenseEmphasis"/>
        </w:rPr>
        <w:t>]</w:t>
      </w:r>
      <w:r>
        <w:rPr>
          <w:sz w:val="16"/>
        </w:rPr>
        <w:t xml:space="preserve"> </w:t>
      </w:r>
      <w:r>
        <w:rPr>
          <w:strike/>
          <w:sz w:val="16"/>
        </w:rPr>
        <w:t>holocaust</w:t>
      </w:r>
      <w:r>
        <w:rPr>
          <w:sz w:val="16"/>
        </w:rPr>
        <w:t xml:space="preserve"> </w:t>
      </w:r>
      <w:r>
        <w:rPr>
          <w:rStyle w:val="IntenseEmphasis"/>
          <w:highlight w:val="cyan"/>
        </w:rPr>
        <w:t>is</w:t>
      </w:r>
      <w:r>
        <w:rPr>
          <w:rStyle w:val="IntenseEmphasis"/>
        </w:rPr>
        <w:t xml:space="preserve"> the </w:t>
      </w:r>
      <w:r>
        <w:rPr>
          <w:rStyle w:val="IntenseEmphasis"/>
          <w:highlight w:val="cyan"/>
        </w:rPr>
        <w:t xml:space="preserve">loss of </w:t>
      </w:r>
      <w:r>
        <w:rPr>
          <w:rStyle w:val="Emphasis"/>
          <w:highlight w:val="cyan"/>
        </w:rPr>
        <w:t>populations</w:t>
      </w:r>
      <w:r>
        <w:rPr>
          <w:rStyle w:val="IntenseEmphasis"/>
          <w:highlight w:val="cyan"/>
        </w:rPr>
        <w:t xml:space="preserve"> and</w:t>
      </w:r>
      <w:r>
        <w:rPr>
          <w:rStyle w:val="IntenseEmphasis"/>
        </w:rPr>
        <w:t xml:space="preserve"> the ecosystem </w:t>
      </w:r>
      <w:r>
        <w:rPr>
          <w:rStyle w:val="Emphasis"/>
          <w:highlight w:val="cyan"/>
        </w:rPr>
        <w:t>services</w:t>
      </w:r>
      <w:r>
        <w:rPr>
          <w:rStyle w:val="IntenseEmphasis"/>
        </w:rPr>
        <w:t xml:space="preserve"> they provide</w:t>
      </w:r>
      <w:r>
        <w:rPr>
          <w:sz w:val="16"/>
        </w:rPr>
        <w:t xml:space="preserve">, </w:t>
      </w:r>
      <w:r>
        <w:rPr>
          <w:rStyle w:val="IntenseEmphasis"/>
          <w:highlight w:val="cyan"/>
        </w:rPr>
        <w:t>not</w:t>
      </w:r>
      <w:r>
        <w:rPr>
          <w:rStyle w:val="IntenseEmphasis"/>
        </w:rPr>
        <w:t xml:space="preserve"> the loss of </w:t>
      </w:r>
      <w:r>
        <w:rPr>
          <w:rStyle w:val="Emphasis"/>
          <w:highlight w:val="cyan"/>
        </w:rPr>
        <w:t>species</w:t>
      </w:r>
      <w:r>
        <w:rPr>
          <w:sz w:val="16"/>
        </w:rPr>
        <w:t>, as we will discuss later [34].</w:t>
      </w:r>
    </w:p>
    <w:p w14:paraId="0544F30D" w14:textId="77777777" w:rsidR="00D20D0A" w:rsidRDefault="00D20D0A" w:rsidP="00D20D0A">
      <w:pPr>
        <w:rPr>
          <w:sz w:val="16"/>
          <w:szCs w:val="16"/>
        </w:rPr>
      </w:pPr>
      <w:r>
        <w:rPr>
          <w:sz w:val="16"/>
          <w:szCs w:val="16"/>
        </w:rPr>
        <w:t>4. The extinction crisis: an intersection of two complex adaptive systems</w:t>
      </w:r>
    </w:p>
    <w:p w14:paraId="412CE4E2" w14:textId="77777777" w:rsidR="00D20D0A" w:rsidRDefault="00D20D0A" w:rsidP="00D20D0A">
      <w:pPr>
        <w:rPr>
          <w:sz w:val="16"/>
          <w:szCs w:val="16"/>
        </w:rPr>
      </w:pPr>
      <w:r>
        <w:rPr>
          <w:sz w:val="16"/>
          <w:szCs w:val="16"/>
        </w:rPr>
        <w:t xml:space="preserve">Within an ecosystem, the plants, animals, fungi, bacteria and many other types of microorganisms play ecological roles via their evolutionary and ecological interaction with their abiotic and biotic environments. Such interactions define the functioning of ecosystems. They are complex adaptive systems, as they consist of myriad elements that interact locally (survive and reproduce), leading to emergent system properties [35]. Predicting the exact trajectory of a complex adaptive system is </w:t>
      </w:r>
      <w:proofErr w:type="gramStart"/>
      <w:r>
        <w:rPr>
          <w:sz w:val="16"/>
          <w:szCs w:val="16"/>
        </w:rPr>
        <w:t>near</w:t>
      </w:r>
      <w:proofErr w:type="gramEnd"/>
      <w:r>
        <w:rPr>
          <w:sz w:val="16"/>
          <w:szCs w:val="16"/>
        </w:rPr>
        <w:t xml:space="preserve"> impossible but predicting one that will have emergent properties is generally correct. Changing the atmospheric temperature will certainly change the functioning of a terrestrial ecosystem, but just how is much more difficult to predict.</w:t>
      </w:r>
    </w:p>
    <w:p w14:paraId="72557D8D" w14:textId="77777777" w:rsidR="00D20D0A" w:rsidRDefault="00D20D0A" w:rsidP="00D20D0A">
      <w:pPr>
        <w:rPr>
          <w:sz w:val="16"/>
          <w:szCs w:val="16"/>
        </w:rPr>
      </w:pPr>
      <w:r>
        <w:rPr>
          <w:sz w:val="16"/>
          <w:szCs w:val="16"/>
        </w:rPr>
        <w:t>Although of very recent appearance in the evolutionary tree, and with a few traits that set them apart, human beings are part of biodiversity and elements in a global ecosystem. Their most distinctive traits among vertebrates are their vast stores of non-genetic information or ‘culture’ [36] and their ultrasociality—levels of cooperation vastly greater than those seen in other mammals [37].</w:t>
      </w:r>
    </w:p>
    <w:p w14:paraId="54BE870D" w14:textId="77777777" w:rsidR="00D20D0A" w:rsidRDefault="00D20D0A" w:rsidP="00D20D0A">
      <w:pPr>
        <w:rPr>
          <w:sz w:val="16"/>
        </w:rPr>
      </w:pPr>
      <w:r>
        <w:rPr>
          <w:rStyle w:val="IntenseEmphasis"/>
        </w:rPr>
        <w:t>Human culture is</w:t>
      </w:r>
      <w:r>
        <w:rPr>
          <w:sz w:val="16"/>
        </w:rPr>
        <w:t xml:space="preserve"> another </w:t>
      </w:r>
      <w:r>
        <w:rPr>
          <w:rStyle w:val="Emphasis"/>
        </w:rPr>
        <w:t>complex</w:t>
      </w:r>
      <w:r>
        <w:rPr>
          <w:rStyle w:val="IntenseEmphasis"/>
        </w:rPr>
        <w:t xml:space="preserve"> adaptive</w:t>
      </w:r>
      <w:r>
        <w:rPr>
          <w:sz w:val="16"/>
        </w:rPr>
        <w:t xml:space="preserve"> system </w:t>
      </w:r>
      <w:r>
        <w:rPr>
          <w:rStyle w:val="IntenseEmphasis"/>
        </w:rPr>
        <w:t>with emergent properties</w:t>
      </w:r>
      <w:r>
        <w:rPr>
          <w:sz w:val="16"/>
        </w:rPr>
        <w:t xml:space="preserve"> (religions, </w:t>
      </w:r>
      <w:r>
        <w:rPr>
          <w:rStyle w:val="Emphasis"/>
        </w:rPr>
        <w:t>wars</w:t>
      </w:r>
      <w:r>
        <w:rPr>
          <w:rStyle w:val="IntenseEmphasis"/>
        </w:rPr>
        <w:t xml:space="preserve"> and </w:t>
      </w:r>
      <w:r>
        <w:rPr>
          <w:rStyle w:val="Emphasis"/>
        </w:rPr>
        <w:t>pandemics</w:t>
      </w:r>
      <w:r>
        <w:rPr>
          <w:sz w:val="16"/>
        </w:rPr>
        <w:t xml:space="preserve">), but again the trajectory of the entire system </w:t>
      </w:r>
      <w:r>
        <w:rPr>
          <w:rStyle w:val="IntenseEmphasis"/>
        </w:rPr>
        <w:t xml:space="preserve">is notoriously </w:t>
      </w:r>
      <w:r>
        <w:rPr>
          <w:rStyle w:val="Emphasis"/>
        </w:rPr>
        <w:t>unpredictable</w:t>
      </w:r>
      <w:r>
        <w:rPr>
          <w:sz w:val="16"/>
        </w:rPr>
        <w:t xml:space="preserve">. Combine two complex adaptive systems, and you can see why </w:t>
      </w:r>
      <w:r>
        <w:rPr>
          <w:rStyle w:val="IntenseEmphasis"/>
        </w:rPr>
        <w:t>mitigating or</w:t>
      </w:r>
      <w:r>
        <w:rPr>
          <w:sz w:val="16"/>
        </w:rPr>
        <w:t xml:space="preserve"> even </w:t>
      </w:r>
      <w:r>
        <w:rPr>
          <w:rStyle w:val="IntenseEmphasis"/>
        </w:rPr>
        <w:t xml:space="preserve">reversing the </w:t>
      </w:r>
      <w:r>
        <w:rPr>
          <w:rStyle w:val="Emphasis"/>
        </w:rPr>
        <w:t>anthropogenic</w:t>
      </w:r>
      <w:r>
        <w:rPr>
          <w:rStyle w:val="IntenseEmphasis"/>
        </w:rPr>
        <w:t xml:space="preserve"> effects of the ongoing </w:t>
      </w:r>
      <w:r>
        <w:rPr>
          <w:rStyle w:val="Emphasis"/>
        </w:rPr>
        <w:t>sixth</w:t>
      </w:r>
      <w:r>
        <w:rPr>
          <w:rStyle w:val="IntenseEmphasis"/>
        </w:rPr>
        <w:t xml:space="preserve"> mass </w:t>
      </w:r>
      <w:r>
        <w:rPr>
          <w:rStyle w:val="Emphasis"/>
        </w:rPr>
        <w:t>extinction</w:t>
      </w:r>
      <w:r>
        <w:rPr>
          <w:rStyle w:val="IntenseEmphasis"/>
        </w:rPr>
        <w:t xml:space="preserve"> event</w:t>
      </w:r>
      <w:r>
        <w:rPr>
          <w:sz w:val="16"/>
        </w:rPr>
        <w:t xml:space="preserve"> in detail is particularly difficult (see [38]). Traffic jams are one emergent property of the </w:t>
      </w:r>
      <w:proofErr w:type="gramStart"/>
      <w:r>
        <w:rPr>
          <w:sz w:val="16"/>
        </w:rPr>
        <w:t>cultural complex</w:t>
      </w:r>
      <w:proofErr w:type="gramEnd"/>
      <w:r>
        <w:rPr>
          <w:sz w:val="16"/>
        </w:rPr>
        <w:t xml:space="preserve"> adaptive systems, but the basic problem cannot be solved by arresting drivers who slow down.</w:t>
      </w:r>
    </w:p>
    <w:p w14:paraId="2C4FEF3E" w14:textId="77777777" w:rsidR="00D20D0A" w:rsidRDefault="00D20D0A" w:rsidP="00D20D0A">
      <w:pPr>
        <w:rPr>
          <w:sz w:val="16"/>
        </w:rPr>
      </w:pPr>
      <w:r>
        <w:rPr>
          <w:sz w:val="16"/>
        </w:rPr>
        <w:t xml:space="preserve">Civilization, and even </w:t>
      </w:r>
      <w:r>
        <w:rPr>
          <w:rStyle w:val="IntenseEmphasis"/>
        </w:rPr>
        <w:t xml:space="preserve">the </w:t>
      </w:r>
      <w:r>
        <w:rPr>
          <w:rStyle w:val="Emphasis"/>
          <w:highlight w:val="cyan"/>
        </w:rPr>
        <w:t>fate</w:t>
      </w:r>
      <w:r>
        <w:rPr>
          <w:rStyle w:val="IntenseEmphasis"/>
          <w:highlight w:val="cyan"/>
        </w:rPr>
        <w:t xml:space="preserve"> of our </w:t>
      </w:r>
      <w:r>
        <w:rPr>
          <w:rStyle w:val="Emphasis"/>
          <w:highlight w:val="cyan"/>
        </w:rPr>
        <w:t>species</w:t>
      </w:r>
      <w:r>
        <w:rPr>
          <w:sz w:val="16"/>
        </w:rPr>
        <w:t xml:space="preserve">, </w:t>
      </w:r>
      <w:r>
        <w:rPr>
          <w:rStyle w:val="IntenseEmphasis"/>
          <w:highlight w:val="cyan"/>
        </w:rPr>
        <w:t>is</w:t>
      </w:r>
      <w:r>
        <w:rPr>
          <w:rStyle w:val="IntenseEmphasis"/>
        </w:rPr>
        <w:t xml:space="preserve"> </w:t>
      </w:r>
      <w:r>
        <w:rPr>
          <w:rStyle w:val="Emphasis"/>
        </w:rPr>
        <w:t xml:space="preserve">utterly </w:t>
      </w:r>
      <w:r>
        <w:rPr>
          <w:rStyle w:val="Emphasis"/>
          <w:highlight w:val="cyan"/>
        </w:rPr>
        <w:t>dependent</w:t>
      </w:r>
      <w:r>
        <w:rPr>
          <w:rStyle w:val="IntenseEmphasis"/>
          <w:highlight w:val="cyan"/>
        </w:rPr>
        <w:t xml:space="preserve"> on</w:t>
      </w:r>
      <w:r>
        <w:rPr>
          <w:rStyle w:val="IntenseEmphasis"/>
        </w:rPr>
        <w:t xml:space="preserve"> proper global </w:t>
      </w:r>
      <w:r>
        <w:rPr>
          <w:rStyle w:val="Emphasis"/>
          <w:highlight w:val="cyan"/>
        </w:rPr>
        <w:t>eco</w:t>
      </w:r>
      <w:r>
        <w:rPr>
          <w:rStyle w:val="Emphasis"/>
        </w:rPr>
        <w:t>system</w:t>
      </w:r>
      <w:r>
        <w:rPr>
          <w:rStyle w:val="IntenseEmphasis"/>
        </w:rPr>
        <w:t xml:space="preserve"> </w:t>
      </w:r>
      <w:r>
        <w:rPr>
          <w:rStyle w:val="IntenseEmphasis"/>
          <w:highlight w:val="cyan"/>
        </w:rPr>
        <w:t>functioning</w:t>
      </w:r>
      <w:r>
        <w:rPr>
          <w:sz w:val="16"/>
        </w:rPr>
        <w:t xml:space="preserve">. Ecosystem functioning, </w:t>
      </w:r>
      <w:r>
        <w:rPr>
          <w:rStyle w:val="IntenseEmphasis"/>
          <w:highlight w:val="cyan"/>
        </w:rPr>
        <w:t>including</w:t>
      </w:r>
      <w:r>
        <w:rPr>
          <w:rStyle w:val="IntenseEmphasis"/>
        </w:rPr>
        <w:t xml:space="preserve"> primary </w:t>
      </w:r>
      <w:r>
        <w:rPr>
          <w:rStyle w:val="Emphasis"/>
        </w:rPr>
        <w:t>productivity</w:t>
      </w:r>
      <w:r>
        <w:rPr>
          <w:sz w:val="16"/>
        </w:rPr>
        <w:t xml:space="preserve">, </w:t>
      </w:r>
      <w:proofErr w:type="gramStart"/>
      <w:r>
        <w:rPr>
          <w:rStyle w:val="IntenseEmphasis"/>
        </w:rPr>
        <w:t>the biogeochemical</w:t>
      </w:r>
      <w:proofErr w:type="gramEnd"/>
      <w:r>
        <w:rPr>
          <w:rStyle w:val="IntenseEmphasis"/>
        </w:rPr>
        <w:t xml:space="preserve"> </w:t>
      </w:r>
      <w:r>
        <w:rPr>
          <w:rStyle w:val="Emphasis"/>
        </w:rPr>
        <w:t>cycles</w:t>
      </w:r>
      <w:r>
        <w:rPr>
          <w:sz w:val="16"/>
        </w:rPr>
        <w:t xml:space="preserve">, </w:t>
      </w:r>
      <w:r>
        <w:rPr>
          <w:rStyle w:val="IntenseEmphasis"/>
        </w:rPr>
        <w:t xml:space="preserve">and the </w:t>
      </w:r>
      <w:r>
        <w:rPr>
          <w:rStyle w:val="Emphasis"/>
        </w:rPr>
        <w:t>network</w:t>
      </w:r>
      <w:r>
        <w:rPr>
          <w:rStyle w:val="IntenseEmphasis"/>
        </w:rPr>
        <w:t xml:space="preserve"> of trophic mutualistic and antagonistic </w:t>
      </w:r>
      <w:r>
        <w:rPr>
          <w:rStyle w:val="Emphasis"/>
        </w:rPr>
        <w:t>species</w:t>
      </w:r>
      <w:r>
        <w:rPr>
          <w:sz w:val="16"/>
        </w:rPr>
        <w:t xml:space="preserve"> interactions </w:t>
      </w:r>
      <w:r>
        <w:rPr>
          <w:rStyle w:val="IntenseEmphasis"/>
        </w:rPr>
        <w:t xml:space="preserve">that compose the </w:t>
      </w:r>
      <w:r>
        <w:rPr>
          <w:rStyle w:val="Emphasis"/>
        </w:rPr>
        <w:t>food chains</w:t>
      </w:r>
      <w:r>
        <w:rPr>
          <w:sz w:val="16"/>
        </w:rPr>
        <w:t xml:space="preserve">, </w:t>
      </w:r>
      <w:r>
        <w:rPr>
          <w:rStyle w:val="IntenseEmphasis"/>
        </w:rPr>
        <w:t xml:space="preserve">is the </w:t>
      </w:r>
      <w:r>
        <w:rPr>
          <w:rStyle w:val="Emphasis"/>
        </w:rPr>
        <w:t xml:space="preserve">fabric of </w:t>
      </w:r>
      <w:proofErr w:type="gramStart"/>
      <w:r>
        <w:rPr>
          <w:rStyle w:val="Emphasis"/>
        </w:rPr>
        <w:t>life</w:t>
      </w:r>
      <w:r>
        <w:rPr>
          <w:sz w:val="16"/>
        </w:rPr>
        <w:t>—a</w:t>
      </w:r>
      <w:proofErr w:type="gramEnd"/>
      <w:r>
        <w:rPr>
          <w:sz w:val="16"/>
        </w:rPr>
        <w:t xml:space="preserve"> fabric that is translated by humans as ecosystem services (e.g. [28,39]).</w:t>
      </w:r>
    </w:p>
    <w:p w14:paraId="1199D81F" w14:textId="77777777" w:rsidR="00D20D0A" w:rsidRDefault="00D20D0A" w:rsidP="00D20D0A">
      <w:pPr>
        <w:rPr>
          <w:sz w:val="16"/>
        </w:rPr>
      </w:pPr>
      <w:r>
        <w:rPr>
          <w:sz w:val="16"/>
        </w:rPr>
        <w:t xml:space="preserve">The vast literature on the biodiversity–ecosystem function relationship and the significance thereof in terms of services to humanity has focused its attention on the consequences of changes in </w:t>
      </w:r>
      <w:r>
        <w:rPr>
          <w:rStyle w:val="IntenseEmphasis"/>
        </w:rPr>
        <w:t xml:space="preserve">the </w:t>
      </w:r>
      <w:r>
        <w:rPr>
          <w:rStyle w:val="Emphasis"/>
          <w:highlight w:val="cyan"/>
        </w:rPr>
        <w:t>diversity</w:t>
      </w:r>
      <w:r>
        <w:rPr>
          <w:rStyle w:val="IntenseEmphasis"/>
          <w:highlight w:val="cyan"/>
        </w:rPr>
        <w:t xml:space="preserve"> of</w:t>
      </w:r>
      <w:r>
        <w:rPr>
          <w:rStyle w:val="IntenseEmphasis"/>
        </w:rPr>
        <w:t xml:space="preserve"> (mostly) plant </w:t>
      </w:r>
      <w:r>
        <w:rPr>
          <w:rStyle w:val="Emphasis"/>
          <w:highlight w:val="cyan"/>
        </w:rPr>
        <w:t>species</w:t>
      </w:r>
      <w:r>
        <w:rPr>
          <w:sz w:val="16"/>
        </w:rPr>
        <w:t xml:space="preserve"> or genetic variants on four major types of ecological </w:t>
      </w:r>
      <w:r>
        <w:rPr>
          <w:rStyle w:val="IntenseEmphasis"/>
        </w:rPr>
        <w:t>processes</w:t>
      </w:r>
      <w:r>
        <w:rPr>
          <w:sz w:val="16"/>
        </w:rPr>
        <w:t xml:space="preserve">: (i) provisioning, such as </w:t>
      </w:r>
      <w:r>
        <w:rPr>
          <w:rStyle w:val="Emphasis"/>
          <w:highlight w:val="cyan"/>
        </w:rPr>
        <w:t>crop yield</w:t>
      </w:r>
      <w:r>
        <w:rPr>
          <w:rStyle w:val="IntenseEmphasis"/>
        </w:rPr>
        <w:t>, fodder yield</w:t>
      </w:r>
      <w:r>
        <w:rPr>
          <w:sz w:val="16"/>
        </w:rPr>
        <w:t xml:space="preserve">, wood production, </w:t>
      </w:r>
      <w:r>
        <w:rPr>
          <w:rStyle w:val="Emphasis"/>
          <w:highlight w:val="cyan"/>
        </w:rPr>
        <w:t>medicines</w:t>
      </w:r>
      <w:r>
        <w:rPr>
          <w:rStyle w:val="IntenseEmphasis"/>
        </w:rPr>
        <w:t xml:space="preserve"> and medicine models</w:t>
      </w:r>
      <w:r>
        <w:rPr>
          <w:sz w:val="16"/>
        </w:rPr>
        <w:t xml:space="preserve">; (ii) regulating, such as </w:t>
      </w:r>
      <w:r>
        <w:rPr>
          <w:rStyle w:val="IntenseEmphasis"/>
        </w:rPr>
        <w:t>biocontrol</w:t>
      </w:r>
      <w:r>
        <w:rPr>
          <w:sz w:val="16"/>
        </w:rPr>
        <w:t xml:space="preserve">, </w:t>
      </w:r>
      <w:r>
        <w:rPr>
          <w:rStyle w:val="Emphasis"/>
          <w:highlight w:val="cyan"/>
        </w:rPr>
        <w:t>pollination</w:t>
      </w:r>
      <w:r>
        <w:rPr>
          <w:rStyle w:val="IntenseEmphasis"/>
          <w:highlight w:val="cyan"/>
        </w:rPr>
        <w:t xml:space="preserve"> and </w:t>
      </w:r>
      <w:r>
        <w:rPr>
          <w:rStyle w:val="Emphasis"/>
          <w:highlight w:val="cyan"/>
        </w:rPr>
        <w:t>nutrient</w:t>
      </w:r>
      <w:r>
        <w:rPr>
          <w:rStyle w:val="IntenseEmphasis"/>
          <w:highlight w:val="cyan"/>
        </w:rPr>
        <w:t xml:space="preserve"> cycling</w:t>
      </w:r>
      <w:r>
        <w:rPr>
          <w:sz w:val="16"/>
        </w:rPr>
        <w:t xml:space="preserve">; (iii) support services such as </w:t>
      </w:r>
      <w:r>
        <w:rPr>
          <w:rStyle w:val="IntenseEmphasis"/>
        </w:rPr>
        <w:t>primary productivity</w:t>
      </w:r>
      <w:r>
        <w:rPr>
          <w:sz w:val="16"/>
        </w:rPr>
        <w:t xml:space="preserve">; and (iv) </w:t>
      </w:r>
      <w:r>
        <w:rPr>
          <w:rStyle w:val="IntenseEmphasis"/>
        </w:rPr>
        <w:t>cultural services</w:t>
      </w:r>
      <w:r>
        <w:rPr>
          <w:sz w:val="16"/>
        </w:rPr>
        <w:t xml:space="preserve">, such as inspiration, and education (see a classic review in [40]; also [39]). </w:t>
      </w:r>
      <w:r>
        <w:rPr>
          <w:rStyle w:val="IntenseEmphasis"/>
        </w:rPr>
        <w:t>Biodiversity</w:t>
      </w:r>
      <w:r>
        <w:rPr>
          <w:sz w:val="16"/>
        </w:rPr>
        <w:t xml:space="preserve">–ecosystem </w:t>
      </w:r>
      <w:r>
        <w:rPr>
          <w:rStyle w:val="IntenseEmphasis"/>
        </w:rPr>
        <w:t>function</w:t>
      </w:r>
      <w:r>
        <w:rPr>
          <w:sz w:val="16"/>
        </w:rPr>
        <w:t xml:space="preserve"> studies focused on animals are more limited, but some reviews make such relationship evident too, including </w:t>
      </w:r>
      <w:r>
        <w:rPr>
          <w:rStyle w:val="IntenseEmphasis"/>
        </w:rPr>
        <w:t xml:space="preserve">services such as crop </w:t>
      </w:r>
      <w:r>
        <w:rPr>
          <w:rStyle w:val="Emphasis"/>
        </w:rPr>
        <w:t>pollination</w:t>
      </w:r>
      <w:r>
        <w:rPr>
          <w:rStyle w:val="IntenseEmphasis"/>
        </w:rPr>
        <w:t xml:space="preserve"> and </w:t>
      </w:r>
      <w:r>
        <w:rPr>
          <w:rStyle w:val="Emphasis"/>
        </w:rPr>
        <w:t>pest</w:t>
      </w:r>
      <w:r>
        <w:rPr>
          <w:rStyle w:val="IntenseEmphasis"/>
        </w:rPr>
        <w:t xml:space="preserve"> control</w:t>
      </w:r>
      <w:r>
        <w:rPr>
          <w:sz w:val="16"/>
        </w:rPr>
        <w:t xml:space="preserve">, </w:t>
      </w:r>
      <w:r>
        <w:rPr>
          <w:rStyle w:val="IntenseEmphasis"/>
        </w:rPr>
        <w:t>seed dispersal</w:t>
      </w:r>
      <w:r>
        <w:rPr>
          <w:sz w:val="16"/>
        </w:rPr>
        <w:t xml:space="preserve">, litter decomposition, </w:t>
      </w:r>
      <w:r>
        <w:rPr>
          <w:rStyle w:val="Emphasis"/>
        </w:rPr>
        <w:t>carbon</w:t>
      </w:r>
      <w:r>
        <w:rPr>
          <w:rStyle w:val="IntenseEmphasis"/>
        </w:rPr>
        <w:t xml:space="preserve"> cycling</w:t>
      </w:r>
      <w:r>
        <w:rPr>
          <w:sz w:val="16"/>
        </w:rPr>
        <w:t xml:space="preserve">, carrion and dung removal, </w:t>
      </w:r>
      <w:r>
        <w:rPr>
          <w:rStyle w:val="IntenseEmphasis"/>
        </w:rPr>
        <w:t xml:space="preserve">soil </w:t>
      </w:r>
      <w:r>
        <w:rPr>
          <w:rStyle w:val="Emphasis"/>
          <w:highlight w:val="cyan"/>
        </w:rPr>
        <w:t>erosion</w:t>
      </w:r>
      <w:r>
        <w:rPr>
          <w:rStyle w:val="IntenseEmphasis"/>
          <w:highlight w:val="cyan"/>
        </w:rPr>
        <w:t xml:space="preserve"> control</w:t>
      </w:r>
      <w:r>
        <w:rPr>
          <w:sz w:val="16"/>
        </w:rPr>
        <w:t xml:space="preserve">, </w:t>
      </w:r>
      <w:r>
        <w:rPr>
          <w:rStyle w:val="IntenseEmphasis"/>
        </w:rPr>
        <w:t xml:space="preserve">animal </w:t>
      </w:r>
      <w:r>
        <w:rPr>
          <w:rStyle w:val="Emphasis"/>
        </w:rPr>
        <w:t>forage</w:t>
      </w:r>
      <w:r>
        <w:rPr>
          <w:rStyle w:val="IntenseEmphasis"/>
        </w:rPr>
        <w:t xml:space="preserve"> provisioning</w:t>
      </w:r>
      <w:r>
        <w:rPr>
          <w:sz w:val="16"/>
        </w:rPr>
        <w:t xml:space="preserve">, </w:t>
      </w:r>
      <w:r>
        <w:rPr>
          <w:rStyle w:val="IntenseEmphasis"/>
        </w:rPr>
        <w:t xml:space="preserve">and </w:t>
      </w:r>
      <w:r>
        <w:rPr>
          <w:rStyle w:val="Emphasis"/>
          <w:highlight w:val="cyan"/>
        </w:rPr>
        <w:t>zoonosis</w:t>
      </w:r>
      <w:r>
        <w:rPr>
          <w:rStyle w:val="IntenseEmphasis"/>
        </w:rPr>
        <w:t xml:space="preserve"> risk </w:t>
      </w:r>
      <w:r>
        <w:rPr>
          <w:rStyle w:val="IntenseEmphasis"/>
          <w:highlight w:val="cyan"/>
        </w:rPr>
        <w:t>regulation</w:t>
      </w:r>
      <w:r>
        <w:rPr>
          <w:sz w:val="16"/>
        </w:rPr>
        <w:t xml:space="preserve"> (see reviews in [30,41]). What all this implies, in practical terms, is that </w:t>
      </w:r>
      <w:r>
        <w:rPr>
          <w:rStyle w:val="IntenseEmphasis"/>
        </w:rPr>
        <w:t xml:space="preserve">the </w:t>
      </w:r>
      <w:r>
        <w:rPr>
          <w:rStyle w:val="Emphasis"/>
          <w:highlight w:val="cyan"/>
        </w:rPr>
        <w:t>millions</w:t>
      </w:r>
      <w:r>
        <w:rPr>
          <w:rStyle w:val="IntenseEmphasis"/>
          <w:highlight w:val="cyan"/>
        </w:rPr>
        <w:t xml:space="preserve"> of years</w:t>
      </w:r>
      <w:r>
        <w:rPr>
          <w:rStyle w:val="IntenseEmphasis"/>
        </w:rPr>
        <w:t xml:space="preserve"> of </w:t>
      </w:r>
      <w:r>
        <w:rPr>
          <w:rStyle w:val="Emphasis"/>
          <w:highlight w:val="cyan"/>
        </w:rPr>
        <w:t>plant</w:t>
      </w:r>
      <w:r>
        <w:rPr>
          <w:rStyle w:val="IntenseEmphasis"/>
        </w:rPr>
        <w:t xml:space="preserve"> and </w:t>
      </w:r>
      <w:r>
        <w:rPr>
          <w:rStyle w:val="Emphasis"/>
        </w:rPr>
        <w:t>phyto</w:t>
      </w:r>
      <w:r>
        <w:rPr>
          <w:rStyle w:val="Emphasis"/>
          <w:highlight w:val="cyan"/>
        </w:rPr>
        <w:t>plankton</w:t>
      </w:r>
      <w:r>
        <w:rPr>
          <w:sz w:val="16"/>
        </w:rPr>
        <w:t xml:space="preserve"> cumulative photosynthesis; </w:t>
      </w:r>
      <w:r>
        <w:rPr>
          <w:rStyle w:val="IntenseEmphasis"/>
        </w:rPr>
        <w:t xml:space="preserve">the tens of millions of </w:t>
      </w:r>
      <w:r>
        <w:rPr>
          <w:rStyle w:val="Emphasis"/>
        </w:rPr>
        <w:t>soil</w:t>
      </w:r>
      <w:r>
        <w:rPr>
          <w:rStyle w:val="IntenseEmphasis"/>
        </w:rPr>
        <w:t xml:space="preserve"> organisms</w:t>
      </w:r>
      <w:r>
        <w:rPr>
          <w:sz w:val="16"/>
        </w:rPr>
        <w:t xml:space="preserve"> that transform dirt into fertile soil, decompose the bodies of dead organisms and contribute to nutrient recycling; the </w:t>
      </w:r>
      <w:r>
        <w:rPr>
          <w:rStyle w:val="IntenseEmphasis"/>
        </w:rPr>
        <w:t>wild and domesticated plants</w:t>
      </w:r>
      <w:r>
        <w:rPr>
          <w:sz w:val="16"/>
        </w:rPr>
        <w:t xml:space="preserve">, animals (both terrestrial and aquatic) </w:t>
      </w:r>
      <w:r>
        <w:rPr>
          <w:rStyle w:val="IntenseEmphasis"/>
          <w:highlight w:val="cyan"/>
        </w:rPr>
        <w:t>and fungi</w:t>
      </w:r>
      <w:r>
        <w:rPr>
          <w:sz w:val="16"/>
        </w:rPr>
        <w:t xml:space="preserve"> that </w:t>
      </w:r>
      <w:r>
        <w:rPr>
          <w:rStyle w:val="IntenseEmphasis"/>
        </w:rPr>
        <w:t xml:space="preserve">for </w:t>
      </w:r>
      <w:r>
        <w:rPr>
          <w:rStyle w:val="Emphasis"/>
        </w:rPr>
        <w:t>millennia</w:t>
      </w:r>
      <w:r>
        <w:rPr>
          <w:rStyle w:val="IntenseEmphasis"/>
        </w:rPr>
        <w:t xml:space="preserve"> </w:t>
      </w:r>
      <w:r>
        <w:rPr>
          <w:rStyle w:val="IntenseEmphasis"/>
          <w:highlight w:val="cyan"/>
        </w:rPr>
        <w:t>have fed</w:t>
      </w:r>
      <w:r>
        <w:rPr>
          <w:rStyle w:val="IntenseEmphasis"/>
        </w:rPr>
        <w:t xml:space="preserve"> and currently </w:t>
      </w:r>
      <w:r>
        <w:rPr>
          <w:rStyle w:val="Emphasis"/>
        </w:rPr>
        <w:t>feed</w:t>
      </w:r>
      <w:r>
        <w:rPr>
          <w:rStyle w:val="IntenseEmphasis"/>
        </w:rPr>
        <w:t xml:space="preserve"> </w:t>
      </w:r>
      <w:r>
        <w:rPr>
          <w:rStyle w:val="IntenseEmphasis"/>
          <w:highlight w:val="cyan"/>
        </w:rPr>
        <w:t xml:space="preserve">the human </w:t>
      </w:r>
      <w:r>
        <w:rPr>
          <w:rStyle w:val="Emphasis"/>
          <w:highlight w:val="cyan"/>
        </w:rPr>
        <w:t>population</w:t>
      </w:r>
      <w:r>
        <w:rPr>
          <w:sz w:val="16"/>
        </w:rPr>
        <w:t xml:space="preserve"> (i.e. </w:t>
      </w:r>
      <w:r>
        <w:rPr>
          <w:rStyle w:val="IntenseEmphasis"/>
        </w:rPr>
        <w:t xml:space="preserve">we all eat </w:t>
      </w:r>
      <w:r>
        <w:rPr>
          <w:rStyle w:val="Emphasis"/>
        </w:rPr>
        <w:t>biodiversity</w:t>
      </w:r>
      <w:r>
        <w:rPr>
          <w:sz w:val="16"/>
        </w:rPr>
        <w:t xml:space="preserve">); the communities of animals that maintain </w:t>
      </w:r>
      <w:r>
        <w:rPr>
          <w:rStyle w:val="IntenseEmphasis"/>
        </w:rPr>
        <w:t>plant</w:t>
      </w:r>
      <w:r>
        <w:rPr>
          <w:sz w:val="16"/>
        </w:rPr>
        <w:t xml:space="preserve"> reproduction </w:t>
      </w:r>
      <w:r>
        <w:rPr>
          <w:rStyle w:val="IntenseEmphasis"/>
        </w:rPr>
        <w:t xml:space="preserve">and </w:t>
      </w:r>
      <w:r>
        <w:rPr>
          <w:rStyle w:val="IntenseEmphasis"/>
          <w:highlight w:val="cyan"/>
        </w:rPr>
        <w:t>genetic diversity</w:t>
      </w:r>
      <w:r>
        <w:rPr>
          <w:sz w:val="16"/>
        </w:rPr>
        <w:t xml:space="preserve">, as well as those animals that </w:t>
      </w:r>
      <w:r>
        <w:rPr>
          <w:rStyle w:val="IntenseEmphasis"/>
          <w:highlight w:val="cyan"/>
        </w:rPr>
        <w:t>regulate</w:t>
      </w:r>
      <w:r>
        <w:rPr>
          <w:sz w:val="16"/>
        </w:rPr>
        <w:t xml:space="preserve"> the abundance of </w:t>
      </w:r>
      <w:r>
        <w:rPr>
          <w:rStyle w:val="Emphasis"/>
          <w:highlight w:val="cyan"/>
        </w:rPr>
        <w:t>disease</w:t>
      </w:r>
      <w:r>
        <w:rPr>
          <w:rStyle w:val="IntenseEmphasis"/>
        </w:rPr>
        <w:t xml:space="preserve"> hosts and </w:t>
      </w:r>
      <w:r>
        <w:rPr>
          <w:rStyle w:val="Emphasis"/>
          <w:highlight w:val="cyan"/>
        </w:rPr>
        <w:t>vectors</w:t>
      </w:r>
      <w:r>
        <w:rPr>
          <w:sz w:val="16"/>
        </w:rPr>
        <w:t xml:space="preserve">; the thousands of plants, fungi, other microorganisms and animals that have provided and continue to provide medicine or medicine models; the physical protection due to </w:t>
      </w:r>
      <w:r>
        <w:rPr>
          <w:rStyle w:val="IntenseEmphasis"/>
        </w:rPr>
        <w:t xml:space="preserve">ecosystem ‘structures’ such as </w:t>
      </w:r>
      <w:r>
        <w:rPr>
          <w:rStyle w:val="Emphasis"/>
        </w:rPr>
        <w:t>mangroves</w:t>
      </w:r>
      <w:r>
        <w:rPr>
          <w:rStyle w:val="IntenseEmphasis"/>
        </w:rPr>
        <w:t xml:space="preserve"> </w:t>
      </w:r>
      <w:r>
        <w:rPr>
          <w:rStyle w:val="IntenseEmphasis"/>
          <w:highlight w:val="cyan"/>
        </w:rPr>
        <w:t>and</w:t>
      </w:r>
      <w:r>
        <w:rPr>
          <w:rStyle w:val="IntenseEmphasis"/>
        </w:rPr>
        <w:t xml:space="preserve"> coral </w:t>
      </w:r>
      <w:r>
        <w:rPr>
          <w:rStyle w:val="Emphasis"/>
        </w:rPr>
        <w:t>reefs</w:t>
      </w:r>
      <w:r>
        <w:rPr>
          <w:rStyle w:val="IntenseEmphasis"/>
        </w:rPr>
        <w:t xml:space="preserve"> from </w:t>
      </w:r>
      <w:r>
        <w:rPr>
          <w:rStyle w:val="IntenseEmphasis"/>
          <w:highlight w:val="cyan"/>
        </w:rPr>
        <w:t xml:space="preserve">extreme </w:t>
      </w:r>
      <w:r>
        <w:rPr>
          <w:rStyle w:val="Emphasis"/>
          <w:highlight w:val="cyan"/>
        </w:rPr>
        <w:t>weather</w:t>
      </w:r>
      <w:r>
        <w:rPr>
          <w:rStyle w:val="IntenseEmphasis"/>
        </w:rPr>
        <w:t xml:space="preserve"> events</w:t>
      </w:r>
      <w:r>
        <w:rPr>
          <w:sz w:val="16"/>
        </w:rPr>
        <w:t>; and the increasingly appreciated significance of the inspirational, educational and emotional benefit derived from our contact with biodiversity constitute the life-support systems for humanity (see a recent review in [18]).</w:t>
      </w:r>
    </w:p>
    <w:p w14:paraId="5604D263" w14:textId="77777777" w:rsidR="00D20D0A" w:rsidRDefault="00D20D0A" w:rsidP="00D20D0A">
      <w:pPr>
        <w:rPr>
          <w:sz w:val="16"/>
          <w:szCs w:val="16"/>
        </w:rPr>
      </w:pPr>
      <w:r>
        <w:rPr>
          <w:sz w:val="16"/>
          <w:szCs w:val="16"/>
        </w:rPr>
        <w:t>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the fundamental value of ecosystems in the intersection culture–ecosystem functioning lies in that the value of our life-supporting systems ‘is essentially incalculable’ [18].</w:t>
      </w:r>
    </w:p>
    <w:p w14:paraId="1207F17D" w14:textId="77777777" w:rsidR="00D20D0A" w:rsidRDefault="00D20D0A" w:rsidP="00D20D0A">
      <w:pPr>
        <w:rPr>
          <w:sz w:val="16"/>
        </w:rPr>
      </w:pPr>
      <w:r>
        <w:rPr>
          <w:sz w:val="16"/>
        </w:rPr>
        <w:t xml:space="preserve">This short review makes it evident that </w:t>
      </w:r>
      <w:r>
        <w:rPr>
          <w:rStyle w:val="Emphasis"/>
          <w:highlight w:val="cyan"/>
        </w:rPr>
        <w:t>humanity</w:t>
      </w:r>
      <w:r>
        <w:rPr>
          <w:rStyle w:val="IntenseEmphasis"/>
          <w:highlight w:val="cyan"/>
        </w:rPr>
        <w:t xml:space="preserve"> cannot </w:t>
      </w:r>
      <w:r>
        <w:rPr>
          <w:rStyle w:val="Emphasis"/>
          <w:highlight w:val="cyan"/>
        </w:rPr>
        <w:t>survive</w:t>
      </w:r>
      <w:r>
        <w:rPr>
          <w:rStyle w:val="IntenseEmphasis"/>
        </w:rPr>
        <w:t xml:space="preserve"> in </w:t>
      </w:r>
      <w:r>
        <w:rPr>
          <w:rStyle w:val="IntenseEmphasis"/>
          <w:highlight w:val="cyan"/>
        </w:rPr>
        <w:t xml:space="preserve">the </w:t>
      </w:r>
      <w:r>
        <w:rPr>
          <w:rStyle w:val="Emphasis"/>
          <w:highlight w:val="cyan"/>
        </w:rPr>
        <w:t>absence</w:t>
      </w:r>
      <w:r>
        <w:rPr>
          <w:rStyle w:val="IntenseEmphasis"/>
          <w:highlight w:val="cyan"/>
        </w:rPr>
        <w:t xml:space="preserve"> of </w:t>
      </w:r>
      <w:r>
        <w:rPr>
          <w:rStyle w:val="Emphasis"/>
          <w:highlight w:val="cyan"/>
        </w:rPr>
        <w:t>biod</w:t>
      </w:r>
      <w:r>
        <w:rPr>
          <w:rStyle w:val="Emphasis"/>
        </w:rPr>
        <w:t>iversity</w:t>
      </w:r>
      <w:r>
        <w:rPr>
          <w:rStyle w:val="IntenseEmphasis"/>
        </w:rPr>
        <w:t xml:space="preserve"> and ecosystem functioning</w:t>
      </w:r>
      <w:r>
        <w:rPr>
          <w:sz w:val="16"/>
        </w:rPr>
        <w:t xml:space="preserve">, </w:t>
      </w:r>
      <w:r>
        <w:rPr>
          <w:rStyle w:val="IntenseEmphasis"/>
        </w:rPr>
        <w:t>which</w:t>
      </w:r>
      <w:r>
        <w:rPr>
          <w:sz w:val="16"/>
        </w:rPr>
        <w:t>, as we have discussed above</w:t>
      </w:r>
      <w:proofErr w:type="gramStart"/>
      <w:r>
        <w:rPr>
          <w:sz w:val="16"/>
        </w:rPr>
        <w:t xml:space="preserve">, </w:t>
      </w:r>
      <w:r>
        <w:rPr>
          <w:rStyle w:val="IntenseEmphasis"/>
        </w:rPr>
        <w:t>we</w:t>
      </w:r>
      <w:proofErr w:type="gramEnd"/>
      <w:r>
        <w:rPr>
          <w:rStyle w:val="IntenseEmphasis"/>
        </w:rPr>
        <w:t xml:space="preserve"> </w:t>
      </w:r>
      <w:r>
        <w:rPr>
          <w:rStyle w:val="Emphasis"/>
        </w:rPr>
        <w:t>are</w:t>
      </w:r>
      <w:r>
        <w:rPr>
          <w:rStyle w:val="IntenseEmphasis"/>
        </w:rPr>
        <w:t xml:space="preserve"> increasingly </w:t>
      </w:r>
      <w:r>
        <w:rPr>
          <w:rStyle w:val="Emphasis"/>
        </w:rPr>
        <w:t>degrading</w:t>
      </w:r>
      <w:r>
        <w:rPr>
          <w:sz w:val="16"/>
        </w:rPr>
        <w:t xml:space="preserve">. Furthermore, </w:t>
      </w:r>
      <w:r>
        <w:rPr>
          <w:rStyle w:val="IntenseEmphasis"/>
        </w:rPr>
        <w:t xml:space="preserve">the prospect of </w:t>
      </w:r>
      <w:r>
        <w:rPr>
          <w:rStyle w:val="Emphasis"/>
          <w:highlight w:val="cyan"/>
        </w:rPr>
        <w:t>Homo sapiens</w:t>
      </w:r>
      <w:r>
        <w:rPr>
          <w:rStyle w:val="IntenseEmphasis"/>
          <w:highlight w:val="cyan"/>
        </w:rPr>
        <w:t xml:space="preserve"> being present when</w:t>
      </w:r>
      <w:r>
        <w:rPr>
          <w:rStyle w:val="IntenseEmphasis"/>
        </w:rPr>
        <w:t xml:space="preserve"> the normal </w:t>
      </w:r>
      <w:r>
        <w:rPr>
          <w:rStyle w:val="Emphasis"/>
          <w:highlight w:val="cyan"/>
        </w:rPr>
        <w:t>recovery times</w:t>
      </w:r>
      <w:r>
        <w:rPr>
          <w:rStyle w:val="IntenseEmphasis"/>
        </w:rPr>
        <w:t xml:space="preserve"> following a mass </w:t>
      </w:r>
      <w:r>
        <w:rPr>
          <w:rStyle w:val="Emphasis"/>
        </w:rPr>
        <w:t>extinction</w:t>
      </w:r>
      <w:r>
        <w:rPr>
          <w:rStyle w:val="IntenseEmphasis"/>
        </w:rPr>
        <w:t xml:space="preserve"> </w:t>
      </w:r>
      <w:r>
        <w:rPr>
          <w:rStyle w:val="IntenseEmphasis"/>
          <w:highlight w:val="cyan"/>
        </w:rPr>
        <w:t>occur is</w:t>
      </w:r>
      <w:r>
        <w:rPr>
          <w:rStyle w:val="IntenseEmphasis"/>
        </w:rPr>
        <w:t xml:space="preserve"> simply </w:t>
      </w:r>
      <w:r>
        <w:rPr>
          <w:rStyle w:val="Emphasis"/>
          <w:highlight w:val="cyan"/>
        </w:rPr>
        <w:t>unrealistic</w:t>
      </w:r>
      <w:r>
        <w:rPr>
          <w:sz w:val="16"/>
        </w:rPr>
        <w:t xml:space="preserve">. Finally, it is imperative to </w:t>
      </w:r>
      <w:r>
        <w:rPr>
          <w:rStyle w:val="IntenseEmphasis"/>
        </w:rPr>
        <w:t xml:space="preserve">appreciate that all these aspects of </w:t>
      </w:r>
      <w:r>
        <w:rPr>
          <w:rStyle w:val="Emphasis"/>
        </w:rPr>
        <w:t>human</w:t>
      </w:r>
      <w:r>
        <w:rPr>
          <w:rStyle w:val="IntenseEmphasis"/>
        </w:rPr>
        <w:t xml:space="preserve"> dependence on </w:t>
      </w:r>
      <w:r>
        <w:rPr>
          <w:rStyle w:val="Emphasis"/>
        </w:rPr>
        <w:t>biodiversity</w:t>
      </w:r>
      <w:r>
        <w:rPr>
          <w:sz w:val="16"/>
        </w:rPr>
        <w:t>—the intersection between human culture and ecosystem services—</w:t>
      </w:r>
      <w:r>
        <w:rPr>
          <w:rStyle w:val="IntenseEmphasis"/>
        </w:rPr>
        <w:t xml:space="preserve">occur at the level of the </w:t>
      </w:r>
      <w:r>
        <w:rPr>
          <w:rStyle w:val="Emphasis"/>
        </w:rPr>
        <w:t>populations</w:t>
      </w:r>
      <w:r>
        <w:rPr>
          <w:rStyle w:val="IntenseEmphasis"/>
        </w:rPr>
        <w:t xml:space="preserve"> of the myriad </w:t>
      </w:r>
      <w:r>
        <w:rPr>
          <w:rStyle w:val="Emphasis"/>
        </w:rPr>
        <w:t>species</w:t>
      </w:r>
      <w:r>
        <w:rPr>
          <w:rStyle w:val="IntenseEmphasis"/>
        </w:rPr>
        <w:t xml:space="preserve"> and functional groups </w:t>
      </w:r>
      <w:r>
        <w:rPr>
          <w:rStyle w:val="Emphasis"/>
        </w:rPr>
        <w:t>present</w:t>
      </w:r>
      <w:r>
        <w:rPr>
          <w:rStyle w:val="IntenseEmphasis"/>
        </w:rPr>
        <w:t xml:space="preserve"> where human </w:t>
      </w:r>
      <w:r>
        <w:rPr>
          <w:rStyle w:val="Emphasis"/>
        </w:rPr>
        <w:t>populations</w:t>
      </w:r>
      <w:r>
        <w:rPr>
          <w:rStyle w:val="IntenseEmphasis"/>
        </w:rPr>
        <w:t xml:space="preserve"> are present</w:t>
      </w:r>
      <w:r>
        <w:rPr>
          <w:sz w:val="16"/>
        </w:rPr>
        <w:t xml:space="preserve">. Therefore, </w:t>
      </w:r>
      <w:r>
        <w:rPr>
          <w:rStyle w:val="IntenseEmphasis"/>
        </w:rPr>
        <w:t xml:space="preserve">it is crucial that we examine the </w:t>
      </w:r>
      <w:r>
        <w:rPr>
          <w:rStyle w:val="Emphasis"/>
        </w:rPr>
        <w:t>impact</w:t>
      </w:r>
      <w:r>
        <w:rPr>
          <w:rStyle w:val="IntenseEmphasis"/>
        </w:rPr>
        <w:t xml:space="preserve"> of the human </w:t>
      </w:r>
      <w:r>
        <w:rPr>
          <w:rStyle w:val="Emphasis"/>
        </w:rPr>
        <w:t>enterprise</w:t>
      </w:r>
      <w:r>
        <w:rPr>
          <w:rStyle w:val="IntenseEmphasis"/>
        </w:rPr>
        <w:t xml:space="preserve"> on the myriad </w:t>
      </w:r>
      <w:r>
        <w:rPr>
          <w:rStyle w:val="Emphasis"/>
        </w:rPr>
        <w:t>populations</w:t>
      </w:r>
      <w:r>
        <w:rPr>
          <w:sz w:val="16"/>
        </w:rPr>
        <w:t xml:space="preserve"> of plants, animals, fungi and microorganisms.</w:t>
      </w:r>
    </w:p>
    <w:p w14:paraId="77AEDBC0" w14:textId="77777777" w:rsidR="00D20D0A" w:rsidRDefault="00D20D0A" w:rsidP="00D20D0A">
      <w:pPr>
        <w:pStyle w:val="Heading4"/>
      </w:pPr>
      <w:r>
        <w:t xml:space="preserve">Participatory democracy solves </w:t>
      </w:r>
      <w:r>
        <w:rPr>
          <w:u w:val="single"/>
        </w:rPr>
        <w:t>corruption</w:t>
      </w:r>
      <w:r>
        <w:t>.</w:t>
      </w:r>
    </w:p>
    <w:p w14:paraId="0A31461F" w14:textId="77777777" w:rsidR="00D20D0A" w:rsidRDefault="00D20D0A" w:rsidP="00D20D0A">
      <w:r>
        <w:rPr>
          <w:rStyle w:val="Style13ptBold"/>
        </w:rPr>
        <w:t xml:space="preserve">Seng ’26 </w:t>
      </w:r>
      <w:r>
        <w:t>[Kimty; February 22; PhD economics; SSRN, “Participatory Democracy as a Pathway Towards Sustainable Development,” https://ssrn.com/abstract=6285258]</w:t>
      </w:r>
    </w:p>
    <w:p w14:paraId="1F5BBFFF" w14:textId="77777777" w:rsidR="00D20D0A" w:rsidRDefault="00D20D0A" w:rsidP="00D20D0A">
      <w:pPr>
        <w:rPr>
          <w:sz w:val="16"/>
        </w:rPr>
      </w:pPr>
      <w:r>
        <w:rPr>
          <w:sz w:val="16"/>
        </w:rPr>
        <w:t xml:space="preserve">This analysis quantifies the consequences of participatory democracy for corruption in the public sector and regulatory enforcement to provide further insights into its inequality-reducing and legal-justice-promoting effects. </w:t>
      </w:r>
      <w:r>
        <w:rPr>
          <w:rStyle w:val="IntenseEmphasis"/>
          <w:highlight w:val="cyan"/>
        </w:rPr>
        <w:t xml:space="preserve">As an </w:t>
      </w:r>
      <w:r>
        <w:rPr>
          <w:rStyle w:val="Emphasis"/>
          <w:highlight w:val="cyan"/>
        </w:rPr>
        <w:t>extractive</w:t>
      </w:r>
      <w:r>
        <w:rPr>
          <w:rStyle w:val="IntenseEmphasis"/>
          <w:highlight w:val="cyan"/>
        </w:rPr>
        <w:t xml:space="preserve"> institution</w:t>
      </w:r>
      <w:r>
        <w:rPr>
          <w:sz w:val="16"/>
        </w:rPr>
        <w:t xml:space="preserve"> (Acemoglu et al. 2015), </w:t>
      </w:r>
      <w:r>
        <w:rPr>
          <w:rStyle w:val="IntenseEmphasis"/>
          <w:highlight w:val="cyan"/>
        </w:rPr>
        <w:t>corruption is a</w:t>
      </w:r>
      <w:r>
        <w:rPr>
          <w:rStyle w:val="IntenseEmphasis"/>
        </w:rPr>
        <w:t xml:space="preserve"> </w:t>
      </w:r>
      <w:r>
        <w:rPr>
          <w:rStyle w:val="Emphasis"/>
        </w:rPr>
        <w:t xml:space="preserve">major </w:t>
      </w:r>
      <w:r>
        <w:rPr>
          <w:rStyle w:val="Emphasis"/>
          <w:highlight w:val="cyan"/>
        </w:rPr>
        <w:t>bottleneck</w:t>
      </w:r>
      <w:r>
        <w:rPr>
          <w:rStyle w:val="IntenseEmphasis"/>
          <w:highlight w:val="cyan"/>
        </w:rPr>
        <w:t xml:space="preserve"> to</w:t>
      </w:r>
      <w:r>
        <w:rPr>
          <w:sz w:val="16"/>
        </w:rPr>
        <w:t xml:space="preserve"> economic </w:t>
      </w:r>
      <w:r>
        <w:rPr>
          <w:rStyle w:val="Emphasis"/>
          <w:highlight w:val="cyan"/>
        </w:rPr>
        <w:t>development</w:t>
      </w:r>
      <w:r>
        <w:rPr>
          <w:sz w:val="16"/>
        </w:rPr>
        <w:t xml:space="preserve">, limiting citizens’ ability to have equal access to legal justice and to participate in and benefit from economic processes by creating unequal opportunities for them (Seng 2021). Furthermore, poor regulatory enforcement fails to deliver effective legal justice to all and, thus, leads to an uneven distribution of economic rights, consequently worsening legal justice and income distribution. </w:t>
      </w:r>
      <w:r>
        <w:rPr>
          <w:rStyle w:val="Emphasis"/>
          <w:highlight w:val="cyan"/>
        </w:rPr>
        <w:t>Citizens’ involvement</w:t>
      </w:r>
      <w:r>
        <w:rPr>
          <w:rStyle w:val="IntenseEmphasis"/>
          <w:highlight w:val="cyan"/>
        </w:rPr>
        <w:t xml:space="preserve"> in</w:t>
      </w:r>
      <w:r>
        <w:rPr>
          <w:sz w:val="16"/>
        </w:rPr>
        <w:t xml:space="preserve"> political processes, </w:t>
      </w:r>
      <w:r>
        <w:rPr>
          <w:rStyle w:val="Emphasis"/>
          <w:highlight w:val="cyan"/>
        </w:rPr>
        <w:t>policy</w:t>
      </w:r>
      <w:r>
        <w:rPr>
          <w:sz w:val="16"/>
        </w:rPr>
        <w:t xml:space="preserve">, </w:t>
      </w:r>
      <w:r>
        <w:rPr>
          <w:rStyle w:val="IntenseEmphasis"/>
        </w:rPr>
        <w:t xml:space="preserve">and </w:t>
      </w:r>
      <w:r>
        <w:rPr>
          <w:rStyle w:val="Emphasis"/>
        </w:rPr>
        <w:t>reg</w:t>
      </w:r>
      <w:r>
        <w:rPr>
          <w:rStyle w:val="IntenseEmphasis"/>
        </w:rPr>
        <w:t>ulatory decision</w:t>
      </w:r>
      <w:r>
        <w:rPr>
          <w:rStyle w:val="Emphasis"/>
        </w:rPr>
        <w:t>s</w:t>
      </w:r>
      <w:r>
        <w:rPr>
          <w:rStyle w:val="IntenseEmphasis"/>
        </w:rPr>
        <w:t xml:space="preserve"> </w:t>
      </w:r>
      <w:r>
        <w:rPr>
          <w:rStyle w:val="IntenseEmphasis"/>
          <w:highlight w:val="cyan"/>
        </w:rPr>
        <w:t xml:space="preserve">strengthens law enforcement and </w:t>
      </w:r>
      <w:r>
        <w:rPr>
          <w:rStyle w:val="Emphasis"/>
          <w:highlight w:val="cyan"/>
        </w:rPr>
        <w:t>reduces</w:t>
      </w:r>
      <w:r>
        <w:rPr>
          <w:sz w:val="16"/>
        </w:rPr>
        <w:t xml:space="preserve"> judicial </w:t>
      </w:r>
      <w:r>
        <w:rPr>
          <w:rStyle w:val="Emphasis"/>
          <w:highlight w:val="cyan"/>
        </w:rPr>
        <w:t>corruption</w:t>
      </w:r>
      <w:r>
        <w:rPr>
          <w:sz w:val="16"/>
        </w:rPr>
        <w:t xml:space="preserve"> (Coutinho et al. 2017; Erman 2022). </w:t>
      </w:r>
    </w:p>
    <w:p w14:paraId="1DE15DF9" w14:textId="77777777" w:rsidR="00D20D0A" w:rsidRDefault="00D20D0A" w:rsidP="00D20D0A">
      <w:pPr>
        <w:pStyle w:val="Heading4"/>
        <w:rPr>
          <w:rFonts w:eastAsia="Times New Roman"/>
        </w:rPr>
      </w:pPr>
      <w:r>
        <w:rPr>
          <w:rFonts w:eastAsia="Times New Roman"/>
        </w:rPr>
        <w:t>Extinction.</w:t>
      </w:r>
    </w:p>
    <w:p w14:paraId="69DEE61B" w14:textId="77777777" w:rsidR="00D20D0A" w:rsidRDefault="00D20D0A" w:rsidP="00D20D0A">
      <w:pPr>
        <w:rPr>
          <w:rFonts w:eastAsia="Aptos"/>
        </w:rPr>
      </w:pPr>
      <w:r>
        <w:rPr>
          <w:rFonts w:eastAsia="Aptos"/>
          <w:b/>
          <w:bCs/>
          <w:sz w:val="26"/>
        </w:rPr>
        <w:t>Barrett ’22</w:t>
      </w:r>
      <w:r>
        <w:rPr>
          <w:rFonts w:eastAsia="Aptos"/>
        </w:rPr>
        <w:t xml:space="preserve"> [Jacob and Andreas T. Schmidt; September 2022; PhD Philosophy, Assistant Professor of Philosophy and Political Science at Vanderbilt; DPhil Philosophy, Professor of Moral and Political Philosophy @ the University of Groningen, the Netherlands; Global Priorities Institute, “Longtermist political philosophy: an agenda for future research,” https://globalprioritiesinstitute.org/wp-content/uploads/Jacob-Barrett-and-Andreas-T-Schmidt-Longtermist-political-philosophy.pdf)</w:t>
      </w:r>
    </w:p>
    <w:p w14:paraId="272E930B" w14:textId="77777777" w:rsidR="00D20D0A" w:rsidRDefault="00D20D0A" w:rsidP="00D20D0A">
      <w:pPr>
        <w:rPr>
          <w:rFonts w:eastAsia="Aptos"/>
          <w:sz w:val="16"/>
        </w:rPr>
      </w:pPr>
      <w:r>
        <w:rPr>
          <w:rFonts w:eastAsia="Aptos"/>
          <w:sz w:val="16"/>
        </w:rPr>
        <w:t xml:space="preserve">Third, longtermists argue that we can predictably affect the value of the long-term future. Most obviously, </w:t>
      </w:r>
      <w:r>
        <w:rPr>
          <w:rFonts w:eastAsia="Aptos"/>
          <w:u w:val="single"/>
        </w:rPr>
        <w:t xml:space="preserve">we can </w:t>
      </w:r>
      <w:r>
        <w:rPr>
          <w:rFonts w:eastAsia="Aptos"/>
          <w:b/>
          <w:iCs/>
          <w:u w:val="single"/>
          <w:bdr w:val="single" w:sz="8" w:space="0" w:color="auto" w:frame="1"/>
        </w:rPr>
        <w:t>mitigate</w:t>
      </w:r>
      <w:r>
        <w:rPr>
          <w:rFonts w:eastAsia="Aptos"/>
          <w:sz w:val="16"/>
        </w:rPr>
        <w:t xml:space="preserve"> “</w:t>
      </w:r>
      <w:r>
        <w:rPr>
          <w:rFonts w:eastAsia="Aptos"/>
          <w:b/>
          <w:iCs/>
          <w:highlight w:val="cyan"/>
          <w:u w:val="single"/>
          <w:bdr w:val="single" w:sz="8" w:space="0" w:color="auto" w:frame="1"/>
        </w:rPr>
        <w:t>existential risks</w:t>
      </w:r>
      <w:r>
        <w:rPr>
          <w:rFonts w:eastAsia="Aptos"/>
          <w:sz w:val="16"/>
        </w:rPr>
        <w:t xml:space="preserve">” </w:t>
      </w:r>
      <w:r>
        <w:rPr>
          <w:rStyle w:val="IntenseEmphasis"/>
        </w:rPr>
        <w:t xml:space="preserve">that </w:t>
      </w:r>
      <w:r>
        <w:rPr>
          <w:rStyle w:val="IntenseEmphasis"/>
          <w:highlight w:val="cyan"/>
        </w:rPr>
        <w:t>threaten</w:t>
      </w:r>
      <w:r>
        <w:rPr>
          <w:rFonts w:eastAsia="Aptos"/>
          <w:sz w:val="16"/>
        </w:rPr>
        <w:t xml:space="preserve"> to severely curtail our long-term potential by causing our </w:t>
      </w:r>
      <w:r>
        <w:rPr>
          <w:rStyle w:val="Emphasis"/>
          <w:highlight w:val="cyan"/>
        </w:rPr>
        <w:t>extinction</w:t>
      </w:r>
      <w:r>
        <w:rPr>
          <w:rStyle w:val="IntenseEmphasis"/>
          <w:highlight w:val="cyan"/>
        </w:rPr>
        <w:t xml:space="preserve"> or</w:t>
      </w:r>
      <w:r>
        <w:rPr>
          <w:sz w:val="16"/>
          <w:szCs w:val="16"/>
        </w:rPr>
        <w:t xml:space="preserve"> </w:t>
      </w:r>
      <w:r>
        <w:rPr>
          <w:rFonts w:eastAsia="Aptos"/>
          <w:sz w:val="16"/>
        </w:rPr>
        <w:t xml:space="preserve">irrecoverable </w:t>
      </w:r>
      <w:r>
        <w:rPr>
          <w:rStyle w:val="IntenseEmphasis"/>
        </w:rPr>
        <w:t xml:space="preserve">civilization </w:t>
      </w:r>
      <w:r>
        <w:rPr>
          <w:rStyle w:val="Emphasis"/>
          <w:highlight w:val="cyan"/>
        </w:rPr>
        <w:t>collapse</w:t>
      </w:r>
      <w:r>
        <w:rPr>
          <w:rFonts w:eastAsia="Aptos"/>
          <w:sz w:val="16"/>
        </w:rPr>
        <w:t xml:space="preserve">. These might be, for example, risks due to </w:t>
      </w:r>
      <w:r>
        <w:rPr>
          <w:rFonts w:eastAsia="Aptos"/>
          <w:b/>
          <w:iCs/>
          <w:highlight w:val="cyan"/>
          <w:u w:val="single"/>
          <w:bdr w:val="single" w:sz="8" w:space="0" w:color="auto" w:frame="1"/>
        </w:rPr>
        <w:t>nuclear war</w:t>
      </w:r>
      <w:r>
        <w:rPr>
          <w:rFonts w:eastAsia="Aptos"/>
          <w:u w:val="single"/>
        </w:rPr>
        <w:t xml:space="preserve">, </w:t>
      </w:r>
      <w:r>
        <w:rPr>
          <w:rFonts w:eastAsia="Aptos"/>
          <w:b/>
          <w:iCs/>
          <w:highlight w:val="cyan"/>
          <w:u w:val="single"/>
          <w:bdr w:val="single" w:sz="8" w:space="0" w:color="auto" w:frame="1"/>
        </w:rPr>
        <w:t>pandemics</w:t>
      </w:r>
      <w:r>
        <w:rPr>
          <w:rFonts w:eastAsia="Aptos"/>
          <w:u w:val="single"/>
        </w:rPr>
        <w:t xml:space="preserve">, </w:t>
      </w:r>
      <w:r>
        <w:rPr>
          <w:rFonts w:eastAsia="Aptos"/>
          <w:b/>
          <w:iCs/>
          <w:highlight w:val="cyan"/>
          <w:u w:val="single"/>
          <w:bdr w:val="single" w:sz="8" w:space="0" w:color="auto" w:frame="1"/>
        </w:rPr>
        <w:t>climate</w:t>
      </w:r>
      <w:r>
        <w:rPr>
          <w:rFonts w:eastAsia="Aptos"/>
          <w:sz w:val="16"/>
        </w:rPr>
        <w:t xml:space="preserve"> change, </w:t>
      </w:r>
      <w:r>
        <w:rPr>
          <w:rFonts w:eastAsia="Aptos"/>
          <w:u w:val="single"/>
        </w:rPr>
        <w:t xml:space="preserve">or </w:t>
      </w:r>
      <w:r>
        <w:rPr>
          <w:rFonts w:eastAsia="Aptos"/>
          <w:b/>
          <w:iCs/>
          <w:highlight w:val="cyan"/>
          <w:u w:val="single"/>
          <w:bdr w:val="single" w:sz="8" w:space="0" w:color="auto" w:frame="1"/>
        </w:rPr>
        <w:t>a</w:t>
      </w:r>
      <w:r>
        <w:rPr>
          <w:rFonts w:eastAsia="Aptos"/>
          <w:sz w:val="16"/>
        </w:rPr>
        <w:t xml:space="preserve">rtificial </w:t>
      </w:r>
      <w:r>
        <w:rPr>
          <w:rFonts w:eastAsia="Aptos"/>
          <w:b/>
          <w:iCs/>
          <w:highlight w:val="cyan"/>
          <w:u w:val="single"/>
          <w:bdr w:val="single" w:sz="8" w:space="0" w:color="auto" w:frame="1"/>
        </w:rPr>
        <w:t>i</w:t>
      </w:r>
      <w:r>
        <w:rPr>
          <w:rFonts w:eastAsia="Aptos"/>
          <w:sz w:val="16"/>
        </w:rPr>
        <w:t xml:space="preserve">ntelligence (Ord 2020). But </w:t>
      </w:r>
      <w:r>
        <w:rPr>
          <w:rStyle w:val="IntenseEmphasis"/>
        </w:rPr>
        <w:t>we can</w:t>
      </w:r>
      <w:r>
        <w:rPr>
          <w:rFonts w:eastAsia="Aptos"/>
          <w:sz w:val="16"/>
        </w:rPr>
        <w:t xml:space="preserve"> also </w:t>
      </w:r>
      <w:r>
        <w:rPr>
          <w:rStyle w:val="IntenseEmphasis"/>
        </w:rPr>
        <w:t>affect</w:t>
      </w:r>
      <w:r>
        <w:rPr>
          <w:rFonts w:eastAsia="Aptos"/>
          <w:sz w:val="16"/>
        </w:rPr>
        <w:t xml:space="preserve"> the </w:t>
      </w:r>
      <w:r>
        <w:rPr>
          <w:rStyle w:val="IntenseEmphasis"/>
        </w:rPr>
        <w:t>value of the long-term future</w:t>
      </w:r>
      <w:r>
        <w:rPr>
          <w:rFonts w:eastAsia="Aptos"/>
          <w:sz w:val="16"/>
        </w:rPr>
        <w:t xml:space="preserve">, conditional on avoiding such dramatic scenarios, </w:t>
      </w:r>
      <w:r>
        <w:rPr>
          <w:rStyle w:val="IntenseEmphasis"/>
        </w:rPr>
        <w:t xml:space="preserve">by launching ourselves on a </w:t>
      </w:r>
      <w:r>
        <w:rPr>
          <w:rStyle w:val="Emphasis"/>
        </w:rPr>
        <w:t>higher-value</w:t>
      </w:r>
      <w:r>
        <w:rPr>
          <w:rStyle w:val="IntenseEmphasis"/>
        </w:rPr>
        <w:t xml:space="preserve"> trajectory</w:t>
      </w:r>
      <w:r>
        <w:rPr>
          <w:rFonts w:eastAsia="Aptos"/>
          <w:sz w:val="16"/>
        </w:rPr>
        <w:t xml:space="preserve">, for example, one </w:t>
      </w:r>
      <w:r>
        <w:rPr>
          <w:rStyle w:val="IntenseEmphasis"/>
        </w:rPr>
        <w:t>less ravished by climate</w:t>
      </w:r>
      <w:r>
        <w:rPr>
          <w:rFonts w:eastAsia="Aptos"/>
          <w:sz w:val="16"/>
        </w:rPr>
        <w:t xml:space="preserve"> change </w:t>
      </w:r>
      <w:r>
        <w:rPr>
          <w:rStyle w:val="IntenseEmphasis"/>
        </w:rPr>
        <w:t xml:space="preserve">or </w:t>
      </w:r>
      <w:r>
        <w:rPr>
          <w:rStyle w:val="Emphasis"/>
        </w:rPr>
        <w:t>repressive</w:t>
      </w:r>
      <w:r>
        <w:rPr>
          <w:rStyle w:val="IntenseEmphasis"/>
        </w:rPr>
        <w:t xml:space="preserve"> governments</w:t>
      </w:r>
      <w:r>
        <w:rPr>
          <w:rFonts w:eastAsia="Aptos"/>
          <w:sz w:val="16"/>
        </w:rPr>
        <w:t xml:space="preserve">. After all, </w:t>
      </w:r>
      <w:r>
        <w:rPr>
          <w:rFonts w:eastAsia="Aptos"/>
          <w:u w:val="single"/>
        </w:rPr>
        <w:t xml:space="preserve">it would be </w:t>
      </w:r>
      <w:r>
        <w:rPr>
          <w:rFonts w:eastAsia="Aptos"/>
          <w:b/>
          <w:iCs/>
          <w:u w:val="single"/>
          <w:bdr w:val="single" w:sz="8" w:space="0" w:color="auto" w:frame="1"/>
        </w:rPr>
        <w:t>surprising</w:t>
      </w:r>
      <w:r>
        <w:rPr>
          <w:rFonts w:eastAsia="Aptos"/>
          <w:u w:val="single"/>
        </w:rPr>
        <w:t xml:space="preserve"> if we were already doing everything we can to </w:t>
      </w:r>
      <w:r>
        <w:rPr>
          <w:rFonts w:eastAsia="Aptos"/>
          <w:b/>
          <w:iCs/>
          <w:u w:val="single"/>
          <w:bdr w:val="single" w:sz="8" w:space="0" w:color="auto" w:frame="1"/>
        </w:rPr>
        <w:t>benefit future gen</w:t>
      </w:r>
      <w:r>
        <w:rPr>
          <w:rFonts w:eastAsia="Aptos"/>
          <w:sz w:val="16"/>
        </w:rPr>
        <w:t>eration</w:t>
      </w:r>
      <w:r>
        <w:rPr>
          <w:rFonts w:eastAsia="Aptos"/>
          <w:b/>
          <w:iCs/>
          <w:u w:val="single"/>
          <w:bdr w:val="single" w:sz="8" w:space="0" w:color="auto" w:frame="1"/>
        </w:rPr>
        <w:t>s</w:t>
      </w:r>
      <w:r>
        <w:rPr>
          <w:rFonts w:eastAsia="Aptos"/>
          <w:sz w:val="16"/>
        </w:rPr>
        <w:t>. Unlike most other groups, future people cannot advocate for their own interests, for example, through participating in politics or markets.</w:t>
      </w:r>
    </w:p>
    <w:p w14:paraId="40CBE2CA" w14:textId="77777777" w:rsidR="00D20D0A" w:rsidRDefault="00D20D0A" w:rsidP="00D20D0A">
      <w:pPr>
        <w:rPr>
          <w:rFonts w:eastAsia="Aptos"/>
          <w:sz w:val="12"/>
          <w:szCs w:val="18"/>
        </w:rPr>
      </w:pPr>
      <w:r>
        <w:rPr>
          <w:rFonts w:eastAsia="Aptos"/>
          <w:sz w:val="12"/>
          <w:szCs w:val="18"/>
        </w:rPr>
        <w:t>This leads to the following thesis:</w:t>
      </w:r>
    </w:p>
    <w:p w14:paraId="68C83865" w14:textId="77777777" w:rsidR="00D20D0A" w:rsidRDefault="00D20D0A" w:rsidP="00D20D0A">
      <w:pPr>
        <w:rPr>
          <w:rFonts w:eastAsia="Aptos"/>
          <w:sz w:val="12"/>
          <w:szCs w:val="18"/>
        </w:rPr>
      </w:pPr>
      <w:r>
        <w:rPr>
          <w:rFonts w:eastAsia="Aptos"/>
          <w:sz w:val="12"/>
          <w:szCs w:val="18"/>
        </w:rPr>
        <w:t>Longtermism: Positively affecting the value of the long-term future is among the key moral priorities (weak longtermism) or the key moral priority (strong longtermism) of our time (see MacAskill 2022, 4).</w:t>
      </w:r>
    </w:p>
    <w:p w14:paraId="642872CD" w14:textId="77777777" w:rsidR="00D20D0A" w:rsidRDefault="00D20D0A" w:rsidP="00D20D0A">
      <w:pPr>
        <w:rPr>
          <w:rFonts w:eastAsia="Aptos"/>
          <w:sz w:val="12"/>
          <w:szCs w:val="18"/>
        </w:rPr>
      </w:pPr>
      <w:r>
        <w:rPr>
          <w:rFonts w:eastAsia="Aptos"/>
          <w:sz w:val="12"/>
          <w:szCs w:val="18"/>
        </w:rPr>
        <w:t xml:space="preserve">Most discussions of </w:t>
      </w:r>
      <w:proofErr w:type="gramStart"/>
      <w:r>
        <w:rPr>
          <w:rFonts w:eastAsia="Aptos"/>
          <w:sz w:val="12"/>
          <w:szCs w:val="18"/>
        </w:rPr>
        <w:t>longtermism</w:t>
      </w:r>
      <w:proofErr w:type="gramEnd"/>
      <w:r>
        <w:rPr>
          <w:rFonts w:eastAsia="Aptos"/>
          <w:sz w:val="12"/>
          <w:szCs w:val="18"/>
        </w:rPr>
        <w:t xml:space="preserve"> focus on </w:t>
      </w:r>
      <w:proofErr w:type="gramStart"/>
      <w:r>
        <w:rPr>
          <w:rFonts w:eastAsia="Aptos"/>
          <w:sz w:val="12"/>
          <w:szCs w:val="18"/>
        </w:rPr>
        <w:t>individuals—</w:t>
      </w:r>
      <w:proofErr w:type="gramEnd"/>
      <w:r>
        <w:rPr>
          <w:rFonts w:eastAsia="Aptos"/>
          <w:sz w:val="12"/>
          <w:szCs w:val="18"/>
        </w:rPr>
        <w:t xml:space="preserve">for example, on where philanthropists should donate (Greaves and MacAskill 2021). However, institutions also affect the long-term future. </w:t>
      </w:r>
      <w:proofErr w:type="gramStart"/>
      <w:r>
        <w:rPr>
          <w:rFonts w:eastAsia="Aptos"/>
          <w:sz w:val="12"/>
          <w:szCs w:val="18"/>
        </w:rPr>
        <w:t>Longtermism</w:t>
      </w:r>
      <w:proofErr w:type="gramEnd"/>
      <w:r>
        <w:rPr>
          <w:rFonts w:eastAsia="Aptos"/>
          <w:sz w:val="12"/>
          <w:szCs w:val="18"/>
        </w:rPr>
        <w:t xml:space="preserve"> may thus be an important topic for political philosophy: positively affecting the value of the long-term future may be a (or the) key political priority of our time.</w:t>
      </w:r>
    </w:p>
    <w:p w14:paraId="7EC902D4" w14:textId="77777777" w:rsidR="00D20D0A" w:rsidRDefault="00D20D0A" w:rsidP="00D20D0A">
      <w:pPr>
        <w:rPr>
          <w:rFonts w:eastAsia="Aptos"/>
          <w:sz w:val="12"/>
          <w:szCs w:val="18"/>
        </w:rPr>
      </w:pPr>
      <w:r>
        <w:rPr>
          <w:rFonts w:eastAsia="Aptos"/>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007E6F7D" w14:textId="77777777" w:rsidR="00D20D0A" w:rsidRDefault="00D20D0A" w:rsidP="00D20D0A">
      <w:pPr>
        <w:rPr>
          <w:rFonts w:eastAsia="Aptos"/>
          <w:sz w:val="12"/>
          <w:szCs w:val="18"/>
        </w:rPr>
      </w:pPr>
      <w:r>
        <w:rPr>
          <w:rFonts w:eastAsia="Aptos"/>
          <w:sz w:val="12"/>
          <w:szCs w:val="18"/>
        </w:rPr>
        <w:t xml:space="preserve">In this chapter, we outline some central questions in longtermist political philosophy. Our aim is to set out longtermist political philosophy as a research field and to motivate readers to pursue questions and arguments we </w:t>
      </w:r>
      <w:proofErr w:type="gramStart"/>
      <w:r>
        <w:rPr>
          <w:rFonts w:eastAsia="Aptos"/>
          <w:sz w:val="12"/>
          <w:szCs w:val="18"/>
        </w:rPr>
        <w:t>here</w:t>
      </w:r>
      <w:proofErr w:type="gramEnd"/>
      <w:r>
        <w:rPr>
          <w:rFonts w:eastAsia="Aptos"/>
          <w:sz w:val="12"/>
          <w:szCs w:val="18"/>
        </w:rPr>
        <w:t xml:space="preserve"> only broach. We believe more work in this area is both theoretically and practically important. </w:t>
      </w:r>
      <w:proofErr w:type="gramStart"/>
      <w:r>
        <w:rPr>
          <w:rFonts w:eastAsia="Aptos"/>
          <w:sz w:val="12"/>
          <w:szCs w:val="18"/>
        </w:rPr>
        <w:t>Longtermism</w:t>
      </w:r>
      <w:proofErr w:type="gramEnd"/>
      <w:r>
        <w:rPr>
          <w:rFonts w:eastAsia="Aptos"/>
          <w:sz w:val="12"/>
          <w:szCs w:val="18"/>
        </w:rPr>
        <w:t xml:space="preserve"> has spawned a thriving research field but also a flurry of philanthropic activity moving hundreds of millions of dollars each year. It is important to understand what institutional implications </w:t>
      </w:r>
      <w:proofErr w:type="gramStart"/>
      <w:r>
        <w:rPr>
          <w:rFonts w:eastAsia="Aptos"/>
          <w:sz w:val="12"/>
          <w:szCs w:val="18"/>
        </w:rPr>
        <w:t>longtermism</w:t>
      </w:r>
      <w:proofErr w:type="gramEnd"/>
      <w:r>
        <w:rPr>
          <w:rFonts w:eastAsia="Aptos"/>
          <w:sz w:val="12"/>
          <w:szCs w:val="18"/>
        </w:rPr>
        <w:t xml:space="preserve"> might have, as well as how political values might constrain, challenge, or support </w:t>
      </w:r>
      <w:proofErr w:type="gramStart"/>
      <w:r>
        <w:rPr>
          <w:rFonts w:eastAsia="Aptos"/>
          <w:sz w:val="12"/>
          <w:szCs w:val="18"/>
        </w:rPr>
        <w:t>longtermism</w:t>
      </w:r>
      <w:proofErr w:type="gramEnd"/>
      <w:r>
        <w:rPr>
          <w:rFonts w:eastAsia="Aptos"/>
          <w:sz w:val="12"/>
          <w:szCs w:val="18"/>
        </w:rPr>
        <w:t>.</w:t>
      </w:r>
    </w:p>
    <w:p w14:paraId="0D87B441" w14:textId="77777777" w:rsidR="00D20D0A" w:rsidRDefault="00D20D0A" w:rsidP="00D20D0A">
      <w:pPr>
        <w:rPr>
          <w:rFonts w:eastAsia="Aptos"/>
          <w:sz w:val="12"/>
          <w:szCs w:val="18"/>
        </w:rPr>
      </w:pPr>
      <w:r>
        <w:rPr>
          <w:rFonts w:eastAsia="Aptos"/>
          <w:sz w:val="12"/>
          <w:szCs w:val="18"/>
        </w:rPr>
        <w:t xml:space="preserve">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w:t>
      </w:r>
      <w:proofErr w:type="gramStart"/>
      <w:r>
        <w:rPr>
          <w:rFonts w:eastAsia="Aptos"/>
          <w:sz w:val="12"/>
          <w:szCs w:val="18"/>
        </w:rPr>
        <w:t>longtermism</w:t>
      </w:r>
      <w:proofErr w:type="gramEnd"/>
      <w:r>
        <w:rPr>
          <w:rFonts w:eastAsia="Aptos"/>
          <w:sz w:val="12"/>
          <w:szCs w:val="18"/>
        </w:rPr>
        <w:t xml:space="preserve"> and some values that loom large in mainstream political philosophy. Section 5 provides a grab bag of other questions we lack space to explore here.</w:t>
      </w:r>
    </w:p>
    <w:p w14:paraId="2A1ACAAD" w14:textId="77777777" w:rsidR="00D20D0A" w:rsidRDefault="00D20D0A" w:rsidP="00D20D0A">
      <w:pPr>
        <w:rPr>
          <w:rFonts w:eastAsia="Aptos"/>
          <w:sz w:val="12"/>
          <w:szCs w:val="18"/>
        </w:rPr>
      </w:pPr>
      <w:r>
        <w:rPr>
          <w:rFonts w:eastAsia="Aptos"/>
          <w:sz w:val="12"/>
          <w:szCs w:val="18"/>
        </w:rPr>
        <w:t>2 The Case for Institutional Longtermism</w:t>
      </w:r>
    </w:p>
    <w:p w14:paraId="60DE2281" w14:textId="77777777" w:rsidR="00D20D0A" w:rsidRDefault="00D20D0A" w:rsidP="00D20D0A">
      <w:pPr>
        <w:rPr>
          <w:rFonts w:eastAsia="Aptos"/>
          <w:sz w:val="12"/>
          <w:szCs w:val="18"/>
        </w:rPr>
      </w:pPr>
      <w:r>
        <w:rPr>
          <w:rFonts w:eastAsia="Aptos"/>
          <w:sz w:val="12"/>
          <w:szCs w:val="18"/>
        </w:rPr>
        <w:t xml:space="preserve">We begin by distinguishing </w:t>
      </w:r>
      <w:proofErr w:type="gramStart"/>
      <w:r>
        <w:rPr>
          <w:rFonts w:eastAsia="Aptos"/>
          <w:sz w:val="12"/>
          <w:szCs w:val="18"/>
        </w:rPr>
        <w:t>individual</w:t>
      </w:r>
      <w:proofErr w:type="gramEnd"/>
      <w:r>
        <w:rPr>
          <w:rFonts w:eastAsia="Aptos"/>
          <w:sz w:val="12"/>
          <w:szCs w:val="18"/>
        </w:rPr>
        <w:t xml:space="preserve"> from institutional </w:t>
      </w:r>
      <w:proofErr w:type="gramStart"/>
      <w:r>
        <w:rPr>
          <w:rFonts w:eastAsia="Aptos"/>
          <w:sz w:val="12"/>
          <w:szCs w:val="18"/>
        </w:rPr>
        <w:t>longtermism</w:t>
      </w:r>
      <w:proofErr w:type="gramEnd"/>
      <w:r>
        <w:rPr>
          <w:rFonts w:eastAsia="Aptos"/>
          <w:sz w:val="12"/>
          <w:szCs w:val="18"/>
        </w:rPr>
        <w:t>:</w:t>
      </w:r>
    </w:p>
    <w:p w14:paraId="44DE9447" w14:textId="77777777" w:rsidR="00D20D0A" w:rsidRDefault="00D20D0A" w:rsidP="00D20D0A">
      <w:pPr>
        <w:rPr>
          <w:rFonts w:eastAsia="Aptos"/>
          <w:sz w:val="12"/>
          <w:szCs w:val="18"/>
        </w:rPr>
      </w:pPr>
      <w:r>
        <w:rPr>
          <w:rFonts w:eastAsia="Aptos"/>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29EB4F0C" w14:textId="77777777" w:rsidR="00D20D0A" w:rsidRDefault="00D20D0A" w:rsidP="00D20D0A">
      <w:pPr>
        <w:rPr>
          <w:rFonts w:eastAsia="Aptos"/>
          <w:sz w:val="12"/>
          <w:szCs w:val="18"/>
        </w:rPr>
      </w:pPr>
      <w:r>
        <w:rPr>
          <w:rFonts w:eastAsia="Aptos"/>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43443E60" w14:textId="77777777" w:rsidR="00D20D0A" w:rsidRDefault="00D20D0A" w:rsidP="00D20D0A">
      <w:pPr>
        <w:rPr>
          <w:rFonts w:eastAsia="Aptos"/>
          <w:sz w:val="12"/>
          <w:szCs w:val="18"/>
        </w:rPr>
      </w:pPr>
      <w:r>
        <w:rPr>
          <w:rFonts w:eastAsia="Aptos"/>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2C19B980" w14:textId="77777777" w:rsidR="00D20D0A" w:rsidRDefault="00D20D0A" w:rsidP="00D20D0A">
      <w:pPr>
        <w:rPr>
          <w:rFonts w:eastAsia="Aptos"/>
          <w:sz w:val="12"/>
          <w:szCs w:val="18"/>
        </w:rPr>
      </w:pPr>
      <w:r>
        <w:rPr>
          <w:rFonts w:eastAsia="Aptos"/>
          <w:sz w:val="12"/>
          <w:szCs w:val="18"/>
        </w:rPr>
        <w:t xml:space="preserve">The standard argument for </w:t>
      </w:r>
      <w:proofErr w:type="gramStart"/>
      <w:r>
        <w:rPr>
          <w:rFonts w:eastAsia="Aptos"/>
          <w:sz w:val="12"/>
          <w:szCs w:val="18"/>
        </w:rPr>
        <w:t>longtermism</w:t>
      </w:r>
      <w:proofErr w:type="gramEnd"/>
      <w:r>
        <w:rPr>
          <w:rFonts w:eastAsia="Aptos"/>
          <w:sz w:val="12"/>
          <w:szCs w:val="18"/>
        </w:rPr>
        <w:t xml:space="preserve"> is beneficence-based. The basic idea is that, given the vast number of far-future people that may exist, and assuming they have (roughly) comparable moral standing to present people, one’s </w:t>
      </w:r>
      <w:proofErr w:type="gramStart"/>
      <w:r>
        <w:rPr>
          <w:rFonts w:eastAsia="Aptos"/>
          <w:sz w:val="12"/>
          <w:szCs w:val="18"/>
        </w:rPr>
        <w:t>effects, in expectation</w:t>
      </w:r>
      <w:proofErr w:type="gramEnd"/>
      <w:r>
        <w:rPr>
          <w:rFonts w:eastAsia="Aptos"/>
          <w:sz w:val="12"/>
          <w:szCs w:val="18"/>
        </w:rPr>
        <w:t xml:space="preserve">,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Pr>
          <w:rFonts w:eastAsia="Aptos"/>
          <w:sz w:val="12"/>
          <w:szCs w:val="18"/>
        </w:rPr>
        <w:t>most good</w:t>
      </w:r>
      <w:proofErr w:type="gramEnd"/>
      <w:r>
        <w:rPr>
          <w:rFonts w:eastAsia="Aptos"/>
          <w:sz w:val="12"/>
          <w:szCs w:val="18"/>
        </w:rPr>
        <w:t xml:space="preserve">. However, the standard case for </w:t>
      </w:r>
      <w:proofErr w:type="gramStart"/>
      <w:r>
        <w:rPr>
          <w:rFonts w:eastAsia="Aptos"/>
          <w:sz w:val="12"/>
          <w:szCs w:val="18"/>
        </w:rPr>
        <w:t>longtermism</w:t>
      </w:r>
      <w:proofErr w:type="gramEnd"/>
      <w:r>
        <w:rPr>
          <w:rFonts w:eastAsia="Aptos"/>
          <w:sz w:val="12"/>
          <w:szCs w:val="18"/>
        </w:rPr>
        <w:t xml:space="preserve"> only requires the weaker premise that we have a weighty pro tanto duty of beneficence to promote impartial value. This case can be made for </w:t>
      </w:r>
      <w:proofErr w:type="gramStart"/>
      <w:r>
        <w:rPr>
          <w:rFonts w:eastAsia="Aptos"/>
          <w:sz w:val="12"/>
          <w:szCs w:val="18"/>
        </w:rPr>
        <w:t>individual</w:t>
      </w:r>
      <w:proofErr w:type="gramEnd"/>
      <w:r>
        <w:rPr>
          <w:rFonts w:eastAsia="Aptos"/>
          <w:sz w:val="12"/>
          <w:szCs w:val="18"/>
        </w:rPr>
        <w:t xml:space="preserve"> but also for institutional </w:t>
      </w:r>
      <w:proofErr w:type="gramStart"/>
      <w:r>
        <w:rPr>
          <w:rFonts w:eastAsia="Aptos"/>
          <w:sz w:val="12"/>
          <w:szCs w:val="18"/>
        </w:rPr>
        <w:t>longtermism</w:t>
      </w:r>
      <w:proofErr w:type="gramEnd"/>
      <w:r>
        <w:rPr>
          <w:rFonts w:eastAsia="Aptos"/>
          <w:sz w:val="12"/>
          <w:szCs w:val="18"/>
        </w:rPr>
        <w:t>. The latter requires that we endorse social beneficence (or ‘instrumentalism’): how much impartial good institutions do is (at least) one central consideration when choosing between them (Barrett 2022; Schmidt 2022a).</w:t>
      </w:r>
    </w:p>
    <w:p w14:paraId="71EE280F" w14:textId="77777777" w:rsidR="00D20D0A" w:rsidRDefault="00D20D0A" w:rsidP="00D20D0A">
      <w:pPr>
        <w:rPr>
          <w:rFonts w:eastAsia="Aptos"/>
          <w:sz w:val="12"/>
          <w:szCs w:val="18"/>
        </w:rPr>
      </w:pPr>
      <w:r>
        <w:rPr>
          <w:rFonts w:eastAsia="Aptos"/>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5883A901" w14:textId="77777777" w:rsidR="00D20D0A" w:rsidRDefault="00D20D0A" w:rsidP="00D20D0A">
      <w:pPr>
        <w:rPr>
          <w:rFonts w:eastAsia="Aptos"/>
          <w:u w:val="single"/>
        </w:rPr>
      </w:pPr>
      <w:r>
        <w:rPr>
          <w:rFonts w:eastAsia="Aptos"/>
          <w:sz w:val="16"/>
        </w:rPr>
        <w:t xml:space="preserve">2.1 </w:t>
      </w:r>
      <w:r>
        <w:rPr>
          <w:rFonts w:eastAsia="Aptos"/>
          <w:u w:val="single"/>
        </w:rPr>
        <w:t xml:space="preserve">Institutions Affect the </w:t>
      </w:r>
      <w:r>
        <w:rPr>
          <w:rStyle w:val="Emphasis"/>
        </w:rPr>
        <w:t>Long Run</w:t>
      </w:r>
    </w:p>
    <w:p w14:paraId="4DF77862" w14:textId="77777777" w:rsidR="00D20D0A" w:rsidRDefault="00D20D0A" w:rsidP="00D20D0A">
      <w:pPr>
        <w:rPr>
          <w:rFonts w:eastAsia="Aptos"/>
          <w:sz w:val="16"/>
        </w:rPr>
      </w:pPr>
      <w:r>
        <w:rPr>
          <w:rFonts w:eastAsia="Aptos"/>
          <w:u w:val="single"/>
        </w:rPr>
        <w:t>The</w:t>
      </w:r>
      <w:r>
        <w:rPr>
          <w:rFonts w:eastAsia="Aptos"/>
          <w:sz w:val="16"/>
        </w:rPr>
        <w:t xml:space="preserve"> first </w:t>
      </w:r>
      <w:r>
        <w:rPr>
          <w:rFonts w:eastAsia="Aptos"/>
          <w:u w:val="single"/>
        </w:rPr>
        <w:t>reason is the sheer scale of the power and influence of institutions</w:t>
      </w:r>
      <w:r>
        <w:rPr>
          <w:rFonts w:eastAsia="Aptos"/>
          <w:sz w:val="16"/>
        </w:rPr>
        <w:t xml:space="preserve">. Consider states. </w:t>
      </w:r>
      <w:r>
        <w:rPr>
          <w:rFonts w:eastAsia="Aptos"/>
          <w:u w:val="single"/>
        </w:rPr>
        <w:t>The</w:t>
      </w:r>
      <w:r>
        <w:rPr>
          <w:rFonts w:eastAsia="Aptos"/>
          <w:sz w:val="16"/>
        </w:rPr>
        <w:t xml:space="preserve"> 2022 </w:t>
      </w:r>
      <w:r>
        <w:rPr>
          <w:rFonts w:eastAsia="Aptos"/>
          <w:b/>
          <w:iCs/>
          <w:u w:val="single"/>
          <w:bdr w:val="single" w:sz="8" w:space="0" w:color="auto" w:frame="1"/>
        </w:rPr>
        <w:t>U</w:t>
      </w:r>
      <w:r>
        <w:rPr>
          <w:rFonts w:eastAsia="Aptos"/>
          <w:sz w:val="16"/>
        </w:rPr>
        <w:t xml:space="preserve">nited </w:t>
      </w:r>
      <w:r>
        <w:rPr>
          <w:rFonts w:eastAsia="Aptos"/>
          <w:b/>
          <w:iCs/>
          <w:u w:val="single"/>
          <w:bdr w:val="single" w:sz="8" w:space="0" w:color="auto" w:frame="1"/>
        </w:rPr>
        <w:t>S</w:t>
      </w:r>
      <w:r>
        <w:rPr>
          <w:rFonts w:eastAsia="Aptos"/>
          <w:sz w:val="16"/>
        </w:rPr>
        <w:t xml:space="preserve">tates </w:t>
      </w:r>
      <w:r>
        <w:rPr>
          <w:rFonts w:eastAsia="Aptos"/>
          <w:b/>
          <w:iCs/>
          <w:u w:val="single"/>
          <w:bdr w:val="single" w:sz="8" w:space="0" w:color="auto" w:frame="1"/>
        </w:rPr>
        <w:t>federal budget</w:t>
      </w:r>
      <w:r>
        <w:rPr>
          <w:rFonts w:eastAsia="Aptos"/>
          <w:u w:val="single"/>
        </w:rPr>
        <w:t xml:space="preserve"> had</w:t>
      </w:r>
      <w:r>
        <w:rPr>
          <w:rFonts w:eastAsia="Aptos"/>
          <w:sz w:val="16"/>
        </w:rPr>
        <w:t xml:space="preserve"> roughly $</w:t>
      </w:r>
      <w:r>
        <w:rPr>
          <w:rFonts w:eastAsia="Aptos"/>
          <w:b/>
          <w:iCs/>
          <w:u w:val="single"/>
          <w:bdr w:val="single" w:sz="8" w:space="0" w:color="auto" w:frame="1"/>
        </w:rPr>
        <w:t>6 trillion</w:t>
      </w:r>
      <w:r>
        <w:rPr>
          <w:rFonts w:eastAsia="Aptos"/>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Pr>
          <w:rFonts w:eastAsia="Aptos"/>
          <w:u w:val="single"/>
        </w:rPr>
        <w:t xml:space="preserve">government </w:t>
      </w:r>
      <w:r>
        <w:rPr>
          <w:rStyle w:val="Emphasis"/>
        </w:rPr>
        <w:t>budgets</w:t>
      </w:r>
      <w:r>
        <w:rPr>
          <w:rFonts w:eastAsia="Aptos"/>
          <w:u w:val="single"/>
        </w:rPr>
        <w:t xml:space="preserve"> underestimate the power of states, which also exert influence through </w:t>
      </w:r>
      <w:r>
        <w:rPr>
          <w:rFonts w:eastAsia="Aptos"/>
          <w:b/>
          <w:iCs/>
          <w:u w:val="single"/>
          <w:bdr w:val="single" w:sz="8" w:space="0" w:color="auto" w:frame="1"/>
        </w:rPr>
        <w:t>legislation</w:t>
      </w:r>
      <w:r>
        <w:rPr>
          <w:rFonts w:eastAsia="Aptos"/>
          <w:sz w:val="16"/>
        </w:rPr>
        <w:t>. And the monopoly on legitimate violence alone makes the government an actor like no other.</w:t>
      </w:r>
    </w:p>
    <w:p w14:paraId="29D22C75" w14:textId="77777777" w:rsidR="00D20D0A" w:rsidRDefault="00D20D0A" w:rsidP="00D20D0A">
      <w:pPr>
        <w:rPr>
          <w:rFonts w:eastAsia="Aptos"/>
          <w:sz w:val="16"/>
        </w:rPr>
      </w:pPr>
      <w:r>
        <w:rPr>
          <w:rFonts w:eastAsia="Aptos"/>
          <w:sz w:val="16"/>
        </w:rPr>
        <w:t xml:space="preserve">Second, </w:t>
      </w:r>
      <w:r>
        <w:rPr>
          <w:rFonts w:eastAsia="Aptos"/>
          <w:u w:val="single"/>
        </w:rPr>
        <w:t xml:space="preserve">institutions’ impacts are </w:t>
      </w:r>
      <w:r>
        <w:rPr>
          <w:rFonts w:eastAsia="Aptos"/>
          <w:b/>
          <w:iCs/>
          <w:u w:val="single"/>
          <w:bdr w:val="single" w:sz="8" w:space="0" w:color="auto" w:frame="1"/>
        </w:rPr>
        <w:t>broad</w:t>
      </w:r>
      <w:r>
        <w:rPr>
          <w:rFonts w:eastAsia="Aptos"/>
          <w:sz w:val="16"/>
        </w:rPr>
        <w:t xml:space="preserve">. </w:t>
      </w:r>
      <w:r>
        <w:rPr>
          <w:rFonts w:eastAsia="Aptos"/>
          <w:u w:val="single"/>
        </w:rPr>
        <w:t xml:space="preserve">Good </w:t>
      </w:r>
      <w:r>
        <w:rPr>
          <w:rFonts w:eastAsia="Aptos"/>
          <w:b/>
          <w:iCs/>
          <w:highlight w:val="cyan"/>
          <w:u w:val="single"/>
          <w:bdr w:val="single" w:sz="8" w:space="0" w:color="auto" w:frame="1"/>
        </w:rPr>
        <w:t>institutions</w:t>
      </w:r>
      <w:r>
        <w:rPr>
          <w:rFonts w:eastAsia="Aptos"/>
          <w:highlight w:val="cyan"/>
          <w:u w:val="single"/>
        </w:rPr>
        <w:t xml:space="preserve"> are</w:t>
      </w:r>
      <w:r>
        <w:rPr>
          <w:rFonts w:eastAsia="Aptos"/>
          <w:sz w:val="16"/>
        </w:rPr>
        <w:t xml:space="preserve"> arguably </w:t>
      </w:r>
      <w:r>
        <w:rPr>
          <w:rFonts w:eastAsia="Aptos"/>
          <w:b/>
          <w:iCs/>
          <w:highlight w:val="cyan"/>
          <w:u w:val="single"/>
          <w:bdr w:val="single" w:sz="8" w:space="0" w:color="auto" w:frame="1"/>
        </w:rPr>
        <w:t>all-purpose</w:t>
      </w:r>
      <w:r>
        <w:rPr>
          <w:rStyle w:val="IntenseEmphasis"/>
          <w:highlight w:val="cyan"/>
        </w:rPr>
        <w:t xml:space="preserve"> goods</w:t>
      </w:r>
      <w:r>
        <w:rPr>
          <w:rFonts w:eastAsia="Aptos"/>
          <w:sz w:val="16"/>
        </w:rPr>
        <w:t xml:space="preserve"> that are </w:t>
      </w:r>
      <w:r>
        <w:rPr>
          <w:rFonts w:eastAsia="Aptos"/>
          <w:u w:val="single"/>
        </w:rPr>
        <w:t xml:space="preserve">valuable </w:t>
      </w:r>
      <w:r>
        <w:rPr>
          <w:rFonts w:eastAsia="Aptos"/>
          <w:highlight w:val="cyan"/>
          <w:u w:val="single"/>
        </w:rPr>
        <w:t>when dealing with</w:t>
      </w:r>
      <w:r>
        <w:rPr>
          <w:rFonts w:eastAsia="Aptos"/>
          <w:u w:val="single"/>
        </w:rPr>
        <w:t xml:space="preserve"> most large-scale </w:t>
      </w:r>
      <w:r>
        <w:rPr>
          <w:rFonts w:eastAsia="Aptos"/>
          <w:b/>
          <w:iCs/>
          <w:highlight w:val="cyan"/>
          <w:u w:val="single"/>
          <w:bdr w:val="single" w:sz="8" w:space="0" w:color="auto" w:frame="1"/>
        </w:rPr>
        <w:t>societal challenges</w:t>
      </w:r>
      <w:r>
        <w:rPr>
          <w:rFonts w:eastAsia="Aptos"/>
          <w:sz w:val="16"/>
        </w:rPr>
        <w:t xml:space="preserve"> – such as </w:t>
      </w:r>
      <w:r>
        <w:rPr>
          <w:rFonts w:eastAsia="Aptos"/>
          <w:b/>
          <w:iCs/>
          <w:highlight w:val="cyan"/>
          <w:u w:val="single"/>
          <w:bdr w:val="single" w:sz="8" w:space="0" w:color="auto" w:frame="1"/>
        </w:rPr>
        <w:t>pandemics</w:t>
      </w:r>
      <w:r>
        <w:rPr>
          <w:rFonts w:eastAsia="Aptos"/>
          <w:sz w:val="16"/>
        </w:rPr>
        <w:t xml:space="preserve">, international </w:t>
      </w:r>
      <w:r>
        <w:rPr>
          <w:rFonts w:eastAsia="Aptos"/>
          <w:b/>
          <w:iCs/>
          <w:highlight w:val="cyan"/>
          <w:u w:val="single"/>
          <w:bdr w:val="single" w:sz="8" w:space="0" w:color="auto" w:frame="1"/>
        </w:rPr>
        <w:t>crises</w:t>
      </w:r>
      <w:r>
        <w:rPr>
          <w:rFonts w:eastAsia="Aptos"/>
          <w:sz w:val="16"/>
        </w:rPr>
        <w:t xml:space="preserve">, or </w:t>
      </w:r>
      <w:r>
        <w:rPr>
          <w:rFonts w:eastAsia="Aptos"/>
          <w:b/>
          <w:iCs/>
          <w:highlight w:val="cyan"/>
          <w:u w:val="single"/>
          <w:bdr w:val="single" w:sz="8" w:space="0" w:color="auto" w:frame="1"/>
        </w:rPr>
        <w:t>climate</w:t>
      </w:r>
      <w:r>
        <w:rPr>
          <w:rFonts w:eastAsia="Aptos"/>
          <w:sz w:val="16"/>
        </w:rPr>
        <w:t xml:space="preserve"> change. </w:t>
      </w:r>
      <w:r>
        <w:rPr>
          <w:rFonts w:eastAsia="Aptos"/>
          <w:highlight w:val="cyan"/>
          <w:u w:val="single"/>
        </w:rPr>
        <w:t xml:space="preserve">What makes institutions </w:t>
      </w:r>
      <w:r>
        <w:rPr>
          <w:rStyle w:val="Emphasis"/>
          <w:highlight w:val="cyan"/>
        </w:rPr>
        <w:t>‘good’</w:t>
      </w:r>
      <w:r>
        <w:rPr>
          <w:rFonts w:eastAsia="Aptos"/>
          <w:highlight w:val="cyan"/>
          <w:u w:val="single"/>
        </w:rPr>
        <w:t xml:space="preserve"> depends on</w:t>
      </w:r>
      <w:r>
        <w:rPr>
          <w:sz w:val="16"/>
          <w:szCs w:val="16"/>
        </w:rPr>
        <w:t xml:space="preserve"> various factors, including collective epistemic qualities and decision-making procedures, suitable </w:t>
      </w:r>
      <w:r>
        <w:rPr>
          <w:rFonts w:eastAsia="Aptos"/>
          <w:sz w:val="16"/>
        </w:rPr>
        <w:t xml:space="preserve">conditions for collective action and public good provision, </w:t>
      </w:r>
      <w:r>
        <w:rPr>
          <w:rFonts w:eastAsia="Aptos"/>
          <w:b/>
          <w:iCs/>
          <w:highlight w:val="cyan"/>
          <w:u w:val="single"/>
          <w:bdr w:val="single" w:sz="8" w:space="0" w:color="auto" w:frame="1"/>
        </w:rPr>
        <w:t>low corruption</w:t>
      </w:r>
      <w:r>
        <w:rPr>
          <w:rFonts w:eastAsia="Aptos"/>
          <w:sz w:val="16"/>
        </w:rPr>
        <w:t xml:space="preserve">, and so on. Conversely, </w:t>
      </w:r>
      <w:r>
        <w:rPr>
          <w:rStyle w:val="Emphasis"/>
        </w:rPr>
        <w:t>bad institutions</w:t>
      </w:r>
      <w:r>
        <w:rPr>
          <w:rStyle w:val="IntenseEmphasis"/>
        </w:rPr>
        <w:t xml:space="preserve"> can be ‘all-purpose </w:t>
      </w:r>
      <w:proofErr w:type="gramStart"/>
      <w:r>
        <w:rPr>
          <w:rStyle w:val="IntenseEmphasis"/>
        </w:rPr>
        <w:t>bads’</w:t>
      </w:r>
      <w:proofErr w:type="gramEnd"/>
      <w:r>
        <w:rPr>
          <w:rFonts w:eastAsia="Aptos"/>
          <w:sz w:val="16"/>
        </w:rPr>
        <w:t xml:space="preserve">. For example, </w:t>
      </w:r>
      <w:r>
        <w:rPr>
          <w:rFonts w:eastAsia="Aptos"/>
          <w:u w:val="single"/>
        </w:rPr>
        <w:t xml:space="preserve">a </w:t>
      </w:r>
      <w:r>
        <w:rPr>
          <w:rFonts w:eastAsia="Aptos"/>
          <w:b/>
          <w:iCs/>
          <w:highlight w:val="cyan"/>
          <w:u w:val="single"/>
          <w:bdr w:val="single" w:sz="8" w:space="0" w:color="auto" w:frame="1"/>
        </w:rPr>
        <w:t>kleptocratic system</w:t>
      </w:r>
      <w:r>
        <w:rPr>
          <w:rFonts w:eastAsia="Aptos"/>
          <w:highlight w:val="cyan"/>
          <w:u w:val="single"/>
        </w:rPr>
        <w:t xml:space="preserve"> that extracts resources to benefit a</w:t>
      </w:r>
      <w:r>
        <w:rPr>
          <w:rStyle w:val="IntenseEmphasis"/>
        </w:rPr>
        <w:t xml:space="preserve"> small </w:t>
      </w:r>
      <w:r>
        <w:rPr>
          <w:rStyle w:val="Emphasis"/>
          <w:highlight w:val="cyan"/>
        </w:rPr>
        <w:t>corrupt elite</w:t>
      </w:r>
      <w:r>
        <w:rPr>
          <w:rFonts w:eastAsia="Aptos"/>
          <w:sz w:val="16"/>
        </w:rPr>
        <w:t xml:space="preserve"> may not only be bad for its contemporaries, but </w:t>
      </w:r>
      <w:r>
        <w:rPr>
          <w:rFonts w:eastAsia="Aptos"/>
          <w:u w:val="single"/>
        </w:rPr>
        <w:t>may</w:t>
      </w:r>
      <w:r>
        <w:rPr>
          <w:rFonts w:eastAsia="Aptos"/>
          <w:sz w:val="16"/>
        </w:rPr>
        <w:t xml:space="preserve">, in expectation, </w:t>
      </w:r>
      <w:r>
        <w:rPr>
          <w:rFonts w:eastAsia="Aptos"/>
          <w:b/>
          <w:iCs/>
          <w:highlight w:val="cyan"/>
          <w:u w:val="single"/>
          <w:bdr w:val="single" w:sz="8" w:space="0" w:color="auto" w:frame="1"/>
        </w:rPr>
        <w:t>deal poorly</w:t>
      </w:r>
      <w:r>
        <w:rPr>
          <w:rStyle w:val="IntenseEmphasis"/>
          <w:highlight w:val="cyan"/>
        </w:rPr>
        <w:t xml:space="preserve"> with </w:t>
      </w:r>
      <w:r>
        <w:rPr>
          <w:rFonts w:eastAsia="Aptos"/>
          <w:b/>
          <w:iCs/>
          <w:highlight w:val="cyan"/>
          <w:u w:val="single"/>
          <w:bdr w:val="single" w:sz="8" w:space="0" w:color="auto" w:frame="1"/>
        </w:rPr>
        <w:t>major risks</w:t>
      </w:r>
      <w:r>
        <w:rPr>
          <w:rFonts w:eastAsia="Aptos"/>
          <w:sz w:val="16"/>
        </w:rPr>
        <w:t xml:space="preserve"> that come its way.</w:t>
      </w:r>
    </w:p>
    <w:p w14:paraId="7F004AB5" w14:textId="77777777" w:rsidR="00D20D0A" w:rsidRDefault="00D20D0A" w:rsidP="00D20D0A">
      <w:pPr>
        <w:pStyle w:val="Heading4"/>
      </w:pPr>
      <w:r>
        <w:t xml:space="preserve">‘The’ before USFG requires </w:t>
      </w:r>
      <w:r>
        <w:rPr>
          <w:u w:val="single"/>
        </w:rPr>
        <w:t>specification</w:t>
      </w:r>
      <w:r>
        <w:t>.</w:t>
      </w:r>
    </w:p>
    <w:p w14:paraId="493F0986" w14:textId="77777777" w:rsidR="00D20D0A" w:rsidRDefault="00D20D0A" w:rsidP="00D20D0A">
      <w:r>
        <w:rPr>
          <w:rStyle w:val="Style13ptBold"/>
        </w:rPr>
        <w:t>Billings ’85</w:t>
      </w:r>
      <w:r>
        <w:t xml:space="preserve"> [Rendlon; June 25; Judge on the Supreme Court of Missouri; Case Text, “Shelter Mut. Ins. Co. v. Brooks,” https://casetext.com/case/shelter-mut-ins-co-v-brooks]</w:t>
      </w:r>
    </w:p>
    <w:p w14:paraId="125D389E" w14:textId="77777777" w:rsidR="00D20D0A" w:rsidRDefault="00D20D0A" w:rsidP="00D20D0A">
      <w:pPr>
        <w:rPr>
          <w:sz w:val="16"/>
        </w:rPr>
      </w:pPr>
      <w:r>
        <w:rPr>
          <w:sz w:val="16"/>
        </w:rPr>
        <w:t xml:space="preserve">We hold the severability of </w:t>
      </w:r>
      <w:proofErr w:type="gramStart"/>
      <w:r>
        <w:rPr>
          <w:sz w:val="16"/>
        </w:rPr>
        <w:t>interests</w:t>
      </w:r>
      <w:proofErr w:type="gramEnd"/>
      <w:r>
        <w:rPr>
          <w:sz w:val="16"/>
        </w:rPr>
        <w:t xml:space="preserve"> clause requires the exclusion to be interpreted narrowly and only applied to exclude bodily injuries of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Pr>
          <w:sz w:val="16"/>
        </w:rPr>
        <w:t>interests</w:t>
      </w:r>
      <w:proofErr w:type="gramEnd"/>
      <w:r>
        <w:rPr>
          <w:sz w:val="16"/>
        </w:rPr>
        <w:t xml:space="preserve">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1D51BE32" w14:textId="77777777" w:rsidR="00D20D0A" w:rsidRDefault="00D20D0A" w:rsidP="00D20D0A">
      <w:pPr>
        <w:ind w:left="720"/>
        <w:rPr>
          <w:sz w:val="16"/>
        </w:rPr>
      </w:pPr>
      <w:proofErr w:type="gramStart"/>
      <w:r>
        <w:rPr>
          <w:sz w:val="16"/>
        </w:rPr>
        <w:t>It is clear that one</w:t>
      </w:r>
      <w:proofErr w:type="gramEnd"/>
      <w:r>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Pr>
          <w:rStyle w:val="IntenseEmphasis"/>
        </w:rPr>
        <w:t xml:space="preserve">The article </w:t>
      </w:r>
      <w:r>
        <w:rPr>
          <w:rStyle w:val="IntenseEmphasis"/>
          <w:highlight w:val="cyan"/>
        </w:rPr>
        <w:t xml:space="preserve">'the' is a </w:t>
      </w:r>
      <w:r>
        <w:rPr>
          <w:rStyle w:val="Emphasis"/>
          <w:highlight w:val="cyan"/>
        </w:rPr>
        <w:t>word of specificity</w:t>
      </w:r>
      <w:r>
        <w:rPr>
          <w:rStyle w:val="IntenseEmphasis"/>
        </w:rPr>
        <w:t xml:space="preserve"> as </w:t>
      </w:r>
      <w:r>
        <w:rPr>
          <w:rStyle w:val="Emphasis"/>
          <w:highlight w:val="cyan"/>
        </w:rPr>
        <w:t>contrasted</w:t>
      </w:r>
      <w:r>
        <w:rPr>
          <w:rStyle w:val="IntenseEmphasis"/>
          <w:highlight w:val="cyan"/>
        </w:rPr>
        <w:t xml:space="preserve"> to</w:t>
      </w:r>
      <w:r>
        <w:rPr>
          <w:rStyle w:val="IntenseEmphasis"/>
        </w:rPr>
        <w:t xml:space="preserve"> the articles </w:t>
      </w:r>
      <w:r>
        <w:rPr>
          <w:rStyle w:val="Emphasis"/>
        </w:rPr>
        <w:t>'a'</w:t>
      </w:r>
      <w:r>
        <w:rPr>
          <w:rStyle w:val="IntenseEmphasis"/>
        </w:rPr>
        <w:t xml:space="preserve"> and </w:t>
      </w:r>
      <w:r>
        <w:rPr>
          <w:rStyle w:val="Emphasis"/>
          <w:highlight w:val="cyan"/>
        </w:rPr>
        <w:t>'an'</w:t>
      </w:r>
      <w:r>
        <w:rPr>
          <w:rStyle w:val="IntenseEmphasis"/>
          <w:highlight w:val="cyan"/>
        </w:rPr>
        <w:t xml:space="preserve"> which</w:t>
      </w:r>
      <w:r>
        <w:rPr>
          <w:rStyle w:val="IntenseEmphasis"/>
        </w:rPr>
        <w:t xml:space="preserve"> are general in description </w:t>
      </w:r>
      <w:r>
        <w:rPr>
          <w:rStyle w:val="Emphasis"/>
          <w:highlight w:val="cyan"/>
        </w:rPr>
        <w:t>encompass</w:t>
      </w:r>
      <w:r>
        <w:rPr>
          <w:rStyle w:val="IntenseEmphasis"/>
        </w:rPr>
        <w:t xml:space="preserve">ing any of </w:t>
      </w:r>
      <w:r>
        <w:rPr>
          <w:rStyle w:val="IntenseEmphasis"/>
          <w:highlight w:val="cyan"/>
        </w:rPr>
        <w:t xml:space="preserve">the </w:t>
      </w:r>
      <w:r>
        <w:rPr>
          <w:rStyle w:val="Emphasis"/>
          <w:highlight w:val="cyan"/>
        </w:rPr>
        <w:t>class</w:t>
      </w:r>
      <w:r>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63FA51DD" w14:textId="77777777" w:rsidR="00D20D0A" w:rsidRDefault="00D20D0A" w:rsidP="00D20D0A">
      <w:pPr>
        <w:pStyle w:val="Heading4"/>
      </w:pPr>
      <w:r>
        <w:t>‘Resolved.’</w:t>
      </w:r>
    </w:p>
    <w:p w14:paraId="152372FD" w14:textId="77777777" w:rsidR="00D20D0A" w:rsidRDefault="00D20D0A" w:rsidP="00D20D0A">
      <w:r>
        <w:rPr>
          <w:rStyle w:val="Style13ptBold"/>
        </w:rPr>
        <w:t>Webster’s ’22</w:t>
      </w:r>
      <w:r>
        <w:t xml:space="preserve"> [Merriam Webster; 2022, updated annually; English Language Dictionary; Merriam Webster’s, “resolved,” https://www.merriam-webster.com/dictionary/resolved]</w:t>
      </w:r>
    </w:p>
    <w:p w14:paraId="0BFF1660" w14:textId="77777777" w:rsidR="00D20D0A" w:rsidRDefault="00D20D0A" w:rsidP="00D20D0A">
      <w:pPr>
        <w:rPr>
          <w:sz w:val="16"/>
          <w:szCs w:val="20"/>
        </w:rPr>
      </w:pPr>
      <w:r>
        <w:rPr>
          <w:sz w:val="16"/>
          <w:szCs w:val="20"/>
        </w:rPr>
        <w:t xml:space="preserve">2: </w:t>
      </w:r>
      <w:r>
        <w:rPr>
          <w:rStyle w:val="TitleChar"/>
        </w:rPr>
        <w:t xml:space="preserve">to reach </w:t>
      </w:r>
      <w:r>
        <w:rPr>
          <w:rStyle w:val="TitleChar"/>
          <w:highlight w:val="cyan"/>
        </w:rPr>
        <w:t xml:space="preserve">a </w:t>
      </w:r>
      <w:r>
        <w:rPr>
          <w:rStyle w:val="Emphasis"/>
          <w:szCs w:val="20"/>
          <w:highlight w:val="cyan"/>
        </w:rPr>
        <w:t>firm decision</w:t>
      </w:r>
      <w:r>
        <w:rPr>
          <w:rStyle w:val="TitleChar"/>
        </w:rPr>
        <w:t xml:space="preserve"> about</w:t>
      </w:r>
    </w:p>
    <w:p w14:paraId="540A18C5" w14:textId="77777777" w:rsidR="00D20D0A" w:rsidRDefault="00D20D0A" w:rsidP="00D20D0A">
      <w:pPr>
        <w:ind w:left="720"/>
        <w:rPr>
          <w:sz w:val="16"/>
          <w:szCs w:val="20"/>
        </w:rPr>
      </w:pPr>
      <w:r>
        <w:rPr>
          <w:sz w:val="16"/>
          <w:szCs w:val="20"/>
        </w:rPr>
        <w:t>resolve to get more sleep</w:t>
      </w:r>
    </w:p>
    <w:p w14:paraId="22652ABD" w14:textId="77777777" w:rsidR="00D20D0A" w:rsidRDefault="00D20D0A" w:rsidP="00D20D0A">
      <w:pPr>
        <w:ind w:left="720"/>
        <w:rPr>
          <w:sz w:val="16"/>
          <w:szCs w:val="20"/>
        </w:rPr>
      </w:pPr>
      <w:r>
        <w:rPr>
          <w:sz w:val="16"/>
          <w:szCs w:val="20"/>
        </w:rPr>
        <w:t>resolve disputed points in a text</w:t>
      </w:r>
    </w:p>
    <w:p w14:paraId="1E256117" w14:textId="77777777" w:rsidR="00D20D0A" w:rsidRDefault="00D20D0A" w:rsidP="00D20D0A">
      <w:pPr>
        <w:rPr>
          <w:sz w:val="16"/>
          <w:szCs w:val="20"/>
        </w:rPr>
      </w:pPr>
      <w:r>
        <w:rPr>
          <w:sz w:val="16"/>
          <w:szCs w:val="20"/>
        </w:rPr>
        <w:t>3a: to declare or decide by a formal resolution and vote</w:t>
      </w:r>
    </w:p>
    <w:p w14:paraId="1B0A6D53" w14:textId="77777777" w:rsidR="00D20D0A" w:rsidRDefault="00D20D0A" w:rsidP="00D20D0A">
      <w:pPr>
        <w:rPr>
          <w:sz w:val="16"/>
          <w:szCs w:val="20"/>
        </w:rPr>
      </w:pPr>
      <w:r>
        <w:rPr>
          <w:sz w:val="16"/>
          <w:szCs w:val="20"/>
        </w:rPr>
        <w:t>b: to change by resolution or formal vote</w:t>
      </w:r>
    </w:p>
    <w:p w14:paraId="7A10C4F1" w14:textId="77777777" w:rsidR="00D20D0A" w:rsidRDefault="00D20D0A" w:rsidP="00D20D0A">
      <w:pPr>
        <w:ind w:firstLine="720"/>
        <w:rPr>
          <w:sz w:val="16"/>
          <w:szCs w:val="20"/>
        </w:rPr>
      </w:pPr>
      <w:r>
        <w:rPr>
          <w:sz w:val="16"/>
          <w:szCs w:val="20"/>
        </w:rPr>
        <w:t>the house resolved itself into a committee</w:t>
      </w:r>
    </w:p>
    <w:p w14:paraId="70604FCD" w14:textId="77777777" w:rsidR="00D20D0A" w:rsidRDefault="00D20D0A" w:rsidP="00D20D0A">
      <w:pPr>
        <w:rPr>
          <w:rStyle w:val="TitleChar"/>
        </w:rPr>
      </w:pPr>
      <w:r>
        <w:rPr>
          <w:sz w:val="16"/>
          <w:szCs w:val="20"/>
        </w:rPr>
        <w:t xml:space="preserve">4a: </w:t>
      </w:r>
      <w:r>
        <w:rPr>
          <w:rStyle w:val="TitleChar"/>
        </w:rPr>
        <w:t xml:space="preserve">Break Up, </w:t>
      </w:r>
      <w:r>
        <w:rPr>
          <w:rStyle w:val="Emphasis"/>
          <w:szCs w:val="20"/>
          <w:highlight w:val="cyan"/>
        </w:rPr>
        <w:t>Separate</w:t>
      </w:r>
    </w:p>
    <w:p w14:paraId="39E26E39" w14:textId="77777777" w:rsidR="00D20D0A" w:rsidRDefault="00D20D0A" w:rsidP="00D20D0A">
      <w:pPr>
        <w:ind w:left="720"/>
        <w:rPr>
          <w:sz w:val="16"/>
          <w:szCs w:val="20"/>
        </w:rPr>
      </w:pPr>
      <w:proofErr w:type="gramStart"/>
      <w:r>
        <w:rPr>
          <w:sz w:val="16"/>
          <w:szCs w:val="20"/>
        </w:rPr>
        <w:t>the</w:t>
      </w:r>
      <w:proofErr w:type="gramEnd"/>
      <w:r>
        <w:rPr>
          <w:sz w:val="16"/>
          <w:szCs w:val="20"/>
        </w:rPr>
        <w:t xml:space="preserve"> prism resolved the light into a play of color</w:t>
      </w:r>
    </w:p>
    <w:p w14:paraId="3EAB5933" w14:textId="77777777" w:rsidR="00D20D0A" w:rsidRDefault="00D20D0A" w:rsidP="00D20D0A">
      <w:pPr>
        <w:ind w:left="720"/>
        <w:rPr>
          <w:sz w:val="16"/>
          <w:szCs w:val="20"/>
        </w:rPr>
      </w:pPr>
      <w:proofErr w:type="gramStart"/>
      <w:r>
        <w:rPr>
          <w:sz w:val="16"/>
          <w:szCs w:val="20"/>
        </w:rPr>
        <w:t>also :</w:t>
      </w:r>
      <w:proofErr w:type="gramEnd"/>
      <w:r>
        <w:rPr>
          <w:sz w:val="16"/>
          <w:szCs w:val="20"/>
        </w:rPr>
        <w:t xml:space="preserve"> to change by disintegration</w:t>
      </w:r>
    </w:p>
    <w:p w14:paraId="4E89C0DC" w14:textId="77777777" w:rsidR="00D20D0A" w:rsidRDefault="00D20D0A" w:rsidP="00D20D0A">
      <w:pPr>
        <w:rPr>
          <w:sz w:val="16"/>
          <w:szCs w:val="20"/>
        </w:rPr>
      </w:pPr>
      <w:r>
        <w:rPr>
          <w:sz w:val="16"/>
          <w:szCs w:val="20"/>
        </w:rPr>
        <w:t>b: to reduce by analysis</w:t>
      </w:r>
    </w:p>
    <w:p w14:paraId="15B88EC4" w14:textId="77777777" w:rsidR="00D20D0A" w:rsidRDefault="00D20D0A" w:rsidP="00D20D0A">
      <w:pPr>
        <w:ind w:firstLine="720"/>
        <w:rPr>
          <w:sz w:val="16"/>
          <w:szCs w:val="20"/>
        </w:rPr>
      </w:pPr>
      <w:r>
        <w:rPr>
          <w:sz w:val="16"/>
          <w:szCs w:val="20"/>
        </w:rPr>
        <w:t>resolve the problem into simple elements</w:t>
      </w:r>
    </w:p>
    <w:p w14:paraId="6449BCAF" w14:textId="77777777" w:rsidR="00D20D0A" w:rsidRDefault="00D20D0A" w:rsidP="00D20D0A">
      <w:pPr>
        <w:rPr>
          <w:rStyle w:val="Emphasis"/>
        </w:rPr>
      </w:pPr>
      <w:r>
        <w:rPr>
          <w:sz w:val="16"/>
          <w:szCs w:val="20"/>
        </w:rPr>
        <w:t>c</w:t>
      </w:r>
      <w:r>
        <w:rPr>
          <w:rStyle w:val="TitleChar"/>
        </w:rPr>
        <w:t xml:space="preserve">: </w:t>
      </w:r>
      <w:r>
        <w:rPr>
          <w:rStyle w:val="TitleChar"/>
          <w:highlight w:val="cyan"/>
        </w:rPr>
        <w:t xml:space="preserve">to </w:t>
      </w:r>
      <w:r>
        <w:rPr>
          <w:rStyle w:val="Emphasis"/>
          <w:szCs w:val="20"/>
          <w:highlight w:val="cyan"/>
        </w:rPr>
        <w:t>distinguish</w:t>
      </w:r>
      <w:r>
        <w:rPr>
          <w:rStyle w:val="TitleChar"/>
          <w:highlight w:val="cyan"/>
        </w:rPr>
        <w:t xml:space="preserve"> between</w:t>
      </w:r>
      <w:r>
        <w:rPr>
          <w:rStyle w:val="TitleChar"/>
        </w:rPr>
        <w:t xml:space="preserve"> or make </w:t>
      </w:r>
      <w:r>
        <w:rPr>
          <w:rStyle w:val="Emphasis"/>
          <w:szCs w:val="20"/>
        </w:rPr>
        <w:t>independently visible</w:t>
      </w:r>
      <w:r>
        <w:rPr>
          <w:rStyle w:val="TitleChar"/>
        </w:rPr>
        <w:t xml:space="preserve"> </w:t>
      </w:r>
      <w:r>
        <w:rPr>
          <w:rStyle w:val="TitleChar"/>
          <w:highlight w:val="cyan"/>
        </w:rPr>
        <w:t xml:space="preserve">adjacent </w:t>
      </w:r>
      <w:r>
        <w:rPr>
          <w:rStyle w:val="Emphasis"/>
          <w:szCs w:val="20"/>
          <w:highlight w:val="cyan"/>
        </w:rPr>
        <w:t>parts</w:t>
      </w:r>
      <w:r>
        <w:rPr>
          <w:rStyle w:val="Emphasis"/>
          <w:szCs w:val="20"/>
        </w:rPr>
        <w:t xml:space="preserve"> of</w:t>
      </w:r>
    </w:p>
    <w:p w14:paraId="7BD86A59" w14:textId="77777777" w:rsidR="00D20D0A" w:rsidRDefault="00D20D0A" w:rsidP="00D20D0A">
      <w:pPr>
        <w:pStyle w:val="Heading4"/>
        <w:rPr>
          <w:i/>
        </w:rPr>
      </w:pPr>
      <w:r>
        <w:t xml:space="preserve">‘Substantial’ must be </w:t>
      </w:r>
      <w:r>
        <w:rPr>
          <w:u w:val="single"/>
        </w:rPr>
        <w:t>discrete</w:t>
      </w:r>
      <w:r>
        <w:t xml:space="preserve"> and </w:t>
      </w:r>
      <w:r>
        <w:rPr>
          <w:u w:val="single"/>
        </w:rPr>
        <w:t>specified</w:t>
      </w:r>
      <w:r>
        <w:rPr>
          <w:i/>
        </w:rPr>
        <w:t>.</w:t>
      </w:r>
    </w:p>
    <w:p w14:paraId="3874E44D" w14:textId="77777777" w:rsidR="00D20D0A" w:rsidRDefault="00D20D0A" w:rsidP="00D20D0A">
      <w:r>
        <w:rPr>
          <w:rStyle w:val="Style13ptBold"/>
        </w:rPr>
        <w:t xml:space="preserve">Words and Phrases ’64 </w:t>
      </w:r>
      <w:r>
        <w:t>[Word and Phrases; 1964; English language dictionary; Words and Phrases, “Open,” vol. 8, p. 7329]</w:t>
      </w:r>
    </w:p>
    <w:p w14:paraId="77671D22" w14:textId="77777777" w:rsidR="00D20D0A" w:rsidRDefault="00D20D0A" w:rsidP="00D20D0A">
      <w:pPr>
        <w:rPr>
          <w:sz w:val="16"/>
        </w:rPr>
      </w:pPr>
      <w:r>
        <w:rPr>
          <w:rStyle w:val="TitleChar"/>
        </w:rPr>
        <w:t xml:space="preserve">The </w:t>
      </w:r>
      <w:r>
        <w:rPr>
          <w:rStyle w:val="Emphasis"/>
        </w:rPr>
        <w:t>word</w:t>
      </w:r>
      <w:r>
        <w:rPr>
          <w:sz w:val="16"/>
        </w:rPr>
        <w:t xml:space="preserve">s “outward, open, actual, visible, </w:t>
      </w:r>
      <w:r>
        <w:rPr>
          <w:rStyle w:val="Emphasis"/>
          <w:highlight w:val="cyan"/>
        </w:rPr>
        <w:t>substantial</w:t>
      </w:r>
      <w:r>
        <w:rPr>
          <w:sz w:val="16"/>
        </w:rPr>
        <w:t xml:space="preserve">, and exclusive,” in connection with a change of possession, mean substantially the same thing. They </w:t>
      </w:r>
      <w:r>
        <w:rPr>
          <w:rStyle w:val="TitleChar"/>
          <w:highlight w:val="cyan"/>
        </w:rPr>
        <w:t xml:space="preserve">mean not </w:t>
      </w:r>
      <w:r>
        <w:rPr>
          <w:rStyle w:val="Emphasis"/>
          <w:highlight w:val="cyan"/>
        </w:rPr>
        <w:t>concealed</w:t>
      </w:r>
      <w:r>
        <w:rPr>
          <w:sz w:val="16"/>
        </w:rPr>
        <w:t xml:space="preserve">; not hidden; exposed to view; </w:t>
      </w:r>
      <w:r>
        <w:rPr>
          <w:rStyle w:val="TitleChar"/>
        </w:rPr>
        <w:t>free from</w:t>
      </w:r>
      <w:r>
        <w:rPr>
          <w:sz w:val="16"/>
        </w:rPr>
        <w:t xml:space="preserve"> concealment, dissimulation, reserve, or </w:t>
      </w:r>
      <w:r>
        <w:rPr>
          <w:rStyle w:val="Emphasis"/>
        </w:rPr>
        <w:t>disguise</w:t>
      </w:r>
      <w:r>
        <w:rPr>
          <w:rStyle w:val="TitleChar"/>
        </w:rPr>
        <w:t xml:space="preserve">; </w:t>
      </w:r>
      <w:r>
        <w:rPr>
          <w:rStyle w:val="TitleChar"/>
          <w:highlight w:val="cyan"/>
        </w:rPr>
        <w:t xml:space="preserve">in </w:t>
      </w:r>
      <w:r>
        <w:rPr>
          <w:rStyle w:val="Emphasis"/>
          <w:highlight w:val="cyan"/>
        </w:rPr>
        <w:t>full existence</w:t>
      </w:r>
      <w:r>
        <w:rPr>
          <w:rStyle w:val="TitleChar"/>
        </w:rPr>
        <w:t>; denoting</w:t>
      </w:r>
      <w:r>
        <w:rPr>
          <w:sz w:val="16"/>
        </w:rPr>
        <w:t xml:space="preserve"> that which </w:t>
      </w:r>
      <w:r>
        <w:rPr>
          <w:rStyle w:val="TitleChar"/>
        </w:rPr>
        <w:t>not</w:t>
      </w:r>
      <w:r>
        <w:rPr>
          <w:sz w:val="16"/>
        </w:rPr>
        <w:t xml:space="preserve"> merely can be, but is opposed to </w:t>
      </w:r>
      <w:r>
        <w:rPr>
          <w:rStyle w:val="Emphasis"/>
        </w:rPr>
        <w:t>potential</w:t>
      </w:r>
      <w:r>
        <w:rPr>
          <w:sz w:val="16"/>
        </w:rPr>
        <w:t xml:space="preserve">, apparent, constructive, </w:t>
      </w:r>
      <w:r>
        <w:rPr>
          <w:rStyle w:val="TitleChar"/>
        </w:rPr>
        <w:t xml:space="preserve">and </w:t>
      </w:r>
      <w:r>
        <w:rPr>
          <w:rStyle w:val="Emphasis"/>
        </w:rPr>
        <w:t>imaginary</w:t>
      </w:r>
      <w:r>
        <w:rPr>
          <w:rStyle w:val="TitleChar"/>
        </w:rPr>
        <w:t xml:space="preserve">; </w:t>
      </w:r>
      <w:r>
        <w:rPr>
          <w:rStyle w:val="Emphasis"/>
        </w:rPr>
        <w:t>veritable</w:t>
      </w:r>
      <w:r>
        <w:rPr>
          <w:sz w:val="16"/>
        </w:rPr>
        <w:t xml:space="preserve">; genuine; </w:t>
      </w:r>
      <w:r>
        <w:rPr>
          <w:rStyle w:val="Emphasis"/>
          <w:highlight w:val="cyan"/>
        </w:rPr>
        <w:t>certain</w:t>
      </w:r>
      <w:r>
        <w:rPr>
          <w:rStyle w:val="TitleChar"/>
        </w:rPr>
        <w:t>; absolute</w:t>
      </w:r>
      <w:r>
        <w:rPr>
          <w:sz w:val="16"/>
        </w:rPr>
        <w:t xml:space="preserve">; real at present time, as a matter of fact, </w:t>
      </w:r>
      <w:r>
        <w:rPr>
          <w:rStyle w:val="TitleChar"/>
          <w:highlight w:val="cyan"/>
        </w:rPr>
        <w:t>not</w:t>
      </w:r>
      <w:r>
        <w:rPr>
          <w:rStyle w:val="TitleChar"/>
        </w:rPr>
        <w:t xml:space="preserve"> merely </w:t>
      </w:r>
      <w:r>
        <w:rPr>
          <w:rStyle w:val="Emphasis"/>
          <w:highlight w:val="cyan"/>
        </w:rPr>
        <w:t>nominal</w:t>
      </w:r>
      <w:r>
        <w:rPr>
          <w:sz w:val="16"/>
        </w:rPr>
        <w:t>; opposed to form; actually existing; true; not including admitting, or pertaining to any others; undivided; sole; opposed to inclusive.</w:t>
      </w:r>
    </w:p>
    <w:p w14:paraId="49D5A646" w14:textId="77777777" w:rsidR="00D20D0A" w:rsidRDefault="00D20D0A" w:rsidP="00D20D0A"/>
    <w:p w14:paraId="2458AE43" w14:textId="40508E90" w:rsidR="00D20D0A" w:rsidRDefault="00D20D0A" w:rsidP="00D20D0A">
      <w:pPr>
        <w:pStyle w:val="Heading3"/>
      </w:pPr>
      <w:r>
        <w:t>Block---ADV 1</w:t>
      </w:r>
    </w:p>
    <w:p w14:paraId="79220A37" w14:textId="77777777" w:rsidR="00D20D0A" w:rsidRDefault="00D20D0A" w:rsidP="00D20D0A">
      <w:pPr>
        <w:pStyle w:val="Heading4"/>
      </w:pPr>
      <w:r>
        <w:t xml:space="preserve">China lacks the </w:t>
      </w:r>
      <w:r>
        <w:rPr>
          <w:u w:val="single"/>
        </w:rPr>
        <w:t>means and motive</w:t>
      </w:r>
      <w:r>
        <w:t xml:space="preserve"> for a Sinocentric order. </w:t>
      </w:r>
    </w:p>
    <w:p w14:paraId="29EEE3EE" w14:textId="77777777" w:rsidR="00D20D0A" w:rsidRDefault="00D20D0A" w:rsidP="00D20D0A">
      <w:r>
        <w:rPr>
          <w:rStyle w:val="Style13ptBold"/>
        </w:rPr>
        <w:t>Weiss ’23</w:t>
      </w:r>
      <w:r>
        <w:t xml:space="preserve"> [Jessica; May 4; PhD, professor of government at Cornell University; New York Times, "Even China Isn’t Convinced It Can Replace the U.S.," https://www.nytimes.com/2023/05/04/opinion/china-us-world-order.html]</w:t>
      </w:r>
    </w:p>
    <w:p w14:paraId="4CAAF65B" w14:textId="77777777" w:rsidR="00D20D0A" w:rsidRDefault="00D20D0A" w:rsidP="00D20D0A">
      <w:pPr>
        <w:rPr>
          <w:rStyle w:val="IntenseEmphasis"/>
          <w:rFonts w:asciiTheme="minorHAnsi" w:hAnsiTheme="minorHAnsi" w:cstheme="minorHAnsi"/>
        </w:rPr>
      </w:pPr>
      <w:r>
        <w:rPr>
          <w:rStyle w:val="IntenseEmphasis"/>
          <w:rFonts w:asciiTheme="minorHAnsi" w:hAnsiTheme="minorHAnsi" w:cstheme="minorHAnsi"/>
        </w:rPr>
        <w:t>There’s a hardening view</w:t>
      </w:r>
      <w:r>
        <w:rPr>
          <w:rFonts w:asciiTheme="minorHAnsi" w:hAnsiTheme="minorHAnsi" w:cstheme="minorHAnsi"/>
          <w:sz w:val="16"/>
        </w:rPr>
        <w:t xml:space="preserve"> in Washington that </w:t>
      </w:r>
      <w:r>
        <w:rPr>
          <w:rStyle w:val="IntenseEmphasis"/>
          <w:rFonts w:asciiTheme="minorHAnsi" w:hAnsiTheme="minorHAnsi" w:cstheme="minorHAnsi"/>
        </w:rPr>
        <w:t xml:space="preserve">China seeks to </w:t>
      </w:r>
      <w:r>
        <w:rPr>
          <w:rStyle w:val="Emphasis"/>
          <w:rFonts w:asciiTheme="minorHAnsi" w:hAnsiTheme="minorHAnsi" w:cstheme="minorHAnsi"/>
        </w:rPr>
        <w:t>supplant</w:t>
      </w:r>
      <w:r>
        <w:rPr>
          <w:rStyle w:val="IntenseEmphasis"/>
          <w:rFonts w:asciiTheme="minorHAnsi" w:hAnsiTheme="minorHAnsi" w:cstheme="minorHAnsi"/>
        </w:rPr>
        <w:t xml:space="preserve"> the </w:t>
      </w:r>
      <w:r>
        <w:rPr>
          <w:rStyle w:val="Emphasis"/>
          <w:rFonts w:asciiTheme="minorHAnsi" w:hAnsiTheme="minorHAnsi" w:cstheme="minorHAnsi"/>
        </w:rPr>
        <w:t>U</w:t>
      </w:r>
      <w:r>
        <w:rPr>
          <w:rFonts w:asciiTheme="minorHAnsi" w:hAnsiTheme="minorHAnsi" w:cstheme="minorHAnsi"/>
          <w:sz w:val="16"/>
        </w:rPr>
        <w:t xml:space="preserve">nited </w:t>
      </w:r>
      <w:r>
        <w:rPr>
          <w:rStyle w:val="Emphasis"/>
          <w:rFonts w:asciiTheme="minorHAnsi" w:hAnsiTheme="minorHAnsi" w:cstheme="minorHAnsi"/>
        </w:rPr>
        <w:t>S</w:t>
      </w:r>
      <w:r>
        <w:rPr>
          <w:rFonts w:asciiTheme="minorHAnsi" w:hAnsiTheme="minorHAnsi" w:cstheme="minorHAnsi"/>
          <w:sz w:val="16"/>
        </w:rPr>
        <w:t xml:space="preserve">tates </w:t>
      </w:r>
      <w:r>
        <w:rPr>
          <w:rStyle w:val="IntenseEmphasis"/>
          <w:rFonts w:asciiTheme="minorHAnsi" w:hAnsiTheme="minorHAnsi" w:cstheme="minorHAnsi"/>
        </w:rPr>
        <w:t xml:space="preserve">as the leading world power and remake the international system in its </w:t>
      </w:r>
      <w:r>
        <w:rPr>
          <w:rStyle w:val="Emphasis"/>
          <w:rFonts w:asciiTheme="minorHAnsi" w:hAnsiTheme="minorHAnsi" w:cstheme="minorHAnsi"/>
        </w:rPr>
        <w:t>illiberal image</w:t>
      </w:r>
      <w:r>
        <w:rPr>
          <w:rStyle w:val="IntenseEmphasis"/>
          <w:rFonts w:asciiTheme="minorHAnsi" w:hAnsiTheme="minorHAnsi" w:cstheme="minorHAnsi"/>
        </w:rPr>
        <w:t>.</w:t>
      </w:r>
    </w:p>
    <w:p w14:paraId="55B9D32E" w14:textId="77777777" w:rsidR="00D20D0A" w:rsidRDefault="00D20D0A" w:rsidP="00D20D0A">
      <w:pPr>
        <w:rPr>
          <w:sz w:val="16"/>
        </w:rPr>
      </w:pPr>
      <w:r>
        <w:rPr>
          <w:rFonts w:asciiTheme="minorHAnsi" w:hAnsiTheme="minorHAnsi" w:cstheme="minorHAnsi"/>
          <w:sz w:val="16"/>
        </w:rPr>
        <w:t>China has of course fed these fears by building up its military, partnering with a revanchist Russia, pressing disputed territorial claims, and with its own rhetoric. President Xi Jinping of China has vowed to thwart what he views as U.S.-led efforts to “contain, encircle and suppress” China and has said “capitalism will inevitably perish and socialism will inevitably triumph.”</w:t>
      </w:r>
    </w:p>
    <w:p w14:paraId="54E7688C" w14:textId="77777777" w:rsidR="00D20D0A" w:rsidRDefault="00D20D0A" w:rsidP="00D20D0A">
      <w:pPr>
        <w:rPr>
          <w:rFonts w:asciiTheme="minorHAnsi" w:hAnsiTheme="minorHAnsi" w:cstheme="minorHAnsi"/>
          <w:sz w:val="16"/>
        </w:rPr>
      </w:pPr>
      <w:r>
        <w:rPr>
          <w:rFonts w:asciiTheme="minorHAnsi" w:hAnsiTheme="minorHAnsi" w:cstheme="minorHAnsi"/>
          <w:sz w:val="16"/>
        </w:rPr>
        <w:t xml:space="preserve">But such </w:t>
      </w:r>
      <w:r>
        <w:rPr>
          <w:rStyle w:val="IntenseEmphasis"/>
          <w:rFonts w:asciiTheme="minorHAnsi" w:hAnsiTheme="minorHAnsi" w:cstheme="minorHAnsi"/>
        </w:rPr>
        <w:t>ideological proclamations are</w:t>
      </w:r>
      <w:r>
        <w:rPr>
          <w:rFonts w:asciiTheme="minorHAnsi" w:hAnsiTheme="minorHAnsi" w:cstheme="minorHAnsi"/>
          <w:sz w:val="16"/>
        </w:rPr>
        <w:t xml:space="preserve"> in part </w:t>
      </w:r>
      <w:r>
        <w:rPr>
          <w:rStyle w:val="IntenseEmphasis"/>
          <w:rFonts w:asciiTheme="minorHAnsi" w:hAnsiTheme="minorHAnsi" w:cstheme="minorHAnsi"/>
        </w:rPr>
        <w:t>motivated by insecurity</w:t>
      </w:r>
      <w:r>
        <w:rPr>
          <w:rFonts w:asciiTheme="minorHAnsi" w:hAnsiTheme="minorHAnsi" w:cstheme="minorHAnsi"/>
          <w:sz w:val="16"/>
        </w:rPr>
        <w:t xml:space="preserve"> — most Communist states have collapsed, and the Chinese leadership fears being next — and are meant more to instill domestic confidence and loyalty to the party than to reflect actual policy or fixed beliefs.</w:t>
      </w:r>
    </w:p>
    <w:p w14:paraId="4CA29EB9" w14:textId="77777777" w:rsidR="00D20D0A" w:rsidRDefault="00D20D0A" w:rsidP="00D20D0A">
      <w:pPr>
        <w:rPr>
          <w:rStyle w:val="IntenseEmphasis"/>
        </w:rPr>
      </w:pPr>
      <w:r>
        <w:rPr>
          <w:rStyle w:val="IntenseEmphasis"/>
          <w:rFonts w:asciiTheme="minorHAnsi" w:hAnsiTheme="minorHAnsi" w:cstheme="minorHAnsi"/>
        </w:rPr>
        <w:t xml:space="preserve">Ideology in China is itself </w:t>
      </w:r>
      <w:r>
        <w:rPr>
          <w:rStyle w:val="Emphasis"/>
          <w:rFonts w:asciiTheme="minorHAnsi" w:hAnsiTheme="minorHAnsi" w:cstheme="minorHAnsi"/>
        </w:rPr>
        <w:t>malleable</w:t>
      </w:r>
      <w:r>
        <w:rPr>
          <w:rFonts w:asciiTheme="minorHAnsi" w:hAnsiTheme="minorHAnsi" w:cstheme="minorHAnsi"/>
          <w:sz w:val="16"/>
        </w:rPr>
        <w:t xml:space="preserv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w:t>
      </w:r>
      <w:r>
        <w:rPr>
          <w:rStyle w:val="IntenseEmphasis"/>
          <w:rFonts w:asciiTheme="minorHAnsi" w:hAnsiTheme="minorHAnsi" w:cstheme="minorHAnsi"/>
        </w:rPr>
        <w:t xml:space="preserve">China’s economy today is more capitalist than Marxist and </w:t>
      </w:r>
      <w:r>
        <w:rPr>
          <w:rStyle w:val="Emphasis"/>
          <w:rFonts w:asciiTheme="minorHAnsi" w:hAnsiTheme="minorHAnsi" w:cstheme="minorHAnsi"/>
        </w:rPr>
        <w:t>highly dependent</w:t>
      </w:r>
      <w:r>
        <w:rPr>
          <w:rStyle w:val="IntenseEmphasis"/>
          <w:rFonts w:asciiTheme="minorHAnsi" w:hAnsiTheme="minorHAnsi" w:cstheme="minorHAnsi"/>
        </w:rPr>
        <w:t xml:space="preserve"> on access to world markets.</w:t>
      </w:r>
    </w:p>
    <w:p w14:paraId="15AFED36" w14:textId="77777777" w:rsidR="00D20D0A" w:rsidRDefault="00D20D0A" w:rsidP="00D20D0A">
      <w:pPr>
        <w:rPr>
          <w:sz w:val="16"/>
        </w:rPr>
      </w:pPr>
      <w:r>
        <w:rPr>
          <w:rStyle w:val="IntenseEmphasis"/>
          <w:rFonts w:asciiTheme="minorHAnsi" w:hAnsiTheme="minorHAnsi" w:cstheme="minorHAnsi"/>
          <w:highlight w:val="cyan"/>
        </w:rPr>
        <w:t xml:space="preserve">Assessments of China based on </w:t>
      </w:r>
      <w:r>
        <w:rPr>
          <w:rStyle w:val="Emphasis"/>
          <w:rFonts w:asciiTheme="minorHAnsi" w:hAnsiTheme="minorHAnsi" w:cstheme="minorHAnsi"/>
          <w:highlight w:val="cyan"/>
        </w:rPr>
        <w:t>cherry-picked phrases</w:t>
      </w:r>
      <w:r>
        <w:rPr>
          <w:rStyle w:val="IntenseEmphasis"/>
          <w:rFonts w:asciiTheme="minorHAnsi" w:hAnsiTheme="minorHAnsi" w:cstheme="minorHAnsi"/>
          <w:highlight w:val="cyan"/>
        </w:rPr>
        <w:t xml:space="preserve"> from</w:t>
      </w:r>
      <w:r>
        <w:rPr>
          <w:rFonts w:asciiTheme="minorHAnsi" w:hAnsiTheme="minorHAnsi" w:cstheme="minorHAnsi"/>
          <w:sz w:val="16"/>
        </w:rPr>
        <w:t xml:space="preserve"> party </w:t>
      </w:r>
      <w:r>
        <w:rPr>
          <w:rStyle w:val="Emphasis"/>
          <w:rFonts w:asciiTheme="minorHAnsi" w:hAnsiTheme="minorHAnsi" w:cstheme="minorHAnsi"/>
          <w:highlight w:val="cyan"/>
        </w:rPr>
        <w:t>propaganda</w:t>
      </w:r>
      <w:r>
        <w:rPr>
          <w:rStyle w:val="IntenseEmphasis"/>
          <w:rFonts w:asciiTheme="minorHAnsi" w:hAnsiTheme="minorHAnsi" w:cstheme="minorHAnsi"/>
          <w:highlight w:val="cyan"/>
        </w:rPr>
        <w:t xml:space="preserve"> overlook the</w:t>
      </w:r>
      <w:r>
        <w:rPr>
          <w:rStyle w:val="IntenseEmphasis"/>
          <w:rFonts w:asciiTheme="minorHAnsi" w:hAnsiTheme="minorHAnsi" w:cstheme="minorHAnsi"/>
        </w:rPr>
        <w:t xml:space="preserve"> </w:t>
      </w:r>
      <w:r>
        <w:rPr>
          <w:rStyle w:val="Emphasis"/>
          <w:rFonts w:asciiTheme="minorHAnsi" w:hAnsiTheme="minorHAnsi" w:cstheme="minorHAnsi"/>
        </w:rPr>
        <w:t xml:space="preserve">frequent </w:t>
      </w:r>
      <w:r>
        <w:rPr>
          <w:rStyle w:val="Emphasis"/>
          <w:rFonts w:asciiTheme="minorHAnsi" w:hAnsiTheme="minorHAnsi" w:cstheme="minorHAnsi"/>
          <w:highlight w:val="cyan"/>
        </w:rPr>
        <w:t>gap</w:t>
      </w:r>
      <w:r>
        <w:rPr>
          <w:rStyle w:val="IntenseEmphasis"/>
          <w:rFonts w:asciiTheme="minorHAnsi" w:hAnsiTheme="minorHAnsi" w:cstheme="minorHAnsi"/>
          <w:highlight w:val="cyan"/>
        </w:rPr>
        <w:t xml:space="preserve"> between rhetoric and reality</w:t>
      </w:r>
      <w:r>
        <w:rPr>
          <w:rFonts w:asciiTheme="minorHAnsi" w:hAnsiTheme="minorHAnsi" w:cstheme="minorHAnsi"/>
          <w:sz w:val="16"/>
        </w:rPr>
        <w:t>.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w:t>
      </w:r>
    </w:p>
    <w:p w14:paraId="192BE778" w14:textId="77777777" w:rsidR="00D20D0A" w:rsidRDefault="00D20D0A" w:rsidP="00D20D0A">
      <w:pPr>
        <w:rPr>
          <w:rFonts w:asciiTheme="minorHAnsi" w:hAnsiTheme="minorHAnsi" w:cstheme="minorHAnsi"/>
          <w:sz w:val="16"/>
        </w:rPr>
      </w:pPr>
      <w:r>
        <w:rPr>
          <w:rFonts w:asciiTheme="minorHAnsi" w:hAnsiTheme="minorHAnsi" w:cstheme="minorHAnsi"/>
          <w:sz w:val="16"/>
        </w:rPr>
        <w:t>Leading Chinese intellectuals openly acknowledge the difficulty of reconciling what China says with what it does. “</w:t>
      </w:r>
      <w:r>
        <w:rPr>
          <w:rStyle w:val="IntenseEmphasis"/>
          <w:rFonts w:asciiTheme="minorHAnsi" w:hAnsiTheme="minorHAnsi" w:cstheme="minorHAnsi"/>
        </w:rPr>
        <w:t xml:space="preserve">Even </w:t>
      </w:r>
      <w:r>
        <w:rPr>
          <w:rStyle w:val="Emphasis"/>
          <w:rFonts w:asciiTheme="minorHAnsi" w:hAnsiTheme="minorHAnsi" w:cstheme="minorHAnsi"/>
        </w:rPr>
        <w:t>we</w:t>
      </w:r>
      <w:r>
        <w:rPr>
          <w:rStyle w:val="IntenseEmphasis"/>
          <w:rFonts w:asciiTheme="minorHAnsi" w:hAnsiTheme="minorHAnsi" w:cstheme="minorHAnsi"/>
        </w:rPr>
        <w:t xml:space="preserve"> don’t believe much of what we say</w:t>
      </w:r>
      <w:r>
        <w:rPr>
          <w:rFonts w:asciiTheme="minorHAnsi" w:hAnsiTheme="minorHAnsi" w:cstheme="minorHAnsi"/>
          <w:sz w:val="16"/>
        </w:rPr>
        <w:t>,” the Chinese economist Yao Yang, who is known for his pragmatic views, has said.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r>
    </w:p>
    <w:p w14:paraId="445B9892" w14:textId="77777777" w:rsidR="00D20D0A" w:rsidRDefault="00D20D0A" w:rsidP="00D20D0A">
      <w:pPr>
        <w:rPr>
          <w:rStyle w:val="IntenseEmphasis"/>
        </w:rPr>
      </w:pPr>
      <w:r>
        <w:rPr>
          <w:rFonts w:asciiTheme="minorHAnsi" w:hAnsiTheme="minorHAnsi" w:cstheme="minorHAnsi"/>
          <w:sz w:val="16"/>
        </w:rPr>
        <w:t xml:space="preserve">China’s long-term ambitions are difficult to know with certainty, and they can change. But </w:t>
      </w:r>
      <w:r>
        <w:rPr>
          <w:rStyle w:val="IntenseEmphasis"/>
          <w:rFonts w:asciiTheme="minorHAnsi" w:hAnsiTheme="minorHAnsi" w:cstheme="minorHAnsi"/>
          <w:highlight w:val="cyan"/>
        </w:rPr>
        <w:t xml:space="preserve">it is </w:t>
      </w:r>
      <w:r>
        <w:rPr>
          <w:rStyle w:val="Emphasis"/>
          <w:rFonts w:asciiTheme="minorHAnsi" w:hAnsiTheme="minorHAnsi" w:cstheme="minorHAnsi"/>
          <w:highlight w:val="cyan"/>
        </w:rPr>
        <w:t>far from clear</w:t>
      </w:r>
      <w:r>
        <w:rPr>
          <w:rStyle w:val="IntenseEmphasis"/>
          <w:rFonts w:asciiTheme="minorHAnsi" w:hAnsiTheme="minorHAnsi" w:cstheme="minorHAnsi"/>
        </w:rPr>
        <w:t xml:space="preserve"> that </w:t>
      </w:r>
      <w:r>
        <w:rPr>
          <w:rStyle w:val="IntenseEmphasis"/>
          <w:rFonts w:asciiTheme="minorHAnsi" w:hAnsiTheme="minorHAnsi" w:cstheme="minorHAnsi"/>
          <w:highlight w:val="cyan"/>
        </w:rPr>
        <w:t xml:space="preserve">it </w:t>
      </w:r>
      <w:r>
        <w:rPr>
          <w:rStyle w:val="Emphasis"/>
          <w:rFonts w:asciiTheme="minorHAnsi" w:hAnsiTheme="minorHAnsi" w:cstheme="minorHAnsi"/>
          <w:highlight w:val="cyan"/>
        </w:rPr>
        <w:t>can</w:t>
      </w:r>
      <w:r>
        <w:rPr>
          <w:rFonts w:asciiTheme="minorHAnsi" w:hAnsiTheme="minorHAnsi" w:cstheme="minorHAnsi"/>
          <w:sz w:val="16"/>
        </w:rPr>
        <w:t xml:space="preserve"> — </w:t>
      </w:r>
      <w:r>
        <w:rPr>
          <w:rStyle w:val="IntenseEmphasis"/>
          <w:rFonts w:asciiTheme="minorHAnsi" w:hAnsiTheme="minorHAnsi" w:cstheme="minorHAnsi"/>
          <w:highlight w:val="cyan"/>
        </w:rPr>
        <w:t>or</w:t>
      </w:r>
      <w:r>
        <w:rPr>
          <w:rFonts w:asciiTheme="minorHAnsi" w:hAnsiTheme="minorHAnsi" w:cstheme="minorHAnsi"/>
          <w:sz w:val="16"/>
        </w:rPr>
        <w:t xml:space="preserve"> even </w:t>
      </w:r>
      <w:r>
        <w:rPr>
          <w:rStyle w:val="Emphasis"/>
          <w:rFonts w:asciiTheme="minorHAnsi" w:hAnsiTheme="minorHAnsi" w:cstheme="minorHAnsi"/>
          <w:highlight w:val="cyan"/>
        </w:rPr>
        <w:t>seeks to</w:t>
      </w:r>
      <w:r>
        <w:rPr>
          <w:rFonts w:asciiTheme="minorHAnsi" w:hAnsiTheme="minorHAnsi" w:cstheme="minorHAnsi"/>
          <w:sz w:val="16"/>
        </w:rPr>
        <w:t xml:space="preserve"> — </w:t>
      </w:r>
      <w:r>
        <w:rPr>
          <w:rStyle w:val="Emphasis"/>
          <w:rFonts w:asciiTheme="minorHAnsi" w:hAnsiTheme="minorHAnsi" w:cstheme="minorHAnsi"/>
          <w:highlight w:val="cyan"/>
        </w:rPr>
        <w:t>replace</w:t>
      </w:r>
      <w:r>
        <w:rPr>
          <w:rStyle w:val="IntenseEmphasis"/>
          <w:rFonts w:asciiTheme="minorHAnsi" w:hAnsiTheme="minorHAnsi" w:cstheme="minorHAnsi"/>
          <w:highlight w:val="cyan"/>
        </w:rPr>
        <w:t xml:space="preserve"> the </w:t>
      </w:r>
      <w:r>
        <w:rPr>
          <w:rStyle w:val="Emphasis"/>
          <w:rFonts w:asciiTheme="minorHAnsi" w:hAnsiTheme="minorHAnsi" w:cstheme="minorHAnsi"/>
          <w:highlight w:val="cyan"/>
        </w:rPr>
        <w:t>U</w:t>
      </w:r>
      <w:r>
        <w:rPr>
          <w:rFonts w:asciiTheme="minorHAnsi" w:hAnsiTheme="minorHAnsi" w:cstheme="minorHAnsi"/>
          <w:sz w:val="16"/>
        </w:rPr>
        <w:t xml:space="preserve">nited </w:t>
      </w:r>
      <w:r>
        <w:rPr>
          <w:rStyle w:val="Emphasis"/>
          <w:rFonts w:asciiTheme="minorHAnsi" w:hAnsiTheme="minorHAnsi" w:cstheme="minorHAnsi"/>
          <w:highlight w:val="cyan"/>
        </w:rPr>
        <w:t>S</w:t>
      </w:r>
      <w:r>
        <w:rPr>
          <w:rFonts w:asciiTheme="minorHAnsi" w:hAnsiTheme="minorHAnsi" w:cstheme="minorHAnsi"/>
          <w:sz w:val="16"/>
        </w:rPr>
        <w:t xml:space="preserve">tates </w:t>
      </w:r>
      <w:r>
        <w:rPr>
          <w:rStyle w:val="IntenseEmphasis"/>
          <w:rFonts w:asciiTheme="minorHAnsi" w:hAnsiTheme="minorHAnsi" w:cstheme="minorHAnsi"/>
        </w:rPr>
        <w:t>as the world’s dominant power.</w:t>
      </w:r>
    </w:p>
    <w:p w14:paraId="08F8F8CD" w14:textId="77777777" w:rsidR="00D20D0A" w:rsidRDefault="00D20D0A" w:rsidP="00D20D0A">
      <w:pPr>
        <w:rPr>
          <w:sz w:val="16"/>
        </w:rPr>
      </w:pPr>
      <w:r>
        <w:rPr>
          <w:rFonts w:asciiTheme="minorHAnsi" w:hAnsiTheme="minorHAnsi" w:cstheme="minorHAnsi"/>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w:t>
      </w:r>
      <w:r>
        <w:rPr>
          <w:rStyle w:val="IntenseEmphasis"/>
          <w:rFonts w:asciiTheme="minorHAnsi" w:hAnsiTheme="minorHAnsi" w:cstheme="minorHAnsi"/>
        </w:rPr>
        <w:t xml:space="preserve">China seems more intent on modifying aspects of a system under which </w:t>
      </w:r>
      <w:r>
        <w:rPr>
          <w:rStyle w:val="Emphasis"/>
          <w:rFonts w:asciiTheme="minorHAnsi" w:hAnsiTheme="minorHAnsi" w:cstheme="minorHAnsi"/>
        </w:rPr>
        <w:t>it has prospered</w:t>
      </w:r>
      <w:r>
        <w:rPr>
          <w:rFonts w:asciiTheme="minorHAnsi" w:hAnsiTheme="minorHAnsi" w:cstheme="minorHAnsi"/>
          <w:sz w:val="16"/>
        </w:rPr>
        <w:t xml:space="preserve"> — making it safer for autocracy — </w:t>
      </w:r>
      <w:r>
        <w:rPr>
          <w:rStyle w:val="IntenseEmphasis"/>
          <w:rFonts w:asciiTheme="minorHAnsi" w:hAnsiTheme="minorHAnsi" w:cstheme="minorHAnsi"/>
        </w:rPr>
        <w:t>rather than replacing it</w:t>
      </w:r>
      <w:r>
        <w:rPr>
          <w:rFonts w:asciiTheme="minorHAnsi" w:hAnsiTheme="minorHAnsi" w:cstheme="minorHAnsi"/>
          <w:sz w:val="16"/>
        </w:rPr>
        <w:t>.</w:t>
      </w:r>
    </w:p>
    <w:p w14:paraId="526D8931" w14:textId="77777777" w:rsidR="00D20D0A" w:rsidRDefault="00D20D0A" w:rsidP="00D20D0A">
      <w:pPr>
        <w:rPr>
          <w:rFonts w:asciiTheme="minorHAnsi" w:hAnsiTheme="minorHAnsi" w:cstheme="minorHAnsi"/>
          <w:sz w:val="16"/>
        </w:rPr>
      </w:pPr>
      <w:r>
        <w:rPr>
          <w:rFonts w:asciiTheme="minorHAnsi" w:hAnsiTheme="minorHAnsi" w:cstheme="minorHAnsi"/>
          <w:sz w:val="16"/>
        </w:rPr>
        <w:t xml:space="preserve">Mr. Xi often couches this effort in his political slogans like the “China dream” and a “shared future for humankind.” But there is continuing debate in China over what these visions </w:t>
      </w:r>
      <w:proofErr w:type="gramStart"/>
      <w:r>
        <w:rPr>
          <w:rFonts w:asciiTheme="minorHAnsi" w:hAnsiTheme="minorHAnsi" w:cstheme="minorHAnsi"/>
          <w:sz w:val="16"/>
        </w:rPr>
        <w:t>really mean</w:t>
      </w:r>
      <w:proofErr w:type="gramEnd"/>
      <w:r>
        <w:rPr>
          <w:rFonts w:asciiTheme="minorHAnsi" w:hAnsiTheme="minorHAnsi" w:cstheme="minorHAnsi"/>
          <w:sz w:val="16"/>
        </w:rPr>
        <w:t xml:space="preserve"> and what costs and risks China should accept in seeking global leadership. </w:t>
      </w:r>
      <w:r>
        <w:rPr>
          <w:rStyle w:val="IntenseEmphasis"/>
          <w:rFonts w:asciiTheme="minorHAnsi" w:hAnsiTheme="minorHAnsi" w:cstheme="minorHAnsi"/>
          <w:highlight w:val="cyan"/>
        </w:rPr>
        <w:t>China’s</w:t>
      </w:r>
      <w:r>
        <w:rPr>
          <w:rStyle w:val="IntenseEmphasis"/>
          <w:rFonts w:asciiTheme="minorHAnsi" w:hAnsiTheme="minorHAnsi" w:cstheme="minorHAnsi"/>
        </w:rPr>
        <w:t xml:space="preserve"> overseas </w:t>
      </w:r>
      <w:r>
        <w:rPr>
          <w:rStyle w:val="IntenseEmphasis"/>
          <w:rFonts w:asciiTheme="minorHAnsi" w:hAnsiTheme="minorHAnsi" w:cstheme="minorHAnsi"/>
          <w:highlight w:val="cyan"/>
        </w:rPr>
        <w:t>development largess</w:t>
      </w:r>
      <w:r>
        <w:rPr>
          <w:rFonts w:asciiTheme="minorHAnsi" w:hAnsiTheme="minorHAnsi" w:cstheme="minorHAnsi"/>
          <w:sz w:val="16"/>
        </w:rPr>
        <w:t xml:space="preserve">, for example, </w:t>
      </w:r>
      <w:r>
        <w:rPr>
          <w:rStyle w:val="IntenseEmphasis"/>
          <w:rFonts w:asciiTheme="minorHAnsi" w:hAnsiTheme="minorHAnsi" w:cstheme="minorHAnsi"/>
          <w:highlight w:val="cyan"/>
        </w:rPr>
        <w:t xml:space="preserve">is </w:t>
      </w:r>
      <w:r>
        <w:rPr>
          <w:rStyle w:val="Emphasis"/>
          <w:rFonts w:asciiTheme="minorHAnsi" w:hAnsiTheme="minorHAnsi" w:cstheme="minorHAnsi"/>
          <w:highlight w:val="cyan"/>
        </w:rPr>
        <w:t>limited</w:t>
      </w:r>
      <w:r>
        <w:rPr>
          <w:rStyle w:val="IntenseEmphasis"/>
          <w:rFonts w:asciiTheme="minorHAnsi" w:hAnsiTheme="minorHAnsi" w:cstheme="minorHAnsi"/>
          <w:highlight w:val="cyan"/>
        </w:rPr>
        <w:t xml:space="preserve"> by</w:t>
      </w:r>
      <w:r>
        <w:rPr>
          <w:rStyle w:val="IntenseEmphasis"/>
          <w:rFonts w:asciiTheme="minorHAnsi" w:hAnsiTheme="minorHAnsi" w:cstheme="minorHAnsi"/>
        </w:rPr>
        <w:t xml:space="preserve"> the imperative of addressing its own persistent </w:t>
      </w:r>
      <w:r>
        <w:rPr>
          <w:rStyle w:val="Emphasis"/>
          <w:rFonts w:asciiTheme="minorHAnsi" w:hAnsiTheme="minorHAnsi" w:cstheme="minorHAnsi"/>
        </w:rPr>
        <w:t xml:space="preserve">development </w:t>
      </w:r>
      <w:r>
        <w:rPr>
          <w:rStyle w:val="Emphasis"/>
          <w:rFonts w:asciiTheme="minorHAnsi" w:hAnsiTheme="minorHAnsi" w:cstheme="minorHAnsi"/>
          <w:highlight w:val="cyan"/>
        </w:rPr>
        <w:t>needs at home</w:t>
      </w:r>
      <w:r>
        <w:rPr>
          <w:rStyle w:val="IntenseEmphasis"/>
          <w:rFonts w:asciiTheme="minorHAnsi" w:hAnsiTheme="minorHAnsi" w:cstheme="minorHAnsi"/>
        </w:rPr>
        <w:t>,</w:t>
      </w:r>
      <w:r>
        <w:rPr>
          <w:rFonts w:asciiTheme="minorHAnsi" w:hAnsiTheme="minorHAnsi" w:cstheme="minorHAnsi"/>
          <w:sz w:val="16"/>
        </w:rPr>
        <w:t xml:space="preserve"> research by the scholar Min Ye has shown. </w:t>
      </w:r>
      <w:r>
        <w:rPr>
          <w:rStyle w:val="IntenseEmphasis"/>
          <w:rFonts w:asciiTheme="minorHAnsi" w:hAnsiTheme="minorHAnsi" w:cstheme="minorHAnsi"/>
        </w:rPr>
        <w:t xml:space="preserve">Same for other key Chinese strategies for widening its influence: Its efforts to internationalize the renminbi and reduce dollar dominance are constrained by the </w:t>
      </w:r>
      <w:r>
        <w:rPr>
          <w:rStyle w:val="Emphasis"/>
          <w:rFonts w:asciiTheme="minorHAnsi" w:hAnsiTheme="minorHAnsi" w:cstheme="minorHAnsi"/>
        </w:rPr>
        <w:t>tight grip</w:t>
      </w:r>
      <w:r>
        <w:rPr>
          <w:rStyle w:val="IntenseEmphasis"/>
          <w:rFonts w:asciiTheme="minorHAnsi" w:hAnsiTheme="minorHAnsi" w:cstheme="minorHAnsi"/>
        </w:rPr>
        <w:t xml:space="preserve"> it keeps on the currency’s value</w:t>
      </w:r>
      <w:r>
        <w:rPr>
          <w:rFonts w:asciiTheme="minorHAnsi" w:hAnsiTheme="minorHAnsi" w:cstheme="minorHAnsi"/>
          <w:sz w:val="16"/>
        </w:rPr>
        <w:t>, as well as other capital controls. These policies help stabilize its economy and prevent capital flight, but they limit the renminbi’s global appeal.</w:t>
      </w:r>
    </w:p>
    <w:p w14:paraId="4F3509E5" w14:textId="77777777" w:rsidR="00D20D0A" w:rsidRDefault="00D20D0A" w:rsidP="00D20D0A">
      <w:pPr>
        <w:rPr>
          <w:rFonts w:asciiTheme="minorHAnsi" w:hAnsiTheme="minorHAnsi" w:cstheme="minorHAnsi"/>
          <w:sz w:val="16"/>
        </w:rPr>
      </w:pPr>
      <w:r>
        <w:rPr>
          <w:rFonts w:asciiTheme="minorHAnsi" w:hAnsiTheme="minorHAnsi" w:cstheme="minorHAnsi"/>
          <w:sz w:val="16"/>
        </w:rPr>
        <w:t xml:space="preserve">U.S. concerns often center on the legitimate fear that China could attack Taiwan. But </w:t>
      </w:r>
      <w:r>
        <w:rPr>
          <w:rStyle w:val="IntenseEmphasis"/>
          <w:rFonts w:asciiTheme="minorHAnsi" w:hAnsiTheme="minorHAnsi" w:cstheme="minorHAnsi"/>
        </w:rPr>
        <w:t>despite menacing Chinese military exercises</w:t>
      </w:r>
      <w:r>
        <w:rPr>
          <w:rFonts w:asciiTheme="minorHAnsi" w:hAnsiTheme="minorHAnsi" w:cstheme="minorHAnsi"/>
          <w:sz w:val="16"/>
        </w:rPr>
        <w:t xml:space="preserve"> meant to deter the self-ruled island from moving closer to formal independence, many experts believe that </w:t>
      </w:r>
      <w:r>
        <w:rPr>
          <w:rStyle w:val="IntenseEmphasis"/>
          <w:rFonts w:asciiTheme="minorHAnsi" w:hAnsiTheme="minorHAnsi" w:cstheme="minorHAnsi"/>
          <w:highlight w:val="cyan"/>
        </w:rPr>
        <w:t>Beijing</w:t>
      </w:r>
      <w:r>
        <w:rPr>
          <w:rStyle w:val="IntenseEmphasis"/>
          <w:rFonts w:asciiTheme="minorHAnsi" w:hAnsiTheme="minorHAnsi" w:cstheme="minorHAnsi"/>
        </w:rPr>
        <w:t xml:space="preserve"> </w:t>
      </w:r>
      <w:r>
        <w:rPr>
          <w:rStyle w:val="Emphasis"/>
          <w:rFonts w:asciiTheme="minorHAnsi" w:hAnsiTheme="minorHAnsi" w:cstheme="minorHAnsi"/>
        </w:rPr>
        <w:t xml:space="preserve">still </w:t>
      </w:r>
      <w:r>
        <w:rPr>
          <w:rStyle w:val="Emphasis"/>
          <w:rFonts w:asciiTheme="minorHAnsi" w:hAnsiTheme="minorHAnsi" w:cstheme="minorHAnsi"/>
          <w:highlight w:val="cyan"/>
        </w:rPr>
        <w:t>prefers</w:t>
      </w:r>
      <w:r>
        <w:rPr>
          <w:rFonts w:asciiTheme="minorHAnsi" w:hAnsiTheme="minorHAnsi" w:cstheme="minorHAnsi"/>
          <w:sz w:val="16"/>
        </w:rPr>
        <w:t xml:space="preserve"> to achieve its longstanding objective of “</w:t>
      </w:r>
      <w:r>
        <w:rPr>
          <w:rStyle w:val="Emphasis"/>
          <w:rFonts w:asciiTheme="minorHAnsi" w:hAnsiTheme="minorHAnsi" w:cstheme="minorHAnsi"/>
          <w:highlight w:val="cyan"/>
        </w:rPr>
        <w:t>peaceful reunification</w:t>
      </w:r>
      <w:r>
        <w:rPr>
          <w:rFonts w:asciiTheme="minorHAnsi" w:hAnsiTheme="minorHAnsi" w:cstheme="minorHAnsi"/>
          <w:sz w:val="16"/>
        </w:rPr>
        <w:t xml:space="preserve">” </w:t>
      </w:r>
      <w:r>
        <w:rPr>
          <w:rStyle w:val="IntenseEmphasis"/>
          <w:rFonts w:asciiTheme="minorHAnsi" w:hAnsiTheme="minorHAnsi" w:cstheme="minorHAnsi"/>
        </w:rPr>
        <w:t xml:space="preserve">through measures </w:t>
      </w:r>
      <w:r>
        <w:rPr>
          <w:rStyle w:val="Emphasis"/>
          <w:rFonts w:asciiTheme="minorHAnsi" w:hAnsiTheme="minorHAnsi" w:cstheme="minorHAnsi"/>
        </w:rPr>
        <w:t>short</w:t>
      </w:r>
      <w:r>
        <w:rPr>
          <w:rStyle w:val="IntenseEmphasis"/>
          <w:rFonts w:asciiTheme="minorHAnsi" w:hAnsiTheme="minorHAnsi" w:cstheme="minorHAnsi"/>
        </w:rPr>
        <w:t xml:space="preserve"> of war. </w:t>
      </w:r>
      <w:r>
        <w:rPr>
          <w:rStyle w:val="IntenseEmphasis"/>
          <w:rFonts w:asciiTheme="minorHAnsi" w:hAnsiTheme="minorHAnsi" w:cstheme="minorHAnsi"/>
          <w:highlight w:val="cyan"/>
        </w:rPr>
        <w:t xml:space="preserve">China could </w:t>
      </w:r>
      <w:r>
        <w:rPr>
          <w:rStyle w:val="Emphasis"/>
          <w:rFonts w:asciiTheme="minorHAnsi" w:hAnsiTheme="minorHAnsi" w:cstheme="minorHAnsi"/>
          <w:highlight w:val="cyan"/>
        </w:rPr>
        <w:t>lose</w:t>
      </w:r>
      <w:r>
        <w:rPr>
          <w:rFonts w:asciiTheme="minorHAnsi" w:hAnsiTheme="minorHAnsi" w:cstheme="minorHAnsi"/>
          <w:sz w:val="16"/>
        </w:rPr>
        <w:t xml:space="preserve"> in </w:t>
      </w:r>
      <w:r>
        <w:rPr>
          <w:rStyle w:val="IntenseEmphasis"/>
          <w:rFonts w:asciiTheme="minorHAnsi" w:hAnsiTheme="minorHAnsi" w:cstheme="minorHAnsi"/>
          <w:highlight w:val="cyan"/>
        </w:rPr>
        <w:t>a war and face</w:t>
      </w:r>
      <w:r>
        <w:rPr>
          <w:rFonts w:asciiTheme="minorHAnsi" w:hAnsiTheme="minorHAnsi" w:cstheme="minorHAnsi"/>
          <w:sz w:val="16"/>
        </w:rPr>
        <w:t xml:space="preserve"> international </w:t>
      </w:r>
      <w:r>
        <w:rPr>
          <w:rStyle w:val="Emphasis"/>
          <w:rFonts w:asciiTheme="minorHAnsi" w:hAnsiTheme="minorHAnsi" w:cstheme="minorHAnsi"/>
          <w:highlight w:val="cyan"/>
        </w:rPr>
        <w:t>sanctions</w:t>
      </w:r>
      <w:r>
        <w:rPr>
          <w:rStyle w:val="IntenseEmphasis"/>
          <w:rFonts w:asciiTheme="minorHAnsi" w:hAnsiTheme="minorHAnsi" w:cstheme="minorHAnsi"/>
        </w:rPr>
        <w:t xml:space="preserve"> and </w:t>
      </w:r>
      <w:r>
        <w:rPr>
          <w:rStyle w:val="Emphasis"/>
          <w:rFonts w:asciiTheme="minorHAnsi" w:hAnsiTheme="minorHAnsi" w:cstheme="minorHAnsi"/>
        </w:rPr>
        <w:t>supply chain disruptions</w:t>
      </w:r>
      <w:r>
        <w:rPr>
          <w:rFonts w:asciiTheme="minorHAnsi" w:hAnsiTheme="minorHAnsi" w:cstheme="minorHAnsi"/>
          <w:sz w:val="16"/>
        </w:rPr>
        <w:t xml:space="preserve">. </w:t>
      </w:r>
      <w:r>
        <w:rPr>
          <w:rStyle w:val="IntenseEmphasis"/>
          <w:rFonts w:asciiTheme="minorHAnsi" w:hAnsiTheme="minorHAnsi" w:cstheme="minorHAnsi"/>
          <w:highlight w:val="cyan"/>
        </w:rPr>
        <w:t>These would be</w:t>
      </w:r>
      <w:r>
        <w:rPr>
          <w:rStyle w:val="IntenseEmphasis"/>
          <w:rFonts w:asciiTheme="minorHAnsi" w:hAnsiTheme="minorHAnsi" w:cstheme="minorHAnsi"/>
        </w:rPr>
        <w:t xml:space="preserve"> economically and politically </w:t>
      </w:r>
      <w:r>
        <w:rPr>
          <w:rStyle w:val="Emphasis"/>
          <w:rFonts w:asciiTheme="minorHAnsi" w:hAnsiTheme="minorHAnsi" w:cstheme="minorHAnsi"/>
          <w:highlight w:val="cyan"/>
        </w:rPr>
        <w:t>devastating</w:t>
      </w:r>
      <w:r>
        <w:rPr>
          <w:rFonts w:asciiTheme="minorHAnsi" w:hAnsiTheme="minorHAnsi" w:cstheme="minorHAnsi"/>
          <w:sz w:val="16"/>
        </w:rPr>
        <w:t xml:space="preserve">, </w:t>
      </w:r>
      <w:r>
        <w:rPr>
          <w:rStyle w:val="Emphasis"/>
          <w:rFonts w:asciiTheme="minorHAnsi" w:hAnsiTheme="minorHAnsi" w:cstheme="minorHAnsi"/>
          <w:highlight w:val="cyan"/>
        </w:rPr>
        <w:t>jeopardizing</w:t>
      </w:r>
      <w:r>
        <w:rPr>
          <w:rFonts w:asciiTheme="minorHAnsi" w:hAnsiTheme="minorHAnsi" w:cstheme="minorHAnsi"/>
          <w:sz w:val="16"/>
        </w:rPr>
        <w:t xml:space="preserve"> Mr. </w:t>
      </w:r>
      <w:r>
        <w:rPr>
          <w:rStyle w:val="IntenseEmphasis"/>
          <w:rFonts w:asciiTheme="minorHAnsi" w:hAnsiTheme="minorHAnsi" w:cstheme="minorHAnsi"/>
        </w:rPr>
        <w:t>Xi’s</w:t>
      </w:r>
      <w:r>
        <w:rPr>
          <w:rFonts w:asciiTheme="minorHAnsi" w:hAnsiTheme="minorHAnsi" w:cstheme="minorHAnsi"/>
          <w:sz w:val="16"/>
        </w:rPr>
        <w:t xml:space="preserve"> prime </w:t>
      </w:r>
      <w:r>
        <w:rPr>
          <w:rStyle w:val="IntenseEmphasis"/>
          <w:rFonts w:asciiTheme="minorHAnsi" w:hAnsiTheme="minorHAnsi" w:cstheme="minorHAnsi"/>
        </w:rPr>
        <w:t xml:space="preserve">objectives of </w:t>
      </w:r>
      <w:r>
        <w:rPr>
          <w:rStyle w:val="Emphasis"/>
          <w:rFonts w:asciiTheme="minorHAnsi" w:hAnsiTheme="minorHAnsi" w:cstheme="minorHAnsi"/>
          <w:highlight w:val="cyan"/>
        </w:rPr>
        <w:t>regime security</w:t>
      </w:r>
      <w:r>
        <w:rPr>
          <w:rFonts w:asciiTheme="minorHAnsi" w:hAnsiTheme="minorHAnsi" w:cstheme="minorHAnsi"/>
          <w:sz w:val="16"/>
        </w:rPr>
        <w:t xml:space="preserve">, domestic stability </w:t>
      </w:r>
      <w:r>
        <w:rPr>
          <w:rStyle w:val="IntenseEmphasis"/>
          <w:rFonts w:asciiTheme="minorHAnsi" w:hAnsiTheme="minorHAnsi" w:cstheme="minorHAnsi"/>
          <w:highlight w:val="cyan"/>
        </w:rPr>
        <w:t>and</w:t>
      </w:r>
      <w:r>
        <w:rPr>
          <w:rStyle w:val="IntenseEmphasis"/>
          <w:rFonts w:asciiTheme="minorHAnsi" w:hAnsiTheme="minorHAnsi" w:cstheme="minorHAnsi"/>
        </w:rPr>
        <w:t xml:space="preserve"> </w:t>
      </w:r>
      <w:r>
        <w:rPr>
          <w:rStyle w:val="Emphasis"/>
          <w:rFonts w:asciiTheme="minorHAnsi" w:hAnsiTheme="minorHAnsi" w:cstheme="minorHAnsi"/>
        </w:rPr>
        <w:t xml:space="preserve">national </w:t>
      </w:r>
      <w:r>
        <w:rPr>
          <w:rStyle w:val="Emphasis"/>
          <w:rFonts w:asciiTheme="minorHAnsi" w:hAnsiTheme="minorHAnsi" w:cstheme="minorHAnsi"/>
          <w:highlight w:val="cyan"/>
        </w:rPr>
        <w:t>rejuvenation</w:t>
      </w:r>
      <w:r>
        <w:rPr>
          <w:rFonts w:asciiTheme="minorHAnsi" w:hAnsiTheme="minorHAnsi" w:cstheme="minorHAnsi"/>
          <w:sz w:val="16"/>
        </w:rPr>
        <w:t>.</w:t>
      </w:r>
    </w:p>
    <w:p w14:paraId="40C98203" w14:textId="77777777" w:rsidR="00D20D0A" w:rsidRDefault="00D20D0A" w:rsidP="00D20D0A">
      <w:pPr>
        <w:rPr>
          <w:rFonts w:asciiTheme="minorHAnsi" w:hAnsiTheme="minorHAnsi" w:cstheme="minorHAnsi"/>
          <w:sz w:val="16"/>
        </w:rPr>
      </w:pPr>
      <w:r>
        <w:rPr>
          <w:rStyle w:val="IntenseEmphasis"/>
          <w:rFonts w:asciiTheme="minorHAnsi" w:hAnsiTheme="minorHAnsi" w:cstheme="minorHAnsi"/>
        </w:rPr>
        <w:t xml:space="preserve">Doubts are growing that China, </w:t>
      </w:r>
      <w:r>
        <w:rPr>
          <w:rStyle w:val="IntenseEmphasis"/>
          <w:rFonts w:asciiTheme="minorHAnsi" w:hAnsiTheme="minorHAnsi" w:cstheme="minorHAnsi"/>
          <w:highlight w:val="cyan"/>
        </w:rPr>
        <w:t xml:space="preserve">facing </w:t>
      </w:r>
      <w:r>
        <w:rPr>
          <w:rStyle w:val="Emphasis"/>
          <w:rFonts w:asciiTheme="minorHAnsi" w:hAnsiTheme="minorHAnsi" w:cstheme="minorHAnsi"/>
          <w:highlight w:val="cyan"/>
        </w:rPr>
        <w:t>economic headwinds</w:t>
      </w:r>
      <w:r>
        <w:rPr>
          <w:rStyle w:val="IntenseEmphasis"/>
          <w:rFonts w:asciiTheme="minorHAnsi" w:hAnsiTheme="minorHAnsi" w:cstheme="minorHAnsi"/>
          <w:highlight w:val="cyan"/>
        </w:rPr>
        <w:t xml:space="preserve"> and a </w:t>
      </w:r>
      <w:r>
        <w:rPr>
          <w:rStyle w:val="Emphasis"/>
          <w:rFonts w:asciiTheme="minorHAnsi" w:hAnsiTheme="minorHAnsi" w:cstheme="minorHAnsi"/>
          <w:highlight w:val="cyan"/>
        </w:rPr>
        <w:t>shrinking population</w:t>
      </w:r>
      <w:r>
        <w:rPr>
          <w:rFonts w:asciiTheme="minorHAnsi" w:hAnsiTheme="minorHAnsi" w:cstheme="minorHAnsi"/>
          <w:sz w:val="16"/>
        </w:rPr>
        <w:t xml:space="preserve">, </w:t>
      </w:r>
      <w:r>
        <w:rPr>
          <w:rStyle w:val="IntenseEmphasis"/>
          <w:rFonts w:asciiTheme="minorHAnsi" w:hAnsiTheme="minorHAnsi" w:cstheme="minorHAnsi"/>
        </w:rPr>
        <w:t xml:space="preserve">can achieve its goal of surpassing the </w:t>
      </w:r>
      <w:r>
        <w:rPr>
          <w:rStyle w:val="Emphasis"/>
          <w:rFonts w:asciiTheme="minorHAnsi" w:hAnsiTheme="minorHAnsi" w:cstheme="minorHAnsi"/>
        </w:rPr>
        <w:t>U</w:t>
      </w:r>
      <w:r>
        <w:rPr>
          <w:rFonts w:asciiTheme="minorHAnsi" w:hAnsiTheme="minorHAnsi" w:cstheme="minorHAnsi"/>
          <w:sz w:val="16"/>
        </w:rPr>
        <w:t xml:space="preserve">nited </w:t>
      </w:r>
      <w:r>
        <w:rPr>
          <w:rStyle w:val="Emphasis"/>
          <w:rFonts w:asciiTheme="minorHAnsi" w:hAnsiTheme="minorHAnsi" w:cstheme="minorHAnsi"/>
        </w:rPr>
        <w:t>S</w:t>
      </w:r>
      <w:r>
        <w:rPr>
          <w:rFonts w:asciiTheme="minorHAnsi" w:hAnsiTheme="minorHAnsi" w:cstheme="minorHAnsi"/>
          <w:sz w:val="16"/>
        </w:rPr>
        <w:t xml:space="preserve">tates as the world’s largest economy, let alone other metrics of global leadership. </w:t>
      </w:r>
      <w:r>
        <w:rPr>
          <w:rStyle w:val="IntenseEmphasis"/>
          <w:rFonts w:asciiTheme="minorHAnsi" w:hAnsiTheme="minorHAnsi" w:cstheme="minorHAnsi"/>
          <w:highlight w:val="cyan"/>
        </w:rPr>
        <w:t xml:space="preserve">There is </w:t>
      </w:r>
      <w:r>
        <w:rPr>
          <w:rStyle w:val="Emphasis"/>
          <w:rFonts w:asciiTheme="minorHAnsi" w:hAnsiTheme="minorHAnsi" w:cstheme="minorHAnsi"/>
          <w:highlight w:val="cyan"/>
        </w:rPr>
        <w:t>broad recognition</w:t>
      </w:r>
      <w:r>
        <w:rPr>
          <w:rStyle w:val="IntenseEmphasis"/>
          <w:rFonts w:asciiTheme="minorHAnsi" w:hAnsiTheme="minorHAnsi" w:cstheme="minorHAnsi"/>
          <w:highlight w:val="cyan"/>
        </w:rPr>
        <w:t xml:space="preserve"> in China</w:t>
      </w:r>
      <w:r>
        <w:rPr>
          <w:rStyle w:val="IntenseEmphasis"/>
          <w:rFonts w:asciiTheme="minorHAnsi" w:hAnsiTheme="minorHAnsi" w:cstheme="minorHAnsi"/>
        </w:rPr>
        <w:t xml:space="preserve"> that </w:t>
      </w:r>
      <w:r>
        <w:rPr>
          <w:rStyle w:val="IntenseEmphasis"/>
          <w:rFonts w:asciiTheme="minorHAnsi" w:hAnsiTheme="minorHAnsi" w:cstheme="minorHAnsi"/>
          <w:highlight w:val="cyan"/>
        </w:rPr>
        <w:t xml:space="preserve">it remains </w:t>
      </w:r>
      <w:r>
        <w:rPr>
          <w:rStyle w:val="Emphasis"/>
          <w:rFonts w:asciiTheme="minorHAnsi" w:hAnsiTheme="minorHAnsi" w:cstheme="minorHAnsi"/>
          <w:highlight w:val="cyan"/>
        </w:rPr>
        <w:t>militarily</w:t>
      </w:r>
      <w:r>
        <w:rPr>
          <w:rStyle w:val="IntenseEmphasis"/>
          <w:rFonts w:asciiTheme="minorHAnsi" w:hAnsiTheme="minorHAnsi" w:cstheme="minorHAnsi"/>
        </w:rPr>
        <w:t>,</w:t>
      </w:r>
      <w:r>
        <w:rPr>
          <w:rFonts w:asciiTheme="minorHAnsi" w:hAnsiTheme="minorHAnsi" w:cstheme="minorHAnsi"/>
          <w:sz w:val="16"/>
        </w:rPr>
        <w:t xml:space="preserve"> economically </w:t>
      </w:r>
      <w:r>
        <w:rPr>
          <w:rStyle w:val="IntenseEmphasis"/>
          <w:rFonts w:asciiTheme="minorHAnsi" w:hAnsiTheme="minorHAnsi" w:cstheme="minorHAnsi"/>
          <w:highlight w:val="cyan"/>
        </w:rPr>
        <w:t xml:space="preserve">and </w:t>
      </w:r>
      <w:r>
        <w:rPr>
          <w:rStyle w:val="Emphasis"/>
          <w:rFonts w:asciiTheme="minorHAnsi" w:hAnsiTheme="minorHAnsi" w:cstheme="minorHAnsi"/>
          <w:highlight w:val="cyan"/>
        </w:rPr>
        <w:t>technologically weaker</w:t>
      </w:r>
      <w:r>
        <w:rPr>
          <w:rFonts w:asciiTheme="minorHAnsi" w:hAnsiTheme="minorHAnsi" w:cstheme="minorHAnsi"/>
          <w:sz w:val="16"/>
        </w:rPr>
        <w:t xml:space="preserve"> than the United States </w:t>
      </w:r>
      <w:r>
        <w:rPr>
          <w:rStyle w:val="IntenseEmphasis"/>
          <w:rFonts w:asciiTheme="minorHAnsi" w:hAnsiTheme="minorHAnsi" w:cstheme="minorHAnsi"/>
          <w:highlight w:val="cyan"/>
        </w:rPr>
        <w:t>and that</w:t>
      </w:r>
      <w:r>
        <w:rPr>
          <w:rStyle w:val="IntenseEmphasis"/>
          <w:rFonts w:asciiTheme="minorHAnsi" w:hAnsiTheme="minorHAnsi" w:cstheme="minorHAnsi"/>
        </w:rPr>
        <w:t xml:space="preserve"> further </w:t>
      </w:r>
      <w:r>
        <w:rPr>
          <w:rStyle w:val="Emphasis"/>
          <w:rFonts w:asciiTheme="minorHAnsi" w:hAnsiTheme="minorHAnsi" w:cstheme="minorHAnsi"/>
          <w:highlight w:val="cyan"/>
        </w:rPr>
        <w:t>mod</w:t>
      </w:r>
      <w:r>
        <w:rPr>
          <w:rStyle w:val="IntenseEmphasis"/>
          <w:rFonts w:asciiTheme="minorHAnsi" w:hAnsiTheme="minorHAnsi" w:cstheme="minorHAnsi"/>
        </w:rPr>
        <w:t xml:space="preserve">ernization </w:t>
      </w:r>
      <w:r>
        <w:rPr>
          <w:rStyle w:val="IntenseEmphasis"/>
          <w:rFonts w:asciiTheme="minorHAnsi" w:hAnsiTheme="minorHAnsi" w:cstheme="minorHAnsi"/>
          <w:highlight w:val="cyan"/>
        </w:rPr>
        <w:t>depends</w:t>
      </w:r>
      <w:r>
        <w:rPr>
          <w:rStyle w:val="IntenseEmphasis"/>
          <w:rFonts w:asciiTheme="minorHAnsi" w:hAnsiTheme="minorHAnsi" w:cstheme="minorHAnsi"/>
        </w:rPr>
        <w:t xml:space="preserve"> up</w:t>
      </w:r>
      <w:r>
        <w:rPr>
          <w:rStyle w:val="Emphasis"/>
          <w:rFonts w:asciiTheme="minorHAnsi" w:hAnsiTheme="minorHAnsi" w:cstheme="minorHAnsi"/>
          <w:highlight w:val="cyan"/>
        </w:rPr>
        <w:t>on</w:t>
      </w:r>
      <w:r>
        <w:rPr>
          <w:rStyle w:val="IntenseEmphasis"/>
          <w:rFonts w:asciiTheme="minorHAnsi" w:hAnsiTheme="minorHAnsi" w:cstheme="minorHAnsi"/>
        </w:rPr>
        <w:t xml:space="preserve"> </w:t>
      </w:r>
      <w:r>
        <w:rPr>
          <w:rStyle w:val="Emphasis"/>
          <w:rFonts w:asciiTheme="minorHAnsi" w:hAnsiTheme="minorHAnsi" w:cstheme="minorHAnsi"/>
        </w:rPr>
        <w:t xml:space="preserve">continued </w:t>
      </w:r>
      <w:r>
        <w:rPr>
          <w:rStyle w:val="Emphasis"/>
          <w:rFonts w:asciiTheme="minorHAnsi" w:hAnsiTheme="minorHAnsi" w:cstheme="minorHAnsi"/>
          <w:highlight w:val="cyan"/>
        </w:rPr>
        <w:t>access</w:t>
      </w:r>
      <w:r>
        <w:rPr>
          <w:rStyle w:val="IntenseEmphasis"/>
          <w:rFonts w:asciiTheme="minorHAnsi" w:hAnsiTheme="minorHAnsi" w:cstheme="minorHAnsi"/>
          <w:highlight w:val="cyan"/>
        </w:rPr>
        <w:t xml:space="preserve"> to</w:t>
      </w:r>
      <w:r>
        <w:rPr>
          <w:rFonts w:asciiTheme="minorHAnsi" w:hAnsiTheme="minorHAnsi" w:cstheme="minorHAnsi"/>
          <w:sz w:val="16"/>
        </w:rPr>
        <w:t xml:space="preserve"> international technology, </w:t>
      </w:r>
      <w:r>
        <w:rPr>
          <w:rStyle w:val="Emphasis"/>
          <w:rFonts w:asciiTheme="minorHAnsi" w:hAnsiTheme="minorHAnsi" w:cstheme="minorHAnsi"/>
        </w:rPr>
        <w:t>capital</w:t>
      </w:r>
      <w:r>
        <w:rPr>
          <w:rFonts w:asciiTheme="minorHAnsi" w:hAnsiTheme="minorHAnsi" w:cstheme="minorHAnsi"/>
          <w:sz w:val="16"/>
        </w:rPr>
        <w:t xml:space="preserve"> and markets with</w:t>
      </w:r>
      <w:r>
        <w:rPr>
          <w:rStyle w:val="IntenseEmphasis"/>
          <w:rFonts w:asciiTheme="minorHAnsi" w:hAnsiTheme="minorHAnsi" w:cstheme="minorHAnsi"/>
        </w:rPr>
        <w:t xml:space="preserve">in </w:t>
      </w:r>
      <w:r>
        <w:rPr>
          <w:rStyle w:val="IntenseEmphasis"/>
          <w:rFonts w:asciiTheme="minorHAnsi" w:hAnsiTheme="minorHAnsi" w:cstheme="minorHAnsi"/>
          <w:highlight w:val="cyan"/>
        </w:rPr>
        <w:t xml:space="preserve">a </w:t>
      </w:r>
      <w:r>
        <w:rPr>
          <w:rStyle w:val="Emphasis"/>
          <w:highlight w:val="cyan"/>
        </w:rPr>
        <w:t>stable</w:t>
      </w:r>
      <w:r>
        <w:rPr>
          <w:rStyle w:val="Emphasis"/>
        </w:rPr>
        <w:t xml:space="preserve"> economic </w:t>
      </w:r>
      <w:r>
        <w:rPr>
          <w:rStyle w:val="Emphasis"/>
          <w:highlight w:val="cyan"/>
        </w:rPr>
        <w:t>order</w:t>
      </w:r>
      <w:r>
        <w:rPr>
          <w:rFonts w:asciiTheme="minorHAnsi" w:hAnsiTheme="minorHAnsi" w:cstheme="minorHAnsi"/>
          <w:sz w:val="16"/>
        </w:rPr>
        <w:t>. “It is impossible for America to contain the rise of China,” the influential Chinese scholar Huang Renwei has noted, “and it is equally impossible for China to quickly surpass America.”</w:t>
      </w:r>
    </w:p>
    <w:p w14:paraId="0D8D958B" w14:textId="77777777" w:rsidR="00D20D0A" w:rsidRDefault="00D20D0A" w:rsidP="00D20D0A">
      <w:pPr>
        <w:rPr>
          <w:rFonts w:asciiTheme="minorHAnsi" w:hAnsiTheme="minorHAnsi" w:cstheme="minorHAnsi"/>
          <w:sz w:val="16"/>
        </w:rPr>
      </w:pPr>
      <w:r>
        <w:rPr>
          <w:rFonts w:asciiTheme="minorHAnsi" w:hAnsiTheme="minorHAnsi" w:cstheme="minorHAnsi"/>
          <w:sz w:val="16"/>
        </w:rPr>
        <w:t xml:space="preserve">Chinese rhetoric about global governance reform has resonated in many developing countries that also see international institutions as tilted against them. But </w:t>
      </w:r>
      <w:r>
        <w:rPr>
          <w:rStyle w:val="IntenseEmphasis"/>
          <w:rFonts w:asciiTheme="minorHAnsi" w:hAnsiTheme="minorHAnsi" w:cstheme="minorHAnsi"/>
        </w:rPr>
        <w:t xml:space="preserve">there is little reason to believe that the C.C.P.’s </w:t>
      </w:r>
      <w:r>
        <w:rPr>
          <w:rStyle w:val="Emphasis"/>
          <w:rFonts w:asciiTheme="minorHAnsi" w:hAnsiTheme="minorHAnsi" w:cstheme="minorHAnsi"/>
        </w:rPr>
        <w:t>self-serving</w:t>
      </w:r>
      <w:r>
        <w:rPr>
          <w:rFonts w:asciiTheme="minorHAnsi" w:hAnsiTheme="minorHAnsi" w:cstheme="minorHAnsi"/>
          <w:sz w:val="16"/>
        </w:rPr>
        <w:t xml:space="preserve">, </w:t>
      </w:r>
      <w:r>
        <w:rPr>
          <w:rStyle w:val="Emphasis"/>
          <w:rFonts w:asciiTheme="minorHAnsi" w:hAnsiTheme="minorHAnsi" w:cstheme="minorHAnsi"/>
        </w:rPr>
        <w:t>nationalist ideology</w:t>
      </w:r>
      <w:r>
        <w:rPr>
          <w:rStyle w:val="IntenseEmphasis"/>
          <w:rFonts w:asciiTheme="minorHAnsi" w:hAnsiTheme="minorHAnsi" w:cstheme="minorHAnsi"/>
        </w:rPr>
        <w:t xml:space="preserve"> will </w:t>
      </w:r>
      <w:r>
        <w:rPr>
          <w:rStyle w:val="Emphasis"/>
          <w:rFonts w:asciiTheme="minorHAnsi" w:hAnsiTheme="minorHAnsi" w:cstheme="minorHAnsi"/>
        </w:rPr>
        <w:t>captivate the world</w:t>
      </w:r>
      <w:r>
        <w:rPr>
          <w:rFonts w:asciiTheme="minorHAnsi" w:hAnsiTheme="minorHAnsi" w:cstheme="minorHAnsi"/>
          <w:sz w:val="16"/>
        </w:rPr>
        <w:t xml:space="preserve">, </w:t>
      </w:r>
      <w:r>
        <w:rPr>
          <w:rStyle w:val="IntenseEmphasis"/>
          <w:rFonts w:asciiTheme="minorHAnsi" w:hAnsiTheme="minorHAnsi" w:cstheme="minorHAnsi"/>
        </w:rPr>
        <w:t>especially as</w:t>
      </w:r>
      <w:r>
        <w:rPr>
          <w:rFonts w:asciiTheme="minorHAnsi" w:hAnsiTheme="minorHAnsi" w:cstheme="minorHAnsi"/>
          <w:sz w:val="16"/>
        </w:rPr>
        <w:t xml:space="preserve"> Mr. </w:t>
      </w:r>
      <w:r>
        <w:rPr>
          <w:rStyle w:val="IntenseEmphasis"/>
          <w:rFonts w:asciiTheme="minorHAnsi" w:hAnsiTheme="minorHAnsi" w:cstheme="minorHAnsi"/>
        </w:rPr>
        <w:t>Xi feeds mistrust with his authoritarian ways,</w:t>
      </w:r>
      <w:r>
        <w:rPr>
          <w:rFonts w:asciiTheme="minorHAnsi" w:hAnsiTheme="minorHAnsi" w:cstheme="minorHAnsi"/>
          <w:sz w:val="16"/>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w:t>
      </w:r>
    </w:p>
    <w:p w14:paraId="0BAEB0EB" w14:textId="60EB8F08" w:rsidR="00D20D0A" w:rsidRDefault="00D20D0A" w:rsidP="00D20D0A">
      <w:pPr>
        <w:pStyle w:val="Heading3"/>
        <w:rPr>
          <w:sz w:val="44"/>
        </w:rPr>
      </w:pPr>
      <w:r>
        <w:t>Block---ADV 2</w:t>
      </w:r>
    </w:p>
    <w:p w14:paraId="47C5DC6C" w14:textId="77777777" w:rsidR="00D20D0A" w:rsidRDefault="00D20D0A" w:rsidP="00D20D0A">
      <w:pPr>
        <w:pStyle w:val="Heading4"/>
        <w:rPr>
          <w:bCs/>
        </w:rPr>
      </w:pPr>
      <w:r>
        <w:t>Public health response solves.</w:t>
      </w:r>
      <w:r>
        <w:rPr>
          <w:bCs/>
        </w:rPr>
        <w:t xml:space="preserve">  </w:t>
      </w:r>
    </w:p>
    <w:p w14:paraId="0CA5E5CB" w14:textId="77777777" w:rsidR="00D20D0A" w:rsidRDefault="00D20D0A" w:rsidP="00D20D0A">
      <w:r>
        <w:rPr>
          <w:rStyle w:val="Style13ptBold"/>
        </w:rPr>
        <w:t>Thorstad ’23</w:t>
      </w:r>
      <w:r>
        <w:t xml:space="preserve"> [David; August 12; PhD, Assistant Professor of Philosophy at Vanderbilt University; Reflective Altruism, "Exaggerating the risks (Part 10: Biorisk: More grounds for doubt)," https://reflectivealtruism.com/2023/08/12/exaggerating-the-risks-part-10-biorisk-more-grounds-for-doubt/]</w:t>
      </w:r>
    </w:p>
    <w:p w14:paraId="536D45F5" w14:textId="77777777" w:rsidR="00D20D0A" w:rsidRDefault="00D20D0A" w:rsidP="00D20D0A">
      <w:pPr>
        <w:rPr>
          <w:sz w:val="16"/>
        </w:rPr>
      </w:pPr>
      <w:r>
        <w:rPr>
          <w:sz w:val="16"/>
        </w:rPr>
        <w:t>2. Public health response</w:t>
      </w:r>
    </w:p>
    <w:p w14:paraId="22219E19" w14:textId="77777777" w:rsidR="00D20D0A" w:rsidRDefault="00D20D0A" w:rsidP="00D20D0A">
      <w:pPr>
        <w:rPr>
          <w:sz w:val="16"/>
        </w:rPr>
      </w:pPr>
      <w:r>
        <w:rPr>
          <w:rStyle w:val="IntenseEmphasis"/>
        </w:rPr>
        <w:t>One of the strongest lessons from</w:t>
      </w:r>
      <w:r>
        <w:rPr>
          <w:sz w:val="16"/>
        </w:rPr>
        <w:t xml:space="preserve"> the </w:t>
      </w:r>
      <w:r>
        <w:rPr>
          <w:rStyle w:val="Emphasis"/>
        </w:rPr>
        <w:t>COVID</w:t>
      </w:r>
      <w:r>
        <w:rPr>
          <w:sz w:val="16"/>
        </w:rPr>
        <w:t xml:space="preserve">-19 pandemic </w:t>
      </w:r>
      <w:r>
        <w:rPr>
          <w:rStyle w:val="IntenseEmphasis"/>
        </w:rPr>
        <w:t xml:space="preserve">is that simple </w:t>
      </w:r>
      <w:r>
        <w:rPr>
          <w:rStyle w:val="Emphasis"/>
        </w:rPr>
        <w:t>non-pharma</w:t>
      </w:r>
      <w:r>
        <w:rPr>
          <w:rStyle w:val="IntenseEmphasis"/>
        </w:rPr>
        <w:t xml:space="preserve">ceutical </w:t>
      </w:r>
      <w:r>
        <w:rPr>
          <w:rStyle w:val="Emphasis"/>
        </w:rPr>
        <w:t>interventions</w:t>
      </w:r>
      <w:r>
        <w:rPr>
          <w:rStyle w:val="IntenseEmphasis"/>
        </w:rPr>
        <w:t xml:space="preserve"> such as </w:t>
      </w:r>
      <w:r>
        <w:rPr>
          <w:rStyle w:val="Emphasis"/>
          <w:highlight w:val="cyan"/>
        </w:rPr>
        <w:t>masking</w:t>
      </w:r>
      <w:r>
        <w:rPr>
          <w:sz w:val="16"/>
        </w:rPr>
        <w:t xml:space="preserve">, social </w:t>
      </w:r>
      <w:r>
        <w:rPr>
          <w:rStyle w:val="Emphasis"/>
          <w:highlight w:val="cyan"/>
        </w:rPr>
        <w:t>distancing</w:t>
      </w:r>
      <w:r>
        <w:rPr>
          <w:rStyle w:val="IntenseEmphasis"/>
        </w:rPr>
        <w:t xml:space="preserve">, and </w:t>
      </w:r>
      <w:r>
        <w:rPr>
          <w:rStyle w:val="IntenseEmphasis"/>
          <w:highlight w:val="cyan"/>
        </w:rPr>
        <w:t>travel restrictions</w:t>
      </w:r>
      <w:r>
        <w:rPr>
          <w:rStyle w:val="IntenseEmphasis"/>
        </w:rPr>
        <w:t xml:space="preserve">, </w:t>
      </w:r>
      <w:r>
        <w:rPr>
          <w:rStyle w:val="IntenseEmphasis"/>
          <w:highlight w:val="cyan"/>
        </w:rPr>
        <w:t xml:space="preserve">can be </w:t>
      </w:r>
      <w:r>
        <w:rPr>
          <w:rStyle w:val="Emphasis"/>
          <w:highlight w:val="cyan"/>
        </w:rPr>
        <w:t>highly effective</w:t>
      </w:r>
      <w:r>
        <w:rPr>
          <w:sz w:val="16"/>
        </w:rPr>
        <w:t xml:space="preserve"> if governments have the will to enforce them. For example, a study in Nature of </w:t>
      </w:r>
      <w:r>
        <w:rPr>
          <w:rStyle w:val="IntenseEmphasis"/>
        </w:rPr>
        <w:t>early COVID measures in</w:t>
      </w:r>
      <w:r>
        <w:rPr>
          <w:sz w:val="16"/>
        </w:rPr>
        <w:t xml:space="preserve"> mainland </w:t>
      </w:r>
      <w:r>
        <w:rPr>
          <w:rStyle w:val="Emphasis"/>
          <w:highlight w:val="cyan"/>
        </w:rPr>
        <w:t>China</w:t>
      </w:r>
      <w:r>
        <w:rPr>
          <w:rStyle w:val="IntenseEmphasis"/>
        </w:rPr>
        <w:t xml:space="preserve"> found</w:t>
      </w:r>
      <w:r>
        <w:rPr>
          <w:sz w:val="16"/>
        </w:rPr>
        <w:t xml:space="preserve"> that non-pharmaceutical </w:t>
      </w:r>
      <w:r>
        <w:rPr>
          <w:rStyle w:val="IntenseEmphasis"/>
          <w:highlight w:val="cyan"/>
        </w:rPr>
        <w:t xml:space="preserve">interventions reduced cases by </w:t>
      </w:r>
      <w:r>
        <w:rPr>
          <w:rStyle w:val="Emphasis"/>
          <w:highlight w:val="cyan"/>
        </w:rPr>
        <w:t>a factor</w:t>
      </w:r>
      <w:r>
        <w:rPr>
          <w:rStyle w:val="IntenseEmphasis"/>
          <w:highlight w:val="cyan"/>
        </w:rPr>
        <w:t xml:space="preserve"> of </w:t>
      </w:r>
      <w:r>
        <w:rPr>
          <w:rStyle w:val="Emphasis"/>
          <w:highlight w:val="cyan"/>
        </w:rPr>
        <w:t>67</w:t>
      </w:r>
      <w:r>
        <w:rPr>
          <w:sz w:val="16"/>
        </w:rPr>
        <w:t xml:space="preserve"> by the end of February 2020. Here are their estimates for the course of the outbreak in Wuhan (b) and Hubei (f) with and without intervention.</w:t>
      </w:r>
    </w:p>
    <w:p w14:paraId="7EBAF39A" w14:textId="77777777" w:rsidR="00D20D0A" w:rsidRDefault="00D20D0A" w:rsidP="00D20D0A">
      <w:pPr>
        <w:rPr>
          <w:sz w:val="16"/>
        </w:rPr>
      </w:pPr>
      <w:r>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652068EF" w14:textId="77777777" w:rsidR="00D20D0A" w:rsidRDefault="00D20D0A" w:rsidP="00D20D0A">
      <w:pPr>
        <w:rPr>
          <w:sz w:val="16"/>
        </w:rPr>
      </w:pPr>
      <w:r>
        <w:rPr>
          <w:sz w:val="16"/>
        </w:rPr>
        <w:t xml:space="preserve">Another novel feature of the COVID-19 pandemic is that, for the first time, </w:t>
      </w:r>
      <w:r>
        <w:rPr>
          <w:rStyle w:val="IntenseEmphasis"/>
        </w:rPr>
        <w:t xml:space="preserve">an active pandemic was </w:t>
      </w:r>
      <w:proofErr w:type="gramStart"/>
      <w:r>
        <w:rPr>
          <w:rStyle w:val="IntenseEmphasis"/>
        </w:rPr>
        <w:t>brought to an end</w:t>
      </w:r>
      <w:proofErr w:type="gramEnd"/>
      <w:r>
        <w:rPr>
          <w:rStyle w:val="IntenseEmphasis"/>
        </w:rPr>
        <w:t xml:space="preserve"> through</w:t>
      </w:r>
      <w:r>
        <w:rPr>
          <w:sz w:val="16"/>
        </w:rPr>
        <w:t xml:space="preserve"> real-time </w:t>
      </w:r>
      <w:r>
        <w:rPr>
          <w:rStyle w:val="IntenseEmphasis"/>
        </w:rPr>
        <w:t xml:space="preserve">development and deployment of </w:t>
      </w:r>
      <w:r>
        <w:rPr>
          <w:rStyle w:val="Emphasis"/>
        </w:rPr>
        <w:t>vaccines</w:t>
      </w:r>
      <w:r>
        <w:rPr>
          <w:sz w:val="16"/>
        </w:rPr>
        <w:t xml:space="preserve">. Although vaccines took over a year to bring to market, </w:t>
      </w:r>
      <w:r>
        <w:rPr>
          <w:rStyle w:val="IntenseEmphasis"/>
        </w:rPr>
        <w:t xml:space="preserve">serviceable </w:t>
      </w:r>
      <w:r>
        <w:rPr>
          <w:rStyle w:val="IntenseEmphasis"/>
          <w:highlight w:val="cyan"/>
        </w:rPr>
        <w:t>vaccines were</w:t>
      </w:r>
      <w:r>
        <w:rPr>
          <w:sz w:val="16"/>
        </w:rPr>
        <w:t xml:space="preserve"> quite </w:t>
      </w:r>
      <w:r>
        <w:rPr>
          <w:rStyle w:val="Emphasis"/>
          <w:highlight w:val="cyan"/>
        </w:rPr>
        <w:t>quick</w:t>
      </w:r>
      <w:r>
        <w:rPr>
          <w:rStyle w:val="Emphasis"/>
        </w:rPr>
        <w:t xml:space="preserve"> to develop</w:t>
      </w:r>
      <w:r>
        <w:rPr>
          <w:rStyle w:val="IntenseEmphasis"/>
        </w:rPr>
        <w:t xml:space="preserve">, and a </w:t>
      </w:r>
      <w:r>
        <w:rPr>
          <w:rStyle w:val="IntenseEmphasis"/>
          <w:highlight w:val="cyan"/>
        </w:rPr>
        <w:t xml:space="preserve">society facing </w:t>
      </w:r>
      <w:r>
        <w:rPr>
          <w:rStyle w:val="Emphasis"/>
          <w:highlight w:val="cyan"/>
        </w:rPr>
        <w:t>existential catastrophe</w:t>
      </w:r>
      <w:r>
        <w:rPr>
          <w:rStyle w:val="IntenseEmphasis"/>
        </w:rPr>
        <w:t xml:space="preserve"> might</w:t>
      </w:r>
      <w:r>
        <w:rPr>
          <w:sz w:val="16"/>
        </w:rPr>
        <w:t xml:space="preserve"> well </w:t>
      </w:r>
      <w:r>
        <w:rPr>
          <w:rStyle w:val="IntenseEmphasis"/>
          <w:highlight w:val="cyan"/>
        </w:rPr>
        <w:t>bring a</w:t>
      </w:r>
      <w:r>
        <w:rPr>
          <w:rStyle w:val="IntenseEmphasis"/>
        </w:rPr>
        <w:t xml:space="preserve"> serviceable </w:t>
      </w:r>
      <w:r>
        <w:rPr>
          <w:rStyle w:val="IntenseEmphasis"/>
          <w:highlight w:val="cyan"/>
        </w:rPr>
        <w:t>vaccine</w:t>
      </w:r>
      <w:r>
        <w:rPr>
          <w:rStyle w:val="IntenseEmphasis"/>
        </w:rPr>
        <w:t xml:space="preserve"> to market </w:t>
      </w:r>
      <w:r>
        <w:rPr>
          <w:rStyle w:val="Emphasis"/>
          <w:highlight w:val="cyan"/>
        </w:rPr>
        <w:t>far more quickly</w:t>
      </w:r>
      <w:r>
        <w:rPr>
          <w:sz w:val="16"/>
        </w:rPr>
        <w:t xml:space="preserve">, </w:t>
      </w:r>
      <w:r>
        <w:rPr>
          <w:rStyle w:val="IntenseEmphasis"/>
          <w:highlight w:val="cyan"/>
        </w:rPr>
        <w:t>on</w:t>
      </w:r>
      <w:r>
        <w:rPr>
          <w:rStyle w:val="IntenseEmphasis"/>
        </w:rPr>
        <w:t xml:space="preserve"> a scale of </w:t>
      </w:r>
      <w:r>
        <w:rPr>
          <w:rStyle w:val="Emphasis"/>
          <w:highlight w:val="cyan"/>
        </w:rPr>
        <w:t>months</w:t>
      </w:r>
      <w:r>
        <w:rPr>
          <w:rStyle w:val="IntenseEmphasis"/>
          <w:highlight w:val="cyan"/>
        </w:rPr>
        <w:t xml:space="preserve"> or</w:t>
      </w:r>
      <w:r>
        <w:rPr>
          <w:rStyle w:val="IntenseEmphasis"/>
        </w:rPr>
        <w:t xml:space="preserve"> even </w:t>
      </w:r>
      <w:r>
        <w:rPr>
          <w:rStyle w:val="Emphasis"/>
          <w:highlight w:val="cyan"/>
        </w:rPr>
        <w:t>weeks</w:t>
      </w:r>
      <w:r>
        <w:rPr>
          <w:sz w:val="16"/>
        </w:rPr>
        <w:t xml:space="preserve">, </w:t>
      </w:r>
      <w:r>
        <w:rPr>
          <w:rStyle w:val="IntenseEmphasis"/>
        </w:rPr>
        <w:t xml:space="preserve">and advances in </w:t>
      </w:r>
      <w:r>
        <w:rPr>
          <w:rStyle w:val="Emphasis"/>
        </w:rPr>
        <w:t>medical tech</w:t>
      </w:r>
      <w:r>
        <w:rPr>
          <w:sz w:val="16"/>
        </w:rPr>
        <w:t xml:space="preserve">nology </w:t>
      </w:r>
      <w:r>
        <w:rPr>
          <w:rStyle w:val="IntenseEmphasis"/>
        </w:rPr>
        <w:t>might</w:t>
      </w:r>
      <w:r>
        <w:rPr>
          <w:sz w:val="16"/>
        </w:rPr>
        <w:t xml:space="preserve"> </w:t>
      </w:r>
      <w:r>
        <w:rPr>
          <w:rStyle w:val="IntenseEmphasis"/>
        </w:rPr>
        <w:t>bring</w:t>
      </w:r>
      <w:r>
        <w:rPr>
          <w:sz w:val="16"/>
        </w:rPr>
        <w:t xml:space="preserve"> </w:t>
      </w:r>
      <w:r>
        <w:rPr>
          <w:rStyle w:val="Emphasis"/>
        </w:rPr>
        <w:t>further improvements</w:t>
      </w:r>
      <w:r>
        <w:rPr>
          <w:sz w:val="16"/>
        </w:rPr>
        <w:t xml:space="preserve"> beyond this. This would be </w:t>
      </w:r>
      <w:r>
        <w:rPr>
          <w:rStyle w:val="Emphasis"/>
          <w:highlight w:val="cyan"/>
        </w:rPr>
        <w:t>particularly</w:t>
      </w:r>
      <w:r>
        <w:rPr>
          <w:sz w:val="16"/>
        </w:rPr>
        <w:t xml:space="preserve"> true </w:t>
      </w:r>
      <w:r>
        <w:rPr>
          <w:rStyle w:val="IntenseEmphasis"/>
          <w:highlight w:val="cyan"/>
        </w:rPr>
        <w:t>if</w:t>
      </w:r>
      <w:r>
        <w:rPr>
          <w:rStyle w:val="IntenseEmphasis"/>
        </w:rPr>
        <w:t xml:space="preserve"> societies were willing to </w:t>
      </w:r>
      <w:r>
        <w:rPr>
          <w:rStyle w:val="Emphasis"/>
          <w:highlight w:val="cyan"/>
        </w:rPr>
        <w:t>loosen</w:t>
      </w:r>
      <w:r>
        <w:rPr>
          <w:rStyle w:val="IntenseEmphasis"/>
          <w:highlight w:val="cyan"/>
        </w:rPr>
        <w:t xml:space="preserve"> restrictions on</w:t>
      </w:r>
      <w:r>
        <w:rPr>
          <w:rStyle w:val="IntenseEmphasis"/>
        </w:rPr>
        <w:t xml:space="preserve"> </w:t>
      </w:r>
      <w:r>
        <w:rPr>
          <w:rStyle w:val="IntenseEmphasis"/>
          <w:highlight w:val="cyan"/>
        </w:rPr>
        <w:t>human trials</w:t>
      </w:r>
      <w:r>
        <w:rPr>
          <w:rStyle w:val="IntenseEmphasis"/>
        </w:rPr>
        <w:t xml:space="preserve"> and regulatory approval, </w:t>
      </w:r>
      <w:r>
        <w:rPr>
          <w:rStyle w:val="IntenseEmphasis"/>
          <w:highlight w:val="cyan"/>
        </w:rPr>
        <w:t>which</w:t>
      </w:r>
      <w:r>
        <w:rPr>
          <w:rStyle w:val="IntenseEmphasis"/>
        </w:rPr>
        <w:t xml:space="preserve"> a </w:t>
      </w:r>
      <w:r>
        <w:rPr>
          <w:rStyle w:val="IntenseEmphasis"/>
          <w:highlight w:val="cyan"/>
        </w:rPr>
        <w:t>society facing existential catastrophe</w:t>
      </w:r>
      <w:r>
        <w:rPr>
          <w:rStyle w:val="IntenseEmphasis"/>
        </w:rPr>
        <w:t xml:space="preserve"> might well </w:t>
      </w:r>
      <w:r>
        <w:rPr>
          <w:rStyle w:val="IntenseEmphasis"/>
          <w:highlight w:val="cyan"/>
        </w:rPr>
        <w:t>do</w:t>
      </w:r>
      <w:r>
        <w:rPr>
          <w:sz w:val="16"/>
        </w:rPr>
        <w:t>.</w:t>
      </w:r>
    </w:p>
    <w:p w14:paraId="27667AC2" w14:textId="77777777" w:rsidR="00D20D0A" w:rsidRDefault="00D20D0A" w:rsidP="00D20D0A">
      <w:pPr>
        <w:pStyle w:val="Heading4"/>
      </w:pPr>
      <w:r>
        <w:t xml:space="preserve">Human dispersal and countermeasures solve. </w:t>
      </w:r>
    </w:p>
    <w:p w14:paraId="21802777" w14:textId="77777777" w:rsidR="00D20D0A" w:rsidRDefault="00D20D0A" w:rsidP="00D20D0A">
      <w:r>
        <w:rPr>
          <w:rStyle w:val="Style13ptBold"/>
        </w:rPr>
        <w:t>Thorstad ’23</w:t>
      </w:r>
      <w:r>
        <w:t xml:space="preserve"> [David; July 8; PhD, Assistant Professor of Philosophy at Vanderbilt University; Reflective altruism, "Exaggerating the risks (Part 9: Biorisk – Grounds for doubt)," https://reflectivealtruism.com/2023/07/08/exaggerating-the-risks-part-9-biorisk-grounds-for-doubt/)</w:t>
      </w:r>
    </w:p>
    <w:p w14:paraId="4C76C28B" w14:textId="77777777" w:rsidR="00D20D0A" w:rsidRDefault="00D20D0A" w:rsidP="00D20D0A">
      <w:pPr>
        <w:rPr>
          <w:sz w:val="16"/>
        </w:rPr>
      </w:pPr>
      <w:r>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Pr>
          <w:rStyle w:val="Emphasis"/>
          <w:highlight w:val="cyan"/>
        </w:rPr>
        <w:t>many are skeptical</w:t>
      </w:r>
      <w:r>
        <w:rPr>
          <w:rStyle w:val="IntenseEmphasis"/>
          <w:highlight w:val="cyan"/>
        </w:rPr>
        <w:t xml:space="preserve"> of existential biorisk</w:t>
      </w:r>
      <w:r>
        <w:rPr>
          <w:sz w:val="16"/>
        </w:rPr>
        <w:t xml:space="preserve"> claims.</w:t>
      </w:r>
    </w:p>
    <w:p w14:paraId="03121ED3" w14:textId="77777777" w:rsidR="00D20D0A" w:rsidRDefault="00D20D0A" w:rsidP="00D20D0A">
      <w:pPr>
        <w:rPr>
          <w:sz w:val="16"/>
        </w:rPr>
      </w:pPr>
      <w:r>
        <w:rPr>
          <w:sz w:val="16"/>
        </w:rPr>
        <w:t>3. The difficulty of the problem</w:t>
      </w:r>
    </w:p>
    <w:p w14:paraId="69352D56" w14:textId="77777777" w:rsidR="00D20D0A" w:rsidRDefault="00D20D0A" w:rsidP="00D20D0A">
      <w:pPr>
        <w:rPr>
          <w:sz w:val="16"/>
        </w:rPr>
      </w:pPr>
      <w:r>
        <w:rPr>
          <w:sz w:val="16"/>
        </w:rPr>
        <w:t xml:space="preserve">The main reason why scientists and policymakers are skeptical of existential biorisk is that </w:t>
      </w:r>
      <w:r>
        <w:rPr>
          <w:rStyle w:val="IntenseEmphasis"/>
        </w:rPr>
        <w:t xml:space="preserve">it is terribly hard to engineer a pandemic that kills </w:t>
      </w:r>
      <w:r>
        <w:rPr>
          <w:rStyle w:val="Emphasis"/>
        </w:rPr>
        <w:t>everyone</w:t>
      </w:r>
      <w:r>
        <w:rPr>
          <w:sz w:val="16"/>
        </w:rPr>
        <w:t>.</w:t>
      </w:r>
    </w:p>
    <w:p w14:paraId="38192E49" w14:textId="77777777" w:rsidR="00D20D0A" w:rsidRDefault="00D20D0A" w:rsidP="00D20D0A">
      <w:pPr>
        <w:rPr>
          <w:sz w:val="16"/>
        </w:rPr>
      </w:pPr>
      <w:r>
        <w:rPr>
          <w:sz w:val="16"/>
        </w:rPr>
        <w:t xml:space="preserve">First, </w:t>
      </w:r>
      <w:r>
        <w:rPr>
          <w:rStyle w:val="IntenseEmphasis"/>
          <w:highlight w:val="cyan"/>
        </w:rPr>
        <w:t>you</w:t>
      </w:r>
      <w:r>
        <w:rPr>
          <w:rStyle w:val="IntenseEmphasis"/>
        </w:rPr>
        <w:t xml:space="preserve"> would </w:t>
      </w:r>
      <w:r>
        <w:rPr>
          <w:rStyle w:val="IntenseEmphasis"/>
          <w:highlight w:val="cyan"/>
        </w:rPr>
        <w:t xml:space="preserve">need to reach </w:t>
      </w:r>
      <w:r>
        <w:rPr>
          <w:rStyle w:val="Emphasis"/>
          <w:highlight w:val="cyan"/>
        </w:rPr>
        <w:t>everyone</w:t>
      </w:r>
      <w:r>
        <w:rPr>
          <w:sz w:val="16"/>
        </w:rPr>
        <w:t xml:space="preserve">. </w:t>
      </w:r>
      <w:r>
        <w:rPr>
          <w:rStyle w:val="IntenseEmphasis"/>
        </w:rPr>
        <w:t xml:space="preserve">The virus would have to be transmitted to the most </w:t>
      </w:r>
      <w:r>
        <w:rPr>
          <w:rStyle w:val="Emphasis"/>
        </w:rPr>
        <w:t>rural</w:t>
      </w:r>
      <w:r>
        <w:rPr>
          <w:rStyle w:val="IntenseEmphasis"/>
        </w:rPr>
        <w:t xml:space="preserve"> and </w:t>
      </w:r>
      <w:r>
        <w:rPr>
          <w:rStyle w:val="Emphasis"/>
        </w:rPr>
        <w:t>isolated corners</w:t>
      </w:r>
      <w:r>
        <w:rPr>
          <w:sz w:val="16"/>
        </w:rPr>
        <w:t xml:space="preserve"> of the earth; to </w:t>
      </w:r>
      <w:r>
        <w:rPr>
          <w:rStyle w:val="Emphasis"/>
          <w:highlight w:val="cyan"/>
        </w:rPr>
        <w:t>antarctic</w:t>
      </w:r>
      <w:r>
        <w:rPr>
          <w:sz w:val="16"/>
        </w:rPr>
        <w:t xml:space="preserve"> research </w:t>
      </w:r>
      <w:r>
        <w:rPr>
          <w:rStyle w:val="Emphasis"/>
          <w:highlight w:val="cyan"/>
        </w:rPr>
        <w:t>stations</w:t>
      </w:r>
      <w:r>
        <w:rPr>
          <w:sz w:val="16"/>
        </w:rPr>
        <w:t xml:space="preserve">; to </w:t>
      </w:r>
      <w:r>
        <w:rPr>
          <w:rStyle w:val="Emphasis"/>
          <w:highlight w:val="cyan"/>
        </w:rPr>
        <w:t>ships</w:t>
      </w:r>
      <w:r>
        <w:rPr>
          <w:rStyle w:val="IntenseEmphasis"/>
        </w:rPr>
        <w:t xml:space="preserve"> at sea</w:t>
      </w:r>
      <w:r>
        <w:rPr>
          <w:sz w:val="16"/>
        </w:rPr>
        <w:t xml:space="preserve">, </w:t>
      </w:r>
      <w:r>
        <w:rPr>
          <w:rStyle w:val="IntenseEmphasis"/>
        </w:rPr>
        <w:t xml:space="preserve">including </w:t>
      </w:r>
      <w:r>
        <w:rPr>
          <w:rStyle w:val="Emphasis"/>
        </w:rPr>
        <w:t xml:space="preserve">nuclear </w:t>
      </w:r>
      <w:r>
        <w:rPr>
          <w:rStyle w:val="Emphasis"/>
          <w:highlight w:val="cyan"/>
        </w:rPr>
        <w:t>sub</w:t>
      </w:r>
      <w:r>
        <w:rPr>
          <w:sz w:val="16"/>
        </w:rPr>
        <w:t>marine</w:t>
      </w:r>
      <w:r>
        <w:rPr>
          <w:rStyle w:val="Emphasis"/>
          <w:highlight w:val="cyan"/>
        </w:rPr>
        <w:t>s</w:t>
      </w:r>
      <w:r>
        <w:rPr>
          <w:sz w:val="16"/>
        </w:rPr>
        <w:t xml:space="preserve"> on uncharted, long-term and isolated paths; to </w:t>
      </w:r>
      <w:r>
        <w:rPr>
          <w:rStyle w:val="Emphasis"/>
        </w:rPr>
        <w:t xml:space="preserve">doomsday </w:t>
      </w:r>
      <w:r>
        <w:rPr>
          <w:rStyle w:val="Emphasis"/>
          <w:highlight w:val="cyan"/>
        </w:rPr>
        <w:t>preppers</w:t>
      </w:r>
      <w:r>
        <w:rPr>
          <w:rStyle w:val="IntenseEmphasis"/>
        </w:rPr>
        <w:t xml:space="preserve"> in</w:t>
      </w:r>
      <w:r>
        <w:rPr>
          <w:sz w:val="16"/>
        </w:rPr>
        <w:t xml:space="preserve"> their </w:t>
      </w:r>
      <w:r>
        <w:rPr>
          <w:rStyle w:val="Emphasis"/>
        </w:rPr>
        <w:t>bunkers</w:t>
      </w:r>
      <w:r>
        <w:rPr>
          <w:sz w:val="16"/>
        </w:rPr>
        <w:t xml:space="preserve">; to hermits and </w:t>
      </w:r>
      <w:r>
        <w:rPr>
          <w:rStyle w:val="Emphasis"/>
          <w:highlight w:val="cyan"/>
        </w:rPr>
        <w:t>uncontacted tribes</w:t>
      </w:r>
      <w:r>
        <w:rPr>
          <w:sz w:val="16"/>
        </w:rPr>
        <w:t xml:space="preserve">; to </w:t>
      </w:r>
      <w:r>
        <w:rPr>
          <w:rStyle w:val="Emphasis"/>
        </w:rPr>
        <w:t>astronauts</w:t>
      </w:r>
      <w:r>
        <w:rPr>
          <w:rStyle w:val="IntenseEmphasis"/>
        </w:rPr>
        <w:t xml:space="preserve"> in space</w:t>
      </w:r>
      <w:r>
        <w:rPr>
          <w:sz w:val="16"/>
        </w:rPr>
        <w:t xml:space="preserve">; to each new child born every second; </w:t>
      </w:r>
      <w:r>
        <w:rPr>
          <w:rStyle w:val="IntenseEmphasis"/>
        </w:rPr>
        <w:t xml:space="preserve">to </w:t>
      </w:r>
      <w:r>
        <w:rPr>
          <w:rStyle w:val="Emphasis"/>
        </w:rPr>
        <w:t>island</w:t>
      </w:r>
      <w:r>
        <w:rPr>
          <w:rStyle w:val="IntenseEmphasis"/>
        </w:rPr>
        <w:t xml:space="preserve"> nations</w:t>
      </w:r>
      <w:r>
        <w:rPr>
          <w:sz w:val="16"/>
        </w:rPr>
        <w:t xml:space="preserve">; and so on. And you would need a transmission mechanism that could spread the virus this far without being detected: otherwise, </w:t>
      </w:r>
      <w:r>
        <w:rPr>
          <w:rStyle w:val="IntenseEmphasis"/>
        </w:rPr>
        <w:t xml:space="preserve">those with the means would be </w:t>
      </w:r>
      <w:r>
        <w:rPr>
          <w:rStyle w:val="Emphasis"/>
        </w:rPr>
        <w:t>whisked away</w:t>
      </w:r>
      <w:r>
        <w:rPr>
          <w:rStyle w:val="IntenseEmphasis"/>
        </w:rPr>
        <w:t xml:space="preserve"> to safety</w:t>
      </w:r>
      <w:r>
        <w:rPr>
          <w:sz w:val="16"/>
        </w:rPr>
        <w:t xml:space="preserve"> and might well survive.</w:t>
      </w:r>
    </w:p>
    <w:p w14:paraId="39118288" w14:textId="77777777" w:rsidR="00D20D0A" w:rsidRDefault="00D20D0A" w:rsidP="00D20D0A">
      <w:pPr>
        <w:rPr>
          <w:sz w:val="16"/>
        </w:rPr>
      </w:pPr>
      <w:r>
        <w:rPr>
          <w:sz w:val="16"/>
        </w:rPr>
        <w:t xml:space="preserve">Second, </w:t>
      </w:r>
      <w:r>
        <w:rPr>
          <w:rStyle w:val="IntenseEmphasis"/>
        </w:rPr>
        <w:t xml:space="preserve">you would need a virus that was </w:t>
      </w:r>
      <w:r>
        <w:rPr>
          <w:rStyle w:val="Emphasis"/>
        </w:rPr>
        <w:t>virtually undetectable</w:t>
      </w:r>
      <w:r>
        <w:rPr>
          <w:rStyle w:val="IntenseEmphasis"/>
        </w:rPr>
        <w:t xml:space="preserve"> until </w:t>
      </w:r>
      <w:r>
        <w:rPr>
          <w:rStyle w:val="Emphasis"/>
        </w:rPr>
        <w:t>all</w:t>
      </w:r>
      <w:r>
        <w:rPr>
          <w:sz w:val="16"/>
        </w:rPr>
        <w:t xml:space="preserve">, or </w:t>
      </w:r>
      <w:r>
        <w:rPr>
          <w:rStyle w:val="IntenseEmphasis"/>
        </w:rPr>
        <w:t xml:space="preserve">nearly all humans had </w:t>
      </w:r>
      <w:r>
        <w:rPr>
          <w:rStyle w:val="Emphasis"/>
        </w:rPr>
        <w:t>been infected</w:t>
      </w:r>
      <w:r>
        <w:rPr>
          <w:sz w:val="16"/>
        </w:rPr>
        <w:t>. That conflicts in a stark way with the goal of producing a virus that is 100% lethal, since lethal viruses tend to leave a trace as they spread through a population.</w:t>
      </w:r>
    </w:p>
    <w:p w14:paraId="6FC97757" w14:textId="77777777" w:rsidR="00D20D0A" w:rsidRDefault="00D20D0A" w:rsidP="00D20D0A">
      <w:pPr>
        <w:rPr>
          <w:sz w:val="16"/>
        </w:rPr>
      </w:pPr>
      <w:r>
        <w:rPr>
          <w:sz w:val="16"/>
        </w:rPr>
        <w:t xml:space="preserve">Third, </w:t>
      </w:r>
      <w:r>
        <w:rPr>
          <w:rStyle w:val="IntenseEmphasis"/>
        </w:rPr>
        <w:t xml:space="preserve">you would need a virus that is </w:t>
      </w:r>
      <w:r>
        <w:rPr>
          <w:rStyle w:val="Emphasis"/>
        </w:rPr>
        <w:t>unprecedentedly infectious</w:t>
      </w:r>
      <w:r>
        <w:rPr>
          <w:sz w:val="16"/>
        </w:rPr>
        <w:t xml:space="preserve">. </w:t>
      </w:r>
      <w:r>
        <w:rPr>
          <w:rStyle w:val="IntenseEmphasis"/>
          <w:highlight w:val="cyan"/>
        </w:rPr>
        <w:t>The virus would need to be</w:t>
      </w:r>
      <w:r>
        <w:rPr>
          <w:rStyle w:val="IntenseEmphasis"/>
        </w:rPr>
        <w:t xml:space="preserve"> capable of being </w:t>
      </w:r>
      <w:r>
        <w:rPr>
          <w:rStyle w:val="Emphasis"/>
          <w:highlight w:val="cyan"/>
        </w:rPr>
        <w:t>transmitted</w:t>
      </w:r>
      <w:r>
        <w:rPr>
          <w:rStyle w:val="IntenseEmphasis"/>
        </w:rPr>
        <w:t xml:space="preserve">, </w:t>
      </w:r>
      <w:r>
        <w:rPr>
          <w:rStyle w:val="Emphasis"/>
        </w:rPr>
        <w:t>without fail</w:t>
      </w:r>
      <w:r>
        <w:rPr>
          <w:sz w:val="16"/>
        </w:rPr>
        <w:t xml:space="preserve">, </w:t>
      </w:r>
      <w:r>
        <w:rPr>
          <w:rStyle w:val="IntenseEmphasis"/>
          <w:highlight w:val="cyan"/>
        </w:rPr>
        <w:t xml:space="preserve">to </w:t>
      </w:r>
      <w:r>
        <w:rPr>
          <w:rStyle w:val="Emphasis"/>
          <w:highlight w:val="cyan"/>
        </w:rPr>
        <w:t>every human</w:t>
      </w:r>
      <w:r>
        <w:rPr>
          <w:sz w:val="16"/>
        </w:rPr>
        <w:t xml:space="preserve"> being </w:t>
      </w:r>
      <w:r>
        <w:rPr>
          <w:rStyle w:val="IntenseEmphasis"/>
          <w:highlight w:val="cyan"/>
        </w:rPr>
        <w:t xml:space="preserve">on the </w:t>
      </w:r>
      <w:r>
        <w:rPr>
          <w:rStyle w:val="Emphasis"/>
          <w:highlight w:val="cyan"/>
        </w:rPr>
        <w:t>planet</w:t>
      </w:r>
      <w:r>
        <w:rPr>
          <w:sz w:val="16"/>
        </w:rPr>
        <w:t xml:space="preserve">, in sufficient quantities to </w:t>
      </w:r>
      <w:proofErr w:type="gramStart"/>
      <w:r>
        <w:rPr>
          <w:sz w:val="16"/>
        </w:rPr>
        <w:t>actually make</w:t>
      </w:r>
      <w:proofErr w:type="gramEnd"/>
      <w:r>
        <w:rPr>
          <w:sz w:val="16"/>
        </w:rPr>
        <w:t xml:space="preserve"> them sick. </w:t>
      </w:r>
      <w:r>
        <w:rPr>
          <w:rStyle w:val="IntenseEmphasis"/>
        </w:rPr>
        <w:t xml:space="preserve">It would </w:t>
      </w:r>
      <w:proofErr w:type="gramStart"/>
      <w:r>
        <w:rPr>
          <w:rStyle w:val="IntenseEmphasis"/>
        </w:rPr>
        <w:t>need</w:t>
      </w:r>
      <w:proofErr w:type="gramEnd"/>
      <w:r>
        <w:rPr>
          <w:rStyle w:val="IntenseEmphasis"/>
        </w:rPr>
        <w:t xml:space="preserve"> to </w:t>
      </w:r>
      <w:r>
        <w:rPr>
          <w:rStyle w:val="IntenseEmphasis"/>
          <w:highlight w:val="cyan"/>
        </w:rPr>
        <w:t xml:space="preserve">avoid </w:t>
      </w:r>
      <w:r>
        <w:rPr>
          <w:rStyle w:val="Emphasis"/>
          <w:highlight w:val="cyan"/>
        </w:rPr>
        <w:t>respirators</w:t>
      </w:r>
      <w:r>
        <w:rPr>
          <w:sz w:val="16"/>
        </w:rPr>
        <w:t xml:space="preserve"> and other forms of protective equipment. </w:t>
      </w:r>
      <w:r>
        <w:rPr>
          <w:rStyle w:val="IntenseEmphasis"/>
          <w:highlight w:val="cyan"/>
        </w:rPr>
        <w:t>And</w:t>
      </w:r>
      <w:r>
        <w:rPr>
          <w:rStyle w:val="IntenseEmphasis"/>
        </w:rPr>
        <w:t xml:space="preserve"> it would have to </w:t>
      </w:r>
      <w:r>
        <w:rPr>
          <w:rStyle w:val="IntenseEmphasis"/>
          <w:highlight w:val="cyan"/>
        </w:rPr>
        <w:t>maintain</w:t>
      </w:r>
      <w:r>
        <w:rPr>
          <w:rStyle w:val="IntenseEmphasis"/>
        </w:rPr>
        <w:t xml:space="preserve"> its </w:t>
      </w:r>
      <w:r>
        <w:rPr>
          <w:rStyle w:val="IntenseEmphasis"/>
          <w:highlight w:val="cyan"/>
        </w:rPr>
        <w:t>transmissibility through</w:t>
      </w:r>
      <w:r>
        <w:rPr>
          <w:rStyle w:val="IntenseEmphasis"/>
        </w:rPr>
        <w:t>out many generations</w:t>
      </w:r>
      <w:r>
        <w:rPr>
          <w:sz w:val="16"/>
        </w:rPr>
        <w:t xml:space="preserve"> of </w:t>
      </w:r>
      <w:r>
        <w:rPr>
          <w:rStyle w:val="Emphasis"/>
          <w:highlight w:val="cyan"/>
        </w:rPr>
        <w:t>mutation</w:t>
      </w:r>
      <w:r>
        <w:rPr>
          <w:sz w:val="16"/>
        </w:rPr>
        <w:t>.</w:t>
      </w:r>
    </w:p>
    <w:p w14:paraId="1EF43FF1" w14:textId="77777777" w:rsidR="00D20D0A" w:rsidRDefault="00D20D0A" w:rsidP="00D20D0A">
      <w:pPr>
        <w:rPr>
          <w:sz w:val="16"/>
        </w:rPr>
      </w:pPr>
      <w:r>
        <w:rPr>
          <w:sz w:val="16"/>
        </w:rPr>
        <w:t xml:space="preserve">Fourth, </w:t>
      </w:r>
      <w:r>
        <w:rPr>
          <w:rStyle w:val="IntenseEmphasis"/>
        </w:rPr>
        <w:t xml:space="preserve">you would need a virus that is </w:t>
      </w:r>
      <w:r>
        <w:rPr>
          <w:rStyle w:val="Emphasis"/>
        </w:rPr>
        <w:t>unprecedentedly lethal</w:t>
      </w:r>
      <w:r>
        <w:rPr>
          <w:sz w:val="16"/>
        </w:rPr>
        <w:t xml:space="preserve">, </w:t>
      </w:r>
      <w:r>
        <w:rPr>
          <w:rStyle w:val="IntenseEmphasis"/>
          <w:highlight w:val="cyan"/>
        </w:rPr>
        <w:t>killing not</w:t>
      </w:r>
      <w:r>
        <w:rPr>
          <w:sz w:val="16"/>
        </w:rPr>
        <w:t xml:space="preserve"> 90%, </w:t>
      </w:r>
      <w:r>
        <w:rPr>
          <w:rStyle w:val="Emphasis"/>
          <w:highlight w:val="cyan"/>
        </w:rPr>
        <w:t>99%</w:t>
      </w:r>
      <w:r>
        <w:rPr>
          <w:sz w:val="16"/>
        </w:rPr>
        <w:t xml:space="preserve">, or 99.999% </w:t>
      </w:r>
      <w:r>
        <w:rPr>
          <w:rStyle w:val="IntenseEmphasis"/>
          <w:highlight w:val="cyan"/>
        </w:rPr>
        <w:t>but</w:t>
      </w:r>
      <w:r>
        <w:rPr>
          <w:sz w:val="16"/>
        </w:rPr>
        <w:t xml:space="preserve"> effectively </w:t>
      </w:r>
      <w:proofErr w:type="gramStart"/>
      <w:r>
        <w:rPr>
          <w:rStyle w:val="Emphasis"/>
          <w:highlight w:val="cyan"/>
        </w:rPr>
        <w:t>all</w:t>
      </w:r>
      <w:r>
        <w:rPr>
          <w:sz w:val="16"/>
        </w:rPr>
        <w:t xml:space="preserve"> of</w:t>
      </w:r>
      <w:proofErr w:type="gramEnd"/>
      <w:r>
        <w:rPr>
          <w:sz w:val="16"/>
        </w:rPr>
        <w:t xml:space="preserve"> those infected by it, </w:t>
      </w:r>
      <w:r>
        <w:rPr>
          <w:rStyle w:val="IntenseEmphasis"/>
        </w:rPr>
        <w:t xml:space="preserve">no matter their age, health, or </w:t>
      </w:r>
      <w:r>
        <w:rPr>
          <w:rStyle w:val="Emphasis"/>
        </w:rPr>
        <w:t>genetic makeup</w:t>
      </w:r>
      <w:r>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1B45B36E" w14:textId="77777777" w:rsidR="00D20D0A" w:rsidRDefault="00D20D0A" w:rsidP="00D20D0A">
      <w:r>
        <w:rPr>
          <w:sz w:val="16"/>
        </w:rPr>
        <w:t xml:space="preserve">Fifth, </w:t>
      </w:r>
      <w:r>
        <w:rPr>
          <w:rStyle w:val="IntenseEmphasis"/>
        </w:rPr>
        <w:t>you would need to</w:t>
      </w:r>
      <w:r>
        <w:rPr>
          <w:sz w:val="16"/>
        </w:rPr>
        <w:t xml:space="preserve"> find a way to </w:t>
      </w:r>
      <w:proofErr w:type="gramStart"/>
      <w:r>
        <w:rPr>
          <w:rStyle w:val="IntenseEmphasis"/>
        </w:rPr>
        <w:t>evade</w:t>
      </w:r>
      <w:proofErr w:type="gramEnd"/>
      <w:r>
        <w:rPr>
          <w:rStyle w:val="IntenseEmphasis"/>
        </w:rPr>
        <w:t xml:space="preserve"> </w:t>
      </w:r>
      <w:r>
        <w:rPr>
          <w:rStyle w:val="Emphasis"/>
        </w:rPr>
        <w:t>basic public health measures</w:t>
      </w:r>
      <w:r>
        <w:rPr>
          <w:rStyle w:val="IntenseEmphasis"/>
        </w:rPr>
        <w:t xml:space="preserve"> such as masking and </w:t>
      </w:r>
      <w:r>
        <w:rPr>
          <w:rStyle w:val="Emphasis"/>
        </w:rPr>
        <w:t>social distancing</w:t>
      </w:r>
      <w:r>
        <w:rPr>
          <w:rStyle w:val="IntenseEmphasis"/>
        </w:rPr>
        <w:t xml:space="preserve">. This isn’t as easy as it sounds. </w:t>
      </w:r>
      <w:r>
        <w:rPr>
          <w:rStyle w:val="IntenseEmphasis"/>
          <w:highlight w:val="cyan"/>
        </w:rPr>
        <w:t xml:space="preserve">How do you transmit a virus to someone who </w:t>
      </w:r>
      <w:r>
        <w:rPr>
          <w:rStyle w:val="Emphasis"/>
          <w:highlight w:val="cyan"/>
        </w:rPr>
        <w:t>doesn’t leave their house</w:t>
      </w:r>
      <w:r>
        <w:rPr>
          <w:rStyle w:val="IntenseEmphasis"/>
          <w:highlight w:val="cyan"/>
        </w:rPr>
        <w:t>?</w:t>
      </w:r>
    </w:p>
    <w:p w14:paraId="5C01433F" w14:textId="77777777" w:rsidR="00D20D0A" w:rsidRDefault="00D20D0A" w:rsidP="00D20D0A">
      <w:pPr>
        <w:pStyle w:val="Heading4"/>
      </w:pPr>
      <w:r>
        <w:t>Gamma ray bursts don’t cause extinction</w:t>
      </w:r>
    </w:p>
    <w:p w14:paraId="377DC23F" w14:textId="77777777" w:rsidR="00D20D0A" w:rsidRDefault="00D20D0A" w:rsidP="00D20D0A">
      <w:pPr>
        <w:rPr>
          <w:b/>
          <w:bCs/>
          <w:sz w:val="26"/>
        </w:rPr>
      </w:pPr>
      <w:r>
        <w:rPr>
          <w:rStyle w:val="Style13ptBold"/>
        </w:rPr>
        <w:t xml:space="preserve">European Space Agency 03 </w:t>
      </w:r>
      <w:r>
        <w:rPr>
          <w:rStyle w:val="Style13ptBold"/>
          <w:sz w:val="16"/>
          <w:szCs w:val="16"/>
        </w:rPr>
        <w:t xml:space="preserve">– </w:t>
      </w:r>
      <w:r>
        <w:rPr>
          <w:sz w:val="16"/>
          <w:szCs w:val="16"/>
        </w:rPr>
        <w:t xml:space="preserve">[European Space Agency, “Gamma-ray bursts: are we safe?” 09/17/2003, </w:t>
      </w:r>
      <w:hyperlink r:id="rId14" w:anchor=":~:text=The%20answer%20is%20no%2C%20even,an%20event%20at%20close%20range" w:history="1">
        <w:r>
          <w:rPr>
            <w:rStyle w:val="Hyperlink"/>
            <w:sz w:val="16"/>
            <w:szCs w:val="16"/>
          </w:rPr>
          <w:t>https://www.esa.int/Science_Exploration/Space_Science/Space_for_you/Gamma-ray_bursts_are_we_safe#:~:text=The%20answer%20is%20no%2C%20even,an%20event%20at%20close%20range</w:t>
        </w:r>
      </w:hyperlink>
      <w:r>
        <w:rPr>
          <w:sz w:val="16"/>
          <w:szCs w:val="16"/>
        </w:rPr>
        <w:t xml:space="preserve">!] </w:t>
      </w:r>
    </w:p>
    <w:p w14:paraId="6E91B61D" w14:textId="77777777" w:rsidR="00D20D0A" w:rsidRDefault="00D20D0A" w:rsidP="00D20D0A">
      <w:r>
        <w:t xml:space="preserve">Another question </w:t>
      </w:r>
      <w:proofErr w:type="gramStart"/>
      <w:r>
        <w:t>still remains</w:t>
      </w:r>
      <w:proofErr w:type="gramEnd"/>
      <w:r>
        <w:t xml:space="preserve">: </w:t>
      </w:r>
      <w:r>
        <w:rPr>
          <w:rStyle w:val="IntenseEmphasis"/>
        </w:rPr>
        <w:t xml:space="preserve">could we be vaporised by a nearby </w:t>
      </w:r>
      <w:r>
        <w:rPr>
          <w:rStyle w:val="Emphasis"/>
          <w:highlight w:val="green"/>
        </w:rPr>
        <w:t>GRB</w:t>
      </w:r>
      <w:r>
        <w:rPr>
          <w:rStyle w:val="IntenseEmphasis"/>
        </w:rPr>
        <w:t xml:space="preserve">? The answer is no, even though there are GRBs detected almost everyday, scattered randomly throughout the Universe, it </w:t>
      </w:r>
      <w:r>
        <w:rPr>
          <w:rStyle w:val="Emphasis"/>
        </w:rPr>
        <w:t xml:space="preserve">is </w:t>
      </w:r>
      <w:r>
        <w:rPr>
          <w:rStyle w:val="Emphasis"/>
          <w:highlight w:val="green"/>
        </w:rPr>
        <w:t>highly unlikely</w:t>
      </w:r>
      <w:r>
        <w:rPr>
          <w:rStyle w:val="IntenseEmphasis"/>
        </w:rPr>
        <w:t>.</w:t>
      </w:r>
      <w:r>
        <w:t xml:space="preserve"> </w:t>
      </w:r>
      <w:r>
        <w:rPr>
          <w:b/>
          <w:bCs/>
          <w:u w:val="single"/>
        </w:rPr>
        <w:t xml:space="preserve">There are </w:t>
      </w:r>
      <w:r>
        <w:rPr>
          <w:b/>
          <w:bCs/>
          <w:highlight w:val="green"/>
          <w:u w:val="single"/>
        </w:rPr>
        <w:t>no stars within 200 light years of our Solar System that are of the type destined to explode as a GRB</w:t>
      </w:r>
      <w:r>
        <w:t>, so we do not expect to witness such an event at close range!</w:t>
      </w:r>
    </w:p>
    <w:p w14:paraId="4D5798F4" w14:textId="19AD0070" w:rsidR="004767C2" w:rsidRDefault="00D20D0A" w:rsidP="00D20D0A">
      <w:pPr>
        <w:pStyle w:val="Heading3"/>
      </w:pPr>
      <w:r>
        <w:t>Block---DA</w:t>
      </w:r>
    </w:p>
    <w:p w14:paraId="524FF535" w14:textId="77777777" w:rsidR="00D20D0A" w:rsidRDefault="00D20D0A" w:rsidP="00D20D0A">
      <w:pPr>
        <w:pStyle w:val="Heading4"/>
      </w:pPr>
      <w:r>
        <w:t xml:space="preserve">‘Any’ act to </w:t>
      </w:r>
      <w:r>
        <w:rPr>
          <w:u w:val="single"/>
        </w:rPr>
        <w:t>extend</w:t>
      </w:r>
      <w:r>
        <w:t xml:space="preserve"> ‘CBRs’ to ‘workers’ ‘</w:t>
      </w:r>
      <w:r>
        <w:rPr>
          <w:u w:val="single"/>
        </w:rPr>
        <w:t>necessarily</w:t>
      </w:r>
      <w:r>
        <w:t xml:space="preserve">’ involves NLRB. </w:t>
      </w:r>
    </w:p>
    <w:p w14:paraId="607EE4F8" w14:textId="77777777" w:rsidR="00D20D0A" w:rsidRDefault="00D20D0A" w:rsidP="00D20D0A">
      <w:r>
        <w:rPr>
          <w:rStyle w:val="Style13ptBold"/>
        </w:rPr>
        <w:t>Kennedy ’5</w:t>
      </w:r>
      <w:r>
        <w:t xml:space="preserve"> [Elizabeth; 2005; JD candidate, May 2025, UC Berkeley; Berkeley Journal of Employment and Labor Law, “Freedom from Independence: Collective Bargaining Rights for Dependent Contractors,” vol. 26]</w:t>
      </w:r>
    </w:p>
    <w:p w14:paraId="7F22DB73" w14:textId="77777777" w:rsidR="00D20D0A" w:rsidRDefault="00D20D0A" w:rsidP="00D20D0A">
      <w:pPr>
        <w:rPr>
          <w:sz w:val="16"/>
        </w:rPr>
      </w:pPr>
      <w:r>
        <w:rPr>
          <w:rStyle w:val="Emphasis"/>
          <w:highlight w:val="cyan"/>
        </w:rPr>
        <w:t>Any</w:t>
      </w:r>
      <w:r>
        <w:rPr>
          <w:rStyle w:val="StyleUnderline"/>
          <w:highlight w:val="cyan"/>
        </w:rPr>
        <w:t xml:space="preserve"> discussion about </w:t>
      </w:r>
      <w:r>
        <w:rPr>
          <w:rStyle w:val="Emphasis"/>
          <w:highlight w:val="cyan"/>
        </w:rPr>
        <w:t>extending c</w:t>
      </w:r>
      <w:r>
        <w:rPr>
          <w:sz w:val="16"/>
        </w:rPr>
        <w:t xml:space="preserve">ollective </w:t>
      </w:r>
      <w:r>
        <w:rPr>
          <w:rStyle w:val="Emphasis"/>
          <w:highlight w:val="cyan"/>
        </w:rPr>
        <w:t>b</w:t>
      </w:r>
      <w:r>
        <w:rPr>
          <w:sz w:val="16"/>
        </w:rPr>
        <w:t xml:space="preserve">argaining </w:t>
      </w:r>
      <w:r>
        <w:rPr>
          <w:rStyle w:val="Emphasis"/>
          <w:highlight w:val="cyan"/>
        </w:rPr>
        <w:t>r</w:t>
      </w:r>
      <w:r>
        <w:rPr>
          <w:sz w:val="16"/>
        </w:rPr>
        <w:t>ight</w:t>
      </w:r>
      <w:r>
        <w:rPr>
          <w:rStyle w:val="StyleUnderline"/>
          <w:highlight w:val="cyan"/>
        </w:rPr>
        <w:t xml:space="preserve">s to a </w:t>
      </w:r>
      <w:r>
        <w:rPr>
          <w:rStyle w:val="Emphasis"/>
          <w:highlight w:val="cyan"/>
        </w:rPr>
        <w:t>new group</w:t>
      </w:r>
      <w:r>
        <w:rPr>
          <w:rStyle w:val="StyleUnderline"/>
          <w:highlight w:val="cyan"/>
        </w:rPr>
        <w:t xml:space="preserve"> of </w:t>
      </w:r>
      <w:r>
        <w:rPr>
          <w:rStyle w:val="Emphasis"/>
          <w:highlight w:val="cyan"/>
        </w:rPr>
        <w:t>workers</w:t>
      </w:r>
      <w:r>
        <w:rPr>
          <w:rStyle w:val="StyleUnderline"/>
          <w:highlight w:val="cyan"/>
        </w:rPr>
        <w:t xml:space="preserve"> necessarily </w:t>
      </w:r>
      <w:r>
        <w:rPr>
          <w:rStyle w:val="Emphasis"/>
          <w:highlight w:val="cyan"/>
        </w:rPr>
        <w:t>implicates</w:t>
      </w:r>
      <w:r>
        <w:rPr>
          <w:rStyle w:val="StyleUnderline"/>
        </w:rPr>
        <w:t xml:space="preserve"> the </w:t>
      </w:r>
      <w:r>
        <w:rPr>
          <w:rStyle w:val="Emphasis"/>
          <w:highlight w:val="cyan"/>
        </w:rPr>
        <w:t>NLRA</w:t>
      </w:r>
      <w:r>
        <w:rPr>
          <w:rStyle w:val="StyleUnderline"/>
          <w:highlight w:val="cyan"/>
        </w:rPr>
        <w:t xml:space="preserve"> and </w:t>
      </w:r>
      <w:r>
        <w:rPr>
          <w:rStyle w:val="Emphasis"/>
          <w:highlight w:val="cyan"/>
        </w:rPr>
        <w:t>NLRB</w:t>
      </w:r>
      <w:r>
        <w:rPr>
          <w:sz w:val="16"/>
        </w:rPr>
        <w:t xml:space="preserve">.54 </w:t>
      </w:r>
      <w:r>
        <w:rPr>
          <w:rStyle w:val="StyleUnderline"/>
        </w:rPr>
        <w:t xml:space="preserve">The </w:t>
      </w:r>
      <w:r>
        <w:rPr>
          <w:rStyle w:val="StyleUnderline"/>
          <w:highlight w:val="cyan"/>
        </w:rPr>
        <w:t xml:space="preserve">NLRB is responsible for </w:t>
      </w:r>
      <w:r>
        <w:rPr>
          <w:rStyle w:val="Emphasis"/>
          <w:highlight w:val="cyan"/>
        </w:rPr>
        <w:t>enforcing</w:t>
      </w:r>
      <w:r>
        <w:rPr>
          <w:rStyle w:val="StyleUnderline"/>
          <w:highlight w:val="cyan"/>
        </w:rPr>
        <w:t xml:space="preserve"> and </w:t>
      </w:r>
      <w:r>
        <w:rPr>
          <w:rStyle w:val="Emphasis"/>
          <w:highlight w:val="cyan"/>
        </w:rPr>
        <w:t>interpreting</w:t>
      </w:r>
      <w:r>
        <w:rPr>
          <w:rStyle w:val="StyleUnderline"/>
        </w:rPr>
        <w:t xml:space="preserve"> the </w:t>
      </w:r>
      <w:r>
        <w:rPr>
          <w:rStyle w:val="StyleUnderline"/>
          <w:highlight w:val="cyan"/>
        </w:rPr>
        <w:t>terms</w:t>
      </w:r>
      <w:r>
        <w:rPr>
          <w:rStyle w:val="StyleUnderline"/>
        </w:rPr>
        <w:t xml:space="preserve"> of the </w:t>
      </w:r>
      <w:r>
        <w:rPr>
          <w:rStyle w:val="Emphasis"/>
        </w:rPr>
        <w:t>NLRA</w:t>
      </w:r>
      <w:r>
        <w:rPr>
          <w:sz w:val="16"/>
        </w:rPr>
        <w:t>, which extend only to employees.55 Excluded from coverage (and, arguably, from NLRB purview) are agricultural workers, supervisors, and independent contractors.56 Congress failed to provide clear, concise definitions of employee and independent contractor. The Act simply states that employees shall have all rights set forth in the NLRA while independent contractors shall not.</w:t>
      </w:r>
    </w:p>
    <w:p w14:paraId="7749D76A" w14:textId="77777777" w:rsidR="00D20D0A" w:rsidRDefault="00D20D0A" w:rsidP="00D20D0A">
      <w:pPr>
        <w:pStyle w:val="Heading4"/>
      </w:pPr>
      <w:r>
        <w:t>Bargaining rights are ‘</w:t>
      </w:r>
      <w:r>
        <w:rPr>
          <w:u w:val="single"/>
        </w:rPr>
        <w:t>exclusively enforced</w:t>
      </w:r>
      <w:r>
        <w:t>’ by the NLRB.</w:t>
      </w:r>
    </w:p>
    <w:p w14:paraId="66D9FB76" w14:textId="77777777" w:rsidR="00D20D0A" w:rsidRDefault="00D20D0A" w:rsidP="00D20D0A">
      <w:r>
        <w:rPr>
          <w:rStyle w:val="Style13ptBold"/>
        </w:rPr>
        <w:t xml:space="preserve">NIWR ’24 </w:t>
      </w:r>
      <w:r>
        <w:t>[National Institute for Workers' Rights; April 2; quals; "The Right to Talk to Co-Workers and Management About Working Conditions: A Study of Enforcement at the NLRB," https://niwr.org/2024/04/02/report-concerted-activities/]</w:t>
      </w:r>
    </w:p>
    <w:p w14:paraId="5390C4BE" w14:textId="77777777" w:rsidR="00D20D0A" w:rsidRDefault="00D20D0A" w:rsidP="00D20D0A">
      <w:pPr>
        <w:rPr>
          <w:sz w:val="16"/>
        </w:rPr>
      </w:pPr>
      <w:proofErr w:type="gramStart"/>
      <w:r>
        <w:rPr>
          <w:sz w:val="16"/>
        </w:rPr>
        <w:t>Unless,</w:t>
      </w:r>
      <w:proofErr w:type="gramEnd"/>
      <w:r>
        <w:rPr>
          <w:sz w:val="16"/>
        </w:rPr>
        <w:t xml:space="preserve"> that is, you’re talking about it with and on behalf of your co-workers. Section 7 of the National Labor </w:t>
      </w:r>
      <w:r>
        <w:rPr>
          <w:sz w:val="16"/>
          <w:szCs w:val="16"/>
        </w:rPr>
        <w:t>Relations Act (“NLRA”) provides that</w:t>
      </w:r>
      <w:r>
        <w:rPr>
          <w:sz w:val="10"/>
          <w:szCs w:val="16"/>
        </w:rPr>
        <w:t xml:space="preserve"> </w:t>
      </w:r>
      <w:r>
        <w:rPr>
          <w:sz w:val="16"/>
        </w:rPr>
        <w:t>“</w:t>
      </w:r>
      <w:r>
        <w:rPr>
          <w:rStyle w:val="StyleUnderline"/>
          <w:highlight w:val="cyan"/>
        </w:rPr>
        <w:t>employees</w:t>
      </w:r>
      <w:r>
        <w:rPr>
          <w:sz w:val="16"/>
        </w:rPr>
        <w:t xml:space="preserve"> shall </w:t>
      </w:r>
      <w:r>
        <w:rPr>
          <w:rStyle w:val="StyleUnderline"/>
          <w:highlight w:val="cyan"/>
        </w:rPr>
        <w:t>have the right to</w:t>
      </w:r>
      <w:r>
        <w:rPr>
          <w:sz w:val="16"/>
        </w:rPr>
        <w:t xml:space="preserve"> self-organization, to form, join, or assist labor organizations, to </w:t>
      </w:r>
      <w:r>
        <w:rPr>
          <w:rStyle w:val="StyleUnderline"/>
          <w:highlight w:val="cyan"/>
        </w:rPr>
        <w:t xml:space="preserve">bargain </w:t>
      </w:r>
      <w:r>
        <w:rPr>
          <w:rStyle w:val="Emphasis"/>
          <w:highlight w:val="cyan"/>
        </w:rPr>
        <w:t>collectively</w:t>
      </w:r>
      <w:r>
        <w:rPr>
          <w:sz w:val="16"/>
        </w:rPr>
        <w:t xml:space="preserve"> through representatives of their own choosing, and to engage in other concerted activities </w:t>
      </w:r>
      <w:r>
        <w:rPr>
          <w:rStyle w:val="StyleUnderline"/>
        </w:rPr>
        <w:t>for</w:t>
      </w:r>
      <w:r>
        <w:rPr>
          <w:sz w:val="16"/>
        </w:rPr>
        <w:t xml:space="preserve"> the purpose of </w:t>
      </w:r>
      <w:r>
        <w:rPr>
          <w:rStyle w:val="StyleUnderline"/>
        </w:rPr>
        <w:t>collective bargaining</w:t>
      </w:r>
      <w:r>
        <w:rPr>
          <w:sz w:val="16"/>
        </w:rPr>
        <w:t xml:space="preserve"> or other mutual aid or protection.”</w:t>
      </w:r>
    </w:p>
    <w:p w14:paraId="73D895EC" w14:textId="77777777" w:rsidR="00D20D0A" w:rsidRDefault="00D20D0A" w:rsidP="00D20D0A">
      <w:pPr>
        <w:rPr>
          <w:sz w:val="16"/>
        </w:rPr>
      </w:pPr>
      <w:r>
        <w:rPr>
          <w:sz w:val="16"/>
        </w:rPr>
        <w:t xml:space="preserve">This means that even employees without a union have the right to engage in discussions with their colleagues about their terms and conditions of employment, including wages, hours, and working conditions. They also have the right to </w:t>
      </w:r>
      <w:proofErr w:type="gramStart"/>
      <w:r>
        <w:rPr>
          <w:sz w:val="16"/>
        </w:rPr>
        <w:t>join together</w:t>
      </w:r>
      <w:proofErr w:type="gramEnd"/>
      <w:r>
        <w:rPr>
          <w:sz w:val="16"/>
        </w:rPr>
        <w:t xml:space="preserve"> to improve these conditions through actions such as a protected strike or picketing, </w:t>
      </w:r>
      <w:proofErr w:type="gramStart"/>
      <w:r>
        <w:rPr>
          <w:sz w:val="16"/>
        </w:rPr>
        <w:t>as long as</w:t>
      </w:r>
      <w:proofErr w:type="gramEnd"/>
      <w:r>
        <w:rPr>
          <w:sz w:val="16"/>
        </w:rPr>
        <w:t xml:space="preserve"> these actions are conducted in a peaceful and lawful manner – regardless of whether they have a union.</w:t>
      </w:r>
    </w:p>
    <w:p w14:paraId="56FC63F6" w14:textId="77777777" w:rsidR="00D20D0A" w:rsidRDefault="00D20D0A" w:rsidP="00D20D0A">
      <w:pPr>
        <w:rPr>
          <w:sz w:val="16"/>
        </w:rPr>
      </w:pPr>
      <w:r>
        <w:rPr>
          <w:sz w:val="16"/>
        </w:rPr>
        <w:t xml:space="preserve">Most private employees in the United States have the right to talk to their co-workers about working conditions under the NLRA, and to raise those concerns on behalf of their co-workers to management, without retaliation from their employers.[5] </w:t>
      </w:r>
      <w:r>
        <w:rPr>
          <w:rStyle w:val="StyleUnderline"/>
          <w:highlight w:val="cyan"/>
        </w:rPr>
        <w:t xml:space="preserve">The rights are </w:t>
      </w:r>
      <w:r>
        <w:rPr>
          <w:rStyle w:val="Emphasis"/>
          <w:highlight w:val="cyan"/>
        </w:rPr>
        <w:t>exclusively enforced</w:t>
      </w:r>
      <w:r>
        <w:rPr>
          <w:rStyle w:val="StyleUnderline"/>
          <w:highlight w:val="cyan"/>
        </w:rPr>
        <w:t xml:space="preserve"> through the</w:t>
      </w:r>
      <w:r>
        <w:rPr>
          <w:sz w:val="16"/>
        </w:rPr>
        <w:t xml:space="preserve"> National Labor Relations Board (“</w:t>
      </w:r>
      <w:r>
        <w:rPr>
          <w:rStyle w:val="Emphasis"/>
          <w:highlight w:val="cyan"/>
        </w:rPr>
        <w:t>NLRB</w:t>
      </w:r>
      <w:r>
        <w:rPr>
          <w:sz w:val="16"/>
        </w:rPr>
        <w:t>”), and the remedies are limited to actual damages. Still, the NLRB can demand reinstatement and backpay for a wrongly terminated employee, and an employee can pursue an NLRB charge regardless of whether they signed an arbitration agreement.</w:t>
      </w:r>
    </w:p>
    <w:p w14:paraId="2B93BD7E" w14:textId="77777777" w:rsidR="00D20D0A" w:rsidRDefault="00D20D0A" w:rsidP="00D20D0A">
      <w:pPr>
        <w:pStyle w:val="Heading4"/>
        <w:rPr>
          <w:u w:val="single"/>
        </w:rPr>
      </w:pPr>
      <w:r>
        <w:t xml:space="preserve">The NLRB will </w:t>
      </w:r>
      <w:r>
        <w:rPr>
          <w:u w:val="single"/>
        </w:rPr>
        <w:t>aggressively</w:t>
      </w:r>
      <w:r>
        <w:t xml:space="preserve"> claim jurisdiction </w:t>
      </w:r>
      <w:r>
        <w:rPr>
          <w:u w:val="single"/>
        </w:rPr>
        <w:t>even</w:t>
      </w:r>
      <w:r>
        <w:t xml:space="preserve"> over ambiguous cases.</w:t>
      </w:r>
    </w:p>
    <w:p w14:paraId="5DD95E8B" w14:textId="77777777" w:rsidR="00D20D0A" w:rsidRDefault="00D20D0A" w:rsidP="00D20D0A">
      <w:r>
        <w:rPr>
          <w:rStyle w:val="Style13ptBold"/>
        </w:rPr>
        <w:t xml:space="preserve">Milito ’14 </w:t>
      </w:r>
      <w:r>
        <w:t>[Elizabeth; July 29; JD, Senior Executive Counsel, NFIB Small Business Legal Center; Federalist Society, "Asserting Influence and Power in the 21st Century: The NLRB Focuses on Assisting Non-Union Employees," https://fedsoc.org/fedsoc-review/asserting-influence-and-power-in-the-21st-century-the-nlrb-focuses-on-assisting-non-union-employees]</w:t>
      </w:r>
    </w:p>
    <w:p w14:paraId="770CD72E" w14:textId="77777777" w:rsidR="00D20D0A" w:rsidRDefault="00D20D0A" w:rsidP="00D20D0A">
      <w:pPr>
        <w:rPr>
          <w:sz w:val="16"/>
        </w:rPr>
      </w:pPr>
      <w:r>
        <w:rPr>
          <w:sz w:val="16"/>
        </w:rPr>
        <w:t>The National Labor Relations Act (NLRA or Act)2 is a 78-year-old law that outlines employees’ rights to unionize and bargain collectively in private sector workplaces. Pursuant to the NLRA, the National Labor Relations Board (NLRB or Board</w:t>
      </w:r>
      <w:proofErr w:type="gramStart"/>
      <w:r>
        <w:rPr>
          <w:sz w:val="16"/>
        </w:rPr>
        <w:t>)3</w:t>
      </w:r>
      <w:proofErr w:type="gramEnd"/>
      <w:r>
        <w:rPr>
          <w:sz w:val="16"/>
        </w:rPr>
        <w:t xml:space="preserve"> is an independent federal agency charged with conducting union elections and investigating and remedying unfair labor practices. Although the Act governs private sector employers and employees, most non-unionized </w:t>
      </w:r>
      <w:r>
        <w:rPr>
          <w:rStyle w:val="Emphasis"/>
          <w:highlight w:val="cyan"/>
        </w:rPr>
        <w:t>employers</w:t>
      </w:r>
      <w:r>
        <w:rPr>
          <w:rStyle w:val="StyleUnderline"/>
        </w:rPr>
        <w:t xml:space="preserve"> have </w:t>
      </w:r>
      <w:r>
        <w:rPr>
          <w:rStyle w:val="Emphasis"/>
          <w:highlight w:val="cyan"/>
        </w:rPr>
        <w:t>little</w:t>
      </w:r>
      <w:r>
        <w:rPr>
          <w:rStyle w:val="StyleUnderline"/>
          <w:highlight w:val="cyan"/>
        </w:rPr>
        <w:t xml:space="preserve"> appreciation for</w:t>
      </w:r>
      <w:r>
        <w:rPr>
          <w:rStyle w:val="StyleUnderline"/>
        </w:rPr>
        <w:t xml:space="preserve"> the </w:t>
      </w:r>
      <w:r>
        <w:rPr>
          <w:rStyle w:val="Emphasis"/>
          <w:highlight w:val="cyan"/>
        </w:rPr>
        <w:t>breadth</w:t>
      </w:r>
      <w:r>
        <w:rPr>
          <w:rStyle w:val="StyleUnderline"/>
          <w:highlight w:val="cyan"/>
        </w:rPr>
        <w:t xml:space="preserve"> of</w:t>
      </w:r>
      <w:r>
        <w:rPr>
          <w:rStyle w:val="StyleUnderline"/>
        </w:rPr>
        <w:t xml:space="preserve"> the </w:t>
      </w:r>
      <w:r>
        <w:rPr>
          <w:rStyle w:val="StyleUnderline"/>
          <w:highlight w:val="cyan"/>
        </w:rPr>
        <w:t>NLRA and</w:t>
      </w:r>
      <w:r>
        <w:rPr>
          <w:rStyle w:val="StyleUnderline"/>
        </w:rPr>
        <w:t xml:space="preserve"> the </w:t>
      </w:r>
      <w:r>
        <w:rPr>
          <w:rStyle w:val="Emphasis"/>
          <w:highlight w:val="cyan"/>
        </w:rPr>
        <w:t>Board’s jurisdiction</w:t>
      </w:r>
      <w:r>
        <w:rPr>
          <w:sz w:val="16"/>
        </w:rPr>
        <w:t xml:space="preserve">. Historically, the Board’s activities primarily focused on monitoring workers’ efforts to organize or bargain collectively with employers.4 As such, the NLRB meant little or nothing to a business unless it was already unionized or faced an organizing campaign.5 </w:t>
      </w:r>
      <w:r>
        <w:rPr>
          <w:rStyle w:val="StyleUnderline"/>
        </w:rPr>
        <w:t>Over the last few years</w:t>
      </w:r>
      <w:r>
        <w:rPr>
          <w:sz w:val="16"/>
        </w:rPr>
        <w:t xml:space="preserve">, however, the </w:t>
      </w:r>
      <w:r>
        <w:rPr>
          <w:rStyle w:val="StyleUnderline"/>
          <w:highlight w:val="cyan"/>
        </w:rPr>
        <w:t>NLRB</w:t>
      </w:r>
      <w:r>
        <w:rPr>
          <w:rStyle w:val="StyleUnderline"/>
        </w:rPr>
        <w:t xml:space="preserve"> has </w:t>
      </w:r>
      <w:r>
        <w:rPr>
          <w:rStyle w:val="Emphasis"/>
          <w:highlight w:val="cyan"/>
        </w:rPr>
        <w:t>increasingly applied</w:t>
      </w:r>
      <w:r>
        <w:rPr>
          <w:rStyle w:val="StyleUnderline"/>
        </w:rPr>
        <w:t xml:space="preserve"> the </w:t>
      </w:r>
      <w:r>
        <w:rPr>
          <w:rStyle w:val="StyleUnderline"/>
          <w:highlight w:val="cyan"/>
        </w:rPr>
        <w:t>Act to employer</w:t>
      </w:r>
      <w:r>
        <w:rPr>
          <w:rStyle w:val="StyleUnderline"/>
        </w:rPr>
        <w:t xml:space="preserve"> policies</w:t>
      </w:r>
      <w:r>
        <w:rPr>
          <w:sz w:val="16"/>
        </w:rPr>
        <w:t xml:space="preserve">, practices, </w:t>
      </w:r>
      <w:r>
        <w:rPr>
          <w:rStyle w:val="StyleUnderline"/>
        </w:rPr>
        <w:t xml:space="preserve">and </w:t>
      </w:r>
      <w:r>
        <w:rPr>
          <w:rStyle w:val="StyleUnderline"/>
          <w:highlight w:val="cyan"/>
        </w:rPr>
        <w:t>actions</w:t>
      </w:r>
      <w:r>
        <w:rPr>
          <w:rStyle w:val="StyleUnderline"/>
        </w:rPr>
        <w:t xml:space="preserve"> that have </w:t>
      </w:r>
      <w:r>
        <w:rPr>
          <w:rStyle w:val="StyleUnderline"/>
          <w:highlight w:val="cyan"/>
        </w:rPr>
        <w:t xml:space="preserve">not </w:t>
      </w:r>
      <w:r>
        <w:rPr>
          <w:rStyle w:val="Emphasis"/>
          <w:highlight w:val="cyan"/>
        </w:rPr>
        <w:t>previously been</w:t>
      </w:r>
      <w:r>
        <w:rPr>
          <w:rStyle w:val="StyleUnderline"/>
          <w:highlight w:val="cyan"/>
        </w:rPr>
        <w:t xml:space="preserve"> the </w:t>
      </w:r>
      <w:r>
        <w:rPr>
          <w:rStyle w:val="Emphasis"/>
          <w:highlight w:val="cyan"/>
        </w:rPr>
        <w:t>concern</w:t>
      </w:r>
      <w:r>
        <w:rPr>
          <w:rStyle w:val="StyleUnderline"/>
          <w:highlight w:val="cyan"/>
        </w:rPr>
        <w:t xml:space="preserve"> of the Board</w:t>
      </w:r>
      <w:r>
        <w:rPr>
          <w:sz w:val="16"/>
        </w:rPr>
        <w:t>. While less than seven percent of private sector employees belong to a union</w:t>
      </w:r>
      <w:proofErr w:type="gramStart"/>
      <w:r>
        <w:rPr>
          <w:sz w:val="16"/>
        </w:rPr>
        <w:t>,6</w:t>
      </w:r>
      <w:proofErr w:type="gramEnd"/>
      <w:r>
        <w:rPr>
          <w:sz w:val="16"/>
        </w:rPr>
        <w:t xml:space="preserve"> </w:t>
      </w:r>
      <w:r>
        <w:rPr>
          <w:rStyle w:val="Emphasis"/>
          <w:highlight w:val="cyan"/>
        </w:rPr>
        <w:t>creative marketing</w:t>
      </w:r>
      <w:r>
        <w:rPr>
          <w:rStyle w:val="StyleUnderline"/>
          <w:highlight w:val="cyan"/>
        </w:rPr>
        <w:t xml:space="preserve"> and legal </w:t>
      </w:r>
      <w:r>
        <w:rPr>
          <w:rStyle w:val="Emphasis"/>
          <w:highlight w:val="cyan"/>
        </w:rPr>
        <w:t>maneuvering</w:t>
      </w:r>
      <w:r>
        <w:rPr>
          <w:rStyle w:val="StyleUnderline"/>
          <w:highlight w:val="cyan"/>
        </w:rPr>
        <w:t xml:space="preserve"> demonstrate</w:t>
      </w:r>
      <w:r>
        <w:rPr>
          <w:sz w:val="16"/>
        </w:rPr>
        <w:t xml:space="preserve"> the </w:t>
      </w:r>
      <w:r>
        <w:rPr>
          <w:rStyle w:val="StyleUnderline"/>
          <w:highlight w:val="cyan"/>
        </w:rPr>
        <w:t xml:space="preserve">Board’s intent to </w:t>
      </w:r>
      <w:r>
        <w:rPr>
          <w:rStyle w:val="Emphasis"/>
          <w:highlight w:val="cyan"/>
        </w:rPr>
        <w:t>wield</w:t>
      </w:r>
      <w:r>
        <w:rPr>
          <w:rStyle w:val="StyleUnderline"/>
          <w:highlight w:val="cyan"/>
        </w:rPr>
        <w:t xml:space="preserve"> its </w:t>
      </w:r>
      <w:r>
        <w:rPr>
          <w:rStyle w:val="Emphasis"/>
          <w:highlight w:val="cyan"/>
        </w:rPr>
        <w:t>authority</w:t>
      </w:r>
      <w:r>
        <w:rPr>
          <w:sz w:val="16"/>
        </w:rPr>
        <w:t xml:space="preserve"> in the other 93 percent of the workplaces. The motivation for the entry into non-union workplaces is no mystery.7 But the method and manner has surprised many employers.8 Under the leadership of Chairman Mark Gaston Pearce, the NLRB has issued complaints attacking well-established employer policies in non-union workplaces concerning employment-at-will,9 employer proprietary and confidential information, and employee use of social media.10 Other aggressive moves by the NLRB include a notice poster regarding employee rights and accelerated union election rules.11</w:t>
      </w:r>
    </w:p>
    <w:p w14:paraId="42A7F400" w14:textId="77777777" w:rsidR="00D20D0A" w:rsidRDefault="00D20D0A" w:rsidP="00D20D0A">
      <w:pPr>
        <w:rPr>
          <w:sz w:val="16"/>
        </w:rPr>
      </w:pPr>
      <w:r>
        <w:rPr>
          <w:sz w:val="16"/>
        </w:rPr>
        <w:t xml:space="preserve">The </w:t>
      </w:r>
      <w:r>
        <w:rPr>
          <w:rStyle w:val="StyleUnderline"/>
        </w:rPr>
        <w:t>NLRB’s recent focus</w:t>
      </w:r>
      <w:r>
        <w:rPr>
          <w:sz w:val="16"/>
        </w:rPr>
        <w:t xml:space="preserve"> on non-unionized workplaces </w:t>
      </w:r>
      <w:r>
        <w:rPr>
          <w:rStyle w:val="StyleUnderline"/>
        </w:rPr>
        <w:t xml:space="preserve">comes </w:t>
      </w:r>
      <w:r>
        <w:rPr>
          <w:rStyle w:val="StyleUnderline"/>
          <w:highlight w:val="cyan"/>
        </w:rPr>
        <w:t xml:space="preserve">from a </w:t>
      </w:r>
      <w:r>
        <w:rPr>
          <w:rStyle w:val="Emphasis"/>
          <w:highlight w:val="cyan"/>
        </w:rPr>
        <w:t>broad</w:t>
      </w:r>
      <w:r>
        <w:rPr>
          <w:rStyle w:val="StyleUnderline"/>
          <w:highlight w:val="cyan"/>
        </w:rPr>
        <w:t xml:space="preserve"> reading of</w:t>
      </w:r>
      <w:r>
        <w:rPr>
          <w:sz w:val="16"/>
        </w:rPr>
        <w:t xml:space="preserve"> sections 7 and 8 of </w:t>
      </w:r>
      <w:r>
        <w:rPr>
          <w:rStyle w:val="StyleUnderline"/>
          <w:highlight w:val="cyan"/>
        </w:rPr>
        <w:t xml:space="preserve">the </w:t>
      </w:r>
      <w:r>
        <w:rPr>
          <w:rStyle w:val="Emphasis"/>
          <w:highlight w:val="cyan"/>
        </w:rPr>
        <w:t>Act</w:t>
      </w:r>
      <w:r>
        <w:rPr>
          <w:sz w:val="16"/>
        </w:rPr>
        <w:t xml:space="preserve">, which apply to both unionized and non-unionized workplaces.12 Section 8(a)(1) provides that it shall be an unfair labor practice for an employer to interfere with, restrain or coerce employees in the exercise of their rights guaranteed in section 7.13 Section 7 states that employees shall, in addition to the right to organize and join unions, have the right to engage in “other concerted activities for the purpose of collective bargaining or other mutual aid or protection.”14 Courts generally find that concerted activity occurs when employees act jointly—i.e., in concert—to improve working conditions. </w:t>
      </w:r>
      <w:r>
        <w:rPr>
          <w:rStyle w:val="StyleUnderline"/>
        </w:rPr>
        <w:t xml:space="preserve">Using </w:t>
      </w:r>
      <w:r>
        <w:rPr>
          <w:rStyle w:val="Emphasis"/>
        </w:rPr>
        <w:t>broadly interpreted</w:t>
      </w:r>
      <w:r>
        <w:rPr>
          <w:rStyle w:val="StyleUnderline"/>
        </w:rPr>
        <w:t xml:space="preserve"> section 7 rights, the Board</w:t>
      </w:r>
      <w:r>
        <w:rPr>
          <w:sz w:val="16"/>
        </w:rPr>
        <w:t xml:space="preserve">, under the leadership of Chairman Pearce and Acting General Counsel Lafe Solomon, </w:t>
      </w:r>
      <w:r>
        <w:rPr>
          <w:rStyle w:val="StyleUnderline"/>
        </w:rPr>
        <w:t xml:space="preserve">has </w:t>
      </w:r>
      <w:r>
        <w:rPr>
          <w:rStyle w:val="Emphasis"/>
        </w:rPr>
        <w:t>challenged</w:t>
      </w:r>
      <w:r>
        <w:rPr>
          <w:rStyle w:val="StyleUnderline"/>
        </w:rPr>
        <w:t xml:space="preserve"> employer policies that allegedly impede employees’ rights to act in concert with </w:t>
      </w:r>
      <w:r>
        <w:rPr>
          <w:rStyle w:val="Emphasis"/>
        </w:rPr>
        <w:t>other workers</w:t>
      </w:r>
      <w:r>
        <w:rPr>
          <w:sz w:val="16"/>
        </w:rPr>
        <w:t>.</w:t>
      </w:r>
    </w:p>
    <w:p w14:paraId="40487A3E" w14:textId="77777777" w:rsidR="00D20D0A" w:rsidRDefault="00D20D0A" w:rsidP="00D20D0A">
      <w:pPr>
        <w:pStyle w:val="Heading4"/>
      </w:pPr>
      <w:r>
        <w:t xml:space="preserve">Even if the aff </w:t>
      </w:r>
      <w:r>
        <w:rPr>
          <w:u w:val="single"/>
        </w:rPr>
        <w:t>itself</w:t>
      </w:r>
      <w:r>
        <w:t xml:space="preserve"> doesn’t involve the Board, it would </w:t>
      </w:r>
      <w:r>
        <w:rPr>
          <w:u w:val="single"/>
        </w:rPr>
        <w:t>have</w:t>
      </w:r>
      <w:r>
        <w:t xml:space="preserve"> to intervene in </w:t>
      </w:r>
      <w:r>
        <w:rPr>
          <w:u w:val="single"/>
        </w:rPr>
        <w:t>resulting disputes</w:t>
      </w:r>
      <w:r>
        <w:t xml:space="preserve"> </w:t>
      </w:r>
      <w:r>
        <w:rPr>
          <w:bCs/>
        </w:rPr>
        <w:t xml:space="preserve">with </w:t>
      </w:r>
      <w:r>
        <w:rPr>
          <w:bCs/>
          <w:u w:val="single"/>
        </w:rPr>
        <w:t>employers</w:t>
      </w:r>
      <w:r>
        <w:t xml:space="preserve">. </w:t>
      </w:r>
    </w:p>
    <w:p w14:paraId="378678FC" w14:textId="77777777" w:rsidR="00D20D0A" w:rsidRDefault="00D20D0A" w:rsidP="00D20D0A">
      <w:r>
        <w:rPr>
          <w:rStyle w:val="Style13ptBold"/>
        </w:rPr>
        <w:t xml:space="preserve">Multhaup ’25 </w:t>
      </w:r>
      <w:r>
        <w:t>[Marina; May 9; JD, Senior Associate at Barnard, Iglitzin &amp; Lavitt; OnLabor, “A Labor Agency with No Labor Board,” https://onlabor.org/a-labor-agency-with-no-labor-board/]</w:t>
      </w:r>
    </w:p>
    <w:p w14:paraId="3CDC3AEE" w14:textId="77777777" w:rsidR="00D20D0A" w:rsidRDefault="00D20D0A" w:rsidP="00D20D0A">
      <w:pPr>
        <w:rPr>
          <w:sz w:val="16"/>
        </w:rPr>
      </w:pPr>
      <w:r>
        <w:rPr>
          <w:rStyle w:val="StyleUnderline"/>
        </w:rPr>
        <w:t xml:space="preserve">The bad news </w:t>
      </w:r>
      <w:r>
        <w:rPr>
          <w:rStyle w:val="StyleUnderline"/>
          <w:highlight w:val="cyan"/>
        </w:rPr>
        <w:t xml:space="preserve">with regards to </w:t>
      </w:r>
      <w:r>
        <w:rPr>
          <w:rStyle w:val="Emphasis"/>
          <w:highlight w:val="cyan"/>
        </w:rPr>
        <w:t>union</w:t>
      </w:r>
      <w:r>
        <w:rPr>
          <w:rStyle w:val="Emphasis"/>
        </w:rPr>
        <w:t xml:space="preserve"> election</w:t>
      </w:r>
      <w:r>
        <w:rPr>
          <w:rStyle w:val="Emphasis"/>
          <w:highlight w:val="cyan"/>
        </w:rPr>
        <w:t>s</w:t>
      </w:r>
      <w:r>
        <w:rPr>
          <w:rStyle w:val="StyleUnderline"/>
        </w:rPr>
        <w:t xml:space="preserve"> is</w:t>
      </w:r>
      <w:r>
        <w:rPr>
          <w:sz w:val="16"/>
        </w:rPr>
        <w:t xml:space="preserve"> that </w:t>
      </w:r>
      <w:r>
        <w:rPr>
          <w:rStyle w:val="StyleUnderline"/>
          <w:highlight w:val="cyan"/>
        </w:rPr>
        <w:t>parties can</w:t>
      </w:r>
      <w:r>
        <w:rPr>
          <w:rStyle w:val="StyleUnderline"/>
        </w:rPr>
        <w:t xml:space="preserve"> </w:t>
      </w:r>
      <w:r>
        <w:rPr>
          <w:rStyle w:val="Emphasis"/>
        </w:rPr>
        <w:t>still</w:t>
      </w:r>
      <w:r>
        <w:rPr>
          <w:rStyle w:val="StyleUnderline"/>
        </w:rPr>
        <w:t xml:space="preserve"> </w:t>
      </w:r>
      <w:r>
        <w:rPr>
          <w:rStyle w:val="StyleUnderline"/>
          <w:highlight w:val="cyan"/>
        </w:rPr>
        <w:t xml:space="preserve">be </w:t>
      </w:r>
      <w:r>
        <w:rPr>
          <w:rStyle w:val="Emphasis"/>
          <w:highlight w:val="cyan"/>
        </w:rPr>
        <w:t>forced</w:t>
      </w:r>
      <w:r>
        <w:rPr>
          <w:rStyle w:val="StyleUnderline"/>
          <w:highlight w:val="cyan"/>
        </w:rPr>
        <w:t xml:space="preserve"> into </w:t>
      </w:r>
      <w:r>
        <w:rPr>
          <w:rStyle w:val="Emphasis"/>
          <w:highlight w:val="cyan"/>
        </w:rPr>
        <w:t>hearings</w:t>
      </w:r>
      <w:r>
        <w:rPr>
          <w:sz w:val="16"/>
        </w:rPr>
        <w:t xml:space="preserve"> after a union election </w:t>
      </w:r>
      <w:r>
        <w:rPr>
          <w:rStyle w:val="StyleUnderline"/>
          <w:highlight w:val="cyan"/>
        </w:rPr>
        <w:t>if one party “</w:t>
      </w:r>
      <w:r>
        <w:rPr>
          <w:rStyle w:val="Emphasis"/>
          <w:highlight w:val="cyan"/>
        </w:rPr>
        <w:t>challenges</w:t>
      </w:r>
      <w:r>
        <w:rPr>
          <w:rStyle w:val="StyleUnderline"/>
          <w:highlight w:val="cyan"/>
        </w:rPr>
        <w:t>”</w:t>
      </w:r>
      <w:r>
        <w:rPr>
          <w:rStyle w:val="StyleUnderline"/>
        </w:rPr>
        <w:t xml:space="preserve"> the </w:t>
      </w:r>
      <w:r>
        <w:rPr>
          <w:rStyle w:val="Emphasis"/>
          <w:highlight w:val="cyan"/>
        </w:rPr>
        <w:t>eligibility</w:t>
      </w:r>
      <w:r>
        <w:rPr>
          <w:rStyle w:val="StyleUnderline"/>
        </w:rPr>
        <w:t xml:space="preserve"> of</w:t>
      </w:r>
      <w:r>
        <w:rPr>
          <w:sz w:val="16"/>
        </w:rPr>
        <w:t xml:space="preserve"> enough </w:t>
      </w:r>
      <w:r>
        <w:rPr>
          <w:rStyle w:val="Emphasis"/>
        </w:rPr>
        <w:t>voters</w:t>
      </w:r>
      <w:r>
        <w:rPr>
          <w:sz w:val="16"/>
        </w:rPr>
        <w:t xml:space="preserve"> to throw the outcome of the election into question, </w:t>
      </w:r>
      <w:r>
        <w:rPr>
          <w:rStyle w:val="StyleUnderline"/>
          <w:highlight w:val="cyan"/>
        </w:rPr>
        <w:t>or</w:t>
      </w:r>
      <w:r>
        <w:rPr>
          <w:rStyle w:val="StyleUnderline"/>
        </w:rPr>
        <w:t xml:space="preserve"> if a party </w:t>
      </w:r>
      <w:r>
        <w:rPr>
          <w:rStyle w:val="Emphasis"/>
          <w:highlight w:val="cyan"/>
        </w:rPr>
        <w:t>objects</w:t>
      </w:r>
      <w:r>
        <w:rPr>
          <w:rStyle w:val="StyleUnderline"/>
          <w:highlight w:val="cyan"/>
        </w:rPr>
        <w:t xml:space="preserve"> to the </w:t>
      </w:r>
      <w:r>
        <w:rPr>
          <w:rStyle w:val="Emphasis"/>
          <w:highlight w:val="cyan"/>
        </w:rPr>
        <w:t>election</w:t>
      </w:r>
      <w:r>
        <w:rPr>
          <w:rStyle w:val="StyleUnderline"/>
        </w:rPr>
        <w:t xml:space="preserve"> itself </w:t>
      </w:r>
      <w:r>
        <w:rPr>
          <w:sz w:val="16"/>
        </w:rPr>
        <w:t xml:space="preserve">based on unlawful conduct that occurred. Those post-election hearings will continue to be heard before a regional Hearing Officer. A party can </w:t>
      </w:r>
      <w:proofErr w:type="gramStart"/>
      <w:r>
        <w:rPr>
          <w:sz w:val="16"/>
        </w:rPr>
        <w:t>appeal</w:t>
      </w:r>
      <w:proofErr w:type="gramEnd"/>
      <w:r>
        <w:rPr>
          <w:sz w:val="16"/>
        </w:rPr>
        <w:t xml:space="preserve"> the Hearing Officer’s decision to the Regional Director. The Regional Director will still issue their decision and, if their decision is in favor of the union, they will also issue a certification (see good news above). But </w:t>
      </w:r>
      <w:r>
        <w:rPr>
          <w:rStyle w:val="Emphasis"/>
          <w:highlight w:val="cyan"/>
        </w:rPr>
        <w:t>either</w:t>
      </w:r>
      <w:r>
        <w:rPr>
          <w:rStyle w:val="StyleUnderline"/>
        </w:rPr>
        <w:t xml:space="preserve"> party </w:t>
      </w:r>
      <w:r>
        <w:rPr>
          <w:rStyle w:val="StyleUnderline"/>
          <w:highlight w:val="cyan"/>
        </w:rPr>
        <w:t xml:space="preserve">can </w:t>
      </w:r>
      <w:proofErr w:type="gramStart"/>
      <w:r>
        <w:rPr>
          <w:rStyle w:val="Emphasis"/>
          <w:highlight w:val="cyan"/>
        </w:rPr>
        <w:t>appeal</w:t>
      </w:r>
      <w:proofErr w:type="gramEnd"/>
      <w:r>
        <w:rPr>
          <w:rStyle w:val="StyleUnderline"/>
        </w:rPr>
        <w:t xml:space="preserve"> the Regional Director’s decision </w:t>
      </w:r>
      <w:r>
        <w:rPr>
          <w:rStyle w:val="StyleUnderline"/>
          <w:highlight w:val="cyan"/>
        </w:rPr>
        <w:t>to the Board</w:t>
      </w:r>
      <w:r>
        <w:rPr>
          <w:rStyle w:val="StyleUnderline"/>
        </w:rPr>
        <w:t xml:space="preserve">, </w:t>
      </w:r>
      <w:r>
        <w:rPr>
          <w:rStyle w:val="StyleUnderline"/>
          <w:highlight w:val="cyan"/>
        </w:rPr>
        <w:t>which</w:t>
      </w:r>
      <w:r>
        <w:rPr>
          <w:sz w:val="16"/>
        </w:rPr>
        <w:t xml:space="preserve"> again </w:t>
      </w:r>
      <w:r>
        <w:rPr>
          <w:rStyle w:val="StyleUnderline"/>
          <w:highlight w:val="cyan"/>
        </w:rPr>
        <w:t>would</w:t>
      </w:r>
      <w:r>
        <w:rPr>
          <w:sz w:val="16"/>
        </w:rPr>
        <w:t xml:space="preserve"> effectively </w:t>
      </w:r>
      <w:r>
        <w:rPr>
          <w:rStyle w:val="Emphasis"/>
          <w:highlight w:val="cyan"/>
        </w:rPr>
        <w:t>freeze proceedings</w:t>
      </w:r>
      <w:r>
        <w:rPr>
          <w:rStyle w:val="StyleUnderline"/>
        </w:rPr>
        <w:t xml:space="preserve"> for years</w:t>
      </w:r>
      <w:r>
        <w:rPr>
          <w:sz w:val="16"/>
        </w:rPr>
        <w:t xml:space="preserve">. And </w:t>
      </w:r>
      <w:r>
        <w:rPr>
          <w:rStyle w:val="Emphasis"/>
          <w:highlight w:val="cyan"/>
        </w:rPr>
        <w:t>even though</w:t>
      </w:r>
      <w:r>
        <w:rPr>
          <w:rStyle w:val="StyleUnderline"/>
        </w:rPr>
        <w:t xml:space="preserve"> a </w:t>
      </w:r>
      <w:r>
        <w:rPr>
          <w:rStyle w:val="StyleUnderline"/>
          <w:highlight w:val="cyan"/>
        </w:rPr>
        <w:t>certification has</w:t>
      </w:r>
      <w:r>
        <w:rPr>
          <w:rStyle w:val="StyleUnderline"/>
        </w:rPr>
        <w:t xml:space="preserve"> </w:t>
      </w:r>
      <w:proofErr w:type="gramStart"/>
      <w:r>
        <w:rPr>
          <w:rStyle w:val="StyleUnderline"/>
        </w:rPr>
        <w:t>issued</w:t>
      </w:r>
      <w:proofErr w:type="gramEnd"/>
      <w:r>
        <w:rPr>
          <w:sz w:val="16"/>
        </w:rPr>
        <w:t xml:space="preserve">, </w:t>
      </w:r>
      <w:r>
        <w:rPr>
          <w:rStyle w:val="StyleUnderline"/>
        </w:rPr>
        <w:t xml:space="preserve">an </w:t>
      </w:r>
      <w:r>
        <w:rPr>
          <w:rStyle w:val="StyleUnderline"/>
          <w:highlight w:val="cyan"/>
        </w:rPr>
        <w:t>employer</w:t>
      </w:r>
      <w:r>
        <w:rPr>
          <w:rStyle w:val="StyleUnderline"/>
        </w:rPr>
        <w:t xml:space="preserve"> could</w:t>
      </w:r>
      <w:r>
        <w:rPr>
          <w:sz w:val="16"/>
        </w:rPr>
        <w:t xml:space="preserve"> take the position that it would </w:t>
      </w:r>
      <w:r>
        <w:rPr>
          <w:rStyle w:val="Emphasis"/>
          <w:highlight w:val="cyan"/>
        </w:rPr>
        <w:t>not bargain</w:t>
      </w:r>
      <w:r>
        <w:rPr>
          <w:rStyle w:val="StyleUnderline"/>
        </w:rPr>
        <w:t xml:space="preserve"> with the Union </w:t>
      </w:r>
      <w:r>
        <w:rPr>
          <w:rStyle w:val="StyleUnderline"/>
          <w:highlight w:val="cyan"/>
        </w:rPr>
        <w:t>until</w:t>
      </w:r>
      <w:r>
        <w:rPr>
          <w:rStyle w:val="StyleUnderline"/>
        </w:rPr>
        <w:t xml:space="preserve"> the </w:t>
      </w:r>
      <w:r>
        <w:rPr>
          <w:rStyle w:val="StyleUnderline"/>
          <w:highlight w:val="cyan"/>
        </w:rPr>
        <w:t xml:space="preserve">Board has </w:t>
      </w:r>
      <w:r>
        <w:rPr>
          <w:rStyle w:val="Emphasis"/>
          <w:highlight w:val="cyan"/>
        </w:rPr>
        <w:t>resolved</w:t>
      </w:r>
      <w:r>
        <w:rPr>
          <w:rStyle w:val="StyleUnderline"/>
        </w:rPr>
        <w:t xml:space="preserve"> the</w:t>
      </w:r>
      <w:r>
        <w:rPr>
          <w:sz w:val="16"/>
        </w:rPr>
        <w:t xml:space="preserve"> underlying </w:t>
      </w:r>
      <w:r>
        <w:rPr>
          <w:rStyle w:val="Emphasis"/>
          <w:highlight w:val="cyan"/>
        </w:rPr>
        <w:t>dispute</w:t>
      </w:r>
      <w:r>
        <w:rPr>
          <w:sz w:val="16"/>
        </w:rPr>
        <w:t xml:space="preserve">, potentially delaying negotiations for years. </w:t>
      </w:r>
    </w:p>
    <w:p w14:paraId="565C2A83" w14:textId="77777777" w:rsidR="00D20D0A" w:rsidRDefault="00D20D0A" w:rsidP="00D20D0A">
      <w:pPr>
        <w:pStyle w:val="Heading4"/>
      </w:pPr>
      <w:r>
        <w:t xml:space="preserve">NLRB has </w:t>
      </w:r>
      <w:r>
        <w:rPr>
          <w:u w:val="single"/>
        </w:rPr>
        <w:t>primary jurisdiction</w:t>
      </w:r>
      <w:r>
        <w:t xml:space="preserve"> over all private employers and labor organizations.</w:t>
      </w:r>
    </w:p>
    <w:p w14:paraId="28D7CD8A" w14:textId="77777777" w:rsidR="00D20D0A" w:rsidRDefault="00D20D0A" w:rsidP="00D20D0A">
      <w:r>
        <w:rPr>
          <w:rStyle w:val="Style13ptBold"/>
        </w:rPr>
        <w:t xml:space="preserve">Jacobs ’24 </w:t>
      </w:r>
      <w:r>
        <w:t>[Fred B.; April 29; JD, Solicitor of the National Labor Relations Board and Professorial Lecturer in Law at George Washington University Law School; Boston College Law Review, “The National Labor Relations Act, the Major Questions Doctrine, and Labor Peace in the Modern Workplace,” vol. 65]</w:t>
      </w:r>
    </w:p>
    <w:p w14:paraId="79F4FAD3" w14:textId="77777777" w:rsidR="00D20D0A" w:rsidRDefault="00D20D0A" w:rsidP="00D20D0A">
      <w:pPr>
        <w:rPr>
          <w:sz w:val="16"/>
        </w:rPr>
      </w:pPr>
      <w:r>
        <w:rPr>
          <w:sz w:val="16"/>
        </w:rPr>
        <w:t xml:space="preserve">Labor-management strife is not new. In 1935, Congress enacted the Na tional Labor Relations Act (“NLRA” or “the Act”) and vested an independent adjudicative agency, the National Labor Relations Board (“NLRB” or “the Board”), with the power to resolve labor conflicts that impede the free flow of commerce.7 The Act embraced collective bargaining and industrial democracy to establish a peaceful mechanism for settling workplace disputes instead of strikes and violence.8 It also granted workers the right to self-association, to form a union, or to simply pool together their collective economic power.9 To guarantee American workers their right to engage in collective bargaining, the Act prevents interference with associational rights, prohibits discrimination, and imposes a duty on employers and unions to bargain in good faith.10 </w:t>
      </w:r>
      <w:r>
        <w:rPr>
          <w:rStyle w:val="StyleUnderline"/>
          <w:highlight w:val="cyan"/>
        </w:rPr>
        <w:t>Congress charged the Board with</w:t>
      </w:r>
      <w:r>
        <w:rPr>
          <w:rStyle w:val="StyleUnderline"/>
        </w:rPr>
        <w:t xml:space="preserve"> </w:t>
      </w:r>
      <w:r>
        <w:rPr>
          <w:rStyle w:val="Emphasis"/>
        </w:rPr>
        <w:t>interpreting</w:t>
      </w:r>
      <w:r>
        <w:rPr>
          <w:rStyle w:val="StyleUnderline"/>
        </w:rPr>
        <w:t xml:space="preserve">, </w:t>
      </w:r>
      <w:r>
        <w:rPr>
          <w:rStyle w:val="Emphasis"/>
        </w:rPr>
        <w:t>applying</w:t>
      </w:r>
      <w:r>
        <w:rPr>
          <w:rStyle w:val="StyleUnderline"/>
        </w:rPr>
        <w:t xml:space="preserve">, and </w:t>
      </w:r>
      <w:r>
        <w:rPr>
          <w:rStyle w:val="Emphasis"/>
          <w:highlight w:val="cyan"/>
        </w:rPr>
        <w:t>enforcing</w:t>
      </w:r>
      <w:r>
        <w:rPr>
          <w:sz w:val="16"/>
        </w:rPr>
        <w:t xml:space="preserve"> these statutory </w:t>
      </w:r>
      <w:r>
        <w:rPr>
          <w:rStyle w:val="Emphasis"/>
          <w:highlight w:val="cyan"/>
        </w:rPr>
        <w:t>provisions</w:t>
      </w:r>
      <w:r>
        <w:rPr>
          <w:rStyle w:val="StyleUnderline"/>
          <w:highlight w:val="cyan"/>
        </w:rPr>
        <w:t xml:space="preserve"> to </w:t>
      </w:r>
      <w:r>
        <w:rPr>
          <w:rStyle w:val="Emphasis"/>
          <w:highlight w:val="cyan"/>
        </w:rPr>
        <w:t>whatever</w:t>
      </w:r>
      <w:r>
        <w:rPr>
          <w:rStyle w:val="StyleUnderline"/>
          <w:highlight w:val="cyan"/>
        </w:rPr>
        <w:t xml:space="preserve"> workplace trouble the public </w:t>
      </w:r>
      <w:r>
        <w:rPr>
          <w:rStyle w:val="Emphasis"/>
          <w:highlight w:val="cyan"/>
        </w:rPr>
        <w:t>brings</w:t>
      </w:r>
      <w:r>
        <w:rPr>
          <w:sz w:val="16"/>
        </w:rPr>
        <w:t xml:space="preserve"> to it.11 </w:t>
      </w:r>
      <w:r>
        <w:rPr>
          <w:rStyle w:val="StyleUnderline"/>
          <w:highlight w:val="cyan"/>
        </w:rPr>
        <w:t>It</w:t>
      </w:r>
      <w:r>
        <w:rPr>
          <w:rStyle w:val="StyleUnderline"/>
        </w:rPr>
        <w:t xml:space="preserve"> also </w:t>
      </w:r>
      <w:r>
        <w:rPr>
          <w:rStyle w:val="StyleUnderline"/>
          <w:highlight w:val="cyan"/>
        </w:rPr>
        <w:t>gave</w:t>
      </w:r>
      <w:r>
        <w:rPr>
          <w:rStyle w:val="StyleUnderline"/>
        </w:rPr>
        <w:t xml:space="preserve"> the </w:t>
      </w:r>
      <w:r>
        <w:rPr>
          <w:rStyle w:val="StyleUnderline"/>
          <w:highlight w:val="cyan"/>
        </w:rPr>
        <w:t xml:space="preserve">Board </w:t>
      </w:r>
      <w:r>
        <w:rPr>
          <w:rStyle w:val="Emphasis"/>
          <w:highlight w:val="cyan"/>
        </w:rPr>
        <w:t>broad</w:t>
      </w:r>
      <w:r>
        <w:rPr>
          <w:rStyle w:val="StyleUnderline"/>
        </w:rPr>
        <w:t xml:space="preserve"> and discretionary </w:t>
      </w:r>
      <w:r>
        <w:rPr>
          <w:rStyle w:val="Emphasis"/>
          <w:highlight w:val="cyan"/>
        </w:rPr>
        <w:t>jurisdiction</w:t>
      </w:r>
      <w:r>
        <w:rPr>
          <w:rStyle w:val="StyleUnderline"/>
        </w:rPr>
        <w:t xml:space="preserve"> co-extensive with the full reach of the Commerce Clause, </w:t>
      </w:r>
      <w:r>
        <w:rPr>
          <w:rStyle w:val="StyleUnderline"/>
          <w:highlight w:val="cyan"/>
        </w:rPr>
        <w:t xml:space="preserve">regulating </w:t>
      </w:r>
      <w:r>
        <w:rPr>
          <w:rStyle w:val="Emphasis"/>
          <w:highlight w:val="cyan"/>
        </w:rPr>
        <w:t>almost all</w:t>
      </w:r>
      <w:r>
        <w:rPr>
          <w:rStyle w:val="StyleUnderline"/>
          <w:highlight w:val="cyan"/>
        </w:rPr>
        <w:t xml:space="preserve"> private-sector employers and </w:t>
      </w:r>
      <w:r>
        <w:rPr>
          <w:rStyle w:val="Emphasis"/>
          <w:highlight w:val="cyan"/>
        </w:rPr>
        <w:t>labor org</w:t>
      </w:r>
      <w:r>
        <w:rPr>
          <w:rStyle w:val="StyleUnderline"/>
        </w:rPr>
        <w:t>anization</w:t>
      </w:r>
      <w:r>
        <w:rPr>
          <w:rStyle w:val="Emphasis"/>
          <w:highlight w:val="cyan"/>
        </w:rPr>
        <w:t>s</w:t>
      </w:r>
      <w:r>
        <w:rPr>
          <w:sz w:val="16"/>
        </w:rPr>
        <w:t>.12</w:t>
      </w:r>
    </w:p>
    <w:p w14:paraId="3D233A58" w14:textId="77777777" w:rsidR="00D20D0A" w:rsidRDefault="00D20D0A" w:rsidP="00D20D0A">
      <w:pPr>
        <w:pStyle w:val="Heading4"/>
      </w:pPr>
      <w:r>
        <w:t xml:space="preserve">The Board is the </w:t>
      </w:r>
      <w:r>
        <w:rPr>
          <w:u w:val="single"/>
        </w:rPr>
        <w:t>exclusive</w:t>
      </w:r>
      <w:r>
        <w:t xml:space="preserve"> governing body of private sector labor relations. </w:t>
      </w:r>
    </w:p>
    <w:p w14:paraId="0B8217D7" w14:textId="77777777" w:rsidR="00D20D0A" w:rsidRDefault="00D20D0A" w:rsidP="00D20D0A">
      <w:r>
        <w:rPr>
          <w:rStyle w:val="Style13ptBold"/>
        </w:rPr>
        <w:t xml:space="preserve">Basila ’25 </w:t>
      </w:r>
      <w:r>
        <w:t>[Sadie; November 20; JD (2026) Candidate at the University of Pennsylvania Carey Law School; Regulatory Review, "Alternative Labor Regulation," https://www.theregreview.org/2025/11/20/basila-alternative-labor-regulation/]</w:t>
      </w:r>
    </w:p>
    <w:p w14:paraId="2641E3E6" w14:textId="0E391DBE" w:rsidR="00D20D0A" w:rsidRDefault="00D20D0A" w:rsidP="00D20D0A">
      <w:pPr>
        <w:rPr>
          <w:sz w:val="16"/>
        </w:rPr>
      </w:pPr>
      <w:r>
        <w:rPr>
          <w:rStyle w:val="StyleUnderline"/>
          <w:highlight w:val="cyan"/>
        </w:rPr>
        <w:t xml:space="preserve">The </w:t>
      </w:r>
      <w:r>
        <w:rPr>
          <w:rStyle w:val="Emphasis"/>
          <w:highlight w:val="cyan"/>
        </w:rPr>
        <w:t>NLRB-enforced</w:t>
      </w:r>
      <w:r>
        <w:rPr>
          <w:sz w:val="16"/>
        </w:rPr>
        <w:t xml:space="preserve"> National Labor Relations Act (</w:t>
      </w:r>
      <w:r>
        <w:rPr>
          <w:rStyle w:val="StyleUnderline"/>
          <w:highlight w:val="cyan"/>
        </w:rPr>
        <w:t>NLRA</w:t>
      </w:r>
      <w:r>
        <w:rPr>
          <w:sz w:val="16"/>
        </w:rPr>
        <w:t xml:space="preserve">) </w:t>
      </w:r>
      <w:r>
        <w:rPr>
          <w:rStyle w:val="Emphasis"/>
          <w:highlight w:val="cyan"/>
        </w:rPr>
        <w:t>exclusively</w:t>
      </w:r>
      <w:r>
        <w:rPr>
          <w:rStyle w:val="StyleUnderline"/>
          <w:highlight w:val="cyan"/>
        </w:rPr>
        <w:t xml:space="preserve"> governs</w:t>
      </w:r>
      <w:r>
        <w:rPr>
          <w:sz w:val="16"/>
        </w:rPr>
        <w:t xml:space="preserve"> most </w:t>
      </w:r>
      <w:r>
        <w:rPr>
          <w:rStyle w:val="StyleUnderline"/>
          <w:highlight w:val="cyan"/>
        </w:rPr>
        <w:t xml:space="preserve">private-sector </w:t>
      </w:r>
      <w:r>
        <w:rPr>
          <w:rStyle w:val="Emphasis"/>
          <w:highlight w:val="cyan"/>
        </w:rPr>
        <w:t>labor</w:t>
      </w:r>
      <w:r>
        <w:rPr>
          <w:rStyle w:val="StyleUnderline"/>
          <w:highlight w:val="cyan"/>
        </w:rPr>
        <w:t xml:space="preserve"> relations</w:t>
      </w:r>
      <w:r>
        <w:rPr>
          <w:sz w:val="16"/>
        </w:rPr>
        <w:t>. As a result, the NLRA largely preempts—that is, makes unenforceable—many state laws governing private-sector labor relations.</w:t>
      </w:r>
    </w:p>
    <w:p w14:paraId="09C1DD9B" w14:textId="77777777" w:rsidR="00D20D0A" w:rsidRDefault="00D20D0A" w:rsidP="00D20D0A">
      <w:pPr>
        <w:pStyle w:val="Heading4"/>
      </w:pPr>
      <w:r>
        <w:t>Laws establishing CBRs are enforced by the NLRB.</w:t>
      </w:r>
    </w:p>
    <w:p w14:paraId="6D5F2746" w14:textId="77777777" w:rsidR="00D20D0A" w:rsidRDefault="00D20D0A" w:rsidP="00D20D0A">
      <w:r>
        <w:rPr>
          <w:rStyle w:val="Style13ptBold"/>
        </w:rPr>
        <w:t xml:space="preserve">Devendorf ’25 </w:t>
      </w:r>
      <w:r>
        <w:t>[John; July 17; JD, licensed attorney; Super Lawyers, “Collective Bargaining: Understanding the Basics,” https://www.superlawyers.com/resources/employment-and-labor/collective-bargaining-understanding-the-basics/]</w:t>
      </w:r>
    </w:p>
    <w:p w14:paraId="76728975" w14:textId="77777777" w:rsidR="00D20D0A" w:rsidRDefault="00D20D0A" w:rsidP="00D20D0A">
      <w:pPr>
        <w:rPr>
          <w:sz w:val="16"/>
        </w:rPr>
      </w:pPr>
      <w:r>
        <w:rPr>
          <w:sz w:val="16"/>
        </w:rPr>
        <w:t>What Is Collective Bargaining?</w:t>
      </w:r>
    </w:p>
    <w:p w14:paraId="23105666" w14:textId="77777777" w:rsidR="00D20D0A" w:rsidRDefault="00D20D0A" w:rsidP="00D20D0A">
      <w:pPr>
        <w:rPr>
          <w:sz w:val="16"/>
        </w:rPr>
      </w:pPr>
      <w:r>
        <w:rPr>
          <w:rStyle w:val="Emphasis"/>
        </w:rPr>
        <w:t>C</w:t>
      </w:r>
      <w:r>
        <w:rPr>
          <w:sz w:val="16"/>
        </w:rPr>
        <w:t xml:space="preserve">ollective </w:t>
      </w:r>
      <w:r>
        <w:rPr>
          <w:rStyle w:val="Emphasis"/>
        </w:rPr>
        <w:t>b</w:t>
      </w:r>
      <w:r>
        <w:rPr>
          <w:sz w:val="16"/>
        </w:rPr>
        <w:t xml:space="preserve">argaining </w:t>
      </w:r>
      <w:r>
        <w:rPr>
          <w:rStyle w:val="StyleUnderline"/>
        </w:rPr>
        <w:t>is a negotiation process in which unions negotiate with employers on behalf of workers</w:t>
      </w:r>
      <w:r>
        <w:rPr>
          <w:sz w:val="16"/>
        </w:rPr>
        <w:t>. Labor unions negotiate for better working conditions, higher wages, and healthcare benefits.</w:t>
      </w:r>
    </w:p>
    <w:p w14:paraId="44CF5B80" w14:textId="77777777" w:rsidR="00D20D0A" w:rsidRDefault="00D20D0A" w:rsidP="00D20D0A">
      <w:pPr>
        <w:rPr>
          <w:sz w:val="16"/>
        </w:rPr>
      </w:pPr>
      <w:r>
        <w:rPr>
          <w:sz w:val="16"/>
        </w:rPr>
        <w:t>When workers vote to unionize, the union representative acts on behalf of the workers. The union and employer negotiate contract terms and conditions of employment. When the employer and union come to an agreement, they sign a collective bargaining agreement (CBA).</w:t>
      </w:r>
    </w:p>
    <w:p w14:paraId="61F60C2C" w14:textId="77777777" w:rsidR="00D20D0A" w:rsidRDefault="00D20D0A" w:rsidP="00D20D0A">
      <w:pPr>
        <w:rPr>
          <w:sz w:val="16"/>
        </w:rPr>
      </w:pPr>
      <w:r>
        <w:rPr>
          <w:rStyle w:val="StyleUnderline"/>
        </w:rPr>
        <w:t>Workers have a right to join a union and engage in good faith negotiations</w:t>
      </w:r>
      <w:r>
        <w:rPr>
          <w:sz w:val="16"/>
        </w:rPr>
        <w:t xml:space="preserve"> with employers. </w:t>
      </w:r>
      <w:r>
        <w:rPr>
          <w:rStyle w:val="StyleUnderline"/>
        </w:rPr>
        <w:t>The</w:t>
      </w:r>
      <w:r>
        <w:rPr>
          <w:sz w:val="16"/>
        </w:rPr>
        <w:t xml:space="preserve"> National Labor Relations Act (</w:t>
      </w:r>
      <w:r>
        <w:rPr>
          <w:rStyle w:val="Emphasis"/>
          <w:highlight w:val="cyan"/>
        </w:rPr>
        <w:t>NLRA</w:t>
      </w:r>
      <w:r>
        <w:rPr>
          <w:sz w:val="16"/>
        </w:rPr>
        <w:t xml:space="preserve">) </w:t>
      </w:r>
      <w:r>
        <w:rPr>
          <w:rStyle w:val="StyleUnderline"/>
          <w:highlight w:val="cyan"/>
        </w:rPr>
        <w:t>is the federal law establishing</w:t>
      </w:r>
      <w:r>
        <w:rPr>
          <w:rStyle w:val="StyleUnderline"/>
        </w:rPr>
        <w:t xml:space="preserve"> </w:t>
      </w:r>
      <w:r>
        <w:rPr>
          <w:rStyle w:val="Emphasis"/>
          <w:highlight w:val="cyan"/>
        </w:rPr>
        <w:t>c</w:t>
      </w:r>
      <w:r>
        <w:rPr>
          <w:sz w:val="16"/>
        </w:rPr>
        <w:t xml:space="preserve">ollective </w:t>
      </w:r>
      <w:r>
        <w:rPr>
          <w:rStyle w:val="Emphasis"/>
          <w:highlight w:val="cyan"/>
        </w:rPr>
        <w:t>b</w:t>
      </w:r>
      <w:r>
        <w:rPr>
          <w:sz w:val="16"/>
        </w:rPr>
        <w:t xml:space="preserve">argaining </w:t>
      </w:r>
      <w:r>
        <w:rPr>
          <w:rStyle w:val="Emphasis"/>
          <w:highlight w:val="cyan"/>
        </w:rPr>
        <w:t>r</w:t>
      </w:r>
      <w:r>
        <w:rPr>
          <w:sz w:val="16"/>
        </w:rPr>
        <w:t>ight</w:t>
      </w:r>
      <w:r>
        <w:rPr>
          <w:rStyle w:val="StyleUnderline"/>
          <w:highlight w:val="cyan"/>
        </w:rPr>
        <w:t>s</w:t>
      </w:r>
      <w:r>
        <w:rPr>
          <w:sz w:val="16"/>
        </w:rPr>
        <w:t xml:space="preserve">. </w:t>
      </w:r>
      <w:r>
        <w:rPr>
          <w:rStyle w:val="StyleUnderline"/>
          <w:highlight w:val="cyan"/>
        </w:rPr>
        <w:t xml:space="preserve">It is </w:t>
      </w:r>
      <w:r>
        <w:rPr>
          <w:rStyle w:val="Emphasis"/>
          <w:highlight w:val="cyan"/>
        </w:rPr>
        <w:t>enforced</w:t>
      </w:r>
      <w:r>
        <w:rPr>
          <w:rStyle w:val="StyleUnderline"/>
          <w:highlight w:val="cyan"/>
        </w:rPr>
        <w:t xml:space="preserve"> by the</w:t>
      </w:r>
      <w:r>
        <w:rPr>
          <w:sz w:val="16"/>
        </w:rPr>
        <w:t xml:space="preserve"> National Labor Relations Board (</w:t>
      </w:r>
      <w:r>
        <w:rPr>
          <w:rStyle w:val="Emphasis"/>
          <w:highlight w:val="cyan"/>
        </w:rPr>
        <w:t>NLRB</w:t>
      </w:r>
      <w:r>
        <w:rPr>
          <w:sz w:val="16"/>
        </w:rPr>
        <w:t>). The NLRA applies to most private sector employers. There are other federal and state laws for public sector employees.</w:t>
      </w:r>
    </w:p>
    <w:p w14:paraId="373DE98C" w14:textId="77777777" w:rsidR="00D20D0A" w:rsidRDefault="00D20D0A" w:rsidP="00D20D0A">
      <w:pPr>
        <w:pStyle w:val="Heading4"/>
      </w:pPr>
      <w:r>
        <w:t xml:space="preserve">It’s a </w:t>
      </w:r>
      <w:r>
        <w:rPr>
          <w:u w:val="single"/>
        </w:rPr>
        <w:t>legal fact</w:t>
      </w:r>
      <w:r>
        <w:t xml:space="preserve">---protection of ‘collective bargaining’ rights IS the board. </w:t>
      </w:r>
    </w:p>
    <w:p w14:paraId="5D357979" w14:textId="77777777" w:rsidR="00D20D0A" w:rsidRDefault="00D20D0A" w:rsidP="00D20D0A">
      <w:r>
        <w:rPr>
          <w:rStyle w:val="Style13ptBold"/>
        </w:rPr>
        <w:t>Knowles ’18</w:t>
      </w:r>
      <w:r>
        <w:t xml:space="preserve"> [Matthew; 2018; J.D. from Fordham University School of Law; Fordham Urban Law Journal, “Biting the Hand that Feeds: Third Party Appeals and NLRA Objectives,” vol. 45]</w:t>
      </w:r>
    </w:p>
    <w:p w14:paraId="6781FA16" w14:textId="77777777" w:rsidR="00D20D0A" w:rsidRDefault="00D20D0A" w:rsidP="00D20D0A">
      <w:pPr>
        <w:rPr>
          <w:sz w:val="16"/>
        </w:rPr>
      </w:pPr>
      <w:r>
        <w:rPr>
          <w:sz w:val="16"/>
        </w:rPr>
        <w:t xml:space="preserve">Senator Robert Wagner, author of the first version of the NLRA (“the Wagner Act”),26 hoped by the legislation to promote industrial peace through “industrial democracy.”27 Although the Wagner Act pursued several different policies,28 </w:t>
      </w:r>
      <w:r>
        <w:rPr>
          <w:rStyle w:val="StyleUnderline"/>
          <w:highlight w:val="cyan"/>
        </w:rPr>
        <w:t>Congress enacted</w:t>
      </w:r>
      <w:r>
        <w:rPr>
          <w:sz w:val="16"/>
        </w:rPr>
        <w:t xml:space="preserve"> the </w:t>
      </w:r>
      <w:r>
        <w:rPr>
          <w:rStyle w:val="Emphasis"/>
          <w:highlight w:val="cyan"/>
        </w:rPr>
        <w:t>NLRA</w:t>
      </w:r>
      <w:r>
        <w:rPr>
          <w:rStyle w:val="StyleUnderline"/>
          <w:highlight w:val="cyan"/>
        </w:rPr>
        <w:t xml:space="preserve"> “to protect</w:t>
      </w:r>
      <w:r>
        <w:rPr>
          <w:sz w:val="16"/>
        </w:rPr>
        <w:t xml:space="preserve"> the </w:t>
      </w:r>
      <w:r>
        <w:rPr>
          <w:rStyle w:val="Emphasis"/>
          <w:highlight w:val="cyan"/>
        </w:rPr>
        <w:t>rights</w:t>
      </w:r>
      <w:r>
        <w:rPr>
          <w:rStyle w:val="StyleUnderline"/>
          <w:highlight w:val="cyan"/>
        </w:rPr>
        <w:t xml:space="preserve"> of</w:t>
      </w:r>
      <w:r>
        <w:rPr>
          <w:sz w:val="16"/>
        </w:rPr>
        <w:t xml:space="preserve"> employees and </w:t>
      </w:r>
      <w:r>
        <w:rPr>
          <w:rStyle w:val="StyleUnderline"/>
        </w:rPr>
        <w:t xml:space="preserve">employers, to encourage </w:t>
      </w:r>
      <w:r>
        <w:rPr>
          <w:rStyle w:val="Emphasis"/>
          <w:highlight w:val="cyan"/>
        </w:rPr>
        <w:t>c</w:t>
      </w:r>
      <w:r>
        <w:rPr>
          <w:rStyle w:val="StyleUnderline"/>
        </w:rPr>
        <w:t xml:space="preserve">ollective </w:t>
      </w:r>
      <w:r>
        <w:rPr>
          <w:rStyle w:val="Emphasis"/>
          <w:highlight w:val="cyan"/>
        </w:rPr>
        <w:t>b</w:t>
      </w:r>
      <w:r>
        <w:rPr>
          <w:rStyle w:val="StyleUnderline"/>
        </w:rPr>
        <w:t>argaining</w:t>
      </w:r>
      <w:r>
        <w:rPr>
          <w:sz w:val="16"/>
        </w:rPr>
        <w:t xml:space="preserve">, and to curtail certain private sector labor and management practices, which can harm the general welfare of workers, businesses and the U.S. economy.”29 Section 7 of the NLRA, “the essence of the entire statute,”30 grants employees the right to unionize, to strike, and to bargain collectively for mutual aid and protection.31 </w:t>
      </w:r>
      <w:r>
        <w:rPr>
          <w:rStyle w:val="StyleUnderline"/>
        </w:rPr>
        <w:t xml:space="preserve">Section </w:t>
      </w:r>
      <w:r>
        <w:rPr>
          <w:rStyle w:val="Emphasis"/>
        </w:rPr>
        <w:t>10</w:t>
      </w:r>
      <w:r>
        <w:rPr>
          <w:sz w:val="16"/>
        </w:rPr>
        <w:t xml:space="preserve">(c) </w:t>
      </w:r>
      <w:r>
        <w:rPr>
          <w:rStyle w:val="StyleUnderline"/>
        </w:rPr>
        <w:t xml:space="preserve">empowers the </w:t>
      </w:r>
      <w:r>
        <w:rPr>
          <w:rStyle w:val="Emphasis"/>
        </w:rPr>
        <w:t>Board</w:t>
      </w:r>
      <w:r>
        <w:rPr>
          <w:rStyle w:val="StyleUnderline"/>
        </w:rPr>
        <w:t xml:space="preserve"> to remedy</w:t>
      </w:r>
      <w:r>
        <w:rPr>
          <w:sz w:val="16"/>
        </w:rPr>
        <w:t xml:space="preserve"> employer </w:t>
      </w:r>
      <w:r>
        <w:rPr>
          <w:rStyle w:val="StyleUnderline"/>
        </w:rPr>
        <w:t>action violating</w:t>
      </w:r>
      <w:r>
        <w:rPr>
          <w:sz w:val="16"/>
        </w:rPr>
        <w:t xml:space="preserve"> employees’ </w:t>
      </w:r>
      <w:r>
        <w:rPr>
          <w:rStyle w:val="StyleUnderline"/>
        </w:rPr>
        <w:t xml:space="preserve">section 7 </w:t>
      </w:r>
      <w:r>
        <w:rPr>
          <w:rStyle w:val="Emphasis"/>
        </w:rPr>
        <w:t>rights</w:t>
      </w:r>
      <w:r>
        <w:rPr>
          <w:sz w:val="16"/>
        </w:rPr>
        <w:t>.32 That same section, however, prohibits the Board from ordering reinstatement of any employee terminated “for cause.”33</w:t>
      </w:r>
    </w:p>
    <w:p w14:paraId="006403C0" w14:textId="77777777" w:rsidR="00D20D0A" w:rsidRDefault="00D20D0A" w:rsidP="00D20D0A">
      <w:pPr>
        <w:rPr>
          <w:sz w:val="16"/>
        </w:rPr>
      </w:pPr>
      <w:r>
        <w:rPr>
          <w:sz w:val="16"/>
        </w:rPr>
        <w:t xml:space="preserve">Section 3 of the Act establishes and governs the procedures of </w:t>
      </w:r>
      <w:r>
        <w:rPr>
          <w:rStyle w:val="StyleUnderline"/>
        </w:rPr>
        <w:t xml:space="preserve">the </w:t>
      </w:r>
      <w:r>
        <w:rPr>
          <w:rStyle w:val="Emphasis"/>
          <w:highlight w:val="cyan"/>
        </w:rPr>
        <w:t>N</w:t>
      </w:r>
      <w:r>
        <w:rPr>
          <w:sz w:val="16"/>
        </w:rPr>
        <w:t xml:space="preserve">ational </w:t>
      </w:r>
      <w:r>
        <w:rPr>
          <w:rStyle w:val="Emphasis"/>
          <w:highlight w:val="cyan"/>
        </w:rPr>
        <w:t>L</w:t>
      </w:r>
      <w:r>
        <w:rPr>
          <w:sz w:val="16"/>
        </w:rPr>
        <w:t xml:space="preserve">abor </w:t>
      </w:r>
      <w:r>
        <w:rPr>
          <w:rStyle w:val="Emphasis"/>
          <w:highlight w:val="cyan"/>
        </w:rPr>
        <w:t>R</w:t>
      </w:r>
      <w:r>
        <w:rPr>
          <w:sz w:val="16"/>
        </w:rPr>
        <w:t xml:space="preserve">elations </w:t>
      </w:r>
      <w:r>
        <w:rPr>
          <w:rStyle w:val="Emphasis"/>
          <w:highlight w:val="cyan"/>
        </w:rPr>
        <w:t>B</w:t>
      </w:r>
      <w:r>
        <w:rPr>
          <w:sz w:val="16"/>
        </w:rPr>
        <w:t xml:space="preserve">oard.34 The Board, an independent federal agency charged with enforcing the Act,35 </w:t>
      </w:r>
      <w:r>
        <w:rPr>
          <w:rStyle w:val="StyleUnderline"/>
          <w:highlight w:val="cyan"/>
        </w:rPr>
        <w:t>determines</w:t>
      </w:r>
      <w:r>
        <w:rPr>
          <w:rStyle w:val="StyleUnderline"/>
        </w:rPr>
        <w:t xml:space="preserve"> national </w:t>
      </w:r>
      <w:r>
        <w:rPr>
          <w:rStyle w:val="Emphasis"/>
          <w:highlight w:val="cyan"/>
        </w:rPr>
        <w:t>labor</w:t>
      </w:r>
      <w:r>
        <w:rPr>
          <w:rStyle w:val="StyleUnderline"/>
        </w:rPr>
        <w:t xml:space="preserve"> relations </w:t>
      </w:r>
      <w:r>
        <w:rPr>
          <w:rStyle w:val="Emphasis"/>
          <w:highlight w:val="cyan"/>
        </w:rPr>
        <w:t>policy</w:t>
      </w:r>
      <w:r>
        <w:rPr>
          <w:sz w:val="16"/>
        </w:rPr>
        <w:t>—within the limits set by Congress.36 The Board is composed of five members, appointed to five-year terms by the President with the advice and consent of the Senate.37</w:t>
      </w:r>
    </w:p>
    <w:p w14:paraId="00F128BC" w14:textId="77777777" w:rsidR="00D20D0A" w:rsidRDefault="00D20D0A" w:rsidP="00D20D0A">
      <w:pPr>
        <w:pStyle w:val="Heading4"/>
      </w:pPr>
      <w:r>
        <w:t>1---</w:t>
      </w:r>
      <w:r>
        <w:rPr>
          <w:u w:val="single"/>
        </w:rPr>
        <w:t>FIAT</w:t>
      </w:r>
      <w:r>
        <w:t xml:space="preserve">. The aff </w:t>
      </w:r>
      <w:r>
        <w:rPr>
          <w:u w:val="single"/>
        </w:rPr>
        <w:t>implicitly fiats</w:t>
      </w:r>
      <w:r>
        <w:t xml:space="preserve"> the NLRB remains valid law because the plan </w:t>
      </w:r>
      <w:r>
        <w:rPr>
          <w:u w:val="single"/>
        </w:rPr>
        <w:t>needs an enforcement mechanism</w:t>
      </w:r>
      <w:r>
        <w:t>.</w:t>
      </w:r>
    </w:p>
    <w:p w14:paraId="3EB4595E" w14:textId="77777777" w:rsidR="00D20D0A" w:rsidRDefault="00D20D0A" w:rsidP="00D20D0A">
      <w:r>
        <w:rPr>
          <w:rStyle w:val="Style13ptBold"/>
        </w:rPr>
        <w:t xml:space="preserve">Sachs ’25 </w:t>
      </w:r>
      <w:r>
        <w:t>[Benjamin; March 23; JD, Professor of Labor and Industry at Harvard Law; Regulatory Review; “Reforming Labor Law,” https://www.theregreview.org/2025/03/23/spotlight-reforming-labor-law/]</w:t>
      </w:r>
    </w:p>
    <w:p w14:paraId="27D54978" w14:textId="77777777" w:rsidR="00D20D0A" w:rsidRDefault="00D20D0A" w:rsidP="00D20D0A">
      <w:pPr>
        <w:rPr>
          <w:rStyle w:val="StyleUnderline"/>
        </w:rPr>
      </w:pPr>
      <w:r>
        <w:rPr>
          <w:sz w:val="16"/>
        </w:rPr>
        <w:t xml:space="preserve">TRR: The </w:t>
      </w:r>
      <w:r>
        <w:rPr>
          <w:rStyle w:val="StyleUnderline"/>
        </w:rPr>
        <w:t>NLRB was without a quorum</w:t>
      </w:r>
      <w:r>
        <w:rPr>
          <w:sz w:val="16"/>
        </w:rPr>
        <w:t xml:space="preserve"> to act when President Trump removed former chair Gwynne Wilcox as a member. </w:t>
      </w:r>
      <w:r>
        <w:rPr>
          <w:rStyle w:val="StyleUnderline"/>
        </w:rPr>
        <w:t>How did that vacancy</w:t>
      </w:r>
      <w:r>
        <w:rPr>
          <w:sz w:val="16"/>
        </w:rPr>
        <w:t>—</w:t>
      </w:r>
      <w:r>
        <w:rPr>
          <w:rStyle w:val="StyleUnderline"/>
        </w:rPr>
        <w:t xml:space="preserve">or others that might </w:t>
      </w:r>
      <w:r>
        <w:rPr>
          <w:rStyle w:val="Emphasis"/>
        </w:rPr>
        <w:t>arise</w:t>
      </w:r>
      <w:r>
        <w:rPr>
          <w:rStyle w:val="StyleUnderline"/>
        </w:rPr>
        <w:t xml:space="preserve"> in the future</w:t>
      </w:r>
      <w:r>
        <w:rPr>
          <w:sz w:val="16"/>
        </w:rPr>
        <w:t>—</w:t>
      </w:r>
      <w:r>
        <w:rPr>
          <w:rStyle w:val="StyleUnderline"/>
        </w:rPr>
        <w:t>impact employees and employers?</w:t>
      </w:r>
    </w:p>
    <w:p w14:paraId="3C703B57" w14:textId="77777777" w:rsidR="00D20D0A" w:rsidRDefault="00D20D0A" w:rsidP="00D20D0A">
      <w:pPr>
        <w:rPr>
          <w:sz w:val="16"/>
        </w:rPr>
      </w:pPr>
      <w:r>
        <w:rPr>
          <w:sz w:val="16"/>
        </w:rPr>
        <w:t xml:space="preserve">Sachs: The </w:t>
      </w:r>
      <w:r>
        <w:rPr>
          <w:rStyle w:val="StyleUnderline"/>
        </w:rPr>
        <w:t>removal</w:t>
      </w:r>
      <w:r>
        <w:rPr>
          <w:sz w:val="16"/>
        </w:rPr>
        <w:t xml:space="preserve"> of Board member Wilcox—the first and only Black woman ever to serve on the NLRB—</w:t>
      </w:r>
      <w:r>
        <w:rPr>
          <w:rStyle w:val="StyleUnderline"/>
        </w:rPr>
        <w:t xml:space="preserve">has </w:t>
      </w:r>
      <w:r>
        <w:rPr>
          <w:rStyle w:val="Emphasis"/>
        </w:rPr>
        <w:t>profound</w:t>
      </w:r>
      <w:r>
        <w:rPr>
          <w:rStyle w:val="StyleUnderline"/>
        </w:rPr>
        <w:t xml:space="preserve"> implications for labor law</w:t>
      </w:r>
      <w:r>
        <w:rPr>
          <w:sz w:val="16"/>
        </w:rPr>
        <w:t xml:space="preserve">, the right to organize, </w:t>
      </w:r>
      <w:r>
        <w:rPr>
          <w:rStyle w:val="StyleUnderline"/>
        </w:rPr>
        <w:t xml:space="preserve">and </w:t>
      </w:r>
      <w:r>
        <w:rPr>
          <w:rStyle w:val="Emphasis"/>
        </w:rPr>
        <w:t>c</w:t>
      </w:r>
      <w:r>
        <w:rPr>
          <w:sz w:val="16"/>
        </w:rPr>
        <w:t xml:space="preserve">ollective </w:t>
      </w:r>
      <w:r>
        <w:rPr>
          <w:rStyle w:val="Emphasis"/>
        </w:rPr>
        <w:t>b</w:t>
      </w:r>
      <w:r>
        <w:rPr>
          <w:sz w:val="16"/>
        </w:rPr>
        <w:t xml:space="preserve">argaining. With only two active members, the </w:t>
      </w:r>
      <w:r>
        <w:rPr>
          <w:rStyle w:val="StyleUnderline"/>
          <w:highlight w:val="cyan"/>
        </w:rPr>
        <w:t>NLRB</w:t>
      </w:r>
      <w:r>
        <w:rPr>
          <w:rStyle w:val="StyleUnderline"/>
        </w:rPr>
        <w:t xml:space="preserve"> </w:t>
      </w:r>
      <w:r>
        <w:rPr>
          <w:rStyle w:val="Emphasis"/>
        </w:rPr>
        <w:t>lacked</w:t>
      </w:r>
      <w:r>
        <w:rPr>
          <w:rStyle w:val="StyleUnderline"/>
        </w:rPr>
        <w:t xml:space="preserve"> a </w:t>
      </w:r>
      <w:r>
        <w:rPr>
          <w:rStyle w:val="Emphasis"/>
        </w:rPr>
        <w:t>quorum</w:t>
      </w:r>
      <w:r>
        <w:rPr>
          <w:rStyle w:val="StyleUnderline"/>
        </w:rPr>
        <w:t xml:space="preserve"> and </w:t>
      </w:r>
      <w:r>
        <w:rPr>
          <w:rStyle w:val="Emphasis"/>
          <w:highlight w:val="cyan"/>
        </w:rPr>
        <w:t>could not function</w:t>
      </w:r>
      <w:r>
        <w:rPr>
          <w:sz w:val="16"/>
        </w:rPr>
        <w:t xml:space="preserve">. </w:t>
      </w:r>
      <w:r>
        <w:rPr>
          <w:rStyle w:val="StyleUnderline"/>
          <w:highlight w:val="cyan"/>
        </w:rPr>
        <w:t>It is</w:t>
      </w:r>
      <w:r>
        <w:rPr>
          <w:rStyle w:val="StyleUnderline"/>
        </w:rPr>
        <w:t xml:space="preserve"> thus </w:t>
      </w:r>
      <w:r>
        <w:rPr>
          <w:rStyle w:val="Emphasis"/>
          <w:highlight w:val="cyan"/>
        </w:rPr>
        <w:t>no exaggeration</w:t>
      </w:r>
      <w:r>
        <w:rPr>
          <w:rStyle w:val="StyleUnderline"/>
          <w:highlight w:val="cyan"/>
        </w:rPr>
        <w:t xml:space="preserve"> to say</w:t>
      </w:r>
      <w:r>
        <w:rPr>
          <w:sz w:val="16"/>
        </w:rPr>
        <w:t xml:space="preserve"> that, until she was reinstated, </w:t>
      </w:r>
      <w:r>
        <w:rPr>
          <w:rStyle w:val="StyleUnderline"/>
          <w:highlight w:val="cyan"/>
        </w:rPr>
        <w:t xml:space="preserve">workers lacked </w:t>
      </w:r>
      <w:r>
        <w:rPr>
          <w:rStyle w:val="Emphasis"/>
          <w:highlight w:val="cyan"/>
        </w:rPr>
        <w:t>enforceable labor</w:t>
      </w:r>
      <w:r>
        <w:rPr>
          <w:rStyle w:val="StyleUnderline"/>
        </w:rPr>
        <w:t xml:space="preserve"> law </w:t>
      </w:r>
      <w:r>
        <w:rPr>
          <w:rStyle w:val="Emphasis"/>
          <w:highlight w:val="cyan"/>
        </w:rPr>
        <w:t>rights</w:t>
      </w:r>
      <w:r>
        <w:rPr>
          <w:rStyle w:val="StyleUnderline"/>
          <w:highlight w:val="cyan"/>
        </w:rPr>
        <w:t xml:space="preserve"> in the </w:t>
      </w:r>
      <w:r>
        <w:rPr>
          <w:rStyle w:val="Emphasis"/>
          <w:highlight w:val="cyan"/>
        </w:rPr>
        <w:t>U</w:t>
      </w:r>
      <w:r>
        <w:rPr>
          <w:sz w:val="16"/>
        </w:rPr>
        <w:t xml:space="preserve">nited </w:t>
      </w:r>
      <w:r>
        <w:rPr>
          <w:rStyle w:val="Emphasis"/>
          <w:highlight w:val="cyan"/>
        </w:rPr>
        <w:t>S</w:t>
      </w:r>
      <w:r>
        <w:rPr>
          <w:sz w:val="16"/>
        </w:rPr>
        <w:t>tates.</w:t>
      </w:r>
    </w:p>
    <w:p w14:paraId="38A13BAB" w14:textId="77777777" w:rsidR="00D20D0A" w:rsidRDefault="00D20D0A" w:rsidP="00D20D0A">
      <w:pPr>
        <w:pStyle w:val="Heading4"/>
      </w:pPr>
      <w:r>
        <w:t>2---</w:t>
      </w:r>
      <w:r>
        <w:rPr>
          <w:u w:val="single"/>
        </w:rPr>
        <w:t>EVERYTHING MUST GO</w:t>
      </w:r>
      <w:r>
        <w:t xml:space="preserve">. Leaving a </w:t>
      </w:r>
      <w:r>
        <w:rPr>
          <w:u w:val="single"/>
        </w:rPr>
        <w:t>shred</w:t>
      </w:r>
      <w:r>
        <w:t xml:space="preserve"> of federal bargaining law behind chills state experimentation.</w:t>
      </w:r>
    </w:p>
    <w:p w14:paraId="1C7AD867" w14:textId="77777777" w:rsidR="00D20D0A" w:rsidRDefault="00D20D0A" w:rsidP="00D20D0A">
      <w:r>
        <w:rPr>
          <w:rStyle w:val="Style13ptBold"/>
        </w:rPr>
        <w:t xml:space="preserve">Velazquez ’26 </w:t>
      </w:r>
      <w:r>
        <w:t xml:space="preserve">[Alvin A.; 2026; JD, Associate Professor of Law, Indiana University Maurer School of Law; Boston College Law Review, “The Death of Labor Law and the Rebirth of the Labor Movement,” vol. </w:t>
      </w:r>
      <w:r>
        <w:rPr>
          <w:rStyle w:val="Emphasis"/>
        </w:rPr>
        <w:t>67</w:t>
      </w:r>
      <w:r>
        <w:t>]</w:t>
      </w:r>
    </w:p>
    <w:p w14:paraId="2FCCB39F" w14:textId="77777777" w:rsidR="00D20D0A" w:rsidRDefault="00D20D0A" w:rsidP="00D20D0A">
      <w:pPr>
        <w:rPr>
          <w:sz w:val="16"/>
        </w:rPr>
      </w:pPr>
      <w:r>
        <w:rPr>
          <w:sz w:val="16"/>
        </w:rPr>
        <w:t xml:space="preserve">Of course, </w:t>
      </w:r>
      <w:r>
        <w:rPr>
          <w:rStyle w:val="Emphasis"/>
          <w:highlight w:val="cyan"/>
        </w:rPr>
        <w:t>state level</w:t>
      </w:r>
      <w:r>
        <w:rPr>
          <w:rStyle w:val="StyleUnderline"/>
          <w:highlight w:val="cyan"/>
        </w:rPr>
        <w:t xml:space="preserve"> bargaining</w:t>
      </w:r>
      <w:r>
        <w:rPr>
          <w:rStyle w:val="StyleUnderline"/>
        </w:rPr>
        <w:t xml:space="preserve"> reform for </w:t>
      </w:r>
      <w:r>
        <w:rPr>
          <w:rStyle w:val="Emphasis"/>
        </w:rPr>
        <w:t>workers</w:t>
      </w:r>
      <w:r>
        <w:rPr>
          <w:sz w:val="16"/>
        </w:rPr>
        <w:t xml:space="preserve"> in the private sector </w:t>
      </w:r>
      <w:r>
        <w:rPr>
          <w:rStyle w:val="StyleUnderline"/>
          <w:highlight w:val="cyan"/>
        </w:rPr>
        <w:t xml:space="preserve">is </w:t>
      </w:r>
      <w:r>
        <w:rPr>
          <w:rStyle w:val="Emphasis"/>
          <w:highlight w:val="cyan"/>
        </w:rPr>
        <w:t>contingent</w:t>
      </w:r>
      <w:r>
        <w:rPr>
          <w:rStyle w:val="StyleUnderline"/>
          <w:highlight w:val="cyan"/>
        </w:rPr>
        <w:t xml:space="preserve"> on</w:t>
      </w:r>
      <w:r>
        <w:rPr>
          <w:rStyle w:val="StyleUnderline"/>
        </w:rPr>
        <w:t xml:space="preserve"> the </w:t>
      </w:r>
      <w:r>
        <w:rPr>
          <w:rStyle w:val="Emphasis"/>
          <w:szCs w:val="32"/>
          <w:highlight w:val="cyan"/>
        </w:rPr>
        <w:t>entire NLRA falling</w:t>
      </w:r>
      <w:r>
        <w:rPr>
          <w:rStyle w:val="StyleUnderline"/>
          <w:sz w:val="32"/>
          <w:szCs w:val="32"/>
        </w:rPr>
        <w:t xml:space="preserve"> </w:t>
      </w:r>
      <w:r>
        <w:rPr>
          <w:rStyle w:val="StyleUnderline"/>
        </w:rPr>
        <w:t>via</w:t>
      </w:r>
      <w:r>
        <w:rPr>
          <w:sz w:val="16"/>
        </w:rPr>
        <w:t xml:space="preserve"> the </w:t>
      </w:r>
      <w:r>
        <w:rPr>
          <w:rStyle w:val="Emphasis"/>
        </w:rPr>
        <w:t>u</w:t>
      </w:r>
      <w:r>
        <w:rPr>
          <w:rStyle w:val="StyleUnderline"/>
        </w:rPr>
        <w:t xml:space="preserve">nitary </w:t>
      </w:r>
      <w:r>
        <w:rPr>
          <w:rStyle w:val="Emphasis"/>
        </w:rPr>
        <w:t>e</w:t>
      </w:r>
      <w:r>
        <w:rPr>
          <w:rStyle w:val="StyleUnderline"/>
        </w:rPr>
        <w:t xml:space="preserve">xecutive </w:t>
      </w:r>
      <w:r>
        <w:rPr>
          <w:rStyle w:val="Emphasis"/>
        </w:rPr>
        <w:t>d</w:t>
      </w:r>
      <w:r>
        <w:rPr>
          <w:rStyle w:val="StyleUnderline"/>
        </w:rPr>
        <w:t xml:space="preserve">octrine. Federal </w:t>
      </w:r>
      <w:r>
        <w:rPr>
          <w:rStyle w:val="Emphasis"/>
          <w:highlight w:val="cyan"/>
        </w:rPr>
        <w:t>labor preemption</w:t>
      </w:r>
      <w:r>
        <w:rPr>
          <w:rStyle w:val="StyleUnderline"/>
          <w:highlight w:val="cyan"/>
        </w:rPr>
        <w:t xml:space="preserve"> is </w:t>
      </w:r>
      <w:r>
        <w:rPr>
          <w:rStyle w:val="Emphasis"/>
          <w:highlight w:val="cyan"/>
        </w:rPr>
        <w:t>notoriously complex</w:t>
      </w:r>
      <w:r>
        <w:rPr>
          <w:rStyle w:val="StyleUnderline"/>
        </w:rPr>
        <w:t xml:space="preserve">, with courts </w:t>
      </w:r>
      <w:r>
        <w:rPr>
          <w:rStyle w:val="StyleUnderline"/>
          <w:highlight w:val="cyan"/>
        </w:rPr>
        <w:t>relying on</w:t>
      </w:r>
      <w:r>
        <w:rPr>
          <w:rStyle w:val="StyleUnderline"/>
        </w:rPr>
        <w:t xml:space="preserve"> </w:t>
      </w:r>
      <w:r>
        <w:rPr>
          <w:rStyle w:val="Emphasis"/>
        </w:rPr>
        <w:t xml:space="preserve">highly </w:t>
      </w:r>
      <w:r>
        <w:rPr>
          <w:rStyle w:val="Emphasis"/>
          <w:highlight w:val="cyan"/>
        </w:rPr>
        <w:t>technical</w:t>
      </w:r>
      <w:r>
        <w:rPr>
          <w:rStyle w:val="StyleUnderline"/>
          <w:highlight w:val="cyan"/>
        </w:rPr>
        <w:t xml:space="preserve"> distinctions that make</w:t>
      </w:r>
      <w:r>
        <w:rPr>
          <w:rStyle w:val="StyleUnderline"/>
        </w:rPr>
        <w:t xml:space="preserve"> the </w:t>
      </w:r>
      <w:r>
        <w:rPr>
          <w:rStyle w:val="StyleUnderline"/>
          <w:highlight w:val="cyan"/>
        </w:rPr>
        <w:t xml:space="preserve">doctrine </w:t>
      </w:r>
      <w:r>
        <w:rPr>
          <w:rStyle w:val="Emphasis"/>
          <w:highlight w:val="cyan"/>
        </w:rPr>
        <w:t>difficult</w:t>
      </w:r>
      <w:r>
        <w:rPr>
          <w:rStyle w:val="StyleUnderline"/>
          <w:highlight w:val="cyan"/>
        </w:rPr>
        <w:t xml:space="preserve"> to </w:t>
      </w:r>
      <w:r>
        <w:rPr>
          <w:rStyle w:val="Emphasis"/>
          <w:highlight w:val="cyan"/>
        </w:rPr>
        <w:t>navigate</w:t>
      </w:r>
      <w:proofErr w:type="gramStart"/>
      <w:r>
        <w:rPr>
          <w:sz w:val="16"/>
        </w:rPr>
        <w:t>.220</w:t>
      </w:r>
      <w:proofErr w:type="gramEnd"/>
      <w:r>
        <w:rPr>
          <w:sz w:val="16"/>
        </w:rPr>
        <w:t xml:space="preserve"> &lt;&lt;BEGIN FOOTNOTE 220&gt;&gt; 220 See Stephen F. Befort, Demystifying Federal Labor and Employment Law Preemption, 13 LAB. LAW. 429, 429 (1998</w:t>
      </w:r>
      <w:proofErr w:type="gramStart"/>
      <w:r>
        <w:rPr>
          <w:sz w:val="16"/>
        </w:rPr>
        <w:t>) (“</w:t>
      </w:r>
      <w:proofErr w:type="gramEnd"/>
      <w:r>
        <w:rPr>
          <w:sz w:val="16"/>
        </w:rPr>
        <w:t xml:space="preserve">The </w:t>
      </w:r>
      <w:r>
        <w:rPr>
          <w:rStyle w:val="StyleUnderline"/>
        </w:rPr>
        <w:t xml:space="preserve">federal </w:t>
      </w:r>
      <w:r>
        <w:rPr>
          <w:rStyle w:val="Emphasis"/>
          <w:highlight w:val="cyan"/>
        </w:rPr>
        <w:t>preemption</w:t>
      </w:r>
      <w:r>
        <w:rPr>
          <w:sz w:val="16"/>
        </w:rPr>
        <w:t xml:space="preserve"> landscape </w:t>
      </w:r>
      <w:r>
        <w:rPr>
          <w:rStyle w:val="StyleUnderline"/>
          <w:highlight w:val="cyan"/>
        </w:rPr>
        <w:t xml:space="preserve">consists of a </w:t>
      </w:r>
      <w:r>
        <w:rPr>
          <w:rStyle w:val="Emphasis"/>
          <w:highlight w:val="cyan"/>
        </w:rPr>
        <w:t>complex web</w:t>
      </w:r>
      <w:r>
        <w:rPr>
          <w:rStyle w:val="StyleUnderline"/>
        </w:rPr>
        <w:t xml:space="preserve"> of rules and </w:t>
      </w:r>
      <w:proofErr w:type="gramStart"/>
      <w:r>
        <w:rPr>
          <w:rStyle w:val="StyleUnderline"/>
        </w:rPr>
        <w:t>precedent</w:t>
      </w:r>
      <w:proofErr w:type="gramEnd"/>
      <w:r>
        <w:rPr>
          <w:sz w:val="16"/>
        </w:rPr>
        <w:t xml:space="preserve">, and </w:t>
      </w:r>
      <w:r>
        <w:rPr>
          <w:rStyle w:val="StyleUnderline"/>
        </w:rPr>
        <w:t>courts</w:t>
      </w:r>
      <w:r>
        <w:rPr>
          <w:sz w:val="16"/>
        </w:rPr>
        <w:t xml:space="preserve"> often appear to </w:t>
      </w:r>
      <w:r>
        <w:rPr>
          <w:rStyle w:val="StyleUnderline"/>
        </w:rPr>
        <w:t xml:space="preserve">decide cases </w:t>
      </w:r>
      <w:proofErr w:type="gramStart"/>
      <w:r>
        <w:rPr>
          <w:rStyle w:val="StyleUnderline"/>
        </w:rPr>
        <w:t>on</w:t>
      </w:r>
      <w:r>
        <w:rPr>
          <w:sz w:val="16"/>
        </w:rPr>
        <w:t xml:space="preserve"> the basis of</w:t>
      </w:r>
      <w:proofErr w:type="gramEnd"/>
      <w:r>
        <w:rPr>
          <w:sz w:val="16"/>
        </w:rPr>
        <w:t xml:space="preserve"> </w:t>
      </w:r>
      <w:r>
        <w:rPr>
          <w:rStyle w:val="Emphasis"/>
        </w:rPr>
        <w:t>highly technical</w:t>
      </w:r>
      <w:r>
        <w:rPr>
          <w:rStyle w:val="StyleUnderline"/>
        </w:rPr>
        <w:t xml:space="preserve"> distinctions</w:t>
      </w:r>
      <w:r>
        <w:rPr>
          <w:sz w:val="16"/>
        </w:rPr>
        <w:t xml:space="preserve">. In short, </w:t>
      </w:r>
      <w:r>
        <w:rPr>
          <w:rStyle w:val="StyleUnderline"/>
          <w:highlight w:val="cyan"/>
        </w:rPr>
        <w:t xml:space="preserve">many </w:t>
      </w:r>
      <w:r>
        <w:rPr>
          <w:rStyle w:val="Emphasis"/>
          <w:highlight w:val="cyan"/>
        </w:rPr>
        <w:t>perceive</w:t>
      </w:r>
      <w:r>
        <w:rPr>
          <w:sz w:val="16"/>
        </w:rPr>
        <w:t xml:space="preserve"> the topic of </w:t>
      </w:r>
      <w:r>
        <w:rPr>
          <w:rStyle w:val="StyleUnderline"/>
        </w:rPr>
        <w:t xml:space="preserve">federal </w:t>
      </w:r>
      <w:r>
        <w:rPr>
          <w:rStyle w:val="Emphasis"/>
          <w:highlight w:val="cyan"/>
        </w:rPr>
        <w:t>preemption</w:t>
      </w:r>
      <w:r>
        <w:rPr>
          <w:rStyle w:val="StyleUnderline"/>
          <w:highlight w:val="cyan"/>
        </w:rPr>
        <w:t xml:space="preserve"> as</w:t>
      </w:r>
      <w:r>
        <w:t xml:space="preserve"> a </w:t>
      </w:r>
      <w:r>
        <w:rPr>
          <w:rStyle w:val="Emphasis"/>
          <w:highlight w:val="cyan"/>
        </w:rPr>
        <w:t>great mystery</w:t>
      </w:r>
      <w:r>
        <w:rPr>
          <w:rStyle w:val="StyleUnderline"/>
          <w:highlight w:val="cyan"/>
        </w:rPr>
        <w:t xml:space="preserve"> to be </w:t>
      </w:r>
      <w:r>
        <w:rPr>
          <w:rStyle w:val="Emphasis"/>
          <w:highlight w:val="cyan"/>
        </w:rPr>
        <w:t>avoided</w:t>
      </w:r>
      <w:r>
        <w:rPr>
          <w:rStyle w:val="StyleUnderline"/>
        </w:rPr>
        <w:t xml:space="preserve"> </w:t>
      </w:r>
      <w:proofErr w:type="gramStart"/>
      <w:r>
        <w:rPr>
          <w:rStyle w:val="StyleUnderline"/>
        </w:rPr>
        <w:t xml:space="preserve">if at </w:t>
      </w:r>
      <w:r>
        <w:rPr>
          <w:rStyle w:val="Emphasis"/>
        </w:rPr>
        <w:t>all possible</w:t>
      </w:r>
      <w:proofErr w:type="gramEnd"/>
      <w:r>
        <w:rPr>
          <w:sz w:val="16"/>
        </w:rPr>
        <w:t xml:space="preserve">.”). &lt;&lt;END FOOTNOTE 220&gt;&gt; If the Court interprets the severability clause as discussed in Part I, then organized labor and its lawyers can avoid the quagmire that is federal preemption.221 While this Article advocates for getting rid of preemption as a silver lining, other commentators have sounded a more cautionary note because preemption has also limited states from passing laws that further suppress collective bargaining rights or allowed employers to use union avoidance practices that the NLRA deems unfair.222 In other words, it is both a sword that cabins what California may pass, but a shield against what more politically conservative state may pass—such as a total ban on collective bargaining. </w:t>
      </w:r>
    </w:p>
    <w:p w14:paraId="1C74BB99" w14:textId="77777777" w:rsidR="00D20D0A" w:rsidRDefault="00D20D0A" w:rsidP="00D20D0A">
      <w:pPr>
        <w:pStyle w:val="Heading4"/>
      </w:pPr>
      <w:r>
        <w:t xml:space="preserve">That’s Drexel. </w:t>
      </w:r>
    </w:p>
    <w:p w14:paraId="454D8CFC" w14:textId="77777777" w:rsidR="00D20D0A" w:rsidRDefault="00D20D0A" w:rsidP="00D20D0A">
      <w:pPr>
        <w:rPr>
          <w:sz w:val="14"/>
          <w:szCs w:val="20"/>
        </w:rPr>
      </w:pPr>
      <w:r>
        <w:rPr>
          <w:sz w:val="14"/>
          <w:szCs w:val="20"/>
        </w:rPr>
        <w:t xml:space="preserve">With the partial exception of AI-powered autonomous weapons, the destructive potential of AI may not be as readily apparent as that of some other technologies. Even if AI tools do not explode like nuclear bombs, AI systems’ more subtle and complex hazards may be no less profound. Like electricity, </w:t>
      </w:r>
      <w:r>
        <w:rPr>
          <w:rStyle w:val="StyleUnderline"/>
          <w:sz w:val="20"/>
          <w:szCs w:val="20"/>
          <w:highlight w:val="lightGray"/>
        </w:rPr>
        <w:t>AI</w:t>
      </w:r>
      <w:r>
        <w:rPr>
          <w:rStyle w:val="StyleUnderline"/>
          <w:sz w:val="20"/>
          <w:szCs w:val="20"/>
        </w:rPr>
        <w:t xml:space="preserve"> is a general-purpose technology</w:t>
      </w:r>
      <w:r>
        <w:rPr>
          <w:sz w:val="14"/>
          <w:szCs w:val="20"/>
        </w:rPr>
        <w:t>—able to be used in a vast array of applica tions—</w:t>
      </w:r>
      <w:r>
        <w:rPr>
          <w:rStyle w:val="StyleUnderline"/>
          <w:sz w:val="20"/>
          <w:szCs w:val="20"/>
        </w:rPr>
        <w:t xml:space="preserve">and </w:t>
      </w:r>
      <w:r>
        <w:rPr>
          <w:rStyle w:val="StyleUnderline"/>
          <w:sz w:val="20"/>
          <w:szCs w:val="20"/>
          <w:highlight w:val="lightGray"/>
        </w:rPr>
        <w:t>is being rapidly integrated into</w:t>
      </w:r>
      <w:r>
        <w:rPr>
          <w:rStyle w:val="StyleUnderline"/>
          <w:sz w:val="20"/>
          <w:szCs w:val="20"/>
        </w:rPr>
        <w:t xml:space="preserve"> </w:t>
      </w:r>
      <w:r>
        <w:rPr>
          <w:rStyle w:val="Emphasis"/>
          <w:sz w:val="20"/>
          <w:szCs w:val="20"/>
        </w:rPr>
        <w:t>complex</w:t>
      </w:r>
      <w:r>
        <w:rPr>
          <w:rStyle w:val="StyleUnderline"/>
          <w:sz w:val="20"/>
          <w:szCs w:val="20"/>
        </w:rPr>
        <w:t xml:space="preserve">, </w:t>
      </w:r>
      <w:r>
        <w:rPr>
          <w:rStyle w:val="Emphasis"/>
          <w:sz w:val="20"/>
          <w:szCs w:val="20"/>
          <w:highlight w:val="lightGray"/>
        </w:rPr>
        <w:t>delicate systems</w:t>
      </w:r>
      <w:r>
        <w:rPr>
          <w:rStyle w:val="StyleUnderline"/>
          <w:sz w:val="20"/>
          <w:szCs w:val="20"/>
        </w:rPr>
        <w:t xml:space="preserve"> from </w:t>
      </w:r>
      <w:r>
        <w:rPr>
          <w:rStyle w:val="Emphasis"/>
          <w:sz w:val="20"/>
          <w:szCs w:val="20"/>
        </w:rPr>
        <w:t>healthcare</w:t>
      </w:r>
      <w:r>
        <w:rPr>
          <w:rStyle w:val="StyleUnderline"/>
          <w:sz w:val="20"/>
          <w:szCs w:val="20"/>
        </w:rPr>
        <w:t xml:space="preserve"> to global </w:t>
      </w:r>
      <w:r>
        <w:rPr>
          <w:rStyle w:val="Emphasis"/>
          <w:sz w:val="20"/>
          <w:szCs w:val="20"/>
        </w:rPr>
        <w:t>logistics</w:t>
      </w:r>
      <w:r>
        <w:rPr>
          <w:sz w:val="14"/>
          <w:szCs w:val="20"/>
        </w:rPr>
        <w:t xml:space="preserve">, as well as unlocking scientific breakthroughs in multiple f ields. Since 2019, private investment in AI development has exceeded $100 billion per year and may well rise further in the near term, accelerating AI progress and deployment.46 The increasing capabilities of AI systems, whose inner workings are often inscrutable to human oversight and sometimes superior to human abilities, means that sophisticated AI tools in combination with other systems and technologies could significantly alter the risk profile of hazardous domains. </w:t>
      </w:r>
      <w:r>
        <w:rPr>
          <w:rStyle w:val="StyleUnderline"/>
          <w:sz w:val="20"/>
          <w:szCs w:val="20"/>
        </w:rPr>
        <w:t xml:space="preserve">The </w:t>
      </w:r>
      <w:r>
        <w:rPr>
          <w:rStyle w:val="Emphasis"/>
          <w:sz w:val="20"/>
          <w:szCs w:val="20"/>
          <w:highlight w:val="lightGray"/>
        </w:rPr>
        <w:t>speed</w:t>
      </w:r>
      <w:r>
        <w:rPr>
          <w:rStyle w:val="StyleUnderline"/>
          <w:sz w:val="20"/>
          <w:szCs w:val="20"/>
          <w:highlight w:val="lightGray"/>
        </w:rPr>
        <w:t xml:space="preserve"> of </w:t>
      </w:r>
      <w:r>
        <w:rPr>
          <w:rStyle w:val="Emphasis"/>
          <w:sz w:val="20"/>
          <w:szCs w:val="20"/>
          <w:highlight w:val="lightGray"/>
        </w:rPr>
        <w:t>AI</w:t>
      </w:r>
      <w:r>
        <w:rPr>
          <w:rStyle w:val="Emphasis"/>
          <w:sz w:val="20"/>
          <w:szCs w:val="20"/>
        </w:rPr>
        <w:t xml:space="preserve"> deployment</w:t>
      </w:r>
      <w:r>
        <w:rPr>
          <w:sz w:val="14"/>
          <w:szCs w:val="20"/>
        </w:rPr>
        <w:t xml:space="preserve">, the diversity of potential applications, </w:t>
      </w:r>
      <w:r>
        <w:rPr>
          <w:rStyle w:val="StyleUnderline"/>
          <w:sz w:val="20"/>
          <w:szCs w:val="20"/>
        </w:rPr>
        <w:t>and</w:t>
      </w:r>
      <w:r>
        <w:rPr>
          <w:sz w:val="14"/>
          <w:szCs w:val="20"/>
        </w:rPr>
        <w:t xml:space="preserve"> the quickly </w:t>
      </w:r>
      <w:r>
        <w:rPr>
          <w:rStyle w:val="StyleUnderline"/>
          <w:sz w:val="20"/>
          <w:szCs w:val="20"/>
        </w:rPr>
        <w:t xml:space="preserve">growing capabilities of AI </w:t>
      </w:r>
      <w:r>
        <w:rPr>
          <w:sz w:val="14"/>
          <w:szCs w:val="20"/>
        </w:rPr>
        <w:t xml:space="preserve">models all </w:t>
      </w:r>
      <w:r>
        <w:rPr>
          <w:rStyle w:val="StyleUnderline"/>
          <w:sz w:val="20"/>
          <w:szCs w:val="20"/>
          <w:highlight w:val="lightGray"/>
        </w:rPr>
        <w:t>lend</w:t>
      </w:r>
      <w:r>
        <w:rPr>
          <w:rStyle w:val="StyleUnderline"/>
          <w:sz w:val="20"/>
          <w:szCs w:val="20"/>
        </w:rPr>
        <w:t xml:space="preserve"> themselves </w:t>
      </w:r>
      <w:r>
        <w:rPr>
          <w:rStyle w:val="StyleUnderline"/>
          <w:sz w:val="20"/>
          <w:szCs w:val="20"/>
          <w:highlight w:val="lightGray"/>
        </w:rPr>
        <w:t>to</w:t>
      </w:r>
      <w:r>
        <w:rPr>
          <w:rStyle w:val="StyleUnderline"/>
          <w:sz w:val="20"/>
          <w:szCs w:val="20"/>
        </w:rPr>
        <w:t xml:space="preserve"> heightened </w:t>
      </w:r>
      <w:r>
        <w:rPr>
          <w:rStyle w:val="Emphasis"/>
          <w:sz w:val="20"/>
          <w:szCs w:val="20"/>
          <w:highlight w:val="lightGray"/>
        </w:rPr>
        <w:t>catastrophic risks</w:t>
      </w:r>
      <w:r>
        <w:rPr>
          <w:sz w:val="14"/>
          <w:szCs w:val="20"/>
        </w:rPr>
        <w:t xml:space="preserve"> in a variety of fields. </w:t>
      </w:r>
    </w:p>
    <w:p w14:paraId="4B26866C" w14:textId="77777777" w:rsidR="00D20D0A" w:rsidRDefault="00D20D0A" w:rsidP="00D20D0A">
      <w:pPr>
        <w:rPr>
          <w:sz w:val="16"/>
          <w:szCs w:val="16"/>
        </w:rPr>
      </w:pPr>
      <w:r>
        <w:rPr>
          <w:sz w:val="16"/>
          <w:szCs w:val="16"/>
        </w:rPr>
        <w:t>AND</w:t>
      </w:r>
    </w:p>
    <w:p w14:paraId="1FFFC623" w14:textId="77777777" w:rsidR="00D20D0A" w:rsidRDefault="00D20D0A" w:rsidP="00D20D0A">
      <w:pPr>
        <w:rPr>
          <w:sz w:val="14"/>
          <w:szCs w:val="20"/>
        </w:rPr>
      </w:pPr>
      <w:r>
        <w:rPr>
          <w:sz w:val="14"/>
          <w:szCs w:val="20"/>
        </w:rPr>
        <w:t xml:space="preserve">Given these precedents, corollary fears of </w:t>
      </w:r>
      <w:r>
        <w:rPr>
          <w:rStyle w:val="StyleUnderline"/>
          <w:sz w:val="20"/>
          <w:szCs w:val="20"/>
          <w:highlight w:val="lightGray"/>
        </w:rPr>
        <w:t xml:space="preserve">AI-enabled </w:t>
      </w:r>
      <w:r>
        <w:rPr>
          <w:rStyle w:val="Emphasis"/>
          <w:sz w:val="20"/>
          <w:szCs w:val="20"/>
          <w:highlight w:val="lightGray"/>
        </w:rPr>
        <w:t>bioterror</w:t>
      </w:r>
      <w:r>
        <w:rPr>
          <w:rStyle w:val="Emphasis"/>
          <w:sz w:val="20"/>
          <w:szCs w:val="20"/>
        </w:rPr>
        <w:t>ism</w:t>
      </w:r>
      <w:r>
        <w:rPr>
          <w:rStyle w:val="StyleUnderline"/>
          <w:sz w:val="20"/>
          <w:szCs w:val="20"/>
        </w:rPr>
        <w:t xml:space="preserve">, runaway </w:t>
      </w:r>
      <w:r>
        <w:rPr>
          <w:rStyle w:val="Emphasis"/>
          <w:sz w:val="20"/>
          <w:szCs w:val="20"/>
          <w:highlight w:val="lightGray"/>
        </w:rPr>
        <w:t>cyberattacks</w:t>
      </w:r>
      <w:r>
        <w:rPr>
          <w:rStyle w:val="StyleUnderline"/>
          <w:sz w:val="20"/>
          <w:szCs w:val="20"/>
          <w:highlight w:val="lightGray"/>
        </w:rPr>
        <w:t xml:space="preserve">, </w:t>
      </w:r>
      <w:r>
        <w:rPr>
          <w:rStyle w:val="Emphasis"/>
          <w:sz w:val="20"/>
          <w:szCs w:val="20"/>
          <w:highlight w:val="lightGray"/>
        </w:rPr>
        <w:t>financial meltdowns</w:t>
      </w:r>
      <w:r>
        <w:rPr>
          <w:rStyle w:val="StyleUnderline"/>
          <w:sz w:val="20"/>
          <w:szCs w:val="20"/>
        </w:rPr>
        <w:t>,</w:t>
      </w:r>
      <w:r>
        <w:rPr>
          <w:sz w:val="14"/>
          <w:szCs w:val="20"/>
        </w:rPr>
        <w:t xml:space="preserve"> </w:t>
      </w:r>
      <w:r>
        <w:rPr>
          <w:rStyle w:val="StyleUnderline"/>
          <w:sz w:val="20"/>
          <w:szCs w:val="20"/>
          <w:highlight w:val="lightGray"/>
        </w:rPr>
        <w:t xml:space="preserve">and </w:t>
      </w:r>
      <w:r>
        <w:rPr>
          <w:rStyle w:val="Emphasis"/>
          <w:sz w:val="20"/>
          <w:szCs w:val="20"/>
          <w:highlight w:val="lightGray"/>
        </w:rPr>
        <w:t>nuclear misfires</w:t>
      </w:r>
      <w:r>
        <w:rPr>
          <w:sz w:val="14"/>
          <w:szCs w:val="20"/>
        </w:rPr>
        <w:t xml:space="preserve"> naturally </w:t>
      </w:r>
      <w:r>
        <w:rPr>
          <w:rStyle w:val="StyleUnderline"/>
          <w:sz w:val="20"/>
          <w:szCs w:val="20"/>
          <w:highlight w:val="lightGray"/>
        </w:rPr>
        <w:t>represent</w:t>
      </w:r>
      <w:r>
        <w:rPr>
          <w:sz w:val="14"/>
          <w:szCs w:val="20"/>
        </w:rPr>
        <w:t xml:space="preserve"> the &lt;&lt;FIGURE OMITTED&gt;&gt; scenarios that garner the most attention for </w:t>
      </w:r>
      <w:r>
        <w:rPr>
          <w:rStyle w:val="Emphasis"/>
          <w:sz w:val="20"/>
          <w:szCs w:val="20"/>
          <w:highlight w:val="lightGray"/>
        </w:rPr>
        <w:t>near</w:t>
      </w:r>
      <w:r>
        <w:rPr>
          <w:sz w:val="14"/>
          <w:szCs w:val="20"/>
        </w:rPr>
        <w:t>- to medium-</w:t>
      </w:r>
      <w:r>
        <w:rPr>
          <w:rStyle w:val="Emphasis"/>
          <w:sz w:val="20"/>
          <w:szCs w:val="20"/>
          <w:highlight w:val="lightGray"/>
        </w:rPr>
        <w:t>term</w:t>
      </w:r>
      <w:r>
        <w:rPr>
          <w:rStyle w:val="StyleUnderline"/>
          <w:sz w:val="20"/>
          <w:szCs w:val="20"/>
          <w:highlight w:val="lightGray"/>
        </w:rPr>
        <w:t xml:space="preserve"> catastrophic risks</w:t>
      </w:r>
      <w:r>
        <w:rPr>
          <w:sz w:val="14"/>
          <w:szCs w:val="20"/>
        </w:rPr>
        <w:t xml:space="preserve">. There are very good reasons to focus attention on each case. But the clear recognition of these specific fears may also help to curb their likelihood. By contrast, responding to more unexpected developments that attract less attention over time may ultimately prove more challenging, </w:t>
      </w:r>
      <w:proofErr w:type="gramStart"/>
      <w:r>
        <w:rPr>
          <w:sz w:val="14"/>
          <w:szCs w:val="20"/>
        </w:rPr>
        <w:t>high lighting</w:t>
      </w:r>
      <w:proofErr w:type="gramEnd"/>
      <w:r>
        <w:rPr>
          <w:sz w:val="14"/>
          <w:szCs w:val="20"/>
        </w:rPr>
        <w:t xml:space="preserve"> the importance of building awareness of and resilience to a more holistic set of AI safety dynamics. </w:t>
      </w:r>
    </w:p>
    <w:p w14:paraId="4B3A75D1" w14:textId="77777777" w:rsidR="00D20D0A" w:rsidRDefault="00D20D0A" w:rsidP="00D20D0A">
      <w:pPr>
        <w:pStyle w:val="Heading4"/>
      </w:pPr>
      <w:r>
        <w:t xml:space="preserve">Defense doesn’t assume </w:t>
      </w:r>
      <w:r>
        <w:rPr>
          <w:u w:val="single"/>
        </w:rPr>
        <w:t>our internal link</w:t>
      </w:r>
      <w:r>
        <w:t>---</w:t>
      </w:r>
      <w:r>
        <w:rPr>
          <w:u w:val="single"/>
        </w:rPr>
        <w:t>only organized labor</w:t>
      </w:r>
      <w:r>
        <w:t xml:space="preserve"> operationalizes </w:t>
      </w:r>
      <w:r>
        <w:rPr>
          <w:u w:val="single"/>
        </w:rPr>
        <w:t>safety checkpoints</w:t>
      </w:r>
      <w:r>
        <w:t xml:space="preserve"> by empowering workers to </w:t>
      </w:r>
      <w:r>
        <w:rPr>
          <w:u w:val="single"/>
        </w:rPr>
        <w:t>whistleblow</w:t>
      </w:r>
      <w:r>
        <w:t xml:space="preserve"> or </w:t>
      </w:r>
      <w:r>
        <w:rPr>
          <w:u w:val="single"/>
        </w:rPr>
        <w:t>refuse to deploy</w:t>
      </w:r>
      <w:r>
        <w:t xml:space="preserve"> unsafe systems---that’s Velazquez.</w:t>
      </w:r>
    </w:p>
    <w:p w14:paraId="1CC69FBB" w14:textId="77777777" w:rsidR="00D20D0A" w:rsidRDefault="00D20D0A" w:rsidP="00D20D0A">
      <w:r>
        <w:t>&lt;&lt;FOR REFERENCE&gt;&gt;</w:t>
      </w:r>
    </w:p>
    <w:p w14:paraId="0AEA8362" w14:textId="77777777" w:rsidR="00D20D0A" w:rsidRDefault="00D20D0A" w:rsidP="00D20D0A">
      <w:pPr>
        <w:rPr>
          <w:sz w:val="14"/>
          <w:szCs w:val="20"/>
        </w:rPr>
      </w:pPr>
      <w:r>
        <w:rPr>
          <w:rStyle w:val="StyleUnderline"/>
          <w:sz w:val="20"/>
          <w:szCs w:val="20"/>
        </w:rPr>
        <w:t xml:space="preserve">The </w:t>
      </w:r>
      <w:r>
        <w:rPr>
          <w:rStyle w:val="StyleUnderline"/>
          <w:sz w:val="20"/>
          <w:szCs w:val="20"/>
          <w:highlight w:val="lightGray"/>
        </w:rPr>
        <w:t>bargaining process</w:t>
      </w:r>
      <w:r>
        <w:rPr>
          <w:rStyle w:val="StyleUnderline"/>
          <w:sz w:val="20"/>
          <w:szCs w:val="20"/>
        </w:rPr>
        <w:t xml:space="preserve"> can </w:t>
      </w:r>
      <w:r>
        <w:rPr>
          <w:rStyle w:val="Emphasis"/>
          <w:sz w:val="20"/>
          <w:szCs w:val="20"/>
          <w:highlight w:val="lightGray"/>
        </w:rPr>
        <w:t>provide</w:t>
      </w:r>
      <w:r>
        <w:rPr>
          <w:rStyle w:val="StyleUnderline"/>
          <w:sz w:val="20"/>
          <w:szCs w:val="20"/>
        </w:rPr>
        <w:t xml:space="preserve"> for those </w:t>
      </w:r>
      <w:r>
        <w:rPr>
          <w:rStyle w:val="StyleUnderline"/>
          <w:sz w:val="20"/>
          <w:szCs w:val="20"/>
          <w:highlight w:val="lightGray"/>
        </w:rPr>
        <w:t>guard rails</w:t>
      </w:r>
      <w:r>
        <w:rPr>
          <w:rStyle w:val="StyleUnderline"/>
          <w:sz w:val="20"/>
          <w:szCs w:val="20"/>
        </w:rPr>
        <w:t>, and unions</w:t>
      </w:r>
      <w:r>
        <w:rPr>
          <w:sz w:val="14"/>
          <w:szCs w:val="20"/>
        </w:rPr>
        <w:t xml:space="preserve">, if allowed to expand, </w:t>
      </w:r>
      <w:r>
        <w:rPr>
          <w:rStyle w:val="StyleUnderline"/>
          <w:sz w:val="20"/>
          <w:szCs w:val="20"/>
        </w:rPr>
        <w:t xml:space="preserve">can </w:t>
      </w:r>
      <w:r>
        <w:rPr>
          <w:rStyle w:val="Emphasis"/>
          <w:sz w:val="20"/>
          <w:szCs w:val="20"/>
        </w:rPr>
        <w:t>monitor AI</w:t>
      </w:r>
      <w:r>
        <w:rPr>
          <w:sz w:val="14"/>
          <w:szCs w:val="20"/>
        </w:rPr>
        <w:t xml:space="preserve"> use </w:t>
      </w:r>
      <w:r>
        <w:rPr>
          <w:rStyle w:val="StyleUnderline"/>
          <w:sz w:val="20"/>
          <w:szCs w:val="20"/>
          <w:highlight w:val="lightGray"/>
        </w:rPr>
        <w:t>in a way</w:t>
      </w:r>
      <w:r>
        <w:rPr>
          <w:sz w:val="14"/>
          <w:szCs w:val="20"/>
        </w:rPr>
        <w:t xml:space="preserve"> that </w:t>
      </w:r>
      <w:r>
        <w:rPr>
          <w:rStyle w:val="Emphasis"/>
          <w:sz w:val="20"/>
          <w:szCs w:val="20"/>
          <w:highlight w:val="lightGray"/>
        </w:rPr>
        <w:t>governments</w:t>
      </w:r>
      <w:r>
        <w:rPr>
          <w:rStyle w:val="StyleUnderline"/>
          <w:sz w:val="20"/>
          <w:szCs w:val="20"/>
          <w:highlight w:val="lightGray"/>
        </w:rPr>
        <w:t xml:space="preserve"> with limited resources </w:t>
      </w:r>
      <w:proofErr w:type="gramStart"/>
      <w:r>
        <w:rPr>
          <w:rStyle w:val="Emphasis"/>
          <w:sz w:val="20"/>
          <w:szCs w:val="20"/>
          <w:highlight w:val="lightGray"/>
        </w:rPr>
        <w:t>cannot</w:t>
      </w:r>
      <w:r>
        <w:rPr>
          <w:sz w:val="14"/>
          <w:szCs w:val="20"/>
        </w:rPr>
        <w:t xml:space="preserve"> that</w:t>
      </w:r>
      <w:proofErr w:type="gramEnd"/>
      <w:r>
        <w:rPr>
          <w:sz w:val="14"/>
          <w:szCs w:val="20"/>
        </w:rPr>
        <w:t xml:space="preserve"> expand well beyond relatively circumscribed nature of evaluating how training data is fed and trained in a deep neural network. For example, </w:t>
      </w:r>
      <w:r>
        <w:rPr>
          <w:rStyle w:val="StyleUnderline"/>
          <w:sz w:val="20"/>
          <w:szCs w:val="20"/>
          <w:highlight w:val="lightGray"/>
        </w:rPr>
        <w:t>workers</w:t>
      </w:r>
      <w:r>
        <w:rPr>
          <w:sz w:val="14"/>
          <w:szCs w:val="20"/>
        </w:rPr>
        <w:t xml:space="preserve"> can </w:t>
      </w:r>
      <w:r>
        <w:rPr>
          <w:rStyle w:val="StyleUnderline"/>
          <w:sz w:val="20"/>
          <w:szCs w:val="20"/>
          <w:highlight w:val="lightGray"/>
        </w:rPr>
        <w:t>provide</w:t>
      </w:r>
      <w:r>
        <w:rPr>
          <w:rStyle w:val="StyleUnderline"/>
          <w:sz w:val="20"/>
          <w:szCs w:val="20"/>
        </w:rPr>
        <w:t xml:space="preserve"> a </w:t>
      </w:r>
      <w:r>
        <w:rPr>
          <w:rStyle w:val="StyleUnderline"/>
          <w:sz w:val="20"/>
          <w:szCs w:val="20"/>
          <w:highlight w:val="lightGray"/>
        </w:rPr>
        <w:t xml:space="preserve">first </w:t>
      </w:r>
      <w:r>
        <w:rPr>
          <w:rStyle w:val="Emphasis"/>
          <w:sz w:val="20"/>
          <w:szCs w:val="20"/>
          <w:highlight w:val="lightGray"/>
        </w:rPr>
        <w:t>set of eyes on</w:t>
      </w:r>
      <w:r>
        <w:rPr>
          <w:rStyle w:val="StyleUnderline"/>
          <w:sz w:val="20"/>
          <w:szCs w:val="20"/>
        </w:rPr>
        <w:t xml:space="preserve"> the </w:t>
      </w:r>
      <w:r>
        <w:rPr>
          <w:rStyle w:val="Emphasis"/>
          <w:sz w:val="20"/>
          <w:szCs w:val="20"/>
          <w:highlight w:val="lightGray"/>
        </w:rPr>
        <w:t>safety</w:t>
      </w:r>
      <w:r>
        <w:rPr>
          <w:rStyle w:val="StyleUnderline"/>
          <w:sz w:val="20"/>
          <w:szCs w:val="20"/>
        </w:rPr>
        <w:t xml:space="preserve"> of a product </w:t>
      </w:r>
      <w:r>
        <w:rPr>
          <w:rStyle w:val="Emphasis"/>
          <w:sz w:val="20"/>
          <w:szCs w:val="20"/>
        </w:rPr>
        <w:t>well before</w:t>
      </w:r>
      <w:r>
        <w:rPr>
          <w:rStyle w:val="StyleUnderline"/>
          <w:sz w:val="20"/>
          <w:szCs w:val="20"/>
        </w:rPr>
        <w:t xml:space="preserve"> a company presents it for </w:t>
      </w:r>
      <w:r>
        <w:rPr>
          <w:rStyle w:val="Emphasis"/>
          <w:sz w:val="20"/>
          <w:szCs w:val="20"/>
        </w:rPr>
        <w:t>regulatory approval</w:t>
      </w:r>
      <w:r>
        <w:rPr>
          <w:sz w:val="14"/>
          <w:szCs w:val="20"/>
        </w:rPr>
        <w:t xml:space="preserve">. Importantly, </w:t>
      </w:r>
      <w:r>
        <w:rPr>
          <w:rStyle w:val="StyleUnderline"/>
          <w:sz w:val="20"/>
          <w:szCs w:val="20"/>
        </w:rPr>
        <w:t xml:space="preserve">the </w:t>
      </w:r>
      <w:r>
        <w:rPr>
          <w:rStyle w:val="Emphasis"/>
          <w:sz w:val="20"/>
          <w:szCs w:val="20"/>
          <w:highlight w:val="lightGray"/>
        </w:rPr>
        <w:t>opposition</w:t>
      </w:r>
      <w:r>
        <w:rPr>
          <w:rStyle w:val="StyleUnderline"/>
          <w:sz w:val="20"/>
          <w:szCs w:val="20"/>
        </w:rPr>
        <w:t xml:space="preserve">, </w:t>
      </w:r>
      <w:r>
        <w:rPr>
          <w:rStyle w:val="StyleUnderline"/>
          <w:sz w:val="20"/>
          <w:szCs w:val="20"/>
          <w:highlight w:val="lightGray"/>
        </w:rPr>
        <w:t xml:space="preserve">or </w:t>
      </w:r>
      <w:r>
        <w:rPr>
          <w:rStyle w:val="Emphasis"/>
          <w:sz w:val="20"/>
          <w:szCs w:val="20"/>
          <w:highlight w:val="lightGray"/>
        </w:rPr>
        <w:t>support</w:t>
      </w:r>
      <w:r>
        <w:rPr>
          <w:rStyle w:val="StyleUnderline"/>
          <w:sz w:val="20"/>
          <w:szCs w:val="20"/>
        </w:rPr>
        <w:t xml:space="preserve">, </w:t>
      </w:r>
      <w:r>
        <w:rPr>
          <w:rStyle w:val="StyleUnderline"/>
          <w:sz w:val="20"/>
          <w:szCs w:val="20"/>
          <w:highlight w:val="lightGray"/>
        </w:rPr>
        <w:t xml:space="preserve">of an employer’s </w:t>
      </w:r>
      <w:r>
        <w:rPr>
          <w:rStyle w:val="Emphasis"/>
          <w:sz w:val="20"/>
          <w:szCs w:val="20"/>
          <w:highlight w:val="lightGray"/>
        </w:rPr>
        <w:t>workers</w:t>
      </w:r>
      <w:r>
        <w:rPr>
          <w:rStyle w:val="StyleUnderline"/>
          <w:sz w:val="20"/>
          <w:szCs w:val="20"/>
        </w:rPr>
        <w:t xml:space="preserve"> of an AI tool could </w:t>
      </w:r>
      <w:r>
        <w:rPr>
          <w:rStyle w:val="StyleUnderline"/>
          <w:sz w:val="20"/>
          <w:szCs w:val="20"/>
          <w:highlight w:val="lightGray"/>
        </w:rPr>
        <w:t xml:space="preserve">send a </w:t>
      </w:r>
      <w:r>
        <w:rPr>
          <w:rStyle w:val="Emphasis"/>
          <w:sz w:val="20"/>
          <w:szCs w:val="20"/>
          <w:highlight w:val="lightGray"/>
        </w:rPr>
        <w:t>strong signal</w:t>
      </w:r>
      <w:r>
        <w:rPr>
          <w:rStyle w:val="StyleUnderline"/>
          <w:sz w:val="20"/>
          <w:szCs w:val="20"/>
          <w:highlight w:val="lightGray"/>
        </w:rPr>
        <w:t xml:space="preserve"> to regulators</w:t>
      </w:r>
      <w:r>
        <w:rPr>
          <w:rStyle w:val="StyleUnderline"/>
          <w:sz w:val="20"/>
          <w:szCs w:val="20"/>
        </w:rPr>
        <w:t xml:space="preserve"> who are </w:t>
      </w:r>
      <w:r>
        <w:rPr>
          <w:rStyle w:val="StyleUnderline"/>
          <w:sz w:val="20"/>
          <w:szCs w:val="20"/>
          <w:highlight w:val="lightGray"/>
        </w:rPr>
        <w:t>evaluating</w:t>
      </w:r>
      <w:r>
        <w:rPr>
          <w:rStyle w:val="StyleUnderline"/>
          <w:sz w:val="20"/>
          <w:szCs w:val="20"/>
        </w:rPr>
        <w:t xml:space="preserve"> its </w:t>
      </w:r>
      <w:r>
        <w:rPr>
          <w:rStyle w:val="Emphasis"/>
          <w:sz w:val="20"/>
          <w:szCs w:val="20"/>
          <w:highlight w:val="lightGray"/>
        </w:rPr>
        <w:t>safety</w:t>
      </w:r>
      <w:r>
        <w:rPr>
          <w:rStyle w:val="StyleUnderline"/>
          <w:sz w:val="20"/>
          <w:szCs w:val="20"/>
        </w:rPr>
        <w:t xml:space="preserve"> whether to approve</w:t>
      </w:r>
      <w:r>
        <w:rPr>
          <w:sz w:val="14"/>
          <w:szCs w:val="20"/>
        </w:rPr>
        <w:t xml:space="preserve"> it </w:t>
      </w:r>
      <w:r>
        <w:rPr>
          <w:rStyle w:val="StyleUnderline"/>
          <w:sz w:val="20"/>
          <w:szCs w:val="20"/>
        </w:rPr>
        <w:t>or disapprove it</w:t>
      </w:r>
      <w:r>
        <w:rPr>
          <w:sz w:val="14"/>
          <w:szCs w:val="20"/>
        </w:rPr>
        <w:t xml:space="preserve"> before going to market.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Pr>
          <w:rStyle w:val="Emphasis"/>
          <w:sz w:val="20"/>
          <w:szCs w:val="20"/>
          <w:highlight w:val="lightGray"/>
        </w:rPr>
        <w:t>employees</w:t>
      </w:r>
      <w:r>
        <w:rPr>
          <w:rStyle w:val="StyleUnderline"/>
          <w:sz w:val="20"/>
          <w:szCs w:val="20"/>
          <w:highlight w:val="lightGray"/>
        </w:rPr>
        <w:t xml:space="preserve"> understand</w:t>
      </w:r>
      <w:r>
        <w:rPr>
          <w:sz w:val="14"/>
          <w:szCs w:val="20"/>
        </w:rPr>
        <w:t xml:space="preserve">ing when </w:t>
      </w:r>
      <w:r>
        <w:rPr>
          <w:rStyle w:val="StyleUnderline"/>
          <w:sz w:val="20"/>
          <w:szCs w:val="20"/>
          <w:highlight w:val="lightGray"/>
        </w:rPr>
        <w:t>AI</w:t>
      </w:r>
      <w:r>
        <w:rPr>
          <w:rStyle w:val="StyleUnderline"/>
          <w:sz w:val="20"/>
          <w:szCs w:val="20"/>
        </w:rPr>
        <w:t xml:space="preserve"> has </w:t>
      </w:r>
      <w:r>
        <w:rPr>
          <w:rStyle w:val="Emphasis"/>
          <w:sz w:val="20"/>
          <w:szCs w:val="20"/>
          <w:highlight w:val="lightGray"/>
        </w:rPr>
        <w:t>gone rogue</w:t>
      </w:r>
      <w:r>
        <w:rPr>
          <w:rStyle w:val="StyleUnderline"/>
          <w:sz w:val="20"/>
          <w:szCs w:val="20"/>
        </w:rPr>
        <w:t xml:space="preserve"> well </w:t>
      </w:r>
      <w:r>
        <w:rPr>
          <w:rStyle w:val="StyleUnderline"/>
          <w:sz w:val="20"/>
          <w:szCs w:val="20"/>
          <w:highlight w:val="lightGray"/>
        </w:rPr>
        <w:t xml:space="preserve">before their </w:t>
      </w:r>
      <w:r>
        <w:rPr>
          <w:rStyle w:val="Emphasis"/>
          <w:sz w:val="20"/>
          <w:szCs w:val="20"/>
          <w:highlight w:val="lightGray"/>
        </w:rPr>
        <w:t>employers</w:t>
      </w:r>
      <w:r>
        <w:rPr>
          <w:rStyle w:val="StyleUnderline"/>
          <w:sz w:val="20"/>
          <w:szCs w:val="20"/>
          <w:highlight w:val="lightGray"/>
        </w:rPr>
        <w:t xml:space="preserve"> or</w:t>
      </w:r>
      <w:r>
        <w:rPr>
          <w:rStyle w:val="StyleUnderline"/>
          <w:sz w:val="20"/>
          <w:szCs w:val="20"/>
        </w:rPr>
        <w:t xml:space="preserve"> the relevant </w:t>
      </w:r>
      <w:r>
        <w:rPr>
          <w:rStyle w:val="Emphasis"/>
          <w:sz w:val="20"/>
          <w:szCs w:val="20"/>
        </w:rPr>
        <w:t xml:space="preserve">capital </w:t>
      </w:r>
      <w:r>
        <w:rPr>
          <w:rStyle w:val="Emphasis"/>
          <w:sz w:val="20"/>
          <w:szCs w:val="20"/>
          <w:highlight w:val="lightGray"/>
        </w:rPr>
        <w:t>markets</w:t>
      </w:r>
      <w:r>
        <w:rPr>
          <w:rStyle w:val="StyleUnderline"/>
          <w:sz w:val="20"/>
          <w:szCs w:val="20"/>
        </w:rPr>
        <w:t xml:space="preserve"> that rely on public disclosures</w:t>
      </w:r>
      <w:r>
        <w:rPr>
          <w:sz w:val="14"/>
          <w:szCs w:val="20"/>
        </w:rPr>
        <w:t xml:space="preserve">. </w:t>
      </w:r>
    </w:p>
    <w:p w14:paraId="61BEEDCA" w14:textId="77777777" w:rsidR="00D20D0A" w:rsidRDefault="00D20D0A" w:rsidP="00D20D0A">
      <w:pPr>
        <w:pStyle w:val="Heading4"/>
        <w:rPr>
          <w:szCs w:val="24"/>
        </w:rPr>
      </w:pPr>
      <w:r>
        <w:t>AI risks extinction---malicious actors, intelligence explosion, and social disruption</w:t>
      </w:r>
    </w:p>
    <w:p w14:paraId="74B53825" w14:textId="77777777" w:rsidR="00D20D0A" w:rsidRDefault="00D20D0A" w:rsidP="00D20D0A">
      <w:r>
        <w:rPr>
          <w:rStyle w:val="Style13ptBold"/>
        </w:rPr>
        <w:t xml:space="preserve">Qureshi ’26 </w:t>
      </w:r>
      <w:r>
        <w:t>[Zershaaneh; February 24; MMathPhil Oxford, Researcher at 80,000 Hours; 80,000 Hours, “The risks of advanced AI,” https://80000hours.org/problem-profiles/artificial-intelligence/]</w:t>
      </w:r>
    </w:p>
    <w:p w14:paraId="6737D482" w14:textId="77777777" w:rsidR="00D20D0A" w:rsidRDefault="00D20D0A" w:rsidP="00D20D0A">
      <w:pPr>
        <w:rPr>
          <w:sz w:val="16"/>
        </w:rPr>
      </w:pPr>
      <w:r>
        <w:rPr>
          <w:sz w:val="16"/>
        </w:rPr>
        <w:t>4. A rapid, AI-driven transformation would raise a range of major challenges, including existential risks</w:t>
      </w:r>
    </w:p>
    <w:p w14:paraId="63E05CCF" w14:textId="77777777" w:rsidR="00D20D0A" w:rsidRDefault="00D20D0A" w:rsidP="00D20D0A">
      <w:pPr>
        <w:rPr>
          <w:sz w:val="16"/>
        </w:rPr>
      </w:pPr>
      <w:r>
        <w:rPr>
          <w:sz w:val="16"/>
        </w:rPr>
        <w:t>The idea that AGI could supercharge innovation and economic output could be worth celebrating. The world could become extraordinarily rich, and we could rapidly develop new technologies that help us tackle the climate crisis or eradicate diseases.</w:t>
      </w:r>
    </w:p>
    <w:p w14:paraId="31556C62" w14:textId="77777777" w:rsidR="00D20D0A" w:rsidRDefault="00D20D0A" w:rsidP="00D20D0A">
      <w:pPr>
        <w:rPr>
          <w:sz w:val="16"/>
        </w:rPr>
      </w:pPr>
      <w:r>
        <w:rPr>
          <w:sz w:val="16"/>
        </w:rPr>
        <w:t xml:space="preserve">Indeed, the promise of </w:t>
      </w:r>
      <w:proofErr w:type="gramStart"/>
      <w:r>
        <w:rPr>
          <w:sz w:val="16"/>
        </w:rPr>
        <w:t>the technology</w:t>
      </w:r>
      <w:proofErr w:type="gramEnd"/>
      <w:r>
        <w:rPr>
          <w:sz w:val="16"/>
        </w:rPr>
        <w:t xml:space="preserve"> is one reason why we expect some people to be excited about developing advanced AI systems. As Dario Amodei (CEO of Anthropic) puts it: a big motivator of AGI development is “a genuinely inspiring vision of the future”.</w:t>
      </w:r>
    </w:p>
    <w:p w14:paraId="352BB6C1" w14:textId="77777777" w:rsidR="00D20D0A" w:rsidRDefault="00D20D0A" w:rsidP="00D20D0A">
      <w:pPr>
        <w:rPr>
          <w:sz w:val="16"/>
        </w:rPr>
      </w:pPr>
      <w:proofErr w:type="gramStart"/>
      <w:r>
        <w:rPr>
          <w:sz w:val="16"/>
        </w:rPr>
        <w:t xml:space="preserve">Generally speaking, </w:t>
      </w:r>
      <w:r>
        <w:rPr>
          <w:rStyle w:val="StyleUnderline"/>
          <w:highlight w:val="cyan"/>
        </w:rPr>
        <w:t>fears</w:t>
      </w:r>
      <w:proofErr w:type="gramEnd"/>
      <w:r>
        <w:rPr>
          <w:rStyle w:val="StyleUnderline"/>
          <w:highlight w:val="cyan"/>
        </w:rPr>
        <w:t xml:space="preserve"> of</w:t>
      </w:r>
      <w:r>
        <w:rPr>
          <w:rStyle w:val="StyleUnderline"/>
        </w:rPr>
        <w:t xml:space="preserve"> emerging </w:t>
      </w:r>
      <w:r>
        <w:rPr>
          <w:rStyle w:val="Emphasis"/>
          <w:highlight w:val="cyan"/>
        </w:rPr>
        <w:t>tech</w:t>
      </w:r>
      <w:r>
        <w:rPr>
          <w:rStyle w:val="StyleUnderline"/>
        </w:rPr>
        <w:t xml:space="preserve">nology </w:t>
      </w:r>
      <w:r>
        <w:rPr>
          <w:rStyle w:val="StyleUnderline"/>
          <w:highlight w:val="cyan"/>
        </w:rPr>
        <w:t>are</w:t>
      </w:r>
      <w:r>
        <w:rPr>
          <w:rStyle w:val="StyleUnderline"/>
        </w:rPr>
        <w:t xml:space="preserve"> </w:t>
      </w:r>
      <w:r>
        <w:rPr>
          <w:rStyle w:val="Emphasis"/>
        </w:rPr>
        <w:t xml:space="preserve">often </w:t>
      </w:r>
      <w:r>
        <w:rPr>
          <w:rStyle w:val="Emphasis"/>
          <w:highlight w:val="cyan"/>
        </w:rPr>
        <w:t>unjustified</w:t>
      </w:r>
      <w:r>
        <w:rPr>
          <w:sz w:val="16"/>
        </w:rPr>
        <w:t>. Many innovations that have been viewed with suspicion, like vaccines and railways, have ended up being hugely beneficial for humanity.</w:t>
      </w:r>
    </w:p>
    <w:p w14:paraId="690EEB11" w14:textId="77777777" w:rsidR="00D20D0A" w:rsidRDefault="00D20D0A" w:rsidP="00D20D0A">
      <w:pPr>
        <w:rPr>
          <w:sz w:val="16"/>
        </w:rPr>
      </w:pPr>
      <w:r>
        <w:rPr>
          <w:sz w:val="16"/>
        </w:rPr>
        <w:t xml:space="preserve">But </w:t>
      </w:r>
      <w:r>
        <w:rPr>
          <w:rStyle w:val="StyleUnderline"/>
        </w:rPr>
        <w:t xml:space="preserve">in </w:t>
      </w:r>
      <w:r>
        <w:rPr>
          <w:rStyle w:val="Emphasis"/>
          <w:highlight w:val="cyan"/>
        </w:rPr>
        <w:t>this case</w:t>
      </w:r>
      <w:r>
        <w:rPr>
          <w:rStyle w:val="StyleUnderline"/>
          <w:highlight w:val="cyan"/>
        </w:rPr>
        <w:t xml:space="preserve">, things seem </w:t>
      </w:r>
      <w:r>
        <w:rPr>
          <w:rStyle w:val="Emphasis"/>
          <w:highlight w:val="cyan"/>
        </w:rPr>
        <w:t>different</w:t>
      </w:r>
      <w:r>
        <w:rPr>
          <w:sz w:val="16"/>
        </w:rPr>
        <w:t xml:space="preserve">. </w:t>
      </w:r>
      <w:r>
        <w:rPr>
          <w:rStyle w:val="StyleUnderline"/>
        </w:rPr>
        <w:t>For the first time, we’re designing a</w:t>
      </w:r>
      <w:r>
        <w:rPr>
          <w:sz w:val="16"/>
        </w:rPr>
        <w:t xml:space="preserve"> whole </w:t>
      </w:r>
      <w:r>
        <w:rPr>
          <w:rStyle w:val="Emphasis"/>
        </w:rPr>
        <w:t>new</w:t>
      </w:r>
      <w:r>
        <w:rPr>
          <w:rStyle w:val="StyleUnderline"/>
        </w:rPr>
        <w:t xml:space="preserve"> population of highly </w:t>
      </w:r>
      <w:r>
        <w:rPr>
          <w:rStyle w:val="Emphasis"/>
        </w:rPr>
        <w:t>intelligent</w:t>
      </w:r>
      <w:r>
        <w:rPr>
          <w:rStyle w:val="StyleUnderline"/>
        </w:rPr>
        <w:t xml:space="preserve"> beings</w:t>
      </w:r>
      <w:r>
        <w:rPr>
          <w:sz w:val="16"/>
        </w:rPr>
        <w:t xml:space="preserve"> — agents </w:t>
      </w:r>
      <w:r>
        <w:rPr>
          <w:rStyle w:val="StyleUnderline"/>
        </w:rPr>
        <w:t>that</w:t>
      </w:r>
      <w:r>
        <w:rPr>
          <w:sz w:val="16"/>
        </w:rPr>
        <w:t xml:space="preserve"> can do the most economically valuable things human minds can do, and might </w:t>
      </w:r>
      <w:r>
        <w:rPr>
          <w:rStyle w:val="StyleUnderline"/>
        </w:rPr>
        <w:t>not rely on humans</w:t>
      </w:r>
      <w:r>
        <w:rPr>
          <w:sz w:val="16"/>
        </w:rPr>
        <w:t xml:space="preserve"> to do them.</w:t>
      </w:r>
    </w:p>
    <w:p w14:paraId="7C5CED06" w14:textId="77777777" w:rsidR="00D20D0A" w:rsidRDefault="00D20D0A" w:rsidP="00D20D0A">
      <w:pPr>
        <w:rPr>
          <w:sz w:val="16"/>
        </w:rPr>
      </w:pPr>
      <w:r>
        <w:rPr>
          <w:sz w:val="16"/>
        </w:rPr>
        <w:t xml:space="preserve">This introduces complex dynamics we don’t seem prepared to deal with and don’t even fully understand. Humans </w:t>
      </w:r>
      <w:r>
        <w:rPr>
          <w:rStyle w:val="Emphasis"/>
        </w:rPr>
        <w:t>navigating</w:t>
      </w:r>
      <w:r>
        <w:rPr>
          <w:rStyle w:val="StyleUnderline"/>
        </w:rPr>
        <w:t xml:space="preserve"> advanced AI could be like </w:t>
      </w:r>
      <w:r>
        <w:rPr>
          <w:rStyle w:val="Emphasis"/>
        </w:rPr>
        <w:t>toddlers</w:t>
      </w:r>
      <w:r>
        <w:rPr>
          <w:rStyle w:val="StyleUnderline"/>
        </w:rPr>
        <w:t xml:space="preserve"> trying to navigate a world of </w:t>
      </w:r>
      <w:r>
        <w:rPr>
          <w:rStyle w:val="Emphasis"/>
        </w:rPr>
        <w:t>adults</w:t>
      </w:r>
      <w:r>
        <w:rPr>
          <w:rStyle w:val="StyleUnderline"/>
        </w:rPr>
        <w:t xml:space="preserve">, with changes to </w:t>
      </w:r>
      <w:r>
        <w:rPr>
          <w:rStyle w:val="Emphasis"/>
        </w:rPr>
        <w:t>everything</w:t>
      </w:r>
      <w:r>
        <w:rPr>
          <w:rStyle w:val="StyleUnderline"/>
        </w:rPr>
        <w:t xml:space="preserve"> we </w:t>
      </w:r>
      <w:r>
        <w:rPr>
          <w:rStyle w:val="Emphasis"/>
        </w:rPr>
        <w:t>know</w:t>
      </w:r>
      <w:r>
        <w:rPr>
          <w:sz w:val="16"/>
        </w:rPr>
        <w:t xml:space="preserve"> — </w:t>
      </w:r>
      <w:r>
        <w:rPr>
          <w:rStyle w:val="StyleUnderline"/>
        </w:rPr>
        <w:t xml:space="preserve">in </w:t>
      </w:r>
      <w:r>
        <w:rPr>
          <w:rStyle w:val="Emphasis"/>
        </w:rPr>
        <w:t>science</w:t>
      </w:r>
      <w:r>
        <w:rPr>
          <w:rStyle w:val="StyleUnderline"/>
        </w:rPr>
        <w:t xml:space="preserve">, the </w:t>
      </w:r>
      <w:r>
        <w:rPr>
          <w:rStyle w:val="Emphasis"/>
        </w:rPr>
        <w:t>econ</w:t>
      </w:r>
      <w:r>
        <w:rPr>
          <w:rStyle w:val="StyleUnderline"/>
        </w:rPr>
        <w:t>omy, geopolitics, and</w:t>
      </w:r>
      <w:r>
        <w:rPr>
          <w:sz w:val="16"/>
        </w:rPr>
        <w:t xml:space="preserve"> even our </w:t>
      </w:r>
      <w:r>
        <w:rPr>
          <w:rStyle w:val="StyleUnderline"/>
        </w:rPr>
        <w:t>ways of life</w:t>
      </w:r>
      <w:r>
        <w:rPr>
          <w:sz w:val="16"/>
        </w:rPr>
        <w:t xml:space="preserve"> — </w:t>
      </w:r>
      <w:r>
        <w:rPr>
          <w:rStyle w:val="StyleUnderline"/>
        </w:rPr>
        <w:t xml:space="preserve">happening faster than we can get to </w:t>
      </w:r>
      <w:r>
        <w:rPr>
          <w:rStyle w:val="Emphasis"/>
        </w:rPr>
        <w:t>grips</w:t>
      </w:r>
      <w:r>
        <w:rPr>
          <w:sz w:val="16"/>
        </w:rPr>
        <w:t xml:space="preserve"> with the difficult new concepts behind them.</w:t>
      </w:r>
    </w:p>
    <w:p w14:paraId="13FDF711" w14:textId="77777777" w:rsidR="00D20D0A" w:rsidRDefault="00D20D0A" w:rsidP="00D20D0A">
      <w:pPr>
        <w:rPr>
          <w:sz w:val="16"/>
        </w:rPr>
      </w:pPr>
      <w:r>
        <w:rPr>
          <w:sz w:val="16"/>
        </w:rPr>
        <w:t>Given the uncertainty around how AI development will unfold, it’s hard to predict exactly what challenges we’ll face. But the ones that seem most worrying to us are:</w:t>
      </w:r>
    </w:p>
    <w:p w14:paraId="10FC12A2" w14:textId="77777777" w:rsidR="00D20D0A" w:rsidRDefault="00D20D0A" w:rsidP="00D20D0A">
      <w:pPr>
        <w:rPr>
          <w:sz w:val="16"/>
        </w:rPr>
      </w:pPr>
      <w:r>
        <w:rPr>
          <w:rStyle w:val="StyleUnderline"/>
        </w:rPr>
        <w:t xml:space="preserve">We’ll encounter </w:t>
      </w:r>
      <w:r>
        <w:rPr>
          <w:rStyle w:val="StyleUnderline"/>
          <w:highlight w:val="cyan"/>
        </w:rPr>
        <w:t>agents</w:t>
      </w:r>
      <w:r>
        <w:rPr>
          <w:sz w:val="16"/>
        </w:rPr>
        <w:t xml:space="preserve"> that could be </w:t>
      </w:r>
      <w:r>
        <w:rPr>
          <w:rStyle w:val="Emphasis"/>
        </w:rPr>
        <w:t xml:space="preserve">much </w:t>
      </w:r>
      <w:r>
        <w:rPr>
          <w:rStyle w:val="Emphasis"/>
          <w:highlight w:val="cyan"/>
        </w:rPr>
        <w:t>smarter</w:t>
      </w:r>
      <w:r>
        <w:rPr>
          <w:rStyle w:val="StyleUnderline"/>
          <w:highlight w:val="cyan"/>
        </w:rPr>
        <w:t xml:space="preserve"> than humans</w:t>
      </w:r>
      <w:r>
        <w:rPr>
          <w:sz w:val="16"/>
        </w:rPr>
        <w:t xml:space="preserve">, </w:t>
      </w:r>
      <w:r>
        <w:rPr>
          <w:rStyle w:val="StyleUnderline"/>
        </w:rPr>
        <w:t xml:space="preserve">and might have </w:t>
      </w:r>
      <w:r>
        <w:rPr>
          <w:rStyle w:val="Emphasis"/>
          <w:highlight w:val="cyan"/>
        </w:rPr>
        <w:t>goals</w:t>
      </w:r>
      <w:r>
        <w:rPr>
          <w:rStyle w:val="StyleUnderline"/>
          <w:highlight w:val="cyan"/>
        </w:rPr>
        <w:t xml:space="preserve"> of their </w:t>
      </w:r>
      <w:r>
        <w:rPr>
          <w:rStyle w:val="Emphasis"/>
          <w:highlight w:val="cyan"/>
        </w:rPr>
        <w:t>own</w:t>
      </w:r>
      <w:r>
        <w:rPr>
          <w:rStyle w:val="StyleUnderline"/>
        </w:rPr>
        <w:t xml:space="preserve">. Those goals might lead them to </w:t>
      </w:r>
      <w:r>
        <w:rPr>
          <w:rStyle w:val="Emphasis"/>
        </w:rPr>
        <w:t>undermine</w:t>
      </w:r>
      <w:r>
        <w:rPr>
          <w:rStyle w:val="StyleUnderline"/>
        </w:rPr>
        <w:t xml:space="preserve"> human interests or</w:t>
      </w:r>
      <w:r>
        <w:rPr>
          <w:sz w:val="16"/>
        </w:rPr>
        <w:t xml:space="preserve"> even </w:t>
      </w:r>
      <w:r>
        <w:rPr>
          <w:rStyle w:val="Emphasis"/>
        </w:rPr>
        <w:t>disempower</w:t>
      </w:r>
      <w:r>
        <w:rPr>
          <w:rStyle w:val="StyleUnderline"/>
        </w:rPr>
        <w:t xml:space="preserve"> humanity</w:t>
      </w:r>
      <w:r>
        <w:rPr>
          <w:sz w:val="16"/>
        </w:rPr>
        <w:t xml:space="preserve"> if we can’t control them.</w:t>
      </w:r>
    </w:p>
    <w:p w14:paraId="316380F5" w14:textId="77777777" w:rsidR="00D20D0A" w:rsidRDefault="00D20D0A" w:rsidP="00D20D0A">
      <w:pPr>
        <w:rPr>
          <w:sz w:val="16"/>
        </w:rPr>
      </w:pPr>
      <w:r>
        <w:rPr>
          <w:rStyle w:val="Emphasis"/>
          <w:highlight w:val="cyan"/>
        </w:rPr>
        <w:t>Small groups</w:t>
      </w:r>
      <w:r>
        <w:rPr>
          <w:rStyle w:val="StyleUnderline"/>
        </w:rPr>
        <w:t xml:space="preserve"> could gain </w:t>
      </w:r>
      <w:r>
        <w:rPr>
          <w:rStyle w:val="Emphasis"/>
        </w:rPr>
        <w:t>unprecedented power</w:t>
      </w:r>
      <w:r>
        <w:rPr>
          <w:sz w:val="16"/>
        </w:rPr>
        <w:t xml:space="preserve">. If elite </w:t>
      </w:r>
      <w:r>
        <w:rPr>
          <w:rStyle w:val="Emphasis"/>
        </w:rPr>
        <w:t>groups</w:t>
      </w:r>
      <w:r>
        <w:rPr>
          <w:sz w:val="16"/>
        </w:rPr>
        <w:t xml:space="preserve"> can control powerful AI, they’ll be </w:t>
      </w:r>
      <w:r>
        <w:rPr>
          <w:rStyle w:val="StyleUnderline"/>
        </w:rPr>
        <w:t xml:space="preserve">far less reliant on </w:t>
      </w:r>
      <w:r>
        <w:rPr>
          <w:rStyle w:val="Emphasis"/>
        </w:rPr>
        <w:t>humans</w:t>
      </w:r>
      <w:r>
        <w:rPr>
          <w:sz w:val="16"/>
        </w:rPr>
        <w:t xml:space="preserve"> to get things done. </w:t>
      </w:r>
      <w:r>
        <w:rPr>
          <w:rStyle w:val="StyleUnderline"/>
        </w:rPr>
        <w:t xml:space="preserve">With a vast </w:t>
      </w:r>
      <w:r>
        <w:rPr>
          <w:rStyle w:val="Emphasis"/>
        </w:rPr>
        <w:t>AI</w:t>
      </w:r>
      <w:r>
        <w:rPr>
          <w:rStyle w:val="StyleUnderline"/>
        </w:rPr>
        <w:t xml:space="preserve"> workforce, they </w:t>
      </w:r>
      <w:r>
        <w:rPr>
          <w:rStyle w:val="StyleUnderline"/>
          <w:highlight w:val="cyan"/>
        </w:rPr>
        <w:t xml:space="preserve">could </w:t>
      </w:r>
      <w:r>
        <w:rPr>
          <w:rStyle w:val="Emphasis"/>
          <w:highlight w:val="cyan"/>
        </w:rPr>
        <w:t>amass</w:t>
      </w:r>
      <w:r>
        <w:rPr>
          <w:sz w:val="16"/>
        </w:rPr>
        <w:t xml:space="preserve"> previously unseen levels of economic and political </w:t>
      </w:r>
      <w:r>
        <w:rPr>
          <w:rStyle w:val="StyleUnderline"/>
          <w:highlight w:val="cyan"/>
        </w:rPr>
        <w:t>influence, or</w:t>
      </w:r>
      <w:r>
        <w:rPr>
          <w:sz w:val="16"/>
        </w:rPr>
        <w:t xml:space="preserve"> even </w:t>
      </w:r>
      <w:r>
        <w:rPr>
          <w:rStyle w:val="Emphasis"/>
          <w:highlight w:val="cyan"/>
        </w:rPr>
        <w:t>seize power</w:t>
      </w:r>
      <w:r>
        <w:rPr>
          <w:sz w:val="16"/>
        </w:rPr>
        <w:t xml:space="preserve"> — </w:t>
      </w:r>
      <w:r>
        <w:rPr>
          <w:rStyle w:val="StyleUnderline"/>
        </w:rPr>
        <w:t>and</w:t>
      </w:r>
      <w:r>
        <w:rPr>
          <w:sz w:val="16"/>
        </w:rPr>
        <w:t xml:space="preserve"> probably </w:t>
      </w:r>
      <w:r>
        <w:rPr>
          <w:rStyle w:val="StyleUnderline"/>
        </w:rPr>
        <w:t>wouldn’t have strong incentives to represent</w:t>
      </w:r>
      <w:r>
        <w:rPr>
          <w:sz w:val="16"/>
        </w:rPr>
        <w:t xml:space="preserve"> the interests of </w:t>
      </w:r>
      <w:r>
        <w:rPr>
          <w:rStyle w:val="StyleUnderline"/>
        </w:rPr>
        <w:t>the broader population</w:t>
      </w:r>
      <w:r>
        <w:rPr>
          <w:sz w:val="16"/>
        </w:rPr>
        <w:t>.</w:t>
      </w:r>
    </w:p>
    <w:p w14:paraId="51570202" w14:textId="77777777" w:rsidR="00D20D0A" w:rsidRDefault="00D20D0A" w:rsidP="00D20D0A">
      <w:pPr>
        <w:rPr>
          <w:sz w:val="16"/>
        </w:rPr>
      </w:pPr>
      <w:r>
        <w:rPr>
          <w:rStyle w:val="StyleUnderline"/>
        </w:rPr>
        <w:t xml:space="preserve">Dangerous </w:t>
      </w:r>
      <w:r>
        <w:rPr>
          <w:rStyle w:val="Emphasis"/>
        </w:rPr>
        <w:t>tech</w:t>
      </w:r>
      <w:r>
        <w:rPr>
          <w:rStyle w:val="StyleUnderline"/>
        </w:rPr>
        <w:t xml:space="preserve">nologies, like </w:t>
      </w:r>
      <w:r>
        <w:rPr>
          <w:rStyle w:val="Emphasis"/>
        </w:rPr>
        <w:t>bioweapons</w:t>
      </w:r>
      <w:r>
        <w:rPr>
          <w:rStyle w:val="StyleUnderline"/>
        </w:rPr>
        <w:t xml:space="preserve">, could become much more </w:t>
      </w:r>
      <w:r>
        <w:rPr>
          <w:rStyle w:val="Emphasis"/>
        </w:rPr>
        <w:t>accessible</w:t>
      </w:r>
      <w:r>
        <w:rPr>
          <w:rStyle w:val="StyleUnderline"/>
        </w:rPr>
        <w:t xml:space="preserve">. Access to highly </w:t>
      </w:r>
      <w:r>
        <w:rPr>
          <w:rStyle w:val="Emphasis"/>
          <w:highlight w:val="cyan"/>
        </w:rPr>
        <w:t>capable</w:t>
      </w:r>
      <w:r>
        <w:rPr>
          <w:rStyle w:val="StyleUnderline"/>
          <w:highlight w:val="cyan"/>
        </w:rPr>
        <w:t xml:space="preserve"> AIs</w:t>
      </w:r>
      <w:r>
        <w:rPr>
          <w:sz w:val="16"/>
        </w:rPr>
        <w:t xml:space="preserve"> could </w:t>
      </w:r>
      <w:r>
        <w:rPr>
          <w:rStyle w:val="StyleUnderline"/>
          <w:highlight w:val="cyan"/>
        </w:rPr>
        <w:t>make it</w:t>
      </w:r>
      <w:r>
        <w:rPr>
          <w:rStyle w:val="StyleUnderline"/>
        </w:rPr>
        <w:t xml:space="preserve"> much </w:t>
      </w:r>
      <w:r>
        <w:rPr>
          <w:rStyle w:val="StyleUnderline"/>
          <w:highlight w:val="cyan"/>
        </w:rPr>
        <w:t>easier to</w:t>
      </w:r>
      <w:r>
        <w:rPr>
          <w:rStyle w:val="StyleUnderline"/>
          <w:highlight w:val="lightGray"/>
        </w:rPr>
        <w:t xml:space="preserve"> </w:t>
      </w:r>
      <w:r>
        <w:rPr>
          <w:rStyle w:val="Emphasis"/>
        </w:rPr>
        <w:t>design</w:t>
      </w:r>
      <w:r>
        <w:rPr>
          <w:rStyle w:val="StyleUnderline"/>
        </w:rPr>
        <w:t xml:space="preserve"> or </w:t>
      </w:r>
      <w:r>
        <w:rPr>
          <w:rStyle w:val="StyleUnderline"/>
          <w:highlight w:val="cyan"/>
        </w:rPr>
        <w:t xml:space="preserve">get </w:t>
      </w:r>
      <w:r>
        <w:rPr>
          <w:rStyle w:val="Emphasis"/>
          <w:highlight w:val="cyan"/>
        </w:rPr>
        <w:t>hold</w:t>
      </w:r>
      <w:r>
        <w:rPr>
          <w:rStyle w:val="StyleUnderline"/>
          <w:highlight w:val="cyan"/>
        </w:rPr>
        <w:t xml:space="preserve"> of </w:t>
      </w:r>
      <w:r>
        <w:rPr>
          <w:rStyle w:val="Emphasis"/>
          <w:highlight w:val="cyan"/>
        </w:rPr>
        <w:t>dangerous weapons</w:t>
      </w:r>
      <w:r>
        <w:rPr>
          <w:sz w:val="16"/>
        </w:rPr>
        <w:t xml:space="preserve">, significantly </w:t>
      </w:r>
      <w:r>
        <w:rPr>
          <w:rStyle w:val="StyleUnderline"/>
        </w:rPr>
        <w:t>lowering the bar for</w:t>
      </w:r>
      <w:r>
        <w:rPr>
          <w:sz w:val="16"/>
        </w:rPr>
        <w:t xml:space="preserve"> people to cause </w:t>
      </w:r>
      <w:r>
        <w:rPr>
          <w:rStyle w:val="Emphasis"/>
        </w:rPr>
        <w:t>devastating</w:t>
      </w:r>
      <w:r>
        <w:rPr>
          <w:rStyle w:val="StyleUnderline"/>
        </w:rPr>
        <w:t xml:space="preserve"> harm</w:t>
      </w:r>
      <w:r>
        <w:rPr>
          <w:sz w:val="16"/>
        </w:rPr>
        <w:t xml:space="preserve"> to humanity.</w:t>
      </w:r>
    </w:p>
    <w:p w14:paraId="11F4D9C0" w14:textId="77777777" w:rsidR="00D20D0A" w:rsidRDefault="00D20D0A" w:rsidP="00D20D0A">
      <w:pPr>
        <w:rPr>
          <w:sz w:val="16"/>
        </w:rPr>
      </w:pPr>
      <w:r>
        <w:rPr>
          <w:sz w:val="16"/>
        </w:rPr>
        <w:t xml:space="preserve">We may create a large new population of beings whose welfare and </w:t>
      </w:r>
      <w:proofErr w:type="gramStart"/>
      <w:r>
        <w:rPr>
          <w:sz w:val="16"/>
        </w:rPr>
        <w:t>interests</w:t>
      </w:r>
      <w:proofErr w:type="gramEnd"/>
      <w:r>
        <w:rPr>
          <w:sz w:val="16"/>
        </w:rPr>
        <w:t xml:space="preserve"> matter, raising complicated questions about how to coexist with them.</w:t>
      </w:r>
    </w:p>
    <w:p w14:paraId="7952581D" w14:textId="77777777" w:rsidR="00D20D0A" w:rsidRDefault="00D20D0A" w:rsidP="00D20D0A">
      <w:pPr>
        <w:rPr>
          <w:sz w:val="16"/>
        </w:rPr>
      </w:pPr>
      <w:r>
        <w:rPr>
          <w:rStyle w:val="StyleUnderline"/>
        </w:rPr>
        <w:t xml:space="preserve">These </w:t>
      </w:r>
      <w:r>
        <w:rPr>
          <w:rStyle w:val="StyleUnderline"/>
          <w:highlight w:val="cyan"/>
        </w:rPr>
        <w:t>factors</w:t>
      </w:r>
      <w:r>
        <w:rPr>
          <w:rStyle w:val="StyleUnderline"/>
        </w:rPr>
        <w:t xml:space="preserve"> may </w:t>
      </w:r>
      <w:proofErr w:type="gramStart"/>
      <w:r>
        <w:rPr>
          <w:rStyle w:val="StyleUnderline"/>
          <w:highlight w:val="cyan"/>
        </w:rPr>
        <w:t xml:space="preserve">drive </w:t>
      </w:r>
      <w:r>
        <w:rPr>
          <w:rStyle w:val="Emphasis"/>
          <w:highlight w:val="cyan"/>
        </w:rPr>
        <w:t>conflict</w:t>
      </w:r>
      <w:proofErr w:type="gramEnd"/>
      <w:r>
        <w:rPr>
          <w:rStyle w:val="StyleUnderline"/>
        </w:rPr>
        <w:t xml:space="preserve"> and </w:t>
      </w:r>
      <w:r>
        <w:rPr>
          <w:rStyle w:val="Emphasis"/>
        </w:rPr>
        <w:t>unrest</w:t>
      </w:r>
      <w:r>
        <w:rPr>
          <w:sz w:val="16"/>
        </w:rPr>
        <w:t xml:space="preserve">, possibly </w:t>
      </w:r>
      <w:r>
        <w:rPr>
          <w:rStyle w:val="StyleUnderline"/>
          <w:highlight w:val="cyan"/>
        </w:rPr>
        <w:t>culminating in</w:t>
      </w:r>
      <w:r>
        <w:rPr>
          <w:sz w:val="16"/>
        </w:rPr>
        <w:t xml:space="preserve"> a </w:t>
      </w:r>
      <w:r>
        <w:rPr>
          <w:rStyle w:val="Emphasis"/>
          <w:highlight w:val="cyan"/>
        </w:rPr>
        <w:t>great power war</w:t>
      </w:r>
      <w:r>
        <w:rPr>
          <w:sz w:val="16"/>
        </w:rPr>
        <w:t xml:space="preserve"> or creating other unforeseen challenges.</w:t>
      </w:r>
    </w:p>
    <w:p w14:paraId="670B47AB" w14:textId="77777777" w:rsidR="00D20D0A" w:rsidRDefault="00D20D0A" w:rsidP="00D20D0A">
      <w:pPr>
        <w:rPr>
          <w:sz w:val="16"/>
        </w:rPr>
      </w:pPr>
      <w:r>
        <w:rPr>
          <w:sz w:val="16"/>
        </w:rPr>
        <w:t>How we navigate these dynamics could determine whether the future goes well or badly.</w:t>
      </w:r>
    </w:p>
    <w:p w14:paraId="36C96422" w14:textId="77777777" w:rsidR="00D20D0A" w:rsidRDefault="00D20D0A" w:rsidP="00D20D0A">
      <w:pPr>
        <w:rPr>
          <w:rStyle w:val="Emphasis"/>
        </w:rPr>
      </w:pPr>
      <w:r>
        <w:rPr>
          <w:sz w:val="16"/>
        </w:rPr>
        <w:t xml:space="preserve">If we handle things wisely, we could create a flourishing future with unprecedented prosperity for all sentient beings, and could even spread to the stars. But </w:t>
      </w:r>
      <w:r>
        <w:rPr>
          <w:rStyle w:val="StyleUnderline"/>
        </w:rPr>
        <w:t xml:space="preserve">if we lose </w:t>
      </w:r>
      <w:r>
        <w:rPr>
          <w:rStyle w:val="Emphasis"/>
        </w:rPr>
        <w:t>control</w:t>
      </w:r>
      <w:r>
        <w:rPr>
          <w:sz w:val="16"/>
        </w:rPr>
        <w:t xml:space="preserve"> of advanced AI, </w:t>
      </w:r>
      <w:r>
        <w:rPr>
          <w:rStyle w:val="StyleUnderline"/>
        </w:rPr>
        <w:t xml:space="preserve">or if </w:t>
      </w:r>
      <w:r>
        <w:rPr>
          <w:rStyle w:val="Emphasis"/>
        </w:rPr>
        <w:t>bad actors</w:t>
      </w:r>
      <w:r>
        <w:rPr>
          <w:rStyle w:val="StyleUnderline"/>
        </w:rPr>
        <w:t xml:space="preserve"> use it to </w:t>
      </w:r>
      <w:r>
        <w:rPr>
          <w:rStyle w:val="Emphasis"/>
        </w:rPr>
        <w:t>undermine</w:t>
      </w:r>
      <w:r>
        <w:rPr>
          <w:sz w:val="16"/>
        </w:rPr>
        <w:t xml:space="preserve"> the rest of </w:t>
      </w:r>
      <w:r>
        <w:rPr>
          <w:rStyle w:val="StyleUnderline"/>
        </w:rPr>
        <w:t xml:space="preserve">the world’s </w:t>
      </w:r>
      <w:r>
        <w:rPr>
          <w:rStyle w:val="Emphasis"/>
        </w:rPr>
        <w:t>interests</w:t>
      </w:r>
      <w:r>
        <w:rPr>
          <w:rStyle w:val="StyleUnderline"/>
        </w:rPr>
        <w:t>, we</w:t>
      </w:r>
      <w:r>
        <w:rPr>
          <w:sz w:val="16"/>
        </w:rPr>
        <w:t xml:space="preserve"> could </w:t>
      </w:r>
      <w:r>
        <w:rPr>
          <w:rStyle w:val="StyleUnderline"/>
        </w:rPr>
        <w:t>face</w:t>
      </w:r>
      <w:r>
        <w:rPr>
          <w:sz w:val="16"/>
        </w:rPr>
        <w:t xml:space="preserve"> a </w:t>
      </w:r>
      <w:r>
        <w:rPr>
          <w:rStyle w:val="Emphasis"/>
        </w:rPr>
        <w:t>catastrophe</w:t>
      </w:r>
      <w:r>
        <w:rPr>
          <w:sz w:val="16"/>
        </w:rPr>
        <w:t xml:space="preserve"> — </w:t>
      </w:r>
      <w:r>
        <w:rPr>
          <w:rStyle w:val="StyleUnderline"/>
        </w:rPr>
        <w:t xml:space="preserve">like </w:t>
      </w:r>
      <w:proofErr w:type="gramStart"/>
      <w:r>
        <w:rPr>
          <w:rStyle w:val="StyleUnderline"/>
        </w:rPr>
        <w:t>humans permanently</w:t>
      </w:r>
      <w:proofErr w:type="gramEnd"/>
      <w:r>
        <w:rPr>
          <w:rStyle w:val="StyleUnderline"/>
        </w:rPr>
        <w:t xml:space="preserve"> losing our ability to shape the </w:t>
      </w:r>
      <w:r>
        <w:rPr>
          <w:rStyle w:val="Emphasis"/>
        </w:rPr>
        <w:t>future</w:t>
      </w:r>
      <w:r>
        <w:rPr>
          <w:sz w:val="16"/>
        </w:rPr>
        <w:t>, or going extinct.</w:t>
      </w:r>
    </w:p>
    <w:p w14:paraId="67132D3D" w14:textId="77777777" w:rsidR="00D20D0A" w:rsidRDefault="00D20D0A" w:rsidP="00D20D0A">
      <w:pPr>
        <w:rPr>
          <w:sz w:val="16"/>
        </w:rPr>
      </w:pPr>
      <w:r>
        <w:rPr>
          <w:sz w:val="16"/>
        </w:rPr>
        <w:t>In other words, we think these issues have existential stakes, making them among the most pressing problems in the world.</w:t>
      </w:r>
    </w:p>
    <w:p w14:paraId="65BB6289" w14:textId="77777777" w:rsidR="00D20D0A" w:rsidRDefault="00D20D0A" w:rsidP="00D20D0A">
      <w:pPr>
        <w:rPr>
          <w:sz w:val="16"/>
        </w:rPr>
      </w:pPr>
      <w:r>
        <w:rPr>
          <w:sz w:val="16"/>
        </w:rPr>
        <w:t xml:space="preserve">And although we’re hopeful that these issues are tractable, </w:t>
      </w:r>
      <w:r>
        <w:rPr>
          <w:rStyle w:val="StyleUnderline"/>
          <w:highlight w:val="cyan"/>
        </w:rPr>
        <w:t>we can’t</w:t>
      </w:r>
      <w:r>
        <w:rPr>
          <w:rStyle w:val="StyleUnderline"/>
        </w:rPr>
        <w:t xml:space="preserve"> just </w:t>
      </w:r>
      <w:r>
        <w:rPr>
          <w:rStyle w:val="Emphasis"/>
          <w:highlight w:val="cyan"/>
        </w:rPr>
        <w:t>assume</w:t>
      </w:r>
      <w:r>
        <w:rPr>
          <w:rStyle w:val="StyleUnderline"/>
        </w:rPr>
        <w:t xml:space="preserve"> our </w:t>
      </w:r>
      <w:r>
        <w:rPr>
          <w:rStyle w:val="StyleUnderline"/>
          <w:highlight w:val="cyan"/>
        </w:rPr>
        <w:t>institutions</w:t>
      </w:r>
      <w:r>
        <w:rPr>
          <w:rStyle w:val="StyleUnderline"/>
        </w:rPr>
        <w:t xml:space="preserve"> will </w:t>
      </w:r>
      <w:r>
        <w:rPr>
          <w:rStyle w:val="StyleUnderline"/>
          <w:highlight w:val="cyan"/>
        </w:rPr>
        <w:t>navigate them</w:t>
      </w:r>
      <w:r>
        <w:rPr>
          <w:rStyle w:val="StyleUnderline"/>
        </w:rPr>
        <w:t xml:space="preserve"> </w:t>
      </w:r>
      <w:r>
        <w:rPr>
          <w:rStyle w:val="Emphasis"/>
        </w:rPr>
        <w:t>well</w:t>
      </w:r>
      <w:r>
        <w:rPr>
          <w:rStyle w:val="StyleUnderline"/>
        </w:rPr>
        <w:t xml:space="preserve"> by </w:t>
      </w:r>
      <w:r>
        <w:rPr>
          <w:rStyle w:val="Emphasis"/>
        </w:rPr>
        <w:t>default</w:t>
      </w:r>
      <w:r>
        <w:rPr>
          <w:sz w:val="16"/>
        </w:rPr>
        <w:t xml:space="preserve">. After all, </w:t>
      </w:r>
      <w:r>
        <w:rPr>
          <w:rStyle w:val="StyleUnderline"/>
          <w:highlight w:val="cyan"/>
        </w:rPr>
        <w:t>this is</w:t>
      </w:r>
      <w:r>
        <w:rPr>
          <w:sz w:val="16"/>
        </w:rPr>
        <w:t xml:space="preserve"> confusing, </w:t>
      </w:r>
      <w:r>
        <w:rPr>
          <w:rStyle w:val="Emphasis"/>
          <w:highlight w:val="cyan"/>
        </w:rPr>
        <w:t>unprecedented</w:t>
      </w:r>
      <w:r>
        <w:rPr>
          <w:rStyle w:val="StyleUnderline"/>
        </w:rPr>
        <w:t xml:space="preserve"> territory</w:t>
      </w:r>
      <w:r>
        <w:rPr>
          <w:sz w:val="16"/>
        </w:rPr>
        <w:t xml:space="preserve">. And </w:t>
      </w:r>
      <w:r>
        <w:rPr>
          <w:rStyle w:val="StyleUnderline"/>
          <w:highlight w:val="cyan"/>
        </w:rPr>
        <w:t xml:space="preserve">we’ve seen society </w:t>
      </w:r>
      <w:r>
        <w:rPr>
          <w:rStyle w:val="Emphasis"/>
          <w:highlight w:val="cyan"/>
        </w:rPr>
        <w:t>stumble</w:t>
      </w:r>
      <w:r>
        <w:rPr>
          <w:rStyle w:val="StyleUnderline"/>
          <w:highlight w:val="cyan"/>
        </w:rPr>
        <w:t xml:space="preserve"> into </w:t>
      </w:r>
      <w:r>
        <w:rPr>
          <w:rStyle w:val="Emphasis"/>
          <w:highlight w:val="cyan"/>
        </w:rPr>
        <w:t>disaster</w:t>
      </w:r>
      <w:r>
        <w:rPr>
          <w:rStyle w:val="StyleUnderline"/>
        </w:rPr>
        <w:t xml:space="preserve"> when facing new challenges we haven’t</w:t>
      </w:r>
      <w:r>
        <w:rPr>
          <w:sz w:val="16"/>
        </w:rPr>
        <w:t xml:space="preserve"> sufficiently </w:t>
      </w:r>
      <w:r>
        <w:rPr>
          <w:rStyle w:val="Emphasis"/>
        </w:rPr>
        <w:t>planned</w:t>
      </w:r>
      <w:r>
        <w:rPr>
          <w:rStyle w:val="StyleUnderline"/>
        </w:rPr>
        <w:t xml:space="preserve"> for</w:t>
      </w:r>
      <w:r>
        <w:rPr>
          <w:sz w:val="16"/>
        </w:rPr>
        <w:t xml:space="preserve"> — just </w:t>
      </w:r>
      <w:r>
        <w:rPr>
          <w:rStyle w:val="StyleUnderline"/>
          <w:highlight w:val="cyan"/>
        </w:rPr>
        <w:t>think</w:t>
      </w:r>
      <w:r>
        <w:rPr>
          <w:rStyle w:val="StyleUnderline"/>
        </w:rPr>
        <w:t xml:space="preserve"> about the </w:t>
      </w:r>
      <w:r>
        <w:rPr>
          <w:rStyle w:val="Emphasis"/>
          <w:highlight w:val="cyan"/>
        </w:rPr>
        <w:t>slow</w:t>
      </w:r>
      <w:r>
        <w:rPr>
          <w:sz w:val="16"/>
        </w:rPr>
        <w:t xml:space="preserve"> institutional </w:t>
      </w:r>
      <w:r>
        <w:rPr>
          <w:rStyle w:val="StyleUnderline"/>
          <w:highlight w:val="cyan"/>
        </w:rPr>
        <w:t>responses to</w:t>
      </w:r>
      <w:r>
        <w:rPr>
          <w:sz w:val="16"/>
        </w:rPr>
        <w:t xml:space="preserve"> early </w:t>
      </w:r>
      <w:r>
        <w:rPr>
          <w:rStyle w:val="Emphasis"/>
          <w:highlight w:val="cyan"/>
        </w:rPr>
        <w:t>COVID</w:t>
      </w:r>
      <w:r>
        <w:rPr>
          <w:sz w:val="16"/>
        </w:rPr>
        <w:t xml:space="preserve">-19 </w:t>
      </w:r>
      <w:r>
        <w:rPr>
          <w:rStyle w:val="StyleUnderline"/>
        </w:rPr>
        <w:t>warnings</w:t>
      </w:r>
      <w:r>
        <w:rPr>
          <w:sz w:val="16"/>
        </w:rPr>
        <w:t xml:space="preserve">, </w:t>
      </w:r>
      <w:r>
        <w:rPr>
          <w:rStyle w:val="StyleUnderline"/>
        </w:rPr>
        <w:t>or</w:t>
      </w:r>
      <w:r>
        <w:rPr>
          <w:sz w:val="16"/>
        </w:rPr>
        <w:t xml:space="preserve"> the numerous </w:t>
      </w:r>
      <w:r>
        <w:rPr>
          <w:rStyle w:val="Emphasis"/>
        </w:rPr>
        <w:t>close calls</w:t>
      </w:r>
      <w:r>
        <w:rPr>
          <w:sz w:val="16"/>
        </w:rPr>
        <w:t xml:space="preserve"> we’ve seen </w:t>
      </w:r>
      <w:r>
        <w:rPr>
          <w:rStyle w:val="StyleUnderline"/>
        </w:rPr>
        <w:t xml:space="preserve">with </w:t>
      </w:r>
      <w:r>
        <w:rPr>
          <w:rStyle w:val="Emphasis"/>
        </w:rPr>
        <w:t>nuc</w:t>
      </w:r>
      <w:r>
        <w:rPr>
          <w:rStyle w:val="StyleUnderline"/>
        </w:rPr>
        <w:t>lear weapon</w:t>
      </w:r>
      <w:r>
        <w:rPr>
          <w:rStyle w:val="Emphasis"/>
        </w:rPr>
        <w:t>s</w:t>
      </w:r>
      <w:r>
        <w:rPr>
          <w:sz w:val="16"/>
        </w:rPr>
        <w:t>.</w:t>
      </w:r>
    </w:p>
    <w:p w14:paraId="60C018C1" w14:textId="77777777" w:rsidR="00D20D0A" w:rsidRDefault="00D20D0A" w:rsidP="00D20D0A">
      <w:pPr>
        <w:pStyle w:val="Heading4"/>
      </w:pPr>
      <w:r>
        <w:t xml:space="preserve">Safety </w:t>
      </w:r>
      <w:r>
        <w:rPr>
          <w:u w:val="single"/>
        </w:rPr>
        <w:t>optimizes</w:t>
      </w:r>
      <w:r>
        <w:t xml:space="preserve"> American development AND prevents </w:t>
      </w:r>
      <w:r>
        <w:rPr>
          <w:u w:val="single"/>
        </w:rPr>
        <w:t>existential</w:t>
      </w:r>
      <w:r>
        <w:t xml:space="preserve"> systems failure. </w:t>
      </w:r>
    </w:p>
    <w:p w14:paraId="44828F09" w14:textId="77777777" w:rsidR="00D20D0A" w:rsidRDefault="00D20D0A" w:rsidP="00D20D0A">
      <w:r>
        <w:rPr>
          <w:rStyle w:val="Style13ptBold"/>
        </w:rPr>
        <w:t xml:space="preserve">Hagel ’25 </w:t>
      </w:r>
      <w:r>
        <w:t>[Chuck; December 11; Former Professor at the Edmund A. Walsch School of Foreign Service at Georgetown University and Chairman of the Atlantic Council; The Atlantic, “Trump’s AI-Regulation Ban Is a Threat to National Security,” https://www.theatlantic.com/ideas/2025/12/ai-regulation-moratorium-threat/685216/]</w:t>
      </w:r>
    </w:p>
    <w:p w14:paraId="5FB62DD3" w14:textId="77777777" w:rsidR="00D20D0A" w:rsidRDefault="00D20D0A" w:rsidP="00D20D0A">
      <w:pPr>
        <w:rPr>
          <w:sz w:val="16"/>
        </w:rPr>
      </w:pPr>
      <w:r>
        <w:rPr>
          <w:rStyle w:val="Emphasis"/>
          <w:highlight w:val="cyan"/>
        </w:rPr>
        <w:t>Proponents</w:t>
      </w:r>
      <w:r>
        <w:rPr>
          <w:rStyle w:val="StyleUnderline"/>
        </w:rPr>
        <w:t xml:space="preserve"> of AI preemption </w:t>
      </w:r>
      <w:r>
        <w:rPr>
          <w:rStyle w:val="StyleUnderline"/>
          <w:highlight w:val="cyan"/>
        </w:rPr>
        <w:t xml:space="preserve">equate </w:t>
      </w:r>
      <w:r>
        <w:rPr>
          <w:rStyle w:val="Emphasis"/>
          <w:highlight w:val="cyan"/>
        </w:rPr>
        <w:t>competitiveness</w:t>
      </w:r>
      <w:r>
        <w:rPr>
          <w:rStyle w:val="StyleUnderline"/>
          <w:highlight w:val="cyan"/>
        </w:rPr>
        <w:t xml:space="preserve"> with </w:t>
      </w:r>
      <w:r>
        <w:rPr>
          <w:rStyle w:val="Emphasis"/>
          <w:highlight w:val="cyan"/>
        </w:rPr>
        <w:t>dereg</w:t>
      </w:r>
      <w:r>
        <w:rPr>
          <w:rStyle w:val="StyleUnderline"/>
        </w:rPr>
        <w:t xml:space="preserve">ulation, </w:t>
      </w:r>
      <w:r>
        <w:rPr>
          <w:rStyle w:val="StyleUnderline"/>
          <w:highlight w:val="cyan"/>
        </w:rPr>
        <w:t>arguing</w:t>
      </w:r>
      <w:r>
        <w:rPr>
          <w:sz w:val="16"/>
        </w:rPr>
        <w:t xml:space="preserve"> that state-level </w:t>
      </w:r>
      <w:r>
        <w:rPr>
          <w:rStyle w:val="StyleUnderline"/>
          <w:highlight w:val="cyan"/>
        </w:rPr>
        <w:t xml:space="preserve">guardrails hamper </w:t>
      </w:r>
      <w:r>
        <w:rPr>
          <w:rStyle w:val="Emphasis"/>
          <w:highlight w:val="cyan"/>
        </w:rPr>
        <w:t>innovation</w:t>
      </w:r>
      <w:r>
        <w:rPr>
          <w:rStyle w:val="StyleUnderline"/>
        </w:rPr>
        <w:t xml:space="preserve"> and weaken the </w:t>
      </w:r>
      <w:r>
        <w:rPr>
          <w:rStyle w:val="Emphasis"/>
        </w:rPr>
        <w:t>U</w:t>
      </w:r>
      <w:r>
        <w:rPr>
          <w:sz w:val="16"/>
        </w:rPr>
        <w:t xml:space="preserve">nited </w:t>
      </w:r>
      <w:r>
        <w:rPr>
          <w:rStyle w:val="Emphasis"/>
        </w:rPr>
        <w:t>S</w:t>
      </w:r>
      <w:r>
        <w:rPr>
          <w:sz w:val="16"/>
        </w:rPr>
        <w:t xml:space="preserve">tates </w:t>
      </w:r>
      <w:r>
        <w:rPr>
          <w:rStyle w:val="StyleUnderline"/>
        </w:rPr>
        <w:t>in</w:t>
      </w:r>
      <w:r>
        <w:rPr>
          <w:sz w:val="16"/>
        </w:rPr>
        <w:t xml:space="preserve"> its technological </w:t>
      </w:r>
      <w:r>
        <w:rPr>
          <w:rStyle w:val="StyleUnderline"/>
        </w:rPr>
        <w:t xml:space="preserve">competition with China. The </w:t>
      </w:r>
      <w:r>
        <w:rPr>
          <w:rStyle w:val="StyleUnderline"/>
          <w:highlight w:val="cyan"/>
        </w:rPr>
        <w:t xml:space="preserve">reality is the </w:t>
      </w:r>
      <w:r>
        <w:rPr>
          <w:rStyle w:val="Emphasis"/>
          <w:highlight w:val="cyan"/>
        </w:rPr>
        <w:t>opposite</w:t>
      </w:r>
      <w:r>
        <w:rPr>
          <w:rStyle w:val="StyleUnderline"/>
        </w:rPr>
        <w:t>. Today’s most serious</w:t>
      </w:r>
      <w:r>
        <w:rPr>
          <w:sz w:val="16"/>
        </w:rPr>
        <w:t xml:space="preserve"> national-</w:t>
      </w:r>
      <w:r>
        <w:rPr>
          <w:rStyle w:val="StyleUnderline"/>
        </w:rPr>
        <w:t xml:space="preserve">security </w:t>
      </w:r>
      <w:r>
        <w:rPr>
          <w:rStyle w:val="Emphasis"/>
        </w:rPr>
        <w:t>vulnerabilities</w:t>
      </w:r>
      <w:r>
        <w:rPr>
          <w:rStyle w:val="StyleUnderline"/>
        </w:rPr>
        <w:t xml:space="preserve"> involving AI stem not from</w:t>
      </w:r>
      <w:r>
        <w:rPr>
          <w:sz w:val="16"/>
        </w:rPr>
        <w:t xml:space="preserve"> too much </w:t>
      </w:r>
      <w:r>
        <w:rPr>
          <w:rStyle w:val="StyleUnderline"/>
        </w:rPr>
        <w:t>oversight, but</w:t>
      </w:r>
      <w:r>
        <w:rPr>
          <w:sz w:val="16"/>
        </w:rPr>
        <w:t xml:space="preserve"> from </w:t>
      </w:r>
      <w:r>
        <w:rPr>
          <w:rStyle w:val="StyleUnderline"/>
        </w:rPr>
        <w:t xml:space="preserve">the </w:t>
      </w:r>
      <w:r>
        <w:rPr>
          <w:rStyle w:val="Emphasis"/>
        </w:rPr>
        <w:t>absence</w:t>
      </w:r>
      <w:r>
        <w:rPr>
          <w:rStyle w:val="StyleUnderline"/>
        </w:rPr>
        <w:t xml:space="preserve"> of it. AI systems</w:t>
      </w:r>
      <w:r>
        <w:rPr>
          <w:sz w:val="16"/>
        </w:rPr>
        <w:t xml:space="preserve"> already </w:t>
      </w:r>
      <w:r>
        <w:rPr>
          <w:rStyle w:val="StyleUnderline"/>
        </w:rPr>
        <w:t>underpin</w:t>
      </w:r>
      <w:r>
        <w:rPr>
          <w:sz w:val="16"/>
        </w:rPr>
        <w:t xml:space="preserve"> essential functions across our economy and national-security apparatus, including </w:t>
      </w:r>
      <w:r>
        <w:rPr>
          <w:rStyle w:val="Emphasis"/>
          <w:highlight w:val="cyan"/>
        </w:rPr>
        <w:t>airport</w:t>
      </w:r>
      <w:r>
        <w:rPr>
          <w:rStyle w:val="StyleUnderline"/>
          <w:highlight w:val="cyan"/>
        </w:rPr>
        <w:t xml:space="preserve"> routing, </w:t>
      </w:r>
      <w:r>
        <w:rPr>
          <w:rStyle w:val="Emphasis"/>
          <w:highlight w:val="cyan"/>
        </w:rPr>
        <w:t>energy</w:t>
      </w:r>
      <w:r>
        <w:rPr>
          <w:rStyle w:val="Emphasis"/>
        </w:rPr>
        <w:t>-grid</w:t>
      </w:r>
      <w:r>
        <w:rPr>
          <w:rStyle w:val="StyleUnderline"/>
        </w:rPr>
        <w:t xml:space="preserve"> forecasting, </w:t>
      </w:r>
      <w:r>
        <w:rPr>
          <w:rStyle w:val="Emphasis"/>
          <w:highlight w:val="cyan"/>
        </w:rPr>
        <w:t>fraud</w:t>
      </w:r>
      <w:r>
        <w:rPr>
          <w:rStyle w:val="StyleUnderline"/>
        </w:rPr>
        <w:t>-detection</w:t>
      </w:r>
      <w:r>
        <w:rPr>
          <w:sz w:val="16"/>
        </w:rPr>
        <w:t xml:space="preserve"> systems, real-time </w:t>
      </w:r>
      <w:r>
        <w:rPr>
          <w:rStyle w:val="StyleUnderline"/>
        </w:rPr>
        <w:t xml:space="preserve">battlefield </w:t>
      </w:r>
      <w:r>
        <w:rPr>
          <w:rStyle w:val="Emphasis"/>
          <w:highlight w:val="cyan"/>
        </w:rPr>
        <w:t>data</w:t>
      </w:r>
      <w:r>
        <w:rPr>
          <w:sz w:val="16"/>
        </w:rPr>
        <w:t xml:space="preserve"> integration, </w:t>
      </w:r>
      <w:r>
        <w:rPr>
          <w:rStyle w:val="StyleUnderline"/>
          <w:highlight w:val="cyan"/>
        </w:rPr>
        <w:t>and</w:t>
      </w:r>
      <w:r>
        <w:rPr>
          <w:sz w:val="16"/>
        </w:rPr>
        <w:t xml:space="preserve"> </w:t>
      </w:r>
      <w:r>
        <w:rPr>
          <w:sz w:val="14"/>
        </w:rPr>
        <w:t>a</w:t>
      </w:r>
      <w:r>
        <w:rPr>
          <w:sz w:val="16"/>
        </w:rPr>
        <w:t xml:space="preserve">n expanding </w:t>
      </w:r>
      <w:r>
        <w:rPr>
          <w:rStyle w:val="StyleUnderline"/>
        </w:rPr>
        <w:t xml:space="preserve">range of </w:t>
      </w:r>
      <w:r>
        <w:rPr>
          <w:rStyle w:val="Emphasis"/>
          <w:highlight w:val="cyan"/>
        </w:rPr>
        <w:t>defense</w:t>
      </w:r>
      <w:r>
        <w:rPr>
          <w:sz w:val="16"/>
        </w:rPr>
        <w:t xml:space="preserve">-industrial-base </w:t>
      </w:r>
      <w:r>
        <w:rPr>
          <w:rStyle w:val="StyleUnderline"/>
        </w:rPr>
        <w:t xml:space="preserve">operations. These systems </w:t>
      </w:r>
      <w:r>
        <w:rPr>
          <w:rStyle w:val="StyleUnderline"/>
          <w:highlight w:val="cyan"/>
        </w:rPr>
        <w:t>create</w:t>
      </w:r>
      <w:r>
        <w:rPr>
          <w:sz w:val="16"/>
        </w:rPr>
        <w:t xml:space="preserve"> extraordinary operational advantages, but they also present concentrated, </w:t>
      </w:r>
      <w:r>
        <w:rPr>
          <w:rStyle w:val="StyleUnderline"/>
          <w:highlight w:val="cyan"/>
        </w:rPr>
        <w:t xml:space="preserve">high-impact </w:t>
      </w:r>
      <w:r>
        <w:rPr>
          <w:rStyle w:val="Emphasis"/>
          <w:highlight w:val="cyan"/>
        </w:rPr>
        <w:t>failure</w:t>
      </w:r>
      <w:r>
        <w:rPr>
          <w:rStyle w:val="StyleUnderline"/>
        </w:rPr>
        <w:t xml:space="preserve"> point</w:t>
      </w:r>
      <w:r>
        <w:rPr>
          <w:rStyle w:val="Emphasis"/>
          <w:highlight w:val="cyan"/>
        </w:rPr>
        <w:t>s</w:t>
      </w:r>
      <w:r>
        <w:rPr>
          <w:sz w:val="16"/>
        </w:rPr>
        <w:t>.</w:t>
      </w:r>
    </w:p>
    <w:p w14:paraId="6B08E485" w14:textId="77777777" w:rsidR="00D20D0A" w:rsidRDefault="00D20D0A" w:rsidP="00D20D0A">
      <w:pPr>
        <w:rPr>
          <w:sz w:val="16"/>
        </w:rPr>
      </w:pPr>
      <w:r>
        <w:rPr>
          <w:sz w:val="16"/>
        </w:rPr>
        <w:t xml:space="preserve">Every one of these points is an attractive target. </w:t>
      </w:r>
      <w:r>
        <w:rPr>
          <w:rStyle w:val="StyleUnderline"/>
          <w:highlight w:val="cyan"/>
        </w:rPr>
        <w:t xml:space="preserve">Adversaries </w:t>
      </w:r>
      <w:r>
        <w:rPr>
          <w:rStyle w:val="Emphasis"/>
          <w:highlight w:val="cyan"/>
        </w:rPr>
        <w:t>know</w:t>
      </w:r>
      <w:r>
        <w:rPr>
          <w:sz w:val="16"/>
        </w:rPr>
        <w:t xml:space="preserve"> that </w:t>
      </w:r>
      <w:r>
        <w:rPr>
          <w:rStyle w:val="StyleUnderline"/>
        </w:rPr>
        <w:t>when</w:t>
      </w:r>
      <w:r>
        <w:rPr>
          <w:sz w:val="16"/>
        </w:rPr>
        <w:t xml:space="preserve"> crucial </w:t>
      </w:r>
      <w:r>
        <w:rPr>
          <w:rStyle w:val="StyleUnderline"/>
        </w:rPr>
        <w:t>infrastructure depends on</w:t>
      </w:r>
      <w:r>
        <w:rPr>
          <w:sz w:val="16"/>
        </w:rPr>
        <w:t xml:space="preserve"> opaque, </w:t>
      </w:r>
      <w:r>
        <w:rPr>
          <w:rStyle w:val="Emphasis"/>
          <w:highlight w:val="cyan"/>
        </w:rPr>
        <w:t>unregulated</w:t>
      </w:r>
      <w:r>
        <w:rPr>
          <w:rStyle w:val="StyleUnderline"/>
          <w:highlight w:val="cyan"/>
        </w:rPr>
        <w:t xml:space="preserve"> algorithms</w:t>
      </w:r>
      <w:r>
        <w:rPr>
          <w:rStyle w:val="StyleUnderline"/>
        </w:rPr>
        <w:t xml:space="preserve">, a </w:t>
      </w:r>
      <w:r>
        <w:rPr>
          <w:rStyle w:val="Emphasis"/>
        </w:rPr>
        <w:t>single</w:t>
      </w:r>
      <w:r>
        <w:rPr>
          <w:rStyle w:val="StyleUnderline"/>
        </w:rPr>
        <w:t xml:space="preserve"> manipulated output </w:t>
      </w:r>
      <w:r>
        <w:rPr>
          <w:rStyle w:val="StyleUnderline"/>
          <w:highlight w:val="cyan"/>
        </w:rPr>
        <w:t>can shut down power</w:t>
      </w:r>
      <w:r>
        <w:rPr>
          <w:rStyle w:val="StyleUnderline"/>
        </w:rPr>
        <w:t xml:space="preserve"> in an entire region, </w:t>
      </w:r>
      <w:r>
        <w:rPr>
          <w:rStyle w:val="Emphasis"/>
          <w:highlight w:val="cyan"/>
        </w:rPr>
        <w:t>destabilize</w:t>
      </w:r>
      <w:r>
        <w:rPr>
          <w:sz w:val="16"/>
        </w:rPr>
        <w:t xml:space="preserve"> financial </w:t>
      </w:r>
      <w:r>
        <w:rPr>
          <w:rStyle w:val="StyleUnderline"/>
          <w:highlight w:val="cyan"/>
        </w:rPr>
        <w:t>markets, or</w:t>
      </w:r>
      <w:r>
        <w:rPr>
          <w:rStyle w:val="StyleUnderline"/>
        </w:rPr>
        <w:t xml:space="preserve"> degrade military </w:t>
      </w:r>
      <w:r>
        <w:rPr>
          <w:rStyle w:val="Emphasis"/>
          <w:highlight w:val="cyan"/>
        </w:rPr>
        <w:t>readiness</w:t>
      </w:r>
      <w:r>
        <w:rPr>
          <w:sz w:val="16"/>
        </w:rPr>
        <w:t xml:space="preserve"> in ways that are extremely difficult to detect in real time. The Pentagon has repeatedly warned that state-of-the-art models remain acutely vulnerable to manipulation through tactics such as data poisoning, when hostile actors corrupt the information used to train a system, or adversarial prompting, where carefully crafted inputs bypass safeguards and force models into dangerous behavior. According to U.S. intelligence reporting, </w:t>
      </w:r>
      <w:r>
        <w:rPr>
          <w:rStyle w:val="Emphasis"/>
        </w:rPr>
        <w:t>China</w:t>
      </w:r>
      <w:r>
        <w:rPr>
          <w:rStyle w:val="StyleUnderline"/>
        </w:rPr>
        <w:t xml:space="preserve">, </w:t>
      </w:r>
      <w:r>
        <w:rPr>
          <w:rStyle w:val="Emphasis"/>
        </w:rPr>
        <w:t>Russia</w:t>
      </w:r>
      <w:r>
        <w:rPr>
          <w:rStyle w:val="StyleUnderline"/>
        </w:rPr>
        <w:t xml:space="preserve">, </w:t>
      </w:r>
      <w:r>
        <w:rPr>
          <w:rStyle w:val="Emphasis"/>
        </w:rPr>
        <w:t>Iran</w:t>
      </w:r>
      <w:r>
        <w:rPr>
          <w:rStyle w:val="StyleUnderline"/>
        </w:rPr>
        <w:t xml:space="preserve">, and </w:t>
      </w:r>
      <w:r>
        <w:rPr>
          <w:rStyle w:val="Emphasis"/>
        </w:rPr>
        <w:t>No</w:t>
      </w:r>
      <w:r>
        <w:rPr>
          <w:rStyle w:val="StyleUnderline"/>
        </w:rPr>
        <w:t xml:space="preserve">rth </w:t>
      </w:r>
      <w:r>
        <w:rPr>
          <w:rStyle w:val="Emphasis"/>
        </w:rPr>
        <w:t>Ko</w:t>
      </w:r>
      <w:r>
        <w:rPr>
          <w:rStyle w:val="StyleUnderline"/>
        </w:rPr>
        <w:t xml:space="preserve">rea are investing </w:t>
      </w:r>
      <w:r>
        <w:rPr>
          <w:rStyle w:val="Emphasis"/>
        </w:rPr>
        <w:t>heavily</w:t>
      </w:r>
      <w:r>
        <w:rPr>
          <w:rStyle w:val="StyleUnderline"/>
        </w:rPr>
        <w:t xml:space="preserve"> in model theft, insider recruitment, and targeted penetration of AI</w:t>
      </w:r>
      <w:r>
        <w:rPr>
          <w:sz w:val="16"/>
        </w:rPr>
        <w:t xml:space="preserve">-development </w:t>
      </w:r>
      <w:r>
        <w:rPr>
          <w:rStyle w:val="StyleUnderline"/>
        </w:rPr>
        <w:t xml:space="preserve">pipelines </w:t>
      </w:r>
      <w:r>
        <w:rPr>
          <w:rStyle w:val="Emphasis"/>
        </w:rPr>
        <w:t>precisely</w:t>
      </w:r>
      <w:r>
        <w:rPr>
          <w:rStyle w:val="StyleUnderline"/>
        </w:rPr>
        <w:t xml:space="preserve"> because the </w:t>
      </w:r>
      <w:r>
        <w:rPr>
          <w:rStyle w:val="Emphasis"/>
        </w:rPr>
        <w:t>U</w:t>
      </w:r>
      <w:r>
        <w:rPr>
          <w:sz w:val="16"/>
        </w:rPr>
        <w:t xml:space="preserve">nited </w:t>
      </w:r>
      <w:r>
        <w:rPr>
          <w:rStyle w:val="Emphasis"/>
        </w:rPr>
        <w:t>S</w:t>
      </w:r>
      <w:r>
        <w:rPr>
          <w:sz w:val="16"/>
        </w:rPr>
        <w:t xml:space="preserve">tates has </w:t>
      </w:r>
      <w:r>
        <w:rPr>
          <w:rStyle w:val="StyleUnderline"/>
        </w:rPr>
        <w:t>left this terrain</w:t>
      </w:r>
      <w:r>
        <w:rPr>
          <w:sz w:val="16"/>
        </w:rPr>
        <w:t xml:space="preserve"> largely </w:t>
      </w:r>
      <w:r>
        <w:rPr>
          <w:rStyle w:val="Emphasis"/>
        </w:rPr>
        <w:t>undefended</w:t>
      </w:r>
      <w:r>
        <w:rPr>
          <w:sz w:val="16"/>
        </w:rPr>
        <w:t>.</w:t>
      </w:r>
    </w:p>
    <w:p w14:paraId="4F33BF99" w14:textId="77777777" w:rsidR="00D20D0A" w:rsidRDefault="00D20D0A" w:rsidP="00D20D0A">
      <w:pPr>
        <w:rPr>
          <w:sz w:val="16"/>
        </w:rPr>
      </w:pPr>
      <w:r>
        <w:rPr>
          <w:sz w:val="16"/>
        </w:rPr>
        <w:t xml:space="preserve">The same actors are already conducting </w:t>
      </w:r>
      <w:r>
        <w:rPr>
          <w:rStyle w:val="StyleUnderline"/>
        </w:rPr>
        <w:t xml:space="preserve">AI-enabled </w:t>
      </w:r>
      <w:r>
        <w:rPr>
          <w:rStyle w:val="Emphasis"/>
          <w:highlight w:val="cyan"/>
        </w:rPr>
        <w:t>disinfo</w:t>
      </w:r>
      <w:r>
        <w:rPr>
          <w:rStyle w:val="StyleUnderline"/>
        </w:rPr>
        <w:t xml:space="preserve">rmation </w:t>
      </w:r>
      <w:r>
        <w:rPr>
          <w:rStyle w:val="StyleUnderline"/>
          <w:highlight w:val="cyan"/>
        </w:rPr>
        <w:t xml:space="preserve">and </w:t>
      </w:r>
      <w:r>
        <w:rPr>
          <w:rStyle w:val="Emphasis"/>
          <w:highlight w:val="cyan"/>
        </w:rPr>
        <w:t>cognitive</w:t>
      </w:r>
      <w:r>
        <w:rPr>
          <w:rStyle w:val="StyleUnderline"/>
          <w:highlight w:val="cyan"/>
        </w:rPr>
        <w:t>-war</w:t>
      </w:r>
      <w:r>
        <w:rPr>
          <w:rStyle w:val="StyleUnderline"/>
        </w:rPr>
        <w:t>fare campaigns</w:t>
      </w:r>
      <w:r>
        <w:rPr>
          <w:sz w:val="16"/>
        </w:rPr>
        <w:t xml:space="preserve"> designed </w:t>
      </w:r>
      <w:r>
        <w:rPr>
          <w:rStyle w:val="StyleUnderline"/>
        </w:rPr>
        <w:t xml:space="preserve">to distort </w:t>
      </w:r>
      <w:r>
        <w:rPr>
          <w:rStyle w:val="Emphasis"/>
        </w:rPr>
        <w:t>elections</w:t>
      </w:r>
      <w:r>
        <w:rPr>
          <w:rStyle w:val="StyleUnderline"/>
        </w:rPr>
        <w:t xml:space="preserve">, </w:t>
      </w:r>
      <w:proofErr w:type="gramStart"/>
      <w:r>
        <w:rPr>
          <w:rStyle w:val="StyleUnderline"/>
        </w:rPr>
        <w:t>fracture</w:t>
      </w:r>
      <w:proofErr w:type="gramEnd"/>
      <w:r>
        <w:rPr>
          <w:rStyle w:val="StyleUnderline"/>
        </w:rPr>
        <w:t xml:space="preserve"> </w:t>
      </w:r>
      <w:r>
        <w:rPr>
          <w:rStyle w:val="Emphasis"/>
        </w:rPr>
        <w:t>alliances</w:t>
      </w:r>
      <w:r>
        <w:rPr>
          <w:rStyle w:val="StyleUnderline"/>
        </w:rPr>
        <w:t>, and erode civic trust</w:t>
      </w:r>
      <w:r>
        <w:rPr>
          <w:sz w:val="16"/>
        </w:rPr>
        <w:t xml:space="preserve">. In 2024 alone, foreign adversaries pushed more than 160 distinct false narratives to Americans across websites and social-media platforms, many reinforced with convincing synthetic video and audio. These campaigns </w:t>
      </w:r>
      <w:r>
        <w:rPr>
          <w:rStyle w:val="Emphasis"/>
          <w:highlight w:val="cyan"/>
        </w:rPr>
        <w:t>thrive</w:t>
      </w:r>
      <w:r>
        <w:rPr>
          <w:rStyle w:val="StyleUnderline"/>
          <w:highlight w:val="cyan"/>
        </w:rPr>
        <w:t xml:space="preserve"> on</w:t>
      </w:r>
      <w:r>
        <w:rPr>
          <w:rStyle w:val="StyleUnderline"/>
        </w:rPr>
        <w:t xml:space="preserve"> gaps created by </w:t>
      </w:r>
      <w:r>
        <w:rPr>
          <w:rStyle w:val="Emphasis"/>
          <w:highlight w:val="cyan"/>
        </w:rPr>
        <w:t>inconsistent testing</w:t>
      </w:r>
      <w:r>
        <w:rPr>
          <w:rStyle w:val="StyleUnderline"/>
          <w:highlight w:val="cyan"/>
        </w:rPr>
        <w:t xml:space="preserve"> and</w:t>
      </w:r>
      <w:r>
        <w:rPr>
          <w:rStyle w:val="StyleUnderline"/>
        </w:rPr>
        <w:t xml:space="preserve"> the </w:t>
      </w:r>
      <w:r>
        <w:rPr>
          <w:rStyle w:val="StyleUnderline"/>
          <w:highlight w:val="cyan"/>
        </w:rPr>
        <w:t>absence of</w:t>
      </w:r>
      <w:r>
        <w:rPr>
          <w:rStyle w:val="StyleUnderline"/>
        </w:rPr>
        <w:t xml:space="preserve"> enforceable security </w:t>
      </w:r>
      <w:r>
        <w:rPr>
          <w:rStyle w:val="Emphasis"/>
          <w:highlight w:val="cyan"/>
        </w:rPr>
        <w:t>standards</w:t>
      </w:r>
      <w:r>
        <w:rPr>
          <w:sz w:val="16"/>
        </w:rPr>
        <w:t>.</w:t>
      </w:r>
    </w:p>
    <w:p w14:paraId="0F4A1F09" w14:textId="77777777" w:rsidR="00D20D0A" w:rsidRDefault="00D20D0A" w:rsidP="00D20D0A">
      <w:pPr>
        <w:rPr>
          <w:sz w:val="16"/>
        </w:rPr>
      </w:pPr>
      <w:r>
        <w:rPr>
          <w:sz w:val="16"/>
        </w:rPr>
        <w:t xml:space="preserve">Matteo Wong: Chatbots are becoming really, </w:t>
      </w:r>
      <w:proofErr w:type="gramStart"/>
      <w:r>
        <w:rPr>
          <w:sz w:val="16"/>
        </w:rPr>
        <w:t>really good</w:t>
      </w:r>
      <w:proofErr w:type="gramEnd"/>
      <w:r>
        <w:rPr>
          <w:sz w:val="16"/>
        </w:rPr>
        <w:t xml:space="preserve"> criminals</w:t>
      </w:r>
    </w:p>
    <w:p w14:paraId="29955691" w14:textId="77777777" w:rsidR="00D20D0A" w:rsidRDefault="00D20D0A" w:rsidP="00D20D0A">
      <w:pPr>
        <w:rPr>
          <w:sz w:val="16"/>
        </w:rPr>
      </w:pPr>
      <w:r>
        <w:rPr>
          <w:sz w:val="16"/>
        </w:rPr>
        <w:t>The threat is now moving from influence operations into active cyber conflict. In just the past several weeks, Google disclosed that hackers had used AI-powered malware in an active cyberattack, and Anthropic reported that its models had been used by Chinese state-backed actors to orchestrate a large-scale espionage operation with minimal human intervention. The greatest challenges facing the United States do not come from overregulation but from deploying ever more powerful AI systems without minimum requirements for safety and transparency.</w:t>
      </w:r>
    </w:p>
    <w:p w14:paraId="6126B84A" w14:textId="77777777" w:rsidR="00D20D0A" w:rsidRDefault="00D20D0A" w:rsidP="00D20D0A">
      <w:pPr>
        <w:rPr>
          <w:sz w:val="16"/>
        </w:rPr>
      </w:pPr>
      <w:r>
        <w:rPr>
          <w:sz w:val="16"/>
        </w:rPr>
        <w:t xml:space="preserve">Yet </w:t>
      </w:r>
      <w:r>
        <w:rPr>
          <w:rStyle w:val="StyleUnderline"/>
        </w:rPr>
        <w:t xml:space="preserve">instead of </w:t>
      </w:r>
      <w:r>
        <w:rPr>
          <w:rStyle w:val="Emphasis"/>
        </w:rPr>
        <w:t>confronting</w:t>
      </w:r>
      <w:r>
        <w:rPr>
          <w:rStyle w:val="StyleUnderline"/>
        </w:rPr>
        <w:t xml:space="preserve"> these </w:t>
      </w:r>
      <w:proofErr w:type="gramStart"/>
      <w:r>
        <w:rPr>
          <w:rStyle w:val="StyleUnderline"/>
        </w:rPr>
        <w:t>harms</w:t>
      </w:r>
      <w:proofErr w:type="gramEnd"/>
      <w:r>
        <w:rPr>
          <w:sz w:val="16"/>
        </w:rPr>
        <w:t xml:space="preserve">, major </w:t>
      </w:r>
      <w:r>
        <w:rPr>
          <w:rStyle w:val="Emphasis"/>
        </w:rPr>
        <w:t>tech</w:t>
      </w:r>
      <w:r>
        <w:rPr>
          <w:sz w:val="16"/>
        </w:rPr>
        <w:t xml:space="preserve">nology </w:t>
      </w:r>
      <w:r>
        <w:rPr>
          <w:rStyle w:val="StyleUnderline"/>
        </w:rPr>
        <w:t>companies are spending</w:t>
      </w:r>
      <w:r>
        <w:rPr>
          <w:sz w:val="16"/>
        </w:rPr>
        <w:t xml:space="preserve"> unprecedented sums </w:t>
      </w:r>
      <w:r>
        <w:rPr>
          <w:rStyle w:val="StyleUnderline"/>
        </w:rPr>
        <w:t>on</w:t>
      </w:r>
      <w:r>
        <w:rPr>
          <w:sz w:val="16"/>
        </w:rPr>
        <w:t xml:space="preserve"> a coordinated </w:t>
      </w:r>
      <w:r>
        <w:rPr>
          <w:rStyle w:val="StyleUnderline"/>
          <w:highlight w:val="cyan"/>
        </w:rPr>
        <w:t>lobbying</w:t>
      </w:r>
      <w:r>
        <w:rPr>
          <w:sz w:val="16"/>
        </w:rPr>
        <w:t xml:space="preserve"> campaign </w:t>
      </w:r>
      <w:r>
        <w:rPr>
          <w:rStyle w:val="StyleUnderline"/>
          <w:highlight w:val="cyan"/>
        </w:rPr>
        <w:t>to</w:t>
      </w:r>
      <w:r>
        <w:rPr>
          <w:sz w:val="16"/>
        </w:rPr>
        <w:t xml:space="preserve"> avoid or </w:t>
      </w:r>
      <w:r>
        <w:rPr>
          <w:rStyle w:val="StyleUnderline"/>
        </w:rPr>
        <w:t xml:space="preserve">overturn the very </w:t>
      </w:r>
      <w:r>
        <w:rPr>
          <w:rStyle w:val="Emphasis"/>
        </w:rPr>
        <w:t>safeguards</w:t>
      </w:r>
      <w:r>
        <w:rPr>
          <w:rStyle w:val="StyleUnderline"/>
        </w:rPr>
        <w:t xml:space="preserve"> that would prevent foreseeable </w:t>
      </w:r>
      <w:proofErr w:type="gramStart"/>
      <w:r>
        <w:rPr>
          <w:rStyle w:val="StyleUnderline"/>
        </w:rPr>
        <w:t>harms</w:t>
      </w:r>
      <w:proofErr w:type="gramEnd"/>
      <w:r>
        <w:rPr>
          <w:rStyle w:val="StyleUnderline"/>
        </w:rPr>
        <w:t xml:space="preserve">. Their </w:t>
      </w:r>
      <w:r>
        <w:rPr>
          <w:rStyle w:val="Emphasis"/>
        </w:rPr>
        <w:t>strategy</w:t>
      </w:r>
      <w:r>
        <w:rPr>
          <w:rStyle w:val="StyleUnderline"/>
        </w:rPr>
        <w:t xml:space="preserve"> is</w:t>
      </w:r>
      <w:r>
        <w:rPr>
          <w:sz w:val="16"/>
        </w:rPr>
        <w:t xml:space="preserve"> straightforward: secure broad federal preemption that immobilizes the states, then delay and </w:t>
      </w:r>
      <w:r>
        <w:rPr>
          <w:rStyle w:val="Emphasis"/>
          <w:highlight w:val="cyan"/>
        </w:rPr>
        <w:t>weaken</w:t>
      </w:r>
      <w:r>
        <w:rPr>
          <w:rStyle w:val="StyleUnderline"/>
        </w:rPr>
        <w:t xml:space="preserve"> meaningful </w:t>
      </w:r>
      <w:r>
        <w:rPr>
          <w:rStyle w:val="StyleUnderline"/>
          <w:highlight w:val="cyan"/>
        </w:rPr>
        <w:t>regulation</w:t>
      </w:r>
      <w:r>
        <w:rPr>
          <w:sz w:val="16"/>
        </w:rPr>
        <w:t xml:space="preserve"> at the federal level.</w:t>
      </w:r>
    </w:p>
    <w:p w14:paraId="2578D0E4" w14:textId="77777777" w:rsidR="00D20D0A" w:rsidRDefault="00D20D0A" w:rsidP="00D20D0A">
      <w:pPr>
        <w:rPr>
          <w:sz w:val="16"/>
        </w:rPr>
      </w:pPr>
      <w:r>
        <w:rPr>
          <w:rStyle w:val="StyleUnderline"/>
        </w:rPr>
        <w:t xml:space="preserve">This </w:t>
      </w:r>
      <w:r>
        <w:rPr>
          <w:rStyle w:val="StyleUnderline"/>
          <w:highlight w:val="cyan"/>
        </w:rPr>
        <w:t>is</w:t>
      </w:r>
      <w:r>
        <w:rPr>
          <w:rStyle w:val="StyleUnderline"/>
        </w:rPr>
        <w:t xml:space="preserve"> a </w:t>
      </w:r>
      <w:r>
        <w:rPr>
          <w:rStyle w:val="Emphasis"/>
          <w:highlight w:val="cyan"/>
        </w:rPr>
        <w:t>tragic</w:t>
      </w:r>
      <w:r>
        <w:rPr>
          <w:rStyle w:val="StyleUnderline"/>
        </w:rPr>
        <w:t>ally myopic approach</w:t>
      </w:r>
      <w:r>
        <w:rPr>
          <w:sz w:val="16"/>
        </w:rPr>
        <w:t xml:space="preserve">. Contrary to the narrative promoted by a small number of dominant firms, regulation does not have to slow innovation. </w:t>
      </w:r>
      <w:r>
        <w:rPr>
          <w:rStyle w:val="StyleUnderline"/>
          <w:highlight w:val="cyan"/>
        </w:rPr>
        <w:t>Clear rules</w:t>
      </w:r>
      <w:r>
        <w:rPr>
          <w:sz w:val="16"/>
        </w:rPr>
        <w:t xml:space="preserve"> would </w:t>
      </w:r>
      <w:r>
        <w:rPr>
          <w:rStyle w:val="StyleUnderline"/>
        </w:rPr>
        <w:t xml:space="preserve">foster growth by </w:t>
      </w:r>
      <w:r>
        <w:rPr>
          <w:rStyle w:val="Emphasis"/>
          <w:highlight w:val="cyan"/>
        </w:rPr>
        <w:t>harden</w:t>
      </w:r>
      <w:r>
        <w:rPr>
          <w:rStyle w:val="StyleUnderline"/>
        </w:rPr>
        <w:t xml:space="preserve">ing </w:t>
      </w:r>
      <w:r>
        <w:rPr>
          <w:rStyle w:val="StyleUnderline"/>
          <w:highlight w:val="cyan"/>
        </w:rPr>
        <w:t xml:space="preserve">systems against </w:t>
      </w:r>
      <w:r>
        <w:rPr>
          <w:rStyle w:val="Emphasis"/>
          <w:highlight w:val="cyan"/>
        </w:rPr>
        <w:t>attack</w:t>
      </w:r>
      <w:r>
        <w:rPr>
          <w:rStyle w:val="StyleUnderline"/>
        </w:rPr>
        <w:t xml:space="preserve">, reducing misuse, and </w:t>
      </w:r>
      <w:r>
        <w:rPr>
          <w:rStyle w:val="Emphasis"/>
          <w:highlight w:val="cyan"/>
        </w:rPr>
        <w:t>ensuring</w:t>
      </w:r>
      <w:r>
        <w:rPr>
          <w:sz w:val="16"/>
        </w:rPr>
        <w:t xml:space="preserve"> that the </w:t>
      </w:r>
      <w:r>
        <w:rPr>
          <w:rStyle w:val="StyleUnderline"/>
          <w:highlight w:val="cyan"/>
        </w:rPr>
        <w:t>models</w:t>
      </w:r>
      <w:r>
        <w:rPr>
          <w:rStyle w:val="StyleUnderline"/>
        </w:rPr>
        <w:t xml:space="preserve"> integrated into defense systems</w:t>
      </w:r>
      <w:r>
        <w:rPr>
          <w:sz w:val="16"/>
        </w:rPr>
        <w:t xml:space="preserve"> and public-facing platforms </w:t>
      </w:r>
      <w:r>
        <w:rPr>
          <w:rStyle w:val="StyleUnderline"/>
          <w:highlight w:val="cyan"/>
        </w:rPr>
        <w:t xml:space="preserve">are </w:t>
      </w:r>
      <w:r>
        <w:rPr>
          <w:rStyle w:val="Emphasis"/>
          <w:highlight w:val="cyan"/>
        </w:rPr>
        <w:t>robust</w:t>
      </w:r>
      <w:r>
        <w:rPr>
          <w:rStyle w:val="StyleUnderline"/>
          <w:highlight w:val="cyan"/>
        </w:rPr>
        <w:t xml:space="preserve"> and </w:t>
      </w:r>
      <w:r>
        <w:rPr>
          <w:rStyle w:val="Emphasis"/>
          <w:highlight w:val="cyan"/>
        </w:rPr>
        <w:t>secure</w:t>
      </w:r>
      <w:r>
        <w:rPr>
          <w:rStyle w:val="StyleUnderline"/>
        </w:rPr>
        <w:t xml:space="preserve"> before deployment at scale</w:t>
      </w:r>
      <w:r>
        <w:rPr>
          <w:sz w:val="16"/>
        </w:rPr>
        <w:t>.</w:t>
      </w:r>
    </w:p>
    <w:p w14:paraId="26F284C9" w14:textId="77777777" w:rsidR="00D20D0A" w:rsidRDefault="00D20D0A" w:rsidP="00D20D0A">
      <w:pPr>
        <w:rPr>
          <w:sz w:val="16"/>
        </w:rPr>
      </w:pPr>
      <w:r>
        <w:rPr>
          <w:sz w:val="16"/>
        </w:rPr>
        <w:t xml:space="preserve">Critics of oversight are correct that a patchwork of poorly designed laws can impede that mission. But they miss two essential points. First, competitive AI policy cannot be cordoned off from the broader systems that shape U.S. stability and resilience. </w:t>
      </w:r>
      <w:r>
        <w:rPr>
          <w:rStyle w:val="StyleUnderline"/>
        </w:rPr>
        <w:t>The</w:t>
      </w:r>
      <w:r>
        <w:rPr>
          <w:sz w:val="16"/>
        </w:rPr>
        <w:t xml:space="preserve"> sorts of </w:t>
      </w:r>
      <w:r>
        <w:rPr>
          <w:rStyle w:val="Emphasis"/>
          <w:highlight w:val="cyan"/>
        </w:rPr>
        <w:t>issues</w:t>
      </w:r>
      <w:r>
        <w:rPr>
          <w:rStyle w:val="StyleUnderline"/>
        </w:rPr>
        <w:t xml:space="preserve"> that state </w:t>
      </w:r>
      <w:r>
        <w:rPr>
          <w:rStyle w:val="StyleUnderline"/>
          <w:highlight w:val="cyan"/>
        </w:rPr>
        <w:t>legislators are trying to tackle</w:t>
      </w:r>
      <w:r>
        <w:rPr>
          <w:sz w:val="16"/>
        </w:rPr>
        <w:t>—scams, deepfake impersonation of public officials and candidates, AI-driven cyberattacks, whistleblower protections—</w:t>
      </w:r>
      <w:r>
        <w:rPr>
          <w:rStyle w:val="StyleUnderline"/>
          <w:highlight w:val="cyan"/>
        </w:rPr>
        <w:t>are not “</w:t>
      </w:r>
      <w:r>
        <w:rPr>
          <w:rStyle w:val="Emphasis"/>
          <w:highlight w:val="cyan"/>
        </w:rPr>
        <w:t>social</w:t>
      </w:r>
      <w:r>
        <w:rPr>
          <w:rStyle w:val="StyleUnderline"/>
        </w:rPr>
        <w:t xml:space="preserve"> issues” </w:t>
      </w:r>
      <w:r>
        <w:rPr>
          <w:rStyle w:val="StyleUnderline"/>
          <w:highlight w:val="cyan"/>
        </w:rPr>
        <w:t>separate from</w:t>
      </w:r>
      <w:r>
        <w:rPr>
          <w:rStyle w:val="StyleUnderline"/>
        </w:rPr>
        <w:t xml:space="preserve"> national </w:t>
      </w:r>
      <w:r>
        <w:rPr>
          <w:rStyle w:val="StyleUnderline"/>
          <w:highlight w:val="cyan"/>
        </w:rPr>
        <w:t xml:space="preserve">defense; they are </w:t>
      </w:r>
      <w:r>
        <w:rPr>
          <w:rStyle w:val="Emphasis"/>
          <w:highlight w:val="cyan"/>
        </w:rPr>
        <w:t>integral</w:t>
      </w:r>
      <w:r>
        <w:rPr>
          <w:rStyle w:val="StyleUnderline"/>
        </w:rPr>
        <w:t xml:space="preserve"> components of it. </w:t>
      </w:r>
      <w:r>
        <w:rPr>
          <w:rStyle w:val="Emphasis"/>
          <w:highlight w:val="cyan"/>
        </w:rPr>
        <w:t>Weaknesses</w:t>
      </w:r>
      <w:r>
        <w:rPr>
          <w:rStyle w:val="StyleUnderline"/>
        </w:rPr>
        <w:t xml:space="preserve"> in any of these areas </w:t>
      </w:r>
      <w:r>
        <w:rPr>
          <w:rStyle w:val="StyleUnderline"/>
          <w:highlight w:val="cyan"/>
        </w:rPr>
        <w:t>create</w:t>
      </w:r>
      <w:r>
        <w:rPr>
          <w:rStyle w:val="StyleUnderline"/>
        </w:rPr>
        <w:t xml:space="preserve"> soft </w:t>
      </w:r>
      <w:r>
        <w:rPr>
          <w:rStyle w:val="Emphasis"/>
          <w:highlight w:val="cyan"/>
        </w:rPr>
        <w:t>targets</w:t>
      </w:r>
      <w:r>
        <w:rPr>
          <w:rStyle w:val="StyleUnderline"/>
          <w:highlight w:val="cyan"/>
        </w:rPr>
        <w:t xml:space="preserve"> that</w:t>
      </w:r>
      <w:r>
        <w:rPr>
          <w:rStyle w:val="StyleUnderline"/>
        </w:rPr>
        <w:t xml:space="preserve"> foreign actors can use to disrupt </w:t>
      </w:r>
      <w:r>
        <w:rPr>
          <w:rStyle w:val="Emphasis"/>
        </w:rPr>
        <w:t>essential services</w:t>
      </w:r>
      <w:r>
        <w:rPr>
          <w:rStyle w:val="StyleUnderline"/>
        </w:rPr>
        <w:t xml:space="preserve"> and destabilize institutions. These pressures </w:t>
      </w:r>
      <w:r>
        <w:rPr>
          <w:rStyle w:val="Emphasis"/>
          <w:highlight w:val="cyan"/>
        </w:rPr>
        <w:t>accumulate</w:t>
      </w:r>
      <w:r>
        <w:rPr>
          <w:rStyle w:val="StyleUnderline"/>
          <w:highlight w:val="cyan"/>
        </w:rPr>
        <w:t xml:space="preserve"> over time</w:t>
      </w:r>
      <w:r>
        <w:rPr>
          <w:sz w:val="16"/>
        </w:rPr>
        <w:t>, degrading the shared national identity and operational readiness that underpin American power. Treating these domains as disconnected from a national-security-oriented AI strategy reflects a fundamental misunderstanding of how modern competition works.</w:t>
      </w:r>
    </w:p>
    <w:p w14:paraId="39C9491E" w14:textId="77777777" w:rsidR="00D20D0A" w:rsidRPr="00D20D0A" w:rsidRDefault="00D20D0A" w:rsidP="00D20D0A"/>
    <w:sectPr w:rsidR="00D20D0A" w:rsidRPr="00D20D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5474B" w14:textId="77777777" w:rsidR="00D57FFC" w:rsidRDefault="00D57FFC" w:rsidP="00066D2C">
      <w:pPr>
        <w:spacing w:after="0" w:line="240" w:lineRule="auto"/>
      </w:pPr>
      <w:r>
        <w:separator/>
      </w:r>
    </w:p>
  </w:endnote>
  <w:endnote w:type="continuationSeparator" w:id="0">
    <w:p w14:paraId="3AF56021" w14:textId="77777777" w:rsidR="00D57FFC" w:rsidRDefault="00D57F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auto"/>
    <w:pitch w:val="variable"/>
    <w:sig w:usb0="E00002FF" w:usb1="5000785B" w:usb2="00000000" w:usb3="00000000" w:csb0="0000019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Sabon LT Std"/>
    <w:panose1 w:val="00000000000000000000"/>
    <w:charset w:val="00"/>
    <w:family w:val="roman"/>
    <w:notTrueType/>
    <w:pitch w:val="default"/>
  </w:font>
  <w:font w:name="Baskerville">
    <w:altName w:val="Baskerville Old Face"/>
    <w:panose1 w:val="00000000000000000000"/>
    <w:charset w:val="00"/>
    <w:family w:val="roman"/>
    <w:notTrueType/>
    <w:pitch w:val="variable"/>
    <w:sig w:usb0="80000067" w:usb1="02000000"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PMingLiU">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panose1 w:val="00000000000000000000"/>
    <w:charset w:val="00"/>
    <w:family w:val="roman"/>
    <w:notTrueType/>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mbria"/>
    <w:charset w:val="00"/>
    <w:family w:val="auto"/>
    <w:pitch w:val="variable"/>
    <w:sig w:usb0="800000AF" w:usb1="5000204A" w:usb2="00000000" w:usb3="00000000" w:csb0="0000009B"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98DCB" w14:textId="77777777" w:rsidR="00D57FFC" w:rsidRDefault="00D57FFC" w:rsidP="00066D2C">
      <w:pPr>
        <w:spacing w:after="0" w:line="240" w:lineRule="auto"/>
      </w:pPr>
      <w:r>
        <w:separator/>
      </w:r>
    </w:p>
  </w:footnote>
  <w:footnote w:type="continuationSeparator" w:id="0">
    <w:p w14:paraId="09EDF939" w14:textId="77777777" w:rsidR="00D57FFC" w:rsidRDefault="00D57F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8E6AE2"/>
    <w:multiLevelType w:val="hybridMultilevel"/>
    <w:tmpl w:val="C8F2A5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BC5DA3"/>
    <w:multiLevelType w:val="hybridMultilevel"/>
    <w:tmpl w:val="90AA3E4E"/>
    <w:lvl w:ilvl="0" w:tplc="479204D4">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27AB8"/>
    <w:multiLevelType w:val="multilevel"/>
    <w:tmpl w:val="504A9A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8E4680"/>
    <w:multiLevelType w:val="hybridMultilevel"/>
    <w:tmpl w:val="36CA3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E18B0"/>
    <w:multiLevelType w:val="hybridMultilevel"/>
    <w:tmpl w:val="E836F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06F7615D"/>
    <w:multiLevelType w:val="hybridMultilevel"/>
    <w:tmpl w:val="D9BCB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C041F1"/>
    <w:multiLevelType w:val="hybridMultilevel"/>
    <w:tmpl w:val="996C3134"/>
    <w:lvl w:ilvl="0" w:tplc="BC0EE9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FA0154"/>
    <w:multiLevelType w:val="hybridMultilevel"/>
    <w:tmpl w:val="7C3A38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1274085"/>
    <w:multiLevelType w:val="hybridMultilevel"/>
    <w:tmpl w:val="44FABC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CA7072"/>
    <w:multiLevelType w:val="hybridMultilevel"/>
    <w:tmpl w:val="62666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26"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2E398E"/>
    <w:multiLevelType w:val="hybridMultilevel"/>
    <w:tmpl w:val="99E44774"/>
    <w:lvl w:ilvl="0" w:tplc="223EF4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1C758E"/>
    <w:multiLevelType w:val="hybridMultilevel"/>
    <w:tmpl w:val="F6081B32"/>
    <w:lvl w:ilvl="0" w:tplc="2F565DA4">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0816FB3"/>
    <w:multiLevelType w:val="hybridMultilevel"/>
    <w:tmpl w:val="C7F476A2"/>
    <w:lvl w:ilvl="0" w:tplc="D43CAB00">
      <w:start w:val="19"/>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C75565"/>
    <w:multiLevelType w:val="hybridMultilevel"/>
    <w:tmpl w:val="23D06A66"/>
    <w:lvl w:ilvl="0" w:tplc="C3A2AF64">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BE7E8E"/>
    <w:multiLevelType w:val="hybridMultilevel"/>
    <w:tmpl w:val="0D3AB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B6D9F"/>
    <w:multiLevelType w:val="hybridMultilevel"/>
    <w:tmpl w:val="F74E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424505B4"/>
    <w:multiLevelType w:val="hybridMultilevel"/>
    <w:tmpl w:val="49C6B9C2"/>
    <w:lvl w:ilvl="0" w:tplc="C05618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4D02EAB"/>
    <w:multiLevelType w:val="hybridMultilevel"/>
    <w:tmpl w:val="84FC47B0"/>
    <w:lvl w:ilvl="0" w:tplc="5C942DF6">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8594EC7"/>
    <w:multiLevelType w:val="hybridMultilevel"/>
    <w:tmpl w:val="36CA3A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87E4A52"/>
    <w:multiLevelType w:val="hybridMultilevel"/>
    <w:tmpl w:val="7F380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9D07DBB"/>
    <w:multiLevelType w:val="hybridMultilevel"/>
    <w:tmpl w:val="772A2C0C"/>
    <w:lvl w:ilvl="0" w:tplc="046ACE7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220C34"/>
    <w:multiLevelType w:val="hybridMultilevel"/>
    <w:tmpl w:val="59D497C6"/>
    <w:lvl w:ilvl="0" w:tplc="E4844FE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E3D525A"/>
    <w:multiLevelType w:val="hybridMultilevel"/>
    <w:tmpl w:val="2EB8B164"/>
    <w:lvl w:ilvl="0" w:tplc="1EC8212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29335A"/>
    <w:multiLevelType w:val="hybridMultilevel"/>
    <w:tmpl w:val="D14C1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38B33A3"/>
    <w:multiLevelType w:val="hybridMultilevel"/>
    <w:tmpl w:val="3954D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3B74C5D"/>
    <w:multiLevelType w:val="hybridMultilevel"/>
    <w:tmpl w:val="ACA2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5E54E6"/>
    <w:multiLevelType w:val="hybridMultilevel"/>
    <w:tmpl w:val="EFD6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4EE7779"/>
    <w:multiLevelType w:val="hybridMultilevel"/>
    <w:tmpl w:val="62C45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7715D44"/>
    <w:multiLevelType w:val="multilevel"/>
    <w:tmpl w:val="7CBA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7A2A39"/>
    <w:multiLevelType w:val="hybridMultilevel"/>
    <w:tmpl w:val="98B26C5A"/>
    <w:lvl w:ilvl="0" w:tplc="A73418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045C09"/>
    <w:multiLevelType w:val="hybridMultilevel"/>
    <w:tmpl w:val="78446E62"/>
    <w:lvl w:ilvl="0" w:tplc="3F7CE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2F5963"/>
    <w:multiLevelType w:val="hybridMultilevel"/>
    <w:tmpl w:val="D2FED642"/>
    <w:lvl w:ilvl="0" w:tplc="6AE8A6E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BD23D3"/>
    <w:multiLevelType w:val="hybridMultilevel"/>
    <w:tmpl w:val="1EEEFD2C"/>
    <w:lvl w:ilvl="0" w:tplc="E6CA7E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687F0D42"/>
    <w:multiLevelType w:val="hybridMultilevel"/>
    <w:tmpl w:val="268E8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8B23B50"/>
    <w:multiLevelType w:val="hybridMultilevel"/>
    <w:tmpl w:val="14A68FB0"/>
    <w:lvl w:ilvl="0" w:tplc="EAD816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9022E49"/>
    <w:multiLevelType w:val="hybridMultilevel"/>
    <w:tmpl w:val="0D3AB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DD25DCD"/>
    <w:multiLevelType w:val="hybridMultilevel"/>
    <w:tmpl w:val="6C403E86"/>
    <w:lvl w:ilvl="0" w:tplc="4AC4A2D6">
      <w:start w:val="19"/>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6" w15:restartNumberingAfterBreak="0">
    <w:nsid w:val="7C297185"/>
    <w:multiLevelType w:val="hybridMultilevel"/>
    <w:tmpl w:val="498E3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7"/>
  </w:num>
  <w:num w:numId="44" w16cid:durableId="720713117">
    <w:abstractNumId w:val="24"/>
  </w:num>
  <w:num w:numId="45" w16cid:durableId="172578180">
    <w:abstractNumId w:val="64"/>
  </w:num>
  <w:num w:numId="46" w16cid:durableId="2104493645">
    <w:abstractNumId w:val="63"/>
  </w:num>
  <w:num w:numId="47" w16cid:durableId="1758862256">
    <w:abstractNumId w:val="60"/>
  </w:num>
  <w:num w:numId="48" w16cid:durableId="1989093892">
    <w:abstractNumId w:val="18"/>
  </w:num>
  <w:num w:numId="49" w16cid:durableId="478570813">
    <w:abstractNumId w:val="14"/>
  </w:num>
  <w:num w:numId="50" w16cid:durableId="430010588">
    <w:abstractNumId w:val="59"/>
  </w:num>
  <w:num w:numId="51" w16cid:durableId="2039156879">
    <w:abstractNumId w:val="66"/>
  </w:num>
  <w:num w:numId="52" w16cid:durableId="1800997339">
    <w:abstractNumId w:val="41"/>
  </w:num>
  <w:num w:numId="53" w16cid:durableId="1493252305">
    <w:abstractNumId w:val="35"/>
  </w:num>
  <w:num w:numId="54" w16cid:durableId="1737821589">
    <w:abstractNumId w:val="32"/>
  </w:num>
  <w:num w:numId="55" w16cid:durableId="1290361294">
    <w:abstractNumId w:val="62"/>
  </w:num>
  <w:num w:numId="56" w16cid:durableId="176385124">
    <w:abstractNumId w:val="34"/>
  </w:num>
  <w:num w:numId="57" w16cid:durableId="2139953329">
    <w:abstractNumId w:val="13"/>
  </w:num>
  <w:num w:numId="58" w16cid:durableId="2126343741">
    <w:abstractNumId w:val="58"/>
  </w:num>
  <w:num w:numId="59" w16cid:durableId="1522358219">
    <w:abstractNumId w:val="55"/>
  </w:num>
  <w:num w:numId="60" w16cid:durableId="1501969898">
    <w:abstractNumId w:val="30"/>
  </w:num>
  <w:num w:numId="61" w16cid:durableId="2145148889">
    <w:abstractNumId w:val="46"/>
  </w:num>
  <w:num w:numId="62" w16cid:durableId="1147093675">
    <w:abstractNumId w:val="22"/>
  </w:num>
  <w:num w:numId="63" w16cid:durableId="1326933265">
    <w:abstractNumId w:val="51"/>
  </w:num>
  <w:num w:numId="64" w16cid:durableId="127170049">
    <w:abstractNumId w:val="15"/>
  </w:num>
  <w:num w:numId="65" w16cid:durableId="1530534365">
    <w:abstractNumId w:val="44"/>
  </w:num>
  <w:num w:numId="66" w16cid:durableId="2022118789">
    <w:abstractNumId w:val="42"/>
  </w:num>
  <w:num w:numId="67" w16cid:durableId="864365668">
    <w:abstractNumId w:val="20"/>
  </w:num>
  <w:num w:numId="68" w16cid:durableId="868879713">
    <w:abstractNumId w:val="53"/>
  </w:num>
  <w:num w:numId="69" w16cid:durableId="1933508673">
    <w:abstractNumId w:val="39"/>
  </w:num>
  <w:num w:numId="70" w16cid:durableId="1972904740">
    <w:abstractNumId w:val="23"/>
  </w:num>
  <w:num w:numId="71" w16cid:durableId="1258174840">
    <w:abstractNumId w:val="48"/>
  </w:num>
  <w:num w:numId="72" w16cid:durableId="2035223445">
    <w:abstractNumId w:val="29"/>
  </w:num>
  <w:num w:numId="73" w16cid:durableId="389890009">
    <w:abstractNumId w:val="19"/>
  </w:num>
  <w:num w:numId="74" w16cid:durableId="1002513597">
    <w:abstractNumId w:val="26"/>
  </w:num>
  <w:num w:numId="75" w16cid:durableId="673263756">
    <w:abstractNumId w:val="50"/>
  </w:num>
  <w:num w:numId="76" w16cid:durableId="878663160">
    <w:abstractNumId w:val="54"/>
  </w:num>
  <w:num w:numId="77" w16cid:durableId="1403483957">
    <w:abstractNumId w:val="61"/>
  </w:num>
  <w:num w:numId="78" w16cid:durableId="1952935249">
    <w:abstractNumId w:val="37"/>
  </w:num>
  <w:num w:numId="79" w16cid:durableId="233704673">
    <w:abstractNumId w:val="45"/>
  </w:num>
  <w:num w:numId="80" w16cid:durableId="1326855386">
    <w:abstractNumId w:val="52"/>
  </w:num>
  <w:num w:numId="81" w16cid:durableId="1514688170">
    <w:abstractNumId w:val="47"/>
  </w:num>
  <w:num w:numId="82" w16cid:durableId="81031250">
    <w:abstractNumId w:val="12"/>
  </w:num>
  <w:num w:numId="83" w16cid:durableId="1225991328">
    <w:abstractNumId w:val="10"/>
  </w:num>
  <w:num w:numId="84" w16cid:durableId="1504320464">
    <w:abstractNumId w:val="11"/>
  </w:num>
  <w:num w:numId="85" w16cid:durableId="818350694">
    <w:abstractNumId w:val="21"/>
  </w:num>
  <w:num w:numId="86" w16cid:durableId="674764949">
    <w:abstractNumId w:val="43"/>
  </w:num>
  <w:num w:numId="87" w16cid:durableId="880871680">
    <w:abstractNumId w:val="16"/>
  </w:num>
  <w:num w:numId="88" w16cid:durableId="1759059749">
    <w:abstractNumId w:val="56"/>
  </w:num>
  <w:num w:numId="89" w16cid:durableId="1152866596">
    <w:abstractNumId w:val="33"/>
  </w:num>
  <w:num w:numId="90" w16cid:durableId="341319990">
    <w:abstractNumId w:val="49"/>
  </w:num>
  <w:num w:numId="91" w16cid:durableId="1048846835">
    <w:abstractNumId w:val="38"/>
  </w:num>
  <w:num w:numId="92" w16cid:durableId="468674310">
    <w:abstractNumId w:val="17"/>
  </w:num>
  <w:num w:numId="93" w16cid:durableId="699431135">
    <w:abstractNumId w:val="65"/>
  </w:num>
  <w:num w:numId="94" w16cid:durableId="1169754923">
    <w:abstractNumId w:val="36"/>
  </w:num>
  <w:num w:numId="95" w16cid:durableId="357856473">
    <w:abstractNumId w:val="25"/>
  </w:num>
  <w:num w:numId="96" w16cid:durableId="2126658458">
    <w:abstractNumId w:val="57"/>
  </w:num>
  <w:num w:numId="97" w16cid:durableId="117488385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4767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C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FA5"/>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2CE0"/>
    <w:rsid w:val="00A52CF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1E5F"/>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0D0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FFC"/>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ABA"/>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9D797"/>
  <w15:chartTrackingRefBased/>
  <w15:docId w15:val="{00743B89-A14B-4F41-9F70-D9DF9AFAE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67C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767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index"/>
    <w:basedOn w:val="Normal"/>
    <w:next w:val="Normal"/>
    <w:link w:val="Heading2Char"/>
    <w:qFormat/>
    <w:rsid w:val="004767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767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
    <w:basedOn w:val="Normal"/>
    <w:next w:val="Normal"/>
    <w:link w:val="Heading4Char"/>
    <w:uiPriority w:val="3"/>
    <w:qFormat/>
    <w:rsid w:val="004767C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qFormat/>
    <w:rsid w:val="004767C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767C2"/>
    <w:pPr>
      <w:keepNext/>
      <w:keepLines/>
      <w:spacing w:before="40"/>
      <w:outlineLvl w:val="5"/>
    </w:pPr>
    <w:rPr>
      <w:rFonts w:eastAsiaTheme="majorEastAsia" w:cstheme="majorBidi"/>
      <w:i/>
      <w:iCs/>
      <w:color w:val="595959" w:themeColor="text1" w:themeTint="A6"/>
      <w:szCs w:val="24"/>
    </w:rPr>
  </w:style>
  <w:style w:type="paragraph" w:styleId="Heading7">
    <w:name w:val="heading 7"/>
    <w:basedOn w:val="Normal"/>
    <w:next w:val="Normal"/>
    <w:link w:val="Heading7Char"/>
    <w:uiPriority w:val="9"/>
    <w:unhideWhenUsed/>
    <w:qFormat/>
    <w:rsid w:val="004767C2"/>
    <w:pPr>
      <w:keepNext/>
      <w:keepLines/>
      <w:spacing w:before="40"/>
      <w:outlineLvl w:val="6"/>
    </w:pPr>
    <w:rPr>
      <w:rFonts w:eastAsiaTheme="majorEastAsia" w:cstheme="majorBidi"/>
      <w:color w:val="595959" w:themeColor="text1" w:themeTint="A6"/>
      <w:szCs w:val="24"/>
    </w:rPr>
  </w:style>
  <w:style w:type="paragraph" w:styleId="Heading8">
    <w:name w:val="heading 8"/>
    <w:basedOn w:val="Normal"/>
    <w:next w:val="Normal"/>
    <w:link w:val="Heading8Char"/>
    <w:uiPriority w:val="9"/>
    <w:unhideWhenUsed/>
    <w:qFormat/>
    <w:rsid w:val="004767C2"/>
    <w:pPr>
      <w:keepNext/>
      <w:keepLines/>
      <w:outlineLvl w:val="7"/>
    </w:pPr>
    <w:rPr>
      <w:rFonts w:eastAsiaTheme="majorEastAsia" w:cstheme="majorBidi"/>
      <w:i/>
      <w:iCs/>
      <w:color w:val="272727" w:themeColor="text1" w:themeTint="D8"/>
      <w:szCs w:val="24"/>
    </w:rPr>
  </w:style>
  <w:style w:type="paragraph" w:styleId="Heading9">
    <w:name w:val="heading 9"/>
    <w:basedOn w:val="Normal"/>
    <w:next w:val="Normal"/>
    <w:link w:val="Heading9Char"/>
    <w:uiPriority w:val="9"/>
    <w:unhideWhenUsed/>
    <w:qFormat/>
    <w:rsid w:val="004767C2"/>
    <w:pPr>
      <w:keepNext/>
      <w:keepLines/>
      <w:outlineLvl w:val="8"/>
    </w:pPr>
    <w:rPr>
      <w:rFonts w:eastAsiaTheme="majorEastAsia" w:cstheme="majorBidi"/>
      <w:color w:val="272727" w:themeColor="text1" w:themeTint="D8"/>
      <w:szCs w:val="24"/>
    </w:rPr>
  </w:style>
  <w:style w:type="character" w:default="1" w:styleId="DefaultParagraphFont">
    <w:name w:val="Default Paragraph Font"/>
    <w:uiPriority w:val="1"/>
    <w:semiHidden/>
    <w:unhideWhenUsed/>
    <w:rsid w:val="004767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7C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4767C2"/>
    <w:rPr>
      <w:rFonts w:ascii="Calibri" w:hAnsi="Calibri" w:cs="Calibri"/>
      <w:b/>
      <w:i/>
      <w:iCs/>
      <w:sz w:val="22"/>
      <w:u w:val="single"/>
      <w:bdr w:val="single" w:sz="18" w:space="0" w:color="auto"/>
    </w:rPr>
  </w:style>
  <w:style w:type="character" w:styleId="FollowedHyperlink">
    <w:name w:val="FollowedHyperlink"/>
    <w:basedOn w:val="DefaultParagraphFont"/>
    <w:uiPriority w:val="99"/>
    <w:unhideWhenUsed/>
    <w:rsid w:val="004767C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4767C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index Char"/>
    <w:basedOn w:val="DefaultParagraphFont"/>
    <w:link w:val="Heading2"/>
    <w:uiPriority w:val="1"/>
    <w:rsid w:val="004767C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767C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 Char"/>
    <w:basedOn w:val="DefaultParagraphFont"/>
    <w:link w:val="Heading4"/>
    <w:uiPriority w:val="3"/>
    <w:rsid w:val="004767C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4767C2"/>
    <w:rPr>
      <w:b/>
      <w:bCs/>
      <w:color w:val="111111"/>
      <w:sz w:val="26"/>
      <w:u w:val="none"/>
    </w:rPr>
  </w:style>
  <w:style w:type="character" w:customStyle="1" w:styleId="StyleUnderline">
    <w:name w:val="Style Underline"/>
    <w:aliases w:val="Underline,Style Bold Underline,apple-style-span + 6 pt,Bold,Kern at 16 pt,Intense Emphasis1,Intense Emphasis2,HHeading 3 + 12 pt,Heading 3 Char Char Char Char Char,c,Citation Char Char Char,Style,ci,Intense Emphasis3,B,Bo,Intense Emphasis4"/>
    <w:basedOn w:val="DefaultParagraphFont"/>
    <w:uiPriority w:val="7"/>
    <w:qFormat/>
    <w:rsid w:val="004767C2"/>
    <w:rPr>
      <w:b w:val="0"/>
      <w:sz w:val="22"/>
      <w:u w:val="single"/>
    </w:rPr>
  </w:style>
  <w:style w:type="character" w:styleId="Strong">
    <w:name w:val="Strong"/>
    <w:aliases w:val="8 pt font,Citation Char Char1 Char Char Char Char Char,Cut,Small 1,Read Char Char Char,Read Char Char1,EMPHASIS,cites Char Char,Heading 3 Char1 Char,strong,Char Char Char Char Char Char Char Char3,Char Char Char4, Char Char Char1,no Char1"/>
    <w:basedOn w:val="DefaultParagraphFont"/>
    <w:uiPriority w:val="22"/>
    <w:qFormat/>
    <w:rsid w:val="004767C2"/>
    <w:rPr>
      <w:b/>
      <w:bCs/>
    </w:rPr>
  </w:style>
  <w:style w:type="character" w:styleId="BookTitle">
    <w:name w:val="Book Title"/>
    <w:basedOn w:val="DefaultParagraphFont"/>
    <w:uiPriority w:val="33"/>
    <w:qFormat/>
    <w:rsid w:val="004767C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767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67C2"/>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Char Char Char Char Char"/>
    <w:basedOn w:val="Normal"/>
    <w:link w:val="HeaderChar"/>
    <w:uiPriority w:val="99"/>
    <w:rsid w:val="004767C2"/>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4767C2"/>
    <w:rPr>
      <w:rFonts w:ascii="Calibri" w:hAnsi="Calibri" w:cs="Calibri"/>
    </w:rPr>
  </w:style>
  <w:style w:type="paragraph" w:styleId="Footer">
    <w:name w:val="footer"/>
    <w:basedOn w:val="Normal"/>
    <w:link w:val="FooterChar"/>
    <w:uiPriority w:val="99"/>
    <w:rsid w:val="00476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7C2"/>
    <w:rPr>
      <w:rFonts w:ascii="Calibri" w:hAnsi="Calibri" w:cs="Calibri"/>
    </w:rPr>
  </w:style>
  <w:style w:type="paragraph" w:styleId="BodyText">
    <w:name w:val="Body Text"/>
    <w:aliases w:val="BT"/>
    <w:basedOn w:val="Normal"/>
    <w:link w:val="BodyTextChar"/>
    <w:uiPriority w:val="99"/>
    <w:unhideWhenUsed/>
    <w:rsid w:val="004767C2"/>
    <w:pPr>
      <w:spacing w:after="120"/>
    </w:pPr>
  </w:style>
  <w:style w:type="character" w:customStyle="1" w:styleId="BodyTextChar">
    <w:name w:val="Body Text Char"/>
    <w:aliases w:val="BT Char"/>
    <w:basedOn w:val="DefaultParagraphFont"/>
    <w:link w:val="BodyText"/>
    <w:uiPriority w:val="99"/>
    <w:rsid w:val="004767C2"/>
    <w:rPr>
      <w:rFonts w:ascii="Calibri" w:hAnsi="Calibri" w:cs="Calibri"/>
    </w:rPr>
  </w:style>
  <w:style w:type="paragraph" w:styleId="NoSpacing">
    <w:name w:val="No Spacing"/>
    <w:aliases w:val="Note Level 2,Small Text,Note Level 21,ClearFormatting,Clear,DDI Tag,Tag Title,No Spacing51,No Spacing11211,No Spacing111112,No Spacing13,No Spacing23,Tag and Ci,card,Tag and Cite,ca,No Spacing6,Medium Grid 21,No Spacing3,No Spacin,Tags,Card,tag"/>
    <w:link w:val="NoSpacingChar"/>
    <w:uiPriority w:val="99"/>
    <w:unhideWhenUsed/>
    <w:qFormat/>
    <w:rsid w:val="004767C2"/>
    <w:pPr>
      <w:spacing w:after="0" w:line="240" w:lineRule="auto"/>
    </w:pPr>
    <w:rPr>
      <w:rFonts w:ascii="Calibri" w:hAnsi="Calibri" w:cs="Calibri"/>
    </w:rPr>
  </w:style>
  <w:style w:type="character" w:customStyle="1" w:styleId="NoSpacingChar">
    <w:name w:val="No Spacing Char"/>
    <w:aliases w:val="Note Level 2 Char,Small Text Char,Note Level 21 Char,ClearFormatting Char1,Clear Char,DDI Tag Char1,Tag Title Char1,No Spacing51 Char1,No Spacing11211 Char,No Spacing111112 Char,No Spacing13 Char,No Spacing23 Char,Tag and Ci Char,ca Char"/>
    <w:basedOn w:val="DefaultParagraphFont"/>
    <w:link w:val="NoSpacing"/>
    <w:uiPriority w:val="99"/>
    <w:rsid w:val="004767C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CardFormat"/>
    <w:uiPriority w:val="99"/>
    <w:unhideWhenUsed/>
    <w:rsid w:val="004767C2"/>
    <w:rPr>
      <w:color w:val="0563C1" w:themeColor="hyperlink"/>
      <w:u w:val="single"/>
    </w:rPr>
  </w:style>
  <w:style w:type="character" w:styleId="UnresolvedMention">
    <w:name w:val="Unresolved Mention"/>
    <w:basedOn w:val="DefaultParagraphFont"/>
    <w:uiPriority w:val="99"/>
    <w:unhideWhenUsed/>
    <w:rsid w:val="004767C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767C2"/>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rsid w:val="004767C2"/>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rsid w:val="004767C2"/>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rsid w:val="004767C2"/>
    <w:rPr>
      <w:rFonts w:ascii="Calibri" w:eastAsiaTheme="majorEastAsia" w:hAnsi="Calibri" w:cstheme="majorBidi"/>
      <w:color w:val="272727" w:themeColor="text1" w:themeTint="D8"/>
      <w:szCs w:val="24"/>
    </w:rPr>
  </w:style>
  <w:style w:type="numbering" w:customStyle="1" w:styleId="NoList1">
    <w:name w:val="No List1"/>
    <w:next w:val="NoList"/>
    <w:uiPriority w:val="99"/>
    <w:semiHidden/>
    <w:unhideWhenUsed/>
    <w:rsid w:val="004767C2"/>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qFormat/>
    <w:rsid w:val="004767C2"/>
    <w:rPr>
      <w:u w:val="single"/>
    </w:rPr>
  </w:style>
  <w:style w:type="numbering" w:customStyle="1" w:styleId="1111111">
    <w:name w:val="1 / 1.1 / 1.1.11"/>
    <w:basedOn w:val="NoList"/>
    <w:next w:val="111111"/>
    <w:uiPriority w:val="99"/>
    <w:unhideWhenUsed/>
    <w:rsid w:val="004767C2"/>
  </w:style>
  <w:style w:type="paragraph" w:customStyle="1" w:styleId="Analytics">
    <w:name w:val="Analytics"/>
    <w:aliases w:val="Heading 10"/>
    <w:link w:val="AnalyticsChar"/>
    <w:autoRedefine/>
    <w:uiPriority w:val="5"/>
    <w:qFormat/>
    <w:rsid w:val="004767C2"/>
    <w:rPr>
      <w:rFonts w:ascii="Calibri" w:hAnsi="Calibri" w:cs="Calibri"/>
      <w:sz w:val="26"/>
      <w:szCs w:val="24"/>
    </w:rPr>
  </w:style>
  <w:style w:type="character" w:customStyle="1" w:styleId="AnalyticsChar">
    <w:name w:val="Analytics Char"/>
    <w:basedOn w:val="DefaultParagraphFont"/>
    <w:link w:val="Analytics"/>
    <w:uiPriority w:val="5"/>
    <w:rsid w:val="004767C2"/>
    <w:rPr>
      <w:rFonts w:ascii="Calibri" w:hAnsi="Calibri" w:cs="Calibri"/>
      <w:sz w:val="26"/>
      <w:szCs w:val="24"/>
    </w:rPr>
  </w:style>
  <w:style w:type="paragraph" w:customStyle="1" w:styleId="textbold">
    <w:name w:val="text bold"/>
    <w:basedOn w:val="Normal"/>
    <w:link w:val="Emphasis"/>
    <w:autoRedefine/>
    <w:uiPriority w:val="8"/>
    <w:qFormat/>
    <w:rsid w:val="004767C2"/>
    <w:pPr>
      <w:widowControl w:val="0"/>
      <w:ind w:left="720"/>
      <w:jc w:val="both"/>
    </w:pPr>
    <w:rPr>
      <w:b/>
      <w:i/>
      <w:iCs/>
      <w:u w:val="single"/>
      <w:bdr w:val="single" w:sz="18" w:space="0" w:color="auto"/>
    </w:rPr>
  </w:style>
  <w:style w:type="paragraph" w:styleId="ListParagraph">
    <w:name w:val="List Paragraph"/>
    <w:aliases w:val="6 font,List Paragraph1,List Paragraph2,Colorful List - Accent 11"/>
    <w:basedOn w:val="Normal"/>
    <w:uiPriority w:val="34"/>
    <w:unhideWhenUsed/>
    <w:qFormat/>
    <w:rsid w:val="004767C2"/>
    <w:pPr>
      <w:ind w:left="720"/>
      <w:contextualSpacing/>
    </w:pPr>
    <w:rPr>
      <w:szCs w:val="24"/>
    </w:rPr>
  </w:style>
  <w:style w:type="character" w:customStyle="1" w:styleId="AAAUNDERLINEKEYBOARD">
    <w:name w:val="AAA UNDERLINE KEYBOARD"/>
    <w:basedOn w:val="DefaultParagraphFont"/>
    <w:uiPriority w:val="6"/>
    <w:qFormat/>
    <w:rsid w:val="004767C2"/>
    <w:rPr>
      <w:b w:val="0"/>
      <w:sz w:val="22"/>
      <w:u w:val="single"/>
    </w:rPr>
  </w:style>
  <w:style w:type="character" w:customStyle="1" w:styleId="Boxes">
    <w:name w:val="Boxes"/>
    <w:basedOn w:val="Emphasis"/>
    <w:qFormat/>
    <w:rsid w:val="004767C2"/>
    <w:rPr>
      <w:rFonts w:ascii="Calibri" w:hAnsi="Calibri" w:cs="Calibri"/>
      <w:b/>
      <w:i w:val="0"/>
      <w:iCs/>
      <w:sz w:val="24"/>
      <w:u w:val="single"/>
      <w:bdr w:val="single" w:sz="8" w:space="0" w:color="auto"/>
    </w:rPr>
  </w:style>
  <w:style w:type="paragraph" w:customStyle="1" w:styleId="Emphasis1">
    <w:name w:val="Emphasis1"/>
    <w:basedOn w:val="Normal"/>
    <w:uiPriority w:val="8"/>
    <w:qFormat/>
    <w:rsid w:val="004767C2"/>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Title">
    <w:name w:val="Title"/>
    <w:aliases w:val="Cites and Cards,UNDERLINE,Bold Underlined,title,Block Heading,Read This,Non Read Text,Debate Normal,Warrants"/>
    <w:basedOn w:val="Normal"/>
    <w:next w:val="Normal"/>
    <w:link w:val="TitleChar"/>
    <w:qFormat/>
    <w:rsid w:val="004767C2"/>
    <w:pPr>
      <w:spacing w:after="80"/>
      <w:contextualSpacing/>
    </w:pPr>
    <w:rPr>
      <w:rFonts w:asciiTheme="minorHAnsi" w:hAnsiTheme="minorHAnsi" w:cstheme="minorBidi"/>
      <w:u w:val="single"/>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Read This Char1,9.5 "/>
    <w:basedOn w:val="DefaultParagraphFont"/>
    <w:uiPriority w:val="10"/>
    <w:qFormat/>
    <w:rsid w:val="004767C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76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767C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767C2"/>
    <w:pPr>
      <w:spacing w:before="160"/>
      <w:jc w:val="center"/>
    </w:pPr>
    <w:rPr>
      <w:i/>
      <w:iCs/>
      <w:color w:val="404040" w:themeColor="text1" w:themeTint="BF"/>
      <w:szCs w:val="24"/>
    </w:rPr>
  </w:style>
  <w:style w:type="character" w:customStyle="1" w:styleId="QuoteChar">
    <w:name w:val="Quote Char"/>
    <w:aliases w:val="quote Char2"/>
    <w:basedOn w:val="DefaultParagraphFont"/>
    <w:link w:val="Quote"/>
    <w:uiPriority w:val="29"/>
    <w:rsid w:val="004767C2"/>
    <w:rPr>
      <w:rFonts w:ascii="Calibri" w:hAnsi="Calibri" w:cs="Calibri"/>
      <w:i/>
      <w:iCs/>
      <w:color w:val="404040" w:themeColor="text1" w:themeTint="BF"/>
      <w:szCs w:val="24"/>
    </w:rPr>
  </w:style>
  <w:style w:type="character" w:styleId="IntenseEmphasis">
    <w:name w:val="Intense Emphasis"/>
    <w:aliases w:val="8,Intense Emphasi,Box Out,Intense Emphasis5,Style Underli,Minimized Char,Citation Char Char Cha,It,9.5 p,Intense Emphasis11,Intense Emphasis111,Cards + Font: 12 pt Char,Underline Char"/>
    <w:basedOn w:val="DefaultParagraphFont"/>
    <w:uiPriority w:val="7"/>
    <w:qFormat/>
    <w:rsid w:val="004767C2"/>
    <w:rPr>
      <w:i/>
      <w:iCs/>
      <w:color w:val="2F5496" w:themeColor="accent1" w:themeShade="BF"/>
    </w:rPr>
  </w:style>
  <w:style w:type="paragraph" w:styleId="IntenseQuote">
    <w:name w:val="Intense Quote"/>
    <w:basedOn w:val="Normal"/>
    <w:next w:val="Normal"/>
    <w:link w:val="IntenseQuoteChar"/>
    <w:uiPriority w:val="30"/>
    <w:qFormat/>
    <w:rsid w:val="00476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IntenseQuoteChar">
    <w:name w:val="Intense Quote Char"/>
    <w:basedOn w:val="DefaultParagraphFont"/>
    <w:link w:val="IntenseQuote"/>
    <w:uiPriority w:val="30"/>
    <w:rsid w:val="004767C2"/>
    <w:rPr>
      <w:rFonts w:ascii="Calibri" w:hAnsi="Calibri" w:cs="Calibri"/>
      <w:i/>
      <w:iCs/>
      <w:color w:val="2F5496" w:themeColor="accent1" w:themeShade="BF"/>
      <w:szCs w:val="24"/>
    </w:rPr>
  </w:style>
  <w:style w:type="character" w:styleId="IntenseReference">
    <w:name w:val="Intense Reference"/>
    <w:basedOn w:val="DefaultParagraphFont"/>
    <w:uiPriority w:val="32"/>
    <w:qFormat/>
    <w:rsid w:val="004767C2"/>
    <w:rPr>
      <w:b/>
      <w:bCs/>
      <w:smallCaps/>
      <w:color w:val="2F5496" w:themeColor="accent1" w:themeShade="BF"/>
      <w:spacing w:val="5"/>
    </w:rPr>
  </w:style>
  <w:style w:type="paragraph" w:customStyle="1" w:styleId="UnderlinePara">
    <w:name w:val="Underline Para"/>
    <w:basedOn w:val="Normal"/>
    <w:autoRedefine/>
    <w:uiPriority w:val="7"/>
    <w:qFormat/>
    <w:rsid w:val="004767C2"/>
    <w:pPr>
      <w:widowControl w:val="0"/>
      <w:suppressAutoHyphens/>
      <w:spacing w:after="200" w:line="240" w:lineRule="auto"/>
      <w:contextualSpacing/>
    </w:pPr>
    <w:rPr>
      <w:rFonts w:asciiTheme="minorHAnsi" w:hAnsiTheme="minorHAnsi" w:cstheme="minorBidi"/>
      <w:szCs w:val="24"/>
      <w:u w:val="single"/>
    </w:rPr>
  </w:style>
  <w:style w:type="paragraph" w:customStyle="1" w:styleId="Analytic">
    <w:name w:val="Analytic"/>
    <w:basedOn w:val="Heading4"/>
    <w:link w:val="AnalyticChar"/>
    <w:autoRedefine/>
    <w:uiPriority w:val="5"/>
    <w:qFormat/>
    <w:rsid w:val="004767C2"/>
    <w:rPr>
      <w:b w:val="0"/>
      <w:i/>
      <w:color w:val="1F3864" w:themeColor="accent1" w:themeShade="80"/>
      <w:szCs w:val="24"/>
    </w:rPr>
  </w:style>
  <w:style w:type="character" w:customStyle="1" w:styleId="AnalyticChar">
    <w:name w:val="Analytic Char"/>
    <w:basedOn w:val="DefaultParagraphFont"/>
    <w:link w:val="Analytic"/>
    <w:uiPriority w:val="5"/>
    <w:rsid w:val="004767C2"/>
    <w:rPr>
      <w:rFonts w:ascii="Calibri" w:eastAsiaTheme="majorEastAsia" w:hAnsi="Calibri" w:cstheme="majorBidi"/>
      <w:i/>
      <w:iCs/>
      <w:color w:val="1F3864" w:themeColor="accent1" w:themeShade="80"/>
      <w:sz w:val="26"/>
      <w:szCs w:val="24"/>
    </w:rPr>
  </w:style>
  <w:style w:type="paragraph" w:customStyle="1" w:styleId="Undertag">
    <w:name w:val="Undertag"/>
    <w:link w:val="UndertagChar"/>
    <w:autoRedefine/>
    <w:uiPriority w:val="5"/>
    <w:qFormat/>
    <w:rsid w:val="004767C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767C2"/>
    <w:rPr>
      <w:rFonts w:ascii="Times New Roman" w:eastAsiaTheme="majorEastAsia" w:hAnsi="Times New Roman" w:cstheme="majorBidi"/>
      <w:i/>
      <w:iCs/>
      <w:color w:val="385623" w:themeColor="accent6" w:themeShade="80"/>
      <w:sz w:val="24"/>
    </w:rPr>
  </w:style>
  <w:style w:type="paragraph" w:customStyle="1" w:styleId="CardFormat">
    <w:name w:val="Card Format"/>
    <w:basedOn w:val="Normal"/>
    <w:link w:val="Hyperlink"/>
    <w:autoRedefine/>
    <w:uiPriority w:val="99"/>
    <w:qFormat/>
    <w:rsid w:val="004767C2"/>
    <w:pPr>
      <w:widowControl w:val="0"/>
      <w:autoSpaceDE w:val="0"/>
      <w:autoSpaceDN w:val="0"/>
      <w:adjustRightInd w:val="0"/>
    </w:pPr>
    <w:rPr>
      <w:rFonts w:asciiTheme="minorHAnsi" w:hAnsiTheme="minorHAnsi" w:cstheme="minorBidi"/>
      <w:color w:val="0563C1" w:themeColor="hyperlink"/>
      <w:u w:val="single"/>
    </w:rPr>
  </w:style>
  <w:style w:type="paragraph" w:styleId="BalloonText">
    <w:name w:val="Balloon Text"/>
    <w:basedOn w:val="Normal"/>
    <w:link w:val="BalloonTextChar"/>
    <w:uiPriority w:val="99"/>
    <w:unhideWhenUsed/>
    <w:rsid w:val="004767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4767C2"/>
    <w:rPr>
      <w:rFonts w:ascii="Segoe UI" w:hAnsi="Segoe UI" w:cs="Segoe UI"/>
      <w:sz w:val="18"/>
      <w:szCs w:val="18"/>
    </w:rPr>
  </w:style>
  <w:style w:type="paragraph" w:customStyle="1" w:styleId="Heading411">
    <w:name w:val="Heading 411"/>
    <w:basedOn w:val="Heading1"/>
    <w:next w:val="NoSpacing"/>
    <w:autoRedefine/>
    <w:uiPriority w:val="99"/>
    <w:qFormat/>
    <w:rsid w:val="004767C2"/>
    <w:pPr>
      <w:keepNext w:val="0"/>
      <w:keepLines w:val="0"/>
      <w:spacing w:line="254" w:lineRule="auto"/>
      <w:outlineLvl w:val="9"/>
    </w:pPr>
    <w:rPr>
      <w:rFonts w:asciiTheme="minorHAnsi" w:eastAsiaTheme="minorHAnsi" w:hAnsiTheme="minorHAnsi" w:cstheme="minorBidi"/>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767C2"/>
    <w:pPr>
      <w:autoSpaceDE w:val="0"/>
      <w:autoSpaceDN w:val="0"/>
      <w:adjustRightInd w:val="0"/>
      <w:spacing w:before="480" w:line="254" w:lineRule="auto"/>
      <w:ind w:left="432" w:right="432"/>
      <w:jc w:val="both"/>
    </w:pPr>
    <w:rPr>
      <w:rFonts w:asciiTheme="minorHAnsi" w:eastAsiaTheme="minorEastAsia" w:hAnsiTheme="minorHAnsi" w:cstheme="minorBidi"/>
      <w:szCs w:val="24"/>
      <w:u w:val="single"/>
    </w:rPr>
  </w:style>
  <w:style w:type="paragraph" w:customStyle="1" w:styleId="5126c0cd07f243a0-messagelistitem">
    <w:name w:val="_5126c0cd07f243a0-messagelistitem"/>
    <w:basedOn w:val="Normal"/>
    <w:rsid w:val="004767C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4Char">
    <w:name w:val="Style4 Char"/>
    <w:basedOn w:val="DefaultParagraphFont"/>
    <w:link w:val="Style4"/>
    <w:rsid w:val="004767C2"/>
    <w:rPr>
      <w:rFonts w:ascii="Arial Narrow" w:hAnsi="Arial Narrow"/>
      <w:u w:val="single"/>
    </w:rPr>
  </w:style>
  <w:style w:type="paragraph" w:customStyle="1" w:styleId="Style4">
    <w:name w:val="Style4"/>
    <w:basedOn w:val="Normal"/>
    <w:link w:val="Style4Char"/>
    <w:qFormat/>
    <w:rsid w:val="004767C2"/>
    <w:rPr>
      <w:rFonts w:ascii="Arial Narrow" w:hAnsi="Arial Narrow" w:cstheme="minorBidi"/>
      <w:u w:val="single"/>
    </w:rPr>
  </w:style>
  <w:style w:type="paragraph" w:customStyle="1" w:styleId="Emphasize">
    <w:name w:val="Emphasize"/>
    <w:basedOn w:val="Normal"/>
    <w:uiPriority w:val="8"/>
    <w:qFormat/>
    <w:rsid w:val="004767C2"/>
    <w:pPr>
      <w:pBdr>
        <w:top w:val="single" w:sz="18" w:space="0" w:color="auto"/>
        <w:left w:val="single" w:sz="18" w:space="0" w:color="auto"/>
        <w:bottom w:val="single" w:sz="18" w:space="0" w:color="auto"/>
        <w:right w:val="single" w:sz="18" w:space="0" w:color="auto"/>
      </w:pBdr>
      <w:spacing w:line="256" w:lineRule="auto"/>
      <w:ind w:left="720"/>
      <w:jc w:val="both"/>
    </w:pPr>
    <w:rPr>
      <w:b/>
      <w:iCs/>
      <w:sz w:val="24"/>
      <w:szCs w:val="24"/>
      <w:u w:val="single"/>
      <w:bdr w:val="single" w:sz="8" w:space="0" w:color="auto"/>
    </w:rPr>
  </w:style>
  <w:style w:type="table" w:styleId="TableGrid">
    <w:name w:val="Table Grid"/>
    <w:basedOn w:val="TableNormal"/>
    <w:uiPriority w:val="39"/>
    <w:rsid w:val="00476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line-string">
    <w:name w:val="headline-string"/>
    <w:basedOn w:val="DefaultParagraphFont"/>
    <w:rsid w:val="004767C2"/>
  </w:style>
  <w:style w:type="paragraph" w:customStyle="1" w:styleId="p1">
    <w:name w:val="p1"/>
    <w:basedOn w:val="Normal"/>
    <w:qFormat/>
    <w:rsid w:val="004767C2"/>
    <w:pPr>
      <w:spacing w:after="0" w:line="240" w:lineRule="auto"/>
    </w:pPr>
    <w:rPr>
      <w:rFonts w:ascii="Helvetica" w:eastAsia="Times New Roman" w:hAnsi="Helvetica" w:cs="Times New Roman"/>
      <w:color w:val="1A1718"/>
      <w:sz w:val="16"/>
      <w:szCs w:val="16"/>
    </w:rPr>
  </w:style>
  <w:style w:type="character" w:customStyle="1" w:styleId="s1">
    <w:name w:val="s1"/>
    <w:basedOn w:val="DefaultParagraphFont"/>
    <w:rsid w:val="004767C2"/>
    <w:rPr>
      <w:rFonts w:ascii="Helvetica" w:hAnsi="Helvetica" w:hint="default"/>
      <w:sz w:val="12"/>
      <w:szCs w:val="12"/>
    </w:rPr>
  </w:style>
  <w:style w:type="character" w:customStyle="1" w:styleId="s2">
    <w:name w:val="s2"/>
    <w:basedOn w:val="DefaultParagraphFont"/>
    <w:rsid w:val="004767C2"/>
    <w:rPr>
      <w:color w:val="326A6A"/>
    </w:rPr>
  </w:style>
  <w:style w:type="character" w:customStyle="1" w:styleId="person-popover">
    <w:name w:val="person-popover"/>
    <w:basedOn w:val="DefaultParagraphFont"/>
    <w:rsid w:val="004767C2"/>
  </w:style>
  <w:style w:type="paragraph" w:customStyle="1" w:styleId="NoSpacing61">
    <w:name w:val="No Spacing61"/>
    <w:basedOn w:val="Heading1"/>
    <w:next w:val="NoSpacing"/>
    <w:autoRedefine/>
    <w:uiPriority w:val="99"/>
    <w:qFormat/>
    <w:rsid w:val="004767C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767C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767C2"/>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4767C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4767C2"/>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4767C2"/>
    <w:pPr>
      <w:spacing w:before="60" w:after="60"/>
    </w:pPr>
    <w:rPr>
      <w:szCs w:val="24"/>
    </w:rPr>
  </w:style>
  <w:style w:type="paragraph" w:customStyle="1" w:styleId="analytic0">
    <w:name w:val="analytic"/>
    <w:basedOn w:val="Normal"/>
    <w:link w:val="analyticChar0"/>
    <w:uiPriority w:val="4"/>
    <w:qFormat/>
    <w:rsid w:val="004767C2"/>
    <w:pPr>
      <w:spacing w:after="40"/>
      <w:outlineLvl w:val="3"/>
    </w:pPr>
    <w:rPr>
      <w:b/>
      <w:color w:val="00B050"/>
      <w:sz w:val="26"/>
      <w:szCs w:val="24"/>
    </w:rPr>
  </w:style>
  <w:style w:type="character" w:customStyle="1" w:styleId="analyticChar0">
    <w:name w:val="analytic Char"/>
    <w:basedOn w:val="DefaultParagraphFont"/>
    <w:link w:val="analytic0"/>
    <w:uiPriority w:val="4"/>
    <w:rsid w:val="004767C2"/>
    <w:rPr>
      <w:rFonts w:ascii="Calibri" w:hAnsi="Calibri" w:cs="Calibri"/>
      <w:b/>
      <w:color w:val="00B050"/>
      <w:sz w:val="26"/>
      <w:szCs w:val="24"/>
    </w:rPr>
  </w:style>
  <w:style w:type="character" w:customStyle="1" w:styleId="boxboxbox">
    <w:name w:val="boxboxbox"/>
    <w:basedOn w:val="DefaultParagraphFont"/>
    <w:uiPriority w:val="1"/>
    <w:qFormat/>
    <w:rsid w:val="004767C2"/>
    <w:rPr>
      <w:rFonts w:ascii="Calibri" w:hAnsi="Calibri"/>
      <w:b/>
      <w:sz w:val="22"/>
      <w:u w:val="single"/>
      <w:bdr w:val="single" w:sz="4" w:space="0" w:color="auto"/>
    </w:rPr>
  </w:style>
  <w:style w:type="character" w:customStyle="1" w:styleId="8-PointSmall">
    <w:name w:val="8-Point Small"/>
    <w:basedOn w:val="DefaultParagraphFont"/>
    <w:uiPriority w:val="1"/>
    <w:qFormat/>
    <w:rsid w:val="004767C2"/>
    <w:rPr>
      <w:rFonts w:ascii="Calibri" w:hAnsi="Calibri"/>
      <w:b/>
      <w:sz w:val="16"/>
      <w:u w:val="none"/>
    </w:rPr>
  </w:style>
  <w:style w:type="paragraph" w:customStyle="1" w:styleId="Analytics1">
    <w:name w:val="Analytics1"/>
    <w:link w:val="Analytics1Char"/>
    <w:autoRedefine/>
    <w:uiPriority w:val="5"/>
    <w:rsid w:val="004767C2"/>
    <w:rPr>
      <w:b/>
      <w:sz w:val="26"/>
    </w:rPr>
  </w:style>
  <w:style w:type="character" w:customStyle="1" w:styleId="Analytics1Char">
    <w:name w:val="Analytics1 Char"/>
    <w:basedOn w:val="DefaultParagraphFont"/>
    <w:link w:val="Analytics1"/>
    <w:uiPriority w:val="5"/>
    <w:rsid w:val="004767C2"/>
    <w:rPr>
      <w:b/>
      <w:sz w:val="26"/>
    </w:rPr>
  </w:style>
  <w:style w:type="character" w:customStyle="1" w:styleId="m-750723176661811423gmail-style13ptbold">
    <w:name w:val="m_-750723176661811423gmail-style13ptbold"/>
    <w:basedOn w:val="DefaultParagraphFont"/>
    <w:rsid w:val="004767C2"/>
  </w:style>
  <w:style w:type="paragraph" w:customStyle="1" w:styleId="text-xl">
    <w:name w:val="text-xl"/>
    <w:basedOn w:val="Normal"/>
    <w:rsid w:val="004767C2"/>
    <w:pPr>
      <w:spacing w:before="100" w:beforeAutospacing="1" w:after="100" w:afterAutospacing="1" w:line="240" w:lineRule="auto"/>
    </w:pPr>
    <w:rPr>
      <w:rFonts w:eastAsia="Times New Roman"/>
      <w:sz w:val="24"/>
      <w:szCs w:val="24"/>
    </w:rPr>
  </w:style>
  <w:style w:type="character" w:customStyle="1" w:styleId="m5577519854659992616gmail-styleunderline">
    <w:name w:val="m_5577519854659992616gmail-styleunderline"/>
    <w:basedOn w:val="DefaultParagraphFont"/>
    <w:rsid w:val="004767C2"/>
  </w:style>
  <w:style w:type="paragraph" w:styleId="BodyText2">
    <w:name w:val="Body Text 2"/>
    <w:aliases w:val="Tagging"/>
    <w:basedOn w:val="Normal"/>
    <w:link w:val="BodyText2Char"/>
    <w:unhideWhenUsed/>
    <w:qFormat/>
    <w:rsid w:val="004767C2"/>
    <w:pPr>
      <w:spacing w:after="120" w:line="480" w:lineRule="auto"/>
    </w:pPr>
    <w:rPr>
      <w:szCs w:val="24"/>
    </w:rPr>
  </w:style>
  <w:style w:type="character" w:customStyle="1" w:styleId="BodyText2Char">
    <w:name w:val="Body Text 2 Char"/>
    <w:aliases w:val="Tagging Char"/>
    <w:basedOn w:val="DefaultParagraphFont"/>
    <w:link w:val="BodyText2"/>
    <w:rsid w:val="004767C2"/>
    <w:rPr>
      <w:rFonts w:ascii="Calibri" w:hAnsi="Calibri" w:cs="Calibri"/>
      <w:szCs w:val="24"/>
    </w:rPr>
  </w:style>
  <w:style w:type="paragraph" w:customStyle="1" w:styleId="Basic">
    <w:name w:val="Basic"/>
    <w:link w:val="BasicChar"/>
    <w:autoRedefine/>
    <w:uiPriority w:val="4"/>
    <w:qFormat/>
    <w:rsid w:val="004767C2"/>
    <w:rPr>
      <w:rFonts w:ascii="Calibri" w:eastAsiaTheme="majorEastAsia" w:hAnsi="Calibri" w:cstheme="majorBidi"/>
      <w:iCs/>
    </w:rPr>
  </w:style>
  <w:style w:type="character" w:customStyle="1" w:styleId="BasicChar">
    <w:name w:val="Basic Char"/>
    <w:basedOn w:val="DefaultParagraphFont"/>
    <w:link w:val="Basic"/>
    <w:uiPriority w:val="4"/>
    <w:rsid w:val="004767C2"/>
    <w:rPr>
      <w:rFonts w:ascii="Calibri" w:eastAsiaTheme="majorEastAsia" w:hAnsi="Calibri" w:cstheme="majorBidi"/>
      <w:iCs/>
    </w:rPr>
  </w:style>
  <w:style w:type="character" w:customStyle="1" w:styleId="u-visually-hidden">
    <w:name w:val="u-visually-hidden"/>
    <w:basedOn w:val="DefaultParagraphFont"/>
    <w:rsid w:val="004767C2"/>
  </w:style>
  <w:style w:type="character" w:customStyle="1" w:styleId="mi">
    <w:name w:val="mi"/>
    <w:basedOn w:val="DefaultParagraphFont"/>
    <w:rsid w:val="004767C2"/>
  </w:style>
  <w:style w:type="character" w:customStyle="1" w:styleId="mo">
    <w:name w:val="mo"/>
    <w:basedOn w:val="DefaultParagraphFont"/>
    <w:rsid w:val="004767C2"/>
  </w:style>
  <w:style w:type="character" w:customStyle="1" w:styleId="mjxassistivemathml">
    <w:name w:val="mjx_assistive_mathml"/>
    <w:basedOn w:val="DefaultParagraphFont"/>
    <w:rsid w:val="004767C2"/>
  </w:style>
  <w:style w:type="character" w:customStyle="1" w:styleId="html-italic">
    <w:name w:val="html-italic"/>
    <w:basedOn w:val="DefaultParagraphFont"/>
    <w:rsid w:val="004767C2"/>
  </w:style>
  <w:style w:type="character" w:styleId="PlaceholderText">
    <w:name w:val="Placeholder Text"/>
    <w:basedOn w:val="DefaultParagraphFont"/>
    <w:uiPriority w:val="99"/>
    <w:unhideWhenUsed/>
    <w:rsid w:val="004767C2"/>
    <w:rPr>
      <w:color w:val="666666"/>
    </w:rPr>
  </w:style>
  <w:style w:type="character" w:customStyle="1" w:styleId="annotation-link">
    <w:name w:val="annotation-link"/>
    <w:basedOn w:val="DefaultParagraphFont"/>
    <w:rsid w:val="004767C2"/>
  </w:style>
  <w:style w:type="character" w:customStyle="1" w:styleId="citetitle">
    <w:name w:val="cite_title"/>
    <w:basedOn w:val="DefaultParagraphFont"/>
    <w:rsid w:val="004767C2"/>
  </w:style>
  <w:style w:type="character" w:customStyle="1" w:styleId="anchor-text">
    <w:name w:val="anchor-text"/>
    <w:basedOn w:val="DefaultParagraphFont"/>
    <w:rsid w:val="004767C2"/>
  </w:style>
  <w:style w:type="character" w:customStyle="1" w:styleId="label">
    <w:name w:val="label"/>
    <w:basedOn w:val="DefaultParagraphFont"/>
    <w:rsid w:val="004767C2"/>
  </w:style>
  <w:style w:type="character" w:customStyle="1" w:styleId="screen-reader-only">
    <w:name w:val="screen-reader-only"/>
    <w:basedOn w:val="DefaultParagraphFont"/>
    <w:rsid w:val="004767C2"/>
  </w:style>
  <w:style w:type="character" w:customStyle="1" w:styleId="ref-lnk">
    <w:name w:val="ref-lnk"/>
    <w:basedOn w:val="DefaultParagraphFont"/>
    <w:rsid w:val="004767C2"/>
  </w:style>
  <w:style w:type="character" w:customStyle="1" w:styleId="off-screen">
    <w:name w:val="off-screen"/>
    <w:basedOn w:val="DefaultParagraphFont"/>
    <w:rsid w:val="004767C2"/>
  </w:style>
  <w:style w:type="paragraph" w:customStyle="1" w:styleId="last">
    <w:name w:val="last"/>
    <w:basedOn w:val="Normal"/>
    <w:rsid w:val="004767C2"/>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nlmdisp-formula">
    <w:name w:val="nlm_disp-formula"/>
    <w:basedOn w:val="DefaultParagraphFont"/>
    <w:rsid w:val="004767C2"/>
  </w:style>
  <w:style w:type="character" w:customStyle="1" w:styleId="mtext">
    <w:name w:val="mtext"/>
    <w:basedOn w:val="DefaultParagraphFont"/>
    <w:rsid w:val="004767C2"/>
  </w:style>
  <w:style w:type="character" w:customStyle="1" w:styleId="mn">
    <w:name w:val="mn"/>
    <w:basedOn w:val="DefaultParagraphFont"/>
    <w:rsid w:val="004767C2"/>
  </w:style>
  <w:style w:type="character" w:customStyle="1" w:styleId="dispformulalabeldiv">
    <w:name w:val="disp_formula_label_div"/>
    <w:basedOn w:val="DefaultParagraphFont"/>
    <w:rsid w:val="004767C2"/>
  </w:style>
  <w:style w:type="paragraph" w:customStyle="1" w:styleId="captiontext">
    <w:name w:val="captiontext"/>
    <w:basedOn w:val="Normal"/>
    <w:rsid w:val="004767C2"/>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captionlabel">
    <w:name w:val="captionlabel"/>
    <w:basedOn w:val="DefaultParagraphFont"/>
    <w:rsid w:val="004767C2"/>
  </w:style>
  <w:style w:type="paragraph" w:customStyle="1" w:styleId="Analyticss">
    <w:name w:val="Analyticss"/>
    <w:basedOn w:val="Normal"/>
    <w:link w:val="AnalyticssChar"/>
    <w:autoRedefine/>
    <w:uiPriority w:val="5"/>
    <w:qFormat/>
    <w:rsid w:val="004767C2"/>
    <w:pPr>
      <w:spacing w:after="0"/>
    </w:pPr>
    <w:rPr>
      <w:b/>
      <w:color w:val="000000" w:themeColor="text1"/>
      <w:sz w:val="26"/>
      <w:szCs w:val="24"/>
    </w:rPr>
  </w:style>
  <w:style w:type="character" w:customStyle="1" w:styleId="AnalyticssChar">
    <w:name w:val="Analyticss Char"/>
    <w:basedOn w:val="DefaultParagraphFont"/>
    <w:link w:val="Analyticss"/>
    <w:uiPriority w:val="5"/>
    <w:rsid w:val="004767C2"/>
    <w:rPr>
      <w:rFonts w:ascii="Calibri" w:hAnsi="Calibri" w:cs="Calibri"/>
      <w:b/>
      <w:color w:val="000000" w:themeColor="text1"/>
      <w:sz w:val="26"/>
      <w:szCs w:val="24"/>
    </w:rPr>
  </w:style>
  <w:style w:type="paragraph" w:customStyle="1" w:styleId="StyleStyle49pt">
    <w:name w:val="Style Style4 + 9 pt"/>
    <w:basedOn w:val="Style4"/>
    <w:link w:val="StyleStyle49ptChar"/>
    <w:qFormat/>
    <w:rsid w:val="004767C2"/>
    <w:rPr>
      <w:rFonts w:ascii="Times New Roman" w:eastAsia="Times New Roman" w:hAnsi="Times New Roman" w:cs="Times New Roman"/>
      <w:sz w:val="20"/>
    </w:rPr>
  </w:style>
  <w:style w:type="character" w:customStyle="1" w:styleId="StyleStyle49ptChar">
    <w:name w:val="Style Style4 + 9 pt Char"/>
    <w:basedOn w:val="DefaultParagraphFont"/>
    <w:link w:val="StyleStyle49pt"/>
    <w:locked/>
    <w:rsid w:val="004767C2"/>
    <w:rPr>
      <w:rFonts w:ascii="Times New Roman" w:eastAsia="Times New Roman" w:hAnsi="Times New Roman" w:cs="Times New Roman"/>
      <w:sz w:val="20"/>
      <w:u w:val="single"/>
    </w:rPr>
  </w:style>
  <w:style w:type="character" w:customStyle="1" w:styleId="StyleTimesNewRoman9pt">
    <w:name w:val="Style Times New Roman 9 pt"/>
    <w:rsid w:val="004767C2"/>
    <w:rPr>
      <w:sz w:val="20"/>
    </w:rPr>
  </w:style>
  <w:style w:type="character" w:customStyle="1" w:styleId="Style9ptItalicUnderline">
    <w:name w:val="Style 9 pt Italic Underline"/>
    <w:rsid w:val="004767C2"/>
    <w:rPr>
      <w:i/>
      <w:sz w:val="20"/>
      <w:u w:val="single"/>
    </w:rPr>
  </w:style>
  <w:style w:type="paragraph" w:styleId="DocumentMap">
    <w:name w:val="Document Map"/>
    <w:basedOn w:val="Normal"/>
    <w:link w:val="DocumentMapChar"/>
    <w:uiPriority w:val="99"/>
    <w:unhideWhenUsed/>
    <w:rsid w:val="004767C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4767C2"/>
    <w:rPr>
      <w:rFonts w:ascii="Lucida Grande" w:hAnsi="Lucida Grande" w:cs="Lucida Grande"/>
      <w:sz w:val="24"/>
      <w:szCs w:val="24"/>
    </w:rPr>
  </w:style>
  <w:style w:type="character" w:customStyle="1" w:styleId="m-2465724180919302213gmail-style13ptbold">
    <w:name w:val="m_-2465724180919302213gmail-style13ptbold"/>
    <w:basedOn w:val="DefaultParagraphFont"/>
    <w:rsid w:val="004767C2"/>
  </w:style>
  <w:style w:type="character" w:customStyle="1" w:styleId="m-2465724180919302213gmail-styleunderline">
    <w:name w:val="m_-2465724180919302213gmail-styleunderline"/>
    <w:basedOn w:val="DefaultParagraphFont"/>
    <w:rsid w:val="004767C2"/>
  </w:style>
  <w:style w:type="character" w:customStyle="1" w:styleId="underline">
    <w:name w:val="underline"/>
    <w:basedOn w:val="DefaultParagraphFont"/>
    <w:qFormat/>
    <w:rsid w:val="004767C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767C2"/>
    <w:rPr>
      <w:rFonts w:ascii="Times New Roman" w:eastAsia="Times New Roman" w:hAnsi="Times New Roman" w:cs="Times New Roman"/>
      <w:sz w:val="24"/>
      <w:szCs w:val="24"/>
    </w:rPr>
  </w:style>
  <w:style w:type="character" w:customStyle="1" w:styleId="Author-Date">
    <w:name w:val="Author-Date"/>
    <w:qFormat/>
    <w:rsid w:val="004767C2"/>
    <w:rPr>
      <w:b/>
      <w:sz w:val="24"/>
    </w:rPr>
  </w:style>
  <w:style w:type="paragraph" w:customStyle="1" w:styleId="underlined">
    <w:name w:val="underlined"/>
    <w:next w:val="Normal"/>
    <w:link w:val="underlinedChar"/>
    <w:autoRedefine/>
    <w:qFormat/>
    <w:rsid w:val="004767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767C2"/>
    <w:rPr>
      <w:rFonts w:ascii="Times New Roman" w:eastAsia="Malgun Gothic" w:hAnsi="Times New Roman" w:cs="Times New Roman"/>
      <w:sz w:val="24"/>
      <w:szCs w:val="24"/>
      <w:u w:val="single"/>
    </w:rPr>
  </w:style>
  <w:style w:type="character" w:customStyle="1" w:styleId="sssh">
    <w:name w:val="ss_sh"/>
    <w:basedOn w:val="DefaultParagraphFont"/>
    <w:rsid w:val="004767C2"/>
  </w:style>
  <w:style w:type="paragraph" w:styleId="HTMLPreformatted">
    <w:name w:val="HTML Preformatted"/>
    <w:basedOn w:val="Normal"/>
    <w:link w:val="HTMLPreformattedChar"/>
    <w:unhideWhenUsed/>
    <w:rsid w:val="00476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4767C2"/>
    <w:rPr>
      <w:rFonts w:ascii="Courier New" w:eastAsia="Times New Roman" w:hAnsi="Courier New" w:cs="Courier New"/>
      <w:sz w:val="20"/>
      <w:szCs w:val="20"/>
    </w:rPr>
  </w:style>
  <w:style w:type="paragraph" w:customStyle="1" w:styleId="paragraph">
    <w:name w:val="paragraph"/>
    <w:basedOn w:val="Normal"/>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4767C2"/>
  </w:style>
  <w:style w:type="paragraph" w:customStyle="1" w:styleId="messagelistitem-zz7v6g">
    <w:name w:val="messagelistitem-zz7v6g"/>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4767C2"/>
  </w:style>
  <w:style w:type="character" w:customStyle="1" w:styleId="easy-footnote">
    <w:name w:val="easy-footnote"/>
    <w:basedOn w:val="DefaultParagraphFont"/>
    <w:rsid w:val="004767C2"/>
  </w:style>
  <w:style w:type="paragraph" w:customStyle="1" w:styleId="Subtitle1">
    <w:name w:val="Subtitle1"/>
    <w:basedOn w:val="Normal"/>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4767C2"/>
  </w:style>
  <w:style w:type="character" w:customStyle="1" w:styleId="Quote1">
    <w:name w:val="Quote1"/>
    <w:basedOn w:val="DefaultParagraphFont"/>
    <w:rsid w:val="004767C2"/>
  </w:style>
  <w:style w:type="paragraph" w:customStyle="1" w:styleId="css-axufdj">
    <w:name w:val="css-axufdj"/>
    <w:basedOn w:val="Normal"/>
    <w:uiPriority w:val="99"/>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4767C2"/>
  </w:style>
  <w:style w:type="character" w:customStyle="1" w:styleId="endnotereference">
    <w:name w:val="endnotereference"/>
    <w:basedOn w:val="DefaultParagraphFont"/>
    <w:rsid w:val="004767C2"/>
  </w:style>
  <w:style w:type="character" w:customStyle="1" w:styleId="heading3char0">
    <w:name w:val="heading3char"/>
    <w:basedOn w:val="DefaultParagraphFont"/>
    <w:rsid w:val="004767C2"/>
  </w:style>
  <w:style w:type="paragraph" w:customStyle="1" w:styleId="callout">
    <w:name w:val="callout"/>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4767C2"/>
  </w:style>
  <w:style w:type="character" w:customStyle="1" w:styleId="heading">
    <w:name w:val="heading"/>
    <w:basedOn w:val="DefaultParagraphFont"/>
    <w:rsid w:val="004767C2"/>
  </w:style>
  <w:style w:type="paragraph" w:customStyle="1" w:styleId="paywall">
    <w:name w:val="paywall"/>
    <w:basedOn w:val="Normal"/>
    <w:uiPriority w:val="99"/>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4767C2"/>
  </w:style>
  <w:style w:type="paragraph" w:customStyle="1" w:styleId="comp">
    <w:name w:val="comp"/>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4767C2"/>
  </w:style>
  <w:style w:type="paragraph" w:customStyle="1" w:styleId="a">
    <w:name w:val="a"/>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4767C2"/>
  </w:style>
  <w:style w:type="character" w:customStyle="1" w:styleId="sd">
    <w:name w:val="sd"/>
    <w:basedOn w:val="DefaultParagraphFont"/>
    <w:rsid w:val="004767C2"/>
  </w:style>
  <w:style w:type="character" w:customStyle="1" w:styleId="dttext">
    <w:name w:val="dttext"/>
    <w:basedOn w:val="DefaultParagraphFont"/>
    <w:rsid w:val="004767C2"/>
  </w:style>
  <w:style w:type="character" w:customStyle="1" w:styleId="hvr">
    <w:name w:val="hvr"/>
    <w:basedOn w:val="DefaultParagraphFont"/>
    <w:rsid w:val="004767C2"/>
  </w:style>
  <w:style w:type="character" w:customStyle="1" w:styleId="illustration">
    <w:name w:val="illustration"/>
    <w:basedOn w:val="DefaultParagraphFont"/>
    <w:rsid w:val="004767C2"/>
  </w:style>
  <w:style w:type="paragraph" w:customStyle="1" w:styleId="has-drop-cap">
    <w:name w:val="has-drop-cap"/>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4767C2"/>
  </w:style>
  <w:style w:type="character" w:styleId="HTMLCite">
    <w:name w:val="HTML Cite"/>
    <w:basedOn w:val="DefaultParagraphFont"/>
    <w:uiPriority w:val="99"/>
    <w:unhideWhenUsed/>
    <w:rsid w:val="004767C2"/>
    <w:rPr>
      <w:i/>
      <w:iCs/>
    </w:rPr>
  </w:style>
  <w:style w:type="paragraph" w:customStyle="1" w:styleId="sics-componenthtml-injector">
    <w:name w:val="sics-component__html-injector"/>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4767C2"/>
  </w:style>
  <w:style w:type="paragraph" w:customStyle="1" w:styleId="expanded">
    <w:name w:val="expanded"/>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4767C2"/>
  </w:style>
  <w:style w:type="character" w:customStyle="1" w:styleId="result-heading">
    <w:name w:val="result-heading"/>
    <w:basedOn w:val="DefaultParagraphFont"/>
    <w:rsid w:val="004767C2"/>
  </w:style>
  <w:style w:type="character" w:customStyle="1" w:styleId="result-title">
    <w:name w:val="result-title"/>
    <w:basedOn w:val="DefaultParagraphFont"/>
    <w:rsid w:val="004767C2"/>
  </w:style>
  <w:style w:type="character" w:customStyle="1" w:styleId="result-item">
    <w:name w:val="result-item"/>
    <w:basedOn w:val="DefaultParagraphFont"/>
    <w:rsid w:val="004767C2"/>
  </w:style>
  <w:style w:type="paragraph" w:customStyle="1" w:styleId="hidefromsighted">
    <w:name w:val="hide_fromsighted"/>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4767C2"/>
  </w:style>
  <w:style w:type="paragraph" w:customStyle="1" w:styleId="texttext3evx1j">
    <w:name w:val="text__text___3evx1j"/>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4767C2"/>
  </w:style>
  <w:style w:type="paragraph" w:customStyle="1" w:styleId="c-text-paragraph">
    <w:name w:val="c-text-paragraph"/>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4767C2"/>
  </w:style>
  <w:style w:type="character" w:customStyle="1" w:styleId="leadin">
    <w:name w:val="leadin"/>
    <w:basedOn w:val="DefaultParagraphFont"/>
    <w:rsid w:val="004767C2"/>
  </w:style>
  <w:style w:type="paragraph" w:customStyle="1" w:styleId="articleparagraphrootwy3ui">
    <w:name w:val="articleparagraph_root__wy3ui"/>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4767C2"/>
  </w:style>
  <w:style w:type="character" w:customStyle="1" w:styleId="company-name">
    <w:name w:val="company-name"/>
    <w:basedOn w:val="DefaultParagraphFont"/>
    <w:rsid w:val="004767C2"/>
  </w:style>
  <w:style w:type="character" w:customStyle="1" w:styleId="company-name-type">
    <w:name w:val="company-name-type"/>
    <w:basedOn w:val="DefaultParagraphFont"/>
    <w:rsid w:val="004767C2"/>
  </w:style>
  <w:style w:type="paragraph" w:customStyle="1" w:styleId="Emphasis0">
    <w:name w:val="!!_Emphasis"/>
    <w:basedOn w:val="Normal"/>
    <w:autoRedefine/>
    <w:uiPriority w:val="7"/>
    <w:qFormat/>
    <w:rsid w:val="004767C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szCs w:val="24"/>
      <w:u w:val="single"/>
      <w:bdr w:val="single" w:sz="8" w:space="0" w:color="auto"/>
    </w:rPr>
  </w:style>
  <w:style w:type="paragraph" w:customStyle="1" w:styleId="HotRoute">
    <w:name w:val="Hot Route"/>
    <w:basedOn w:val="Normal"/>
    <w:link w:val="HotRouteChar"/>
    <w:qFormat/>
    <w:rsid w:val="004767C2"/>
    <w:pPr>
      <w:ind w:left="144"/>
    </w:pPr>
    <w:rPr>
      <w:rFonts w:eastAsia="Times New Roman"/>
      <w:szCs w:val="24"/>
    </w:rPr>
  </w:style>
  <w:style w:type="character" w:customStyle="1" w:styleId="HotRouteChar">
    <w:name w:val="Hot Route Char"/>
    <w:link w:val="HotRoute"/>
    <w:rsid w:val="004767C2"/>
    <w:rPr>
      <w:rFonts w:ascii="Calibri" w:eastAsia="Times New Roman" w:hAnsi="Calibri" w:cs="Calibri"/>
      <w:szCs w:val="24"/>
    </w:rPr>
  </w:style>
  <w:style w:type="paragraph" w:customStyle="1" w:styleId="paragraphtextygfno">
    <w:name w:val="paragraph_text__ygfno"/>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text">
    <w:name w:val="font-text"/>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ative">
    <w:name w:val="relative"/>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4767C2"/>
  </w:style>
  <w:style w:type="paragraph" w:customStyle="1" w:styleId="mb15">
    <w:name w:val="mb15"/>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tml">
    <w:name w:val="mjx-chtml"/>
    <w:basedOn w:val="DefaultParagraphFont"/>
    <w:rsid w:val="004767C2"/>
  </w:style>
  <w:style w:type="character" w:customStyle="1" w:styleId="mjx-math">
    <w:name w:val="mjx-math"/>
    <w:basedOn w:val="DefaultParagraphFont"/>
    <w:rsid w:val="004767C2"/>
  </w:style>
  <w:style w:type="character" w:customStyle="1" w:styleId="mjx-mrow">
    <w:name w:val="mjx-mrow"/>
    <w:basedOn w:val="DefaultParagraphFont"/>
    <w:rsid w:val="004767C2"/>
  </w:style>
  <w:style w:type="character" w:customStyle="1" w:styleId="mjx-msub">
    <w:name w:val="mjx-msub"/>
    <w:basedOn w:val="DefaultParagraphFont"/>
    <w:rsid w:val="004767C2"/>
  </w:style>
  <w:style w:type="character" w:customStyle="1" w:styleId="mjx-base">
    <w:name w:val="mjx-base"/>
    <w:basedOn w:val="DefaultParagraphFont"/>
    <w:rsid w:val="004767C2"/>
  </w:style>
  <w:style w:type="character" w:customStyle="1" w:styleId="mjx-mi">
    <w:name w:val="mjx-mi"/>
    <w:basedOn w:val="DefaultParagraphFont"/>
    <w:rsid w:val="004767C2"/>
  </w:style>
  <w:style w:type="character" w:customStyle="1" w:styleId="mjx-char">
    <w:name w:val="mjx-char"/>
    <w:basedOn w:val="DefaultParagraphFont"/>
    <w:rsid w:val="004767C2"/>
  </w:style>
  <w:style w:type="character" w:customStyle="1" w:styleId="mjx-sub">
    <w:name w:val="mjx-sub"/>
    <w:basedOn w:val="DefaultParagraphFont"/>
    <w:rsid w:val="004767C2"/>
  </w:style>
  <w:style w:type="character" w:customStyle="1" w:styleId="mjx-mo">
    <w:name w:val="mjx-mo"/>
    <w:basedOn w:val="DefaultParagraphFont"/>
    <w:rsid w:val="004767C2"/>
  </w:style>
  <w:style w:type="character" w:customStyle="1" w:styleId="mjx-msubsup">
    <w:name w:val="mjx-msubsup"/>
    <w:basedOn w:val="DefaultParagraphFont"/>
    <w:rsid w:val="004767C2"/>
  </w:style>
  <w:style w:type="character" w:customStyle="1" w:styleId="mjx-stack">
    <w:name w:val="mjx-stack"/>
    <w:basedOn w:val="DefaultParagraphFont"/>
    <w:rsid w:val="004767C2"/>
  </w:style>
  <w:style w:type="character" w:customStyle="1" w:styleId="mjx-sup">
    <w:name w:val="mjx-sup"/>
    <w:basedOn w:val="DefaultParagraphFont"/>
    <w:rsid w:val="004767C2"/>
  </w:style>
  <w:style w:type="character" w:customStyle="1" w:styleId="mjx-munderover">
    <w:name w:val="mjx-munderover"/>
    <w:basedOn w:val="DefaultParagraphFont"/>
    <w:rsid w:val="004767C2"/>
  </w:style>
  <w:style w:type="character" w:customStyle="1" w:styleId="mjx-mfenced">
    <w:name w:val="mjx-mfenced"/>
    <w:basedOn w:val="DefaultParagraphFont"/>
    <w:rsid w:val="004767C2"/>
  </w:style>
  <w:style w:type="character" w:customStyle="1" w:styleId="mjx-mspace">
    <w:name w:val="mjx-mspace"/>
    <w:basedOn w:val="DefaultParagraphFont"/>
    <w:rsid w:val="004767C2"/>
  </w:style>
  <w:style w:type="character" w:customStyle="1" w:styleId="mjx-mn">
    <w:name w:val="mjx-mn"/>
    <w:basedOn w:val="DefaultParagraphFont"/>
    <w:rsid w:val="004767C2"/>
  </w:style>
  <w:style w:type="character" w:customStyle="1" w:styleId="mjx-mtext">
    <w:name w:val="mjx-mtext"/>
    <w:basedOn w:val="DefaultParagraphFont"/>
    <w:rsid w:val="004767C2"/>
  </w:style>
  <w:style w:type="character" w:customStyle="1" w:styleId="mjx-charbox">
    <w:name w:val="mjx-charbox"/>
    <w:basedOn w:val="DefaultParagraphFont"/>
    <w:rsid w:val="004767C2"/>
  </w:style>
  <w:style w:type="paragraph" w:customStyle="1" w:styleId="noindent">
    <w:name w:val="noindent"/>
    <w:basedOn w:val="Normal"/>
    <w:qFormat/>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mfrac">
    <w:name w:val="mjx-mfrac"/>
    <w:basedOn w:val="DefaultParagraphFont"/>
    <w:rsid w:val="004767C2"/>
  </w:style>
  <w:style w:type="character" w:customStyle="1" w:styleId="mjx-box">
    <w:name w:val="mjx-box"/>
    <w:basedOn w:val="DefaultParagraphFont"/>
    <w:rsid w:val="004767C2"/>
  </w:style>
  <w:style w:type="character" w:customStyle="1" w:styleId="mjx-numerator">
    <w:name w:val="mjx-numerator"/>
    <w:basedOn w:val="DefaultParagraphFont"/>
    <w:rsid w:val="004767C2"/>
  </w:style>
  <w:style w:type="character" w:customStyle="1" w:styleId="mjx-denominator">
    <w:name w:val="mjx-denominator"/>
    <w:basedOn w:val="DefaultParagraphFont"/>
    <w:rsid w:val="004767C2"/>
  </w:style>
  <w:style w:type="character" w:customStyle="1" w:styleId="mjx-line">
    <w:name w:val="mjx-line"/>
    <w:basedOn w:val="DefaultParagraphFont"/>
    <w:rsid w:val="004767C2"/>
  </w:style>
  <w:style w:type="character" w:customStyle="1" w:styleId="mjx-vsize">
    <w:name w:val="mjx-vsize"/>
    <w:basedOn w:val="DefaultParagraphFont"/>
    <w:rsid w:val="004767C2"/>
  </w:style>
  <w:style w:type="character" w:customStyle="1" w:styleId="mjx-msup">
    <w:name w:val="mjx-msup"/>
    <w:basedOn w:val="DefaultParagraphFont"/>
    <w:rsid w:val="004767C2"/>
  </w:style>
  <w:style w:type="character" w:customStyle="1" w:styleId="mjx-mtable">
    <w:name w:val="mjx-mtable"/>
    <w:basedOn w:val="DefaultParagraphFont"/>
    <w:rsid w:val="004767C2"/>
  </w:style>
  <w:style w:type="character" w:customStyle="1" w:styleId="mjx-table">
    <w:name w:val="mjx-table"/>
    <w:basedOn w:val="DefaultParagraphFont"/>
    <w:rsid w:val="004767C2"/>
  </w:style>
  <w:style w:type="character" w:customStyle="1" w:styleId="mjx-mtr">
    <w:name w:val="mjx-mtr"/>
    <w:basedOn w:val="DefaultParagraphFont"/>
    <w:rsid w:val="004767C2"/>
  </w:style>
  <w:style w:type="character" w:customStyle="1" w:styleId="mjx-mtd">
    <w:name w:val="mjx-mtd"/>
    <w:basedOn w:val="DefaultParagraphFont"/>
    <w:rsid w:val="004767C2"/>
  </w:style>
  <w:style w:type="character" w:customStyle="1" w:styleId="mjx-strut">
    <w:name w:val="mjx-strut"/>
    <w:basedOn w:val="DefaultParagraphFont"/>
    <w:rsid w:val="004767C2"/>
  </w:style>
  <w:style w:type="character" w:styleId="CommentReference">
    <w:name w:val="annotation reference"/>
    <w:basedOn w:val="DefaultParagraphFont"/>
    <w:uiPriority w:val="99"/>
    <w:unhideWhenUsed/>
    <w:rsid w:val="004767C2"/>
    <w:rPr>
      <w:sz w:val="16"/>
      <w:szCs w:val="16"/>
    </w:rPr>
  </w:style>
  <w:style w:type="paragraph" w:styleId="CommentText">
    <w:name w:val="annotation text"/>
    <w:basedOn w:val="Normal"/>
    <w:link w:val="CommentTextChar"/>
    <w:uiPriority w:val="99"/>
    <w:unhideWhenUsed/>
    <w:qFormat/>
    <w:rsid w:val="004767C2"/>
    <w:pPr>
      <w:spacing w:line="240" w:lineRule="auto"/>
    </w:pPr>
    <w:rPr>
      <w:sz w:val="20"/>
      <w:szCs w:val="20"/>
    </w:rPr>
  </w:style>
  <w:style w:type="character" w:customStyle="1" w:styleId="CommentTextChar">
    <w:name w:val="Comment Text Char"/>
    <w:basedOn w:val="DefaultParagraphFont"/>
    <w:link w:val="CommentText"/>
    <w:uiPriority w:val="99"/>
    <w:rsid w:val="004767C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767C2"/>
    <w:rPr>
      <w:b/>
      <w:bCs/>
    </w:rPr>
  </w:style>
  <w:style w:type="character" w:customStyle="1" w:styleId="CommentSubjectChar">
    <w:name w:val="Comment Subject Char"/>
    <w:basedOn w:val="CommentTextChar"/>
    <w:link w:val="CommentSubject"/>
    <w:uiPriority w:val="99"/>
    <w:rsid w:val="004767C2"/>
    <w:rPr>
      <w:rFonts w:ascii="Calibri" w:hAnsi="Calibri" w:cs="Calibri"/>
      <w:b/>
      <w:bCs/>
      <w:sz w:val="20"/>
      <w:szCs w:val="20"/>
    </w:rPr>
  </w:style>
  <w:style w:type="character" w:customStyle="1" w:styleId="NewEmphasis">
    <w:name w:val="NewEmphasis"/>
    <w:basedOn w:val="DefaultParagraphFont"/>
    <w:uiPriority w:val="1"/>
    <w:qFormat/>
    <w:rsid w:val="004767C2"/>
    <w:rPr>
      <w:rFonts w:asciiTheme="minorHAnsi" w:hAnsiTheme="minorHAnsi" w:cstheme="minorHAnsi"/>
      <w:b/>
      <w:sz w:val="24"/>
      <w:bdr w:val="single" w:sz="2" w:space="0" w:color="auto"/>
    </w:rPr>
  </w:style>
  <w:style w:type="character" w:customStyle="1" w:styleId="textline">
    <w:name w:val="text_line"/>
    <w:basedOn w:val="DefaultParagraphFont"/>
    <w:rsid w:val="004767C2"/>
  </w:style>
  <w:style w:type="character" w:customStyle="1" w:styleId="highlight">
    <w:name w:val="highlight"/>
    <w:basedOn w:val="DefaultParagraphFont"/>
    <w:rsid w:val="004767C2"/>
  </w:style>
  <w:style w:type="paragraph" w:customStyle="1" w:styleId="AnalyticsFAKE">
    <w:name w:val="AnalyticsFAKE"/>
    <w:basedOn w:val="Heading4"/>
    <w:link w:val="AnalyticsFAKEChar"/>
    <w:autoRedefine/>
    <w:uiPriority w:val="4"/>
    <w:qFormat/>
    <w:rsid w:val="004767C2"/>
    <w:rPr>
      <w:color w:val="262626" w:themeColor="text1" w:themeTint="D9"/>
      <w:szCs w:val="24"/>
    </w:rPr>
  </w:style>
  <w:style w:type="character" w:customStyle="1" w:styleId="AnalyticsFAKEChar">
    <w:name w:val="AnalyticsFAKE Char"/>
    <w:basedOn w:val="DefaultParagraphFont"/>
    <w:link w:val="AnalyticsFAKE"/>
    <w:uiPriority w:val="4"/>
    <w:rsid w:val="004767C2"/>
    <w:rPr>
      <w:rFonts w:ascii="Calibri" w:eastAsiaTheme="majorEastAsia" w:hAnsi="Calibri" w:cstheme="majorBidi"/>
      <w:b/>
      <w:iCs/>
      <w:color w:val="262626" w:themeColor="text1" w:themeTint="D9"/>
      <w:sz w:val="26"/>
      <w:szCs w:val="24"/>
    </w:rPr>
  </w:style>
  <w:style w:type="character" w:customStyle="1" w:styleId="dt">
    <w:name w:val="dt"/>
    <w:basedOn w:val="DefaultParagraphFont"/>
    <w:rsid w:val="004767C2"/>
  </w:style>
  <w:style w:type="character" w:customStyle="1" w:styleId="ex-sent">
    <w:name w:val="ex-sent"/>
    <w:basedOn w:val="DefaultParagraphFont"/>
    <w:rsid w:val="004767C2"/>
  </w:style>
  <w:style w:type="character" w:customStyle="1" w:styleId="mwtsp">
    <w:name w:val="mw_t_sp"/>
    <w:basedOn w:val="DefaultParagraphFont"/>
    <w:rsid w:val="004767C2"/>
  </w:style>
  <w:style w:type="character" w:customStyle="1" w:styleId="mwtwi">
    <w:name w:val="mw_t_wi"/>
    <w:basedOn w:val="DefaultParagraphFont"/>
    <w:rsid w:val="004767C2"/>
  </w:style>
  <w:style w:type="character" w:customStyle="1" w:styleId="luna-pos">
    <w:name w:val="luna-pos"/>
    <w:basedOn w:val="DefaultParagraphFont"/>
    <w:rsid w:val="004767C2"/>
  </w:style>
  <w:style w:type="character" w:customStyle="1" w:styleId="luna-label">
    <w:name w:val="luna-label"/>
    <w:basedOn w:val="DefaultParagraphFont"/>
    <w:rsid w:val="004767C2"/>
  </w:style>
  <w:style w:type="character" w:customStyle="1" w:styleId="mdash">
    <w:name w:val="mdash"/>
    <w:basedOn w:val="DefaultParagraphFont"/>
    <w:rsid w:val="004767C2"/>
  </w:style>
  <w:style w:type="character" w:customStyle="1" w:styleId="untext">
    <w:name w:val="untext"/>
    <w:basedOn w:val="DefaultParagraphFont"/>
    <w:rsid w:val="004767C2"/>
  </w:style>
  <w:style w:type="paragraph" w:customStyle="1" w:styleId="inq-p">
    <w:name w:val="inq-p"/>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textparagraph">
    <w:name w:val="story-text__paragraph"/>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4767C2"/>
  </w:style>
  <w:style w:type="character" w:customStyle="1" w:styleId="sr-only">
    <w:name w:val="sr-only"/>
    <w:basedOn w:val="DefaultParagraphFont"/>
    <w:rsid w:val="004767C2"/>
  </w:style>
  <w:style w:type="paragraph" w:customStyle="1" w:styleId="sc-77igqf-0">
    <w:name w:val="sc-77igqf-0"/>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search-result">
    <w:name w:val="r-search-result"/>
    <w:basedOn w:val="DefaultParagraphFont"/>
    <w:rsid w:val="004767C2"/>
  </w:style>
  <w:style w:type="character" w:customStyle="1" w:styleId="brief-paragraph">
    <w:name w:val="brief-paragraph"/>
    <w:basedOn w:val="DefaultParagraphFont"/>
    <w:rsid w:val="004767C2"/>
  </w:style>
  <w:style w:type="character" w:customStyle="1" w:styleId="brief-title">
    <w:name w:val="brief-title"/>
    <w:basedOn w:val="DefaultParagraphFont"/>
    <w:rsid w:val="004767C2"/>
  </w:style>
  <w:style w:type="character" w:customStyle="1" w:styleId="c-article-sectiontitle-number">
    <w:name w:val="c-article-section__title-number"/>
    <w:basedOn w:val="DefaultParagraphFont"/>
    <w:rsid w:val="004767C2"/>
  </w:style>
  <w:style w:type="paragraph" w:customStyle="1" w:styleId="reader-text-blockparagraph">
    <w:name w:val="reader-text-block__paragraph"/>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4767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qFormat/>
    <w:rsid w:val="004767C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pple-style-span">
    <w:name w:val="apple-style-span"/>
    <w:rsid w:val="004767C2"/>
  </w:style>
  <w:style w:type="paragraph" w:customStyle="1" w:styleId="Analyticc">
    <w:name w:val="Analyticc"/>
    <w:link w:val="AnalyticcChar"/>
    <w:autoRedefine/>
    <w:uiPriority w:val="4"/>
    <w:qFormat/>
    <w:rsid w:val="004767C2"/>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4767C2"/>
    <w:rPr>
      <w:rFonts w:eastAsia="Times New Roman" w:cs="Times New Roman"/>
      <w:b/>
      <w:sz w:val="26"/>
      <w:szCs w:val="20"/>
    </w:rPr>
  </w:style>
  <w:style w:type="character" w:customStyle="1" w:styleId="EmphasizeChar">
    <w:name w:val="Emphasize Char"/>
    <w:basedOn w:val="DefaultParagraphFont"/>
    <w:uiPriority w:val="7"/>
    <w:rsid w:val="004767C2"/>
    <w:rPr>
      <w:rFonts w:ascii="Calibri" w:hAnsi="Calibri" w:cs="Calibri"/>
      <w:b/>
      <w:iCs/>
      <w:sz w:val="24"/>
      <w:u w:val="single"/>
      <w:bdr w:val="single" w:sz="8" w:space="0" w:color="auto"/>
    </w:rPr>
  </w:style>
  <w:style w:type="character" w:customStyle="1" w:styleId="cosearchterm">
    <w:name w:val="co_searchterm"/>
    <w:basedOn w:val="DefaultParagraphFont"/>
    <w:rsid w:val="004767C2"/>
  </w:style>
  <w:style w:type="character" w:customStyle="1" w:styleId="BalloonTextChar1">
    <w:name w:val="Balloon Text Char1"/>
    <w:basedOn w:val="DefaultParagraphFont"/>
    <w:uiPriority w:val="99"/>
    <w:rsid w:val="004767C2"/>
    <w:rPr>
      <w:rFonts w:ascii="Times New Roman" w:hAnsi="Times New Roman" w:cs="Times New Roman"/>
      <w:sz w:val="18"/>
      <w:szCs w:val="18"/>
    </w:rPr>
  </w:style>
  <w:style w:type="paragraph" w:customStyle="1" w:styleId="selectionshareable">
    <w:name w:val="selectionshareable"/>
    <w:basedOn w:val="Normal"/>
    <w:uiPriority w:val="99"/>
    <w:qFormat/>
    <w:rsid w:val="004767C2"/>
    <w:pPr>
      <w:spacing w:before="100" w:beforeAutospacing="1" w:after="100" w:afterAutospacing="1"/>
    </w:pPr>
    <w:rPr>
      <w:rFonts w:ascii="Times New Roman" w:eastAsia="Times New Roman" w:hAnsi="Times New Roman" w:cs="Times New Roman"/>
      <w:sz w:val="24"/>
      <w:szCs w:val="24"/>
    </w:rPr>
  </w:style>
  <w:style w:type="numbering" w:customStyle="1" w:styleId="NoList11">
    <w:name w:val="No List11"/>
    <w:next w:val="NoList"/>
    <w:uiPriority w:val="99"/>
    <w:semiHidden/>
    <w:unhideWhenUsed/>
    <w:rsid w:val="004767C2"/>
  </w:style>
  <w:style w:type="paragraph" w:customStyle="1" w:styleId="tiny">
    <w:name w:val="tiny"/>
    <w:next w:val="Normal"/>
    <w:link w:val="tinyChar"/>
    <w:autoRedefine/>
    <w:qFormat/>
    <w:rsid w:val="004767C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4767C2"/>
    <w:rPr>
      <w:rFonts w:ascii="Times New Roman" w:eastAsia="Malgun Gothic" w:hAnsi="Times New Roman" w:cs="Times New Roman"/>
      <w:sz w:val="12"/>
      <w:szCs w:val="24"/>
    </w:rPr>
  </w:style>
  <w:style w:type="paragraph" w:customStyle="1" w:styleId="tx">
    <w:name w:val="tx"/>
    <w:basedOn w:val="Normal"/>
    <w:rsid w:val="004767C2"/>
    <w:pPr>
      <w:spacing w:before="100" w:beforeAutospacing="1" w:after="100" w:afterAutospacing="1"/>
    </w:pPr>
    <w:rPr>
      <w:rFonts w:eastAsia="Times New Roman" w:cs="Times New Roman"/>
      <w:sz w:val="24"/>
      <w:szCs w:val="24"/>
    </w:rPr>
  </w:style>
  <w:style w:type="character" w:customStyle="1" w:styleId="page-number">
    <w:name w:val="page-number"/>
    <w:basedOn w:val="DefaultParagraphFont"/>
    <w:rsid w:val="004767C2"/>
  </w:style>
  <w:style w:type="paragraph" w:styleId="z-TopofForm">
    <w:name w:val="HTML Top of Form"/>
    <w:basedOn w:val="Normal"/>
    <w:next w:val="Normal"/>
    <w:link w:val="z-TopofFormChar"/>
    <w:hidden/>
    <w:unhideWhenUsed/>
    <w:rsid w:val="004767C2"/>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4767C2"/>
    <w:rPr>
      <w:rFonts w:ascii="Calibri" w:eastAsia="Times New Roman" w:hAnsi="Calibri" w:cs="Calibri"/>
      <w:vanish/>
      <w:szCs w:val="16"/>
    </w:rPr>
  </w:style>
  <w:style w:type="character" w:customStyle="1" w:styleId="icon-text">
    <w:name w:val="icon-text"/>
    <w:basedOn w:val="DefaultParagraphFont"/>
    <w:rsid w:val="004767C2"/>
  </w:style>
  <w:style w:type="paragraph" w:styleId="z-BottomofForm">
    <w:name w:val="HTML Bottom of Form"/>
    <w:basedOn w:val="Normal"/>
    <w:next w:val="Normal"/>
    <w:link w:val="z-BottomofFormChar"/>
    <w:hidden/>
    <w:unhideWhenUsed/>
    <w:rsid w:val="004767C2"/>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4767C2"/>
    <w:rPr>
      <w:rFonts w:ascii="Calibri" w:eastAsia="Times New Roman" w:hAnsi="Calibri" w:cs="Calibri"/>
      <w:vanish/>
      <w:szCs w:val="16"/>
    </w:rPr>
  </w:style>
  <w:style w:type="paragraph" w:customStyle="1" w:styleId="tx1">
    <w:name w:val="tx1"/>
    <w:basedOn w:val="Normal"/>
    <w:rsid w:val="004767C2"/>
    <w:pPr>
      <w:spacing w:before="100" w:beforeAutospacing="1" w:after="100" w:afterAutospacing="1"/>
    </w:pPr>
    <w:rPr>
      <w:rFonts w:eastAsia="Times New Roman" w:cs="Times New Roman"/>
      <w:sz w:val="24"/>
      <w:szCs w:val="24"/>
    </w:rPr>
  </w:style>
  <w:style w:type="paragraph" w:customStyle="1" w:styleId="speakable">
    <w:name w:val="speakable"/>
    <w:basedOn w:val="Normal"/>
    <w:uiPriority w:val="99"/>
    <w:qFormat/>
    <w:rsid w:val="004767C2"/>
    <w:pPr>
      <w:spacing w:before="100" w:beforeAutospacing="1" w:after="100" w:afterAutospacing="1"/>
    </w:pPr>
    <w:rPr>
      <w:rFonts w:eastAsia="Times New Roman" w:cs="Times New Roman"/>
      <w:sz w:val="24"/>
      <w:szCs w:val="24"/>
    </w:rPr>
  </w:style>
  <w:style w:type="character" w:customStyle="1" w:styleId="overlay">
    <w:name w:val="overlay"/>
    <w:basedOn w:val="DefaultParagraphFont"/>
    <w:rsid w:val="004767C2"/>
  </w:style>
  <w:style w:type="character" w:customStyle="1" w:styleId="copyright">
    <w:name w:val="copyright"/>
    <w:basedOn w:val="DefaultParagraphFont"/>
    <w:rsid w:val="004767C2"/>
  </w:style>
  <w:style w:type="character" w:customStyle="1" w:styleId="cardtextChar">
    <w:name w:val="card text Char"/>
    <w:basedOn w:val="DefaultParagraphFont"/>
    <w:link w:val="cardtext"/>
    <w:locked/>
    <w:rsid w:val="004767C2"/>
    <w:rPr>
      <w:rFonts w:ascii="Georgia" w:hAnsi="Georgia"/>
      <w:sz w:val="20"/>
    </w:rPr>
  </w:style>
  <w:style w:type="paragraph" w:customStyle="1" w:styleId="cardtext">
    <w:name w:val="card text"/>
    <w:basedOn w:val="Normal"/>
    <w:link w:val="cardtextChar"/>
    <w:qFormat/>
    <w:rsid w:val="004767C2"/>
    <w:pPr>
      <w:ind w:left="288" w:right="288"/>
    </w:pPr>
    <w:rPr>
      <w:rFonts w:ascii="Georgia" w:hAnsi="Georgia" w:cstheme="minorBidi"/>
      <w:sz w:val="20"/>
    </w:rPr>
  </w:style>
  <w:style w:type="character" w:customStyle="1" w:styleId="cardChar">
    <w:name w:val="card Char"/>
    <w:aliases w:val="Bold Cite Char Char,Speed Cite Char"/>
    <w:uiPriority w:val="1"/>
    <w:locked/>
    <w:rsid w:val="004767C2"/>
    <w:rPr>
      <w:rFonts w:ascii="Georgia" w:eastAsia="Calibri" w:hAnsi="Georgia" w:cs="Times New Roman"/>
      <w:szCs w:val="20"/>
    </w:rPr>
  </w:style>
  <w:style w:type="character" w:customStyle="1" w:styleId="TagCharCharCharChar">
    <w:name w:val="Tag Char Char Char Char"/>
    <w:basedOn w:val="DefaultParagraphFont"/>
    <w:rsid w:val="004767C2"/>
    <w:rPr>
      <w:rFonts w:ascii="Calibri" w:hAnsi="Calibri" w:cs="Calibri"/>
      <w:b/>
      <w:sz w:val="24"/>
    </w:rPr>
  </w:style>
  <w:style w:type="paragraph" w:customStyle="1" w:styleId="description">
    <w:name w:val="description"/>
    <w:basedOn w:val="Normal"/>
    <w:qFormat/>
    <w:rsid w:val="004767C2"/>
    <w:pPr>
      <w:spacing w:before="100" w:beforeAutospacing="1" w:after="100" w:afterAutospacing="1"/>
    </w:pPr>
    <w:rPr>
      <w:rFonts w:eastAsia="Times New Roman" w:cs="Times New Roman"/>
      <w:sz w:val="24"/>
      <w:szCs w:val="24"/>
    </w:rPr>
  </w:style>
  <w:style w:type="character" w:customStyle="1" w:styleId="FooterChar1">
    <w:name w:val="Footer Char1"/>
    <w:basedOn w:val="DefaultParagraphFont"/>
    <w:uiPriority w:val="99"/>
    <w:rsid w:val="004767C2"/>
    <w:rPr>
      <w:rFonts w:ascii="Georgia" w:hAnsi="Georgia"/>
    </w:rPr>
  </w:style>
  <w:style w:type="character" w:customStyle="1" w:styleId="see">
    <w:name w:val="see"/>
    <w:basedOn w:val="DefaultParagraphFont"/>
    <w:rsid w:val="004767C2"/>
  </w:style>
  <w:style w:type="paragraph" w:customStyle="1" w:styleId="Cards">
    <w:name w:val="Cards"/>
    <w:basedOn w:val="Normal"/>
    <w:link w:val="CardsChar"/>
    <w:qFormat/>
    <w:rsid w:val="004767C2"/>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4767C2"/>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4767C2"/>
    <w:rPr>
      <w:rFonts w:ascii="Franklin Gothic Heavy" w:hAnsi="Franklin Gothic Heavy" w:hint="default"/>
      <w:iCs/>
      <w:u w:val="single"/>
    </w:rPr>
  </w:style>
  <w:style w:type="character" w:customStyle="1" w:styleId="SmallText-New">
    <w:name w:val="Small Text - New"/>
    <w:rsid w:val="004767C2"/>
    <w:rPr>
      <w:rFonts w:ascii="Arial Narrow" w:hAnsi="Arial Narrow" w:hint="default"/>
      <w:sz w:val="14"/>
    </w:rPr>
  </w:style>
  <w:style w:type="paragraph" w:customStyle="1" w:styleId="BlockTitle">
    <w:name w:val="Block Title"/>
    <w:basedOn w:val="Normal"/>
    <w:next w:val="Normal"/>
    <w:link w:val="BlockTitleChar"/>
    <w:qFormat/>
    <w:rsid w:val="004767C2"/>
    <w:pPr>
      <w:spacing w:after="120"/>
      <w:jc w:val="center"/>
      <w:outlineLvl w:val="0"/>
    </w:pPr>
    <w:rPr>
      <w:rFonts w:eastAsia="Times New Roman"/>
      <w:b/>
      <w:sz w:val="32"/>
      <w:szCs w:val="24"/>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4767C2"/>
    <w:rPr>
      <w:rFonts w:ascii="Calibri" w:eastAsia="Times New Roman" w:hAnsi="Calibri" w:cs="Calibri"/>
      <w:b/>
      <w:sz w:val="32"/>
      <w:szCs w:val="24"/>
      <w:u w:val="single"/>
    </w:rPr>
  </w:style>
  <w:style w:type="paragraph" w:customStyle="1" w:styleId="evidencetext">
    <w:name w:val="evidence text"/>
    <w:basedOn w:val="Normal"/>
    <w:link w:val="evidencetextChar1"/>
    <w:qFormat/>
    <w:rsid w:val="004767C2"/>
    <w:pPr>
      <w:ind w:left="432" w:right="432"/>
    </w:pPr>
    <w:rPr>
      <w:color w:val="000000"/>
      <w:szCs w:val="24"/>
      <w:lang w:val="x-none" w:eastAsia="x-none"/>
    </w:rPr>
  </w:style>
  <w:style w:type="character" w:customStyle="1" w:styleId="evidencetextChar1">
    <w:name w:val="evidence text Char1"/>
    <w:link w:val="evidencetext"/>
    <w:rsid w:val="004767C2"/>
    <w:rPr>
      <w:rFonts w:ascii="Calibri" w:hAnsi="Calibri" w:cs="Calibri"/>
      <w:color w:val="000000"/>
      <w:szCs w:val="24"/>
      <w:lang w:val="x-none" w:eastAsia="x-none"/>
    </w:rPr>
  </w:style>
  <w:style w:type="paragraph" w:customStyle="1" w:styleId="g-body">
    <w:name w:val="g-body"/>
    <w:basedOn w:val="Normal"/>
    <w:uiPriority w:val="99"/>
    <w:qFormat/>
    <w:rsid w:val="004767C2"/>
    <w:pPr>
      <w:spacing w:before="100" w:beforeAutospacing="1" w:after="100" w:afterAutospacing="1"/>
    </w:pPr>
    <w:rPr>
      <w:rFonts w:eastAsia="Times New Roman" w:cs="Times New Roman"/>
      <w:sz w:val="24"/>
      <w:szCs w:val="24"/>
    </w:rPr>
  </w:style>
  <w:style w:type="paragraph" w:customStyle="1" w:styleId="g-pstyle0">
    <w:name w:val="g-pstyle0"/>
    <w:basedOn w:val="Normal"/>
    <w:uiPriority w:val="99"/>
    <w:qFormat/>
    <w:rsid w:val="004767C2"/>
    <w:pPr>
      <w:spacing w:before="100" w:beforeAutospacing="1" w:after="100" w:afterAutospacing="1"/>
    </w:pPr>
    <w:rPr>
      <w:rFonts w:eastAsia="Times New Roman" w:cs="Times New Roman"/>
      <w:sz w:val="24"/>
      <w:szCs w:val="24"/>
    </w:rPr>
  </w:style>
  <w:style w:type="paragraph" w:customStyle="1" w:styleId="g-pstyle1">
    <w:name w:val="g-pstyle1"/>
    <w:basedOn w:val="Normal"/>
    <w:uiPriority w:val="99"/>
    <w:qFormat/>
    <w:rsid w:val="004767C2"/>
    <w:pPr>
      <w:spacing w:before="100" w:beforeAutospacing="1" w:after="100" w:afterAutospacing="1"/>
    </w:pPr>
    <w:rPr>
      <w:rFonts w:eastAsia="Times New Roman" w:cs="Times New Roman"/>
      <w:sz w:val="24"/>
      <w:szCs w:val="24"/>
    </w:rPr>
  </w:style>
  <w:style w:type="paragraph" w:customStyle="1" w:styleId="g-asset-hed">
    <w:name w:val="g-asset-hed"/>
    <w:basedOn w:val="Normal"/>
    <w:uiPriority w:val="99"/>
    <w:qFormat/>
    <w:rsid w:val="004767C2"/>
    <w:pPr>
      <w:spacing w:before="100" w:beforeAutospacing="1" w:after="100" w:afterAutospacing="1"/>
    </w:pPr>
    <w:rPr>
      <w:rFonts w:eastAsia="Times New Roman" w:cs="Times New Roman"/>
      <w:sz w:val="24"/>
      <w:szCs w:val="24"/>
    </w:rPr>
  </w:style>
  <w:style w:type="paragraph" w:customStyle="1" w:styleId="canvas-atom">
    <w:name w:val="canvas-atom"/>
    <w:basedOn w:val="Normal"/>
    <w:uiPriority w:val="99"/>
    <w:qFormat/>
    <w:rsid w:val="004767C2"/>
    <w:pPr>
      <w:spacing w:before="100" w:beforeAutospacing="1" w:after="100" w:afterAutospacing="1"/>
    </w:pPr>
    <w:rPr>
      <w:rFonts w:eastAsia="Times New Roman" w:cs="Times New Roman"/>
      <w:sz w:val="24"/>
      <w:szCs w:val="24"/>
    </w:rPr>
  </w:style>
  <w:style w:type="character" w:customStyle="1" w:styleId="source">
    <w:name w:val="source"/>
    <w:basedOn w:val="DefaultParagraphFont"/>
    <w:rsid w:val="004767C2"/>
  </w:style>
  <w:style w:type="character" w:customStyle="1" w:styleId="pmterms1">
    <w:name w:val="pmterms1"/>
    <w:basedOn w:val="DefaultParagraphFont"/>
    <w:rsid w:val="004767C2"/>
  </w:style>
  <w:style w:type="character" w:customStyle="1" w:styleId="Style1Char1">
    <w:name w:val="Style1 Char1"/>
    <w:basedOn w:val="DefaultParagraphFont"/>
    <w:rsid w:val="004767C2"/>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4767C2"/>
    <w:rPr>
      <w:rFonts w:eastAsia="Times New Roman"/>
      <w:sz w:val="20"/>
      <w:u w:val="single"/>
    </w:rPr>
  </w:style>
  <w:style w:type="character" w:customStyle="1" w:styleId="BoldUnderline">
    <w:name w:val="BoldUnderline"/>
    <w:uiPriority w:val="1"/>
    <w:qFormat/>
    <w:rsid w:val="004767C2"/>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4767C2"/>
  </w:style>
  <w:style w:type="paragraph" w:customStyle="1" w:styleId="BreakTag">
    <w:name w:val="Break Tag"/>
    <w:basedOn w:val="Normal"/>
    <w:autoRedefine/>
    <w:uiPriority w:val="4"/>
    <w:qFormat/>
    <w:rsid w:val="004767C2"/>
    <w:pPr>
      <w:spacing w:before="240"/>
    </w:pPr>
    <w:rPr>
      <w:b/>
      <w:sz w:val="26"/>
      <w:szCs w:val="24"/>
    </w:rPr>
  </w:style>
  <w:style w:type="character" w:customStyle="1" w:styleId="m-5498913268213319940gmail-styleunderline">
    <w:name w:val="m_-5498913268213319940gmail-styleunderline"/>
    <w:basedOn w:val="DefaultParagraphFont"/>
    <w:rsid w:val="004767C2"/>
  </w:style>
  <w:style w:type="character" w:customStyle="1" w:styleId="StyleBold">
    <w:name w:val="Style Bold"/>
    <w:basedOn w:val="DefaultParagraphFont"/>
    <w:uiPriority w:val="9"/>
    <w:qFormat/>
    <w:rsid w:val="004767C2"/>
    <w:rPr>
      <w:b/>
      <w:bCs/>
    </w:rPr>
  </w:style>
  <w:style w:type="character" w:customStyle="1" w:styleId="DebateUnderline">
    <w:name w:val="Debate Underline"/>
    <w:qFormat/>
    <w:rsid w:val="004767C2"/>
    <w:rPr>
      <w:rFonts w:ascii="Times New Roman" w:hAnsi="Times New Roman"/>
      <w:sz w:val="24"/>
      <w:u w:val="thick"/>
    </w:rPr>
  </w:style>
  <w:style w:type="paragraph" w:customStyle="1" w:styleId="Normal20pt">
    <w:name w:val="Normal  + 20 pt"/>
    <w:basedOn w:val="Normal"/>
    <w:uiPriority w:val="6"/>
    <w:qFormat/>
    <w:rsid w:val="004767C2"/>
    <w:rPr>
      <w:b/>
      <w:bCs/>
      <w:szCs w:val="24"/>
      <w:u w:val="single"/>
    </w:rPr>
  </w:style>
  <w:style w:type="character" w:customStyle="1" w:styleId="UnderlineBold">
    <w:name w:val="Underline + Bold"/>
    <w:uiPriority w:val="1"/>
    <w:qFormat/>
    <w:rsid w:val="004767C2"/>
    <w:rPr>
      <w:rFonts w:ascii="Georgia" w:hAnsi="Georgia" w:hint="default"/>
      <w:b/>
      <w:bCs w:val="0"/>
      <w:sz w:val="24"/>
      <w:u w:val="single"/>
    </w:rPr>
  </w:style>
  <w:style w:type="paragraph" w:customStyle="1" w:styleId="js-tweet-text">
    <w:name w:val="js-tweet-text"/>
    <w:basedOn w:val="Normal"/>
    <w:uiPriority w:val="99"/>
    <w:qFormat/>
    <w:rsid w:val="004767C2"/>
    <w:pPr>
      <w:spacing w:before="100" w:beforeAutospacing="1" w:after="100" w:afterAutospacing="1"/>
    </w:pPr>
    <w:rPr>
      <w:sz w:val="24"/>
      <w:szCs w:val="24"/>
    </w:rPr>
  </w:style>
  <w:style w:type="character" w:customStyle="1" w:styleId="NothingChar">
    <w:name w:val="Nothing Char"/>
    <w:basedOn w:val="DefaultParagraphFont"/>
    <w:link w:val="Nothing"/>
    <w:qFormat/>
    <w:locked/>
    <w:rsid w:val="004767C2"/>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4767C2"/>
    <w:rPr>
      <w:rFonts w:ascii="Georgia" w:eastAsia="MS Mincho" w:hAnsi="Georgia"/>
      <w:sz w:val="16"/>
    </w:rPr>
  </w:style>
  <w:style w:type="paragraph" w:customStyle="1" w:styleId="Smalltext">
    <w:name w:val="Small text"/>
    <w:aliases w:val="Quote11,Quote4,Quote111"/>
    <w:basedOn w:val="Normal"/>
    <w:link w:val="SmalltextChar"/>
    <w:qFormat/>
    <w:rsid w:val="004767C2"/>
    <w:pPr>
      <w:adjustRightInd w:val="0"/>
    </w:pPr>
    <w:rPr>
      <w:rFonts w:ascii="Georgia" w:eastAsia="MS Mincho" w:hAnsi="Georgia" w:cstheme="minorBidi"/>
      <w:sz w:val="16"/>
    </w:rPr>
  </w:style>
  <w:style w:type="paragraph" w:customStyle="1" w:styleId="UnderlinedText">
    <w:name w:val="Underlined Text"/>
    <w:basedOn w:val="Normal"/>
    <w:link w:val="UnderlinedTextChar"/>
    <w:autoRedefine/>
    <w:qFormat/>
    <w:rsid w:val="004767C2"/>
    <w:rPr>
      <w:b/>
      <w:sz w:val="24"/>
      <w:szCs w:val="20"/>
    </w:rPr>
  </w:style>
  <w:style w:type="character" w:customStyle="1" w:styleId="CardsChar">
    <w:name w:val="Cards Char"/>
    <w:basedOn w:val="DefaultParagraphFont"/>
    <w:link w:val="Cards"/>
    <w:locked/>
    <w:rsid w:val="004767C2"/>
    <w:rPr>
      <w:rFonts w:ascii="Calibri" w:eastAsia="Times New Roman" w:hAnsi="Calibri" w:cs="Calibri"/>
      <w:sz w:val="20"/>
      <w:szCs w:val="20"/>
    </w:rPr>
  </w:style>
  <w:style w:type="character" w:customStyle="1" w:styleId="BlockHeadingsChar">
    <w:name w:val="Block Headings Char"/>
    <w:basedOn w:val="DefaultParagraphFont"/>
    <w:link w:val="BlockHeadings"/>
    <w:locked/>
    <w:rsid w:val="004767C2"/>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4767C2"/>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4767C2"/>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4767C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4767C2"/>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4767C2"/>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4767C2"/>
    <w:pPr>
      <w:spacing w:before="100" w:beforeAutospacing="1" w:after="100" w:afterAutospacing="1"/>
    </w:pPr>
    <w:rPr>
      <w:sz w:val="24"/>
      <w:szCs w:val="24"/>
    </w:rPr>
  </w:style>
  <w:style w:type="paragraph" w:customStyle="1" w:styleId="style40">
    <w:name w:val="style4"/>
    <w:basedOn w:val="Normal"/>
    <w:uiPriority w:val="99"/>
    <w:qFormat/>
    <w:rsid w:val="004767C2"/>
    <w:pPr>
      <w:spacing w:before="100" w:beforeAutospacing="1" w:after="100" w:afterAutospacing="1"/>
    </w:pPr>
    <w:rPr>
      <w:sz w:val="24"/>
      <w:szCs w:val="24"/>
    </w:rPr>
  </w:style>
  <w:style w:type="paragraph" w:customStyle="1" w:styleId="speech">
    <w:name w:val="speech"/>
    <w:basedOn w:val="Normal"/>
    <w:uiPriority w:val="99"/>
    <w:qFormat/>
    <w:rsid w:val="004767C2"/>
    <w:pPr>
      <w:spacing w:before="100" w:beforeAutospacing="1" w:after="100" w:afterAutospacing="1"/>
    </w:pPr>
    <w:rPr>
      <w:sz w:val="24"/>
      <w:szCs w:val="24"/>
    </w:rPr>
  </w:style>
  <w:style w:type="character" w:customStyle="1" w:styleId="TitleChar2">
    <w:name w:val="Title Char2"/>
    <w:basedOn w:val="DefaultParagraphFont"/>
    <w:uiPriority w:val="6"/>
    <w:qFormat/>
    <w:locked/>
    <w:rsid w:val="004767C2"/>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4767C2"/>
  </w:style>
  <w:style w:type="character" w:customStyle="1" w:styleId="StyleDate">
    <w:name w:val="Style Date"/>
    <w:aliases w:val="Author"/>
    <w:basedOn w:val="DefaultParagraphFont"/>
    <w:uiPriority w:val="1"/>
    <w:qFormat/>
    <w:rsid w:val="004767C2"/>
    <w:rPr>
      <w:rFonts w:ascii="Georgia" w:hAnsi="Georgia" w:cs="Times New Roman" w:hint="default"/>
      <w:b/>
      <w:bCs w:val="0"/>
      <w:sz w:val="24"/>
      <w:u w:val="single"/>
    </w:rPr>
  </w:style>
  <w:style w:type="character" w:customStyle="1" w:styleId="blue">
    <w:name w:val="blue"/>
    <w:basedOn w:val="DefaultParagraphFont"/>
    <w:rsid w:val="004767C2"/>
  </w:style>
  <w:style w:type="character" w:customStyle="1" w:styleId="verdana">
    <w:name w:val="verdana"/>
    <w:basedOn w:val="DefaultParagraphFont"/>
    <w:rsid w:val="004767C2"/>
  </w:style>
  <w:style w:type="character" w:customStyle="1" w:styleId="hit">
    <w:name w:val="hit"/>
    <w:basedOn w:val="DefaultParagraphFont"/>
    <w:rsid w:val="004767C2"/>
  </w:style>
  <w:style w:type="character" w:customStyle="1" w:styleId="term">
    <w:name w:val="term"/>
    <w:basedOn w:val="DefaultParagraphFont"/>
    <w:rsid w:val="004767C2"/>
  </w:style>
  <w:style w:type="character" w:customStyle="1" w:styleId="italic">
    <w:name w:val="italic"/>
    <w:basedOn w:val="DefaultParagraphFont"/>
    <w:rsid w:val="004767C2"/>
  </w:style>
  <w:style w:type="character" w:customStyle="1" w:styleId="CardsFont12pt0">
    <w:name w:val="Cards + Font 12pt"/>
    <w:basedOn w:val="CardsChar"/>
    <w:uiPriority w:val="1"/>
    <w:rsid w:val="004767C2"/>
    <w:rPr>
      <w:rFonts w:ascii="Calibri" w:eastAsia="Calibri" w:hAnsi="Calibri" w:cs="Calibri"/>
      <w:sz w:val="24"/>
      <w:szCs w:val="20"/>
      <w:u w:val="single"/>
    </w:rPr>
  </w:style>
  <w:style w:type="character" w:customStyle="1" w:styleId="CardsHighlight">
    <w:name w:val="Cards Highlight"/>
    <w:basedOn w:val="DefaultParagraphFont"/>
    <w:uiPriority w:val="1"/>
    <w:qFormat/>
    <w:rsid w:val="004767C2"/>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4767C2"/>
    <w:rPr>
      <w:u w:val="thick"/>
    </w:rPr>
  </w:style>
  <w:style w:type="character" w:customStyle="1" w:styleId="UL-None">
    <w:name w:val="UL-None"/>
    <w:basedOn w:val="DefaultParagraphFont"/>
    <w:rsid w:val="004767C2"/>
    <w:rPr>
      <w:strike w:val="0"/>
      <w:dstrike w:val="0"/>
      <w:u w:val="none"/>
      <w:effect w:val="none"/>
    </w:rPr>
  </w:style>
  <w:style w:type="character" w:customStyle="1" w:styleId="highlightedsearchterm">
    <w:name w:val="highlightedsearchterm"/>
    <w:basedOn w:val="DefaultParagraphFont"/>
    <w:rsid w:val="004767C2"/>
  </w:style>
  <w:style w:type="character" w:customStyle="1" w:styleId="gl">
    <w:name w:val="gl"/>
    <w:basedOn w:val="DefaultParagraphFont"/>
    <w:rsid w:val="004767C2"/>
  </w:style>
  <w:style w:type="character" w:customStyle="1" w:styleId="CardTextChar0">
    <w:name w:val="Card Text Char"/>
    <w:locked/>
    <w:rsid w:val="004767C2"/>
    <w:rPr>
      <w:rFonts w:ascii="Times New Roman" w:eastAsia="Cambria" w:hAnsi="Times New Roman" w:cs="Times New Roman" w:hint="default"/>
      <w:kern w:val="2"/>
      <w:sz w:val="24"/>
      <w:szCs w:val="24"/>
    </w:rPr>
  </w:style>
  <w:style w:type="character" w:customStyle="1" w:styleId="qu730rj69h">
    <w:name w:val="qu730rj69h"/>
    <w:basedOn w:val="DefaultParagraphFont"/>
    <w:rsid w:val="004767C2"/>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4767C2"/>
    <w:rPr>
      <w:b/>
      <w:bCs/>
      <w:strike w:val="0"/>
      <w:dstrike w:val="0"/>
      <w:sz w:val="26"/>
      <w:u w:val="none"/>
      <w:effect w:val="none"/>
    </w:rPr>
  </w:style>
  <w:style w:type="paragraph" w:customStyle="1" w:styleId="optext">
    <w:name w:val="optext"/>
    <w:basedOn w:val="Normal"/>
    <w:uiPriority w:val="99"/>
    <w:qFormat/>
    <w:rsid w:val="004767C2"/>
    <w:pPr>
      <w:spacing w:before="100" w:beforeAutospacing="1" w:after="100" w:afterAutospacing="1"/>
    </w:pPr>
    <w:rPr>
      <w:sz w:val="24"/>
      <w:szCs w:val="24"/>
    </w:rPr>
  </w:style>
  <w:style w:type="character" w:customStyle="1" w:styleId="lmy74qr12z">
    <w:name w:val="lmy74qr12z"/>
    <w:basedOn w:val="DefaultParagraphFont"/>
    <w:rsid w:val="004767C2"/>
  </w:style>
  <w:style w:type="paragraph" w:customStyle="1" w:styleId="Tag2">
    <w:name w:val="Tag2"/>
    <w:basedOn w:val="Normal"/>
    <w:qFormat/>
    <w:rsid w:val="004767C2"/>
    <w:rPr>
      <w:b/>
      <w:sz w:val="20"/>
      <w:szCs w:val="24"/>
    </w:rPr>
  </w:style>
  <w:style w:type="character" w:customStyle="1" w:styleId="icr880">
    <w:name w:val="icr880"/>
    <w:basedOn w:val="DefaultParagraphFont"/>
    <w:rsid w:val="004767C2"/>
  </w:style>
  <w:style w:type="character" w:customStyle="1" w:styleId="hx23q54">
    <w:name w:val="hx23q54"/>
    <w:basedOn w:val="DefaultParagraphFont"/>
    <w:rsid w:val="004767C2"/>
  </w:style>
  <w:style w:type="paragraph" w:customStyle="1" w:styleId="teaserpermalink">
    <w:name w:val="teaser_permalink"/>
    <w:basedOn w:val="Normal"/>
    <w:qFormat/>
    <w:rsid w:val="004767C2"/>
    <w:pPr>
      <w:spacing w:before="100" w:beforeAutospacing="1" w:after="100" w:afterAutospacing="1"/>
    </w:pPr>
    <w:rPr>
      <w:rFonts w:eastAsia="Times New Roman" w:cs="Times New Roman"/>
      <w:sz w:val="24"/>
      <w:szCs w:val="24"/>
    </w:rPr>
  </w:style>
  <w:style w:type="paragraph" w:customStyle="1" w:styleId="BreakBlock">
    <w:name w:val="Break Block"/>
    <w:basedOn w:val="Normal"/>
    <w:link w:val="BreakBlockChar"/>
    <w:autoRedefine/>
    <w:qFormat/>
    <w:rsid w:val="004767C2"/>
    <w:pPr>
      <w:spacing w:before="240"/>
      <w:jc w:val="center"/>
    </w:pPr>
    <w:rPr>
      <w:rFonts w:ascii="Arial Bold" w:hAnsi="Arial Bold"/>
      <w:b/>
      <w:caps/>
      <w:sz w:val="32"/>
      <w:szCs w:val="24"/>
      <w:u w:val="single"/>
    </w:rPr>
  </w:style>
  <w:style w:type="character" w:customStyle="1" w:styleId="BreakBlockChar">
    <w:name w:val="Break Block Char"/>
    <w:basedOn w:val="DefaultParagraphFont"/>
    <w:link w:val="BreakBlock"/>
    <w:rsid w:val="004767C2"/>
    <w:rPr>
      <w:rFonts w:ascii="Arial Bold" w:hAnsi="Arial Bold" w:cs="Calibri"/>
      <w:b/>
      <w:caps/>
      <w:sz w:val="32"/>
      <w:szCs w:val="24"/>
      <w:u w:val="single"/>
    </w:rPr>
  </w:style>
  <w:style w:type="character" w:customStyle="1" w:styleId="m-5348258726587825636gmail-style13ptbold">
    <w:name w:val="m_-5348258726587825636gmail-style13ptbold"/>
    <w:basedOn w:val="DefaultParagraphFont"/>
    <w:rsid w:val="004767C2"/>
  </w:style>
  <w:style w:type="character" w:customStyle="1" w:styleId="m-5348258726587825636gmail-styleunderline">
    <w:name w:val="m_-5348258726587825636gmail-styleunderline"/>
    <w:basedOn w:val="DefaultParagraphFont"/>
    <w:rsid w:val="004767C2"/>
  </w:style>
  <w:style w:type="character" w:customStyle="1" w:styleId="storyheadline">
    <w:name w:val="story__headline"/>
    <w:basedOn w:val="DefaultParagraphFont"/>
    <w:rsid w:val="004767C2"/>
  </w:style>
  <w:style w:type="character" w:customStyle="1" w:styleId="c-controlbutton-text">
    <w:name w:val="c-control__button-text"/>
    <w:basedOn w:val="DefaultParagraphFont"/>
    <w:rsid w:val="004767C2"/>
  </w:style>
  <w:style w:type="character" w:customStyle="1" w:styleId="c-controllabel">
    <w:name w:val="c-control__label"/>
    <w:basedOn w:val="DefaultParagraphFont"/>
    <w:rsid w:val="004767C2"/>
  </w:style>
  <w:style w:type="character" w:customStyle="1" w:styleId="c-label">
    <w:name w:val="c-label"/>
    <w:basedOn w:val="DefaultParagraphFont"/>
    <w:rsid w:val="004767C2"/>
  </w:style>
  <w:style w:type="paragraph" w:customStyle="1" w:styleId="article-spotlight">
    <w:name w:val="article-spotlight"/>
    <w:basedOn w:val="Normal"/>
    <w:rsid w:val="004767C2"/>
    <w:pPr>
      <w:spacing w:before="100" w:beforeAutospacing="1" w:after="100" w:afterAutospacing="1"/>
    </w:pPr>
    <w:rPr>
      <w:rFonts w:eastAsia="Times New Roman" w:cs="Times New Roman"/>
      <w:sz w:val="24"/>
      <w:szCs w:val="24"/>
    </w:rPr>
  </w:style>
  <w:style w:type="paragraph" w:customStyle="1" w:styleId="article-media-photocaption-underlay-text">
    <w:name w:val="article-media-photo__caption-underlay-text"/>
    <w:basedOn w:val="Normal"/>
    <w:rsid w:val="004767C2"/>
    <w:pPr>
      <w:spacing w:before="100" w:beforeAutospacing="1" w:after="100" w:afterAutospacing="1"/>
    </w:pPr>
    <w:rPr>
      <w:rFonts w:eastAsia="Times New Roman" w:cs="Times New Roman"/>
      <w:sz w:val="24"/>
      <w:szCs w:val="24"/>
    </w:rPr>
  </w:style>
  <w:style w:type="paragraph" w:customStyle="1" w:styleId="article-media-photocredit-underlay-text">
    <w:name w:val="article-media-photo__credit-underlay-text"/>
    <w:basedOn w:val="Normal"/>
    <w:rsid w:val="004767C2"/>
    <w:pPr>
      <w:spacing w:before="100" w:beforeAutospacing="1" w:after="100" w:afterAutospacing="1"/>
    </w:pPr>
    <w:rPr>
      <w:rFonts w:eastAsia="Times New Roman" w:cs="Times New Roman"/>
      <w:sz w:val="24"/>
      <w:szCs w:val="24"/>
    </w:rPr>
  </w:style>
  <w:style w:type="character" w:customStyle="1" w:styleId="c-placeline">
    <w:name w:val="c-placeline"/>
    <w:basedOn w:val="DefaultParagraphFont"/>
    <w:rsid w:val="004767C2"/>
  </w:style>
  <w:style w:type="paragraph" w:customStyle="1" w:styleId="c-article-bodytext">
    <w:name w:val="c-article-body__text"/>
    <w:basedOn w:val="Normal"/>
    <w:rsid w:val="004767C2"/>
    <w:pPr>
      <w:spacing w:before="100" w:beforeAutospacing="1" w:after="100" w:afterAutospacing="1"/>
    </w:pPr>
    <w:rPr>
      <w:rFonts w:eastAsia="Times New Roman" w:cs="Times New Roman"/>
      <w:sz w:val="24"/>
      <w:szCs w:val="24"/>
    </w:rPr>
  </w:style>
  <w:style w:type="character" w:customStyle="1" w:styleId="gc-legenditemicon">
    <w:name w:val="gc-legend_item_icon"/>
    <w:basedOn w:val="DefaultParagraphFont"/>
    <w:rsid w:val="004767C2"/>
  </w:style>
  <w:style w:type="character" w:customStyle="1" w:styleId="gc-legenditemtext">
    <w:name w:val="gc-legend_item_text"/>
    <w:basedOn w:val="DefaultParagraphFont"/>
    <w:rsid w:val="004767C2"/>
  </w:style>
  <w:style w:type="character" w:customStyle="1" w:styleId="c-article-correctiontype">
    <w:name w:val="c-article-correction__type"/>
    <w:basedOn w:val="DefaultParagraphFont"/>
    <w:rsid w:val="004767C2"/>
  </w:style>
  <w:style w:type="character" w:customStyle="1" w:styleId="c-follow-authorsmessage">
    <w:name w:val="c-follow-authors__message"/>
    <w:basedOn w:val="DefaultParagraphFont"/>
    <w:rsid w:val="004767C2"/>
  </w:style>
  <w:style w:type="character" w:customStyle="1" w:styleId="c-follow-authorslinks">
    <w:name w:val="c-follow-authors__links"/>
    <w:basedOn w:val="DefaultParagraphFont"/>
    <w:rsid w:val="004767C2"/>
  </w:style>
  <w:style w:type="character" w:customStyle="1" w:styleId="c-indicator-icon">
    <w:name w:val="c-indicator-icon"/>
    <w:basedOn w:val="DefaultParagraphFont"/>
    <w:rsid w:val="004767C2"/>
  </w:style>
  <w:style w:type="character" w:customStyle="1" w:styleId="c-article-actiontext">
    <w:name w:val="c-article-action__text"/>
    <w:basedOn w:val="DefaultParagraphFont"/>
    <w:rsid w:val="004767C2"/>
  </w:style>
  <w:style w:type="paragraph" w:customStyle="1" w:styleId="c-article-listheading">
    <w:name w:val="c-article-list__heading"/>
    <w:basedOn w:val="Normal"/>
    <w:rsid w:val="004767C2"/>
    <w:pPr>
      <w:spacing w:before="100" w:beforeAutospacing="1" w:after="100" w:afterAutospacing="1"/>
    </w:pPr>
    <w:rPr>
      <w:rFonts w:eastAsia="Times New Roman" w:cs="Times New Roman"/>
      <w:sz w:val="24"/>
      <w:szCs w:val="24"/>
    </w:rPr>
  </w:style>
  <w:style w:type="character" w:customStyle="1" w:styleId="c-article-listicon-text-wrapper">
    <w:name w:val="c-article-list__icon-text-wrapper"/>
    <w:basedOn w:val="DefaultParagraphFont"/>
    <w:rsid w:val="004767C2"/>
  </w:style>
  <w:style w:type="character" w:customStyle="1" w:styleId="c-article-listlink-text">
    <w:name w:val="c-article-list__link-text"/>
    <w:basedOn w:val="DefaultParagraphFont"/>
    <w:rsid w:val="004767C2"/>
  </w:style>
  <w:style w:type="character" w:customStyle="1" w:styleId="o-video-time">
    <w:name w:val="o-video-time"/>
    <w:basedOn w:val="DefaultParagraphFont"/>
    <w:rsid w:val="004767C2"/>
  </w:style>
  <w:style w:type="character" w:customStyle="1" w:styleId="o-cardhedduration">
    <w:name w:val="o-card__hed__duration"/>
    <w:basedOn w:val="DefaultParagraphFont"/>
    <w:rsid w:val="004767C2"/>
  </w:style>
  <w:style w:type="paragraph" w:customStyle="1" w:styleId="c-footer-textcopyright">
    <w:name w:val="c-footer-text__copyright"/>
    <w:basedOn w:val="Normal"/>
    <w:rsid w:val="004767C2"/>
    <w:pPr>
      <w:spacing w:before="100" w:beforeAutospacing="1" w:after="100" w:afterAutospacing="1"/>
    </w:pPr>
    <w:rPr>
      <w:rFonts w:eastAsia="Times New Roman" w:cs="Times New Roman"/>
      <w:sz w:val="24"/>
      <w:szCs w:val="24"/>
    </w:rPr>
  </w:style>
  <w:style w:type="paragraph" w:styleId="HTMLAddress">
    <w:name w:val="HTML Address"/>
    <w:basedOn w:val="Normal"/>
    <w:link w:val="HTMLAddressChar"/>
    <w:uiPriority w:val="99"/>
    <w:unhideWhenUsed/>
    <w:rsid w:val="004767C2"/>
    <w:rPr>
      <w:rFonts w:eastAsia="Times New Roman" w:cs="Times New Roman"/>
      <w:i/>
      <w:iCs/>
      <w:sz w:val="24"/>
      <w:szCs w:val="24"/>
    </w:rPr>
  </w:style>
  <w:style w:type="character" w:customStyle="1" w:styleId="HTMLAddressChar">
    <w:name w:val="HTML Address Char"/>
    <w:basedOn w:val="DefaultParagraphFont"/>
    <w:link w:val="HTMLAddress"/>
    <w:uiPriority w:val="99"/>
    <w:rsid w:val="004767C2"/>
    <w:rPr>
      <w:rFonts w:ascii="Calibri" w:eastAsia="Times New Roman" w:hAnsi="Calibri" w:cs="Times New Roman"/>
      <w:i/>
      <w:iCs/>
      <w:sz w:val="24"/>
      <w:szCs w:val="24"/>
    </w:rPr>
  </w:style>
  <w:style w:type="paragraph" w:customStyle="1" w:styleId="c-footer-textpublisher">
    <w:name w:val="c-footer-text__publisher"/>
    <w:basedOn w:val="Normal"/>
    <w:rsid w:val="004767C2"/>
    <w:pPr>
      <w:spacing w:before="100" w:beforeAutospacing="1" w:after="100" w:afterAutospacing="1"/>
    </w:pPr>
    <w:rPr>
      <w:rFonts w:eastAsia="Times New Roman" w:cs="Times New Roman"/>
      <w:sz w:val="24"/>
      <w:szCs w:val="24"/>
    </w:rPr>
  </w:style>
  <w:style w:type="character" w:customStyle="1" w:styleId="Style11pt">
    <w:name w:val="Style 11 pt"/>
    <w:rsid w:val="004767C2"/>
    <w:rPr>
      <w:sz w:val="20"/>
    </w:rPr>
  </w:style>
  <w:style w:type="character" w:customStyle="1" w:styleId="StyleStyle4CharTimesNewRoman11pt">
    <w:name w:val="Style Style4 Char + Times New Roman 11 pt"/>
    <w:rsid w:val="004767C2"/>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4767C2"/>
    <w:pPr>
      <w:keepNext/>
      <w:keepLines/>
    </w:pPr>
    <w:rPr>
      <w:rFonts w:eastAsia="Calibri"/>
      <w:b/>
      <w:sz w:val="24"/>
      <w:szCs w:val="24"/>
    </w:rPr>
  </w:style>
  <w:style w:type="character" w:customStyle="1" w:styleId="TagtemplateChar">
    <w:name w:val="Tagtemplate Char"/>
    <w:link w:val="Tagtemplate"/>
    <w:rsid w:val="004767C2"/>
    <w:rPr>
      <w:rFonts w:ascii="Calibri" w:eastAsia="Calibri" w:hAnsi="Calibri" w:cs="Calibri"/>
      <w:b/>
      <w:sz w:val="24"/>
      <w:szCs w:val="24"/>
    </w:rPr>
  </w:style>
  <w:style w:type="character" w:customStyle="1" w:styleId="UnresolvedMention1">
    <w:name w:val="Unresolved Mention1"/>
    <w:basedOn w:val="DefaultParagraphFont"/>
    <w:uiPriority w:val="99"/>
    <w:unhideWhenUsed/>
    <w:rsid w:val="004767C2"/>
    <w:rPr>
      <w:color w:val="605E5C"/>
      <w:shd w:val="clear" w:color="auto" w:fill="E1DFDD"/>
    </w:rPr>
  </w:style>
  <w:style w:type="character" w:styleId="PageNumber">
    <w:name w:val="page number"/>
    <w:aliases w:val="card ununderlined"/>
    <w:basedOn w:val="DefaultParagraphFont"/>
    <w:uiPriority w:val="99"/>
    <w:unhideWhenUsed/>
    <w:rsid w:val="004767C2"/>
  </w:style>
  <w:style w:type="character" w:customStyle="1" w:styleId="tl8wme">
    <w:name w:val="tl8wme"/>
    <w:basedOn w:val="DefaultParagraphFont"/>
    <w:rsid w:val="004767C2"/>
  </w:style>
  <w:style w:type="character" w:customStyle="1" w:styleId="ur">
    <w:name w:val="ur"/>
    <w:basedOn w:val="DefaultParagraphFont"/>
    <w:rsid w:val="004767C2"/>
  </w:style>
  <w:style w:type="character" w:customStyle="1" w:styleId="vpqmgb">
    <w:name w:val="vpqmgb"/>
    <w:basedOn w:val="DefaultParagraphFont"/>
    <w:rsid w:val="004767C2"/>
  </w:style>
  <w:style w:type="character" w:customStyle="1" w:styleId="sv">
    <w:name w:val="sv"/>
    <w:basedOn w:val="DefaultParagraphFont"/>
    <w:rsid w:val="004767C2"/>
  </w:style>
  <w:style w:type="paragraph" w:customStyle="1" w:styleId="Underline2">
    <w:name w:val="Underline2"/>
    <w:basedOn w:val="Normal"/>
    <w:link w:val="Underline2Char"/>
    <w:uiPriority w:val="4"/>
    <w:qFormat/>
    <w:rsid w:val="004767C2"/>
    <w:rPr>
      <w:rFonts w:eastAsia="Calibri" w:cs="Times New Roman"/>
      <w:szCs w:val="24"/>
      <w:u w:val="single"/>
    </w:rPr>
  </w:style>
  <w:style w:type="character" w:customStyle="1" w:styleId="Underline2Char">
    <w:name w:val="Underline2 Char"/>
    <w:link w:val="Underline2"/>
    <w:uiPriority w:val="4"/>
    <w:rsid w:val="004767C2"/>
    <w:rPr>
      <w:rFonts w:ascii="Calibri" w:eastAsia="Calibri" w:hAnsi="Calibri" w:cs="Times New Roman"/>
      <w:szCs w:val="24"/>
      <w:u w:val="single"/>
    </w:rPr>
  </w:style>
  <w:style w:type="character" w:customStyle="1" w:styleId="Mention1">
    <w:name w:val="Mention1"/>
    <w:basedOn w:val="DefaultParagraphFont"/>
    <w:uiPriority w:val="99"/>
    <w:semiHidden/>
    <w:unhideWhenUsed/>
    <w:rsid w:val="004767C2"/>
    <w:rPr>
      <w:color w:val="2B579A"/>
      <w:shd w:val="clear" w:color="auto" w:fill="E6E6E6"/>
    </w:rPr>
  </w:style>
  <w:style w:type="character" w:customStyle="1" w:styleId="UnresolvedMention2">
    <w:name w:val="Unresolved Mention2"/>
    <w:basedOn w:val="DefaultParagraphFont"/>
    <w:uiPriority w:val="99"/>
    <w:unhideWhenUsed/>
    <w:rsid w:val="004767C2"/>
    <w:rPr>
      <w:color w:val="808080"/>
      <w:shd w:val="clear" w:color="auto" w:fill="E6E6E6"/>
    </w:rPr>
  </w:style>
  <w:style w:type="character" w:customStyle="1" w:styleId="Style1Char">
    <w:name w:val="Style1 Char"/>
    <w:rsid w:val="004767C2"/>
    <w:rPr>
      <w:rFonts w:ascii="Times New Roman" w:eastAsia="SimSun" w:hAnsi="Times New Roman" w:cs="Times New Roman"/>
      <w:sz w:val="20"/>
      <w:szCs w:val="24"/>
      <w:u w:val="single"/>
      <w:lang w:eastAsia="zh-CN"/>
    </w:rPr>
  </w:style>
  <w:style w:type="character" w:customStyle="1" w:styleId="Styleunderline11pt">
    <w:name w:val="Style underline + 11 pt"/>
    <w:rsid w:val="004767C2"/>
    <w:rPr>
      <w:rFonts w:ascii="Times New Roman" w:hAnsi="Times New Roman"/>
      <w:sz w:val="20"/>
      <w:u w:val="single"/>
    </w:rPr>
  </w:style>
  <w:style w:type="paragraph" w:customStyle="1" w:styleId="Stylecard11pt">
    <w:name w:val="Style card + 11 pt"/>
    <w:basedOn w:val="Normal"/>
    <w:link w:val="Stylecard11ptChar"/>
    <w:qFormat/>
    <w:rsid w:val="004767C2"/>
    <w:pPr>
      <w:ind w:left="288" w:right="288"/>
    </w:pPr>
    <w:rPr>
      <w:rFonts w:eastAsia="SimSun"/>
      <w:szCs w:val="24"/>
      <w:lang w:eastAsia="zh-CN"/>
    </w:rPr>
  </w:style>
  <w:style w:type="character" w:customStyle="1" w:styleId="Stylecard11ptChar">
    <w:name w:val="Style card + 11 pt Char"/>
    <w:link w:val="Stylecard11pt"/>
    <w:rsid w:val="004767C2"/>
    <w:rPr>
      <w:rFonts w:ascii="Calibri" w:eastAsia="SimSun" w:hAnsi="Calibri" w:cs="Calibri"/>
      <w:szCs w:val="24"/>
      <w:lang w:eastAsia="zh-CN"/>
    </w:rPr>
  </w:style>
  <w:style w:type="paragraph" w:customStyle="1" w:styleId="Minimize">
    <w:name w:val="Minimize"/>
    <w:basedOn w:val="Normal"/>
    <w:next w:val="Normal"/>
    <w:link w:val="MinimizeChar"/>
    <w:qFormat/>
    <w:rsid w:val="004767C2"/>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4767C2"/>
    <w:rPr>
      <w:rFonts w:ascii="Calibri" w:hAnsi="Calibri" w:cs="Calibri"/>
      <w:color w:val="000000"/>
      <w:sz w:val="12"/>
      <w:szCs w:val="20"/>
    </w:rPr>
  </w:style>
  <w:style w:type="character" w:customStyle="1" w:styleId="byline">
    <w:name w:val="byline"/>
    <w:basedOn w:val="DefaultParagraphFont"/>
    <w:rsid w:val="004767C2"/>
  </w:style>
  <w:style w:type="paragraph" w:customStyle="1" w:styleId="StyleStyle411pt">
    <w:name w:val="Style Style4 + 11 pt"/>
    <w:basedOn w:val="Normal"/>
    <w:link w:val="StyleStyle411ptChar"/>
    <w:qFormat/>
    <w:rsid w:val="004767C2"/>
    <w:pPr>
      <w:spacing w:after="200" w:line="276" w:lineRule="auto"/>
    </w:pPr>
    <w:rPr>
      <w:rFonts w:eastAsia="Times New Roman"/>
      <w:szCs w:val="24"/>
      <w:u w:val="single"/>
    </w:rPr>
  </w:style>
  <w:style w:type="character" w:customStyle="1" w:styleId="StyleStyle411ptChar">
    <w:name w:val="Style Style4 + 11 pt Char"/>
    <w:basedOn w:val="DefaultParagraphFont"/>
    <w:link w:val="StyleStyle411pt"/>
    <w:rsid w:val="004767C2"/>
    <w:rPr>
      <w:rFonts w:ascii="Calibri" w:eastAsia="Times New Roman" w:hAnsi="Calibri" w:cs="Calibri"/>
      <w:szCs w:val="24"/>
      <w:u w:val="single"/>
    </w:rPr>
  </w:style>
  <w:style w:type="character" w:customStyle="1" w:styleId="Style11ptUnderline">
    <w:name w:val="Style 11 pt Underline"/>
    <w:rsid w:val="004767C2"/>
    <w:rPr>
      <w:sz w:val="20"/>
      <w:u w:val="single"/>
    </w:rPr>
  </w:style>
  <w:style w:type="character" w:customStyle="1" w:styleId="Style11ptBoldUnderline">
    <w:name w:val="Style 11 pt Bold Underline"/>
    <w:rsid w:val="004767C2"/>
    <w:rPr>
      <w:b/>
      <w:bCs/>
      <w:sz w:val="20"/>
      <w:u w:val="single"/>
    </w:rPr>
  </w:style>
  <w:style w:type="paragraph" w:customStyle="1" w:styleId="StyleStyle411ptBold">
    <w:name w:val="Style Style4 + 11 pt Bold"/>
    <w:basedOn w:val="Normal"/>
    <w:link w:val="StyleStyle411ptBoldChar"/>
    <w:qFormat/>
    <w:rsid w:val="004767C2"/>
    <w:rPr>
      <w:rFonts w:eastAsia="Times New Roman"/>
      <w:b/>
      <w:bCs/>
      <w:szCs w:val="24"/>
      <w:u w:val="single"/>
    </w:rPr>
  </w:style>
  <w:style w:type="character" w:customStyle="1" w:styleId="StyleStyle411ptBoldChar">
    <w:name w:val="Style Style4 + 11 pt Bold Char"/>
    <w:basedOn w:val="DefaultParagraphFont"/>
    <w:link w:val="StyleStyle411ptBold"/>
    <w:rsid w:val="004767C2"/>
    <w:rPr>
      <w:rFonts w:ascii="Calibri" w:eastAsia="Times New Roman" w:hAnsi="Calibri" w:cs="Calibri"/>
      <w:b/>
      <w:bCs/>
      <w:szCs w:val="24"/>
      <w:u w:val="single"/>
    </w:rPr>
  </w:style>
  <w:style w:type="character" w:customStyle="1" w:styleId="hilite1">
    <w:name w:val="hilite1"/>
    <w:basedOn w:val="DefaultParagraphFont"/>
    <w:rsid w:val="004767C2"/>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4767C2"/>
    <w:rPr>
      <w:rFonts w:eastAsia="Times New Roman"/>
      <w:b/>
      <w:szCs w:val="20"/>
    </w:rPr>
  </w:style>
  <w:style w:type="character" w:customStyle="1" w:styleId="NormaltagChar">
    <w:name w:val="Normal tag Char"/>
    <w:basedOn w:val="DefaultParagraphFont"/>
    <w:link w:val="Normaltag"/>
    <w:uiPriority w:val="99"/>
    <w:locked/>
    <w:rsid w:val="004767C2"/>
    <w:rPr>
      <w:rFonts w:ascii="Calibri" w:eastAsia="Times New Roman" w:hAnsi="Calibri" w:cs="Calibri"/>
      <w:b/>
      <w:szCs w:val="20"/>
    </w:rPr>
  </w:style>
  <w:style w:type="paragraph" w:customStyle="1" w:styleId="cites">
    <w:name w:val="cites"/>
    <w:link w:val="Heading1Char3"/>
    <w:autoRedefine/>
    <w:qFormat/>
    <w:rsid w:val="004767C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Heading 1 Char1 Char1,Block Title Cha"/>
    <w:basedOn w:val="DefaultParagraphFont"/>
    <w:link w:val="cites"/>
    <w:qFormat/>
    <w:rsid w:val="004767C2"/>
    <w:rPr>
      <w:rFonts w:ascii="Times New Roman" w:eastAsia="Malgun Gothic" w:hAnsi="Times New Roman" w:cs="Times New Roman"/>
      <w:b/>
      <w:sz w:val="24"/>
      <w:szCs w:val="24"/>
      <w:u w:val="single"/>
    </w:rPr>
  </w:style>
  <w:style w:type="character" w:customStyle="1" w:styleId="CitesChar2">
    <w:name w:val="Cites Char2"/>
    <w:rsid w:val="004767C2"/>
    <w:rPr>
      <w:rFonts w:eastAsia="Times New Roman" w:cs="Times New Roman"/>
      <w:b/>
      <w:bCs/>
      <w:sz w:val="20"/>
      <w:szCs w:val="20"/>
    </w:rPr>
  </w:style>
  <w:style w:type="paragraph" w:customStyle="1" w:styleId="BlockTitle2">
    <w:name w:val="Block Title2"/>
    <w:basedOn w:val="Normal"/>
    <w:next w:val="Normal"/>
    <w:link w:val="BlockTitle2Char"/>
    <w:qFormat/>
    <w:rsid w:val="004767C2"/>
    <w:pPr>
      <w:spacing w:after="240"/>
      <w:jc w:val="center"/>
    </w:pPr>
    <w:rPr>
      <w:rFonts w:eastAsia="Times New Roman"/>
      <w:b/>
      <w:sz w:val="32"/>
      <w:szCs w:val="24"/>
      <w:u w:val="single"/>
      <w:lang w:bidi="en-US"/>
    </w:rPr>
  </w:style>
  <w:style w:type="paragraph" w:styleId="TOC1">
    <w:name w:val="toc 1"/>
    <w:aliases w:val="Index Basic,good index"/>
    <w:basedOn w:val="Normal"/>
    <w:next w:val="Normal"/>
    <w:autoRedefine/>
    <w:uiPriority w:val="39"/>
    <w:qFormat/>
    <w:rsid w:val="004767C2"/>
    <w:pPr>
      <w:spacing w:before="120" w:after="120"/>
    </w:pPr>
    <w:rPr>
      <w:rFonts w:eastAsia="Times New Roman"/>
      <w:b/>
      <w:szCs w:val="24"/>
      <w:u w:val="single"/>
      <w:lang w:bidi="en-US"/>
    </w:rPr>
  </w:style>
  <w:style w:type="paragraph" w:styleId="TOC9">
    <w:name w:val="toc 9"/>
    <w:basedOn w:val="Normal"/>
    <w:next w:val="Normal"/>
    <w:autoRedefine/>
    <w:uiPriority w:val="39"/>
    <w:rsid w:val="004767C2"/>
    <w:pPr>
      <w:ind w:left="1600"/>
    </w:pPr>
    <w:rPr>
      <w:rFonts w:eastAsia="Times New Roman"/>
      <w:sz w:val="20"/>
      <w:szCs w:val="24"/>
      <w:lang w:bidi="en-US"/>
    </w:rPr>
  </w:style>
  <w:style w:type="paragraph" w:customStyle="1" w:styleId="TxBrp1">
    <w:name w:val="TxBr_p1"/>
    <w:basedOn w:val="Normal"/>
    <w:qFormat/>
    <w:rsid w:val="004767C2"/>
    <w:pPr>
      <w:tabs>
        <w:tab w:val="left" w:pos="204"/>
      </w:tabs>
      <w:autoSpaceDE w:val="0"/>
      <w:autoSpaceDN w:val="0"/>
      <w:adjustRightInd w:val="0"/>
      <w:spacing w:line="272" w:lineRule="atLeast"/>
      <w:jc w:val="both"/>
    </w:pPr>
    <w:rPr>
      <w:rFonts w:eastAsia="Times New Roman"/>
      <w:szCs w:val="24"/>
      <w:lang w:bidi="en-US"/>
    </w:rPr>
  </w:style>
  <w:style w:type="paragraph" w:customStyle="1" w:styleId="fullstory">
    <w:name w:val="fullstory"/>
    <w:basedOn w:val="Normal"/>
    <w:qFormat/>
    <w:rsid w:val="004767C2"/>
    <w:pPr>
      <w:spacing w:before="100" w:beforeAutospacing="1" w:after="100" w:afterAutospacing="1"/>
    </w:pPr>
    <w:rPr>
      <w:rFonts w:eastAsia="Times New Roman"/>
      <w:szCs w:val="24"/>
      <w:lang w:bidi="en-US"/>
    </w:rPr>
  </w:style>
  <w:style w:type="character" w:customStyle="1" w:styleId="standardcontent">
    <w:name w:val="standardcontent"/>
    <w:basedOn w:val="DefaultParagraphFont"/>
    <w:rsid w:val="004767C2"/>
  </w:style>
  <w:style w:type="paragraph" w:customStyle="1" w:styleId="hat">
    <w:name w:val="hat"/>
    <w:basedOn w:val="Normal"/>
    <w:next w:val="Normal"/>
    <w:link w:val="hatChar"/>
    <w:qFormat/>
    <w:rsid w:val="004767C2"/>
    <w:pPr>
      <w:spacing w:before="240" w:after="240"/>
      <w:jc w:val="center"/>
      <w:outlineLvl w:val="0"/>
    </w:pPr>
    <w:rPr>
      <w:rFonts w:eastAsia="Times New Roman"/>
      <w:b/>
      <w:bCs/>
      <w:sz w:val="32"/>
      <w:szCs w:val="24"/>
      <w:u w:val="single"/>
      <w:lang w:bidi="en-US"/>
    </w:rPr>
  </w:style>
  <w:style w:type="character" w:customStyle="1" w:styleId="storyby">
    <w:name w:val="storyby"/>
    <w:basedOn w:val="DefaultParagraphFont"/>
    <w:rsid w:val="004767C2"/>
  </w:style>
  <w:style w:type="paragraph" w:customStyle="1" w:styleId="HotRouteChar0">
    <w:name w:val="Hot Route! Char"/>
    <w:basedOn w:val="Normal"/>
    <w:qFormat/>
    <w:rsid w:val="004767C2"/>
    <w:pPr>
      <w:ind w:left="144"/>
    </w:pPr>
    <w:rPr>
      <w:rFonts w:eastAsia="Times New Roman"/>
      <w:sz w:val="20"/>
      <w:szCs w:val="24"/>
      <w:lang w:bidi="en-US"/>
    </w:rPr>
  </w:style>
  <w:style w:type="paragraph" w:customStyle="1" w:styleId="Default">
    <w:name w:val="Default"/>
    <w:qFormat/>
    <w:rsid w:val="004767C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767C2"/>
    <w:rPr>
      <w:rFonts w:ascii="Cambria" w:hAnsi="Cambria" w:cs="Times New Roman"/>
      <w:b/>
      <w:bCs/>
      <w:sz w:val="26"/>
      <w:szCs w:val="26"/>
    </w:rPr>
  </w:style>
  <w:style w:type="character" w:customStyle="1" w:styleId="UnderliningChar">
    <w:name w:val="Underlining Char"/>
    <w:basedOn w:val="DefaultParagraphFont"/>
    <w:link w:val="Underlining"/>
    <w:rsid w:val="004767C2"/>
    <w:rPr>
      <w:rFonts w:ascii="Arial Narrow" w:hAnsi="Arial Narrow" w:cs="Times New Roman"/>
      <w:sz w:val="24"/>
      <w:u w:val="single"/>
    </w:rPr>
  </w:style>
  <w:style w:type="character" w:customStyle="1" w:styleId="CardCharChar1">
    <w:name w:val="Card Char Char1"/>
    <w:basedOn w:val="DefaultParagraphFont"/>
    <w:rsid w:val="004767C2"/>
    <w:rPr>
      <w:rFonts w:cs="Times New Roman"/>
      <w:b/>
      <w:bCs/>
      <w:sz w:val="28"/>
      <w:szCs w:val="28"/>
    </w:rPr>
  </w:style>
  <w:style w:type="paragraph" w:customStyle="1" w:styleId="SmallFont">
    <w:name w:val="Small Font"/>
    <w:basedOn w:val="Normal"/>
    <w:link w:val="SmallFontChar"/>
    <w:qFormat/>
    <w:rsid w:val="004767C2"/>
    <w:pPr>
      <w:spacing w:after="200"/>
      <w:jc w:val="both"/>
    </w:pPr>
    <w:rPr>
      <w:rFonts w:eastAsia="Calibri"/>
      <w:szCs w:val="18"/>
    </w:rPr>
  </w:style>
  <w:style w:type="character" w:customStyle="1" w:styleId="SmallFontChar">
    <w:name w:val="Small Font Char"/>
    <w:basedOn w:val="DefaultParagraphFont"/>
    <w:link w:val="SmallFont"/>
    <w:locked/>
    <w:rsid w:val="004767C2"/>
    <w:rPr>
      <w:rFonts w:ascii="Calibri" w:eastAsia="Calibri" w:hAnsi="Calibri" w:cs="Calibri"/>
      <w:szCs w:val="18"/>
    </w:rPr>
  </w:style>
  <w:style w:type="character" w:customStyle="1" w:styleId="CircleChar1">
    <w:name w:val="Circle Char1"/>
    <w:basedOn w:val="DefaultParagraphFont"/>
    <w:rsid w:val="004767C2"/>
    <w:rPr>
      <w:rFonts w:cs="Times New Roman"/>
      <w:b/>
      <w:i/>
      <w:sz w:val="18"/>
      <w:szCs w:val="18"/>
      <w:u w:val="single"/>
      <w:lang w:val="en-US" w:eastAsia="en-US" w:bidi="ar-SA"/>
    </w:rPr>
  </w:style>
  <w:style w:type="character" w:customStyle="1" w:styleId="CardsChar1">
    <w:name w:val="Cards Char1"/>
    <w:uiPriority w:val="99"/>
    <w:rsid w:val="004767C2"/>
    <w:rPr>
      <w:rFonts w:ascii="Arial" w:eastAsia="Times New Roman" w:hAnsi="Arial" w:cs="Times New Roman"/>
      <w:sz w:val="20"/>
      <w:szCs w:val="20"/>
    </w:rPr>
  </w:style>
  <w:style w:type="character" w:customStyle="1" w:styleId="hit1">
    <w:name w:val="hit1"/>
    <w:basedOn w:val="DefaultParagraphFont"/>
    <w:rsid w:val="004767C2"/>
    <w:rPr>
      <w:b/>
      <w:bCs/>
      <w:color w:val="CC0033"/>
    </w:rPr>
  </w:style>
  <w:style w:type="character" w:customStyle="1" w:styleId="upper">
    <w:name w:val="upper"/>
    <w:basedOn w:val="DefaultParagraphFont"/>
    <w:rsid w:val="004767C2"/>
  </w:style>
  <w:style w:type="character" w:customStyle="1" w:styleId="SmallFont7pt">
    <w:name w:val="Small Font (7 pt)"/>
    <w:basedOn w:val="DefaultParagraphFont"/>
    <w:qFormat/>
    <w:rsid w:val="004767C2"/>
    <w:rPr>
      <w:sz w:val="14"/>
    </w:rPr>
  </w:style>
  <w:style w:type="character" w:customStyle="1" w:styleId="Underlined-New">
    <w:name w:val="Underlined - New"/>
    <w:basedOn w:val="DefaultParagraphFont"/>
    <w:rsid w:val="004767C2"/>
    <w:rPr>
      <w:rFonts w:ascii="Arial Narrow" w:hAnsi="Arial Narrow"/>
      <w:sz w:val="16"/>
      <w:u w:val="single"/>
    </w:rPr>
  </w:style>
  <w:style w:type="paragraph" w:styleId="TOC2">
    <w:name w:val="toc 2"/>
    <w:basedOn w:val="Normal"/>
    <w:next w:val="Normal"/>
    <w:autoRedefine/>
    <w:uiPriority w:val="39"/>
    <w:qFormat/>
    <w:rsid w:val="004767C2"/>
    <w:pPr>
      <w:ind w:left="200"/>
    </w:pPr>
    <w:rPr>
      <w:rFonts w:eastAsia="Times New Roman"/>
      <w:sz w:val="20"/>
      <w:szCs w:val="24"/>
      <w:lang w:bidi="en-US"/>
    </w:rPr>
  </w:style>
  <w:style w:type="paragraph" w:styleId="Caption">
    <w:name w:val="caption"/>
    <w:aliases w:val="caption"/>
    <w:basedOn w:val="Normal"/>
    <w:next w:val="Normal"/>
    <w:uiPriority w:val="35"/>
    <w:qFormat/>
    <w:rsid w:val="004767C2"/>
    <w:rPr>
      <w:rFonts w:eastAsia="Times New Roman"/>
      <w:b/>
      <w:bCs/>
      <w:sz w:val="18"/>
      <w:szCs w:val="18"/>
      <w:lang w:bidi="en-US"/>
    </w:rPr>
  </w:style>
  <w:style w:type="paragraph" w:styleId="TOCHeading">
    <w:name w:val="TOC Heading"/>
    <w:basedOn w:val="Heading1"/>
    <w:next w:val="Normal"/>
    <w:uiPriority w:val="39"/>
    <w:qFormat/>
    <w:rsid w:val="004767C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767C2"/>
    <w:rPr>
      <w:rFonts w:ascii="Arial Narrow" w:hAnsi="Arial Narrow"/>
      <w:dstrike w:val="0"/>
      <w:sz w:val="20"/>
      <w:bdr w:val="single" w:sz="2" w:space="0" w:color="auto"/>
      <w:vertAlign w:val="baseline"/>
    </w:rPr>
  </w:style>
  <w:style w:type="character" w:customStyle="1" w:styleId="style65">
    <w:name w:val="style65"/>
    <w:basedOn w:val="DefaultParagraphFont"/>
    <w:rsid w:val="004767C2"/>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4767C2"/>
    <w:rPr>
      <w:rFonts w:cs="Arial"/>
      <w:bCs/>
      <w:szCs w:val="26"/>
      <w:u w:val="single"/>
      <w:lang w:val="en-US" w:eastAsia="en-US" w:bidi="ar-SA"/>
    </w:rPr>
  </w:style>
  <w:style w:type="character" w:customStyle="1" w:styleId="UnderlineCharChar">
    <w:name w:val="Underline Char Char"/>
    <w:basedOn w:val="DefaultParagraphFont"/>
    <w:qFormat/>
    <w:rsid w:val="004767C2"/>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4767C2"/>
    <w:rPr>
      <w:rFonts w:eastAsia="MS Mincho"/>
      <w:b/>
      <w:u w:val="single"/>
      <w:lang w:val="en-US" w:eastAsia="en-US" w:bidi="ar-SA"/>
    </w:rPr>
  </w:style>
  <w:style w:type="character" w:customStyle="1" w:styleId="reduce2">
    <w:name w:val="reduce2"/>
    <w:basedOn w:val="DefaultParagraphFont"/>
    <w:rsid w:val="004767C2"/>
    <w:rPr>
      <w:rFonts w:ascii="Arial" w:hAnsi="Arial" w:cs="Arial"/>
      <w:color w:val="000000"/>
      <w:sz w:val="10"/>
      <w:szCs w:val="22"/>
    </w:rPr>
  </w:style>
  <w:style w:type="character" w:customStyle="1" w:styleId="BoldUnderlineChar">
    <w:name w:val="BoldUnderline Char"/>
    <w:basedOn w:val="DefaultParagraphFont"/>
    <w:rsid w:val="004767C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767C2"/>
    <w:rPr>
      <w:rFonts w:cs="Arial"/>
      <w:bCs/>
      <w:szCs w:val="26"/>
      <w:u w:val="single"/>
      <w:lang w:val="en-US" w:eastAsia="en-US" w:bidi="ar-SA"/>
    </w:rPr>
  </w:style>
  <w:style w:type="paragraph" w:customStyle="1" w:styleId="evidencetextChar">
    <w:name w:val="evidence text Char"/>
    <w:basedOn w:val="Normal"/>
    <w:qFormat/>
    <w:rsid w:val="004767C2"/>
    <w:pPr>
      <w:ind w:left="1728" w:right="1008"/>
    </w:pPr>
    <w:rPr>
      <w:rFonts w:eastAsia="Times New Roman"/>
      <w:color w:val="000000"/>
      <w:sz w:val="18"/>
      <w:szCs w:val="24"/>
    </w:rPr>
  </w:style>
  <w:style w:type="character" w:customStyle="1" w:styleId="underline20">
    <w:name w:val="underline2"/>
    <w:basedOn w:val="DefaultParagraphFont"/>
    <w:qFormat/>
    <w:rsid w:val="004767C2"/>
    <w:rPr>
      <w:u w:val="single"/>
    </w:rPr>
  </w:style>
  <w:style w:type="character" w:customStyle="1" w:styleId="Style11ptUnderlineBorderSinglesolidlineAuto05pt">
    <w:name w:val="Style 11 pt Underline Border: : (Single solid line Auto  0.5 pt..."/>
    <w:rsid w:val="004767C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767C2"/>
    <w:rPr>
      <w:rFonts w:cs="Times New Roman"/>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767C2"/>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4767C2"/>
    <w:rPr>
      <w:u w:val="single"/>
    </w:rPr>
  </w:style>
  <w:style w:type="paragraph" w:customStyle="1" w:styleId="UnderlineChar4">
    <w:name w:val="Underline Char4"/>
    <w:basedOn w:val="Normal"/>
    <w:link w:val="UnderlineChar4Char"/>
    <w:qFormat/>
    <w:rsid w:val="004767C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767C2"/>
    <w:rPr>
      <w:b/>
      <w:u w:val="single"/>
    </w:rPr>
  </w:style>
  <w:style w:type="paragraph" w:customStyle="1" w:styleId="BoldandUnderlineChar3">
    <w:name w:val="Bold and Underline Char3"/>
    <w:basedOn w:val="Normal"/>
    <w:link w:val="BoldandUnderlineChar3Char2"/>
    <w:qFormat/>
    <w:rsid w:val="004767C2"/>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4767C2"/>
    <w:rPr>
      <w:rFonts w:eastAsia="Times New Roman"/>
      <w:szCs w:val="24"/>
      <w:u w:val="single"/>
    </w:rPr>
  </w:style>
  <w:style w:type="character" w:customStyle="1" w:styleId="StyleUnderlineChar11ptChar">
    <w:name w:val="Style Underline Char + 11 pt Char"/>
    <w:basedOn w:val="DefaultParagraphFont"/>
    <w:link w:val="StyleUnderlineChar11pt"/>
    <w:rsid w:val="004767C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4767C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767C2"/>
    <w:rPr>
      <w:rFonts w:ascii="Calibri" w:eastAsia="Times New Roman" w:hAnsi="Calibri" w:cs="Calibri"/>
      <w:b/>
      <w:bCs/>
      <w:szCs w:val="24"/>
      <w:u w:val="single"/>
    </w:rPr>
  </w:style>
  <w:style w:type="character" w:customStyle="1" w:styleId="inside-head">
    <w:name w:val="inside-head"/>
    <w:basedOn w:val="DefaultParagraphFont"/>
    <w:rsid w:val="004767C2"/>
  </w:style>
  <w:style w:type="paragraph" w:customStyle="1" w:styleId="Style3">
    <w:name w:val="Style3"/>
    <w:basedOn w:val="Normal"/>
    <w:link w:val="Style3Char"/>
    <w:qFormat/>
    <w:rsid w:val="004767C2"/>
    <w:rPr>
      <w:rFonts w:ascii="Arial Narrow" w:eastAsia="Times New Roman" w:hAnsi="Arial Narrow"/>
      <w:b/>
      <w:szCs w:val="24"/>
    </w:rPr>
  </w:style>
  <w:style w:type="character" w:customStyle="1" w:styleId="Style3Char">
    <w:name w:val="Style3 Char"/>
    <w:basedOn w:val="DefaultParagraphFont"/>
    <w:link w:val="Style3"/>
    <w:rsid w:val="004767C2"/>
    <w:rPr>
      <w:rFonts w:ascii="Arial Narrow" w:eastAsia="Times New Roman" w:hAnsi="Arial Narrow" w:cs="Calibri"/>
      <w:b/>
      <w:szCs w:val="24"/>
    </w:rPr>
  </w:style>
  <w:style w:type="character" w:customStyle="1" w:styleId="7TimesNewRoman">
    <w:name w:val="7 Times New Roman"/>
    <w:rsid w:val="004767C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767C2"/>
  </w:style>
  <w:style w:type="character" w:customStyle="1" w:styleId="officialsbureau">
    <w:name w:val="official_s_bureau"/>
    <w:basedOn w:val="DefaultParagraphFont"/>
    <w:rsid w:val="004767C2"/>
  </w:style>
  <w:style w:type="paragraph" w:customStyle="1" w:styleId="Stylecard11ptUnderline">
    <w:name w:val="Style card + 11 pt Underline"/>
    <w:basedOn w:val="Normal"/>
    <w:link w:val="Stylecard11ptUnderlineChar"/>
    <w:qFormat/>
    <w:rsid w:val="004767C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767C2"/>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4767C2"/>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4767C2"/>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4767C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767C2"/>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4767C2"/>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4767C2"/>
    <w:rPr>
      <w:szCs w:val="24"/>
      <w:u w:val="single"/>
    </w:rPr>
  </w:style>
  <w:style w:type="character" w:customStyle="1" w:styleId="StyleUnderlining11ptChar">
    <w:name w:val="Style Underlining + 11 pt Char"/>
    <w:basedOn w:val="DefaultParagraphFont"/>
    <w:link w:val="StyleUnderlining11pt"/>
    <w:rsid w:val="004767C2"/>
    <w:rPr>
      <w:rFonts w:ascii="Calibri" w:hAnsi="Calibri" w:cs="Calibri"/>
      <w:szCs w:val="24"/>
      <w:u w:val="single"/>
    </w:rPr>
  </w:style>
  <w:style w:type="paragraph" w:customStyle="1" w:styleId="StyleCardText9pt">
    <w:name w:val="Style Card Text + 9 pt"/>
    <w:basedOn w:val="Normal"/>
    <w:link w:val="StyleCardText9ptChar"/>
    <w:qFormat/>
    <w:rsid w:val="004767C2"/>
    <w:pPr>
      <w:spacing w:after="200"/>
      <w:contextualSpacing/>
    </w:pPr>
    <w:rPr>
      <w:rFonts w:eastAsia="Calibri"/>
      <w:szCs w:val="24"/>
    </w:rPr>
  </w:style>
  <w:style w:type="character" w:customStyle="1" w:styleId="StyleCardText9ptChar">
    <w:name w:val="Style Card Text + 9 pt Char"/>
    <w:basedOn w:val="DefaultParagraphFont"/>
    <w:link w:val="StyleCardText9pt"/>
    <w:rsid w:val="004767C2"/>
    <w:rPr>
      <w:rFonts w:ascii="Calibri" w:eastAsia="Calibri" w:hAnsi="Calibri" w:cs="Calibri"/>
      <w:szCs w:val="24"/>
    </w:rPr>
  </w:style>
  <w:style w:type="paragraph" w:customStyle="1" w:styleId="Underlining">
    <w:name w:val="Underlining"/>
    <w:basedOn w:val="Normal"/>
    <w:link w:val="UnderliningChar"/>
    <w:qFormat/>
    <w:rsid w:val="004767C2"/>
    <w:rPr>
      <w:rFonts w:ascii="Arial Narrow" w:hAnsi="Arial Narrow" w:cs="Times New Roman"/>
      <w:sz w:val="24"/>
      <w:u w:val="single"/>
    </w:rPr>
  </w:style>
  <w:style w:type="character" w:customStyle="1" w:styleId="ital-inline">
    <w:name w:val="ital-inline"/>
    <w:basedOn w:val="DefaultParagraphFont"/>
    <w:rsid w:val="004767C2"/>
  </w:style>
  <w:style w:type="character" w:customStyle="1" w:styleId="underlineChar">
    <w:name w:val="underline Char"/>
    <w:basedOn w:val="DefaultParagraphFont"/>
    <w:rsid w:val="004767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767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767C2"/>
    <w:rPr>
      <w:sz w:val="20"/>
      <w:u w:val="single"/>
    </w:rPr>
  </w:style>
  <w:style w:type="paragraph" w:styleId="BodyTextIndent2">
    <w:name w:val="Body Text Indent 2"/>
    <w:basedOn w:val="Normal"/>
    <w:link w:val="BodyTextIndent2Char"/>
    <w:unhideWhenUsed/>
    <w:rsid w:val="004767C2"/>
    <w:pPr>
      <w:spacing w:after="120" w:line="480" w:lineRule="auto"/>
      <w:ind w:left="360"/>
    </w:pPr>
    <w:rPr>
      <w:szCs w:val="24"/>
    </w:rPr>
  </w:style>
  <w:style w:type="character" w:customStyle="1" w:styleId="BodyTextIndent2Char">
    <w:name w:val="Body Text Indent 2 Char"/>
    <w:basedOn w:val="DefaultParagraphFont"/>
    <w:link w:val="BodyTextIndent2"/>
    <w:rsid w:val="004767C2"/>
    <w:rPr>
      <w:rFonts w:ascii="Calibri" w:hAnsi="Calibri" w:cs="Calibri"/>
      <w:szCs w:val="24"/>
    </w:rPr>
  </w:style>
  <w:style w:type="paragraph" w:styleId="BodyTextIndent3">
    <w:name w:val="Body Text Indent 3"/>
    <w:basedOn w:val="Normal"/>
    <w:link w:val="BodyTextIndent3Char"/>
    <w:unhideWhenUsed/>
    <w:rsid w:val="004767C2"/>
    <w:pPr>
      <w:spacing w:after="120"/>
      <w:ind w:left="360"/>
    </w:pPr>
    <w:rPr>
      <w:szCs w:val="16"/>
    </w:rPr>
  </w:style>
  <w:style w:type="character" w:customStyle="1" w:styleId="BodyTextIndent3Char">
    <w:name w:val="Body Text Indent 3 Char"/>
    <w:basedOn w:val="DefaultParagraphFont"/>
    <w:link w:val="BodyTextIndent3"/>
    <w:rsid w:val="004767C2"/>
    <w:rPr>
      <w:rFonts w:ascii="Calibri" w:hAnsi="Calibri" w:cs="Calibri"/>
      <w:szCs w:val="16"/>
    </w:rPr>
  </w:style>
  <w:style w:type="paragraph" w:styleId="BodyTextIndent">
    <w:name w:val="Body Text Indent"/>
    <w:aliases w:val="Body Text EJ"/>
    <w:basedOn w:val="Normal"/>
    <w:link w:val="BodyTextIndentChar"/>
    <w:unhideWhenUsed/>
    <w:rsid w:val="004767C2"/>
    <w:pPr>
      <w:spacing w:after="120"/>
      <w:ind w:left="360"/>
    </w:pPr>
    <w:rPr>
      <w:szCs w:val="24"/>
    </w:rPr>
  </w:style>
  <w:style w:type="character" w:customStyle="1" w:styleId="BodyTextIndentChar">
    <w:name w:val="Body Text Indent Char"/>
    <w:aliases w:val="Body Text EJ Char"/>
    <w:basedOn w:val="DefaultParagraphFont"/>
    <w:link w:val="BodyTextIndent"/>
    <w:rsid w:val="004767C2"/>
    <w:rPr>
      <w:rFonts w:ascii="Calibri" w:hAnsi="Calibri" w:cs="Calibri"/>
      <w:szCs w:val="24"/>
    </w:rPr>
  </w:style>
  <w:style w:type="paragraph" w:styleId="BodyText3">
    <w:name w:val="Body Text 3"/>
    <w:basedOn w:val="Normal"/>
    <w:link w:val="BodyText3Char"/>
    <w:unhideWhenUsed/>
    <w:qFormat/>
    <w:rsid w:val="004767C2"/>
    <w:pPr>
      <w:spacing w:after="120"/>
    </w:pPr>
    <w:rPr>
      <w:szCs w:val="16"/>
    </w:rPr>
  </w:style>
  <w:style w:type="character" w:customStyle="1" w:styleId="BodyText3Char">
    <w:name w:val="Body Text 3 Char"/>
    <w:basedOn w:val="DefaultParagraphFont"/>
    <w:link w:val="BodyText3"/>
    <w:rsid w:val="004767C2"/>
    <w:rPr>
      <w:rFonts w:ascii="Calibri" w:hAnsi="Calibri" w:cs="Calibri"/>
      <w:szCs w:val="16"/>
    </w:rPr>
  </w:style>
  <w:style w:type="character" w:customStyle="1" w:styleId="body-text">
    <w:name w:val="body-text"/>
    <w:basedOn w:val="DefaultParagraphFont"/>
    <w:rsid w:val="004767C2"/>
  </w:style>
  <w:style w:type="paragraph" w:customStyle="1" w:styleId="StyleStyle411ptBoldBorderSinglesolidlineAuto0">
    <w:name w:val="Style Style4 + 11 pt Bold Border: : (Single solid line Auto  0...."/>
    <w:basedOn w:val="Normal"/>
    <w:link w:val="StyleStyle411ptBoldBorderSinglesolidlineAuto0Char"/>
    <w:qFormat/>
    <w:rsid w:val="004767C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767C2"/>
    <w:rPr>
      <w:rFonts w:ascii="Calibri" w:eastAsia="Times New Roman" w:hAnsi="Calibri" w:cs="Calibri"/>
      <w:b/>
      <w:bCs/>
      <w:szCs w:val="24"/>
      <w:u w:val="single"/>
      <w:bdr w:val="single" w:sz="4" w:space="0" w:color="auto"/>
    </w:rPr>
  </w:style>
  <w:style w:type="character" w:customStyle="1" w:styleId="globalcontentbody">
    <w:name w:val="globalcontentbody"/>
    <w:basedOn w:val="DefaultParagraphFont"/>
    <w:rsid w:val="004767C2"/>
  </w:style>
  <w:style w:type="paragraph" w:customStyle="1" w:styleId="StyleStyle112pt">
    <w:name w:val="Style Style1 + 12 pt"/>
    <w:basedOn w:val="Normal"/>
    <w:link w:val="StyleStyle112ptChar"/>
    <w:qFormat/>
    <w:rsid w:val="004767C2"/>
    <w:rPr>
      <w:rFonts w:eastAsia="SimSun"/>
      <w:szCs w:val="24"/>
      <w:u w:val="single"/>
      <w:lang w:eastAsia="zh-CN"/>
    </w:rPr>
  </w:style>
  <w:style w:type="character" w:customStyle="1" w:styleId="StyleStyle112ptChar">
    <w:name w:val="Style Style1 + 12 pt Char"/>
    <w:basedOn w:val="DefaultParagraphFont"/>
    <w:link w:val="StyleStyle112pt"/>
    <w:rsid w:val="004767C2"/>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4767C2"/>
    <w:rPr>
      <w:rFonts w:eastAsia="Times New Roman"/>
      <w:szCs w:val="24"/>
    </w:rPr>
  </w:style>
  <w:style w:type="character" w:customStyle="1" w:styleId="MinimizedTextChar">
    <w:name w:val="Minimized Text Char"/>
    <w:basedOn w:val="DefaultParagraphFont"/>
    <w:link w:val="MinimizedText"/>
    <w:rsid w:val="004767C2"/>
    <w:rPr>
      <w:rFonts w:ascii="Calibri" w:eastAsia="Times New Roman" w:hAnsi="Calibri" w:cs="Calibri"/>
      <w:szCs w:val="24"/>
    </w:rPr>
  </w:style>
  <w:style w:type="character" w:customStyle="1" w:styleId="term1">
    <w:name w:val="term1"/>
    <w:basedOn w:val="DefaultParagraphFont"/>
    <w:rsid w:val="004767C2"/>
    <w:rPr>
      <w:b/>
      <w:bCs/>
    </w:rPr>
  </w:style>
  <w:style w:type="character" w:customStyle="1" w:styleId="Styleterm111ptUnderline">
    <w:name w:val="Style term1 + 11 pt Underline"/>
    <w:basedOn w:val="term1"/>
    <w:rsid w:val="004767C2"/>
    <w:rPr>
      <w:b/>
      <w:bCs/>
      <w:sz w:val="20"/>
      <w:u w:val="single"/>
    </w:rPr>
  </w:style>
  <w:style w:type="paragraph" w:customStyle="1" w:styleId="StyleMinimizedTextArialNarrow10pt">
    <w:name w:val="Style Minimized Text + Arial Narrow 10 pt"/>
    <w:basedOn w:val="MinimizedText"/>
    <w:link w:val="StyleMinimizedTextArialNarrow10ptChar"/>
    <w:qFormat/>
    <w:rsid w:val="004767C2"/>
    <w:rPr>
      <w:sz w:val="20"/>
    </w:rPr>
  </w:style>
  <w:style w:type="character" w:customStyle="1" w:styleId="StyleMinimizedTextArialNarrow10ptChar">
    <w:name w:val="Style Minimized Text + Arial Narrow 10 pt Char"/>
    <w:basedOn w:val="MinimizedTextChar"/>
    <w:link w:val="StyleMinimizedTextArialNarrow10pt"/>
    <w:rsid w:val="004767C2"/>
    <w:rPr>
      <w:rFonts w:ascii="Calibri" w:eastAsia="Times New Roman" w:hAnsi="Calibri" w:cs="Calibri"/>
      <w:sz w:val="20"/>
      <w:szCs w:val="24"/>
    </w:rPr>
  </w:style>
  <w:style w:type="character" w:customStyle="1" w:styleId="Styleunderline11ptBold">
    <w:name w:val="Style underline + 11 pt Bold"/>
    <w:basedOn w:val="underline"/>
    <w:rsid w:val="004767C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767C2"/>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767C2"/>
    <w:rPr>
      <w:rFonts w:ascii="Calibri" w:eastAsia="Times New Roman" w:hAnsi="Calibri" w:cs="Calibri"/>
      <w:szCs w:val="24"/>
      <w:u w:val="single"/>
      <w:bdr w:val="single" w:sz="4" w:space="0" w:color="auto"/>
    </w:rPr>
  </w:style>
  <w:style w:type="character" w:customStyle="1" w:styleId="Style9pt">
    <w:name w:val="Style 9 pt"/>
    <w:basedOn w:val="DefaultParagraphFont"/>
    <w:rsid w:val="004767C2"/>
    <w:rPr>
      <w:rFonts w:ascii="Times New Roman" w:hAnsi="Times New Roman"/>
      <w:sz w:val="20"/>
    </w:rPr>
  </w:style>
  <w:style w:type="paragraph" w:customStyle="1" w:styleId="StyleStyle49pt3">
    <w:name w:val="Style Style4 + 9 pt3"/>
    <w:basedOn w:val="Style4"/>
    <w:link w:val="StyleStyle49pt3Char"/>
    <w:qFormat/>
    <w:rsid w:val="004767C2"/>
    <w:rPr>
      <w:rFonts w:eastAsia="Times New Roman" w:cs="Times New Roman"/>
      <w:sz w:val="24"/>
    </w:rPr>
  </w:style>
  <w:style w:type="character" w:customStyle="1" w:styleId="StyleStyle49pt3Char">
    <w:name w:val="Style Style4 + 9 pt3 Char"/>
    <w:basedOn w:val="Style4Char"/>
    <w:link w:val="StyleStyle49pt3"/>
    <w:rsid w:val="004767C2"/>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4767C2"/>
    <w:rPr>
      <w:rFonts w:eastAsia="Times New Roman" w:cs="Times New Roman"/>
      <w:b/>
      <w:bCs/>
      <w:sz w:val="24"/>
    </w:rPr>
  </w:style>
  <w:style w:type="character" w:customStyle="1" w:styleId="StyleStyle4BoldChar">
    <w:name w:val="Style Style4 + Bold Char"/>
    <w:basedOn w:val="Style4Char"/>
    <w:link w:val="StyleStyle4Bold"/>
    <w:rsid w:val="004767C2"/>
    <w:rPr>
      <w:rFonts w:ascii="Arial Narrow" w:eastAsia="Times New Roman" w:hAnsi="Arial Narrow" w:cs="Times New Roman"/>
      <w:b/>
      <w:bCs/>
      <w:sz w:val="24"/>
      <w:u w:val="single"/>
    </w:rPr>
  </w:style>
  <w:style w:type="character" w:customStyle="1" w:styleId="CharChar11">
    <w:name w:val="Char Char11"/>
    <w:basedOn w:val="DefaultParagraphFont"/>
    <w:rsid w:val="004767C2"/>
    <w:rPr>
      <w:rFonts w:cs="Arial"/>
      <w:bCs/>
      <w:szCs w:val="26"/>
      <w:u w:val="single"/>
      <w:lang w:val="en-US" w:eastAsia="en-US" w:bidi="ar-SA"/>
    </w:rPr>
  </w:style>
  <w:style w:type="character" w:customStyle="1" w:styleId="authorbio">
    <w:name w:val="authorbio"/>
    <w:basedOn w:val="DefaultParagraphFont"/>
    <w:rsid w:val="004767C2"/>
  </w:style>
  <w:style w:type="character" w:customStyle="1" w:styleId="StyleStyleUnderline411pt">
    <w:name w:val="Style Style Underline4 + 11 pt"/>
    <w:basedOn w:val="DefaultParagraphFont"/>
    <w:rsid w:val="004767C2"/>
    <w:rPr>
      <w:sz w:val="20"/>
      <w:u w:val="single"/>
    </w:rPr>
  </w:style>
  <w:style w:type="character" w:customStyle="1" w:styleId="StyleStyleUnderline411ptBold">
    <w:name w:val="Style Style Underline4 + 11 pt Bold"/>
    <w:basedOn w:val="DefaultParagraphFont"/>
    <w:rsid w:val="004767C2"/>
    <w:rPr>
      <w:b/>
      <w:bCs/>
      <w:sz w:val="20"/>
      <w:u w:val="single"/>
    </w:rPr>
  </w:style>
  <w:style w:type="character" w:customStyle="1" w:styleId="StyleStyleUnderline311pt">
    <w:name w:val="Style Style Underline3 + 11 pt"/>
    <w:basedOn w:val="DefaultParagraphFont"/>
    <w:rsid w:val="004767C2"/>
    <w:rPr>
      <w:sz w:val="20"/>
      <w:u w:val="single"/>
    </w:rPr>
  </w:style>
  <w:style w:type="character" w:customStyle="1" w:styleId="StyleStyleUnderline311ptBold">
    <w:name w:val="Style Style Underline3 + 11 pt Bold"/>
    <w:basedOn w:val="DefaultParagraphFont"/>
    <w:rsid w:val="004767C2"/>
    <w:rPr>
      <w:b/>
      <w:bCs/>
      <w:sz w:val="20"/>
      <w:u w:val="single"/>
    </w:rPr>
  </w:style>
  <w:style w:type="character" w:customStyle="1" w:styleId="StyleUnderline3">
    <w:name w:val="Style Underline3"/>
    <w:basedOn w:val="DefaultParagraphFont"/>
    <w:rsid w:val="004767C2"/>
    <w:rPr>
      <w:u w:val="single"/>
    </w:rPr>
  </w:style>
  <w:style w:type="paragraph" w:customStyle="1" w:styleId="StyleStyle111ptBorderSinglesolidlineAuto05ptL">
    <w:name w:val="Style Style1 + 11 pt Border: : (Single solid line Auto  0.5 pt L..."/>
    <w:link w:val="StyleStyle111ptBorderSinglesolidlineAuto05ptLChar"/>
    <w:qFormat/>
    <w:rsid w:val="004767C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767C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767C2"/>
    <w:rPr>
      <w:u w:val="single"/>
    </w:rPr>
  </w:style>
  <w:style w:type="paragraph" w:customStyle="1" w:styleId="Circled">
    <w:name w:val="Circled"/>
    <w:link w:val="CircledChar"/>
    <w:qFormat/>
    <w:rsid w:val="004767C2"/>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4767C2"/>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4767C2"/>
  </w:style>
  <w:style w:type="character" w:customStyle="1" w:styleId="part-of-speech">
    <w:name w:val="part-of-speech"/>
    <w:basedOn w:val="DefaultParagraphFont"/>
    <w:rsid w:val="004767C2"/>
  </w:style>
  <w:style w:type="character" w:customStyle="1" w:styleId="sep">
    <w:name w:val="sep"/>
    <w:basedOn w:val="DefaultParagraphFont"/>
    <w:rsid w:val="004767C2"/>
  </w:style>
  <w:style w:type="character" w:customStyle="1" w:styleId="pron">
    <w:name w:val="pron"/>
    <w:basedOn w:val="DefaultParagraphFont"/>
    <w:rsid w:val="004767C2"/>
  </w:style>
  <w:style w:type="paragraph" w:customStyle="1" w:styleId="StyleStyle4LatinTimesNewRomanAsianSimSun">
    <w:name w:val="Style Style4 + (Latin) Times New Roman (Asian) SimSun"/>
    <w:basedOn w:val="Normal"/>
    <w:link w:val="StyleStyle4LatinTimesNewRomanAsianSimSunChar"/>
    <w:qFormat/>
    <w:rsid w:val="004767C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767C2"/>
    <w:rPr>
      <w:rFonts w:ascii="Calibri" w:eastAsia="SimSun" w:hAnsi="Calibri"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767C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767C2"/>
    <w:rPr>
      <w:rFonts w:ascii="Calibri" w:eastAsia="SimSun" w:hAnsi="Calibri" w:cs="Calibri"/>
      <w:b/>
      <w:bCs/>
      <w:szCs w:val="24"/>
      <w:u w:val="single"/>
    </w:rPr>
  </w:style>
  <w:style w:type="character" w:customStyle="1" w:styleId="CharChar3">
    <w:name w:val="Char Char3"/>
    <w:aliases w:val="Heading 2 Char2 Char Char Char Char1,Heading 2 Char Char Char1 Char1,Head"/>
    <w:basedOn w:val="DefaultParagraphFont"/>
    <w:qFormat/>
    <w:rsid w:val="004767C2"/>
    <w:rPr>
      <w:rFonts w:cs="Arial"/>
      <w:b/>
      <w:bCs/>
      <w:iCs/>
      <w:lang w:val="en-US" w:eastAsia="en-US" w:bidi="ar-SA"/>
    </w:rPr>
  </w:style>
  <w:style w:type="character" w:customStyle="1" w:styleId="SubtitleChar1">
    <w:name w:val="Subtitle Char1"/>
    <w:aliases w:val="Underlined card text Char1"/>
    <w:basedOn w:val="DefaultParagraphFont"/>
    <w:uiPriority w:val="11"/>
    <w:rsid w:val="004767C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767C2"/>
    <w:rPr>
      <w:rFonts w:eastAsia="Times New Roman" w:cs="Times New Roman"/>
      <w:sz w:val="24"/>
    </w:rPr>
  </w:style>
  <w:style w:type="character" w:customStyle="1" w:styleId="StyleStyle411pt1Char">
    <w:name w:val="Style Style4 + 11 pt1 Char"/>
    <w:basedOn w:val="Style4Char"/>
    <w:link w:val="StyleStyle411pt1"/>
    <w:rsid w:val="004767C2"/>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4767C2"/>
    <w:rPr>
      <w:b/>
      <w:u w:val="single"/>
      <w:lang w:val="en-US" w:eastAsia="en-US" w:bidi="ar-SA"/>
    </w:rPr>
  </w:style>
  <w:style w:type="character" w:customStyle="1" w:styleId="StyleUnderlineCharChar111pt">
    <w:name w:val="Style Underline Char Char1 + 11 pt"/>
    <w:basedOn w:val="DefaultParagraphFont"/>
    <w:rsid w:val="004767C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767C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767C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767C2"/>
    <w:rPr>
      <w:sz w:val="22"/>
      <w:u w:val="single"/>
    </w:rPr>
  </w:style>
  <w:style w:type="paragraph" w:customStyle="1" w:styleId="StyleMinimizedTextArialNarrow9pt">
    <w:name w:val="Style Minimized Text + Arial Narrow 9 pt"/>
    <w:basedOn w:val="Normal"/>
    <w:link w:val="StyleMinimizedTextArialNarrow9ptChar"/>
    <w:qFormat/>
    <w:rsid w:val="004767C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767C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4767C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767C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767C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767C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767C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767C2"/>
    <w:rPr>
      <w:b w:val="0"/>
      <w:bCs/>
      <w:sz w:val="20"/>
      <w:u w:val="single"/>
      <w:lang w:val="en-US" w:eastAsia="en-US" w:bidi="ar-SA"/>
    </w:rPr>
  </w:style>
  <w:style w:type="character" w:customStyle="1" w:styleId="Styleunderline9pt">
    <w:name w:val="Style underline + 9 pt"/>
    <w:basedOn w:val="underline"/>
    <w:rsid w:val="004767C2"/>
    <w:rPr>
      <w:rFonts w:ascii="Times New Roman" w:hAnsi="Times New Roman" w:cs="Times New Roman"/>
      <w:b/>
      <w:sz w:val="20"/>
      <w:u w:val="single"/>
    </w:rPr>
  </w:style>
  <w:style w:type="character" w:customStyle="1" w:styleId="Styleunderline9pt1">
    <w:name w:val="Style underline + 9 pt1"/>
    <w:basedOn w:val="underline"/>
    <w:rsid w:val="004767C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767C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4767C2"/>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4767C2"/>
    <w:rPr>
      <w:b/>
      <w:bCs/>
      <w:noProof w:val="0"/>
      <w:sz w:val="20"/>
      <w:u w:val="single"/>
      <w:lang w:val="en-US" w:eastAsia="en-US" w:bidi="ar-SA"/>
    </w:rPr>
  </w:style>
  <w:style w:type="character" w:customStyle="1" w:styleId="Hyperlink23">
    <w:name w:val="Hyperlink23"/>
    <w:basedOn w:val="DefaultParagraphFont"/>
    <w:rsid w:val="004767C2"/>
    <w:rPr>
      <w:color w:val="3300CC"/>
      <w:u w:val="single"/>
    </w:rPr>
  </w:style>
  <w:style w:type="paragraph" w:customStyle="1" w:styleId="cardCharChar">
    <w:name w:val="card Char Char"/>
    <w:basedOn w:val="Normal"/>
    <w:link w:val="cardCharCharChar"/>
    <w:qFormat/>
    <w:rsid w:val="004767C2"/>
    <w:pPr>
      <w:ind w:left="288" w:right="288"/>
    </w:pPr>
    <w:rPr>
      <w:rFonts w:eastAsia="Times New Roman"/>
      <w:szCs w:val="20"/>
    </w:rPr>
  </w:style>
  <w:style w:type="character" w:customStyle="1" w:styleId="cardCharCharChar">
    <w:name w:val="card Char Char Char"/>
    <w:basedOn w:val="DefaultParagraphFont"/>
    <w:link w:val="cardCharChar"/>
    <w:rsid w:val="004767C2"/>
    <w:rPr>
      <w:rFonts w:ascii="Calibri" w:eastAsia="Times New Roman" w:hAnsi="Calibri" w:cs="Calibri"/>
      <w:szCs w:val="20"/>
    </w:rPr>
  </w:style>
  <w:style w:type="character" w:customStyle="1" w:styleId="StyleunderlineArialNarrow9ptBold">
    <w:name w:val="Style underline + Arial Narrow 9 pt Bold"/>
    <w:basedOn w:val="underline"/>
    <w:rsid w:val="004767C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767C2"/>
  </w:style>
  <w:style w:type="character" w:customStyle="1" w:styleId="StylecardCharCharArialNarrow9ptChar">
    <w:name w:val="Style card Char Char + Arial Narrow 9 pt Char"/>
    <w:basedOn w:val="cardCharCharChar"/>
    <w:link w:val="StylecardCharCharArialNarrow9pt"/>
    <w:rsid w:val="004767C2"/>
    <w:rPr>
      <w:rFonts w:ascii="Calibri" w:eastAsia="Times New Roman" w:hAnsi="Calibri" w:cs="Calibri"/>
      <w:szCs w:val="20"/>
    </w:rPr>
  </w:style>
  <w:style w:type="character" w:customStyle="1" w:styleId="UnderlineCharCharChar">
    <w:name w:val="Underline Char Char Char"/>
    <w:basedOn w:val="DefaultParagraphFont"/>
    <w:rsid w:val="004767C2"/>
    <w:rPr>
      <w:noProof w:val="0"/>
      <w:u w:val="single"/>
      <w:lang w:val="en-US" w:eastAsia="en-US" w:bidi="ar-SA"/>
    </w:rPr>
  </w:style>
  <w:style w:type="character" w:customStyle="1" w:styleId="CardTextChar1">
    <w:name w:val="Card Text Char1"/>
    <w:basedOn w:val="DefaultParagraphFont"/>
    <w:rsid w:val="004767C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767C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767C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767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767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767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767C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767C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767C2"/>
    <w:rPr>
      <w:rFonts w:eastAsia="Times New Roman"/>
      <w:szCs w:val="24"/>
    </w:rPr>
  </w:style>
  <w:style w:type="character" w:customStyle="1" w:styleId="TextsmallChar">
    <w:name w:val="Textsmall Char"/>
    <w:basedOn w:val="DefaultParagraphFont"/>
    <w:link w:val="Textsmall"/>
    <w:rsid w:val="004767C2"/>
    <w:rPr>
      <w:rFonts w:ascii="Calibri" w:eastAsia="Times New Roman" w:hAnsi="Calibri" w:cs="Calibri"/>
      <w:szCs w:val="24"/>
    </w:rPr>
  </w:style>
  <w:style w:type="character" w:customStyle="1" w:styleId="CharChar111">
    <w:name w:val="Char Char111"/>
    <w:basedOn w:val="DefaultParagraphFont"/>
    <w:rsid w:val="004767C2"/>
    <w:rPr>
      <w:rFonts w:cs="Arial"/>
      <w:bCs/>
      <w:szCs w:val="26"/>
      <w:u w:val="single"/>
      <w:lang w:val="en-US" w:eastAsia="en-US" w:bidi="ar-SA"/>
    </w:rPr>
  </w:style>
  <w:style w:type="paragraph" w:customStyle="1" w:styleId="cardtextsmall">
    <w:name w:val="card text small"/>
    <w:basedOn w:val="Normal"/>
    <w:uiPriority w:val="99"/>
    <w:qFormat/>
    <w:rsid w:val="004767C2"/>
    <w:rPr>
      <w:rFonts w:ascii="Arial Narrow" w:eastAsia="Times New Roman" w:hAnsi="Arial Narrow"/>
      <w:szCs w:val="24"/>
    </w:rPr>
  </w:style>
  <w:style w:type="character" w:customStyle="1" w:styleId="AUnterdline">
    <w:name w:val="AUnterdline"/>
    <w:qFormat/>
    <w:rsid w:val="004767C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767C2"/>
    <w:rPr>
      <w:rFonts w:ascii="Times New Roman" w:hAnsi="Times New Roman"/>
      <w:b/>
      <w:bCs/>
      <w:sz w:val="20"/>
      <w:u w:val="single"/>
      <w:bdr w:val="single" w:sz="4" w:space="0" w:color="auto"/>
    </w:rPr>
  </w:style>
  <w:style w:type="character" w:customStyle="1" w:styleId="StyleUnderline1">
    <w:name w:val="Style Underline1"/>
    <w:basedOn w:val="DefaultParagraphFont"/>
    <w:rsid w:val="004767C2"/>
    <w:rPr>
      <w:rFonts w:ascii="Times New Roman" w:hAnsi="Times New Roman"/>
      <w:sz w:val="20"/>
      <w:u w:val="single"/>
    </w:rPr>
  </w:style>
  <w:style w:type="paragraph" w:customStyle="1" w:styleId="CardIndented">
    <w:name w:val="Card (Indented)"/>
    <w:basedOn w:val="Normal"/>
    <w:link w:val="CardIndentedChar"/>
    <w:qFormat/>
    <w:rsid w:val="004767C2"/>
    <w:pPr>
      <w:ind w:left="288"/>
    </w:pPr>
    <w:rPr>
      <w:szCs w:val="24"/>
    </w:rPr>
  </w:style>
  <w:style w:type="paragraph" w:customStyle="1" w:styleId="StyleStyle49pt10">
    <w:name w:val="Style Style4 + 9 pt10"/>
    <w:basedOn w:val="Style4"/>
    <w:link w:val="StyleStyle49pt10Char"/>
    <w:qFormat/>
    <w:rsid w:val="004767C2"/>
    <w:rPr>
      <w:rFonts w:eastAsia="Times New Roman" w:cs="Times New Roman"/>
      <w:sz w:val="24"/>
    </w:rPr>
  </w:style>
  <w:style w:type="character" w:customStyle="1" w:styleId="StyleStyle49pt10Char">
    <w:name w:val="Style Style4 + 9 pt10 Char"/>
    <w:basedOn w:val="Style4Char"/>
    <w:link w:val="StyleStyle49pt10"/>
    <w:rsid w:val="004767C2"/>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4767C2"/>
    <w:rPr>
      <w:rFonts w:cs="Times New Roman"/>
      <w:b/>
      <w:bCs/>
      <w:sz w:val="24"/>
    </w:rPr>
  </w:style>
  <w:style w:type="character" w:customStyle="1" w:styleId="StyleStyle49ptBold7Char">
    <w:name w:val="Style Style4 + 9 pt Bold7 Char"/>
    <w:link w:val="StyleStyle49ptBold7"/>
    <w:rsid w:val="004767C2"/>
    <w:rPr>
      <w:rFonts w:ascii="Arial Narrow" w:hAnsi="Arial Narrow" w:cs="Times New Roman"/>
      <w:b/>
      <w:bCs/>
      <w:sz w:val="24"/>
      <w:u w:val="single"/>
    </w:rPr>
  </w:style>
  <w:style w:type="paragraph" w:customStyle="1" w:styleId="NormalUnderline">
    <w:name w:val="Normal Underline"/>
    <w:basedOn w:val="Normal"/>
    <w:link w:val="NormalUnderlineChar"/>
    <w:qFormat/>
    <w:rsid w:val="004767C2"/>
    <w:pPr>
      <w:ind w:left="288"/>
    </w:pPr>
    <w:rPr>
      <w:rFonts w:eastAsia="Times New Roman"/>
      <w:szCs w:val="24"/>
      <w:u w:val="single"/>
    </w:rPr>
  </w:style>
  <w:style w:type="character" w:customStyle="1" w:styleId="NormalUnderlineChar">
    <w:name w:val="Normal Underline Char"/>
    <w:link w:val="NormalUnderline"/>
    <w:rsid w:val="004767C2"/>
    <w:rPr>
      <w:rFonts w:ascii="Calibri" w:eastAsia="Times New Roman" w:hAnsi="Calibri" w:cs="Calibri"/>
      <w:szCs w:val="24"/>
      <w:u w:val="single"/>
    </w:rPr>
  </w:style>
  <w:style w:type="character" w:customStyle="1" w:styleId="DontRead">
    <w:name w:val="Don't Read"/>
    <w:qFormat/>
    <w:rsid w:val="004767C2"/>
    <w:rPr>
      <w:rFonts w:ascii="Times New Roman" w:hAnsi="Times New Roman"/>
      <w:sz w:val="16"/>
    </w:rPr>
  </w:style>
  <w:style w:type="paragraph" w:customStyle="1" w:styleId="Underlinestyle">
    <w:name w:val="Underline style"/>
    <w:basedOn w:val="Normal"/>
    <w:uiPriority w:val="99"/>
    <w:qFormat/>
    <w:rsid w:val="004767C2"/>
    <w:rPr>
      <w:rFonts w:eastAsia="Times New Roman"/>
      <w:szCs w:val="24"/>
      <w:u w:val="single"/>
    </w:rPr>
  </w:style>
  <w:style w:type="character" w:customStyle="1" w:styleId="Style11ptUnderline3">
    <w:name w:val="Style 11 pt Underline3"/>
    <w:rsid w:val="004767C2"/>
    <w:rPr>
      <w:sz w:val="20"/>
      <w:u w:val="single"/>
    </w:rPr>
  </w:style>
  <w:style w:type="character" w:customStyle="1" w:styleId="27">
    <w:name w:val="27"/>
    <w:rsid w:val="004767C2"/>
    <w:rPr>
      <w:rFonts w:cs="Arial"/>
      <w:bCs/>
      <w:sz w:val="20"/>
      <w:u w:val="single"/>
      <w:lang w:val="en-US" w:eastAsia="en-US" w:bidi="ar-SA"/>
    </w:rPr>
  </w:style>
  <w:style w:type="character" w:customStyle="1" w:styleId="2">
    <w:name w:val="2"/>
    <w:rsid w:val="004767C2"/>
    <w:rPr>
      <w:rFonts w:cs="Arial"/>
      <w:bCs/>
      <w:sz w:val="20"/>
      <w:u w:val="single"/>
      <w:lang w:val="en-US" w:eastAsia="en-US" w:bidi="ar-SA"/>
    </w:rPr>
  </w:style>
  <w:style w:type="character" w:customStyle="1" w:styleId="Style9ptUnderline11">
    <w:name w:val="Style 9 pt Underline11"/>
    <w:basedOn w:val="DefaultParagraphFont"/>
    <w:rsid w:val="004767C2"/>
    <w:rPr>
      <w:sz w:val="20"/>
      <w:u w:val="single"/>
    </w:rPr>
  </w:style>
  <w:style w:type="character" w:customStyle="1" w:styleId="Style9ptBoldUnderline5">
    <w:name w:val="Style 9 pt Bold Underline5"/>
    <w:basedOn w:val="DefaultParagraphFont"/>
    <w:rsid w:val="004767C2"/>
    <w:rPr>
      <w:b/>
      <w:bCs/>
      <w:sz w:val="20"/>
      <w:u w:val="single"/>
    </w:rPr>
  </w:style>
  <w:style w:type="character" w:customStyle="1" w:styleId="CharChar114">
    <w:name w:val="Char Char114"/>
    <w:basedOn w:val="DefaultParagraphFont"/>
    <w:rsid w:val="004767C2"/>
    <w:rPr>
      <w:rFonts w:cs="Arial"/>
      <w:bCs/>
      <w:szCs w:val="26"/>
      <w:u w:val="single"/>
      <w:lang w:val="en-US" w:eastAsia="en-US" w:bidi="ar-SA"/>
    </w:rPr>
  </w:style>
  <w:style w:type="character" w:customStyle="1" w:styleId="CharChar113">
    <w:name w:val="Char Char113"/>
    <w:basedOn w:val="DefaultParagraphFont"/>
    <w:rsid w:val="004767C2"/>
    <w:rPr>
      <w:rFonts w:cs="Arial"/>
      <w:bCs/>
      <w:szCs w:val="26"/>
      <w:u w:val="single"/>
      <w:lang w:val="en-US" w:eastAsia="en-US" w:bidi="ar-SA"/>
    </w:rPr>
  </w:style>
  <w:style w:type="character" w:customStyle="1" w:styleId="CharChar112">
    <w:name w:val="Char Char112"/>
    <w:basedOn w:val="DefaultParagraphFont"/>
    <w:rsid w:val="004767C2"/>
    <w:rPr>
      <w:rFonts w:cs="Arial"/>
      <w:bCs/>
      <w:szCs w:val="26"/>
      <w:u w:val="single"/>
      <w:lang w:val="en-US" w:eastAsia="en-US" w:bidi="ar-SA"/>
    </w:rPr>
  </w:style>
  <w:style w:type="character" w:customStyle="1" w:styleId="ssl0">
    <w:name w:val="ss_l0"/>
    <w:basedOn w:val="DefaultParagraphFont"/>
    <w:rsid w:val="004767C2"/>
  </w:style>
  <w:style w:type="character" w:customStyle="1" w:styleId="CommentSubjectChar1">
    <w:name w:val="Comment Subject Char1"/>
    <w:basedOn w:val="CommentTextChar"/>
    <w:uiPriority w:val="99"/>
    <w:rsid w:val="004767C2"/>
    <w:rPr>
      <w:rFonts w:ascii="Georgia" w:hAnsi="Georgia" w:cs="Calibri"/>
      <w:b/>
      <w:bCs/>
      <w:sz w:val="20"/>
      <w:szCs w:val="20"/>
    </w:rPr>
  </w:style>
  <w:style w:type="paragraph" w:customStyle="1" w:styleId="WW-Default1">
    <w:name w:val="WW-Default1"/>
    <w:basedOn w:val="Normal"/>
    <w:uiPriority w:val="99"/>
    <w:qFormat/>
    <w:rsid w:val="004767C2"/>
    <w:pPr>
      <w:suppressAutoHyphens/>
    </w:pPr>
    <w:rPr>
      <w:rFonts w:eastAsia="Times New Roman"/>
      <w:b/>
      <w:bCs/>
      <w:szCs w:val="20"/>
      <w:lang w:eastAsia="ar-SA"/>
    </w:rPr>
  </w:style>
  <w:style w:type="paragraph" w:customStyle="1" w:styleId="Normal1">
    <w:name w:val="Normal1"/>
    <w:basedOn w:val="BodyText"/>
    <w:qFormat/>
    <w:rsid w:val="004767C2"/>
    <w:rPr>
      <w:szCs w:val="24"/>
    </w:rPr>
  </w:style>
  <w:style w:type="character" w:customStyle="1" w:styleId="zoomme">
    <w:name w:val="zoomme"/>
    <w:basedOn w:val="DefaultParagraphFont"/>
    <w:rsid w:val="004767C2"/>
  </w:style>
  <w:style w:type="character" w:customStyle="1" w:styleId="Date1">
    <w:name w:val="Date1"/>
    <w:basedOn w:val="DefaultParagraphFont"/>
    <w:rsid w:val="004767C2"/>
  </w:style>
  <w:style w:type="character" w:customStyle="1" w:styleId="classauthor">
    <w:name w:val="class=&quot;author&quot;"/>
    <w:basedOn w:val="DefaultParagraphFont"/>
    <w:rsid w:val="004767C2"/>
  </w:style>
  <w:style w:type="paragraph" w:customStyle="1" w:styleId="CardStyle">
    <w:name w:val="Card Style"/>
    <w:basedOn w:val="Normal"/>
    <w:link w:val="CardStyleChar"/>
    <w:qFormat/>
    <w:rsid w:val="004767C2"/>
    <w:rPr>
      <w:rFonts w:eastAsia="Times New Roman"/>
      <w:szCs w:val="24"/>
    </w:rPr>
  </w:style>
  <w:style w:type="character" w:customStyle="1" w:styleId="CharCharChar">
    <w:name w:val="Char Char Char"/>
    <w:basedOn w:val="DefaultParagraphFont"/>
    <w:rsid w:val="004767C2"/>
    <w:rPr>
      <w:rFonts w:cs="Arial"/>
      <w:bCs/>
      <w:szCs w:val="26"/>
      <w:u w:val="single"/>
      <w:lang w:val="en-US" w:eastAsia="en-US" w:bidi="ar-SA"/>
    </w:rPr>
  </w:style>
  <w:style w:type="character" w:customStyle="1" w:styleId="BoldUnderlineChar0">
    <w:name w:val="Bold Underline Char"/>
    <w:rsid w:val="004767C2"/>
    <w:rPr>
      <w:rFonts w:ascii="Times New Roman" w:eastAsia="Times New Roman" w:hAnsi="Times New Roman"/>
      <w:b/>
      <w:bCs/>
      <w:szCs w:val="24"/>
      <w:u w:val="single"/>
    </w:rPr>
  </w:style>
  <w:style w:type="character" w:customStyle="1" w:styleId="texto1">
    <w:name w:val="texto1"/>
    <w:rsid w:val="004767C2"/>
  </w:style>
  <w:style w:type="paragraph" w:customStyle="1" w:styleId="citenon-bold">
    <w:name w:val="cite non-bold"/>
    <w:basedOn w:val="Normal"/>
    <w:link w:val="citenon-boldChar"/>
    <w:qFormat/>
    <w:rsid w:val="004767C2"/>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767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767C2"/>
    <w:rPr>
      <w:rFonts w:ascii="Calibri" w:eastAsia="Times New Roman" w:hAnsi="Calibri" w:cs="Arial"/>
      <w:b/>
      <w:sz w:val="24"/>
      <w:szCs w:val="28"/>
    </w:rPr>
  </w:style>
  <w:style w:type="paragraph" w:customStyle="1" w:styleId="Style23">
    <w:name w:val="Style23"/>
    <w:basedOn w:val="Normal"/>
    <w:uiPriority w:val="99"/>
    <w:qFormat/>
    <w:rsid w:val="004767C2"/>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4767C2"/>
  </w:style>
  <w:style w:type="character" w:customStyle="1" w:styleId="Styleunderline11ptBorderSinglesolidlineAuto05p">
    <w:name w:val="Style underline + 11 pt Border: : (Single solid line Auto  0.5 p..."/>
    <w:rsid w:val="004767C2"/>
    <w:rPr>
      <w:sz w:val="20"/>
      <w:u w:val="single"/>
      <w:bdr w:val="single" w:sz="4" w:space="0" w:color="auto"/>
    </w:rPr>
  </w:style>
  <w:style w:type="paragraph" w:customStyle="1" w:styleId="Citation-FirstLine">
    <w:name w:val="Citation - First Line"/>
    <w:basedOn w:val="Normal"/>
    <w:next w:val="Normal"/>
    <w:autoRedefine/>
    <w:qFormat/>
    <w:rsid w:val="004767C2"/>
    <w:pPr>
      <w:spacing w:line="240" w:lineRule="atLeast"/>
      <w:jc w:val="both"/>
    </w:pPr>
    <w:rPr>
      <w:rFonts w:ascii="Book Antiqua" w:eastAsia="Times New Roman" w:hAnsi="Book Antiqua"/>
      <w:szCs w:val="24"/>
    </w:rPr>
  </w:style>
  <w:style w:type="character" w:customStyle="1" w:styleId="CardText-Underlined">
    <w:name w:val="Card Text - Underlined"/>
    <w:rsid w:val="004767C2"/>
    <w:rPr>
      <w:b/>
      <w:sz w:val="20"/>
      <w:u w:val="single"/>
    </w:rPr>
  </w:style>
  <w:style w:type="paragraph" w:customStyle="1" w:styleId="Citation-Complete">
    <w:name w:val="Citation - Complete"/>
    <w:basedOn w:val="Normal"/>
    <w:next w:val="Normal"/>
    <w:link w:val="Citation-CompleteChar"/>
    <w:autoRedefine/>
    <w:qFormat/>
    <w:rsid w:val="004767C2"/>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4767C2"/>
    <w:rPr>
      <w:rFonts w:ascii="Book Antiqua" w:eastAsia="Times New Roman" w:hAnsi="Book Antiqua" w:cs="Calibri"/>
      <w:szCs w:val="24"/>
    </w:rPr>
  </w:style>
  <w:style w:type="character" w:customStyle="1" w:styleId="MicroTextChar">
    <w:name w:val="MicroText Char"/>
    <w:link w:val="MicroText"/>
    <w:rsid w:val="004767C2"/>
    <w:rPr>
      <w:rFonts w:ascii="Arial Narrow" w:hAnsi="Arial Narrow"/>
      <w:sz w:val="12"/>
    </w:rPr>
  </w:style>
  <w:style w:type="paragraph" w:customStyle="1" w:styleId="TagCite">
    <w:name w:val="Tag/Cite"/>
    <w:basedOn w:val="Normal"/>
    <w:qFormat/>
    <w:rsid w:val="004767C2"/>
    <w:rPr>
      <w:rFonts w:eastAsia="Times New Roman"/>
      <w:b/>
      <w:szCs w:val="24"/>
    </w:rPr>
  </w:style>
  <w:style w:type="character" w:customStyle="1" w:styleId="Style11ptItalicUnderline">
    <w:name w:val="Style 11 pt Italic Underline"/>
    <w:basedOn w:val="DefaultParagraphFont"/>
    <w:rsid w:val="004767C2"/>
    <w:rPr>
      <w:i/>
      <w:iCs/>
      <w:sz w:val="20"/>
      <w:u w:val="single"/>
    </w:rPr>
  </w:style>
  <w:style w:type="character" w:customStyle="1" w:styleId="Style11ptItalic">
    <w:name w:val="Style 11 pt Italic"/>
    <w:basedOn w:val="DefaultParagraphFont"/>
    <w:rsid w:val="004767C2"/>
    <w:rPr>
      <w:rFonts w:ascii="Times New Roman" w:hAnsi="Times New Roman"/>
      <w:i/>
      <w:iCs/>
      <w:sz w:val="20"/>
    </w:rPr>
  </w:style>
  <w:style w:type="character" w:customStyle="1" w:styleId="BoldandUnderlineChar">
    <w:name w:val="Bold and Underline Char"/>
    <w:basedOn w:val="DefaultParagraphFont"/>
    <w:link w:val="BoldandUnderline"/>
    <w:locked/>
    <w:rsid w:val="004767C2"/>
    <w:rPr>
      <w:b/>
      <w:u w:val="single"/>
    </w:rPr>
  </w:style>
  <w:style w:type="paragraph" w:customStyle="1" w:styleId="BoldandUnderline">
    <w:name w:val="Bold and Underline"/>
    <w:basedOn w:val="Normal"/>
    <w:link w:val="BoldandUnderlineChar"/>
    <w:qFormat/>
    <w:rsid w:val="004767C2"/>
    <w:rPr>
      <w:rFonts w:asciiTheme="minorHAnsi" w:hAnsiTheme="minorHAnsi" w:cstheme="minorBidi"/>
      <w:b/>
      <w:u w:val="single"/>
    </w:rPr>
  </w:style>
  <w:style w:type="character" w:customStyle="1" w:styleId="hdr">
    <w:name w:val="hdr"/>
    <w:basedOn w:val="DefaultParagraphFont"/>
    <w:rsid w:val="004767C2"/>
  </w:style>
  <w:style w:type="paragraph" w:customStyle="1" w:styleId="StyleStyle49ptBold3">
    <w:name w:val="Style Style4 + 9 pt Bold3"/>
    <w:basedOn w:val="Style4"/>
    <w:link w:val="StyleStyle49ptBold3Char"/>
    <w:qFormat/>
    <w:rsid w:val="004767C2"/>
    <w:rPr>
      <w:rFonts w:eastAsia="Times New Roman" w:cs="Times New Roman"/>
      <w:b/>
      <w:bCs/>
      <w:sz w:val="24"/>
    </w:rPr>
  </w:style>
  <w:style w:type="character" w:customStyle="1" w:styleId="StyleStyle49ptBold3Char">
    <w:name w:val="Style Style4 + 9 pt Bold3 Char"/>
    <w:basedOn w:val="Style4Char"/>
    <w:link w:val="StyleStyle49ptBold3"/>
    <w:rsid w:val="004767C2"/>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4767C2"/>
    <w:rPr>
      <w:sz w:val="20"/>
      <w:u w:val="single"/>
    </w:rPr>
  </w:style>
  <w:style w:type="character" w:customStyle="1" w:styleId="ct-with-fmlt">
    <w:name w:val="ct-with-fmlt"/>
    <w:basedOn w:val="DefaultParagraphFont"/>
    <w:rsid w:val="004767C2"/>
  </w:style>
  <w:style w:type="paragraph" w:customStyle="1" w:styleId="TagText">
    <w:name w:val="TagText"/>
    <w:basedOn w:val="Normal"/>
    <w:uiPriority w:val="99"/>
    <w:qFormat/>
    <w:rsid w:val="004767C2"/>
    <w:rPr>
      <w:rFonts w:eastAsiaTheme="minorEastAsia"/>
      <w:b/>
      <w:szCs w:val="24"/>
    </w:rPr>
  </w:style>
  <w:style w:type="paragraph" w:customStyle="1" w:styleId="StyleStyle49ptBold">
    <w:name w:val="Style Style4 + 9 pt Bold"/>
    <w:basedOn w:val="Normal"/>
    <w:link w:val="StyleStyle49ptBoldChar"/>
    <w:qFormat/>
    <w:rsid w:val="004767C2"/>
    <w:rPr>
      <w:rFonts w:eastAsia="Times New Roman"/>
      <w:b/>
      <w:bCs/>
      <w:szCs w:val="24"/>
      <w:u w:val="single"/>
    </w:rPr>
  </w:style>
  <w:style w:type="character" w:customStyle="1" w:styleId="StyleStyle49ptBoldChar">
    <w:name w:val="Style Style4 + 9 pt Bold Char"/>
    <w:basedOn w:val="DefaultParagraphFont"/>
    <w:link w:val="StyleStyle49ptBold"/>
    <w:rsid w:val="004767C2"/>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4767C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767C2"/>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4767C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767C2"/>
    <w:rPr>
      <w:rFonts w:ascii="Arial" w:eastAsia="Times New Roman" w:hAnsi="Arial" w:cs="Arial"/>
      <w:b/>
      <w:bCs/>
      <w:szCs w:val="24"/>
      <w:u w:val="single"/>
    </w:rPr>
  </w:style>
  <w:style w:type="paragraph" w:customStyle="1" w:styleId="StyleUnderlined11pt">
    <w:name w:val="Style Underlined + 11 pt"/>
    <w:link w:val="StyleUnderlined11ptChar"/>
    <w:qFormat/>
    <w:rsid w:val="004767C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767C2"/>
    <w:rPr>
      <w:rFonts w:ascii="Arial" w:eastAsia="Times New Roman" w:hAnsi="Arial" w:cs="Arial"/>
      <w:szCs w:val="24"/>
      <w:u w:val="single"/>
    </w:rPr>
  </w:style>
  <w:style w:type="character" w:customStyle="1" w:styleId="newscontent">
    <w:name w:val="newscontent"/>
    <w:rsid w:val="004767C2"/>
  </w:style>
  <w:style w:type="character" w:customStyle="1" w:styleId="StyleUnderlinePatternClearYellow">
    <w:name w:val="Style Underline Pattern: Clear (Yellow)"/>
    <w:basedOn w:val="DefaultParagraphFont"/>
    <w:rsid w:val="004767C2"/>
    <w:rPr>
      <w:u w:val="single"/>
      <w:shd w:val="clear" w:color="auto" w:fill="00FF00"/>
    </w:rPr>
  </w:style>
  <w:style w:type="paragraph" w:customStyle="1" w:styleId="StyleUnderlineChar11pt3">
    <w:name w:val="Style Underline Char + 11 pt3"/>
    <w:link w:val="StyleUnderlineChar11pt3Char"/>
    <w:qFormat/>
    <w:rsid w:val="004767C2"/>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4767C2"/>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4767C2"/>
    <w:rPr>
      <w:b w:val="0"/>
      <w:bCs/>
      <w:u w:val="single"/>
    </w:rPr>
  </w:style>
  <w:style w:type="character" w:customStyle="1" w:styleId="date-display-single">
    <w:name w:val="date-display-single"/>
    <w:basedOn w:val="DefaultParagraphFont"/>
    <w:rsid w:val="004767C2"/>
  </w:style>
  <w:style w:type="character" w:customStyle="1" w:styleId="CommentTextChar1">
    <w:name w:val="Comment Text Char1"/>
    <w:basedOn w:val="DefaultParagraphFont"/>
    <w:rsid w:val="004767C2"/>
    <w:rPr>
      <w:rFonts w:ascii="Times New Roman" w:hAnsi="Times New Roman" w:cs="Times New Roman"/>
      <w:sz w:val="20"/>
      <w:szCs w:val="20"/>
    </w:rPr>
  </w:style>
  <w:style w:type="character" w:customStyle="1" w:styleId="BodyTextChar1">
    <w:name w:val="Body Text Char1"/>
    <w:aliases w:val="Very Small Text Char1,BT Char1,Author Char1"/>
    <w:basedOn w:val="DefaultParagraphFont"/>
    <w:uiPriority w:val="99"/>
    <w:qFormat/>
    <w:rsid w:val="004767C2"/>
    <w:rPr>
      <w:rFonts w:ascii="Times New Roman" w:hAnsi="Times New Roman" w:cs="Times New Roman"/>
      <w:sz w:val="20"/>
    </w:rPr>
  </w:style>
  <w:style w:type="paragraph" w:customStyle="1" w:styleId="Cite2">
    <w:name w:val="Cite 2"/>
    <w:basedOn w:val="Normal"/>
    <w:qFormat/>
    <w:rsid w:val="004767C2"/>
    <w:rPr>
      <w:rFonts w:eastAsia="MS Mincho"/>
      <w:b/>
      <w:szCs w:val="24"/>
      <w:u w:val="single"/>
    </w:rPr>
  </w:style>
  <w:style w:type="character" w:customStyle="1" w:styleId="StyleunderlineBold">
    <w:name w:val="Style underline + Bold"/>
    <w:basedOn w:val="underline"/>
    <w:rsid w:val="004767C2"/>
    <w:rPr>
      <w:rFonts w:ascii="Times New Roman" w:hAnsi="Times New Roman" w:cs="Times New Roman"/>
      <w:b w:val="0"/>
      <w:bCs/>
      <w:sz w:val="20"/>
      <w:u w:val="single"/>
    </w:rPr>
  </w:style>
  <w:style w:type="paragraph" w:customStyle="1" w:styleId="cards0">
    <w:name w:val="cards"/>
    <w:basedOn w:val="Heading3"/>
    <w:qFormat/>
    <w:rsid w:val="004767C2"/>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4767C2"/>
    <w:rPr>
      <w:sz w:val="20"/>
      <w:u w:val="single"/>
    </w:rPr>
  </w:style>
  <w:style w:type="character" w:customStyle="1" w:styleId="slug-pub-date">
    <w:name w:val="slug-pub-date"/>
    <w:basedOn w:val="DefaultParagraphFont"/>
    <w:rsid w:val="004767C2"/>
  </w:style>
  <w:style w:type="character" w:customStyle="1" w:styleId="slug-vol">
    <w:name w:val="slug-vol"/>
    <w:basedOn w:val="DefaultParagraphFont"/>
    <w:rsid w:val="004767C2"/>
  </w:style>
  <w:style w:type="character" w:customStyle="1" w:styleId="slug-issue">
    <w:name w:val="slug-issue"/>
    <w:basedOn w:val="DefaultParagraphFont"/>
    <w:rsid w:val="004767C2"/>
  </w:style>
  <w:style w:type="character" w:customStyle="1" w:styleId="slug-pages">
    <w:name w:val="slug-pages"/>
    <w:basedOn w:val="DefaultParagraphFont"/>
    <w:rsid w:val="004767C2"/>
  </w:style>
  <w:style w:type="character" w:customStyle="1" w:styleId="tagchar">
    <w:name w:val="tagchar"/>
    <w:basedOn w:val="DefaultParagraphFont"/>
    <w:rsid w:val="004767C2"/>
  </w:style>
  <w:style w:type="paragraph" w:customStyle="1" w:styleId="NormalText">
    <w:name w:val="Normal Text"/>
    <w:basedOn w:val="Normal"/>
    <w:link w:val="NormalTextChar"/>
    <w:autoRedefine/>
    <w:qFormat/>
    <w:rsid w:val="004767C2"/>
    <w:pPr>
      <w:jc w:val="both"/>
    </w:pPr>
    <w:rPr>
      <w:rFonts w:eastAsia="Times New Roman"/>
      <w:szCs w:val="26"/>
    </w:rPr>
  </w:style>
  <w:style w:type="character" w:customStyle="1" w:styleId="pmterms11">
    <w:name w:val="pmterms11"/>
    <w:basedOn w:val="DefaultParagraphFont"/>
    <w:rsid w:val="004767C2"/>
    <w:rPr>
      <w:b/>
      <w:bCs/>
      <w:i w:val="0"/>
      <w:iCs w:val="0"/>
      <w:color w:val="000000"/>
    </w:rPr>
  </w:style>
  <w:style w:type="character" w:customStyle="1" w:styleId="StyleUnderlineChar9ptBold">
    <w:name w:val="Style Underline Char + 9 pt Bold"/>
    <w:basedOn w:val="DefaultParagraphFont"/>
    <w:rsid w:val="004767C2"/>
    <w:rPr>
      <w:rFonts w:ascii="Times New Roman" w:hAnsi="Times New Roman"/>
      <w:b/>
      <w:bCs/>
      <w:sz w:val="20"/>
      <w:u w:val="single"/>
      <w:lang w:val="en-US" w:eastAsia="en-US" w:bidi="ar-SA"/>
    </w:rPr>
  </w:style>
  <w:style w:type="character" w:customStyle="1" w:styleId="Style8pt">
    <w:name w:val="Style 8 pt"/>
    <w:basedOn w:val="DefaultParagraphFont"/>
    <w:rsid w:val="004767C2"/>
    <w:rPr>
      <w:sz w:val="20"/>
    </w:rPr>
  </w:style>
  <w:style w:type="character" w:customStyle="1" w:styleId="UnderlineChar5Char">
    <w:name w:val="Underline Char5 Char"/>
    <w:basedOn w:val="DefaultParagraphFont"/>
    <w:rsid w:val="004767C2"/>
    <w:rPr>
      <w:szCs w:val="24"/>
      <w:u w:val="single"/>
      <w:lang w:val="en-US" w:eastAsia="en-US" w:bidi="ar-SA"/>
    </w:rPr>
  </w:style>
  <w:style w:type="character" w:customStyle="1" w:styleId="BoldandUnderlineChar2Char1">
    <w:name w:val="Bold and Underline Char2 Char1"/>
    <w:basedOn w:val="DefaultParagraphFont"/>
    <w:rsid w:val="004767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767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767C2"/>
    <w:rPr>
      <w:szCs w:val="24"/>
      <w:u w:val="single"/>
      <w:lang w:val="en-US" w:eastAsia="en-US" w:bidi="ar-SA"/>
    </w:rPr>
  </w:style>
  <w:style w:type="paragraph" w:customStyle="1" w:styleId="Language">
    <w:name w:val="Language"/>
    <w:basedOn w:val="Normal"/>
    <w:link w:val="LanguageChar"/>
    <w:qFormat/>
    <w:rsid w:val="004767C2"/>
    <w:rPr>
      <w:rFonts w:eastAsia="Times New Roman"/>
      <w:strike/>
      <w:szCs w:val="20"/>
    </w:rPr>
  </w:style>
  <w:style w:type="character" w:customStyle="1" w:styleId="LanguageChar">
    <w:name w:val="Language Char"/>
    <w:basedOn w:val="DefaultParagraphFont"/>
    <w:link w:val="Language"/>
    <w:rsid w:val="004767C2"/>
    <w:rPr>
      <w:rFonts w:ascii="Calibri" w:eastAsia="Times New Roman" w:hAnsi="Calibri" w:cs="Calibri"/>
      <w:strike/>
      <w:szCs w:val="20"/>
    </w:rPr>
  </w:style>
  <w:style w:type="paragraph" w:customStyle="1" w:styleId="UnderlineChar3">
    <w:name w:val="Underline Char3"/>
    <w:basedOn w:val="Normal"/>
    <w:link w:val="UnderlineChar3Char"/>
    <w:qFormat/>
    <w:rsid w:val="004767C2"/>
    <w:rPr>
      <w:rFonts w:eastAsia="Times New Roman"/>
      <w:szCs w:val="24"/>
      <w:u w:val="single"/>
    </w:rPr>
  </w:style>
  <w:style w:type="character" w:customStyle="1" w:styleId="UnderlineChar3Char">
    <w:name w:val="Underline Char3 Char"/>
    <w:basedOn w:val="DefaultParagraphFont"/>
    <w:link w:val="UnderlineChar3"/>
    <w:rsid w:val="004767C2"/>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4767C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767C2"/>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4767C2"/>
    <w:rPr>
      <w:szCs w:val="24"/>
      <w:u w:val="single"/>
      <w:lang w:val="en-US" w:eastAsia="en-US" w:bidi="ar-SA"/>
    </w:rPr>
  </w:style>
  <w:style w:type="character" w:customStyle="1" w:styleId="BoldandUnderlineChar1Char2Char">
    <w:name w:val="Bold and Underline Char1 Char2 Char"/>
    <w:basedOn w:val="DefaultParagraphFont"/>
    <w:rsid w:val="004767C2"/>
    <w:rPr>
      <w:b/>
      <w:szCs w:val="24"/>
      <w:u w:val="single"/>
      <w:lang w:val="en-US" w:eastAsia="en-US" w:bidi="ar-SA"/>
    </w:rPr>
  </w:style>
  <w:style w:type="paragraph" w:customStyle="1" w:styleId="Cardstyle0">
    <w:name w:val="Cardstyle"/>
    <w:basedOn w:val="Normal"/>
    <w:next w:val="Normal"/>
    <w:uiPriority w:val="99"/>
    <w:qFormat/>
    <w:rsid w:val="004767C2"/>
    <w:rPr>
      <w:rFonts w:eastAsia="Times New Roman"/>
      <w:szCs w:val="24"/>
    </w:rPr>
  </w:style>
  <w:style w:type="character" w:customStyle="1" w:styleId="Style12ptBoldUnderline1">
    <w:name w:val="Style 12 pt Bold Underline1"/>
    <w:basedOn w:val="DefaultParagraphFont"/>
    <w:rsid w:val="004767C2"/>
    <w:rPr>
      <w:b/>
      <w:bCs/>
      <w:sz w:val="24"/>
      <w:u w:val="single"/>
    </w:rPr>
  </w:style>
  <w:style w:type="character" w:customStyle="1" w:styleId="StyleEmphasisArial12ptBoldNotItalic">
    <w:name w:val="Style Emphasis + Arial 12 pt Bold Not Italic"/>
    <w:basedOn w:val="Emphasis"/>
    <w:rsid w:val="004767C2"/>
    <w:rPr>
      <w:rFonts w:ascii="Arial" w:hAnsi="Arial" w:cs="Times New Roman"/>
      <w:b w:val="0"/>
      <w:bCs/>
      <w:i/>
      <w:iCs/>
      <w:sz w:val="24"/>
      <w:u w:val="single"/>
      <w:bdr w:val="single" w:sz="8" w:space="0" w:color="auto"/>
    </w:rPr>
  </w:style>
  <w:style w:type="character" w:customStyle="1" w:styleId="DebateHighlighted">
    <w:name w:val="Debate Highlighted"/>
    <w:qFormat/>
    <w:rsid w:val="004767C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767C2"/>
    <w:rPr>
      <w:rFonts w:ascii="SimSun" w:eastAsia="SimSun" w:hAnsi="SimSun"/>
      <w:sz w:val="15"/>
      <w:lang w:eastAsia="zh-CN"/>
    </w:rPr>
  </w:style>
  <w:style w:type="paragraph" w:customStyle="1" w:styleId="UnreadText">
    <w:name w:val="Unread Text"/>
    <w:basedOn w:val="Normal"/>
    <w:next w:val="Normal"/>
    <w:link w:val="UnreadTextChar"/>
    <w:autoRedefine/>
    <w:qFormat/>
    <w:rsid w:val="004767C2"/>
    <w:pPr>
      <w:ind w:left="360"/>
    </w:pPr>
    <w:rPr>
      <w:rFonts w:ascii="SimSun" w:eastAsia="SimSun" w:hAnsi="SimSun" w:cstheme="minorBidi"/>
      <w:sz w:val="15"/>
      <w:lang w:eastAsia="zh-CN"/>
    </w:rPr>
  </w:style>
  <w:style w:type="character" w:customStyle="1" w:styleId="Highlightedunderline">
    <w:name w:val="Highlighted underline"/>
    <w:qFormat/>
    <w:rsid w:val="004767C2"/>
    <w:rPr>
      <w:rFonts w:ascii="Times New Roman" w:hAnsi="Times New Roman"/>
      <w:sz w:val="20"/>
      <w:u w:val="single"/>
      <w:bdr w:val="none" w:sz="0" w:space="0" w:color="auto"/>
      <w:shd w:val="clear" w:color="auto" w:fill="C0C0C0"/>
    </w:rPr>
  </w:style>
  <w:style w:type="character" w:customStyle="1" w:styleId="smallChar">
    <w:name w:val="small Char"/>
    <w:rsid w:val="004767C2"/>
    <w:rPr>
      <w:rFonts w:ascii="Calibri" w:eastAsia="Calibri" w:hAnsi="Calibri" w:cs="Calibri"/>
      <w:sz w:val="16"/>
      <w:szCs w:val="20"/>
      <w:lang w:val="x-none" w:eastAsia="x-none"/>
    </w:rPr>
  </w:style>
  <w:style w:type="paragraph" w:customStyle="1" w:styleId="HotRoute0">
    <w:name w:val="Hot Route!"/>
    <w:basedOn w:val="Normal"/>
    <w:qFormat/>
    <w:rsid w:val="004767C2"/>
    <w:pPr>
      <w:ind w:left="144"/>
    </w:pPr>
    <w:rPr>
      <w:rFonts w:eastAsia="Times New Roman"/>
      <w:szCs w:val="24"/>
      <w:lang w:val="x-none" w:eastAsia="x-none"/>
    </w:rPr>
  </w:style>
  <w:style w:type="character" w:customStyle="1" w:styleId="BodyTextIndent3Char1">
    <w:name w:val="Body Text Indent 3 Char1"/>
    <w:basedOn w:val="DefaultParagraphFont"/>
    <w:uiPriority w:val="99"/>
    <w:rsid w:val="004767C2"/>
    <w:rPr>
      <w:rFonts w:ascii="Times New Roman" w:hAnsi="Times New Roman" w:cs="Times New Roman"/>
      <w:sz w:val="16"/>
      <w:szCs w:val="16"/>
    </w:rPr>
  </w:style>
  <w:style w:type="character" w:customStyle="1" w:styleId="BodyText2Char1">
    <w:name w:val="Body Text 2 Char1"/>
    <w:aliases w:val="Tagging Char1"/>
    <w:basedOn w:val="DefaultParagraphFont"/>
    <w:rsid w:val="004767C2"/>
    <w:rPr>
      <w:rFonts w:ascii="Times New Roman" w:hAnsi="Times New Roman" w:cs="Times New Roman"/>
      <w:sz w:val="20"/>
    </w:rPr>
  </w:style>
  <w:style w:type="character" w:customStyle="1" w:styleId="Heading2Char1CharCharCharCharCharC">
    <w:name w:val="Heading 2 Char1 Char Char Char Char Char C"/>
    <w:rsid w:val="004767C2"/>
    <w:rPr>
      <w:rFonts w:cs="Arial"/>
      <w:b/>
      <w:bCs/>
      <w:iCs/>
      <w:sz w:val="24"/>
      <w:szCs w:val="28"/>
      <w:lang w:val="en-US" w:eastAsia="en-US" w:bidi="ar-SA"/>
    </w:rPr>
  </w:style>
  <w:style w:type="character" w:customStyle="1" w:styleId="underline1">
    <w:name w:val="underline1"/>
    <w:basedOn w:val="DefaultParagraphFont"/>
    <w:rsid w:val="004767C2"/>
    <w:rPr>
      <w:u w:val="single"/>
    </w:rPr>
  </w:style>
  <w:style w:type="character" w:customStyle="1" w:styleId="FontStyle291">
    <w:name w:val="Font Style291"/>
    <w:basedOn w:val="DefaultParagraphFont"/>
    <w:uiPriority w:val="99"/>
    <w:rsid w:val="004767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767C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767C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767C2"/>
    <w:rPr>
      <w:rFonts w:ascii="Calibri" w:eastAsia="Times New Roman" w:hAnsi="Calibri" w:cs="Calibri"/>
      <w:szCs w:val="24"/>
    </w:rPr>
  </w:style>
  <w:style w:type="paragraph" w:customStyle="1" w:styleId="Cards1">
    <w:name w:val="Cards1"/>
    <w:basedOn w:val="Normal"/>
    <w:link w:val="Cards1Char"/>
    <w:qFormat/>
    <w:rsid w:val="004767C2"/>
    <w:pPr>
      <w:ind w:left="288"/>
    </w:pPr>
    <w:rPr>
      <w:rFonts w:eastAsia="Times New Roman"/>
      <w:szCs w:val="24"/>
      <w:u w:val="single"/>
    </w:rPr>
  </w:style>
  <w:style w:type="character" w:customStyle="1" w:styleId="Cards1Char">
    <w:name w:val="Cards1 Char"/>
    <w:basedOn w:val="DefaultParagraphFont"/>
    <w:link w:val="Cards1"/>
    <w:rsid w:val="004767C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4767C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767C2"/>
    <w:rPr>
      <w:rFonts w:ascii="Arial" w:eastAsia="Calibri" w:hAnsi="Arial" w:cs="Arial"/>
      <w:u w:val="single"/>
    </w:rPr>
  </w:style>
  <w:style w:type="character" w:customStyle="1" w:styleId="EmphasizeThis">
    <w:name w:val="EmphasizeThis"/>
    <w:rsid w:val="004767C2"/>
    <w:rPr>
      <w:rFonts w:ascii="Georgia" w:hAnsi="Georgia"/>
      <w:b/>
      <w:iCs/>
      <w:sz w:val="24"/>
      <w:u w:val="thick"/>
    </w:rPr>
  </w:style>
  <w:style w:type="paragraph" w:customStyle="1" w:styleId="Stylecard8pt">
    <w:name w:val="Style card + 8 pt"/>
    <w:basedOn w:val="Normal"/>
    <w:link w:val="Stylecard8ptChar"/>
    <w:qFormat/>
    <w:rsid w:val="004767C2"/>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4767C2"/>
    <w:rPr>
      <w:rFonts w:ascii="Georgia" w:eastAsia="Cambria" w:hAnsi="Georgia" w:cs="Times New Roman"/>
      <w:color w:val="000000"/>
      <w:sz w:val="20"/>
      <w:szCs w:val="20"/>
      <w:u w:val="single"/>
      <w:lang w:eastAsia="ar-SA"/>
    </w:rPr>
  </w:style>
  <w:style w:type="character" w:customStyle="1" w:styleId="bhl">
    <w:name w:val="bhl"/>
    <w:basedOn w:val="DefaultParagraphFont"/>
    <w:rsid w:val="004767C2"/>
  </w:style>
  <w:style w:type="paragraph" w:customStyle="1" w:styleId="TagGA11">
    <w:name w:val="Tag GA 11"/>
    <w:basedOn w:val="TOC1"/>
    <w:uiPriority w:val="99"/>
    <w:qFormat/>
    <w:rsid w:val="004767C2"/>
    <w:pPr>
      <w:spacing w:before="0" w:after="160"/>
    </w:pPr>
    <w:rPr>
      <w:rFonts w:eastAsia="Calibri"/>
      <w:u w:val="none"/>
      <w:lang w:bidi="ar-SA"/>
    </w:rPr>
  </w:style>
  <w:style w:type="paragraph" w:customStyle="1" w:styleId="CiteCard">
    <w:name w:val="Cite/Card"/>
    <w:basedOn w:val="TOC2"/>
    <w:qFormat/>
    <w:rsid w:val="004767C2"/>
    <w:pPr>
      <w:tabs>
        <w:tab w:val="left" w:pos="4360"/>
      </w:tabs>
      <w:ind w:left="220"/>
    </w:pPr>
    <w:rPr>
      <w:rFonts w:eastAsia="Calibri"/>
      <w:sz w:val="22"/>
      <w:lang w:bidi="ar-SA"/>
    </w:rPr>
  </w:style>
  <w:style w:type="character" w:customStyle="1" w:styleId="CardTextUnderlinedChar">
    <w:name w:val="Card Text Underlined Char"/>
    <w:basedOn w:val="DefaultParagraphFont"/>
    <w:rsid w:val="004767C2"/>
    <w:rPr>
      <w:rFonts w:ascii="Georgia" w:eastAsia="Times New Roman" w:hAnsi="Georgia" w:hint="default"/>
      <w:sz w:val="22"/>
      <w:u w:val="single"/>
      <w:lang w:eastAsia="zh-CN"/>
    </w:rPr>
  </w:style>
  <w:style w:type="character" w:customStyle="1" w:styleId="DocumentMapChar1">
    <w:name w:val="Document Map Char1"/>
    <w:basedOn w:val="DefaultParagraphFont"/>
    <w:rsid w:val="004767C2"/>
    <w:rPr>
      <w:rFonts w:ascii="Tahoma" w:hAnsi="Tahoma" w:cs="Tahoma"/>
      <w:sz w:val="16"/>
      <w:szCs w:val="16"/>
    </w:rPr>
  </w:style>
  <w:style w:type="character" w:customStyle="1" w:styleId="addmd">
    <w:name w:val="addmd"/>
    <w:basedOn w:val="DefaultParagraphFont"/>
    <w:rsid w:val="004767C2"/>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4767C2"/>
    <w:rPr>
      <w:rFonts w:ascii="Arial" w:hAnsi="Arial"/>
      <w:b/>
      <w:sz w:val="26"/>
    </w:rPr>
  </w:style>
  <w:style w:type="paragraph" w:styleId="FootnoteText">
    <w:name w:val="footnote text"/>
    <w:basedOn w:val="Normal"/>
    <w:link w:val="FootnoteTextChar"/>
    <w:unhideWhenUsed/>
    <w:qFormat/>
    <w:rsid w:val="004767C2"/>
    <w:rPr>
      <w:rFonts w:eastAsia="Calibri"/>
      <w:szCs w:val="20"/>
      <w:lang w:eastAsia="zh-CN"/>
    </w:rPr>
  </w:style>
  <w:style w:type="character" w:customStyle="1" w:styleId="FootnoteTextChar">
    <w:name w:val="Footnote Text Char"/>
    <w:basedOn w:val="DefaultParagraphFont"/>
    <w:link w:val="FootnoteText"/>
    <w:rsid w:val="004767C2"/>
    <w:rPr>
      <w:rFonts w:ascii="Calibri" w:eastAsia="Calibri" w:hAnsi="Calibri" w:cs="Calibri"/>
      <w:szCs w:val="20"/>
      <w:lang w:eastAsia="zh-CN"/>
    </w:rPr>
  </w:style>
  <w:style w:type="character" w:customStyle="1" w:styleId="UnderlinedTextCharChar">
    <w:name w:val="Underlined Text Char Char"/>
    <w:basedOn w:val="DefaultParagraphFont"/>
    <w:rsid w:val="004767C2"/>
    <w:rPr>
      <w:rFonts w:cs="Arial"/>
      <w:bCs/>
      <w:noProof w:val="0"/>
      <w:szCs w:val="26"/>
      <w:u w:val="single"/>
      <w:lang w:val="en-US" w:eastAsia="en-US" w:bidi="ar-SA"/>
    </w:rPr>
  </w:style>
  <w:style w:type="character" w:customStyle="1" w:styleId="StyleTimesNewRoman12ptBold">
    <w:name w:val="Style Times New Roman 12 pt Bold"/>
    <w:rsid w:val="004767C2"/>
    <w:rPr>
      <w:b/>
      <w:bCs/>
      <w:sz w:val="24"/>
    </w:rPr>
  </w:style>
  <w:style w:type="character" w:customStyle="1" w:styleId="CardText1Char">
    <w:name w:val="Card Text 1 Char"/>
    <w:rsid w:val="004767C2"/>
    <w:rPr>
      <w:rFonts w:ascii="Georgia" w:hAnsi="Georgia"/>
      <w:color w:val="000000"/>
      <w:sz w:val="22"/>
      <w:szCs w:val="22"/>
      <w:u w:val="single"/>
    </w:rPr>
  </w:style>
  <w:style w:type="character" w:customStyle="1" w:styleId="BoldUnderlining">
    <w:name w:val="Bold Underlining"/>
    <w:rsid w:val="004767C2"/>
    <w:rPr>
      <w:u w:val="single"/>
    </w:rPr>
  </w:style>
  <w:style w:type="character" w:customStyle="1" w:styleId="Intemphasis">
    <w:name w:val="Intemphasis"/>
    <w:uiPriority w:val="1"/>
    <w:qFormat/>
    <w:rsid w:val="004767C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767C2"/>
    <w:pPr>
      <w:ind w:left="288" w:right="288"/>
    </w:pPr>
    <w:rPr>
      <w:szCs w:val="16"/>
    </w:rPr>
  </w:style>
  <w:style w:type="character" w:customStyle="1" w:styleId="cardtextChar2">
    <w:name w:val="cardtext Char"/>
    <w:basedOn w:val="DefaultParagraphFont"/>
    <w:link w:val="cardtext0"/>
    <w:rsid w:val="004767C2"/>
    <w:rPr>
      <w:rFonts w:ascii="Calibri" w:hAnsi="Calibri" w:cs="Calibri"/>
      <w:szCs w:val="16"/>
    </w:rPr>
  </w:style>
  <w:style w:type="character" w:customStyle="1" w:styleId="BoldUnderlineChar1">
    <w:name w:val="BoldUnderline Char1"/>
    <w:rsid w:val="004767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767C2"/>
    <w:pPr>
      <w:spacing w:after="200"/>
      <w:contextualSpacing/>
    </w:pPr>
    <w:rPr>
      <w:rFonts w:eastAsia="Calibri"/>
      <w:szCs w:val="24"/>
      <w:u w:val="single"/>
    </w:rPr>
  </w:style>
  <w:style w:type="character" w:customStyle="1" w:styleId="UnderlinedCardTextChar">
    <w:name w:val="Underlined Card Text Char"/>
    <w:link w:val="UnderlinedCardText"/>
    <w:rsid w:val="004767C2"/>
    <w:rPr>
      <w:rFonts w:ascii="Calibri" w:eastAsia="Calibri" w:hAnsi="Calibri" w:cs="Calibri"/>
      <w:szCs w:val="24"/>
      <w:u w:val="single"/>
    </w:rPr>
  </w:style>
  <w:style w:type="character" w:customStyle="1" w:styleId="Hyperlink6">
    <w:name w:val="Hyperlink6"/>
    <w:basedOn w:val="DefaultParagraphFont"/>
    <w:rsid w:val="004767C2"/>
    <w:rPr>
      <w:color w:val="3300CC"/>
      <w:u w:val="single"/>
    </w:rPr>
  </w:style>
  <w:style w:type="paragraph" w:customStyle="1" w:styleId="Tag12">
    <w:name w:val="Tag12"/>
    <w:basedOn w:val="Normal"/>
    <w:uiPriority w:val="99"/>
    <w:qFormat/>
    <w:rsid w:val="004767C2"/>
    <w:pPr>
      <w:contextualSpacing/>
    </w:pPr>
    <w:rPr>
      <w:rFonts w:eastAsia="Cambria"/>
      <w:b/>
      <w:szCs w:val="24"/>
    </w:rPr>
  </w:style>
  <w:style w:type="paragraph" w:customStyle="1" w:styleId="Shrink8">
    <w:name w:val="Shrink8"/>
    <w:basedOn w:val="Normal"/>
    <w:uiPriority w:val="99"/>
    <w:qFormat/>
    <w:rsid w:val="004767C2"/>
    <w:rPr>
      <w:rFonts w:eastAsia="Cambria"/>
      <w:szCs w:val="24"/>
    </w:rPr>
  </w:style>
  <w:style w:type="character" w:customStyle="1" w:styleId="highlight2">
    <w:name w:val="highlight2"/>
    <w:rsid w:val="004767C2"/>
    <w:rPr>
      <w:rFonts w:ascii="Arial" w:hAnsi="Arial"/>
      <w:b/>
      <w:sz w:val="19"/>
      <w:u w:val="thick"/>
      <w:bdr w:val="none" w:sz="0" w:space="0" w:color="auto"/>
      <w:shd w:val="clear" w:color="auto" w:fill="auto"/>
    </w:rPr>
  </w:style>
  <w:style w:type="character" w:customStyle="1" w:styleId="citation">
    <w:name w:val="citation"/>
    <w:basedOn w:val="DefaultParagraphFont"/>
    <w:rsid w:val="004767C2"/>
  </w:style>
  <w:style w:type="paragraph" w:customStyle="1" w:styleId="UnderlineText">
    <w:name w:val="Underline Text"/>
    <w:basedOn w:val="Normal"/>
    <w:link w:val="UnderlineTextChar"/>
    <w:qFormat/>
    <w:rsid w:val="004767C2"/>
    <w:pPr>
      <w:ind w:left="288"/>
    </w:pPr>
    <w:rPr>
      <w:rFonts w:eastAsia="Times New Roman"/>
      <w:szCs w:val="24"/>
      <w:u w:val="single"/>
    </w:rPr>
  </w:style>
  <w:style w:type="character" w:customStyle="1" w:styleId="UnderlineTextChar">
    <w:name w:val="Underline Text Char"/>
    <w:basedOn w:val="DefaultParagraphFont"/>
    <w:link w:val="UnderlineText"/>
    <w:rsid w:val="004767C2"/>
    <w:rPr>
      <w:rFonts w:ascii="Calibri" w:eastAsia="Times New Roman" w:hAnsi="Calibri" w:cs="Calibri"/>
      <w:szCs w:val="24"/>
      <w:u w:val="single"/>
    </w:rPr>
  </w:style>
  <w:style w:type="character" w:customStyle="1" w:styleId="il">
    <w:name w:val="il"/>
    <w:basedOn w:val="DefaultParagraphFont"/>
    <w:rsid w:val="004767C2"/>
  </w:style>
  <w:style w:type="character" w:customStyle="1" w:styleId="commentstext">
    <w:name w:val="comments_text"/>
    <w:uiPriority w:val="99"/>
    <w:rsid w:val="004767C2"/>
    <w:rPr>
      <w:rFonts w:cs="Times New Roman"/>
    </w:rPr>
  </w:style>
  <w:style w:type="paragraph" w:customStyle="1" w:styleId="Heading42">
    <w:name w:val="Heading 42"/>
    <w:basedOn w:val="Normal"/>
    <w:qFormat/>
    <w:rsid w:val="004767C2"/>
    <w:rPr>
      <w:rFonts w:eastAsia="Times New Roman"/>
      <w:szCs w:val="24"/>
    </w:rPr>
  </w:style>
  <w:style w:type="paragraph" w:customStyle="1" w:styleId="DebateNormal">
    <w:name w:val="DebateNormal"/>
    <w:basedOn w:val="Normal"/>
    <w:link w:val="DebateNormalChar"/>
    <w:qFormat/>
    <w:rsid w:val="004767C2"/>
    <w:pPr>
      <w:spacing w:line="276" w:lineRule="auto"/>
    </w:pPr>
    <w:rPr>
      <w:rFonts w:eastAsia="Calibri"/>
      <w:szCs w:val="20"/>
    </w:rPr>
  </w:style>
  <w:style w:type="character" w:customStyle="1" w:styleId="DebateNormalChar">
    <w:name w:val="DebateNormal Char"/>
    <w:basedOn w:val="DefaultParagraphFont"/>
    <w:link w:val="DebateNormal"/>
    <w:rsid w:val="004767C2"/>
    <w:rPr>
      <w:rFonts w:ascii="Calibri" w:eastAsia="Calibri" w:hAnsi="Calibri" w:cs="Calibri"/>
      <w:szCs w:val="20"/>
    </w:rPr>
  </w:style>
  <w:style w:type="paragraph" w:customStyle="1" w:styleId="DebateEmphasis">
    <w:name w:val="DebateEmphasis"/>
    <w:basedOn w:val="Normal"/>
    <w:link w:val="DebateEmphasisChar"/>
    <w:qFormat/>
    <w:rsid w:val="004767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767C2"/>
    <w:rPr>
      <w:rFonts w:ascii="Calibri" w:eastAsia="Calibri" w:hAnsi="Calibri" w:cs="Calibri"/>
      <w:b/>
      <w:szCs w:val="20"/>
      <w:u w:val="single"/>
    </w:rPr>
  </w:style>
  <w:style w:type="paragraph" w:customStyle="1" w:styleId="NormalCite">
    <w:name w:val="NormalCite"/>
    <w:link w:val="NormalCiteChar"/>
    <w:qFormat/>
    <w:rsid w:val="004767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767C2"/>
    <w:rPr>
      <w:rFonts w:ascii="Times New Roman" w:hAnsi="Times New Roman" w:cs="Times New Roman"/>
      <w:sz w:val="18"/>
    </w:rPr>
  </w:style>
  <w:style w:type="character" w:customStyle="1" w:styleId="articletext">
    <w:name w:val="articletext"/>
    <w:basedOn w:val="DefaultParagraphFont"/>
    <w:rsid w:val="004767C2"/>
  </w:style>
  <w:style w:type="character" w:customStyle="1" w:styleId="grey10">
    <w:name w:val="grey10"/>
    <w:basedOn w:val="DefaultParagraphFont"/>
    <w:rsid w:val="004767C2"/>
  </w:style>
  <w:style w:type="character" w:customStyle="1" w:styleId="navy13bd">
    <w:name w:val="navy13bd"/>
    <w:basedOn w:val="DefaultParagraphFont"/>
    <w:rsid w:val="004767C2"/>
  </w:style>
  <w:style w:type="character" w:customStyle="1" w:styleId="Style9ptUnderline2">
    <w:name w:val="Style 9 pt Underline2"/>
    <w:basedOn w:val="DefaultParagraphFont"/>
    <w:rsid w:val="004767C2"/>
    <w:rPr>
      <w:sz w:val="20"/>
      <w:u w:val="single"/>
    </w:rPr>
  </w:style>
  <w:style w:type="character" w:customStyle="1" w:styleId="Style9ptBoldUnderline1">
    <w:name w:val="Style 9 pt Bold Underline1"/>
    <w:basedOn w:val="DefaultParagraphFont"/>
    <w:rsid w:val="004767C2"/>
    <w:rPr>
      <w:b/>
      <w:bCs/>
      <w:sz w:val="20"/>
      <w:u w:val="single"/>
    </w:rPr>
  </w:style>
  <w:style w:type="character" w:customStyle="1" w:styleId="TagsCharChar">
    <w:name w:val="Tags Char Char"/>
    <w:basedOn w:val="DefaultParagraphFont"/>
    <w:rsid w:val="004767C2"/>
    <w:rPr>
      <w:rFonts w:eastAsia="SimSun"/>
      <w:b/>
      <w:sz w:val="24"/>
      <w:lang w:val="en-US" w:eastAsia="zh-CN" w:bidi="ar-SA"/>
    </w:rPr>
  </w:style>
  <w:style w:type="paragraph" w:customStyle="1" w:styleId="cardCharCharCharChar">
    <w:name w:val="card Char Char Char Char"/>
    <w:basedOn w:val="Normal"/>
    <w:qFormat/>
    <w:rsid w:val="004767C2"/>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4767C2"/>
    <w:rPr>
      <w:rFonts w:ascii="Times" w:eastAsia="Times New Roman" w:hAnsi="Times"/>
      <w:szCs w:val="24"/>
    </w:rPr>
  </w:style>
  <w:style w:type="paragraph" w:customStyle="1" w:styleId="CARD">
    <w:name w:val="CARD"/>
    <w:basedOn w:val="Normal"/>
    <w:link w:val="CARDChar0"/>
    <w:qFormat/>
    <w:rsid w:val="004767C2"/>
    <w:rPr>
      <w:rFonts w:eastAsia="Times New Roman"/>
      <w:szCs w:val="24"/>
      <w:u w:val="single"/>
    </w:rPr>
  </w:style>
  <w:style w:type="character" w:customStyle="1" w:styleId="CARDChar0">
    <w:name w:val="CARD Char"/>
    <w:basedOn w:val="DefaultParagraphFont"/>
    <w:link w:val="CARD"/>
    <w:rsid w:val="004767C2"/>
    <w:rPr>
      <w:rFonts w:ascii="Calibri" w:eastAsia="Times New Roman" w:hAnsi="Calibri" w:cs="Calibri"/>
      <w:szCs w:val="24"/>
      <w:u w:val="single"/>
    </w:rPr>
  </w:style>
  <w:style w:type="paragraph" w:customStyle="1" w:styleId="Normal2">
    <w:name w:val="Normal2"/>
    <w:basedOn w:val="Normal"/>
    <w:uiPriority w:val="99"/>
    <w:qFormat/>
    <w:rsid w:val="004767C2"/>
    <w:rPr>
      <w:rFonts w:eastAsia="Times New Roman"/>
      <w:szCs w:val="24"/>
    </w:rPr>
  </w:style>
  <w:style w:type="character" w:customStyle="1" w:styleId="Style11ptThickunderline">
    <w:name w:val="Style 11 pt Thick underline"/>
    <w:rsid w:val="004767C2"/>
    <w:rPr>
      <w:rFonts w:ascii="Times New Roman" w:hAnsi="Times New Roman"/>
      <w:sz w:val="20"/>
      <w:u w:val="single"/>
    </w:rPr>
  </w:style>
  <w:style w:type="character" w:customStyle="1" w:styleId="Style11ptBoldThickunderline">
    <w:name w:val="Style 11 pt Bold Thick underline"/>
    <w:rsid w:val="004767C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767C2"/>
    <w:rPr>
      <w:vertAlign w:val="superscript"/>
    </w:rPr>
  </w:style>
  <w:style w:type="character" w:customStyle="1" w:styleId="CharChar5">
    <w:name w:val="Char Char5"/>
    <w:rsid w:val="004767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767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767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767C2"/>
    <w:rPr>
      <w:u w:val="single"/>
    </w:rPr>
  </w:style>
  <w:style w:type="character" w:customStyle="1" w:styleId="StyleUnderlineBoldIndent11ptChar">
    <w:name w:val="Style Underline + Bold Indent + 11 pt Char"/>
    <w:link w:val="StyleUnderlineBoldIndent11pt"/>
    <w:rsid w:val="004767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767C2"/>
    <w:rPr>
      <w:b/>
      <w:bCs/>
      <w:u w:val="single"/>
    </w:rPr>
  </w:style>
  <w:style w:type="character" w:customStyle="1" w:styleId="StyleUnderlineBoldIndent11ptBoldChar">
    <w:name w:val="Style Underline + Bold Indent + 11 pt Bold Char"/>
    <w:link w:val="StyleUnderlineBoldIndent11ptBold"/>
    <w:rsid w:val="004767C2"/>
    <w:rPr>
      <w:rFonts w:ascii="Calibri" w:eastAsia="Times New Roman" w:hAnsi="Calibri" w:cs="Calibri"/>
      <w:b/>
      <w:bCs/>
      <w:szCs w:val="20"/>
      <w:u w:val="single"/>
    </w:rPr>
  </w:style>
  <w:style w:type="paragraph" w:customStyle="1" w:styleId="author-name">
    <w:name w:val="author-name"/>
    <w:basedOn w:val="Normal"/>
    <w:qFormat/>
    <w:rsid w:val="004767C2"/>
    <w:pPr>
      <w:spacing w:before="100" w:beforeAutospacing="1" w:after="100" w:afterAutospacing="1"/>
    </w:pPr>
    <w:rPr>
      <w:rFonts w:eastAsia="Times New Roman"/>
      <w:szCs w:val="24"/>
    </w:rPr>
  </w:style>
  <w:style w:type="paragraph" w:customStyle="1" w:styleId="author-credentials">
    <w:name w:val="author-credentials"/>
    <w:basedOn w:val="Normal"/>
    <w:qFormat/>
    <w:rsid w:val="004767C2"/>
    <w:pPr>
      <w:spacing w:before="100" w:beforeAutospacing="1" w:after="100" w:afterAutospacing="1"/>
    </w:pPr>
    <w:rPr>
      <w:rFonts w:eastAsia="Times New Roman"/>
      <w:szCs w:val="24"/>
    </w:rPr>
  </w:style>
  <w:style w:type="character" w:customStyle="1" w:styleId="HTMLPreformattedChar1">
    <w:name w:val="HTML Preformatted Char1"/>
    <w:basedOn w:val="DefaultParagraphFont"/>
    <w:uiPriority w:val="99"/>
    <w:rsid w:val="004767C2"/>
    <w:rPr>
      <w:rFonts w:ascii="Consolas" w:hAnsi="Consolas" w:cs="Consolas"/>
      <w:sz w:val="20"/>
      <w:szCs w:val="20"/>
    </w:rPr>
  </w:style>
  <w:style w:type="character" w:customStyle="1" w:styleId="StyleStyle4CharTimesNewRoman11ptBold">
    <w:name w:val="Style Style4 Char + Times New Roman 11 pt Bold"/>
    <w:basedOn w:val="DefaultParagraphFont"/>
    <w:rsid w:val="004767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767C2"/>
    <w:rPr>
      <w:rFonts w:ascii="Times New Roman" w:hAnsi="Times New Roman"/>
      <w:i/>
      <w:iCs/>
      <w:sz w:val="20"/>
      <w:szCs w:val="24"/>
      <w:u w:val="single"/>
      <w:lang w:val="en-US" w:eastAsia="en-US" w:bidi="ar-SA"/>
    </w:rPr>
  </w:style>
  <w:style w:type="character" w:customStyle="1" w:styleId="headline">
    <w:name w:val="headline"/>
    <w:basedOn w:val="DefaultParagraphFont"/>
    <w:rsid w:val="004767C2"/>
  </w:style>
  <w:style w:type="character" w:customStyle="1" w:styleId="CharChar4">
    <w:name w:val="Char Char4"/>
    <w:basedOn w:val="DefaultParagraphFont"/>
    <w:rsid w:val="004767C2"/>
    <w:rPr>
      <w:rFonts w:cs="Arial"/>
      <w:b/>
      <w:bCs/>
      <w:iCs/>
      <w:szCs w:val="28"/>
      <w:lang w:val="en-US" w:eastAsia="en-US" w:bidi="ar-SA"/>
    </w:rPr>
  </w:style>
  <w:style w:type="character" w:customStyle="1" w:styleId="yshortcuts">
    <w:name w:val="yshortcuts"/>
    <w:basedOn w:val="DefaultParagraphFont"/>
    <w:rsid w:val="004767C2"/>
  </w:style>
  <w:style w:type="paragraph" w:styleId="PlainText">
    <w:name w:val="Plain Text"/>
    <w:basedOn w:val="Normal"/>
    <w:link w:val="PlainTextChar"/>
    <w:rsid w:val="004767C2"/>
    <w:rPr>
      <w:rFonts w:ascii="Courier New" w:eastAsia="Times New Roman" w:hAnsi="Courier New" w:cs="Courier New"/>
      <w:szCs w:val="20"/>
    </w:rPr>
  </w:style>
  <w:style w:type="character" w:customStyle="1" w:styleId="PlainTextChar">
    <w:name w:val="Plain Text Char"/>
    <w:basedOn w:val="DefaultParagraphFont"/>
    <w:link w:val="PlainText"/>
    <w:rsid w:val="004767C2"/>
    <w:rPr>
      <w:rFonts w:ascii="Courier New" w:eastAsia="Times New Roman" w:hAnsi="Courier New" w:cs="Courier New"/>
      <w:szCs w:val="20"/>
    </w:rPr>
  </w:style>
  <w:style w:type="character" w:customStyle="1" w:styleId="senselabelstart">
    <w:name w:val="sense_label start"/>
    <w:basedOn w:val="DefaultParagraphFont"/>
    <w:rsid w:val="004767C2"/>
  </w:style>
  <w:style w:type="character" w:customStyle="1" w:styleId="sensecontent">
    <w:name w:val="sense_content"/>
    <w:basedOn w:val="DefaultParagraphFont"/>
    <w:rsid w:val="004767C2"/>
  </w:style>
  <w:style w:type="character" w:customStyle="1" w:styleId="vi">
    <w:name w:val="vi"/>
    <w:basedOn w:val="DefaultParagraphFont"/>
    <w:rsid w:val="004767C2"/>
  </w:style>
  <w:style w:type="paragraph" w:customStyle="1" w:styleId="Microtext0">
    <w:name w:val="Microtext"/>
    <w:basedOn w:val="Normal"/>
    <w:next w:val="Normal"/>
    <w:link w:val="MicrotextChar0"/>
    <w:qFormat/>
    <w:rsid w:val="004767C2"/>
    <w:rPr>
      <w:sz w:val="12"/>
      <w:szCs w:val="24"/>
    </w:rPr>
  </w:style>
  <w:style w:type="character" w:customStyle="1" w:styleId="MicrotextChar0">
    <w:name w:val="Microtext Char"/>
    <w:link w:val="Microtext0"/>
    <w:rsid w:val="004767C2"/>
    <w:rPr>
      <w:rFonts w:ascii="Calibri" w:hAnsi="Calibri" w:cs="Calibri"/>
      <w:sz w:val="12"/>
      <w:szCs w:val="24"/>
    </w:rPr>
  </w:style>
  <w:style w:type="character" w:customStyle="1" w:styleId="st">
    <w:name w:val="st"/>
    <w:basedOn w:val="DefaultParagraphFont"/>
    <w:rsid w:val="004767C2"/>
  </w:style>
  <w:style w:type="paragraph" w:customStyle="1" w:styleId="Style6">
    <w:name w:val="Style6"/>
    <w:basedOn w:val="Normal"/>
    <w:link w:val="Style6Char"/>
    <w:autoRedefine/>
    <w:qFormat/>
    <w:rsid w:val="004767C2"/>
    <w:rPr>
      <w:b/>
      <w:szCs w:val="24"/>
    </w:rPr>
  </w:style>
  <w:style w:type="character" w:customStyle="1" w:styleId="Style6Char">
    <w:name w:val="Style6 Char"/>
    <w:basedOn w:val="DefaultParagraphFont"/>
    <w:link w:val="Style6"/>
    <w:rsid w:val="004767C2"/>
    <w:rPr>
      <w:rFonts w:ascii="Calibri" w:hAnsi="Calibri" w:cs="Calibri"/>
      <w:b/>
      <w:szCs w:val="24"/>
    </w:rPr>
  </w:style>
  <w:style w:type="paragraph" w:customStyle="1" w:styleId="Style11">
    <w:name w:val="Style11"/>
    <w:basedOn w:val="Normal"/>
    <w:link w:val="Style11Char"/>
    <w:qFormat/>
    <w:rsid w:val="004767C2"/>
    <w:rPr>
      <w:rFonts w:eastAsia="Times New Roman"/>
      <w:b/>
      <w:szCs w:val="20"/>
      <w:u w:val="thick"/>
    </w:rPr>
  </w:style>
  <w:style w:type="paragraph" w:customStyle="1" w:styleId="Style12">
    <w:name w:val="Style12"/>
    <w:basedOn w:val="Normal"/>
    <w:link w:val="Style12Char"/>
    <w:qFormat/>
    <w:rsid w:val="004767C2"/>
    <w:rPr>
      <w:rFonts w:eastAsia="Times New Roman"/>
      <w:b/>
      <w:szCs w:val="24"/>
      <w:u w:val="thick"/>
    </w:rPr>
  </w:style>
  <w:style w:type="character" w:customStyle="1" w:styleId="Style11Char">
    <w:name w:val="Style11 Char"/>
    <w:basedOn w:val="DefaultParagraphFont"/>
    <w:link w:val="Style11"/>
    <w:rsid w:val="004767C2"/>
    <w:rPr>
      <w:rFonts w:ascii="Calibri" w:eastAsia="Times New Roman" w:hAnsi="Calibri" w:cs="Calibri"/>
      <w:b/>
      <w:szCs w:val="20"/>
      <w:u w:val="thick"/>
    </w:rPr>
  </w:style>
  <w:style w:type="character" w:customStyle="1" w:styleId="Style12Char">
    <w:name w:val="Style12 Char"/>
    <w:basedOn w:val="DefaultParagraphFont"/>
    <w:link w:val="Style12"/>
    <w:rsid w:val="004767C2"/>
    <w:rPr>
      <w:rFonts w:ascii="Calibri" w:eastAsia="Times New Roman" w:hAnsi="Calibri" w:cs="Calibri"/>
      <w:b/>
      <w:szCs w:val="24"/>
      <w:u w:val="thick"/>
    </w:rPr>
  </w:style>
  <w:style w:type="character" w:customStyle="1" w:styleId="caps-label">
    <w:name w:val="caps-label"/>
    <w:basedOn w:val="DefaultParagraphFont"/>
    <w:rsid w:val="004767C2"/>
  </w:style>
  <w:style w:type="character" w:customStyle="1" w:styleId="wikiexternallink">
    <w:name w:val="wikiexternallink"/>
    <w:basedOn w:val="DefaultParagraphFont"/>
    <w:rsid w:val="004767C2"/>
  </w:style>
  <w:style w:type="character" w:customStyle="1" w:styleId="wikigeneratedlinkcontent">
    <w:name w:val="wikigeneratedlinkcontent"/>
    <w:basedOn w:val="DefaultParagraphFont"/>
    <w:rsid w:val="004767C2"/>
  </w:style>
  <w:style w:type="character" w:customStyle="1" w:styleId="ShrinkChar">
    <w:name w:val="Shrink Char"/>
    <w:link w:val="Shrink"/>
    <w:locked/>
    <w:rsid w:val="004767C2"/>
    <w:rPr>
      <w:rFonts w:ascii="Garamond" w:eastAsia="Times New Roman" w:hAnsi="Garamond"/>
      <w:sz w:val="12"/>
    </w:rPr>
  </w:style>
  <w:style w:type="paragraph" w:customStyle="1" w:styleId="Shrink">
    <w:name w:val="Shrink"/>
    <w:link w:val="ShrinkChar"/>
    <w:qFormat/>
    <w:rsid w:val="004767C2"/>
    <w:pPr>
      <w:spacing w:after="0" w:line="240" w:lineRule="auto"/>
      <w:ind w:left="288" w:right="288"/>
    </w:pPr>
    <w:rPr>
      <w:rFonts w:ascii="Garamond" w:eastAsia="Times New Roman" w:hAnsi="Garamond"/>
      <w:sz w:val="12"/>
    </w:rPr>
  </w:style>
  <w:style w:type="character" w:customStyle="1" w:styleId="aqj">
    <w:name w:val="aqj"/>
    <w:basedOn w:val="DefaultParagraphFont"/>
    <w:rsid w:val="004767C2"/>
  </w:style>
  <w:style w:type="character" w:customStyle="1" w:styleId="StyleStyleBoldUnderlineIntenseEmphasisUnderlineapple-style-s">
    <w:name w:val="Style Style Bold UnderlineIntense EmphasisUnderlineapple-style-s..."/>
    <w:basedOn w:val="DefaultParagraphFont"/>
    <w:rsid w:val="004767C2"/>
    <w:rPr>
      <w:b w:val="0"/>
      <w:bCs w:val="0"/>
      <w:sz w:val="22"/>
      <w:u w:val="single"/>
      <w:bdr w:val="none" w:sz="0" w:space="0" w:color="auto"/>
    </w:rPr>
  </w:style>
  <w:style w:type="paragraph" w:customStyle="1" w:styleId="blocktitle0">
    <w:name w:val="block title"/>
    <w:basedOn w:val="Normal"/>
    <w:link w:val="blocktitleChar0"/>
    <w:autoRedefine/>
    <w:qFormat/>
    <w:rsid w:val="004767C2"/>
    <w:pPr>
      <w:spacing w:after="240"/>
      <w:jc w:val="center"/>
      <w:outlineLvl w:val="0"/>
    </w:pPr>
    <w:rPr>
      <w:rFonts w:eastAsia="Calibri"/>
      <w:b/>
      <w:caps/>
      <w:sz w:val="28"/>
      <w:szCs w:val="28"/>
      <w:lang w:val="es-ES"/>
    </w:rPr>
  </w:style>
  <w:style w:type="character" w:customStyle="1" w:styleId="Boxed">
    <w:name w:val="Boxed"/>
    <w:qFormat/>
    <w:rsid w:val="004767C2"/>
    <w:rPr>
      <w:rFonts w:ascii="Times New Roman" w:hAnsi="Times New Roman"/>
      <w:sz w:val="20"/>
      <w:bdr w:val="single" w:sz="6" w:space="0" w:color="auto"/>
    </w:rPr>
  </w:style>
  <w:style w:type="character" w:customStyle="1" w:styleId="UnderlineCard">
    <w:name w:val="Underline Card"/>
    <w:uiPriority w:val="6"/>
    <w:qFormat/>
    <w:rsid w:val="004767C2"/>
    <w:rPr>
      <w:rFonts w:ascii="Arial" w:hAnsi="Arial"/>
      <w:b w:val="0"/>
      <w:bCs/>
      <w:sz w:val="20"/>
      <w:u w:val="single"/>
    </w:rPr>
  </w:style>
  <w:style w:type="character" w:customStyle="1" w:styleId="story-author">
    <w:name w:val="story-author"/>
    <w:basedOn w:val="DefaultParagraphFont"/>
    <w:rsid w:val="004767C2"/>
  </w:style>
  <w:style w:type="paragraph" w:customStyle="1" w:styleId="type">
    <w:name w:val="type"/>
    <w:basedOn w:val="Normal"/>
    <w:qFormat/>
    <w:rsid w:val="004767C2"/>
    <w:pPr>
      <w:spacing w:before="100" w:beforeAutospacing="1" w:after="100" w:afterAutospacing="1"/>
    </w:pPr>
    <w:rPr>
      <w:rFonts w:eastAsia="Times New Roman"/>
      <w:szCs w:val="24"/>
    </w:rPr>
  </w:style>
  <w:style w:type="character" w:customStyle="1" w:styleId="institution">
    <w:name w:val="institution"/>
    <w:basedOn w:val="DefaultParagraphFont"/>
    <w:rsid w:val="004767C2"/>
  </w:style>
  <w:style w:type="character" w:customStyle="1" w:styleId="abodyblack3">
    <w:name w:val="abodyblack3"/>
    <w:basedOn w:val="DefaultParagraphFont"/>
    <w:rsid w:val="004767C2"/>
  </w:style>
  <w:style w:type="paragraph" w:customStyle="1" w:styleId="UnderlineChar2CharChar">
    <w:name w:val="Underline Char2 Char Char"/>
    <w:basedOn w:val="Normal"/>
    <w:link w:val="UnderlineChar2CharCharChar"/>
    <w:qFormat/>
    <w:rsid w:val="004767C2"/>
    <w:rPr>
      <w:rFonts w:eastAsia="MS Mincho"/>
      <w:szCs w:val="20"/>
      <w:u w:val="single"/>
    </w:rPr>
  </w:style>
  <w:style w:type="character" w:customStyle="1" w:styleId="UnderlineChar2CharCharChar">
    <w:name w:val="Underline Char2 Char Char Char"/>
    <w:link w:val="UnderlineChar2CharChar"/>
    <w:rsid w:val="004767C2"/>
    <w:rPr>
      <w:rFonts w:ascii="Calibri" w:eastAsia="MS Mincho" w:hAnsi="Calibri" w:cs="Calibri"/>
      <w:szCs w:val="20"/>
      <w:u w:val="single"/>
    </w:rPr>
  </w:style>
  <w:style w:type="character" w:customStyle="1" w:styleId="CharacterStyle1">
    <w:name w:val="Character Style 1"/>
    <w:uiPriority w:val="99"/>
    <w:rsid w:val="004767C2"/>
    <w:rPr>
      <w:sz w:val="20"/>
      <w:szCs w:val="20"/>
    </w:rPr>
  </w:style>
  <w:style w:type="character" w:customStyle="1" w:styleId="FontStyle177">
    <w:name w:val="Font Style177"/>
    <w:basedOn w:val="DefaultParagraphFont"/>
    <w:uiPriority w:val="99"/>
    <w:rsid w:val="004767C2"/>
    <w:rPr>
      <w:rFonts w:ascii="Times New Roman" w:hAnsi="Times New Roman" w:cs="Times New Roman"/>
      <w:sz w:val="20"/>
      <w:szCs w:val="20"/>
    </w:rPr>
  </w:style>
  <w:style w:type="character" w:customStyle="1" w:styleId="FontStyle173">
    <w:name w:val="Font Style173"/>
    <w:basedOn w:val="DefaultParagraphFont"/>
    <w:uiPriority w:val="99"/>
    <w:rsid w:val="004767C2"/>
    <w:rPr>
      <w:rFonts w:ascii="Times New Roman" w:hAnsi="Times New Roman" w:cs="Times New Roman"/>
      <w:sz w:val="14"/>
      <w:szCs w:val="14"/>
    </w:rPr>
  </w:style>
  <w:style w:type="character" w:customStyle="1" w:styleId="FontStyle151">
    <w:name w:val="Font Style151"/>
    <w:basedOn w:val="DefaultParagraphFont"/>
    <w:uiPriority w:val="99"/>
    <w:rsid w:val="004767C2"/>
    <w:rPr>
      <w:rFonts w:ascii="Arial Narrow" w:hAnsi="Arial Narrow" w:cs="Arial Narrow"/>
      <w:b/>
      <w:bCs/>
      <w:sz w:val="12"/>
      <w:szCs w:val="12"/>
    </w:rPr>
  </w:style>
  <w:style w:type="character" w:customStyle="1" w:styleId="FontStyle156">
    <w:name w:val="Font Style156"/>
    <w:basedOn w:val="DefaultParagraphFont"/>
    <w:uiPriority w:val="99"/>
    <w:rsid w:val="004767C2"/>
    <w:rPr>
      <w:rFonts w:ascii="Arial Narrow" w:hAnsi="Arial Narrow" w:cs="Arial Narrow"/>
      <w:sz w:val="8"/>
      <w:szCs w:val="8"/>
    </w:rPr>
  </w:style>
  <w:style w:type="character" w:customStyle="1" w:styleId="FontStyle160">
    <w:name w:val="Font Style160"/>
    <w:basedOn w:val="DefaultParagraphFont"/>
    <w:uiPriority w:val="99"/>
    <w:rsid w:val="004767C2"/>
    <w:rPr>
      <w:rFonts w:ascii="Times New Roman" w:hAnsi="Times New Roman" w:cs="Times New Roman"/>
      <w:b/>
      <w:bCs/>
      <w:sz w:val="20"/>
      <w:szCs w:val="20"/>
    </w:rPr>
  </w:style>
  <w:style w:type="character" w:customStyle="1" w:styleId="FontStyle178">
    <w:name w:val="Font Style178"/>
    <w:basedOn w:val="DefaultParagraphFont"/>
    <w:uiPriority w:val="99"/>
    <w:rsid w:val="004767C2"/>
    <w:rPr>
      <w:rFonts w:ascii="Times New Roman" w:hAnsi="Times New Roman" w:cs="Times New Roman"/>
      <w:sz w:val="18"/>
      <w:szCs w:val="18"/>
    </w:rPr>
  </w:style>
  <w:style w:type="paragraph" w:customStyle="1" w:styleId="Style14">
    <w:name w:val="Style14"/>
    <w:basedOn w:val="Normal"/>
    <w:uiPriority w:val="99"/>
    <w:qFormat/>
    <w:rsid w:val="004767C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767C2"/>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4767C2"/>
    <w:rPr>
      <w:rFonts w:ascii="Times New Roman" w:hAnsi="Times New Roman" w:cs="Times New Roman"/>
      <w:sz w:val="12"/>
      <w:szCs w:val="12"/>
    </w:rPr>
  </w:style>
  <w:style w:type="paragraph" w:customStyle="1" w:styleId="Style9">
    <w:name w:val="Style9"/>
    <w:basedOn w:val="Normal"/>
    <w:uiPriority w:val="99"/>
    <w:qFormat/>
    <w:rsid w:val="004767C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767C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767C2"/>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4767C2"/>
    <w:rPr>
      <w:rFonts w:ascii="Times New Roman" w:hAnsi="Times New Roman" w:cs="Times New Roman"/>
      <w:sz w:val="16"/>
      <w:szCs w:val="16"/>
    </w:rPr>
  </w:style>
  <w:style w:type="character" w:customStyle="1" w:styleId="f">
    <w:name w:val="f"/>
    <w:basedOn w:val="DefaultParagraphFont"/>
    <w:rsid w:val="004767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767C2"/>
    <w:rPr>
      <w:b/>
      <w:sz w:val="24"/>
    </w:rPr>
  </w:style>
  <w:style w:type="paragraph" w:customStyle="1" w:styleId="CardsFont6ptChar">
    <w:name w:val="Cards + Font: 6 pt Char"/>
    <w:basedOn w:val="Normal"/>
    <w:link w:val="CardsFont6ptCharChar"/>
    <w:qFormat/>
    <w:rsid w:val="004767C2"/>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4767C2"/>
    <w:rPr>
      <w:rFonts w:ascii="Calibri" w:eastAsia="Times New Roman" w:hAnsi="Calibri" w:cs="Calibri"/>
      <w:sz w:val="12"/>
      <w:szCs w:val="24"/>
    </w:rPr>
  </w:style>
  <w:style w:type="character" w:customStyle="1" w:styleId="FontStyle172">
    <w:name w:val="Font Style172"/>
    <w:basedOn w:val="DefaultParagraphFont"/>
    <w:uiPriority w:val="99"/>
    <w:rsid w:val="004767C2"/>
    <w:rPr>
      <w:rFonts w:ascii="Times New Roman" w:hAnsi="Times New Roman" w:cs="Times New Roman"/>
      <w:b/>
      <w:bCs/>
      <w:sz w:val="16"/>
      <w:szCs w:val="16"/>
    </w:rPr>
  </w:style>
  <w:style w:type="paragraph" w:customStyle="1" w:styleId="Style18">
    <w:name w:val="Style18"/>
    <w:basedOn w:val="Normal"/>
    <w:uiPriority w:val="99"/>
    <w:qFormat/>
    <w:rsid w:val="004767C2"/>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4767C2"/>
    <w:rPr>
      <w:rFonts w:ascii="Times New Roman" w:hAnsi="Times New Roman" w:cs="Times New Roman"/>
      <w:i/>
      <w:iCs/>
      <w:sz w:val="16"/>
      <w:szCs w:val="16"/>
    </w:rPr>
  </w:style>
  <w:style w:type="character" w:customStyle="1" w:styleId="FontStyle162">
    <w:name w:val="Font Style162"/>
    <w:basedOn w:val="DefaultParagraphFont"/>
    <w:uiPriority w:val="99"/>
    <w:rsid w:val="004767C2"/>
    <w:rPr>
      <w:rFonts w:ascii="Times New Roman" w:hAnsi="Times New Roman" w:cs="Times New Roman"/>
      <w:b/>
      <w:bCs/>
      <w:sz w:val="18"/>
      <w:szCs w:val="18"/>
    </w:rPr>
  </w:style>
  <w:style w:type="character" w:customStyle="1" w:styleId="FontStyle167">
    <w:name w:val="Font Style167"/>
    <w:basedOn w:val="DefaultParagraphFont"/>
    <w:uiPriority w:val="99"/>
    <w:rsid w:val="004767C2"/>
    <w:rPr>
      <w:rFonts w:ascii="Times New Roman" w:hAnsi="Times New Roman" w:cs="Times New Roman"/>
      <w:sz w:val="10"/>
      <w:szCs w:val="10"/>
    </w:rPr>
  </w:style>
  <w:style w:type="character" w:customStyle="1" w:styleId="FontStyle174">
    <w:name w:val="Font Style174"/>
    <w:basedOn w:val="DefaultParagraphFont"/>
    <w:uiPriority w:val="99"/>
    <w:rsid w:val="004767C2"/>
    <w:rPr>
      <w:rFonts w:ascii="Arial Narrow" w:hAnsi="Arial Narrow" w:cs="Arial Narrow"/>
      <w:b/>
      <w:bCs/>
      <w:sz w:val="18"/>
      <w:szCs w:val="18"/>
    </w:rPr>
  </w:style>
  <w:style w:type="paragraph" w:customStyle="1" w:styleId="Style47">
    <w:name w:val="Style47"/>
    <w:basedOn w:val="Normal"/>
    <w:uiPriority w:val="99"/>
    <w:qFormat/>
    <w:rsid w:val="004767C2"/>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4767C2"/>
    <w:rPr>
      <w:rFonts w:ascii="Times New Roman" w:hAnsi="Times New Roman" w:cs="Times New Roman"/>
      <w:sz w:val="12"/>
      <w:szCs w:val="12"/>
    </w:rPr>
  </w:style>
  <w:style w:type="paragraph" w:customStyle="1" w:styleId="Style24">
    <w:name w:val="Style24"/>
    <w:basedOn w:val="Normal"/>
    <w:uiPriority w:val="99"/>
    <w:qFormat/>
    <w:rsid w:val="004767C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767C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767C2"/>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4767C2"/>
    <w:rPr>
      <w:rFonts w:ascii="Times New Roman" w:hAnsi="Times New Roman" w:cs="Times New Roman"/>
      <w:b/>
      <w:bCs/>
      <w:sz w:val="18"/>
      <w:szCs w:val="18"/>
    </w:rPr>
  </w:style>
  <w:style w:type="paragraph" w:customStyle="1" w:styleId="Style21">
    <w:name w:val="Style21"/>
    <w:basedOn w:val="Normal"/>
    <w:uiPriority w:val="99"/>
    <w:qFormat/>
    <w:rsid w:val="004767C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767C2"/>
    <w:pPr>
      <w:widowControl w:val="0"/>
      <w:autoSpaceDE w:val="0"/>
      <w:autoSpaceDN w:val="0"/>
      <w:adjustRightInd w:val="0"/>
      <w:spacing w:line="198" w:lineRule="exact"/>
    </w:pPr>
    <w:rPr>
      <w:rFonts w:eastAsia="Times New Roman"/>
      <w:szCs w:val="24"/>
    </w:rPr>
  </w:style>
  <w:style w:type="character" w:customStyle="1" w:styleId="FootnoteTextChar1">
    <w:name w:val="Footnote Text Char1"/>
    <w:basedOn w:val="DefaultParagraphFont"/>
    <w:uiPriority w:val="99"/>
    <w:rsid w:val="004767C2"/>
    <w:rPr>
      <w:rFonts w:ascii="Calibri" w:hAnsi="Calibri"/>
      <w:sz w:val="20"/>
      <w:szCs w:val="20"/>
    </w:rPr>
  </w:style>
  <w:style w:type="paragraph" w:customStyle="1" w:styleId="Standard">
    <w:name w:val="Standard"/>
    <w:qFormat/>
    <w:rsid w:val="004767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767C2"/>
    <w:rPr>
      <w:color w:val="000000"/>
      <w:sz w:val="32"/>
      <w:szCs w:val="32"/>
    </w:rPr>
  </w:style>
  <w:style w:type="paragraph" w:customStyle="1" w:styleId="Cardnon-underlined">
    <w:name w:val="Card non-underlined"/>
    <w:basedOn w:val="Normal"/>
    <w:link w:val="Cardnon-underlinedChar"/>
    <w:autoRedefine/>
    <w:uiPriority w:val="99"/>
    <w:qFormat/>
    <w:rsid w:val="004767C2"/>
    <w:rPr>
      <w:rFonts w:eastAsia="Times New Roman"/>
      <w:szCs w:val="20"/>
    </w:rPr>
  </w:style>
  <w:style w:type="character" w:customStyle="1" w:styleId="Cardnon-underlinedChar">
    <w:name w:val="Card non-underlined Char"/>
    <w:basedOn w:val="DefaultParagraphFont"/>
    <w:link w:val="Cardnon-underlined"/>
    <w:uiPriority w:val="99"/>
    <w:rsid w:val="004767C2"/>
    <w:rPr>
      <w:rFonts w:ascii="Calibri" w:eastAsia="Times New Roman" w:hAnsi="Calibri" w:cs="Calibri"/>
      <w:szCs w:val="20"/>
    </w:rPr>
  </w:style>
  <w:style w:type="paragraph" w:styleId="TOC3">
    <w:name w:val="toc 3"/>
    <w:basedOn w:val="Normal"/>
    <w:next w:val="Normal"/>
    <w:autoRedefine/>
    <w:uiPriority w:val="39"/>
    <w:qFormat/>
    <w:rsid w:val="004767C2"/>
    <w:pPr>
      <w:ind w:left="400"/>
    </w:pPr>
    <w:rPr>
      <w:rFonts w:eastAsia="Times New Roman"/>
      <w:szCs w:val="20"/>
    </w:rPr>
  </w:style>
  <w:style w:type="paragraph" w:styleId="TOC4">
    <w:name w:val="toc 4"/>
    <w:basedOn w:val="Normal"/>
    <w:next w:val="Normal"/>
    <w:autoRedefine/>
    <w:uiPriority w:val="39"/>
    <w:rsid w:val="004767C2"/>
    <w:pPr>
      <w:ind w:left="600"/>
    </w:pPr>
    <w:rPr>
      <w:rFonts w:eastAsia="Times New Roman"/>
      <w:szCs w:val="20"/>
    </w:rPr>
  </w:style>
  <w:style w:type="paragraph" w:styleId="TOC5">
    <w:name w:val="toc 5"/>
    <w:basedOn w:val="Normal"/>
    <w:next w:val="Normal"/>
    <w:autoRedefine/>
    <w:uiPriority w:val="39"/>
    <w:rsid w:val="004767C2"/>
    <w:pPr>
      <w:ind w:left="800"/>
    </w:pPr>
    <w:rPr>
      <w:rFonts w:eastAsia="Times New Roman"/>
      <w:szCs w:val="20"/>
    </w:rPr>
  </w:style>
  <w:style w:type="paragraph" w:styleId="TOC6">
    <w:name w:val="toc 6"/>
    <w:basedOn w:val="Normal"/>
    <w:next w:val="Normal"/>
    <w:autoRedefine/>
    <w:uiPriority w:val="39"/>
    <w:rsid w:val="004767C2"/>
    <w:pPr>
      <w:ind w:left="1000"/>
    </w:pPr>
    <w:rPr>
      <w:rFonts w:eastAsia="Times New Roman"/>
      <w:szCs w:val="20"/>
    </w:rPr>
  </w:style>
  <w:style w:type="paragraph" w:styleId="TOC7">
    <w:name w:val="toc 7"/>
    <w:basedOn w:val="Normal"/>
    <w:next w:val="Normal"/>
    <w:autoRedefine/>
    <w:uiPriority w:val="39"/>
    <w:rsid w:val="004767C2"/>
    <w:pPr>
      <w:ind w:left="1200"/>
    </w:pPr>
    <w:rPr>
      <w:rFonts w:eastAsia="Times New Roman"/>
      <w:szCs w:val="20"/>
    </w:rPr>
  </w:style>
  <w:style w:type="paragraph" w:styleId="TOC8">
    <w:name w:val="toc 8"/>
    <w:basedOn w:val="Normal"/>
    <w:next w:val="Normal"/>
    <w:autoRedefine/>
    <w:uiPriority w:val="39"/>
    <w:rsid w:val="004767C2"/>
    <w:pPr>
      <w:ind w:left="1400"/>
    </w:pPr>
    <w:rPr>
      <w:rFonts w:eastAsia="Times New Roman"/>
      <w:szCs w:val="20"/>
    </w:rPr>
  </w:style>
  <w:style w:type="character" w:customStyle="1" w:styleId="allocatoragentsleft">
    <w:name w:val="al_locatoragentsleft"/>
    <w:basedOn w:val="DefaultParagraphFont"/>
    <w:rsid w:val="004767C2"/>
  </w:style>
  <w:style w:type="character" w:styleId="HTMLTypewriter">
    <w:name w:val="HTML Typewriter"/>
    <w:basedOn w:val="DefaultParagraphFont"/>
    <w:unhideWhenUsed/>
    <w:rsid w:val="004767C2"/>
    <w:rPr>
      <w:rFonts w:ascii="Courier New" w:eastAsia="Times New Roman" w:hAnsi="Courier New" w:cs="Courier New"/>
      <w:sz w:val="20"/>
      <w:szCs w:val="20"/>
    </w:rPr>
  </w:style>
  <w:style w:type="character" w:customStyle="1" w:styleId="caps">
    <w:name w:val="caps"/>
    <w:basedOn w:val="DefaultParagraphFont"/>
    <w:rsid w:val="004767C2"/>
  </w:style>
  <w:style w:type="character" w:customStyle="1" w:styleId="UnderlinesCharChar">
    <w:name w:val="Underlines Char Char"/>
    <w:basedOn w:val="DefaultParagraphFont"/>
    <w:rsid w:val="004767C2"/>
    <w:rPr>
      <w:rFonts w:cs="Arial"/>
      <w:b/>
      <w:bCs/>
      <w:noProof w:val="0"/>
      <w:sz w:val="22"/>
      <w:szCs w:val="26"/>
      <w:u w:val="single"/>
      <w:lang w:val="en-US" w:eastAsia="en-US" w:bidi="ar-SA"/>
    </w:rPr>
  </w:style>
  <w:style w:type="paragraph" w:customStyle="1" w:styleId="Carding">
    <w:name w:val="Carding"/>
    <w:basedOn w:val="Normal"/>
    <w:qFormat/>
    <w:rsid w:val="004767C2"/>
    <w:rPr>
      <w:rFonts w:eastAsia="Times New Roman"/>
      <w:sz w:val="18"/>
      <w:szCs w:val="24"/>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4767C2"/>
    <w:rPr>
      <w:rFonts w:ascii="Arial Narrow" w:hAnsi="Arial Narrow"/>
      <w:b/>
      <w:noProof w:val="0"/>
      <w:sz w:val="22"/>
      <w:szCs w:val="60"/>
      <w:lang w:val="en-US" w:eastAsia="en-US" w:bidi="ar-SA"/>
    </w:rPr>
  </w:style>
  <w:style w:type="character" w:customStyle="1" w:styleId="aunderline">
    <w:name w:val="aunderline"/>
    <w:basedOn w:val="DefaultParagraphFont"/>
    <w:qFormat/>
    <w:rsid w:val="004767C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4767C2"/>
    <w:rPr>
      <w:b/>
      <w:noProof w:val="0"/>
      <w:sz w:val="24"/>
      <w:lang w:val="en-US" w:eastAsia="en-US" w:bidi="ar-SA"/>
    </w:rPr>
  </w:style>
  <w:style w:type="character" w:customStyle="1" w:styleId="Taggin-New">
    <w:name w:val="Taggin - New"/>
    <w:basedOn w:val="DefaultParagraphFont"/>
    <w:rsid w:val="004767C2"/>
    <w:rPr>
      <w:rFonts w:ascii="Arial Narrow" w:hAnsi="Arial Narrow"/>
      <w:b/>
      <w:sz w:val="22"/>
    </w:rPr>
  </w:style>
  <w:style w:type="character" w:customStyle="1" w:styleId="Boxing-New">
    <w:name w:val="Boxing - New"/>
    <w:basedOn w:val="DefaultParagraphFont"/>
    <w:rsid w:val="004767C2"/>
    <w:rPr>
      <w:rFonts w:ascii="Arial Narrow" w:hAnsi="Arial Narrow"/>
      <w:sz w:val="16"/>
      <w:u w:val="none"/>
      <w:bdr w:val="single" w:sz="4" w:space="0" w:color="auto"/>
    </w:rPr>
  </w:style>
  <w:style w:type="character" w:customStyle="1" w:styleId="ilad">
    <w:name w:val="il_ad"/>
    <w:rsid w:val="004767C2"/>
  </w:style>
  <w:style w:type="character" w:customStyle="1" w:styleId="CardUnderlined">
    <w:name w:val="Card Underlined"/>
    <w:basedOn w:val="DefaultParagraphFont"/>
    <w:rsid w:val="004767C2"/>
    <w:rPr>
      <w:rFonts w:ascii="Garamond" w:hAnsi="Garamond"/>
      <w:sz w:val="22"/>
      <w:szCs w:val="24"/>
      <w:u w:val="single"/>
      <w:lang w:val="en-US" w:eastAsia="en-US" w:bidi="ar-SA"/>
    </w:rPr>
  </w:style>
  <w:style w:type="paragraph" w:customStyle="1" w:styleId="Style2">
    <w:name w:val="Style2"/>
    <w:basedOn w:val="Heading4"/>
    <w:qFormat/>
    <w:rsid w:val="004767C2"/>
    <w:rPr>
      <w:rFonts w:eastAsia="Times New Roman" w:cs="Times New Roman"/>
      <w:bCs/>
      <w:caps/>
      <w:szCs w:val="20"/>
    </w:rPr>
  </w:style>
  <w:style w:type="character" w:customStyle="1" w:styleId="pagetitle">
    <w:name w:val="pagetitle"/>
    <w:basedOn w:val="DefaultParagraphFont"/>
    <w:rsid w:val="004767C2"/>
  </w:style>
  <w:style w:type="character" w:customStyle="1" w:styleId="StyleUnderlineCharChar9ptBold1">
    <w:name w:val="Style Underline Char Char + 9 pt Bold1"/>
    <w:rsid w:val="004767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767C2"/>
    <w:rPr>
      <w:rFonts w:ascii="Times New Roman" w:hAnsi="Times New Roman"/>
      <w:sz w:val="20"/>
      <w:szCs w:val="24"/>
      <w:u w:val="single"/>
      <w:lang w:val="en-US" w:eastAsia="en-US" w:bidi="ar-SA"/>
    </w:rPr>
  </w:style>
  <w:style w:type="character" w:customStyle="1" w:styleId="Style9ptBoldUnderline">
    <w:name w:val="Style 9 pt Bold Underline"/>
    <w:rsid w:val="004767C2"/>
    <w:rPr>
      <w:b/>
      <w:bCs/>
      <w:sz w:val="20"/>
      <w:u w:val="single"/>
    </w:rPr>
  </w:style>
  <w:style w:type="paragraph" w:customStyle="1" w:styleId="StyleUnderline9pt0">
    <w:name w:val="Style Underline + 9 pt"/>
    <w:link w:val="StyleUnderline9ptChar"/>
    <w:qFormat/>
    <w:rsid w:val="004767C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767C2"/>
    <w:rPr>
      <w:rFonts w:ascii="Arial" w:eastAsia="Times New Roman" w:hAnsi="Arial" w:cs="Times New Roman"/>
      <w:szCs w:val="20"/>
      <w:u w:val="single"/>
    </w:rPr>
  </w:style>
  <w:style w:type="character" w:customStyle="1" w:styleId="StyleUnderlineChar1Bold">
    <w:name w:val="Style Underline Char1 + Bold"/>
    <w:rsid w:val="004767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767C2"/>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4767C2"/>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4767C2"/>
    <w:rPr>
      <w:rFonts w:ascii="Times" w:eastAsia="Times" w:hAnsi="Times"/>
      <w:b/>
      <w:noProof w:val="0"/>
      <w:sz w:val="24"/>
      <w:szCs w:val="24"/>
      <w:lang w:val="en-US" w:eastAsia="en-US" w:bidi="ar-SA"/>
    </w:rPr>
  </w:style>
  <w:style w:type="paragraph" w:customStyle="1" w:styleId="NormalWeb8">
    <w:name w:val="Normal (Web)8"/>
    <w:basedOn w:val="Normal"/>
    <w:qFormat/>
    <w:rsid w:val="004767C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4767C2"/>
    <w:rPr>
      <w:color w:val="000000"/>
      <w:sz w:val="20"/>
      <w:u w:val="single"/>
    </w:rPr>
  </w:style>
  <w:style w:type="character" w:customStyle="1" w:styleId="Style11ptBlack">
    <w:name w:val="Style 11 pt Black"/>
    <w:basedOn w:val="DefaultParagraphFont"/>
    <w:rsid w:val="004767C2"/>
    <w:rPr>
      <w:color w:val="000000"/>
      <w:sz w:val="20"/>
    </w:rPr>
  </w:style>
  <w:style w:type="character" w:customStyle="1" w:styleId="StyleUnderlineCharTimesBold">
    <w:name w:val="Style Underline Char + Times Bold"/>
    <w:basedOn w:val="DefaultParagraphFont"/>
    <w:rsid w:val="004767C2"/>
    <w:rPr>
      <w:rFonts w:ascii="Times" w:hAnsi="Times"/>
      <w:b w:val="0"/>
      <w:bCs/>
      <w:sz w:val="20"/>
      <w:u w:val="single"/>
    </w:rPr>
  </w:style>
  <w:style w:type="character" w:customStyle="1" w:styleId="blubigktbiz">
    <w:name w:val="blubigktbiz"/>
    <w:rsid w:val="004767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767C2"/>
  </w:style>
  <w:style w:type="character" w:customStyle="1" w:styleId="StyleevidencetextBorderSinglesolidlineAuto05ptLChar">
    <w:name w:val="Style evidence text + Border: : (Single solid line Auto  0.5 pt L... Char"/>
    <w:link w:val="StyleevidencetextBorderSinglesolidlineAuto05ptL"/>
    <w:rsid w:val="004767C2"/>
    <w:rPr>
      <w:rFonts w:ascii="Calibri" w:hAnsi="Calibri" w:cs="Calibri"/>
      <w:color w:val="000000"/>
      <w:szCs w:val="24"/>
      <w:lang w:val="x-none" w:eastAsia="x-none"/>
    </w:rPr>
  </w:style>
  <w:style w:type="character" w:customStyle="1" w:styleId="Style4CharChar">
    <w:name w:val="Style4 Char Char"/>
    <w:basedOn w:val="DefaultParagraphFont"/>
    <w:rsid w:val="004767C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767C2"/>
    <w:rPr>
      <w:rFonts w:ascii="Times New Roman" w:hAnsi="Times New Roman" w:cs="Times New Roman"/>
      <w:sz w:val="16"/>
      <w:szCs w:val="16"/>
    </w:rPr>
  </w:style>
  <w:style w:type="character" w:customStyle="1" w:styleId="StyleEmphasisArial12ptBold">
    <w:name w:val="Style Emphasis + Arial 12 pt Bold"/>
    <w:rsid w:val="004767C2"/>
    <w:rPr>
      <w:rFonts w:ascii="Arial" w:hAnsi="Arial"/>
      <w:b/>
      <w:bCs/>
      <w:i/>
      <w:iCs/>
      <w:sz w:val="24"/>
    </w:rPr>
  </w:style>
  <w:style w:type="character" w:customStyle="1" w:styleId="super">
    <w:name w:val="super"/>
    <w:rsid w:val="004767C2"/>
  </w:style>
  <w:style w:type="character" w:customStyle="1" w:styleId="text30">
    <w:name w:val="text30"/>
    <w:rsid w:val="004767C2"/>
  </w:style>
  <w:style w:type="character" w:customStyle="1" w:styleId="uppercase">
    <w:name w:val="uppercase"/>
    <w:rsid w:val="004767C2"/>
  </w:style>
  <w:style w:type="character" w:customStyle="1" w:styleId="bodytext0">
    <w:name w:val="bodytext"/>
    <w:rsid w:val="004767C2"/>
  </w:style>
  <w:style w:type="character" w:customStyle="1" w:styleId="entry-title">
    <w:name w:val="entry-title"/>
    <w:rsid w:val="004767C2"/>
  </w:style>
  <w:style w:type="character" w:customStyle="1" w:styleId="BodyTextIndentChar1">
    <w:name w:val="Body Text Indent Char1"/>
    <w:basedOn w:val="DefaultParagraphFont"/>
    <w:uiPriority w:val="99"/>
    <w:rsid w:val="004767C2"/>
    <w:rPr>
      <w:rFonts w:ascii="Times New Roman" w:hAnsi="Times New Roman" w:cs="Times New Roman"/>
      <w:sz w:val="20"/>
    </w:rPr>
  </w:style>
  <w:style w:type="character" w:customStyle="1" w:styleId="Style6pt">
    <w:name w:val="Style 6 pt"/>
    <w:basedOn w:val="DefaultParagraphFont"/>
    <w:qFormat/>
    <w:rsid w:val="004767C2"/>
    <w:rPr>
      <w:sz w:val="12"/>
    </w:rPr>
  </w:style>
  <w:style w:type="character" w:customStyle="1" w:styleId="CiteCharCharCharCharCharChar">
    <w:name w:val="Cite Char Char Char Char Char Char"/>
    <w:basedOn w:val="DefaultParagraphFont"/>
    <w:rsid w:val="004767C2"/>
    <w:rPr>
      <w:b/>
      <w:noProof w:val="0"/>
      <w:sz w:val="22"/>
      <w:szCs w:val="24"/>
      <w:u w:val="single"/>
      <w:lang w:val="en-US" w:eastAsia="en-US" w:bidi="ar-SA"/>
    </w:rPr>
  </w:style>
  <w:style w:type="character" w:customStyle="1" w:styleId="mainbody1">
    <w:name w:val="mainbody1"/>
    <w:basedOn w:val="DefaultParagraphFont"/>
    <w:rsid w:val="004767C2"/>
    <w:rPr>
      <w:rFonts w:ascii="Verdana" w:hAnsi="Verdana" w:hint="default"/>
      <w:color w:val="000000"/>
      <w:sz w:val="22"/>
      <w:szCs w:val="22"/>
    </w:rPr>
  </w:style>
  <w:style w:type="character" w:customStyle="1" w:styleId="ssl4">
    <w:name w:val="ss_l4"/>
    <w:basedOn w:val="DefaultParagraphFont"/>
    <w:rsid w:val="004767C2"/>
  </w:style>
  <w:style w:type="paragraph" w:customStyle="1" w:styleId="StyleNormalWeb11ptUnderline">
    <w:name w:val="Style Normal (Web) + 11 pt Underline"/>
    <w:basedOn w:val="NormalWeb"/>
    <w:link w:val="StyleNormalWeb11ptUnderlineChar"/>
    <w:qFormat/>
    <w:rsid w:val="004767C2"/>
    <w:pPr>
      <w:spacing w:line="259" w:lineRule="auto"/>
    </w:pPr>
    <w:rPr>
      <w:rFonts w:ascii="Calibri" w:eastAsia="Calibri" w:hAnsi="Calibri" w:cs="Arial"/>
      <w:sz w:val="22"/>
      <w:u w:val="single"/>
    </w:rPr>
  </w:style>
  <w:style w:type="character" w:customStyle="1" w:styleId="StyleNormalWeb11ptUnderlineChar">
    <w:name w:val="Style Normal (Web) + 11 pt Underline Char"/>
    <w:basedOn w:val="DefaultParagraphFont"/>
    <w:link w:val="StyleNormalWeb11ptUnderline"/>
    <w:rsid w:val="004767C2"/>
    <w:rPr>
      <w:rFonts w:ascii="Calibri" w:eastAsia="Calibri" w:hAnsi="Calibri" w:cs="Arial"/>
      <w:szCs w:val="24"/>
      <w:u w:val="single"/>
    </w:rPr>
  </w:style>
  <w:style w:type="character" w:customStyle="1" w:styleId="cit-first-element">
    <w:name w:val="cit-first-element"/>
    <w:basedOn w:val="DefaultParagraphFont"/>
    <w:rsid w:val="004767C2"/>
  </w:style>
  <w:style w:type="character" w:customStyle="1" w:styleId="title1">
    <w:name w:val="title1"/>
    <w:basedOn w:val="DefaultParagraphFont"/>
    <w:rsid w:val="004767C2"/>
  </w:style>
  <w:style w:type="character" w:customStyle="1" w:styleId="StyleThickunderline1">
    <w:name w:val="Style Thick underline1"/>
    <w:basedOn w:val="DefaultParagraphFont"/>
    <w:rsid w:val="004767C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767C2"/>
    <w:rPr>
      <w:rFonts w:ascii="Georgia" w:hAnsi="Georgia"/>
    </w:rPr>
  </w:style>
  <w:style w:type="character" w:customStyle="1" w:styleId="UnderlineBold0">
    <w:name w:val="Underline Bold"/>
    <w:qFormat/>
    <w:rsid w:val="004767C2"/>
    <w:rPr>
      <w:b/>
      <w:sz w:val="20"/>
      <w:u w:val="single"/>
    </w:rPr>
  </w:style>
  <w:style w:type="character" w:customStyle="1" w:styleId="NormalTextChar">
    <w:name w:val="Normal Text Char"/>
    <w:link w:val="NormalText"/>
    <w:rsid w:val="004767C2"/>
    <w:rPr>
      <w:rFonts w:ascii="Calibri" w:eastAsia="Times New Roman" w:hAnsi="Calibri" w:cs="Calibri"/>
      <w:szCs w:val="26"/>
    </w:rPr>
  </w:style>
  <w:style w:type="paragraph" w:customStyle="1" w:styleId="TableParagraph">
    <w:name w:val="Table Paragraph"/>
    <w:basedOn w:val="Normal"/>
    <w:uiPriority w:val="1"/>
    <w:qFormat/>
    <w:rsid w:val="004767C2"/>
    <w:pPr>
      <w:widowControl w:val="0"/>
    </w:pPr>
    <w:rPr>
      <w:szCs w:val="24"/>
    </w:rPr>
  </w:style>
  <w:style w:type="character" w:customStyle="1" w:styleId="UnderlineChar0">
    <w:name w:val="UnderlineChar"/>
    <w:rsid w:val="004767C2"/>
    <w:rPr>
      <w:sz w:val="24"/>
      <w:u w:val="single"/>
      <w:shd w:val="clear" w:color="auto" w:fill="auto"/>
    </w:rPr>
  </w:style>
  <w:style w:type="character" w:customStyle="1" w:styleId="foreground">
    <w:name w:val="foreground"/>
    <w:basedOn w:val="DefaultParagraphFont"/>
    <w:rsid w:val="004767C2"/>
  </w:style>
  <w:style w:type="paragraph" w:customStyle="1" w:styleId="StyleCircled11pt">
    <w:name w:val="Style Circled + 11 pt"/>
    <w:basedOn w:val="Normal"/>
    <w:link w:val="StyleCircled11ptChar"/>
    <w:qFormat/>
    <w:rsid w:val="004767C2"/>
    <w:rPr>
      <w:rFonts w:eastAsia="Times New Roman"/>
      <w:b/>
      <w:bCs/>
      <w:sz w:val="20"/>
      <w:szCs w:val="24"/>
      <w:u w:val="single"/>
    </w:rPr>
  </w:style>
  <w:style w:type="character" w:customStyle="1" w:styleId="StyleCircled11ptChar">
    <w:name w:val="Style Circled + 11 pt Char"/>
    <w:link w:val="StyleCircled11pt"/>
    <w:rsid w:val="004767C2"/>
    <w:rPr>
      <w:rFonts w:ascii="Calibri" w:eastAsia="Times New Roman" w:hAnsi="Calibri" w:cs="Calibri"/>
      <w:b/>
      <w:bCs/>
      <w:sz w:val="20"/>
      <w:szCs w:val="24"/>
      <w:u w:val="single"/>
    </w:rPr>
  </w:style>
  <w:style w:type="paragraph" w:customStyle="1" w:styleId="StyleUnunderlined10ptThickunderline">
    <w:name w:val="Style Ununderlined + 10 pt Thick underline"/>
    <w:basedOn w:val="Normal"/>
    <w:link w:val="StyleUnunderlined10ptThickunderlineChar"/>
    <w:qFormat/>
    <w:rsid w:val="004767C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4767C2"/>
    <w:rPr>
      <w:rFonts w:ascii="Times" w:eastAsia="Times New Roman" w:hAnsi="Times" w:cs="Calibri"/>
      <w:sz w:val="20"/>
      <w:szCs w:val="28"/>
      <w:u w:val="single"/>
    </w:rPr>
  </w:style>
  <w:style w:type="paragraph" w:customStyle="1" w:styleId="cite20">
    <w:name w:val="cite2"/>
    <w:basedOn w:val="Normal"/>
    <w:qFormat/>
    <w:rsid w:val="004767C2"/>
    <w:rPr>
      <w:rFonts w:eastAsia="Times New Roman"/>
      <w:color w:val="000000"/>
      <w:sz w:val="20"/>
      <w:szCs w:val="20"/>
    </w:rPr>
  </w:style>
  <w:style w:type="character" w:customStyle="1" w:styleId="postby">
    <w:name w:val="post_by"/>
    <w:basedOn w:val="DefaultParagraphFont"/>
    <w:rsid w:val="004767C2"/>
  </w:style>
  <w:style w:type="character" w:customStyle="1" w:styleId="Style11ptBorderSinglesolidlineAuto05ptLinewidth">
    <w:name w:val="Style 11 pt Border: : (Single solid line Auto  0.5 pt Line width)"/>
    <w:rsid w:val="004767C2"/>
    <w:rPr>
      <w:sz w:val="20"/>
      <w:bdr w:val="single" w:sz="4" w:space="0" w:color="auto" w:frame="1"/>
    </w:rPr>
  </w:style>
  <w:style w:type="character" w:customStyle="1" w:styleId="StyleUnderlineChar9ptBorderSinglesolidlineAuto0">
    <w:name w:val="Style Underline Char + 9 pt Border: : (Single solid line Auto  0..."/>
    <w:rsid w:val="004767C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767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767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767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767C2"/>
    <w:rPr>
      <w:sz w:val="20"/>
      <w:szCs w:val="24"/>
      <w:u w:val="single"/>
      <w:bdr w:val="single" w:sz="4" w:space="0" w:color="auto"/>
      <w:lang w:val="en-US" w:eastAsia="en-US" w:bidi="ar-SA"/>
    </w:rPr>
  </w:style>
  <w:style w:type="character" w:customStyle="1" w:styleId="StyleLatinGaramondUnderline">
    <w:name w:val="Style (Latin) Garamond Underline"/>
    <w:rsid w:val="004767C2"/>
    <w:rPr>
      <w:rFonts w:ascii="Times New Roman" w:hAnsi="Times New Roman"/>
      <w:sz w:val="20"/>
      <w:u w:val="single"/>
    </w:rPr>
  </w:style>
  <w:style w:type="character" w:customStyle="1" w:styleId="StyleLatinGaramond">
    <w:name w:val="Style (Latin) Garamond"/>
    <w:rsid w:val="004767C2"/>
    <w:rPr>
      <w:rFonts w:ascii="Times New Roman" w:hAnsi="Times New Roman"/>
      <w:sz w:val="20"/>
    </w:rPr>
  </w:style>
  <w:style w:type="character" w:customStyle="1" w:styleId="styletimesnewroman12ptbold0">
    <w:name w:val="styletimesnewroman12ptbold"/>
    <w:basedOn w:val="DefaultParagraphFont"/>
    <w:rsid w:val="004767C2"/>
  </w:style>
  <w:style w:type="character" w:customStyle="1" w:styleId="mainheading">
    <w:name w:val="mainheading"/>
    <w:basedOn w:val="DefaultParagraphFont"/>
    <w:rsid w:val="004767C2"/>
  </w:style>
  <w:style w:type="paragraph" w:customStyle="1" w:styleId="BoldandUnderlineChar2CharChar">
    <w:name w:val="Bold and Underline Char2 Char Char"/>
    <w:basedOn w:val="Normal"/>
    <w:link w:val="BoldandUnderlineChar2CharCharChar"/>
    <w:qFormat/>
    <w:rsid w:val="004767C2"/>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4767C2"/>
    <w:rPr>
      <w:rFonts w:ascii="Calibri" w:eastAsia="Times New Roman" w:hAnsi="Calibri" w:cs="Calibri"/>
      <w:b/>
      <w:szCs w:val="24"/>
      <w:u w:val="single"/>
    </w:rPr>
  </w:style>
  <w:style w:type="character" w:customStyle="1" w:styleId="StyleUnderlineChar9ptChar">
    <w:name w:val="Style Underline Char + 9 pt Char"/>
    <w:basedOn w:val="UnderlineCharChar"/>
    <w:rsid w:val="004767C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4767C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767C2"/>
    <w:rPr>
      <w:sz w:val="16"/>
    </w:rPr>
  </w:style>
  <w:style w:type="paragraph" w:customStyle="1" w:styleId="Reduce8pt">
    <w:name w:val="Reduce 8pt"/>
    <w:basedOn w:val="Normal"/>
    <w:link w:val="Reduce8ptCharChar"/>
    <w:qFormat/>
    <w:rsid w:val="004767C2"/>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4767C2"/>
    <w:pPr>
      <w:contextualSpacing/>
    </w:pPr>
    <w:rPr>
      <w:rFonts w:eastAsia="Calibri"/>
      <w:szCs w:val="24"/>
    </w:rPr>
  </w:style>
  <w:style w:type="character" w:customStyle="1" w:styleId="CardIndentedChar">
    <w:name w:val="Card (Indented) Char"/>
    <w:link w:val="CardIndented"/>
    <w:locked/>
    <w:rsid w:val="004767C2"/>
    <w:rPr>
      <w:rFonts w:ascii="Calibri" w:hAnsi="Calibri" w:cs="Calibri"/>
      <w:szCs w:val="24"/>
    </w:rPr>
  </w:style>
  <w:style w:type="character" w:customStyle="1" w:styleId="citenon-boldChar">
    <w:name w:val="cite non-bold Char"/>
    <w:basedOn w:val="DefaultParagraphFont"/>
    <w:link w:val="citenon-bold"/>
    <w:locked/>
    <w:rsid w:val="004767C2"/>
    <w:rPr>
      <w:rFonts w:ascii="Garamond" w:eastAsia="Times New Roman" w:hAnsi="Garamond" w:cs="Calibri"/>
      <w:szCs w:val="20"/>
    </w:rPr>
  </w:style>
  <w:style w:type="character" w:customStyle="1" w:styleId="boldciteChar4">
    <w:name w:val="bold cite Char4"/>
    <w:link w:val="boldcite"/>
    <w:locked/>
    <w:rsid w:val="004767C2"/>
    <w:rPr>
      <w:rFonts w:eastAsia="Times New Roman" w:cs="Times New Roman"/>
      <w:b/>
      <w:color w:val="000000"/>
      <w:sz w:val="20"/>
      <w:u w:val="thick" w:color="000000"/>
    </w:rPr>
  </w:style>
  <w:style w:type="paragraph" w:customStyle="1" w:styleId="boldcite">
    <w:name w:val="bold cite"/>
    <w:basedOn w:val="Normal"/>
    <w:link w:val="boldciteChar4"/>
    <w:qFormat/>
    <w:rsid w:val="004767C2"/>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4767C2"/>
    <w:pPr>
      <w:widowControl w:val="0"/>
      <w:autoSpaceDE w:val="0"/>
      <w:autoSpaceDN w:val="0"/>
      <w:adjustRightInd w:val="0"/>
      <w:spacing w:line="229" w:lineRule="exact"/>
    </w:pPr>
    <w:rPr>
      <w:rFonts w:ascii="Arial Narrow" w:eastAsia="Times New Roman" w:hAnsi="Arial Narrow"/>
      <w:szCs w:val="24"/>
    </w:rPr>
  </w:style>
  <w:style w:type="paragraph" w:customStyle="1" w:styleId="TagCite0">
    <w:name w:val="TagCite"/>
    <w:basedOn w:val="Normal"/>
    <w:qFormat/>
    <w:rsid w:val="004767C2"/>
    <w:rPr>
      <w:rFonts w:eastAsia="Calibri"/>
      <w:b/>
      <w:szCs w:val="24"/>
    </w:rPr>
  </w:style>
  <w:style w:type="character" w:customStyle="1" w:styleId="HeadingsBaseChar">
    <w:name w:val="Headings Base Char"/>
    <w:basedOn w:val="DefaultParagraphFont"/>
    <w:link w:val="HeadingsBase"/>
    <w:locked/>
    <w:rsid w:val="004767C2"/>
    <w:rPr>
      <w:rFonts w:ascii="Times New Roman" w:hAnsi="Times New Roman" w:cs="Times New Roman"/>
      <w:b/>
      <w:sz w:val="32"/>
    </w:rPr>
  </w:style>
  <w:style w:type="paragraph" w:customStyle="1" w:styleId="HeadingsBase">
    <w:name w:val="Headings Base"/>
    <w:basedOn w:val="Normal"/>
    <w:link w:val="HeadingsBaseChar"/>
    <w:qFormat/>
    <w:rsid w:val="004767C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4767C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4767C2"/>
    <w:pPr>
      <w:spacing w:line="480" w:lineRule="auto"/>
      <w:ind w:firstLine="720"/>
    </w:pPr>
    <w:rPr>
      <w:rFonts w:eastAsia="Calibri"/>
      <w:szCs w:val="24"/>
    </w:rPr>
  </w:style>
  <w:style w:type="paragraph" w:customStyle="1" w:styleId="SchoolBlockQuote">
    <w:name w:val="School Block Quote"/>
    <w:basedOn w:val="SchoolPaper"/>
    <w:qFormat/>
    <w:rsid w:val="004767C2"/>
  </w:style>
  <w:style w:type="paragraph" w:customStyle="1" w:styleId="SchoolWorksCited">
    <w:name w:val="School Works Cited"/>
    <w:basedOn w:val="SchoolPaper"/>
    <w:qFormat/>
    <w:rsid w:val="004767C2"/>
  </w:style>
  <w:style w:type="paragraph" w:customStyle="1" w:styleId="BlockQuote">
    <w:name w:val="Block Quote"/>
    <w:basedOn w:val="Normal"/>
    <w:qFormat/>
    <w:rsid w:val="004767C2"/>
    <w:pPr>
      <w:ind w:left="720" w:right="720"/>
    </w:pPr>
    <w:rPr>
      <w:rFonts w:eastAsia="Calibri"/>
      <w:szCs w:val="24"/>
    </w:rPr>
  </w:style>
  <w:style w:type="paragraph" w:customStyle="1" w:styleId="PaperBody">
    <w:name w:val="Paper Body"/>
    <w:basedOn w:val="Normal"/>
    <w:qFormat/>
    <w:rsid w:val="004767C2"/>
    <w:pPr>
      <w:spacing w:line="480" w:lineRule="auto"/>
      <w:ind w:firstLine="720"/>
    </w:pPr>
    <w:rPr>
      <w:rFonts w:eastAsia="Calibri"/>
      <w:szCs w:val="24"/>
    </w:rPr>
  </w:style>
  <w:style w:type="paragraph" w:customStyle="1" w:styleId="PaperCitation">
    <w:name w:val="Paper Citation"/>
    <w:basedOn w:val="Normal"/>
    <w:qFormat/>
    <w:rsid w:val="004767C2"/>
    <w:pPr>
      <w:spacing w:line="480" w:lineRule="auto"/>
      <w:ind w:left="720" w:hanging="720"/>
    </w:pPr>
    <w:rPr>
      <w:rFonts w:eastAsia="Calibri"/>
      <w:szCs w:val="24"/>
    </w:rPr>
  </w:style>
  <w:style w:type="character" w:customStyle="1" w:styleId="hatChar">
    <w:name w:val="hat Char"/>
    <w:basedOn w:val="DefaultParagraphFont"/>
    <w:link w:val="hat"/>
    <w:locked/>
    <w:rsid w:val="004767C2"/>
    <w:rPr>
      <w:rFonts w:ascii="Calibri" w:eastAsia="Times New Roman" w:hAnsi="Calibri" w:cs="Calibri"/>
      <w:b/>
      <w:bCs/>
      <w:sz w:val="32"/>
      <w:szCs w:val="24"/>
      <w:u w:val="single"/>
      <w:lang w:bidi="en-US"/>
    </w:rPr>
  </w:style>
  <w:style w:type="paragraph" w:customStyle="1" w:styleId="WW-Default">
    <w:name w:val="WW-Default"/>
    <w:qFormat/>
    <w:rsid w:val="004767C2"/>
    <w:pPr>
      <w:suppressAutoHyphens/>
      <w:spacing w:after="0" w:line="240" w:lineRule="auto"/>
    </w:pPr>
    <w:rPr>
      <w:rFonts w:ascii="Georgia" w:eastAsia="Calibri" w:hAnsi="Georgia" w:cs="Calibri"/>
      <w:lang w:eastAsia="ar-SA"/>
    </w:rPr>
  </w:style>
  <w:style w:type="paragraph" w:customStyle="1" w:styleId="B-TagCite">
    <w:name w:val="B-TagCite"/>
    <w:qFormat/>
    <w:rsid w:val="004767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767C2"/>
    <w:rPr>
      <w:rFonts w:ascii="Times New Roman" w:hAnsi="Times New Roman" w:cs="Times New Roman"/>
      <w:b/>
      <w:sz w:val="20"/>
    </w:rPr>
  </w:style>
  <w:style w:type="paragraph" w:customStyle="1" w:styleId="MicroText">
    <w:name w:val="MicroText"/>
    <w:basedOn w:val="Normal"/>
    <w:next w:val="Normal"/>
    <w:link w:val="MicroTextChar"/>
    <w:qFormat/>
    <w:rsid w:val="004767C2"/>
    <w:rPr>
      <w:rFonts w:ascii="Arial Narrow" w:hAnsi="Arial Narrow" w:cstheme="minorBidi"/>
      <w:sz w:val="12"/>
    </w:rPr>
  </w:style>
  <w:style w:type="character" w:customStyle="1" w:styleId="Footnote2Char">
    <w:name w:val="Footnote2 Char"/>
    <w:link w:val="Footnote2"/>
    <w:locked/>
    <w:rsid w:val="004767C2"/>
  </w:style>
  <w:style w:type="paragraph" w:customStyle="1" w:styleId="Footnote2">
    <w:name w:val="Footnote2"/>
    <w:basedOn w:val="Normal"/>
    <w:next w:val="Normal"/>
    <w:link w:val="Footnote2Char"/>
    <w:autoRedefine/>
    <w:qFormat/>
    <w:rsid w:val="004767C2"/>
    <w:pPr>
      <w:spacing w:after="120" w:line="480" w:lineRule="auto"/>
    </w:pPr>
    <w:rPr>
      <w:rFonts w:asciiTheme="minorHAnsi" w:hAnsiTheme="minorHAnsi" w:cstheme="minorBidi"/>
    </w:rPr>
  </w:style>
  <w:style w:type="paragraph" w:customStyle="1" w:styleId="indent">
    <w:name w:val="indent"/>
    <w:basedOn w:val="Normal"/>
    <w:uiPriority w:val="99"/>
    <w:qFormat/>
    <w:rsid w:val="004767C2"/>
    <w:pPr>
      <w:spacing w:before="100" w:beforeAutospacing="1" w:after="100" w:afterAutospacing="1"/>
    </w:pPr>
    <w:rPr>
      <w:rFonts w:eastAsia="Times New Roman"/>
      <w:szCs w:val="24"/>
    </w:rPr>
  </w:style>
  <w:style w:type="paragraph" w:customStyle="1" w:styleId="PageHeaderLine1">
    <w:name w:val="PageHeaderLine1"/>
    <w:basedOn w:val="Normal"/>
    <w:qFormat/>
    <w:rsid w:val="004767C2"/>
    <w:pPr>
      <w:tabs>
        <w:tab w:val="right" w:pos="10800"/>
      </w:tabs>
    </w:pPr>
    <w:rPr>
      <w:rFonts w:eastAsia="Calibri"/>
      <w:b/>
      <w:szCs w:val="24"/>
    </w:rPr>
  </w:style>
  <w:style w:type="paragraph" w:customStyle="1" w:styleId="PageHeaderLine2">
    <w:name w:val="PageHeaderLine2"/>
    <w:basedOn w:val="Normal"/>
    <w:next w:val="Normal"/>
    <w:link w:val="PageHeaderLine2Char"/>
    <w:qFormat/>
    <w:rsid w:val="004767C2"/>
    <w:pPr>
      <w:tabs>
        <w:tab w:val="right" w:pos="10800"/>
      </w:tabs>
      <w:spacing w:line="480" w:lineRule="auto"/>
    </w:pPr>
    <w:rPr>
      <w:rFonts w:eastAsia="Calibri"/>
      <w:b/>
      <w:szCs w:val="24"/>
    </w:rPr>
  </w:style>
  <w:style w:type="character" w:customStyle="1" w:styleId="CardTextChar3">
    <w:name w:val="CardText Char"/>
    <w:basedOn w:val="DefaultParagraphFont"/>
    <w:link w:val="CardText1"/>
    <w:locked/>
    <w:rsid w:val="004767C2"/>
    <w:rPr>
      <w:rFonts w:ascii="Times New Roman" w:hAnsi="Times New Roman" w:cs="Times New Roman"/>
      <w:sz w:val="20"/>
    </w:rPr>
  </w:style>
  <w:style w:type="paragraph" w:customStyle="1" w:styleId="CardText1">
    <w:name w:val="CardText"/>
    <w:basedOn w:val="Normal"/>
    <w:link w:val="CardTextChar3"/>
    <w:qFormat/>
    <w:rsid w:val="004767C2"/>
    <w:pPr>
      <w:ind w:left="288"/>
    </w:pPr>
    <w:rPr>
      <w:rFonts w:ascii="Times New Roman" w:hAnsi="Times New Roman" w:cs="Times New Roman"/>
      <w:sz w:val="20"/>
    </w:rPr>
  </w:style>
  <w:style w:type="character" w:customStyle="1" w:styleId="stylestylebold12pt">
    <w:name w:val="stylestylebold12pt"/>
    <w:basedOn w:val="DefaultParagraphFont"/>
    <w:rsid w:val="004767C2"/>
  </w:style>
  <w:style w:type="character" w:customStyle="1" w:styleId="styleboldunderline">
    <w:name w:val="styleboldunderline"/>
    <w:basedOn w:val="DefaultParagraphFont"/>
    <w:rsid w:val="004767C2"/>
  </w:style>
  <w:style w:type="character" w:customStyle="1" w:styleId="box">
    <w:name w:val="box"/>
    <w:basedOn w:val="DefaultParagraphFont"/>
    <w:rsid w:val="004767C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767C2"/>
    <w:rPr>
      <w:rFonts w:ascii="Arial Narrow" w:hAnsi="Arial Narrow" w:cs="Arial Narrow" w:hint="default"/>
      <w:sz w:val="18"/>
      <w:szCs w:val="18"/>
    </w:rPr>
  </w:style>
  <w:style w:type="character" w:customStyle="1" w:styleId="FontStyle14">
    <w:name w:val="Font Style14"/>
    <w:basedOn w:val="DefaultParagraphFont"/>
    <w:uiPriority w:val="99"/>
    <w:rsid w:val="004767C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767C2"/>
    <w:rPr>
      <w:rFonts w:ascii="Arial Narrow" w:hAnsi="Arial Narrow" w:cs="Arial Narrow" w:hint="default"/>
      <w:b/>
      <w:bCs/>
      <w:sz w:val="10"/>
      <w:szCs w:val="10"/>
    </w:rPr>
  </w:style>
  <w:style w:type="character" w:customStyle="1" w:styleId="CardTagandCiteChar">
    <w:name w:val="Card Tag and Cite Char"/>
    <w:basedOn w:val="DefaultParagraphFont"/>
    <w:rsid w:val="004767C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767C2"/>
    <w:rPr>
      <w:rFonts w:ascii="Arial Narrow" w:hAnsi="Arial Narrow"/>
      <w:b/>
      <w:color w:val="000000"/>
      <w:sz w:val="22"/>
      <w:szCs w:val="22"/>
      <w:u w:val="single"/>
    </w:rPr>
  </w:style>
  <w:style w:type="character" w:customStyle="1" w:styleId="SmallText0">
    <w:name w:val="SmallText"/>
    <w:rsid w:val="004767C2"/>
    <w:rPr>
      <w:color w:val="000000"/>
    </w:rPr>
  </w:style>
  <w:style w:type="character" w:customStyle="1" w:styleId="CitesChar1">
    <w:name w:val="Cites Char1"/>
    <w:basedOn w:val="DefaultParagraphFont"/>
    <w:rsid w:val="004767C2"/>
    <w:rPr>
      <w:b/>
      <w:bCs w:val="0"/>
      <w:szCs w:val="24"/>
      <w:u w:val="single"/>
      <w:lang w:val="en-US" w:eastAsia="en-US" w:bidi="ar-SA"/>
    </w:rPr>
  </w:style>
  <w:style w:type="character" w:customStyle="1" w:styleId="CardUnderlinedChar">
    <w:name w:val="Card Underlined Char"/>
    <w:basedOn w:val="DefaultParagraphFont"/>
    <w:rsid w:val="004767C2"/>
    <w:rPr>
      <w:rFonts w:ascii="Arial Narrow" w:hAnsi="Arial Narrow" w:hint="default"/>
      <w:sz w:val="22"/>
      <w:szCs w:val="24"/>
      <w:u w:val="single"/>
      <w:lang w:val="en-US" w:eastAsia="en-US" w:bidi="ar-SA"/>
    </w:rPr>
  </w:style>
  <w:style w:type="character" w:customStyle="1" w:styleId="underline3">
    <w:name w:val="underline3"/>
    <w:basedOn w:val="underline20"/>
    <w:rsid w:val="004767C2"/>
    <w:rPr>
      <w:rFonts w:ascii="Arial" w:hAnsi="Arial"/>
      <w:sz w:val="18"/>
      <w:u w:val="single"/>
      <w:bdr w:val="none" w:sz="0" w:space="0" w:color="auto" w:frame="1"/>
      <w:shd w:val="clear" w:color="auto" w:fill="FFFF00"/>
    </w:rPr>
  </w:style>
  <w:style w:type="character" w:customStyle="1" w:styleId="menu">
    <w:name w:val="menu"/>
    <w:basedOn w:val="DefaultParagraphFont"/>
    <w:rsid w:val="004767C2"/>
  </w:style>
  <w:style w:type="character" w:customStyle="1" w:styleId="itxtrst">
    <w:name w:val="itxtrst"/>
    <w:rsid w:val="004767C2"/>
  </w:style>
  <w:style w:type="character" w:customStyle="1" w:styleId="A-Underlining">
    <w:name w:val="A-Underlining"/>
    <w:basedOn w:val="DefaultParagraphFont"/>
    <w:rsid w:val="004767C2"/>
    <w:rPr>
      <w:rFonts w:ascii="Garamond" w:hAnsi="Garamond" w:hint="default"/>
      <w:color w:val="auto"/>
      <w:sz w:val="24"/>
      <w:u w:val="single"/>
    </w:rPr>
  </w:style>
  <w:style w:type="character" w:customStyle="1" w:styleId="StyleUnderlineBold0">
    <w:name w:val="Style Underline + Bold"/>
    <w:rsid w:val="004767C2"/>
    <w:rPr>
      <w:b/>
      <w:bCs/>
      <w:u w:val="single"/>
    </w:rPr>
  </w:style>
  <w:style w:type="character" w:customStyle="1" w:styleId="Underline-Highlighted">
    <w:name w:val="Underline-Highlighted"/>
    <w:uiPriority w:val="1"/>
    <w:qFormat/>
    <w:rsid w:val="004767C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767C2"/>
  </w:style>
  <w:style w:type="character" w:customStyle="1" w:styleId="newsmain">
    <w:name w:val="news_main"/>
    <w:basedOn w:val="DefaultParagraphFont"/>
    <w:rsid w:val="004767C2"/>
  </w:style>
  <w:style w:type="character" w:customStyle="1" w:styleId="vitstoryheadline">
    <w:name w:val="vitstoryheadline"/>
    <w:rsid w:val="004767C2"/>
  </w:style>
  <w:style w:type="character" w:customStyle="1" w:styleId="AuthorDate0">
    <w:name w:val="Author Date"/>
    <w:qFormat/>
    <w:rsid w:val="004767C2"/>
    <w:rPr>
      <w:b/>
      <w:bCs w:val="0"/>
      <w:sz w:val="24"/>
      <w:u w:val="thick"/>
    </w:rPr>
  </w:style>
  <w:style w:type="character" w:customStyle="1" w:styleId="red">
    <w:name w:val="red"/>
    <w:basedOn w:val="DefaultParagraphFont"/>
    <w:rsid w:val="004767C2"/>
  </w:style>
  <w:style w:type="character" w:customStyle="1" w:styleId="at">
    <w:name w:val="at"/>
    <w:rsid w:val="004767C2"/>
  </w:style>
  <w:style w:type="character" w:customStyle="1" w:styleId="org">
    <w:name w:val="org"/>
    <w:rsid w:val="004767C2"/>
  </w:style>
  <w:style w:type="character" w:customStyle="1" w:styleId="pnumber">
    <w:name w:val="pnumber"/>
    <w:rsid w:val="004767C2"/>
  </w:style>
  <w:style w:type="character" w:customStyle="1" w:styleId="ital">
    <w:name w:val="ital"/>
    <w:rsid w:val="004767C2"/>
  </w:style>
  <w:style w:type="character" w:customStyle="1" w:styleId="orgdiv">
    <w:name w:val="orgdiv"/>
    <w:rsid w:val="004767C2"/>
  </w:style>
  <w:style w:type="character" w:customStyle="1" w:styleId="orgname">
    <w:name w:val="orgname"/>
    <w:rsid w:val="004767C2"/>
  </w:style>
  <w:style w:type="character" w:customStyle="1" w:styleId="city">
    <w:name w:val="city"/>
    <w:rsid w:val="004767C2"/>
  </w:style>
  <w:style w:type="character" w:customStyle="1" w:styleId="state">
    <w:name w:val="state"/>
    <w:rsid w:val="004767C2"/>
  </w:style>
  <w:style w:type="character" w:customStyle="1" w:styleId="country">
    <w:name w:val="country"/>
    <w:rsid w:val="004767C2"/>
  </w:style>
  <w:style w:type="character" w:customStyle="1" w:styleId="articletitle">
    <w:name w:val="articletitle"/>
    <w:rsid w:val="004767C2"/>
    <w:rPr>
      <w:rFonts w:ascii="Times New Roman" w:hAnsi="Times New Roman" w:cs="Times New Roman" w:hint="default"/>
    </w:rPr>
  </w:style>
  <w:style w:type="character" w:customStyle="1" w:styleId="6pointChar">
    <w:name w:val="6 point Char"/>
    <w:rsid w:val="004767C2"/>
    <w:rPr>
      <w:rFonts w:ascii="Times New Roman" w:hAnsi="Times New Roman" w:cs="Times New Roman" w:hint="default"/>
      <w:sz w:val="12"/>
      <w:lang w:val="en-US" w:eastAsia="en-US"/>
    </w:rPr>
  </w:style>
  <w:style w:type="character" w:customStyle="1" w:styleId="StyleThickunderline">
    <w:name w:val="Style Thick underline"/>
    <w:qFormat/>
    <w:rsid w:val="004767C2"/>
    <w:rPr>
      <w:u w:val="thick"/>
    </w:rPr>
  </w:style>
  <w:style w:type="character" w:customStyle="1" w:styleId="Box0">
    <w:name w:val="Box!"/>
    <w:rsid w:val="004767C2"/>
    <w:rPr>
      <w:rFonts w:ascii="Garamond" w:hAnsi="Garamond" w:hint="default"/>
      <w:sz w:val="24"/>
      <w:u w:val="single"/>
      <w:bdr w:val="single" w:sz="4" w:space="0" w:color="auto" w:frame="1"/>
    </w:rPr>
  </w:style>
  <w:style w:type="character" w:customStyle="1" w:styleId="citechar">
    <w:name w:val="citechar"/>
    <w:basedOn w:val="DefaultParagraphFont"/>
    <w:rsid w:val="004767C2"/>
  </w:style>
  <w:style w:type="character" w:customStyle="1" w:styleId="underlinechar2">
    <w:name w:val="underlinechar"/>
    <w:basedOn w:val="DefaultParagraphFont"/>
    <w:rsid w:val="004767C2"/>
  </w:style>
  <w:style w:type="character" w:customStyle="1" w:styleId="CardUnderlineChar">
    <w:name w:val="Card Underline Char"/>
    <w:rsid w:val="004767C2"/>
    <w:rPr>
      <w:szCs w:val="24"/>
      <w:u w:val="single"/>
      <w:lang w:val="en-US" w:eastAsia="en-US" w:bidi="ar-SA"/>
    </w:rPr>
  </w:style>
  <w:style w:type="character" w:customStyle="1" w:styleId="tagciteChar0">
    <w:name w:val="tag/cite Char"/>
    <w:basedOn w:val="DefaultParagraphFont"/>
    <w:rsid w:val="004767C2"/>
    <w:rPr>
      <w:b/>
      <w:bCs w:val="0"/>
      <w:sz w:val="24"/>
      <w:lang w:val="en-US" w:eastAsia="en-US" w:bidi="ar-SA"/>
    </w:rPr>
  </w:style>
  <w:style w:type="character" w:customStyle="1" w:styleId="8pointChar">
    <w:name w:val="8 point Char"/>
    <w:basedOn w:val="DefaultParagraphFont"/>
    <w:rsid w:val="004767C2"/>
    <w:rPr>
      <w:sz w:val="16"/>
      <w:lang w:val="en-US" w:eastAsia="en-US" w:bidi="ar-SA"/>
    </w:rPr>
  </w:style>
  <w:style w:type="character" w:customStyle="1" w:styleId="BoldText12pt">
    <w:name w:val="Bold Text 12 pt"/>
    <w:rsid w:val="004767C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767C2"/>
  </w:style>
  <w:style w:type="character" w:customStyle="1" w:styleId="tagCharChar">
    <w:name w:val="tag Char Char"/>
    <w:rsid w:val="004767C2"/>
    <w:rPr>
      <w:b/>
      <w:bCs w:val="0"/>
      <w:sz w:val="24"/>
      <w:lang w:val="en-US" w:eastAsia="en-US" w:bidi="ar-SA"/>
    </w:rPr>
  </w:style>
  <w:style w:type="character" w:customStyle="1" w:styleId="Mention11">
    <w:name w:val="Mention11"/>
    <w:basedOn w:val="DefaultParagraphFont"/>
    <w:uiPriority w:val="99"/>
    <w:semiHidden/>
    <w:unhideWhenUsed/>
    <w:rsid w:val="004767C2"/>
    <w:rPr>
      <w:color w:val="2B579A"/>
      <w:shd w:val="clear" w:color="auto" w:fill="E6E6E6"/>
    </w:rPr>
  </w:style>
  <w:style w:type="character" w:customStyle="1" w:styleId="Emph">
    <w:name w:val="Emph"/>
    <w:basedOn w:val="DefaultParagraphFont"/>
    <w:uiPriority w:val="1"/>
    <w:qFormat/>
    <w:rsid w:val="004767C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767C2"/>
  </w:style>
  <w:style w:type="character" w:customStyle="1" w:styleId="Heading3Char2">
    <w:name w:val="Heading 3 Char2"/>
    <w:aliases w:val="Heading 3 Char Char Char4, Char Char1, Char Char Char4,Heading 3 Char Char Char1,Heading 3 Char1 Char1,No Underline Char1,Text 7 Char1,3: Cite Char1,Index Headers Char1,Bold Cite Char1,Heading 3 Char1 Char Char Char"/>
    <w:basedOn w:val="DefaultParagraphFont"/>
    <w:uiPriority w:val="2"/>
    <w:rsid w:val="004767C2"/>
    <w:rPr>
      <w:rFonts w:cs="Arial"/>
      <w:bCs/>
      <w:szCs w:val="26"/>
      <w:u w:val="single"/>
      <w:lang w:val="en-US" w:eastAsia="en-US" w:bidi="ar-SA"/>
    </w:rPr>
  </w:style>
  <w:style w:type="character" w:customStyle="1" w:styleId="Mention2">
    <w:name w:val="Mention2"/>
    <w:basedOn w:val="DefaultParagraphFont"/>
    <w:uiPriority w:val="99"/>
    <w:semiHidden/>
    <w:unhideWhenUsed/>
    <w:rsid w:val="004767C2"/>
    <w:rPr>
      <w:color w:val="2B579A"/>
      <w:shd w:val="clear" w:color="auto" w:fill="E6E6E6"/>
    </w:rPr>
  </w:style>
  <w:style w:type="paragraph" w:customStyle="1" w:styleId="FlashTag">
    <w:name w:val="FlashTag"/>
    <w:basedOn w:val="Normal"/>
    <w:link w:val="FlashTagChar"/>
    <w:autoRedefine/>
    <w:uiPriority w:val="4"/>
    <w:qFormat/>
    <w:rsid w:val="004767C2"/>
    <w:rPr>
      <w:rFonts w:asciiTheme="majorHAnsi" w:hAnsiTheme="majorHAnsi"/>
      <w:b/>
      <w:sz w:val="28"/>
      <w:szCs w:val="24"/>
    </w:rPr>
  </w:style>
  <w:style w:type="character" w:customStyle="1" w:styleId="FlashTagChar">
    <w:name w:val="FlashTag Char"/>
    <w:basedOn w:val="DefaultParagraphFont"/>
    <w:link w:val="FlashTag"/>
    <w:uiPriority w:val="4"/>
    <w:rsid w:val="004767C2"/>
    <w:rPr>
      <w:rFonts w:asciiTheme="majorHAnsi" w:hAnsiTheme="majorHAnsi" w:cs="Calibri"/>
      <w:b/>
      <w:sz w:val="28"/>
      <w:szCs w:val="24"/>
    </w:rPr>
  </w:style>
  <w:style w:type="paragraph" w:customStyle="1" w:styleId="Warrant">
    <w:name w:val="Warrant"/>
    <w:autoRedefine/>
    <w:uiPriority w:val="4"/>
    <w:qFormat/>
    <w:rsid w:val="004767C2"/>
    <w:pPr>
      <w:ind w:left="720"/>
    </w:pPr>
    <w:rPr>
      <w:rFonts w:ascii="Calibri" w:hAnsi="Calibri" w:cs="Arial"/>
    </w:rPr>
  </w:style>
  <w:style w:type="character" w:customStyle="1" w:styleId="m-8793234324905335251gmail-style13ptbold">
    <w:name w:val="m_-8793234324905335251gmail-style13ptbold"/>
    <w:basedOn w:val="DefaultParagraphFont"/>
    <w:rsid w:val="004767C2"/>
  </w:style>
  <w:style w:type="character" w:customStyle="1" w:styleId="m3965771245576658108gmail-styleunderline">
    <w:name w:val="m_3965771245576658108gmail-styleunderline"/>
    <w:basedOn w:val="DefaultParagraphFont"/>
    <w:rsid w:val="004767C2"/>
  </w:style>
  <w:style w:type="paragraph" w:customStyle="1" w:styleId="Header1">
    <w:name w:val="Header1"/>
    <w:aliases w:val="Header Char Char,Header Char Char Char Char Char Char Char Cha,Header Char2,Header Char1 Char,Char Char Char Cha"/>
    <w:basedOn w:val="Normal"/>
    <w:qFormat/>
    <w:rsid w:val="004767C2"/>
    <w:pPr>
      <w:tabs>
        <w:tab w:val="center" w:pos="4680"/>
        <w:tab w:val="right" w:pos="9360"/>
      </w:tabs>
    </w:pPr>
    <w:rPr>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767C2"/>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767C2"/>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767C2"/>
    <w:rPr>
      <w:rFonts w:ascii="Calibri" w:hAnsi="Calibri" w:cs="Calibri"/>
      <w:sz w:val="20"/>
      <w:szCs w:val="20"/>
    </w:rPr>
  </w:style>
  <w:style w:type="character" w:customStyle="1" w:styleId="DateChar">
    <w:name w:val="Date Char"/>
    <w:aliases w:val="date Char"/>
    <w:basedOn w:val="DefaultParagraphFont"/>
    <w:link w:val="Date"/>
    <w:uiPriority w:val="99"/>
    <w:locked/>
    <w:rsid w:val="004767C2"/>
    <w:rPr>
      <w:rFonts w:ascii="Georgia" w:eastAsia="Times New Roman" w:hAnsi="Georgia"/>
    </w:rPr>
  </w:style>
  <w:style w:type="paragraph" w:styleId="Date">
    <w:name w:val="Date"/>
    <w:aliases w:val="date"/>
    <w:basedOn w:val="Normal"/>
    <w:next w:val="Normal"/>
    <w:link w:val="DateChar"/>
    <w:uiPriority w:val="99"/>
    <w:unhideWhenUsed/>
    <w:qFormat/>
    <w:rsid w:val="004767C2"/>
    <w:rPr>
      <w:rFonts w:ascii="Georgia" w:eastAsia="Times New Roman" w:hAnsi="Georgia" w:cstheme="minorBidi"/>
    </w:rPr>
  </w:style>
  <w:style w:type="character" w:customStyle="1" w:styleId="DateChar1">
    <w:name w:val="Date Char1"/>
    <w:aliases w:val="date Char1"/>
    <w:basedOn w:val="DefaultParagraphFont"/>
    <w:rsid w:val="004767C2"/>
    <w:rPr>
      <w:rFonts w:ascii="Calibri" w:hAnsi="Calibri" w:cs="Calibri"/>
    </w:rPr>
  </w:style>
  <w:style w:type="character" w:customStyle="1" w:styleId="BodyTextFirstIndentChar">
    <w:name w:val="Body Text First Indent Char"/>
    <w:basedOn w:val="BodyTextChar"/>
    <w:link w:val="BodyTextFirstIndent"/>
    <w:locked/>
    <w:rsid w:val="004767C2"/>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4767C2"/>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4767C2"/>
    <w:rPr>
      <w:rFonts w:ascii="Calibri" w:hAnsi="Calibri" w:cs="Calibri"/>
    </w:rPr>
  </w:style>
  <w:style w:type="character" w:customStyle="1" w:styleId="BodyTextIndent2Char1">
    <w:name w:val="Body Text Indent 2 Char1"/>
    <w:basedOn w:val="DefaultParagraphFont"/>
    <w:rsid w:val="004767C2"/>
    <w:rPr>
      <w:rFonts w:ascii="Calibri" w:hAnsi="Calibri" w:cs="Calibri"/>
    </w:rPr>
  </w:style>
  <w:style w:type="character" w:customStyle="1" w:styleId="PlainTextChar1">
    <w:name w:val="Plain Text Char1"/>
    <w:basedOn w:val="DefaultParagraphFont"/>
    <w:uiPriority w:val="99"/>
    <w:rsid w:val="004767C2"/>
    <w:rPr>
      <w:rFonts w:ascii="Consolas" w:hAnsi="Consolas" w:cs="Calibri"/>
      <w:sz w:val="21"/>
      <w:szCs w:val="21"/>
    </w:rPr>
  </w:style>
  <w:style w:type="paragraph" w:customStyle="1" w:styleId="msolistparagraphcxspfirst">
    <w:name w:val="msolistparagraphcxspfirst"/>
    <w:basedOn w:val="Normal"/>
    <w:uiPriority w:val="99"/>
    <w:qFormat/>
    <w:rsid w:val="004767C2"/>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4767C2"/>
    <w:pPr>
      <w:spacing w:before="100" w:beforeAutospacing="1" w:after="100" w:afterAutospacing="1"/>
    </w:pPr>
    <w:rPr>
      <w:rFonts w:eastAsia="Times New Roman"/>
      <w:sz w:val="24"/>
      <w:szCs w:val="24"/>
    </w:rPr>
  </w:style>
  <w:style w:type="character" w:customStyle="1" w:styleId="QuoteChar1">
    <w:name w:val="Quote Char1"/>
    <w:aliases w:val="quote Char1"/>
    <w:basedOn w:val="DefaultParagraphFont"/>
    <w:uiPriority w:val="29"/>
    <w:rsid w:val="004767C2"/>
    <w:rPr>
      <w:rFonts w:ascii="Calibri" w:hAnsi="Calibri" w:cs="Calibri"/>
      <w:i/>
      <w:iCs/>
      <w:color w:val="000000" w:themeColor="text1"/>
    </w:rPr>
  </w:style>
  <w:style w:type="paragraph" w:customStyle="1" w:styleId="Heading2-NotBold">
    <w:name w:val="Heading 2 - Not Bold"/>
    <w:basedOn w:val="Heading2"/>
    <w:autoRedefine/>
    <w:qFormat/>
    <w:rsid w:val="004767C2"/>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4767C2"/>
    <w:rPr>
      <w:rFonts w:ascii="Calibri" w:eastAsia="Calibri" w:hAnsi="Calibri" w:cs="Calibri"/>
      <w:b/>
      <w:szCs w:val="24"/>
    </w:rPr>
  </w:style>
  <w:style w:type="paragraph" w:customStyle="1" w:styleId="Heading2-Bold">
    <w:name w:val="Heading 2 - Bold"/>
    <w:basedOn w:val="Normal"/>
    <w:autoRedefine/>
    <w:qFormat/>
    <w:rsid w:val="004767C2"/>
    <w:rPr>
      <w:rFonts w:ascii="Garamond" w:eastAsia="Calibri" w:hAnsi="Garamond"/>
      <w:b/>
      <w:szCs w:val="24"/>
    </w:rPr>
  </w:style>
  <w:style w:type="paragraph" w:customStyle="1" w:styleId="tag">
    <w:name w:val="%tag"/>
    <w:basedOn w:val="Normal"/>
    <w:next w:val="Normal"/>
    <w:link w:val="tagChar0"/>
    <w:qFormat/>
    <w:rsid w:val="004767C2"/>
    <w:rPr>
      <w:rFonts w:ascii="Garamond" w:eastAsia="Calibri" w:hAnsi="Garamond"/>
      <w:bCs/>
      <w:sz w:val="18"/>
      <w:szCs w:val="24"/>
    </w:rPr>
  </w:style>
  <w:style w:type="character" w:customStyle="1" w:styleId="Style2Char">
    <w:name w:val="Style 2 Char"/>
    <w:link w:val="Style20"/>
    <w:locked/>
    <w:rsid w:val="004767C2"/>
    <w:rPr>
      <w:rFonts w:ascii="Georgia" w:eastAsia="Times New Roman" w:hAnsi="Georgia"/>
      <w:szCs w:val="20"/>
      <w:u w:val="single"/>
      <w:lang w:val="x-none" w:eastAsia="x-none"/>
    </w:rPr>
  </w:style>
  <w:style w:type="paragraph" w:customStyle="1" w:styleId="Style20">
    <w:name w:val="Style 2"/>
    <w:basedOn w:val="Normal"/>
    <w:link w:val="Style2Char"/>
    <w:qFormat/>
    <w:rsid w:val="004767C2"/>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4767C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767C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767C2"/>
    <w:rPr>
      <w:rFonts w:ascii="Georgia" w:eastAsia="Times New Roman" w:hAnsi="Georgia"/>
      <w:sz w:val="18"/>
      <w:szCs w:val="20"/>
      <w:lang w:val="x-none" w:eastAsia="x-none"/>
    </w:rPr>
  </w:style>
  <w:style w:type="paragraph" w:customStyle="1" w:styleId="textsmall0">
    <w:name w:val="textsmall"/>
    <w:basedOn w:val="Normal"/>
    <w:link w:val="textsmallChar0"/>
    <w:qFormat/>
    <w:rsid w:val="004767C2"/>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4767C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4767C2"/>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4767C2"/>
    <w:rPr>
      <w:rFonts w:ascii="Arial" w:eastAsia="Times New Roman" w:hAnsi="Arial" w:cs="Arial"/>
      <w:sz w:val="12"/>
    </w:rPr>
  </w:style>
  <w:style w:type="paragraph" w:customStyle="1" w:styleId="Micro">
    <w:name w:val="Micro"/>
    <w:basedOn w:val="Normal"/>
    <w:next w:val="Normal"/>
    <w:link w:val="MicroChar"/>
    <w:qFormat/>
    <w:rsid w:val="004767C2"/>
    <w:rPr>
      <w:rFonts w:ascii="Arial" w:eastAsia="Times New Roman" w:hAnsi="Arial" w:cs="Arial"/>
      <w:sz w:val="12"/>
    </w:rPr>
  </w:style>
  <w:style w:type="character" w:customStyle="1" w:styleId="CardNotUnderlinedChar1">
    <w:name w:val="Card Not Underlined Char1"/>
    <w:link w:val="CardNotUnderlined"/>
    <w:locked/>
    <w:rsid w:val="004767C2"/>
    <w:rPr>
      <w:rFonts w:ascii="Bell MT" w:eastAsia="Calibri" w:hAnsi="Bell MT"/>
      <w:szCs w:val="20"/>
    </w:rPr>
  </w:style>
  <w:style w:type="paragraph" w:customStyle="1" w:styleId="CardNotUnderlined">
    <w:name w:val="Card Not Underlined"/>
    <w:basedOn w:val="Normal"/>
    <w:link w:val="CardNotUnderlinedChar1"/>
    <w:autoRedefine/>
    <w:qFormat/>
    <w:rsid w:val="004767C2"/>
    <w:rPr>
      <w:rFonts w:ascii="Bell MT" w:eastAsia="Calibri" w:hAnsi="Bell MT" w:cstheme="minorBidi"/>
      <w:szCs w:val="20"/>
    </w:rPr>
  </w:style>
  <w:style w:type="paragraph" w:customStyle="1" w:styleId="h-lead">
    <w:name w:val="h-lead"/>
    <w:basedOn w:val="Normal"/>
    <w:qFormat/>
    <w:rsid w:val="004767C2"/>
    <w:pPr>
      <w:spacing w:before="100" w:beforeAutospacing="1" w:after="100" w:afterAutospacing="1"/>
    </w:pPr>
    <w:rPr>
      <w:rFonts w:eastAsia="Times New Roman"/>
      <w:sz w:val="24"/>
      <w:szCs w:val="24"/>
    </w:rPr>
  </w:style>
  <w:style w:type="paragraph" w:customStyle="1" w:styleId="intro">
    <w:name w:val="intro"/>
    <w:basedOn w:val="Normal"/>
    <w:qFormat/>
    <w:rsid w:val="004767C2"/>
    <w:pPr>
      <w:spacing w:before="100" w:beforeAutospacing="1" w:after="100" w:afterAutospacing="1"/>
    </w:pPr>
    <w:rPr>
      <w:rFonts w:eastAsia="Times New Roman"/>
      <w:sz w:val="24"/>
      <w:szCs w:val="24"/>
    </w:rPr>
  </w:style>
  <w:style w:type="paragraph" w:customStyle="1" w:styleId="body-paragraph">
    <w:name w:val="body-paragraph"/>
    <w:basedOn w:val="Normal"/>
    <w:qFormat/>
    <w:rsid w:val="004767C2"/>
    <w:pPr>
      <w:spacing w:before="100" w:beforeAutospacing="1" w:after="100" w:afterAutospacing="1"/>
    </w:pPr>
    <w:rPr>
      <w:rFonts w:eastAsia="Times New Roman"/>
      <w:sz w:val="24"/>
      <w:szCs w:val="24"/>
    </w:rPr>
  </w:style>
  <w:style w:type="character" w:customStyle="1" w:styleId="StyleHeading2TagHEADING2TagCite11ptChar">
    <w:name w:val="Style Heading 2TagHEADING 2Tag&amp;Cite + 11 pt Char"/>
    <w:link w:val="StyleHeading2TagHEADING2TagCite11pt"/>
    <w:locked/>
    <w:rsid w:val="004767C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767C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4767C2"/>
    <w:rPr>
      <w:rFonts w:eastAsia="Calibri"/>
      <w:szCs w:val="24"/>
    </w:rPr>
  </w:style>
  <w:style w:type="paragraph" w:customStyle="1" w:styleId="F3-TagAuthor">
    <w:name w:val="F3 - Tag/Author"/>
    <w:basedOn w:val="Normal"/>
    <w:qFormat/>
    <w:rsid w:val="004767C2"/>
    <w:rPr>
      <w:rFonts w:eastAsia="Times New Roman"/>
      <w:b/>
      <w:szCs w:val="24"/>
    </w:rPr>
  </w:style>
  <w:style w:type="paragraph" w:customStyle="1" w:styleId="F5-UnderlineNormal">
    <w:name w:val="F5 - Underline Normal"/>
    <w:basedOn w:val="Normal"/>
    <w:qFormat/>
    <w:rsid w:val="004767C2"/>
    <w:rPr>
      <w:rFonts w:eastAsia="Calibri"/>
      <w:szCs w:val="24"/>
      <w:u w:val="single"/>
    </w:rPr>
  </w:style>
  <w:style w:type="paragraph" w:customStyle="1" w:styleId="Brief-PrimarySource">
    <w:name w:val="Brief - Primary Source"/>
    <w:basedOn w:val="Normal"/>
    <w:qFormat/>
    <w:rsid w:val="004767C2"/>
    <w:rPr>
      <w:rFonts w:eastAsia="Times New Roman"/>
      <w:b/>
      <w:sz w:val="24"/>
      <w:szCs w:val="24"/>
      <w:u w:val="single"/>
    </w:rPr>
  </w:style>
  <w:style w:type="paragraph" w:customStyle="1" w:styleId="Brief-Underline">
    <w:name w:val="Brief - Underline"/>
    <w:basedOn w:val="Normal"/>
    <w:qFormat/>
    <w:rsid w:val="004767C2"/>
    <w:rPr>
      <w:rFonts w:eastAsia="Times New Roman"/>
      <w:szCs w:val="24"/>
      <w:u w:val="single"/>
    </w:rPr>
  </w:style>
  <w:style w:type="paragraph" w:customStyle="1" w:styleId="Brief">
    <w:name w:val="Brief"/>
    <w:basedOn w:val="Brief-PrimarySource"/>
    <w:qFormat/>
    <w:rsid w:val="004767C2"/>
    <w:rPr>
      <w:b w:val="0"/>
    </w:rPr>
  </w:style>
  <w:style w:type="paragraph" w:customStyle="1" w:styleId="CM2">
    <w:name w:val="CM2"/>
    <w:basedOn w:val="Normal"/>
    <w:next w:val="Normal"/>
    <w:qFormat/>
    <w:rsid w:val="004767C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767C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767C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4767C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4767C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4767C2"/>
    <w:pPr>
      <w:widowControl w:val="0"/>
      <w:spacing w:line="276" w:lineRule="atLeast"/>
    </w:pPr>
    <w:rPr>
      <w:color w:val="auto"/>
    </w:rPr>
  </w:style>
  <w:style w:type="paragraph" w:customStyle="1" w:styleId="CM34">
    <w:name w:val="CM34"/>
    <w:basedOn w:val="Default"/>
    <w:next w:val="Default"/>
    <w:qFormat/>
    <w:rsid w:val="004767C2"/>
    <w:pPr>
      <w:widowControl w:val="0"/>
    </w:pPr>
    <w:rPr>
      <w:color w:val="auto"/>
    </w:rPr>
  </w:style>
  <w:style w:type="paragraph" w:customStyle="1" w:styleId="CM56">
    <w:name w:val="CM56"/>
    <w:basedOn w:val="Default"/>
    <w:next w:val="Default"/>
    <w:qFormat/>
    <w:rsid w:val="004767C2"/>
    <w:pPr>
      <w:widowControl w:val="0"/>
    </w:pPr>
    <w:rPr>
      <w:rFonts w:eastAsia="Calibri"/>
      <w:color w:val="auto"/>
    </w:rPr>
  </w:style>
  <w:style w:type="paragraph" w:customStyle="1" w:styleId="CM58">
    <w:name w:val="CM58"/>
    <w:basedOn w:val="Default"/>
    <w:next w:val="Default"/>
    <w:qFormat/>
    <w:rsid w:val="004767C2"/>
    <w:pPr>
      <w:widowControl w:val="0"/>
    </w:pPr>
    <w:rPr>
      <w:rFonts w:eastAsia="Calibri"/>
      <w:color w:val="auto"/>
    </w:rPr>
  </w:style>
  <w:style w:type="paragraph" w:customStyle="1" w:styleId="CM57">
    <w:name w:val="CM57"/>
    <w:basedOn w:val="Default"/>
    <w:next w:val="Default"/>
    <w:qFormat/>
    <w:rsid w:val="004767C2"/>
    <w:pPr>
      <w:widowControl w:val="0"/>
    </w:pPr>
    <w:rPr>
      <w:rFonts w:eastAsia="Calibri"/>
      <w:color w:val="auto"/>
    </w:rPr>
  </w:style>
  <w:style w:type="paragraph" w:customStyle="1" w:styleId="CM1">
    <w:name w:val="CM1"/>
    <w:basedOn w:val="Default"/>
    <w:next w:val="Default"/>
    <w:qFormat/>
    <w:rsid w:val="004767C2"/>
    <w:pPr>
      <w:widowControl w:val="0"/>
    </w:pPr>
    <w:rPr>
      <w:rFonts w:eastAsia="Calibri"/>
      <w:color w:val="auto"/>
    </w:rPr>
  </w:style>
  <w:style w:type="paragraph" w:customStyle="1" w:styleId="CM49">
    <w:name w:val="CM49"/>
    <w:basedOn w:val="Default"/>
    <w:next w:val="Default"/>
    <w:qFormat/>
    <w:rsid w:val="004767C2"/>
    <w:pPr>
      <w:widowControl w:val="0"/>
    </w:pPr>
    <w:rPr>
      <w:rFonts w:eastAsia="Calibri"/>
      <w:color w:val="auto"/>
    </w:rPr>
  </w:style>
  <w:style w:type="paragraph" w:customStyle="1" w:styleId="CM41">
    <w:name w:val="CM41"/>
    <w:basedOn w:val="Default"/>
    <w:next w:val="Default"/>
    <w:qFormat/>
    <w:rsid w:val="004767C2"/>
    <w:pPr>
      <w:widowControl w:val="0"/>
    </w:pPr>
    <w:rPr>
      <w:rFonts w:eastAsia="Calibri"/>
      <w:color w:val="auto"/>
    </w:rPr>
  </w:style>
  <w:style w:type="paragraph" w:customStyle="1" w:styleId="3rdOrderPara">
    <w:name w:val="3rd Order Para"/>
    <w:basedOn w:val="Default"/>
    <w:next w:val="Default"/>
    <w:uiPriority w:val="99"/>
    <w:qFormat/>
    <w:rsid w:val="004767C2"/>
    <w:pPr>
      <w:widowControl w:val="0"/>
    </w:pPr>
    <w:rPr>
      <w:rFonts w:eastAsia="Calibri"/>
      <w:color w:val="auto"/>
    </w:rPr>
  </w:style>
  <w:style w:type="paragraph" w:customStyle="1" w:styleId="2ndOrderPara">
    <w:name w:val="2nd Order Para"/>
    <w:basedOn w:val="Default"/>
    <w:next w:val="Default"/>
    <w:uiPriority w:val="99"/>
    <w:qFormat/>
    <w:rsid w:val="004767C2"/>
    <w:pPr>
      <w:widowControl w:val="0"/>
    </w:pPr>
    <w:rPr>
      <w:rFonts w:eastAsia="Calibri"/>
      <w:color w:val="auto"/>
    </w:rPr>
  </w:style>
  <w:style w:type="paragraph" w:customStyle="1" w:styleId="Normal-SIGN2">
    <w:name w:val="Normal-SIGN2"/>
    <w:basedOn w:val="Default"/>
    <w:next w:val="Default"/>
    <w:qFormat/>
    <w:rsid w:val="004767C2"/>
    <w:pPr>
      <w:widowControl w:val="0"/>
    </w:pPr>
    <w:rPr>
      <w:rFonts w:eastAsia="Calibri"/>
      <w:color w:val="auto"/>
    </w:rPr>
  </w:style>
  <w:style w:type="paragraph" w:customStyle="1" w:styleId="Normal-SIGN1">
    <w:name w:val="Normal-SIGN1"/>
    <w:basedOn w:val="Default"/>
    <w:next w:val="Default"/>
    <w:qFormat/>
    <w:rsid w:val="004767C2"/>
    <w:pPr>
      <w:widowControl w:val="0"/>
    </w:pPr>
    <w:rPr>
      <w:rFonts w:eastAsia="Calibri"/>
      <w:color w:val="auto"/>
    </w:rPr>
  </w:style>
  <w:style w:type="paragraph" w:customStyle="1" w:styleId="CM3">
    <w:name w:val="CM3"/>
    <w:basedOn w:val="Default"/>
    <w:next w:val="Default"/>
    <w:qFormat/>
    <w:rsid w:val="004767C2"/>
    <w:pPr>
      <w:widowControl w:val="0"/>
      <w:spacing w:line="553" w:lineRule="atLeast"/>
    </w:pPr>
    <w:rPr>
      <w:rFonts w:eastAsia="Calibri"/>
      <w:color w:val="auto"/>
    </w:rPr>
  </w:style>
  <w:style w:type="paragraph" w:customStyle="1" w:styleId="CM33">
    <w:name w:val="CM33"/>
    <w:basedOn w:val="Default"/>
    <w:next w:val="Default"/>
    <w:qFormat/>
    <w:rsid w:val="004767C2"/>
    <w:pPr>
      <w:widowControl w:val="0"/>
    </w:pPr>
    <w:rPr>
      <w:rFonts w:eastAsia="Calibri"/>
      <w:color w:val="auto"/>
    </w:rPr>
  </w:style>
  <w:style w:type="paragraph" w:customStyle="1" w:styleId="CM37">
    <w:name w:val="CM37"/>
    <w:basedOn w:val="Default"/>
    <w:next w:val="Default"/>
    <w:qFormat/>
    <w:rsid w:val="004767C2"/>
    <w:pPr>
      <w:widowControl w:val="0"/>
    </w:pPr>
    <w:rPr>
      <w:rFonts w:eastAsia="Calibri"/>
      <w:color w:val="auto"/>
    </w:rPr>
  </w:style>
  <w:style w:type="paragraph" w:customStyle="1" w:styleId="CM7">
    <w:name w:val="CM7"/>
    <w:basedOn w:val="Default"/>
    <w:next w:val="Default"/>
    <w:qFormat/>
    <w:rsid w:val="004767C2"/>
    <w:pPr>
      <w:widowControl w:val="0"/>
      <w:spacing w:line="553" w:lineRule="atLeast"/>
    </w:pPr>
    <w:rPr>
      <w:rFonts w:eastAsia="Calibri"/>
      <w:color w:val="auto"/>
    </w:rPr>
  </w:style>
  <w:style w:type="paragraph" w:customStyle="1" w:styleId="Brief-SecondarySource">
    <w:name w:val="Brief - Secondary Source"/>
    <w:basedOn w:val="Normal"/>
    <w:qFormat/>
    <w:rsid w:val="004767C2"/>
    <w:rPr>
      <w:rFonts w:eastAsia="Times New Roman"/>
      <w:sz w:val="14"/>
      <w:szCs w:val="20"/>
    </w:rPr>
  </w:style>
  <w:style w:type="paragraph" w:customStyle="1" w:styleId="Brief-Card">
    <w:name w:val="Brief - Card"/>
    <w:basedOn w:val="Normal"/>
    <w:qFormat/>
    <w:rsid w:val="004767C2"/>
    <w:rPr>
      <w:rFonts w:eastAsia="Times New Roman"/>
      <w:szCs w:val="24"/>
    </w:rPr>
  </w:style>
  <w:style w:type="paragraph" w:customStyle="1" w:styleId="Pa2">
    <w:name w:val="Pa2"/>
    <w:basedOn w:val="Default"/>
    <w:next w:val="Default"/>
    <w:qFormat/>
    <w:rsid w:val="004767C2"/>
    <w:pPr>
      <w:widowControl w:val="0"/>
      <w:spacing w:line="201" w:lineRule="atLeast"/>
    </w:pPr>
    <w:rPr>
      <w:rFonts w:ascii="Futura Book" w:hAnsi="Futura Book"/>
      <w:color w:val="auto"/>
    </w:rPr>
  </w:style>
  <w:style w:type="paragraph" w:customStyle="1" w:styleId="Normal3">
    <w:name w:val="Normal+3"/>
    <w:basedOn w:val="Normal"/>
    <w:next w:val="Normal"/>
    <w:qFormat/>
    <w:rsid w:val="004767C2"/>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4767C2"/>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4767C2"/>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4767C2"/>
    <w:pPr>
      <w:widowControl w:val="0"/>
    </w:pPr>
    <w:rPr>
      <w:rFonts w:ascii="Arial Black" w:hAnsi="Arial Black"/>
      <w:color w:val="auto"/>
    </w:rPr>
  </w:style>
  <w:style w:type="paragraph" w:customStyle="1" w:styleId="Cover1">
    <w:name w:val="Cover 1"/>
    <w:basedOn w:val="Normal"/>
    <w:next w:val="Normal"/>
    <w:qFormat/>
    <w:rsid w:val="004767C2"/>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4767C2"/>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4767C2"/>
    <w:pPr>
      <w:widowControl w:val="0"/>
    </w:pPr>
    <w:rPr>
      <w:color w:val="auto"/>
    </w:rPr>
  </w:style>
  <w:style w:type="paragraph" w:customStyle="1" w:styleId="Pa11">
    <w:name w:val="Pa11"/>
    <w:basedOn w:val="Normal"/>
    <w:next w:val="Normal"/>
    <w:qFormat/>
    <w:rsid w:val="004767C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4767C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4767C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4767C2"/>
    <w:pPr>
      <w:widowControl w:val="0"/>
    </w:pPr>
    <w:rPr>
      <w:rFonts w:eastAsia="Calibri"/>
      <w:color w:val="auto"/>
    </w:rPr>
  </w:style>
  <w:style w:type="paragraph" w:customStyle="1" w:styleId="CM5">
    <w:name w:val="CM5"/>
    <w:basedOn w:val="Default"/>
    <w:next w:val="Default"/>
    <w:uiPriority w:val="99"/>
    <w:qFormat/>
    <w:rsid w:val="004767C2"/>
    <w:pPr>
      <w:widowControl w:val="0"/>
      <w:spacing w:line="553" w:lineRule="atLeast"/>
    </w:pPr>
    <w:rPr>
      <w:rFonts w:eastAsia="Calibri"/>
      <w:color w:val="auto"/>
    </w:rPr>
  </w:style>
  <w:style w:type="paragraph" w:customStyle="1" w:styleId="CM28">
    <w:name w:val="CM28"/>
    <w:basedOn w:val="Default"/>
    <w:next w:val="Default"/>
    <w:qFormat/>
    <w:rsid w:val="004767C2"/>
    <w:pPr>
      <w:widowControl w:val="0"/>
    </w:pPr>
    <w:rPr>
      <w:rFonts w:eastAsia="Calibri"/>
      <w:color w:val="auto"/>
    </w:rPr>
  </w:style>
  <w:style w:type="paragraph" w:customStyle="1" w:styleId="CM8">
    <w:name w:val="CM8"/>
    <w:basedOn w:val="Default"/>
    <w:next w:val="Default"/>
    <w:qFormat/>
    <w:rsid w:val="004767C2"/>
    <w:pPr>
      <w:widowControl w:val="0"/>
    </w:pPr>
    <w:rPr>
      <w:rFonts w:eastAsia="Calibri"/>
      <w:color w:val="auto"/>
    </w:rPr>
  </w:style>
  <w:style w:type="paragraph" w:customStyle="1" w:styleId="CM6">
    <w:name w:val="CM6"/>
    <w:basedOn w:val="Default"/>
    <w:next w:val="Default"/>
    <w:uiPriority w:val="99"/>
    <w:qFormat/>
    <w:rsid w:val="004767C2"/>
    <w:pPr>
      <w:widowControl w:val="0"/>
      <w:spacing w:line="553" w:lineRule="atLeast"/>
    </w:pPr>
    <w:rPr>
      <w:rFonts w:eastAsia="Calibri"/>
      <w:color w:val="auto"/>
    </w:rPr>
  </w:style>
  <w:style w:type="paragraph" w:customStyle="1" w:styleId="CM22">
    <w:name w:val="CM22"/>
    <w:basedOn w:val="Default"/>
    <w:next w:val="Default"/>
    <w:uiPriority w:val="99"/>
    <w:qFormat/>
    <w:rsid w:val="004767C2"/>
    <w:pPr>
      <w:widowControl w:val="0"/>
    </w:pPr>
    <w:rPr>
      <w:rFonts w:eastAsia="Calibri"/>
      <w:color w:val="auto"/>
    </w:rPr>
  </w:style>
  <w:style w:type="paragraph" w:customStyle="1" w:styleId="DoubleUnderlined">
    <w:name w:val="Double Underlined"/>
    <w:basedOn w:val="Heading2"/>
    <w:autoRedefine/>
    <w:qFormat/>
    <w:rsid w:val="004767C2"/>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4767C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4767C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767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4767C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767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767C2"/>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4767C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767C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4767C2"/>
  </w:style>
  <w:style w:type="paragraph" w:customStyle="1" w:styleId="StyleUnderliningTimesNewRomanBoldNounderlineKernat16">
    <w:name w:val="Style Underlining + Times New Roman Bold No underline Kern at 16..."/>
    <w:basedOn w:val="Normal"/>
    <w:qFormat/>
    <w:rsid w:val="004767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767C2"/>
    <w:rPr>
      <w:rFonts w:eastAsia="Times New Roman"/>
      <w:b/>
      <w:bCs/>
      <w:kern w:val="32"/>
      <w:sz w:val="32"/>
      <w:szCs w:val="32"/>
    </w:rPr>
  </w:style>
  <w:style w:type="paragraph" w:customStyle="1" w:styleId="StyleBoldUnderliningKernat16pt">
    <w:name w:val="Style Bold Underlining + Kern at 16 pt"/>
    <w:qFormat/>
    <w:rsid w:val="004767C2"/>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4767C2"/>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4767C2"/>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4767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767C2"/>
    <w:pPr>
      <w:ind w:left="400"/>
    </w:pPr>
    <w:rPr>
      <w:rFonts w:eastAsia="Times New Roman"/>
      <w:szCs w:val="20"/>
    </w:rPr>
  </w:style>
  <w:style w:type="paragraph" w:customStyle="1" w:styleId="Paste">
    <w:name w:val="Paste"/>
    <w:basedOn w:val="Normal"/>
    <w:qFormat/>
    <w:rsid w:val="004767C2"/>
    <w:rPr>
      <w:rFonts w:ascii="Arial Narrow" w:eastAsia="Times New Roman" w:hAnsi="Arial Narrow"/>
      <w:szCs w:val="20"/>
      <w:lang w:val="x-none" w:eastAsia="x-none"/>
    </w:rPr>
  </w:style>
  <w:style w:type="character" w:customStyle="1" w:styleId="UnderlineStyleChar">
    <w:name w:val="Underline Style Char"/>
    <w:link w:val="UnderlineStyle0"/>
    <w:uiPriority w:val="99"/>
    <w:locked/>
    <w:rsid w:val="004767C2"/>
    <w:rPr>
      <w:rFonts w:ascii="Georgia" w:eastAsia="Times New Roman" w:hAnsi="Georgia"/>
      <w:b/>
      <w:u w:val="single"/>
    </w:rPr>
  </w:style>
  <w:style w:type="paragraph" w:customStyle="1" w:styleId="UnderlineStyle0">
    <w:name w:val="Underline Style"/>
    <w:basedOn w:val="Normal"/>
    <w:link w:val="UnderlineStyleChar"/>
    <w:uiPriority w:val="99"/>
    <w:qFormat/>
    <w:rsid w:val="004767C2"/>
    <w:rPr>
      <w:rFonts w:ascii="Georgia" w:eastAsia="Times New Roman" w:hAnsi="Georgia" w:cstheme="minorBidi"/>
      <w:b/>
      <w:u w:val="single"/>
    </w:rPr>
  </w:style>
  <w:style w:type="paragraph" w:customStyle="1" w:styleId="Normalization">
    <w:name w:val="Normalization"/>
    <w:basedOn w:val="Normal"/>
    <w:qFormat/>
    <w:rsid w:val="004767C2"/>
    <w:rPr>
      <w:rFonts w:eastAsia="Times New Roman"/>
      <w:sz w:val="18"/>
      <w:szCs w:val="24"/>
    </w:rPr>
  </w:style>
  <w:style w:type="paragraph" w:customStyle="1" w:styleId="BreifTitle">
    <w:name w:val="Breif Title"/>
    <w:basedOn w:val="Normal"/>
    <w:autoRedefine/>
    <w:qFormat/>
    <w:rsid w:val="004767C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4767C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767C2"/>
    <w:pPr>
      <w:spacing w:before="0" w:after="0"/>
      <w:jc w:val="center"/>
      <w:outlineLvl w:val="0"/>
    </w:pPr>
    <w:rPr>
      <w:sz w:val="32"/>
      <w:szCs w:val="32"/>
      <w:lang w:bidi="ar-SA"/>
    </w:rPr>
  </w:style>
  <w:style w:type="paragraph" w:customStyle="1" w:styleId="Tagandcite">
    <w:name w:val="Tag and cite"/>
    <w:basedOn w:val="Normal"/>
    <w:autoRedefine/>
    <w:qFormat/>
    <w:rsid w:val="004767C2"/>
    <w:rPr>
      <w:rFonts w:eastAsia="Times New Roman"/>
      <w:color w:val="333333"/>
      <w:szCs w:val="24"/>
    </w:rPr>
  </w:style>
  <w:style w:type="paragraph" w:customStyle="1" w:styleId="StyleTagandCiteFranklinGothicDemi">
    <w:name w:val="Style Tag and Cite + Franklin Gothic Demi"/>
    <w:basedOn w:val="Normal"/>
    <w:autoRedefine/>
    <w:qFormat/>
    <w:rsid w:val="004767C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4767C2"/>
    <w:rPr>
      <w:bCs/>
    </w:rPr>
  </w:style>
  <w:style w:type="paragraph" w:customStyle="1" w:styleId="tagCharCharCharCharCharCharChar">
    <w:name w:val="tag Char Char Char Char Char Char Char"/>
    <w:basedOn w:val="Normal"/>
    <w:qFormat/>
    <w:rsid w:val="004767C2"/>
    <w:rPr>
      <w:rFonts w:eastAsia="Times New Roman"/>
      <w:b/>
      <w:sz w:val="24"/>
      <w:szCs w:val="20"/>
    </w:rPr>
  </w:style>
  <w:style w:type="paragraph" w:customStyle="1" w:styleId="title-bold-medium">
    <w:name w:val="title-bold-medium"/>
    <w:basedOn w:val="Normal"/>
    <w:qFormat/>
    <w:rsid w:val="004767C2"/>
    <w:pPr>
      <w:spacing w:before="100" w:beforeAutospacing="1" w:after="100" w:afterAutospacing="1"/>
    </w:pPr>
    <w:rPr>
      <w:rFonts w:eastAsia="Arial Unicode MS"/>
      <w:b/>
      <w:bCs/>
      <w:color w:val="000000"/>
      <w:szCs w:val="20"/>
    </w:rPr>
  </w:style>
  <w:style w:type="paragraph" w:customStyle="1" w:styleId="lact">
    <w:name w:val="lact"/>
    <w:basedOn w:val="Normal"/>
    <w:qFormat/>
    <w:rsid w:val="004767C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767C2"/>
    <w:rPr>
      <w:rFonts w:ascii="Arial Narrow" w:eastAsia="Times New Roman" w:hAnsi="Arial Narrow"/>
      <w:b/>
      <w:sz w:val="24"/>
      <w:szCs w:val="24"/>
    </w:rPr>
  </w:style>
  <w:style w:type="paragraph" w:customStyle="1" w:styleId="BLOCKTITLE1">
    <w:name w:val="BLOCK TITLE"/>
    <w:basedOn w:val="Heading1"/>
    <w:qFormat/>
    <w:rsid w:val="004767C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4767C2"/>
    <w:pPr>
      <w:widowControl w:val="0"/>
      <w:autoSpaceDE w:val="0"/>
      <w:autoSpaceDN w:val="0"/>
      <w:adjustRightInd w:val="0"/>
    </w:pPr>
    <w:rPr>
      <w:sz w:val="24"/>
      <w:szCs w:val="20"/>
    </w:rPr>
  </w:style>
  <w:style w:type="paragraph" w:customStyle="1" w:styleId="BriefTitle1">
    <w:name w:val="Brief Title 1"/>
    <w:basedOn w:val="Normal"/>
    <w:qFormat/>
    <w:rsid w:val="004767C2"/>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4767C2"/>
    <w:pPr>
      <w:widowControl w:val="0"/>
      <w:autoSpaceDE w:val="0"/>
      <w:autoSpaceDN w:val="0"/>
      <w:adjustRightInd w:val="0"/>
    </w:pPr>
    <w:rPr>
      <w:rFonts w:eastAsia="Times New Roman"/>
      <w:b/>
      <w:szCs w:val="20"/>
    </w:rPr>
  </w:style>
  <w:style w:type="paragraph" w:customStyle="1" w:styleId="ShellTitles">
    <w:name w:val="ShellTitles"/>
    <w:basedOn w:val="Normal"/>
    <w:qFormat/>
    <w:rsid w:val="004767C2"/>
    <w:pPr>
      <w:widowControl w:val="0"/>
      <w:autoSpaceDE w:val="0"/>
      <w:autoSpaceDN w:val="0"/>
      <w:adjustRightInd w:val="0"/>
    </w:pPr>
    <w:rPr>
      <w:rFonts w:eastAsia="Times New Roman"/>
      <w:b/>
      <w:szCs w:val="20"/>
    </w:rPr>
  </w:style>
  <w:style w:type="paragraph" w:customStyle="1" w:styleId="maintext">
    <w:name w:val="maintext"/>
    <w:basedOn w:val="Normal"/>
    <w:qFormat/>
    <w:rsid w:val="004767C2"/>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4767C2"/>
    <w:pPr>
      <w:ind w:left="720"/>
    </w:pPr>
    <w:rPr>
      <w:rFonts w:ascii="Verdana" w:eastAsia="Times New Roman" w:hAnsi="Verdana"/>
      <w:b/>
      <w:szCs w:val="24"/>
      <w:u w:val="single"/>
    </w:rPr>
  </w:style>
  <w:style w:type="paragraph" w:customStyle="1" w:styleId="Style1">
    <w:name w:val="Style 1"/>
    <w:basedOn w:val="Normal"/>
    <w:qFormat/>
    <w:rsid w:val="004767C2"/>
    <w:pPr>
      <w:widowControl w:val="0"/>
      <w:ind w:firstLine="216"/>
    </w:pPr>
    <w:rPr>
      <w:rFonts w:eastAsia="Times New Roman"/>
      <w:noProof/>
      <w:color w:val="000000"/>
      <w:szCs w:val="20"/>
    </w:rPr>
  </w:style>
  <w:style w:type="paragraph" w:customStyle="1" w:styleId="Style41">
    <w:name w:val="Style 4"/>
    <w:basedOn w:val="Normal"/>
    <w:qFormat/>
    <w:rsid w:val="004767C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767C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4767C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4767C2"/>
    <w:pPr>
      <w:ind w:left="1660"/>
    </w:pPr>
  </w:style>
  <w:style w:type="paragraph" w:customStyle="1" w:styleId="PageNumber1">
    <w:name w:val="Page Number1"/>
    <w:basedOn w:val="Normal"/>
    <w:next w:val="Normal"/>
    <w:qFormat/>
    <w:rsid w:val="004767C2"/>
    <w:rPr>
      <w:rFonts w:eastAsia="Times New Roman"/>
      <w:szCs w:val="24"/>
    </w:rPr>
  </w:style>
  <w:style w:type="paragraph" w:customStyle="1" w:styleId="Card1">
    <w:name w:val="Card1"/>
    <w:qFormat/>
    <w:rsid w:val="004767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767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767C2"/>
    <w:pPr>
      <w:ind w:left="288" w:right="288"/>
    </w:pPr>
    <w:rPr>
      <w:rFonts w:eastAsia="Times New Roman"/>
      <w:szCs w:val="24"/>
    </w:rPr>
  </w:style>
  <w:style w:type="paragraph" w:customStyle="1" w:styleId="CaseListNormal">
    <w:name w:val="Case List Normal"/>
    <w:basedOn w:val="Normal"/>
    <w:qFormat/>
    <w:rsid w:val="004767C2"/>
    <w:rPr>
      <w:rFonts w:ascii="Times" w:eastAsia="Times New Roman" w:hAnsi="Times"/>
      <w:szCs w:val="26"/>
    </w:rPr>
  </w:style>
  <w:style w:type="paragraph" w:customStyle="1" w:styleId="Body">
    <w:name w:val="Body"/>
    <w:basedOn w:val="Normal"/>
    <w:qFormat/>
    <w:rsid w:val="004767C2"/>
    <w:pPr>
      <w:outlineLvl w:val="3"/>
    </w:pPr>
    <w:rPr>
      <w:rFonts w:eastAsia="Times New Roman"/>
      <w:szCs w:val="20"/>
    </w:rPr>
  </w:style>
  <w:style w:type="paragraph" w:customStyle="1" w:styleId="3text">
    <w:name w:val="3text"/>
    <w:basedOn w:val="Normal"/>
    <w:qFormat/>
    <w:rsid w:val="004767C2"/>
    <w:pPr>
      <w:spacing w:before="100" w:beforeAutospacing="1" w:after="100" w:afterAutospacing="1"/>
    </w:pPr>
    <w:rPr>
      <w:rFonts w:eastAsia="Times New Roman"/>
      <w:sz w:val="24"/>
      <w:szCs w:val="24"/>
    </w:rPr>
  </w:style>
  <w:style w:type="paragraph" w:customStyle="1" w:styleId="TimesNewRoman12">
    <w:name w:val="TimesNewRoman12"/>
    <w:qFormat/>
    <w:rsid w:val="004767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767C2"/>
    <w:pPr>
      <w:spacing w:before="100" w:beforeAutospacing="1" w:after="100" w:afterAutospacing="1"/>
    </w:pPr>
    <w:rPr>
      <w:rFonts w:eastAsia="Times New Roman"/>
      <w:sz w:val="24"/>
      <w:szCs w:val="24"/>
    </w:rPr>
  </w:style>
  <w:style w:type="paragraph" w:customStyle="1" w:styleId="medium-normal">
    <w:name w:val="medium-normal"/>
    <w:basedOn w:val="Normal"/>
    <w:qFormat/>
    <w:rsid w:val="004767C2"/>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4767C2"/>
    <w:rPr>
      <w:rFonts w:eastAsia="Times New Roman"/>
      <w:color w:val="000000"/>
      <w:sz w:val="18"/>
      <w:szCs w:val="24"/>
    </w:rPr>
  </w:style>
  <w:style w:type="paragraph" w:customStyle="1" w:styleId="text1">
    <w:name w:val="text1"/>
    <w:basedOn w:val="Normal"/>
    <w:autoRedefine/>
    <w:qFormat/>
    <w:rsid w:val="004767C2"/>
    <w:rPr>
      <w:rFonts w:eastAsia="Times New Roman"/>
      <w:szCs w:val="20"/>
    </w:rPr>
  </w:style>
  <w:style w:type="paragraph" w:customStyle="1" w:styleId="RepeatBlockHeading">
    <w:name w:val="Repeat Block Heading"/>
    <w:basedOn w:val="Normal"/>
    <w:autoRedefine/>
    <w:qFormat/>
    <w:rsid w:val="004767C2"/>
    <w:pPr>
      <w:jc w:val="center"/>
    </w:pPr>
    <w:rPr>
      <w:rFonts w:eastAsia="Times New Roman"/>
      <w:b/>
      <w:smallCaps/>
      <w:color w:val="000000"/>
      <w:sz w:val="24"/>
      <w:szCs w:val="24"/>
      <w:u w:val="thick"/>
    </w:rPr>
  </w:style>
  <w:style w:type="paragraph" w:customStyle="1" w:styleId="story-headline">
    <w:name w:val="story-headline"/>
    <w:basedOn w:val="Normal"/>
    <w:qFormat/>
    <w:rsid w:val="004767C2"/>
    <w:pPr>
      <w:spacing w:before="72" w:after="72"/>
    </w:pPr>
    <w:rPr>
      <w:rFonts w:eastAsia="Times New Roman"/>
      <w:b/>
      <w:bCs/>
      <w:sz w:val="26"/>
      <w:szCs w:val="26"/>
    </w:rPr>
  </w:style>
  <w:style w:type="paragraph" w:customStyle="1" w:styleId="story-body">
    <w:name w:val="story-body"/>
    <w:basedOn w:val="Normal"/>
    <w:qFormat/>
    <w:rsid w:val="004767C2"/>
    <w:pPr>
      <w:spacing w:before="100" w:beforeAutospacing="1" w:after="100" w:afterAutospacing="1"/>
    </w:pPr>
    <w:rPr>
      <w:rFonts w:eastAsia="Times New Roman"/>
      <w:szCs w:val="24"/>
    </w:rPr>
  </w:style>
  <w:style w:type="paragraph" w:customStyle="1" w:styleId="story-dateline">
    <w:name w:val="story-dateline"/>
    <w:basedOn w:val="Normal"/>
    <w:qFormat/>
    <w:rsid w:val="004767C2"/>
    <w:rPr>
      <w:rFonts w:eastAsia="Times New Roman"/>
      <w:b/>
      <w:bCs/>
      <w:szCs w:val="24"/>
    </w:rPr>
  </w:style>
  <w:style w:type="paragraph" w:customStyle="1" w:styleId="TextofCards">
    <w:name w:val="Text of Cards"/>
    <w:basedOn w:val="Normal"/>
    <w:qFormat/>
    <w:rsid w:val="004767C2"/>
    <w:rPr>
      <w:rFonts w:eastAsia="Times New Roman"/>
      <w:color w:val="000000"/>
      <w:spacing w:val="6"/>
      <w:szCs w:val="23"/>
    </w:rPr>
  </w:style>
  <w:style w:type="paragraph" w:customStyle="1" w:styleId="Corpotesto">
    <w:name w:val="Corpo testo"/>
    <w:basedOn w:val="Normal"/>
    <w:qFormat/>
    <w:rsid w:val="004767C2"/>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4767C2"/>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4767C2"/>
    <w:pPr>
      <w:spacing w:after="0" w:line="240" w:lineRule="auto"/>
    </w:pPr>
    <w:rPr>
      <w:rFonts w:eastAsia="Times New Roman" w:cs="Calibri"/>
      <w:b/>
      <w:bCs/>
      <w:sz w:val="24"/>
      <w:szCs w:val="24"/>
    </w:rPr>
  </w:style>
  <w:style w:type="paragraph" w:customStyle="1" w:styleId="inside-copy">
    <w:name w:val="inside-copy"/>
    <w:basedOn w:val="Normal"/>
    <w:qFormat/>
    <w:rsid w:val="004767C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767C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4767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4767C2"/>
    <w:rPr>
      <w:rFonts w:ascii="Arial" w:hAnsi="Arial"/>
      <w:b w:val="0"/>
      <w:caps w:val="0"/>
      <w:sz w:val="20"/>
    </w:rPr>
  </w:style>
  <w:style w:type="paragraph" w:customStyle="1" w:styleId="ProjectTitleLine">
    <w:name w:val="Project Title Line"/>
    <w:basedOn w:val="Normal"/>
    <w:next w:val="Normal"/>
    <w:autoRedefine/>
    <w:qFormat/>
    <w:rsid w:val="004767C2"/>
    <w:pPr>
      <w:jc w:val="center"/>
    </w:pPr>
    <w:rPr>
      <w:rFonts w:eastAsia="Times New Roman"/>
      <w:caps/>
      <w:szCs w:val="20"/>
    </w:rPr>
  </w:style>
  <w:style w:type="paragraph" w:customStyle="1" w:styleId="LanguageStrike">
    <w:name w:val="Language Strike"/>
    <w:basedOn w:val="Normal"/>
    <w:next w:val="Normal"/>
    <w:qFormat/>
    <w:rsid w:val="004767C2"/>
    <w:rPr>
      <w:rFonts w:ascii="Arial Narrow" w:eastAsia="Times New Roman" w:hAnsi="Arial Narrow"/>
      <w:strike/>
      <w:szCs w:val="24"/>
    </w:rPr>
  </w:style>
  <w:style w:type="paragraph" w:customStyle="1" w:styleId="NormalVerdana">
    <w:name w:val="Normal + Verdana"/>
    <w:aliases w:val="10 pt,White,Normal + Arial"/>
    <w:basedOn w:val="Normal"/>
    <w:qFormat/>
    <w:rsid w:val="004767C2"/>
    <w:rPr>
      <w:rFonts w:eastAsia="Times New Roman"/>
      <w:szCs w:val="20"/>
      <w:u w:val="single"/>
    </w:rPr>
  </w:style>
  <w:style w:type="paragraph" w:customStyle="1" w:styleId="Normal10pt">
    <w:name w:val="Normal + 10 pt"/>
    <w:basedOn w:val="Normal"/>
    <w:qFormat/>
    <w:rsid w:val="004767C2"/>
    <w:rPr>
      <w:rFonts w:eastAsia="Times New Roman"/>
      <w:szCs w:val="20"/>
    </w:rPr>
  </w:style>
  <w:style w:type="paragraph" w:customStyle="1" w:styleId="cardChar1Char">
    <w:name w:val="card Char1 Char"/>
    <w:basedOn w:val="Normal"/>
    <w:qFormat/>
    <w:rsid w:val="004767C2"/>
    <w:pPr>
      <w:ind w:left="288" w:right="288"/>
    </w:pPr>
    <w:rPr>
      <w:rFonts w:eastAsia="Times New Roman"/>
      <w:szCs w:val="20"/>
    </w:rPr>
  </w:style>
  <w:style w:type="paragraph" w:customStyle="1" w:styleId="CM12">
    <w:name w:val="CM12"/>
    <w:basedOn w:val="Default"/>
    <w:next w:val="Default"/>
    <w:qFormat/>
    <w:rsid w:val="004767C2"/>
    <w:pPr>
      <w:widowControl w:val="0"/>
      <w:spacing w:line="320" w:lineRule="atLeast"/>
    </w:pPr>
    <w:rPr>
      <w:rFonts w:ascii="Granjon LT Std" w:hAnsi="Granjon LT Std"/>
      <w:color w:val="auto"/>
    </w:rPr>
  </w:style>
  <w:style w:type="paragraph" w:customStyle="1" w:styleId="CM44">
    <w:name w:val="CM44"/>
    <w:basedOn w:val="Default"/>
    <w:next w:val="Default"/>
    <w:qFormat/>
    <w:rsid w:val="004767C2"/>
    <w:pPr>
      <w:widowControl w:val="0"/>
      <w:spacing w:after="480"/>
    </w:pPr>
    <w:rPr>
      <w:rFonts w:ascii="Granjon LT Std" w:hAnsi="Granjon LT Std"/>
      <w:color w:val="auto"/>
    </w:rPr>
  </w:style>
  <w:style w:type="paragraph" w:customStyle="1" w:styleId="CM10">
    <w:name w:val="CM10"/>
    <w:basedOn w:val="Default"/>
    <w:next w:val="Default"/>
    <w:qFormat/>
    <w:rsid w:val="004767C2"/>
    <w:pPr>
      <w:widowControl w:val="0"/>
      <w:spacing w:line="320" w:lineRule="atLeast"/>
    </w:pPr>
    <w:rPr>
      <w:rFonts w:ascii="Granjon LT Std" w:hAnsi="Granjon LT Std"/>
      <w:color w:val="auto"/>
    </w:rPr>
  </w:style>
  <w:style w:type="paragraph" w:customStyle="1" w:styleId="bold">
    <w:name w:val="bold"/>
    <w:basedOn w:val="Normal"/>
    <w:qFormat/>
    <w:rsid w:val="004767C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4767C2"/>
    <w:rPr>
      <w:rFonts w:ascii="Arial Narrow" w:eastAsia="Times New Roman" w:hAnsi="Arial Narrow"/>
      <w:strike/>
      <w:szCs w:val="20"/>
    </w:rPr>
  </w:style>
  <w:style w:type="paragraph" w:customStyle="1" w:styleId="textbodyblack">
    <w:name w:val="textbodyblack"/>
    <w:basedOn w:val="Normal"/>
    <w:qFormat/>
    <w:rsid w:val="004767C2"/>
    <w:pPr>
      <w:spacing w:before="100" w:beforeAutospacing="1" w:after="100" w:afterAutospacing="1"/>
    </w:pPr>
    <w:rPr>
      <w:rFonts w:eastAsia="Times New Roman"/>
      <w:sz w:val="24"/>
      <w:szCs w:val="24"/>
    </w:rPr>
  </w:style>
  <w:style w:type="paragraph" w:customStyle="1" w:styleId="BlockHeading1">
    <w:name w:val="Block Heading 1"/>
    <w:basedOn w:val="Normal"/>
    <w:qFormat/>
    <w:rsid w:val="004767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4767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CardText10">
    <w:name w:val="Card Text 1"/>
    <w:basedOn w:val="Normal"/>
    <w:qFormat/>
    <w:rsid w:val="004767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szCs w:val="24"/>
      <w:u w:val="single"/>
    </w:rPr>
  </w:style>
  <w:style w:type="paragraph" w:customStyle="1" w:styleId="SmallCard">
    <w:name w:val="Small Card"/>
    <w:basedOn w:val="Normal"/>
    <w:qFormat/>
    <w:rsid w:val="004767C2"/>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4767C2"/>
    <w:rPr>
      <w:rFonts w:ascii="Georgia" w:eastAsia="Times New Roman" w:hAnsi="Georgia"/>
      <w:b/>
      <w:bCs/>
      <w:szCs w:val="16"/>
      <w:u w:val="single"/>
    </w:rPr>
  </w:style>
  <w:style w:type="paragraph" w:customStyle="1" w:styleId="CiteCorrected">
    <w:name w:val="Cite Corrected"/>
    <w:basedOn w:val="Normal"/>
    <w:link w:val="CiteCorrectedChar"/>
    <w:qFormat/>
    <w:rsid w:val="004767C2"/>
    <w:rPr>
      <w:rFonts w:ascii="Georgia" w:eastAsia="Times New Roman" w:hAnsi="Georgia" w:cstheme="minorBidi"/>
      <w:b/>
      <w:bCs/>
      <w:szCs w:val="16"/>
      <w:u w:val="single"/>
    </w:rPr>
  </w:style>
  <w:style w:type="paragraph" w:customStyle="1" w:styleId="CardText2">
    <w:name w:val="Card Text 2"/>
    <w:basedOn w:val="CardText10"/>
    <w:link w:val="CardText2Char"/>
    <w:qFormat/>
    <w:rsid w:val="004767C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szCs w:val="22"/>
    </w:rPr>
  </w:style>
  <w:style w:type="paragraph" w:customStyle="1" w:styleId="StyleLeft02">
    <w:name w:val="Style Left:  0.2&quot;"/>
    <w:basedOn w:val="Normal"/>
    <w:qFormat/>
    <w:rsid w:val="004767C2"/>
    <w:pPr>
      <w:ind w:left="288"/>
    </w:pPr>
    <w:rPr>
      <w:rFonts w:eastAsia="SimSun"/>
      <w:szCs w:val="20"/>
      <w:lang w:eastAsia="zh-CN"/>
    </w:rPr>
  </w:style>
  <w:style w:type="paragraph" w:customStyle="1" w:styleId="BriefTitle2">
    <w:name w:val="Brief Title 2"/>
    <w:basedOn w:val="BriefTitle"/>
    <w:uiPriority w:val="99"/>
    <w:qFormat/>
    <w:rsid w:val="004767C2"/>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4767C2"/>
    <w:rPr>
      <w:u w:val="single"/>
    </w:rPr>
  </w:style>
  <w:style w:type="paragraph" w:customStyle="1" w:styleId="StyleCardText11ptUnderline">
    <w:name w:val="Style Card Text + 11 pt Underline"/>
    <w:link w:val="StyleCardText11ptUnderlineChar"/>
    <w:qFormat/>
    <w:rsid w:val="004767C2"/>
    <w:pPr>
      <w:spacing w:line="254" w:lineRule="auto"/>
    </w:pPr>
    <w:rPr>
      <w:u w:val="single"/>
    </w:rPr>
  </w:style>
  <w:style w:type="character" w:customStyle="1" w:styleId="StyleMinimizedText11ptChar">
    <w:name w:val="Style Minimized Text + 11 pt Char"/>
    <w:basedOn w:val="DefaultParagraphFont"/>
    <w:link w:val="StyleMinimizedText11pt"/>
    <w:locked/>
    <w:rsid w:val="004767C2"/>
    <w:rPr>
      <w:rFonts w:ascii="Georgia" w:hAnsi="Georgia"/>
      <w:sz w:val="16"/>
    </w:rPr>
  </w:style>
  <w:style w:type="paragraph" w:customStyle="1" w:styleId="StyleMinimizedText11pt">
    <w:name w:val="Style Minimized Text + 11 pt"/>
    <w:basedOn w:val="Normal"/>
    <w:link w:val="StyleMinimizedText11ptChar"/>
    <w:qFormat/>
    <w:rsid w:val="004767C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767C2"/>
    <w:rPr>
      <w:rFonts w:ascii="Georgia" w:hAnsi="Georgia"/>
      <w:sz w:val="16"/>
    </w:rPr>
  </w:style>
  <w:style w:type="paragraph" w:customStyle="1" w:styleId="StyleMinimizedText11pt1">
    <w:name w:val="Style Minimized Text + 11 pt1"/>
    <w:basedOn w:val="Normal"/>
    <w:link w:val="StyleMinimizedText11pt1Char"/>
    <w:qFormat/>
    <w:rsid w:val="004767C2"/>
    <w:rPr>
      <w:rFonts w:ascii="Georgia" w:hAnsi="Georgia" w:cstheme="minorBidi"/>
      <w:sz w:val="16"/>
    </w:rPr>
  </w:style>
  <w:style w:type="character" w:customStyle="1" w:styleId="Debate-CardSmalltextF2Char">
    <w:name w:val="Debate- Card Small text F2 Char"/>
    <w:link w:val="Debate-CardSmalltextF2"/>
    <w:locked/>
    <w:rsid w:val="004767C2"/>
    <w:rPr>
      <w:rFonts w:ascii="Arial Narrow" w:hAnsi="Arial Narrow"/>
      <w:sz w:val="16"/>
    </w:rPr>
  </w:style>
  <w:style w:type="paragraph" w:customStyle="1" w:styleId="Debate-CardSmalltextF2">
    <w:name w:val="Debate- Card Small text F2"/>
    <w:basedOn w:val="Normal"/>
    <w:next w:val="Normal"/>
    <w:link w:val="Debate-CardSmalltextF2Char"/>
    <w:qFormat/>
    <w:rsid w:val="004767C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767C2"/>
    <w:rPr>
      <w:rFonts w:ascii="Arial Narrow" w:hAnsi="Arial Narrow"/>
      <w:b/>
      <w:sz w:val="18"/>
      <w:u w:val="single"/>
    </w:rPr>
  </w:style>
  <w:style w:type="paragraph" w:customStyle="1" w:styleId="Debate-EmphasizedText-F5">
    <w:name w:val="Debate- Emphasized Text- F5"/>
    <w:basedOn w:val="Normal"/>
    <w:link w:val="Debate-EmphasizedText-F5Char"/>
    <w:qFormat/>
    <w:rsid w:val="004767C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767C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767C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767C2"/>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4767C2"/>
    <w:rPr>
      <w:rFonts w:ascii="Times New Roman" w:eastAsia="Times New Roman" w:hAnsi="Times New Roman" w:cstheme="minorBidi"/>
      <w:sz w:val="16"/>
    </w:rPr>
  </w:style>
  <w:style w:type="character" w:customStyle="1" w:styleId="CardStyleChar">
    <w:name w:val="Card Style Char"/>
    <w:link w:val="CardStyle"/>
    <w:locked/>
    <w:rsid w:val="004767C2"/>
    <w:rPr>
      <w:rFonts w:ascii="Calibri" w:eastAsia="Times New Roman" w:hAnsi="Calibri" w:cs="Calibri"/>
      <w:szCs w:val="24"/>
    </w:rPr>
  </w:style>
  <w:style w:type="paragraph" w:customStyle="1" w:styleId="emactive">
    <w:name w:val="emactive"/>
    <w:basedOn w:val="Normal"/>
    <w:uiPriority w:val="99"/>
    <w:qFormat/>
    <w:rsid w:val="004767C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767C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link w:val="BoldandUnderlineCharCharCharCharChar"/>
    <w:locked/>
    <w:rsid w:val="004767C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767C2"/>
    <w:rPr>
      <w:rFonts w:ascii="Georgia" w:eastAsia="Times New Roman" w:hAnsi="Georgia" w:cs="Times New Roman"/>
      <w:b/>
      <w:u w:val="single"/>
    </w:rPr>
  </w:style>
  <w:style w:type="character" w:customStyle="1" w:styleId="CardHighlightChar">
    <w:name w:val="Card Highlight Char"/>
    <w:link w:val="CardHighlight"/>
    <w:locked/>
    <w:rsid w:val="004767C2"/>
    <w:rPr>
      <w:rFonts w:eastAsia="Calibri"/>
      <w:u w:val="single"/>
      <w:shd w:val="clear" w:color="auto" w:fill="66FFFF"/>
    </w:rPr>
  </w:style>
  <w:style w:type="paragraph" w:customStyle="1" w:styleId="CardHighlight">
    <w:name w:val="Card Highlight"/>
    <w:basedOn w:val="Normal"/>
    <w:link w:val="CardHighlightChar"/>
    <w:qFormat/>
    <w:rsid w:val="004767C2"/>
    <w:pPr>
      <w:shd w:val="clear" w:color="auto" w:fill="66FFFF"/>
    </w:pPr>
    <w:rPr>
      <w:rFonts w:asciiTheme="minorHAnsi" w:eastAsia="Calibri" w:hAnsiTheme="minorHAnsi" w:cstheme="minorBidi"/>
      <w:u w:val="single"/>
    </w:rPr>
  </w:style>
  <w:style w:type="character" w:customStyle="1" w:styleId="BlockHeaderHiddenChar">
    <w:name w:val="Block Header Hidden Char"/>
    <w:link w:val="BlockHeaderHidden"/>
    <w:locked/>
    <w:rsid w:val="004767C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767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4767C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767C2"/>
    <w:rPr>
      <w:rFonts w:eastAsia="MS Gothic" w:cs="Arial"/>
      <w:bCs/>
      <w:sz w:val="24"/>
    </w:rPr>
  </w:style>
  <w:style w:type="paragraph" w:customStyle="1" w:styleId="nromal">
    <w:name w:val="nromal"/>
    <w:basedOn w:val="Normal"/>
    <w:uiPriority w:val="99"/>
    <w:qFormat/>
    <w:rsid w:val="004767C2"/>
    <w:pPr>
      <w:keepNext/>
      <w:keepLines/>
      <w:spacing w:before="200"/>
      <w:outlineLvl w:val="3"/>
    </w:pPr>
    <w:rPr>
      <w:rFonts w:eastAsia="Times New Roman" w:cs="Cambria"/>
      <w:b/>
      <w:iCs/>
      <w:szCs w:val="24"/>
    </w:rPr>
  </w:style>
  <w:style w:type="paragraph" w:customStyle="1" w:styleId="natural">
    <w:name w:val="natural"/>
    <w:basedOn w:val="Normal"/>
    <w:uiPriority w:val="99"/>
    <w:qFormat/>
    <w:rsid w:val="004767C2"/>
    <w:pPr>
      <w:keepNext/>
      <w:keepLines/>
      <w:spacing w:before="200"/>
      <w:outlineLvl w:val="3"/>
    </w:pPr>
    <w:rPr>
      <w:rFonts w:eastAsia="Times New Roman"/>
      <w:b/>
      <w:iCs/>
      <w:szCs w:val="24"/>
    </w:rPr>
  </w:style>
  <w:style w:type="paragraph" w:customStyle="1" w:styleId="nroaml">
    <w:name w:val="nroaml"/>
    <w:basedOn w:val="Normal"/>
    <w:uiPriority w:val="99"/>
    <w:qFormat/>
    <w:rsid w:val="004767C2"/>
    <w:pPr>
      <w:keepNext/>
      <w:keepLines/>
      <w:spacing w:before="200"/>
      <w:outlineLvl w:val="3"/>
    </w:pPr>
    <w:rPr>
      <w:rFonts w:eastAsia="Times New Roman"/>
      <w:b/>
      <w:iCs/>
      <w:szCs w:val="24"/>
    </w:rPr>
  </w:style>
  <w:style w:type="paragraph" w:customStyle="1" w:styleId="noraml">
    <w:name w:val="noraml"/>
    <w:basedOn w:val="Normal"/>
    <w:uiPriority w:val="99"/>
    <w:qFormat/>
    <w:rsid w:val="004767C2"/>
    <w:pPr>
      <w:keepNext/>
      <w:keepLines/>
      <w:spacing w:before="200"/>
      <w:outlineLvl w:val="3"/>
    </w:pPr>
    <w:rPr>
      <w:rFonts w:eastAsia="Times New Roman"/>
      <w:b/>
      <w:iCs/>
      <w:sz w:val="24"/>
      <w:szCs w:val="24"/>
    </w:rPr>
  </w:style>
  <w:style w:type="character" w:customStyle="1" w:styleId="SmallSizeParagraphChar">
    <w:name w:val="Small Size Paragraph Char"/>
    <w:link w:val="SmallSizeParagraph"/>
    <w:locked/>
    <w:rsid w:val="004767C2"/>
    <w:rPr>
      <w:rFonts w:ascii="Georgia" w:eastAsia="Calibri" w:hAnsi="Georgia"/>
      <w:sz w:val="16"/>
      <w:szCs w:val="16"/>
    </w:rPr>
  </w:style>
  <w:style w:type="paragraph" w:customStyle="1" w:styleId="SmallSizeParagraph">
    <w:name w:val="Small Size Paragraph"/>
    <w:basedOn w:val="Normal"/>
    <w:link w:val="SmallSizeParagraphChar"/>
    <w:qFormat/>
    <w:rsid w:val="004767C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767C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767C2"/>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4767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767C2"/>
    <w:rPr>
      <w:rFonts w:ascii="Times New Roman" w:eastAsia="Times New Roman" w:hAnsi="Times New Roman" w:cs="Times New Roman"/>
      <w:strike/>
      <w:sz w:val="20"/>
    </w:rPr>
  </w:style>
  <w:style w:type="character" w:customStyle="1" w:styleId="CardT1Char">
    <w:name w:val="CardT1 Char"/>
    <w:link w:val="CardT1"/>
    <w:locked/>
    <w:rsid w:val="004767C2"/>
    <w:rPr>
      <w:rFonts w:ascii="Arial" w:eastAsia="Calibri" w:hAnsi="Arial" w:cs="Arial"/>
      <w:kern w:val="2"/>
      <w:sz w:val="14"/>
      <w:szCs w:val="14"/>
      <w:lang w:eastAsia="zh-TW"/>
    </w:rPr>
  </w:style>
  <w:style w:type="paragraph" w:customStyle="1" w:styleId="CardT1">
    <w:name w:val="CardT1"/>
    <w:basedOn w:val="Normal"/>
    <w:link w:val="CardT1Char"/>
    <w:qFormat/>
    <w:rsid w:val="004767C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767C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767C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767C2"/>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4767C2"/>
    <w:rPr>
      <w:rFonts w:eastAsia="MS Mincho"/>
      <w:b/>
      <w:sz w:val="24"/>
      <w:szCs w:val="24"/>
      <w:u w:val="single"/>
    </w:rPr>
  </w:style>
  <w:style w:type="paragraph" w:customStyle="1" w:styleId="2909F619802848F09E01365C32F34654">
    <w:name w:val="2909F619802848F09E01365C32F34654"/>
    <w:qFormat/>
    <w:rsid w:val="004767C2"/>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4767C2"/>
    <w:rPr>
      <w:rFonts w:ascii="Georgia" w:eastAsia="Calibri" w:hAnsi="Georgia"/>
      <w:u w:val="single"/>
      <w:lang w:val="x-none" w:eastAsia="zh-CN"/>
    </w:rPr>
  </w:style>
  <w:style w:type="paragraph" w:customStyle="1" w:styleId="UnderlineS">
    <w:name w:val="Underline S"/>
    <w:basedOn w:val="Normal"/>
    <w:link w:val="UnderlineSChar"/>
    <w:qFormat/>
    <w:rsid w:val="004767C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767C2"/>
    <w:rPr>
      <w:rFonts w:ascii="Georgia" w:eastAsia="SimSun" w:hAnsi="Georgia"/>
      <w:sz w:val="12"/>
    </w:rPr>
  </w:style>
  <w:style w:type="paragraph" w:customStyle="1" w:styleId="Ununderlined">
    <w:name w:val="Ununderlined"/>
    <w:basedOn w:val="Normal"/>
    <w:link w:val="UnunderlinedChar"/>
    <w:qFormat/>
    <w:rsid w:val="004767C2"/>
    <w:rPr>
      <w:rFonts w:ascii="Georgia" w:eastAsia="SimSun" w:hAnsi="Georgia" w:cstheme="minorBidi"/>
      <w:sz w:val="12"/>
    </w:rPr>
  </w:style>
  <w:style w:type="character" w:customStyle="1" w:styleId="HighlightingChar">
    <w:name w:val="Highlighting Char"/>
    <w:link w:val="Highlighting"/>
    <w:locked/>
    <w:rsid w:val="004767C2"/>
    <w:rPr>
      <w:rFonts w:ascii="Georgia" w:eastAsia="SimSun" w:hAnsi="Georgia"/>
      <w:u w:val="thick"/>
    </w:rPr>
  </w:style>
  <w:style w:type="paragraph" w:customStyle="1" w:styleId="Highlighting">
    <w:name w:val="Highlighting"/>
    <w:basedOn w:val="Normal"/>
    <w:link w:val="HighlightingChar"/>
    <w:autoRedefine/>
    <w:qFormat/>
    <w:rsid w:val="004767C2"/>
    <w:rPr>
      <w:rFonts w:ascii="Georgia" w:eastAsia="SimSun" w:hAnsi="Georgia" w:cstheme="minorBidi"/>
      <w:u w:val="thick"/>
    </w:rPr>
  </w:style>
  <w:style w:type="character" w:customStyle="1" w:styleId="CITEChar0">
    <w:name w:val="CITE Char"/>
    <w:link w:val="CITE"/>
    <w:locked/>
    <w:rsid w:val="004767C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767C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4767C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4767C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767C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767C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767C2"/>
    <w:rPr>
      <w:b/>
      <w:sz w:val="28"/>
    </w:rPr>
  </w:style>
  <w:style w:type="character" w:customStyle="1" w:styleId="SourcenameChar">
    <w:name w:val="Source name Char"/>
    <w:link w:val="Sourcename"/>
    <w:locked/>
    <w:rsid w:val="004767C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767C2"/>
    <w:rPr>
      <w:b/>
      <w:bCs/>
      <w:sz w:val="20"/>
    </w:rPr>
  </w:style>
  <w:style w:type="character" w:customStyle="1" w:styleId="underlinedcardChar">
    <w:name w:val="underlined card Char"/>
    <w:link w:val="underlinedcard0"/>
    <w:locked/>
    <w:rsid w:val="004767C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4767C2"/>
    <w:rPr>
      <w:sz w:val="22"/>
      <w:u w:val="single"/>
    </w:rPr>
  </w:style>
  <w:style w:type="paragraph" w:customStyle="1" w:styleId="FullText">
    <w:name w:val="Full Text"/>
    <w:basedOn w:val="Normal"/>
    <w:qFormat/>
    <w:rsid w:val="004767C2"/>
    <w:rPr>
      <w:rFonts w:eastAsia="Times New Roman"/>
      <w:szCs w:val="24"/>
    </w:rPr>
  </w:style>
  <w:style w:type="character" w:customStyle="1" w:styleId="TextUnderlineChar">
    <w:name w:val="Text Underline Char"/>
    <w:link w:val="TextUnderline"/>
    <w:locked/>
    <w:rsid w:val="004767C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767C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767C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767C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767C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767C2"/>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4767C2"/>
    <w:pPr>
      <w:spacing w:before="240"/>
      <w:outlineLvl w:val="2"/>
    </w:pPr>
    <w:rPr>
      <w:rFonts w:eastAsia="Times New Roman"/>
      <w:b/>
      <w:szCs w:val="24"/>
    </w:rPr>
  </w:style>
  <w:style w:type="character" w:customStyle="1" w:styleId="CiteCardChar">
    <w:name w:val="Cite_Card Char"/>
    <w:link w:val="CiteCard0"/>
    <w:locked/>
    <w:rsid w:val="004767C2"/>
    <w:rPr>
      <w:rFonts w:ascii="Times New Roman" w:eastAsia="Times New Roman" w:hAnsi="Times New Roman" w:cs="Arial"/>
      <w:bCs/>
      <w:sz w:val="20"/>
      <w:szCs w:val="20"/>
    </w:rPr>
  </w:style>
  <w:style w:type="paragraph" w:customStyle="1" w:styleId="CiteCard0">
    <w:name w:val="Cite_Card"/>
    <w:link w:val="CiteCardChar"/>
    <w:qFormat/>
    <w:rsid w:val="004767C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4767C2"/>
    <w:pPr>
      <w:widowControl w:val="0"/>
    </w:pPr>
    <w:rPr>
      <w:rFonts w:eastAsia="MS Mincho"/>
      <w:color w:val="auto"/>
    </w:rPr>
  </w:style>
  <w:style w:type="paragraph" w:customStyle="1" w:styleId="dropcap">
    <w:name w:val="dropcap"/>
    <w:basedOn w:val="Normal"/>
    <w:uiPriority w:val="99"/>
    <w:qFormat/>
    <w:rsid w:val="004767C2"/>
    <w:pPr>
      <w:spacing w:before="100" w:beforeAutospacing="1" w:after="100" w:afterAutospacing="1"/>
    </w:pPr>
    <w:rPr>
      <w:rFonts w:eastAsia="Times New Roman"/>
      <w:sz w:val="24"/>
      <w:szCs w:val="24"/>
    </w:rPr>
  </w:style>
  <w:style w:type="character" w:customStyle="1" w:styleId="StyleStyle49pt6Char">
    <w:name w:val="Style Style4 + 9 pt6 Char"/>
    <w:basedOn w:val="Style4Char"/>
    <w:link w:val="StyleStyle49pt6"/>
    <w:locked/>
    <w:rsid w:val="004767C2"/>
    <w:rPr>
      <w:rFonts w:ascii="Georgia" w:eastAsia="Times New Roman" w:hAnsi="Georgia" w:cs="Arial"/>
      <w:sz w:val="20"/>
      <w:u w:val="single"/>
    </w:rPr>
  </w:style>
  <w:style w:type="paragraph" w:customStyle="1" w:styleId="StyleStyle49pt6">
    <w:name w:val="Style Style4 + 9 pt6"/>
    <w:basedOn w:val="Style4"/>
    <w:link w:val="StyleStyle49pt6Char"/>
    <w:qFormat/>
    <w:rsid w:val="004767C2"/>
    <w:rPr>
      <w:rFonts w:ascii="Georgia" w:eastAsia="Times New Roman" w:hAnsi="Georgia" w:cs="Arial"/>
      <w:sz w:val="20"/>
    </w:rPr>
  </w:style>
  <w:style w:type="character" w:customStyle="1" w:styleId="UnderlineCharCharCharCharChar">
    <w:name w:val="Underline Char Char Char Char Char"/>
    <w:link w:val="UnderlineCharCharCharChar"/>
    <w:locked/>
    <w:rsid w:val="004767C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767C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767C2"/>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767C2"/>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767C2"/>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767C2"/>
    <w:rPr>
      <w:rFonts w:ascii="Georgia" w:hAnsi="Georgia" w:cstheme="minorBidi"/>
      <w:b/>
      <w:bCs/>
      <w:u w:val="single"/>
    </w:rPr>
  </w:style>
  <w:style w:type="character" w:customStyle="1" w:styleId="DebatenoramlChar">
    <w:name w:val="Debatenoraml Char"/>
    <w:link w:val="Debatenoraml"/>
    <w:locked/>
    <w:rsid w:val="004767C2"/>
    <w:rPr>
      <w:rFonts w:ascii="Times New Roman" w:hAnsi="Times New Roman" w:cs="Times New Roman"/>
    </w:rPr>
  </w:style>
  <w:style w:type="paragraph" w:customStyle="1" w:styleId="Debatenoraml">
    <w:name w:val="Debatenoraml"/>
    <w:basedOn w:val="NoSpacing"/>
    <w:link w:val="DebatenoramlChar"/>
    <w:qFormat/>
    <w:rsid w:val="004767C2"/>
    <w:rPr>
      <w:rFonts w:ascii="Times New Roman" w:hAnsi="Times New Roman" w:cs="Times New Roman"/>
    </w:rPr>
  </w:style>
  <w:style w:type="paragraph" w:customStyle="1" w:styleId="SynergyTag">
    <w:name w:val="SynergyTag"/>
    <w:basedOn w:val="Normal"/>
    <w:uiPriority w:val="99"/>
    <w:qFormat/>
    <w:rsid w:val="004767C2"/>
    <w:rPr>
      <w:rFonts w:eastAsia="Calibri"/>
      <w:b/>
      <w:szCs w:val="24"/>
    </w:rPr>
  </w:style>
  <w:style w:type="character" w:customStyle="1" w:styleId="QualsChar">
    <w:name w:val="Quals Char"/>
    <w:link w:val="Quals"/>
    <w:locked/>
    <w:rsid w:val="004767C2"/>
    <w:rPr>
      <w:rFonts w:ascii="Georgia" w:eastAsia="Calibri" w:hAnsi="Georgia"/>
      <w:sz w:val="18"/>
    </w:rPr>
  </w:style>
  <w:style w:type="paragraph" w:customStyle="1" w:styleId="Quals">
    <w:name w:val="Quals"/>
    <w:basedOn w:val="Normal"/>
    <w:link w:val="QualsChar"/>
    <w:qFormat/>
    <w:rsid w:val="004767C2"/>
    <w:rPr>
      <w:rFonts w:ascii="Georgia" w:eastAsia="Calibri" w:hAnsi="Georgia" w:cstheme="minorBidi"/>
      <w:sz w:val="18"/>
    </w:rPr>
  </w:style>
  <w:style w:type="paragraph" w:customStyle="1" w:styleId="times">
    <w:name w:val="times"/>
    <w:basedOn w:val="Normal"/>
    <w:qFormat/>
    <w:rsid w:val="004767C2"/>
    <w:pPr>
      <w:spacing w:before="100" w:beforeAutospacing="1" w:after="100" w:afterAutospacing="1"/>
    </w:pPr>
    <w:rPr>
      <w:rFonts w:eastAsia="Times New Roman"/>
      <w:sz w:val="24"/>
      <w:szCs w:val="24"/>
    </w:rPr>
  </w:style>
  <w:style w:type="paragraph" w:customStyle="1" w:styleId="BodyA">
    <w:name w:val="Body A"/>
    <w:qFormat/>
    <w:rsid w:val="004767C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767C2"/>
    <w:rPr>
      <w:rFonts w:ascii="Georgia" w:eastAsia="Times New Roman" w:hAnsi="Georgia"/>
      <w:b/>
      <w:caps/>
      <w:szCs w:val="28"/>
      <w:u w:val="single"/>
    </w:rPr>
  </w:style>
  <w:style w:type="paragraph" w:customStyle="1" w:styleId="Starred">
    <w:name w:val="Starred"/>
    <w:basedOn w:val="Normal"/>
    <w:link w:val="StarredChar"/>
    <w:qFormat/>
    <w:rsid w:val="004767C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767C2"/>
    <w:rPr>
      <w:rFonts w:ascii="Georgia" w:eastAsia="Times New Roman" w:hAnsi="Georgia"/>
      <w:b/>
      <w:caps/>
      <w:szCs w:val="28"/>
      <w:u w:val="single"/>
    </w:rPr>
  </w:style>
  <w:style w:type="paragraph" w:customStyle="1" w:styleId="NotStarred">
    <w:name w:val="NotStarred"/>
    <w:basedOn w:val="Normal"/>
    <w:link w:val="NotStarredChar"/>
    <w:qFormat/>
    <w:rsid w:val="004767C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767C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767C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767C2"/>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4767C2"/>
    <w:rPr>
      <w:rFonts w:ascii="Georgia" w:eastAsia="Calibri" w:hAnsi="Georgia"/>
      <w:b/>
    </w:rPr>
  </w:style>
  <w:style w:type="paragraph" w:customStyle="1" w:styleId="H4Tag">
    <w:name w:val="H4 (Tag)"/>
    <w:basedOn w:val="Normal"/>
    <w:link w:val="H4TagChar1"/>
    <w:qFormat/>
    <w:rsid w:val="004767C2"/>
    <w:rPr>
      <w:rFonts w:ascii="Georgia" w:eastAsia="Calibri" w:hAnsi="Georgia" w:cstheme="minorBidi"/>
      <w:b/>
    </w:rPr>
  </w:style>
  <w:style w:type="paragraph" w:customStyle="1" w:styleId="CM25">
    <w:name w:val="CM25"/>
    <w:basedOn w:val="Default"/>
    <w:next w:val="Default"/>
    <w:qFormat/>
    <w:rsid w:val="004767C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4767C2"/>
    <w:rPr>
      <w:rFonts w:ascii="Georgia" w:hAnsi="Georgia"/>
      <w:b/>
    </w:rPr>
  </w:style>
  <w:style w:type="paragraph" w:customStyle="1" w:styleId="Debate-CardTagandCite-F6">
    <w:name w:val="Debate- Card Tag and Cite- F6"/>
    <w:basedOn w:val="Normal"/>
    <w:link w:val="Debate-CardTagandCite-F6Char"/>
    <w:qFormat/>
    <w:rsid w:val="004767C2"/>
    <w:pPr>
      <w:contextualSpacing/>
    </w:pPr>
    <w:rPr>
      <w:rFonts w:ascii="Georgia" w:hAnsi="Georgia" w:cstheme="minorBidi"/>
      <w:b/>
    </w:rPr>
  </w:style>
  <w:style w:type="character" w:customStyle="1" w:styleId="CardtextChar4">
    <w:name w:val="Card text Char"/>
    <w:link w:val="Cardtext3"/>
    <w:locked/>
    <w:rsid w:val="004767C2"/>
    <w:rPr>
      <w:rFonts w:ascii="Arial Narrow" w:hAnsi="Arial Narrow"/>
      <w:u w:val="single"/>
    </w:rPr>
  </w:style>
  <w:style w:type="paragraph" w:customStyle="1" w:styleId="Cardtext3">
    <w:name w:val="Card text"/>
    <w:link w:val="CardtextChar4"/>
    <w:qFormat/>
    <w:rsid w:val="004767C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767C2"/>
    <w:rPr>
      <w:rFonts w:ascii="Georgia" w:eastAsia="Times New Roman" w:hAnsi="Georgia"/>
      <w:b/>
      <w:szCs w:val="28"/>
      <w:u w:val="single"/>
    </w:rPr>
  </w:style>
  <w:style w:type="paragraph" w:customStyle="1" w:styleId="NewHeading2">
    <w:name w:val="NewHeading2"/>
    <w:basedOn w:val="Normal"/>
    <w:link w:val="NewHeading2Char"/>
    <w:qFormat/>
    <w:rsid w:val="004767C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767C2"/>
    <w:pPr>
      <w:autoSpaceDE w:val="0"/>
      <w:autoSpaceDN w:val="0"/>
      <w:adjustRightInd w:val="0"/>
      <w:spacing w:line="240" w:lineRule="atLeast"/>
    </w:pPr>
    <w:rPr>
      <w:rFonts w:eastAsia="Calibri"/>
      <w:sz w:val="24"/>
      <w:szCs w:val="24"/>
    </w:rPr>
  </w:style>
  <w:style w:type="paragraph" w:customStyle="1" w:styleId="msolistparagraph0">
    <w:name w:val="msolistparagraph"/>
    <w:basedOn w:val="Normal"/>
    <w:qFormat/>
    <w:rsid w:val="004767C2"/>
    <w:rPr>
      <w:rFonts w:eastAsia="Calibri"/>
      <w:szCs w:val="24"/>
    </w:rPr>
  </w:style>
  <w:style w:type="paragraph" w:customStyle="1" w:styleId="TagLine">
    <w:name w:val="Tag Line"/>
    <w:basedOn w:val="Normal"/>
    <w:next w:val="FullText"/>
    <w:qFormat/>
    <w:rsid w:val="004767C2"/>
    <w:rPr>
      <w:rFonts w:ascii="Arial Narrow" w:eastAsia="Times New Roman" w:hAnsi="Arial Narrow"/>
      <w:b/>
      <w:sz w:val="28"/>
      <w:szCs w:val="24"/>
    </w:rPr>
  </w:style>
  <w:style w:type="paragraph" w:customStyle="1" w:styleId="Card6pt">
    <w:name w:val="Card 6pt"/>
    <w:basedOn w:val="Normal"/>
    <w:qFormat/>
    <w:rsid w:val="004767C2"/>
    <w:pPr>
      <w:ind w:left="288" w:right="288"/>
    </w:pPr>
    <w:rPr>
      <w:rFonts w:eastAsia="Calibri"/>
      <w:color w:val="000000"/>
      <w:sz w:val="12"/>
      <w:szCs w:val="20"/>
    </w:rPr>
  </w:style>
  <w:style w:type="character" w:customStyle="1" w:styleId="FullCiteChar">
    <w:name w:val="Full Cite Char"/>
    <w:link w:val="FullCite"/>
    <w:locked/>
    <w:rsid w:val="004767C2"/>
    <w:rPr>
      <w:rFonts w:ascii="Garamond" w:eastAsia="Calibri" w:hAnsi="Garamond"/>
    </w:rPr>
  </w:style>
  <w:style w:type="paragraph" w:customStyle="1" w:styleId="FullCite">
    <w:name w:val="Full Cite"/>
    <w:basedOn w:val="Normal"/>
    <w:next w:val="Normal"/>
    <w:link w:val="FullCiteChar"/>
    <w:qFormat/>
    <w:rsid w:val="004767C2"/>
    <w:rPr>
      <w:rFonts w:ascii="Garamond" w:eastAsia="Calibri" w:hAnsi="Garamond" w:cstheme="minorBidi"/>
    </w:rPr>
  </w:style>
  <w:style w:type="character" w:customStyle="1" w:styleId="StyleCardStyleBlackUnderlineChar">
    <w:name w:val="Style Card Style + Black Underline Char"/>
    <w:link w:val="StyleCardStyleBlackUnderline"/>
    <w:locked/>
    <w:rsid w:val="004767C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767C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4767C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767C2"/>
    <w:rPr>
      <w:rFonts w:ascii="Century Gothic" w:eastAsia="Times New Roman" w:hAnsi="Century Gothic"/>
      <w:szCs w:val="24"/>
    </w:rPr>
  </w:style>
  <w:style w:type="character" w:customStyle="1" w:styleId="StylecardThickunderlineChar">
    <w:name w:val="Style card + Thick underline Char"/>
    <w:link w:val="StylecardThickunderline"/>
    <w:locked/>
    <w:rsid w:val="004767C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767C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767C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767C2"/>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4767C2"/>
    <w:pPr>
      <w:spacing w:after="200" w:line="276" w:lineRule="auto"/>
    </w:pPr>
    <w:rPr>
      <w:rFonts w:eastAsia="Calibri"/>
      <w:color w:val="auto"/>
      <w:sz w:val="22"/>
    </w:rPr>
  </w:style>
  <w:style w:type="paragraph" w:customStyle="1" w:styleId="font-null">
    <w:name w:val="font-null"/>
    <w:basedOn w:val="Normal"/>
    <w:uiPriority w:val="99"/>
    <w:qFormat/>
    <w:rsid w:val="004767C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767C2"/>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4767C2"/>
    <w:pPr>
      <w:spacing w:after="200" w:line="191" w:lineRule="atLeast"/>
    </w:pPr>
    <w:rPr>
      <w:rFonts w:ascii="Scala" w:eastAsia="Calibri" w:hAnsi="Scala"/>
      <w:color w:val="auto"/>
      <w:sz w:val="22"/>
    </w:rPr>
  </w:style>
  <w:style w:type="paragraph" w:customStyle="1" w:styleId="introduction">
    <w:name w:val="introduction"/>
    <w:basedOn w:val="Normal"/>
    <w:qFormat/>
    <w:rsid w:val="004767C2"/>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4767C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767C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767C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767C2"/>
    <w:pPr>
      <w:spacing w:before="100" w:beforeAutospacing="1" w:after="100" w:afterAutospacing="1"/>
    </w:pPr>
    <w:rPr>
      <w:rFonts w:eastAsia="Times New Roman"/>
      <w:sz w:val="24"/>
      <w:szCs w:val="24"/>
    </w:rPr>
  </w:style>
  <w:style w:type="character" w:customStyle="1" w:styleId="blocktitleChar0">
    <w:name w:val="block title Char"/>
    <w:aliases w:val="cites Char1,Pocket Cha"/>
    <w:link w:val="blocktitle0"/>
    <w:qFormat/>
    <w:locked/>
    <w:rsid w:val="004767C2"/>
    <w:rPr>
      <w:rFonts w:ascii="Calibri" w:eastAsia="Calibri" w:hAnsi="Calibri" w:cs="Calibri"/>
      <w:b/>
      <w:caps/>
      <w:sz w:val="28"/>
      <w:szCs w:val="28"/>
      <w:lang w:val="es-ES"/>
    </w:rPr>
  </w:style>
  <w:style w:type="paragraph" w:customStyle="1" w:styleId="Pa6">
    <w:name w:val="Pa6"/>
    <w:basedOn w:val="Normal"/>
    <w:next w:val="Normal"/>
    <w:qFormat/>
    <w:rsid w:val="004767C2"/>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qFormat/>
    <w:rsid w:val="004767C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767C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767C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767C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767C2"/>
    <w:pPr>
      <w:spacing w:before="100" w:beforeAutospacing="1" w:after="100" w:afterAutospacing="1"/>
    </w:pPr>
    <w:rPr>
      <w:rFonts w:eastAsia="Times New Roman"/>
      <w:sz w:val="24"/>
      <w:szCs w:val="24"/>
    </w:rPr>
  </w:style>
  <w:style w:type="character" w:customStyle="1" w:styleId="StyleStyle4LatinTimesNewRomanAsianSimSunBoldChar">
    <w:name w:val="Style Style4 + (Latin) Times New Roman (Asian) SimSun Bold Char"/>
    <w:link w:val="StyleStyle4LatinTimesNewRomanAsianSimSunBold"/>
    <w:locked/>
    <w:rsid w:val="004767C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767C2"/>
    <w:rPr>
      <w:rFonts w:ascii="Georgia" w:eastAsia="SimSun" w:hAnsi="Georgia"/>
      <w:b/>
      <w:bCs/>
    </w:rPr>
  </w:style>
  <w:style w:type="paragraph" w:customStyle="1" w:styleId="summary">
    <w:name w:val="summary"/>
    <w:basedOn w:val="Normal"/>
    <w:uiPriority w:val="99"/>
    <w:qFormat/>
    <w:rsid w:val="004767C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767C2"/>
    <w:pPr>
      <w:spacing w:before="100" w:beforeAutospacing="1" w:after="100" w:afterAutospacing="1"/>
    </w:pPr>
    <w:rPr>
      <w:rFonts w:eastAsia="Times New Roman"/>
      <w:sz w:val="24"/>
      <w:szCs w:val="24"/>
    </w:rPr>
  </w:style>
  <w:style w:type="character" w:customStyle="1" w:styleId="MTDisplayEquationChar">
    <w:name w:val="MTDisplayEquation Char"/>
    <w:link w:val="MTDisplayEquation"/>
    <w:locked/>
    <w:rsid w:val="004767C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767C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767C2"/>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4767C2"/>
    <w:pPr>
      <w:ind w:left="288"/>
    </w:pPr>
    <w:rPr>
      <w:rFonts w:ascii="Garamond" w:eastAsia="Times New Roman" w:hAnsi="Garamond"/>
      <w:szCs w:val="24"/>
    </w:rPr>
  </w:style>
  <w:style w:type="paragraph" w:customStyle="1" w:styleId="AAAcard">
    <w:name w:val="AAAcard"/>
    <w:basedOn w:val="Normal"/>
    <w:link w:val="AAAcardChar"/>
    <w:qFormat/>
    <w:rsid w:val="004767C2"/>
    <w:pPr>
      <w:ind w:left="288" w:right="288"/>
    </w:pPr>
    <w:rPr>
      <w:rFonts w:eastAsia="Times New Roman"/>
      <w:szCs w:val="24"/>
    </w:rPr>
  </w:style>
  <w:style w:type="paragraph" w:customStyle="1" w:styleId="Caption3">
    <w:name w:val="Caption3"/>
    <w:basedOn w:val="Normal"/>
    <w:qFormat/>
    <w:rsid w:val="004767C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767C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767C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767C2"/>
    <w:pPr>
      <w:spacing w:before="100" w:beforeAutospacing="1" w:after="100" w:afterAutospacing="1"/>
    </w:pPr>
    <w:rPr>
      <w:rFonts w:eastAsia="Times New Roman"/>
      <w:sz w:val="24"/>
      <w:szCs w:val="24"/>
    </w:rPr>
  </w:style>
  <w:style w:type="paragraph" w:customStyle="1" w:styleId="CITEF3">
    <w:name w:val="CITE F3"/>
    <w:uiPriority w:val="99"/>
    <w:qFormat/>
    <w:rsid w:val="004767C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767C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767C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767C2"/>
    <w:rPr>
      <w:rFonts w:eastAsia="Calibri" w:cs="Times New Roman"/>
      <w:sz w:val="20"/>
      <w:szCs w:val="20"/>
      <w:u w:val="single"/>
    </w:rPr>
  </w:style>
  <w:style w:type="paragraph" w:customStyle="1" w:styleId="StyleUnderlineTimesNewRoman">
    <w:name w:val="Style Underline + Times New Roman"/>
    <w:link w:val="StyleUnderlineTimesNewRomanChar"/>
    <w:qFormat/>
    <w:rsid w:val="004767C2"/>
    <w:pPr>
      <w:spacing w:after="200" w:line="240" w:lineRule="auto"/>
    </w:pPr>
    <w:rPr>
      <w:rFonts w:eastAsia="Calibri" w:cs="Times New Roman"/>
      <w:sz w:val="20"/>
      <w:szCs w:val="20"/>
      <w:u w:val="single"/>
    </w:rPr>
  </w:style>
  <w:style w:type="paragraph" w:customStyle="1" w:styleId="hotroute1">
    <w:name w:val="hot route!"/>
    <w:basedOn w:val="Normal"/>
    <w:qFormat/>
    <w:rsid w:val="004767C2"/>
    <w:pPr>
      <w:ind w:left="144"/>
    </w:pPr>
    <w:rPr>
      <w:rFonts w:ascii="Cambria" w:eastAsia="Calibri" w:hAnsi="Cambria"/>
      <w:sz w:val="24"/>
      <w:szCs w:val="24"/>
    </w:rPr>
  </w:style>
  <w:style w:type="paragraph" w:customStyle="1" w:styleId="FreeFormA">
    <w:name w:val="Free Form A"/>
    <w:autoRedefine/>
    <w:qFormat/>
    <w:rsid w:val="004767C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767C2"/>
    <w:pPr>
      <w:spacing w:before="100" w:beforeAutospacing="1" w:after="100" w:afterAutospacing="1"/>
    </w:pPr>
    <w:rPr>
      <w:rFonts w:eastAsia="Times New Roman"/>
      <w:sz w:val="24"/>
      <w:szCs w:val="24"/>
    </w:rPr>
  </w:style>
  <w:style w:type="character" w:customStyle="1" w:styleId="ReallyfuckingsmallChar">
    <w:name w:val="Really fucking small Char"/>
    <w:link w:val="Reallyfuckingsmall"/>
    <w:locked/>
    <w:rsid w:val="004767C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767C2"/>
    <w:rPr>
      <w:rFonts w:ascii="Times New Roman" w:eastAsia="Times New Roman" w:hAnsi="Times New Roman" w:cs="Times New Roman"/>
      <w:sz w:val="10"/>
    </w:rPr>
  </w:style>
  <w:style w:type="paragraph" w:customStyle="1" w:styleId="subheader">
    <w:name w:val="subheader"/>
    <w:basedOn w:val="Normal"/>
    <w:uiPriority w:val="99"/>
    <w:qFormat/>
    <w:rsid w:val="004767C2"/>
    <w:pPr>
      <w:spacing w:before="100" w:beforeAutospacing="1" w:after="100" w:afterAutospacing="1"/>
    </w:pPr>
    <w:rPr>
      <w:rFonts w:eastAsia="Times New Roman"/>
      <w:sz w:val="24"/>
      <w:szCs w:val="24"/>
    </w:rPr>
  </w:style>
  <w:style w:type="paragraph" w:customStyle="1" w:styleId="firstletter">
    <w:name w:val="firstletter"/>
    <w:basedOn w:val="Normal"/>
    <w:qFormat/>
    <w:rsid w:val="004767C2"/>
    <w:pPr>
      <w:spacing w:before="100" w:beforeAutospacing="1" w:after="100" w:afterAutospacing="1"/>
    </w:pPr>
    <w:rPr>
      <w:rFonts w:eastAsia="Times New Roman"/>
      <w:sz w:val="24"/>
      <w:szCs w:val="24"/>
    </w:rPr>
  </w:style>
  <w:style w:type="paragraph" w:customStyle="1" w:styleId="more">
    <w:name w:val="more"/>
    <w:basedOn w:val="Normal"/>
    <w:qFormat/>
    <w:rsid w:val="004767C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767C2"/>
    <w:pPr>
      <w:spacing w:before="100" w:beforeAutospacing="1" w:after="100" w:afterAutospacing="1"/>
    </w:pPr>
    <w:rPr>
      <w:rFonts w:eastAsia="Times New Roman"/>
      <w:sz w:val="24"/>
      <w:szCs w:val="24"/>
    </w:rPr>
  </w:style>
  <w:style w:type="paragraph" w:customStyle="1" w:styleId="H1numbered">
    <w:name w:val="H1 numbered"/>
    <w:basedOn w:val="Normal"/>
    <w:qFormat/>
    <w:rsid w:val="004767C2"/>
    <w:pPr>
      <w:pageBreakBefore/>
      <w:widowControl w:val="0"/>
      <w:numPr>
        <w:numId w:val="91"/>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767C2"/>
    <w:pPr>
      <w:widowControl w:val="0"/>
      <w:numPr>
        <w:ilvl w:val="1"/>
        <w:numId w:val="91"/>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szCs w:val="24"/>
      <w:lang w:val="en-GB" w:bidi="en-US"/>
    </w:rPr>
  </w:style>
  <w:style w:type="paragraph" w:customStyle="1" w:styleId="in">
    <w:name w:val="in"/>
    <w:basedOn w:val="Normal"/>
    <w:qFormat/>
    <w:rsid w:val="004767C2"/>
    <w:pPr>
      <w:spacing w:before="100" w:beforeAutospacing="1" w:after="100" w:afterAutospacing="1"/>
    </w:pPr>
    <w:rPr>
      <w:rFonts w:eastAsia="Times New Roman"/>
      <w:sz w:val="24"/>
      <w:szCs w:val="24"/>
    </w:rPr>
  </w:style>
  <w:style w:type="paragraph" w:customStyle="1" w:styleId="image-caption">
    <w:name w:val="image-caption"/>
    <w:basedOn w:val="Normal"/>
    <w:qFormat/>
    <w:rsid w:val="004767C2"/>
    <w:pPr>
      <w:spacing w:before="100" w:beforeAutospacing="1" w:after="100" w:afterAutospacing="1"/>
    </w:pPr>
    <w:rPr>
      <w:rFonts w:eastAsia="Times New Roman"/>
      <w:sz w:val="24"/>
      <w:szCs w:val="24"/>
    </w:rPr>
  </w:style>
  <w:style w:type="paragraph" w:customStyle="1" w:styleId="imagecontain">
    <w:name w:val="imagecontain"/>
    <w:basedOn w:val="Normal"/>
    <w:qFormat/>
    <w:rsid w:val="004767C2"/>
    <w:pPr>
      <w:spacing w:before="100" w:beforeAutospacing="1" w:after="100" w:afterAutospacing="1"/>
    </w:pPr>
    <w:rPr>
      <w:rFonts w:eastAsia="Times New Roman"/>
      <w:sz w:val="24"/>
      <w:szCs w:val="24"/>
    </w:rPr>
  </w:style>
  <w:style w:type="paragraph" w:customStyle="1" w:styleId="CM62">
    <w:name w:val="CM62"/>
    <w:basedOn w:val="Normal"/>
    <w:next w:val="Normal"/>
    <w:qFormat/>
    <w:rsid w:val="004767C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4767C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4767C2"/>
    <w:pPr>
      <w:widowControl w:val="0"/>
      <w:spacing w:after="63"/>
    </w:pPr>
    <w:rPr>
      <w:rFonts w:ascii="Arial" w:hAnsi="Arial"/>
      <w:color w:val="auto"/>
    </w:rPr>
  </w:style>
  <w:style w:type="paragraph" w:customStyle="1" w:styleId="CM35">
    <w:name w:val="CM35"/>
    <w:basedOn w:val="Default"/>
    <w:next w:val="Default"/>
    <w:qFormat/>
    <w:rsid w:val="004767C2"/>
    <w:pPr>
      <w:widowControl w:val="0"/>
      <w:spacing w:line="228" w:lineRule="atLeast"/>
    </w:pPr>
    <w:rPr>
      <w:rFonts w:ascii="Showcard Gothic" w:hAnsi="Showcard Gothic"/>
      <w:color w:val="auto"/>
    </w:rPr>
  </w:style>
  <w:style w:type="paragraph" w:customStyle="1" w:styleId="CM60">
    <w:name w:val="CM60"/>
    <w:basedOn w:val="Default"/>
    <w:next w:val="Default"/>
    <w:qFormat/>
    <w:rsid w:val="004767C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4767C2"/>
    <w:rPr>
      <w:rFonts w:eastAsia="Times New Roman" w:cs="Times New Roman"/>
      <w:sz w:val="20"/>
      <w:szCs w:val="20"/>
    </w:rPr>
  </w:style>
  <w:style w:type="paragraph" w:customStyle="1" w:styleId="StylecardCharCharChar11pt">
    <w:name w:val="Style card Char Char Char + 11 pt"/>
    <w:link w:val="StylecardCharCharChar11ptChar"/>
    <w:qFormat/>
    <w:rsid w:val="004767C2"/>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4767C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767C2"/>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4767C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767C2"/>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4767C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767C2"/>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767C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767C2"/>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4767C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767C2"/>
    <w:rPr>
      <w:rFonts w:ascii="Georgia" w:hAnsi="Georgia" w:cstheme="minorBidi"/>
      <w:lang w:val="x-none" w:eastAsia="x-none"/>
    </w:rPr>
  </w:style>
  <w:style w:type="character" w:customStyle="1" w:styleId="NormalFontChar">
    <w:name w:val="Normal Font Char"/>
    <w:link w:val="NormalFont"/>
    <w:locked/>
    <w:rsid w:val="004767C2"/>
    <w:rPr>
      <w:rFonts w:ascii="Times New Roman" w:eastAsia="Times New Roman" w:hAnsi="Times New Roman" w:cs="Times New Roman"/>
      <w:sz w:val="20"/>
      <w:szCs w:val="20"/>
    </w:rPr>
  </w:style>
  <w:style w:type="paragraph" w:customStyle="1" w:styleId="NormalFont">
    <w:name w:val="Normal Font"/>
    <w:link w:val="NormalFontChar"/>
    <w:qFormat/>
    <w:rsid w:val="004767C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4767C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767C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767C2"/>
    <w:rPr>
      <w:u w:val="single"/>
      <w:lang w:val="x-none" w:eastAsia="x-none"/>
    </w:rPr>
  </w:style>
  <w:style w:type="character" w:customStyle="1" w:styleId="StyleNormalFont11ptBoldUnderlineChar">
    <w:name w:val="Style Normal Font + 11 pt Bold Underline Char"/>
    <w:link w:val="StyleNormalFont11ptBoldUnderline"/>
    <w:locked/>
    <w:rsid w:val="004767C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767C2"/>
    <w:rPr>
      <w:b/>
      <w:bCs/>
      <w:u w:val="single"/>
      <w:lang w:val="x-none" w:eastAsia="x-none"/>
    </w:rPr>
  </w:style>
  <w:style w:type="paragraph" w:customStyle="1" w:styleId="Smallfont0">
    <w:name w:val="Smallfont"/>
    <w:basedOn w:val="Normal"/>
    <w:qFormat/>
    <w:rsid w:val="004767C2"/>
    <w:rPr>
      <w:rFonts w:eastAsia="Times New Roman"/>
      <w:sz w:val="15"/>
      <w:szCs w:val="24"/>
    </w:rPr>
  </w:style>
  <w:style w:type="paragraph" w:customStyle="1" w:styleId="formatvorlage2">
    <w:name w:val="formatvorlage2"/>
    <w:basedOn w:val="Normal"/>
    <w:qFormat/>
    <w:rsid w:val="004767C2"/>
    <w:pPr>
      <w:spacing w:before="100" w:beforeAutospacing="1" w:after="100" w:afterAutospacing="1"/>
    </w:pPr>
    <w:rPr>
      <w:rFonts w:eastAsia="Calibri"/>
      <w:sz w:val="24"/>
      <w:szCs w:val="24"/>
    </w:rPr>
  </w:style>
  <w:style w:type="character" w:customStyle="1" w:styleId="StyleTitle11ptNotBoldChar">
    <w:name w:val="Style Title + 11 pt Not Bold Char"/>
    <w:link w:val="StyleTitle11ptNotBold"/>
    <w:locked/>
    <w:rsid w:val="004767C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767C2"/>
    <w:pPr>
      <w:spacing w:after="0"/>
      <w:contextualSpacing w:val="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4767C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767C2"/>
    <w:pPr>
      <w:spacing w:after="0"/>
      <w:contextualSpacing w:val="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4767C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767C2"/>
    <w:pPr>
      <w:ind w:left="144"/>
    </w:pPr>
    <w:rPr>
      <w:rFonts w:ascii="Georgia" w:eastAsia="Times New Roman" w:hAnsi="Georgia" w:cstheme="minorBidi"/>
      <w:lang w:val="x-none" w:eastAsia="x-none"/>
    </w:rPr>
  </w:style>
  <w:style w:type="paragraph" w:customStyle="1" w:styleId="deck">
    <w:name w:val="deck"/>
    <w:basedOn w:val="Normal"/>
    <w:uiPriority w:val="99"/>
    <w:qFormat/>
    <w:rsid w:val="004767C2"/>
    <w:pPr>
      <w:spacing w:before="100" w:beforeAutospacing="1" w:after="100" w:afterAutospacing="1"/>
    </w:pPr>
    <w:rPr>
      <w:rFonts w:eastAsia="Times New Roman"/>
      <w:sz w:val="24"/>
      <w:szCs w:val="24"/>
    </w:rPr>
  </w:style>
  <w:style w:type="paragraph" w:customStyle="1" w:styleId="i1">
    <w:name w:val="i1"/>
    <w:basedOn w:val="Normal"/>
    <w:qFormat/>
    <w:rsid w:val="004767C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767C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767C2"/>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4767C2"/>
    <w:rPr>
      <w:rFonts w:eastAsia="Calibri"/>
      <w:szCs w:val="24"/>
    </w:rPr>
  </w:style>
  <w:style w:type="paragraph" w:customStyle="1" w:styleId="NoteLevel22">
    <w:name w:val="Note Level 22"/>
    <w:basedOn w:val="Normal"/>
    <w:next w:val="Normal"/>
    <w:uiPriority w:val="99"/>
    <w:qFormat/>
    <w:rsid w:val="004767C2"/>
    <w:pPr>
      <w:keepNext/>
      <w:ind w:left="288" w:right="288"/>
    </w:pPr>
    <w:rPr>
      <w:rFonts w:eastAsia="MS Gothic"/>
      <w:szCs w:val="20"/>
    </w:rPr>
  </w:style>
  <w:style w:type="paragraph" w:customStyle="1" w:styleId="wp-caption-text">
    <w:name w:val="wp-caption-text"/>
    <w:basedOn w:val="Normal"/>
    <w:qFormat/>
    <w:rsid w:val="004767C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767C2"/>
    <w:pPr>
      <w:spacing w:before="100" w:beforeAutospacing="1" w:after="100" w:afterAutospacing="1"/>
    </w:pPr>
    <w:rPr>
      <w:rFonts w:ascii="Times New Roman" w:eastAsia="Times New Roman" w:hAnsi="Times New Roman" w:cs="Times New Roman"/>
      <w:sz w:val="24"/>
      <w:szCs w:val="24"/>
    </w:rPr>
  </w:style>
  <w:style w:type="paragraph" w:customStyle="1" w:styleId="tweet-text">
    <w:name w:val="tweet-text"/>
    <w:basedOn w:val="Normal"/>
    <w:uiPriority w:val="99"/>
    <w:qFormat/>
    <w:rsid w:val="004767C2"/>
    <w:pPr>
      <w:spacing w:before="100" w:beforeAutospacing="1" w:after="100" w:afterAutospacing="1"/>
    </w:pPr>
    <w:rPr>
      <w:szCs w:val="24"/>
    </w:rPr>
  </w:style>
  <w:style w:type="paragraph" w:customStyle="1" w:styleId="graf">
    <w:name w:val="graf"/>
    <w:basedOn w:val="Normal"/>
    <w:uiPriority w:val="99"/>
    <w:qFormat/>
    <w:rsid w:val="004767C2"/>
    <w:pPr>
      <w:spacing w:before="100" w:beforeAutospacing="1" w:after="100" w:afterAutospacing="1"/>
    </w:pPr>
    <w:rPr>
      <w:szCs w:val="24"/>
    </w:rPr>
  </w:style>
  <w:style w:type="paragraph" w:customStyle="1" w:styleId="column">
    <w:name w:val="column"/>
    <w:basedOn w:val="Normal"/>
    <w:uiPriority w:val="99"/>
    <w:qFormat/>
    <w:rsid w:val="004767C2"/>
    <w:pPr>
      <w:spacing w:before="100" w:beforeAutospacing="1" w:after="100" w:afterAutospacing="1"/>
    </w:pPr>
    <w:rPr>
      <w:szCs w:val="24"/>
    </w:rPr>
  </w:style>
  <w:style w:type="paragraph" w:customStyle="1" w:styleId="recirc-container">
    <w:name w:val="recirc-container"/>
    <w:basedOn w:val="Normal"/>
    <w:uiPriority w:val="99"/>
    <w:qFormat/>
    <w:rsid w:val="004767C2"/>
    <w:pPr>
      <w:spacing w:before="100" w:beforeAutospacing="1" w:after="100" w:afterAutospacing="1"/>
    </w:pPr>
    <w:rPr>
      <w:rFonts w:ascii="Times New Roman" w:hAnsi="Times New Roman" w:cs="Times New Roman"/>
      <w:sz w:val="24"/>
      <w:szCs w:val="24"/>
    </w:rPr>
  </w:style>
  <w:style w:type="paragraph" w:customStyle="1" w:styleId="interstitial-link">
    <w:name w:val="interstitial-link"/>
    <w:basedOn w:val="Normal"/>
    <w:uiPriority w:val="99"/>
    <w:qFormat/>
    <w:rsid w:val="004767C2"/>
    <w:pPr>
      <w:spacing w:before="100" w:beforeAutospacing="1" w:after="100" w:afterAutospacing="1"/>
    </w:pPr>
    <w:rPr>
      <w:rFonts w:ascii="Times New Roman" w:hAnsi="Times New Roman" w:cs="Times New Roman"/>
      <w:sz w:val="24"/>
      <w:szCs w:val="24"/>
    </w:rPr>
  </w:style>
  <w:style w:type="paragraph" w:customStyle="1" w:styleId="see-also">
    <w:name w:val="see-also"/>
    <w:basedOn w:val="Normal"/>
    <w:uiPriority w:val="99"/>
    <w:qFormat/>
    <w:rsid w:val="004767C2"/>
    <w:pPr>
      <w:spacing w:before="100" w:beforeAutospacing="1" w:after="100" w:afterAutospacing="1"/>
    </w:pPr>
    <w:rPr>
      <w:rFonts w:ascii="Times New Roman" w:hAnsi="Times New Roman" w:cs="Times New Roman"/>
      <w:sz w:val="24"/>
      <w:szCs w:val="24"/>
    </w:rPr>
  </w:style>
  <w:style w:type="character" w:styleId="SubtleEmphasis">
    <w:name w:val="Subtle Emphasis"/>
    <w:aliases w:val="Key phrase"/>
    <w:uiPriority w:val="19"/>
    <w:qFormat/>
    <w:rsid w:val="004767C2"/>
    <w:rPr>
      <w:rFonts w:ascii="Georgia" w:hAnsi="Georgia" w:hint="default"/>
      <w:i/>
      <w:iCs/>
      <w:color w:val="808080"/>
    </w:rPr>
  </w:style>
  <w:style w:type="character" w:customStyle="1" w:styleId="cardchar00">
    <w:name w:val="cardchar0"/>
    <w:basedOn w:val="DefaultParagraphFont"/>
    <w:rsid w:val="004767C2"/>
  </w:style>
  <w:style w:type="character" w:customStyle="1" w:styleId="UnderlineNon-bold">
    <w:name w:val="Underline Non - bold"/>
    <w:rsid w:val="004767C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4767C2"/>
    <w:rPr>
      <w:szCs w:val="24"/>
    </w:rPr>
  </w:style>
  <w:style w:type="character" w:customStyle="1" w:styleId="StyleHeading4UnderlinedsmalltextGaramondChar">
    <w:name w:val="Style Heading 4Underlinedsmall text + Garamond Char"/>
    <w:link w:val="StyleHeading4UnderlinedsmalltextGaramond"/>
    <w:locked/>
    <w:rsid w:val="004767C2"/>
    <w:rPr>
      <w:rFonts w:ascii="Calibri" w:hAnsi="Calibri" w:cs="Calibri"/>
      <w:szCs w:val="24"/>
    </w:rPr>
  </w:style>
  <w:style w:type="character" w:customStyle="1" w:styleId="Heading5Char2">
    <w:name w:val="Heading 5 Char2"/>
    <w:aliases w:val="Blocks Char2"/>
    <w:rsid w:val="004767C2"/>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4767C2"/>
    <w:rPr>
      <w:rFonts w:ascii="Arial" w:hAnsi="Arial" w:cs="Arial"/>
      <w:vanish/>
      <w:sz w:val="16"/>
      <w:szCs w:val="16"/>
    </w:rPr>
  </w:style>
  <w:style w:type="character" w:customStyle="1" w:styleId="z-BottomofFormChar1">
    <w:name w:val="z-Bottom of Form Char1"/>
    <w:basedOn w:val="DefaultParagraphFont"/>
    <w:uiPriority w:val="99"/>
    <w:rsid w:val="004767C2"/>
    <w:rPr>
      <w:rFonts w:ascii="Arial" w:hAnsi="Arial" w:cs="Arial"/>
      <w:vanish/>
      <w:sz w:val="16"/>
      <w:szCs w:val="16"/>
    </w:rPr>
  </w:style>
  <w:style w:type="character" w:customStyle="1" w:styleId="Style2CharChar">
    <w:name w:val="Style2 Char Char"/>
    <w:rsid w:val="004767C2"/>
    <w:rPr>
      <w:u w:val="thick"/>
      <w:lang w:val="en-US" w:eastAsia="en-US" w:bidi="ar-SA"/>
    </w:rPr>
  </w:style>
  <w:style w:type="character" w:customStyle="1" w:styleId="authordate1">
    <w:name w:val="authordate"/>
    <w:rsid w:val="004767C2"/>
  </w:style>
  <w:style w:type="character" w:customStyle="1" w:styleId="underline0">
    <w:name w:val="%underline"/>
    <w:qFormat/>
    <w:rsid w:val="004767C2"/>
    <w:rPr>
      <w:rFonts w:ascii="Times New Roman" w:hAnsi="Times New Roman" w:cs="Times New Roman" w:hint="default"/>
      <w:strike w:val="0"/>
      <w:dstrike w:val="0"/>
      <w:sz w:val="16"/>
      <w:u w:val="none"/>
      <w:effect w:val="none"/>
    </w:rPr>
  </w:style>
  <w:style w:type="character" w:customStyle="1" w:styleId="AUNDERLINE0">
    <w:name w:val="AUNDERLINE"/>
    <w:qFormat/>
    <w:rsid w:val="004767C2"/>
    <w:rPr>
      <w:rFonts w:ascii="Times New Roman" w:hAnsi="Times New Roman" w:cs="Times New Roman" w:hint="default"/>
      <w:sz w:val="20"/>
      <w:u w:val="single"/>
    </w:rPr>
  </w:style>
  <w:style w:type="character" w:customStyle="1" w:styleId="UnderlinedCharChar">
    <w:name w:val="Underlined Char Char"/>
    <w:rsid w:val="004767C2"/>
    <w:rPr>
      <w:rFonts w:ascii="Garamond" w:hAnsi="Garamond" w:hint="default"/>
      <w:szCs w:val="28"/>
      <w:u w:val="single"/>
      <w:lang w:val="en-US" w:eastAsia="en-US" w:bidi="ar-SA"/>
    </w:rPr>
  </w:style>
  <w:style w:type="character" w:customStyle="1" w:styleId="slug-doi">
    <w:name w:val="slug-doi"/>
    <w:basedOn w:val="DefaultParagraphFont"/>
    <w:rsid w:val="004767C2"/>
  </w:style>
  <w:style w:type="character" w:customStyle="1" w:styleId="af">
    <w:name w:val="af"/>
    <w:basedOn w:val="DefaultParagraphFont"/>
    <w:rsid w:val="004767C2"/>
  </w:style>
  <w:style w:type="character" w:customStyle="1" w:styleId="ab">
    <w:name w:val="ab"/>
    <w:basedOn w:val="DefaultParagraphFont"/>
    <w:rsid w:val="004767C2"/>
  </w:style>
  <w:style w:type="character" w:customStyle="1" w:styleId="em">
    <w:name w:val="em"/>
    <w:basedOn w:val="DefaultParagraphFont"/>
    <w:rsid w:val="004767C2"/>
  </w:style>
  <w:style w:type="character" w:customStyle="1" w:styleId="au">
    <w:name w:val="au"/>
    <w:basedOn w:val="DefaultParagraphFont"/>
    <w:rsid w:val="004767C2"/>
  </w:style>
  <w:style w:type="character" w:customStyle="1" w:styleId="ti">
    <w:name w:val="ti"/>
    <w:basedOn w:val="DefaultParagraphFont"/>
    <w:rsid w:val="004767C2"/>
  </w:style>
  <w:style w:type="character" w:customStyle="1" w:styleId="subheadblue">
    <w:name w:val="subhead_blue"/>
    <w:basedOn w:val="DefaultParagraphFont"/>
    <w:rsid w:val="004767C2"/>
  </w:style>
  <w:style w:type="character" w:customStyle="1" w:styleId="affiliation">
    <w:name w:val="affiliation"/>
    <w:basedOn w:val="DefaultParagraphFont"/>
    <w:rsid w:val="004767C2"/>
  </w:style>
  <w:style w:type="character" w:customStyle="1" w:styleId="slug-doi-wrapper">
    <w:name w:val="slug-doi-wrapper"/>
    <w:basedOn w:val="DefaultParagraphFont"/>
    <w:rsid w:val="004767C2"/>
  </w:style>
  <w:style w:type="character" w:customStyle="1" w:styleId="slug-metadata-noteahead-of-print">
    <w:name w:val="slug-metadata-note ahead-of-print"/>
    <w:basedOn w:val="DefaultParagraphFont"/>
    <w:rsid w:val="004767C2"/>
  </w:style>
  <w:style w:type="character" w:customStyle="1" w:styleId="slug-ahead-of-print-date">
    <w:name w:val="slug-ahead-of-print-date"/>
    <w:basedOn w:val="DefaultParagraphFont"/>
    <w:rsid w:val="004767C2"/>
  </w:style>
  <w:style w:type="character" w:customStyle="1" w:styleId="medium-bold">
    <w:name w:val="medium-bold"/>
    <w:basedOn w:val="DefaultParagraphFont"/>
    <w:rsid w:val="004767C2"/>
  </w:style>
  <w:style w:type="character" w:customStyle="1" w:styleId="updated-short-citation">
    <w:name w:val="updated-short-citation"/>
    <w:basedOn w:val="DefaultParagraphFont"/>
    <w:rsid w:val="004767C2"/>
  </w:style>
  <w:style w:type="character" w:customStyle="1" w:styleId="goohl0">
    <w:name w:val="goohl0"/>
    <w:basedOn w:val="DefaultParagraphFont"/>
    <w:rsid w:val="004767C2"/>
  </w:style>
  <w:style w:type="character" w:customStyle="1" w:styleId="CharChar6">
    <w:name w:val="Char Char6"/>
    <w:rsid w:val="004767C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Char Char Char Char1 Char1,Heading 2 Cha Char1,Taglines Char Ch,Heading 21 Char, Char Char Char Char1 Char"/>
    <w:qFormat/>
    <w:rsid w:val="004767C2"/>
    <w:rPr>
      <w:b/>
      <w:bCs w:val="0"/>
      <w:sz w:val="24"/>
      <w:szCs w:val="24"/>
      <w:lang w:val="en-US" w:eastAsia="en-US" w:bidi="ar-SA"/>
    </w:rPr>
  </w:style>
  <w:style w:type="character" w:customStyle="1" w:styleId="12TimesNewRoman">
    <w:name w:val="12 Times New Roman"/>
    <w:rsid w:val="004767C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767C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767C2"/>
    <w:rPr>
      <w:rFonts w:ascii="Times New Roman" w:hAnsi="Times New Roman" w:cs="Times New Roman" w:hint="default"/>
      <w:strike w:val="0"/>
      <w:dstrike w:val="0"/>
      <w:sz w:val="14"/>
      <w:u w:val="none"/>
      <w:effect w:val="none"/>
    </w:rPr>
  </w:style>
  <w:style w:type="character" w:customStyle="1" w:styleId="F8-UnderlineBold">
    <w:name w:val="F8 - Underline/Bold"/>
    <w:rsid w:val="004767C2"/>
    <w:rPr>
      <w:rFonts w:ascii="Times New Roman" w:hAnsi="Times New Roman" w:cs="Times New Roman" w:hint="default"/>
      <w:b/>
      <w:bCs w:val="0"/>
      <w:sz w:val="20"/>
      <w:u w:val="single"/>
    </w:rPr>
  </w:style>
  <w:style w:type="character" w:customStyle="1" w:styleId="F7-SmallFont">
    <w:name w:val="F7 - Small Font"/>
    <w:rsid w:val="004767C2"/>
    <w:rPr>
      <w:rFonts w:ascii="Times New Roman" w:hAnsi="Times New Roman" w:cs="Times New Roman" w:hint="default"/>
      <w:sz w:val="14"/>
    </w:rPr>
  </w:style>
  <w:style w:type="character" w:customStyle="1" w:styleId="Brief-Bold">
    <w:name w:val="Brief - Bold"/>
    <w:rsid w:val="004767C2"/>
    <w:rPr>
      <w:rFonts w:ascii="Times New Roman" w:hAnsi="Times New Roman" w:cs="Times New Roman" w:hint="default"/>
      <w:b/>
      <w:bCs w:val="0"/>
    </w:rPr>
  </w:style>
  <w:style w:type="character" w:customStyle="1" w:styleId="Card-Underline">
    <w:name w:val="Card - Underline"/>
    <w:rsid w:val="004767C2"/>
    <w:rPr>
      <w:rFonts w:ascii="Times New Roman" w:hAnsi="Times New Roman" w:cs="Times New Roman" w:hint="default"/>
      <w:u w:val="single"/>
    </w:rPr>
  </w:style>
  <w:style w:type="character" w:customStyle="1" w:styleId="BoldText10pt">
    <w:name w:val="Bold Text 10 pt"/>
    <w:rsid w:val="004767C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4767C2"/>
    <w:rPr>
      <w:i/>
      <w:iCs w:val="0"/>
    </w:rPr>
  </w:style>
  <w:style w:type="character" w:customStyle="1" w:styleId="eoeaheader">
    <w:name w:val="eoea_header"/>
    <w:basedOn w:val="DefaultParagraphFont"/>
    <w:rsid w:val="004767C2"/>
  </w:style>
  <w:style w:type="character" w:customStyle="1" w:styleId="SC4208902">
    <w:name w:val="SC.4.208902"/>
    <w:rsid w:val="004767C2"/>
    <w:rPr>
      <w:rFonts w:ascii="Century" w:hAnsi="Century" w:cs="Century" w:hint="default"/>
      <w:color w:val="000000"/>
      <w:sz w:val="22"/>
      <w:szCs w:val="22"/>
    </w:rPr>
  </w:style>
  <w:style w:type="character" w:customStyle="1" w:styleId="SC4208915">
    <w:name w:val="SC.4.208915"/>
    <w:rsid w:val="004767C2"/>
    <w:rPr>
      <w:rFonts w:ascii="Century" w:hAnsi="Century" w:cs="Century" w:hint="default"/>
      <w:color w:val="000000"/>
      <w:sz w:val="13"/>
      <w:szCs w:val="13"/>
    </w:rPr>
  </w:style>
  <w:style w:type="character" w:customStyle="1" w:styleId="SC273764">
    <w:name w:val="SC.2.73764"/>
    <w:rsid w:val="004767C2"/>
    <w:rPr>
      <w:rFonts w:ascii="Century" w:hAnsi="Century" w:cs="Century" w:hint="default"/>
      <w:color w:val="000000"/>
      <w:sz w:val="72"/>
      <w:szCs w:val="72"/>
    </w:rPr>
  </w:style>
  <w:style w:type="character" w:customStyle="1" w:styleId="SC273779">
    <w:name w:val="SC.2.73779"/>
    <w:rsid w:val="004767C2"/>
    <w:rPr>
      <w:rFonts w:ascii="Century" w:hAnsi="Century" w:cs="Century" w:hint="default"/>
      <w:color w:val="000000"/>
      <w:sz w:val="40"/>
      <w:szCs w:val="40"/>
    </w:rPr>
  </w:style>
  <w:style w:type="character" w:customStyle="1" w:styleId="SC273763">
    <w:name w:val="SC.2.73763"/>
    <w:rsid w:val="004767C2"/>
    <w:rPr>
      <w:rFonts w:ascii="Century" w:hAnsi="Century" w:cs="Century" w:hint="default"/>
      <w:b/>
      <w:bCs/>
      <w:color w:val="000000"/>
    </w:rPr>
  </w:style>
  <w:style w:type="character" w:customStyle="1" w:styleId="SC4208910">
    <w:name w:val="SC.4.208910"/>
    <w:rsid w:val="004767C2"/>
    <w:rPr>
      <w:rFonts w:ascii="Century" w:hAnsi="Century" w:cs="Century" w:hint="default"/>
      <w:color w:val="000000"/>
      <w:sz w:val="28"/>
      <w:szCs w:val="28"/>
    </w:rPr>
  </w:style>
  <w:style w:type="character" w:customStyle="1" w:styleId="SC4208911">
    <w:name w:val="SC.4.208911"/>
    <w:rsid w:val="004767C2"/>
    <w:rPr>
      <w:rFonts w:ascii="Century" w:hAnsi="Century" w:cs="Century" w:hint="default"/>
      <w:color w:val="000000"/>
    </w:rPr>
  </w:style>
  <w:style w:type="character" w:customStyle="1" w:styleId="articlesubtitle">
    <w:name w:val="article_sub_title"/>
    <w:basedOn w:val="DefaultParagraphFont"/>
    <w:rsid w:val="004767C2"/>
  </w:style>
  <w:style w:type="character" w:customStyle="1" w:styleId="newsdate2">
    <w:name w:val="news_date2"/>
    <w:basedOn w:val="DefaultParagraphFont"/>
    <w:rsid w:val="004767C2"/>
  </w:style>
  <w:style w:type="character" w:customStyle="1" w:styleId="readarticleheader">
    <w:name w:val="readarticleheader"/>
    <w:basedOn w:val="DefaultParagraphFont"/>
    <w:rsid w:val="004767C2"/>
  </w:style>
  <w:style w:type="character" w:customStyle="1" w:styleId="UnderlineChar20">
    <w:name w:val="Underline Char2"/>
    <w:rsid w:val="004767C2"/>
    <w:rPr>
      <w:rFonts w:ascii="Trebuchet MS" w:hAnsi="Trebuchet MS" w:hint="default"/>
      <w:u w:val="thick"/>
      <w:lang w:val="en-US" w:eastAsia="zh-CN" w:bidi="ar-SA"/>
    </w:rPr>
  </w:style>
  <w:style w:type="character" w:customStyle="1" w:styleId="BoldUnderliningChar">
    <w:name w:val="Bold Underlining Char"/>
    <w:rsid w:val="004767C2"/>
    <w:rPr>
      <w:rFonts w:ascii="Arial Narrow" w:eastAsia="Times New Roman" w:hAnsi="Arial Narrow" w:hint="default"/>
      <w:b/>
      <w:bCs w:val="0"/>
      <w:szCs w:val="24"/>
      <w:u w:val="single"/>
      <w:lang w:val="en-GB" w:eastAsia="en-US" w:bidi="ar-SA"/>
    </w:rPr>
  </w:style>
  <w:style w:type="character" w:customStyle="1" w:styleId="medium-normal1">
    <w:name w:val="medium-normal1"/>
    <w:rsid w:val="004767C2"/>
    <w:rPr>
      <w:rFonts w:ascii="Arial" w:hAnsi="Arial" w:cs="Arial" w:hint="default"/>
      <w:b w:val="0"/>
      <w:bCs w:val="0"/>
      <w:i w:val="0"/>
      <w:iCs w:val="0"/>
      <w:sz w:val="20"/>
      <w:szCs w:val="20"/>
    </w:rPr>
  </w:style>
  <w:style w:type="character" w:customStyle="1" w:styleId="UnderlinedCardChar0">
    <w:name w:val="Underlined Card Char"/>
    <w:rsid w:val="004767C2"/>
    <w:rPr>
      <w:rFonts w:ascii="Palatino Linotype" w:hAnsi="Palatino Linotype" w:hint="default"/>
      <w:u w:val="single"/>
      <w:lang w:val="en-US" w:eastAsia="en-US" w:bidi="ar-SA"/>
    </w:rPr>
  </w:style>
  <w:style w:type="character" w:customStyle="1" w:styleId="char">
    <w:name w:val="char"/>
    <w:basedOn w:val="DefaultParagraphFont"/>
    <w:rsid w:val="004767C2"/>
  </w:style>
  <w:style w:type="character" w:customStyle="1" w:styleId="UnderlineCharCharCharCharCharChar">
    <w:name w:val="Underline Char Char Char Char Char Char"/>
    <w:rsid w:val="004767C2"/>
    <w:rPr>
      <w:rFonts w:ascii="Arial Narrow" w:hAnsi="Arial Narrow" w:hint="default"/>
      <w:szCs w:val="24"/>
      <w:u w:val="single"/>
      <w:lang w:val="en-US" w:eastAsia="en-US" w:bidi="ar-SA"/>
    </w:rPr>
  </w:style>
  <w:style w:type="character" w:customStyle="1" w:styleId="klink">
    <w:name w:val="klink"/>
    <w:basedOn w:val="DefaultParagraphFont"/>
    <w:rsid w:val="004767C2"/>
  </w:style>
  <w:style w:type="character" w:customStyle="1" w:styleId="date10">
    <w:name w:val="date1"/>
    <w:basedOn w:val="DefaultParagraphFont"/>
    <w:rsid w:val="004767C2"/>
  </w:style>
  <w:style w:type="character" w:customStyle="1" w:styleId="bolding1">
    <w:name w:val="bolding1"/>
    <w:rsid w:val="004767C2"/>
    <w:rPr>
      <w:b/>
      <w:bCs/>
    </w:rPr>
  </w:style>
  <w:style w:type="character" w:customStyle="1" w:styleId="bookoptions1">
    <w:name w:val="book_options1"/>
    <w:rsid w:val="004767C2"/>
    <w:rPr>
      <w:b/>
      <w:bCs/>
      <w:color w:val="333366"/>
    </w:rPr>
  </w:style>
  <w:style w:type="character" w:customStyle="1" w:styleId="descriptionblock">
    <w:name w:val="description block"/>
    <w:basedOn w:val="DefaultParagraphFont"/>
    <w:rsid w:val="004767C2"/>
  </w:style>
  <w:style w:type="character" w:customStyle="1" w:styleId="detailsboxblock">
    <w:name w:val="detailsbox block"/>
    <w:basedOn w:val="DefaultParagraphFont"/>
    <w:rsid w:val="004767C2"/>
  </w:style>
  <w:style w:type="character" w:customStyle="1" w:styleId="Char3">
    <w:name w:val="Char3"/>
    <w:aliases w:val="Tag Line Char Char1"/>
    <w:rsid w:val="004767C2"/>
    <w:rPr>
      <w:rFonts w:ascii="Arial" w:hAnsi="Arial" w:cs="Arial" w:hint="default"/>
      <w:bCs/>
      <w:u w:val="thick"/>
      <w:lang w:val="en-US" w:eastAsia="en-US" w:bidi="ar-SA"/>
    </w:rPr>
  </w:style>
  <w:style w:type="character" w:customStyle="1" w:styleId="texto11">
    <w:name w:val="texto11"/>
    <w:rsid w:val="004767C2"/>
    <w:rPr>
      <w:rFonts w:ascii="Arial" w:hAnsi="Arial" w:cs="Arial" w:hint="default"/>
      <w:b w:val="0"/>
      <w:bCs w:val="0"/>
      <w:i w:val="0"/>
      <w:iCs w:val="0"/>
      <w:caps w:val="0"/>
      <w:color w:val="000000"/>
      <w:sz w:val="26"/>
      <w:szCs w:val="26"/>
    </w:rPr>
  </w:style>
  <w:style w:type="character" w:customStyle="1" w:styleId="CardTagChar">
    <w:name w:val="Card Tag Char"/>
    <w:rsid w:val="004767C2"/>
    <w:rPr>
      <w:rFonts w:ascii="Arial Narrow" w:hAnsi="Arial Narrow" w:hint="default"/>
      <w:b/>
      <w:bCs w:val="0"/>
      <w:sz w:val="24"/>
      <w:szCs w:val="24"/>
      <w:lang w:val="en-US" w:eastAsia="en-US" w:bidi="ar-SA"/>
    </w:rPr>
  </w:style>
  <w:style w:type="character" w:customStyle="1" w:styleId="DebateCiteCharCharChar">
    <w:name w:val="Debate Cite Char Char Char"/>
    <w:rsid w:val="004767C2"/>
    <w:rPr>
      <w:b/>
      <w:bCs w:val="0"/>
      <w:sz w:val="32"/>
      <w:szCs w:val="32"/>
      <w:lang w:val="en-US" w:eastAsia="en-US" w:bidi="ar-SA"/>
    </w:rPr>
  </w:style>
  <w:style w:type="character" w:customStyle="1" w:styleId="TagChar3">
    <w:name w:val="Tag Char3"/>
    <w:rsid w:val="004767C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4767C2"/>
    <w:rPr>
      <w:color w:val="333333"/>
      <w:sz w:val="22"/>
      <w:szCs w:val="22"/>
      <w:lang w:val="en-US" w:eastAsia="en-US" w:bidi="ar-SA"/>
    </w:rPr>
  </w:style>
  <w:style w:type="character" w:customStyle="1" w:styleId="Style10ptBold">
    <w:name w:val="Style 10 pt Bold"/>
    <w:rsid w:val="004767C2"/>
    <w:rPr>
      <w:b/>
      <w:bCs/>
      <w:sz w:val="20"/>
    </w:rPr>
  </w:style>
  <w:style w:type="character" w:customStyle="1" w:styleId="text9">
    <w:name w:val="text9"/>
    <w:basedOn w:val="DefaultParagraphFont"/>
    <w:rsid w:val="004767C2"/>
  </w:style>
  <w:style w:type="character" w:customStyle="1" w:styleId="text21">
    <w:name w:val="text21"/>
    <w:basedOn w:val="DefaultParagraphFont"/>
    <w:rsid w:val="004767C2"/>
  </w:style>
  <w:style w:type="character" w:customStyle="1" w:styleId="text19">
    <w:name w:val="text19"/>
    <w:basedOn w:val="DefaultParagraphFont"/>
    <w:rsid w:val="004767C2"/>
  </w:style>
  <w:style w:type="character" w:customStyle="1" w:styleId="term2">
    <w:name w:val="term2"/>
    <w:rsid w:val="004767C2"/>
    <w:rPr>
      <w:b/>
      <w:bCs/>
    </w:rPr>
  </w:style>
  <w:style w:type="character" w:customStyle="1" w:styleId="pmterms12">
    <w:name w:val="pmterms12"/>
    <w:rsid w:val="004767C2"/>
    <w:rPr>
      <w:b/>
      <w:bCs/>
      <w:i w:val="0"/>
      <w:iCs w:val="0"/>
      <w:color w:val="000000"/>
    </w:rPr>
  </w:style>
  <w:style w:type="character" w:customStyle="1" w:styleId="ToReadChar">
    <w:name w:val="To Read Char"/>
    <w:rsid w:val="004767C2"/>
    <w:rPr>
      <w:rFonts w:ascii="Verdana" w:hAnsi="Verdana" w:hint="default"/>
      <w:b/>
      <w:bCs w:val="0"/>
      <w:szCs w:val="24"/>
      <w:u w:val="single"/>
      <w:lang w:val="en-US" w:eastAsia="en-US" w:bidi="ar-SA"/>
    </w:rPr>
  </w:style>
  <w:style w:type="character" w:customStyle="1" w:styleId="ToReadCharChar">
    <w:name w:val="To Read Char Char"/>
    <w:rsid w:val="004767C2"/>
    <w:rPr>
      <w:rFonts w:ascii="Verdana" w:hAnsi="Verdana" w:hint="default"/>
      <w:b/>
      <w:bCs w:val="0"/>
      <w:szCs w:val="24"/>
      <w:u w:val="single"/>
      <w:lang w:val="en-US" w:eastAsia="en-US" w:bidi="ar-SA"/>
    </w:rPr>
  </w:style>
  <w:style w:type="character" w:customStyle="1" w:styleId="bio">
    <w:name w:val="bio"/>
    <w:basedOn w:val="DefaultParagraphFont"/>
    <w:rsid w:val="004767C2"/>
  </w:style>
  <w:style w:type="character" w:customStyle="1" w:styleId="storytextstyle">
    <w:name w:val="storytextstyle"/>
    <w:basedOn w:val="DefaultParagraphFont"/>
    <w:rsid w:val="004767C2"/>
  </w:style>
  <w:style w:type="character" w:customStyle="1" w:styleId="cardunderlinedCharChar">
    <w:name w:val="card underlined Char Char"/>
    <w:rsid w:val="004767C2"/>
    <w:rPr>
      <w:rFonts w:ascii="Arial" w:hAnsi="Arial" w:cs="Arial" w:hint="default"/>
      <w:sz w:val="22"/>
      <w:szCs w:val="24"/>
      <w:u w:val="single"/>
      <w:lang w:val="en-US" w:eastAsia="en-US" w:bidi="ar-SA"/>
    </w:rPr>
  </w:style>
  <w:style w:type="character" w:customStyle="1" w:styleId="Style2Char0">
    <w:name w:val="Style2 Char"/>
    <w:rsid w:val="004767C2"/>
    <w:rPr>
      <w:rFonts w:ascii="Book Antiqua" w:hAnsi="Book Antiqua" w:hint="default"/>
      <w:u w:val="thick"/>
      <w:lang w:val="en-US" w:eastAsia="en-US" w:bidi="ar-SA"/>
    </w:rPr>
  </w:style>
  <w:style w:type="character" w:customStyle="1" w:styleId="Style2Char1">
    <w:name w:val="Style2 Char1"/>
    <w:rsid w:val="004767C2"/>
    <w:rPr>
      <w:rFonts w:ascii="Book Antiqua" w:hAnsi="Book Antiqua" w:hint="default"/>
      <w:szCs w:val="24"/>
      <w:u w:val="thick"/>
      <w:lang w:val="en-US" w:eastAsia="en-US" w:bidi="ar-SA"/>
    </w:rPr>
  </w:style>
  <w:style w:type="character" w:customStyle="1" w:styleId="articlehead21">
    <w:name w:val="articlehead21"/>
    <w:rsid w:val="004767C2"/>
    <w:rPr>
      <w:rFonts w:ascii="Arial" w:hAnsi="Arial" w:cs="Arial" w:hint="default"/>
      <w:b/>
      <w:bCs/>
      <w:color w:val="660000"/>
      <w:sz w:val="20"/>
      <w:szCs w:val="20"/>
    </w:rPr>
  </w:style>
  <w:style w:type="character" w:customStyle="1" w:styleId="TagCiteChar10">
    <w:name w:val="Tag/Cite Char1"/>
    <w:rsid w:val="004767C2"/>
    <w:rPr>
      <w:b/>
      <w:bCs w:val="0"/>
      <w:lang w:val="en-US" w:eastAsia="en-US" w:bidi="ar-SA"/>
    </w:rPr>
  </w:style>
  <w:style w:type="character" w:customStyle="1" w:styleId="goohl2">
    <w:name w:val="goohl2"/>
    <w:basedOn w:val="DefaultParagraphFont"/>
    <w:rsid w:val="004767C2"/>
  </w:style>
  <w:style w:type="character" w:customStyle="1" w:styleId="CardCharChar0">
    <w:name w:val="Card Char Char"/>
    <w:rsid w:val="004767C2"/>
    <w:rPr>
      <w:lang w:val="en-US" w:eastAsia="en-US" w:bidi="ar-SA"/>
    </w:rPr>
  </w:style>
  <w:style w:type="character" w:customStyle="1" w:styleId="BriefTitle1Char">
    <w:name w:val="Brief Title 1 Char"/>
    <w:rsid w:val="004767C2"/>
    <w:rPr>
      <w:b/>
      <w:bCs w:val="0"/>
      <w:u w:val="single"/>
      <w:lang w:val="en-US" w:eastAsia="en-US" w:bidi="ar-SA"/>
    </w:rPr>
  </w:style>
  <w:style w:type="character" w:customStyle="1" w:styleId="TagCiteCharChar">
    <w:name w:val="Tag/Cite Char Char"/>
    <w:rsid w:val="004767C2"/>
    <w:rPr>
      <w:b/>
      <w:bCs w:val="0"/>
      <w:lang w:val="en-US" w:eastAsia="en-US" w:bidi="ar-SA"/>
    </w:rPr>
  </w:style>
  <w:style w:type="character" w:customStyle="1" w:styleId="btx">
    <w:name w:val="btx"/>
    <w:basedOn w:val="DefaultParagraphFont"/>
    <w:rsid w:val="004767C2"/>
  </w:style>
  <w:style w:type="character" w:customStyle="1" w:styleId="prodgeneral1">
    <w:name w:val="prodgeneral1"/>
    <w:rsid w:val="004767C2"/>
    <w:rPr>
      <w:rFonts w:ascii="Verdana" w:hAnsi="Verdana" w:hint="default"/>
      <w:b w:val="0"/>
      <w:bCs w:val="0"/>
      <w:caps w:val="0"/>
      <w:color w:val="000000"/>
      <w:spacing w:val="0"/>
      <w:sz w:val="16"/>
      <w:szCs w:val="16"/>
    </w:rPr>
  </w:style>
  <w:style w:type="character" w:customStyle="1" w:styleId="summary1">
    <w:name w:val="summary1"/>
    <w:rsid w:val="004767C2"/>
    <w:rPr>
      <w:rFonts w:ascii="Arial" w:hAnsi="Arial" w:cs="Arial" w:hint="default"/>
      <w:sz w:val="18"/>
      <w:szCs w:val="18"/>
    </w:rPr>
  </w:style>
  <w:style w:type="character" w:customStyle="1" w:styleId="text3">
    <w:name w:val="text3"/>
    <w:basedOn w:val="DefaultParagraphFont"/>
    <w:rsid w:val="004767C2"/>
  </w:style>
  <w:style w:type="character" w:customStyle="1" w:styleId="cardtextsmallChar">
    <w:name w:val="card text small Char"/>
    <w:rsid w:val="004767C2"/>
    <w:rPr>
      <w:rFonts w:ascii="Arial Narrow" w:hAnsi="Arial Narrow" w:hint="default"/>
      <w:sz w:val="16"/>
      <w:szCs w:val="24"/>
      <w:lang w:val="en-US" w:eastAsia="en-US" w:bidi="ar-SA"/>
    </w:rPr>
  </w:style>
  <w:style w:type="character" w:customStyle="1" w:styleId="countrytitle1">
    <w:name w:val="countrytitle1"/>
    <w:rsid w:val="004767C2"/>
    <w:rPr>
      <w:rFonts w:ascii="Verdana" w:hAnsi="Verdana" w:hint="default"/>
      <w:b/>
      <w:bCs/>
      <w:color w:val="293643"/>
      <w:sz w:val="24"/>
      <w:szCs w:val="24"/>
    </w:rPr>
  </w:style>
  <w:style w:type="character" w:customStyle="1" w:styleId="storyheader1">
    <w:name w:val="storyheader1"/>
    <w:rsid w:val="004767C2"/>
    <w:rPr>
      <w:rFonts w:ascii="Verdana" w:hAnsi="Verdana" w:hint="default"/>
      <w:b/>
      <w:bCs/>
      <w:color w:val="000000"/>
      <w:sz w:val="21"/>
      <w:szCs w:val="21"/>
    </w:rPr>
  </w:style>
  <w:style w:type="character" w:customStyle="1" w:styleId="cardunderlinedChar0">
    <w:name w:val="card underlined Char"/>
    <w:rsid w:val="004767C2"/>
    <w:rPr>
      <w:rFonts w:ascii="Arial" w:hAnsi="Arial" w:cs="Arial" w:hint="default"/>
      <w:sz w:val="22"/>
      <w:szCs w:val="24"/>
      <w:u w:val="single"/>
      <w:lang w:val="en-US" w:eastAsia="en-US" w:bidi="ar-SA"/>
    </w:rPr>
  </w:style>
  <w:style w:type="character" w:customStyle="1" w:styleId="article1">
    <w:name w:val="article1"/>
    <w:rsid w:val="004767C2"/>
    <w:rPr>
      <w:rFonts w:ascii="Verdana" w:hAnsi="Verdana" w:hint="default"/>
      <w:color w:val="333333"/>
      <w:sz w:val="16"/>
      <w:szCs w:val="16"/>
    </w:rPr>
  </w:style>
  <w:style w:type="character" w:customStyle="1" w:styleId="story-posted-date1">
    <w:name w:val="story-posted-date1"/>
    <w:rsid w:val="004767C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767C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4767C2"/>
  </w:style>
  <w:style w:type="character" w:customStyle="1" w:styleId="textmedium">
    <w:name w:val="textmedium"/>
    <w:basedOn w:val="DefaultParagraphFont"/>
    <w:rsid w:val="004767C2"/>
  </w:style>
  <w:style w:type="character" w:customStyle="1" w:styleId="citation1">
    <w:name w:val="citation1"/>
    <w:rsid w:val="004767C2"/>
    <w:rPr>
      <w:rFonts w:ascii="Verdana" w:hAnsi="Verdana" w:hint="default"/>
      <w:sz w:val="17"/>
      <w:szCs w:val="17"/>
    </w:rPr>
  </w:style>
  <w:style w:type="character" w:customStyle="1" w:styleId="hithighlite">
    <w:name w:val="hithighlite"/>
    <w:basedOn w:val="DefaultParagraphFont"/>
    <w:rsid w:val="004767C2"/>
  </w:style>
  <w:style w:type="character" w:customStyle="1" w:styleId="articlecontent">
    <w:name w:val="articlecontent"/>
    <w:basedOn w:val="DefaultParagraphFont"/>
    <w:rsid w:val="004767C2"/>
  </w:style>
  <w:style w:type="character" w:customStyle="1" w:styleId="fource1">
    <w:name w:val="fource1"/>
    <w:rsid w:val="004767C2"/>
    <w:rPr>
      <w:sz w:val="34"/>
      <w:szCs w:val="34"/>
    </w:rPr>
  </w:style>
  <w:style w:type="character" w:customStyle="1" w:styleId="LanguageStrikeChar">
    <w:name w:val="Language Strike Char"/>
    <w:rsid w:val="004767C2"/>
    <w:rPr>
      <w:rFonts w:ascii="Arial Narrow" w:hAnsi="Arial Narrow" w:hint="default"/>
      <w:strike/>
      <w:szCs w:val="24"/>
      <w:lang w:val="en-US" w:eastAsia="en-US" w:bidi="ar-SA"/>
    </w:rPr>
  </w:style>
  <w:style w:type="character" w:customStyle="1" w:styleId="normal11">
    <w:name w:val="normal1"/>
    <w:basedOn w:val="DefaultParagraphFont"/>
    <w:rsid w:val="004767C2"/>
  </w:style>
  <w:style w:type="character" w:customStyle="1" w:styleId="ds">
    <w:name w:val="ds"/>
    <w:basedOn w:val="DefaultParagraphFont"/>
    <w:rsid w:val="004767C2"/>
  </w:style>
  <w:style w:type="character" w:customStyle="1" w:styleId="UnderliningChar1">
    <w:name w:val="Underlining Char1"/>
    <w:rsid w:val="004767C2"/>
    <w:rPr>
      <w:rFonts w:ascii="Arial Narrow" w:hAnsi="Arial Narrow" w:hint="default"/>
      <w:szCs w:val="24"/>
      <w:u w:val="single"/>
      <w:lang w:val="en-US" w:eastAsia="en-US" w:bidi="ar-SA"/>
    </w:rPr>
  </w:style>
  <w:style w:type="character" w:customStyle="1" w:styleId="UnderliningChar2">
    <w:name w:val="Underlining Char2"/>
    <w:rsid w:val="004767C2"/>
    <w:rPr>
      <w:rFonts w:ascii="Arial Narrow" w:hAnsi="Arial Narrow" w:hint="default"/>
      <w:szCs w:val="24"/>
      <w:u w:val="single"/>
      <w:lang w:val="en-US" w:eastAsia="en-US" w:bidi="ar-SA"/>
    </w:rPr>
  </w:style>
  <w:style w:type="character" w:customStyle="1" w:styleId="MicroTextChar1">
    <w:name w:val="MicroText Char1"/>
    <w:rsid w:val="004767C2"/>
    <w:rPr>
      <w:rFonts w:ascii="Arial Narrow" w:hAnsi="Arial Narrow" w:hint="default"/>
      <w:sz w:val="12"/>
      <w:szCs w:val="24"/>
      <w:lang w:val="en-US" w:eastAsia="en-US" w:bidi="ar-SA"/>
    </w:rPr>
  </w:style>
  <w:style w:type="character" w:customStyle="1" w:styleId="DefaultPara">
    <w:name w:val="Default Para"/>
    <w:rsid w:val="004767C2"/>
    <w:rPr>
      <w:sz w:val="20"/>
    </w:rPr>
  </w:style>
  <w:style w:type="character" w:customStyle="1" w:styleId="SYSHYPERTEXT">
    <w:name w:val="SYS_HYPERTEXT"/>
    <w:rsid w:val="004767C2"/>
    <w:rPr>
      <w:color w:val="0000FF"/>
      <w:u w:val="single"/>
    </w:rPr>
  </w:style>
  <w:style w:type="character" w:customStyle="1" w:styleId="Hyperlink1">
    <w:name w:val="Hyperlink1"/>
    <w:rsid w:val="004767C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767C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767C2"/>
    <w:rPr>
      <w:rFonts w:ascii="Arial Narrow" w:hAnsi="Arial Narrow" w:hint="default"/>
      <w:noProof w:val="0"/>
      <w:szCs w:val="24"/>
      <w:u w:val="single"/>
      <w:lang w:val="en-US" w:eastAsia="en-US" w:bidi="ar-SA"/>
    </w:rPr>
  </w:style>
  <w:style w:type="character" w:customStyle="1" w:styleId="BlockHeading1Char">
    <w:name w:val="Block Heading 1 Char"/>
    <w:rsid w:val="004767C2"/>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4767C2"/>
    <w:rPr>
      <w:b/>
      <w:bCs w:val="0"/>
      <w:sz w:val="24"/>
      <w:szCs w:val="24"/>
      <w:u w:val="single"/>
      <w:lang w:val="en-US" w:eastAsia="en-US" w:bidi="ar-SA"/>
    </w:rPr>
  </w:style>
  <w:style w:type="character" w:customStyle="1" w:styleId="StyleTagTimesNewRomanChar">
    <w:name w:val="Style Tag + Times New Roman Char"/>
    <w:rsid w:val="004767C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767C2"/>
    <w:rPr>
      <w:rFonts w:ascii="Arial Narrow" w:hAnsi="Arial Narrow" w:cs="Arial" w:hint="default"/>
      <w:b/>
      <w:bCs/>
      <w:iCs/>
      <w:sz w:val="24"/>
      <w:szCs w:val="28"/>
      <w:lang w:val="en-US" w:eastAsia="en-US" w:bidi="ar-SA"/>
    </w:rPr>
  </w:style>
  <w:style w:type="character" w:customStyle="1" w:styleId="UnderliningCharChar">
    <w:name w:val="Underlining Char Char"/>
    <w:rsid w:val="004767C2"/>
    <w:rPr>
      <w:rFonts w:ascii="Arial Narrow" w:hAnsi="Arial Narrow" w:hint="default"/>
      <w:szCs w:val="24"/>
      <w:u w:val="single"/>
      <w:lang w:val="en-US" w:eastAsia="en-US" w:bidi="ar-SA"/>
    </w:rPr>
  </w:style>
  <w:style w:type="character" w:customStyle="1" w:styleId="StyleArialNarrow12ptBold">
    <w:name w:val="Style Arial Narrow 12 pt Bold"/>
    <w:rsid w:val="004767C2"/>
    <w:rPr>
      <w:rFonts w:ascii="Arial Narrow" w:hAnsi="Arial Narrow" w:hint="default"/>
      <w:b/>
      <w:bCs/>
      <w:sz w:val="24"/>
    </w:rPr>
  </w:style>
  <w:style w:type="character" w:customStyle="1" w:styleId="Style1CharChar">
    <w:name w:val="Style1 Char Char"/>
    <w:rsid w:val="004767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767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767C2"/>
    <w:rPr>
      <w:u w:val="single"/>
    </w:rPr>
  </w:style>
  <w:style w:type="character" w:customStyle="1" w:styleId="UnderlinedCharChar1">
    <w:name w:val="Underlined Char Char1"/>
    <w:rsid w:val="004767C2"/>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Heading 2 Char Char2 Char1 Char,Heading 2 Char1 Char Char1 Char Char,Heading 2 Char Char Char Char1 Char Char,Heading 2 Char1 Char Char Char1 Char Char1 Char,Heading 2 Cha Char"/>
    <w:qFormat/>
    <w:rsid w:val="004767C2"/>
    <w:rPr>
      <w:rFonts w:ascii="Arial" w:hAnsi="Arial" w:cs="Arial" w:hint="default"/>
      <w:b/>
      <w:bCs/>
      <w:iCs/>
      <w:sz w:val="22"/>
      <w:szCs w:val="28"/>
      <w:lang w:val="en-US" w:eastAsia="en-US" w:bidi="ar-SA"/>
    </w:rPr>
  </w:style>
  <w:style w:type="character" w:customStyle="1" w:styleId="doctitle">
    <w:name w:val="doctitle"/>
    <w:rsid w:val="004767C2"/>
  </w:style>
  <w:style w:type="character" w:customStyle="1" w:styleId="cardtext-underlined0">
    <w:name w:val="card text- underlined"/>
    <w:rsid w:val="004767C2"/>
    <w:rPr>
      <w:rFonts w:ascii="Garamond" w:hAnsi="Garamond" w:hint="default"/>
      <w:u w:val="single"/>
    </w:rPr>
  </w:style>
  <w:style w:type="character" w:customStyle="1" w:styleId="BodyText1">
    <w:name w:val="Body Text1"/>
    <w:basedOn w:val="DefaultParagraphFont"/>
    <w:rsid w:val="004767C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4767C2"/>
  </w:style>
  <w:style w:type="character" w:customStyle="1" w:styleId="BriefTitleChar">
    <w:name w:val="Brief Title Char"/>
    <w:basedOn w:val="DefaultParagraphFont"/>
    <w:rsid w:val="004767C2"/>
    <w:rPr>
      <w:b/>
      <w:bCs w:val="0"/>
      <w:sz w:val="24"/>
      <w:szCs w:val="24"/>
      <w:u w:val="single"/>
      <w:lang w:val="en-US" w:eastAsia="en-US" w:bidi="ar-SA"/>
    </w:rPr>
  </w:style>
  <w:style w:type="character" w:customStyle="1" w:styleId="BriefTitle2Char">
    <w:name w:val="Brief Title 2 Char"/>
    <w:basedOn w:val="BriefTitleChar"/>
    <w:rsid w:val="004767C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767C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767C2"/>
    <w:rPr>
      <w:rFonts w:ascii="Georgia" w:hAnsi="Georgia" w:hint="default"/>
      <w:b/>
      <w:bCs w:val="0"/>
      <w:sz w:val="24"/>
    </w:rPr>
  </w:style>
  <w:style w:type="character" w:customStyle="1" w:styleId="Emphasis20">
    <w:name w:val="Emphasis 2"/>
    <w:uiPriority w:val="1"/>
    <w:qFormat/>
    <w:rsid w:val="004767C2"/>
    <w:rPr>
      <w:rFonts w:ascii="Times New Roman" w:hAnsi="Times New Roman" w:cs="Times New Roman" w:hint="default"/>
      <w:b/>
      <w:bCs w:val="0"/>
      <w:i w:val="0"/>
      <w:iCs/>
      <w:sz w:val="22"/>
      <w:u w:val="single"/>
      <w:bdr w:val="single" w:sz="2" w:space="0" w:color="auto" w:frame="1"/>
    </w:rPr>
  </w:style>
  <w:style w:type="character" w:customStyle="1" w:styleId="A6">
    <w:name w:val="A6"/>
    <w:rsid w:val="004767C2"/>
    <w:rPr>
      <w:rFonts w:ascii="AGaramond" w:hAnsi="AGaramond" w:cs="AGaramond" w:hint="default"/>
      <w:color w:val="211D1E"/>
      <w:sz w:val="14"/>
      <w:szCs w:val="14"/>
    </w:rPr>
  </w:style>
  <w:style w:type="character" w:customStyle="1" w:styleId="CharacterStyle2">
    <w:name w:val="Character Style 2"/>
    <w:uiPriority w:val="99"/>
    <w:rsid w:val="004767C2"/>
    <w:rPr>
      <w:sz w:val="20"/>
      <w:szCs w:val="20"/>
    </w:rPr>
  </w:style>
  <w:style w:type="character" w:customStyle="1" w:styleId="cross-head">
    <w:name w:val="cross-head"/>
    <w:rsid w:val="004767C2"/>
  </w:style>
  <w:style w:type="character" w:customStyle="1" w:styleId="dateline">
    <w:name w:val="dateline"/>
    <w:rsid w:val="004767C2"/>
  </w:style>
  <w:style w:type="character" w:customStyle="1" w:styleId="metaorigin">
    <w:name w:val="meta_origin"/>
    <w:rsid w:val="004767C2"/>
  </w:style>
  <w:style w:type="character" w:customStyle="1" w:styleId="mandelbrotrefrag">
    <w:name w:val="mandelbrot_refrag"/>
    <w:rsid w:val="004767C2"/>
  </w:style>
  <w:style w:type="character" w:customStyle="1" w:styleId="eminfo">
    <w:name w:val="eminfo"/>
    <w:rsid w:val="004767C2"/>
  </w:style>
  <w:style w:type="character" w:customStyle="1" w:styleId="emhighlight">
    <w:name w:val="emhighlight"/>
    <w:rsid w:val="004767C2"/>
  </w:style>
  <w:style w:type="character" w:customStyle="1" w:styleId="name">
    <w:name w:val="name"/>
    <w:rsid w:val="004767C2"/>
  </w:style>
  <w:style w:type="character" w:customStyle="1" w:styleId="tkrname">
    <w:name w:val="tkrname"/>
    <w:rsid w:val="004767C2"/>
  </w:style>
  <w:style w:type="character" w:customStyle="1" w:styleId="tkrchange">
    <w:name w:val="tkrchange"/>
    <w:rsid w:val="004767C2"/>
  </w:style>
  <w:style w:type="character" w:customStyle="1" w:styleId="source-org">
    <w:name w:val="source-org"/>
    <w:rsid w:val="004767C2"/>
  </w:style>
  <w:style w:type="character" w:customStyle="1" w:styleId="updated">
    <w:name w:val="updated"/>
    <w:rsid w:val="004767C2"/>
  </w:style>
  <w:style w:type="character" w:customStyle="1" w:styleId="Style11ptBoldUnderline1">
    <w:name w:val="Style 11 pt Bold Underline1"/>
    <w:rsid w:val="004767C2"/>
    <w:rPr>
      <w:b/>
      <w:bCs/>
      <w:sz w:val="20"/>
      <w:u w:val="single"/>
    </w:rPr>
  </w:style>
  <w:style w:type="character" w:customStyle="1" w:styleId="StyleStyleunderlineBold11pt">
    <w:name w:val="Style Style underline + Bold + 11 pt"/>
    <w:rsid w:val="004767C2"/>
    <w:rPr>
      <w:bCs/>
      <w:sz w:val="20"/>
      <w:u w:val="single"/>
    </w:rPr>
  </w:style>
  <w:style w:type="character" w:customStyle="1" w:styleId="StyleunderlineAsianTimesNewRomanBold">
    <w:name w:val="Style underline + (Asian) Times New Roman Bold"/>
    <w:rsid w:val="004767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767C2"/>
    <w:rPr>
      <w:b/>
      <w:bCs/>
      <w:sz w:val="20"/>
      <w:u w:val="single"/>
      <w:bdr w:val="single" w:sz="4" w:space="0" w:color="auto" w:frame="1"/>
    </w:rPr>
  </w:style>
  <w:style w:type="character" w:customStyle="1" w:styleId="A5">
    <w:name w:val="A5"/>
    <w:uiPriority w:val="99"/>
    <w:rsid w:val="004767C2"/>
    <w:rPr>
      <w:rFonts w:ascii="Times New Roman" w:hAnsi="Times New Roman" w:cs="Times New Roman" w:hint="default"/>
      <w:color w:val="000000"/>
      <w:sz w:val="13"/>
      <w:szCs w:val="13"/>
    </w:rPr>
  </w:style>
  <w:style w:type="character" w:customStyle="1" w:styleId="quotepeekbase">
    <w:name w:val="quotepeekbase"/>
    <w:rsid w:val="004767C2"/>
  </w:style>
  <w:style w:type="character" w:customStyle="1" w:styleId="cardChar1">
    <w:name w:val="card Char1"/>
    <w:rsid w:val="004767C2"/>
    <w:rPr>
      <w:rFonts w:ascii="Calibri" w:eastAsia="Calibri" w:hAnsi="Calibri" w:cs="Calibri" w:hint="default"/>
      <w:sz w:val="24"/>
      <w:szCs w:val="22"/>
      <w:lang w:val="x-none" w:eastAsia="x-none"/>
    </w:rPr>
  </w:style>
  <w:style w:type="character" w:customStyle="1" w:styleId="NormalCard">
    <w:name w:val="Normal Card"/>
    <w:uiPriority w:val="1"/>
    <w:qFormat/>
    <w:rsid w:val="004767C2"/>
    <w:rPr>
      <w:rFonts w:ascii="Times New Roman" w:hAnsi="Times New Roman" w:cs="Times New Roman" w:hint="default"/>
      <w:sz w:val="24"/>
    </w:rPr>
  </w:style>
  <w:style w:type="character" w:customStyle="1" w:styleId="HighlightedUnderline0">
    <w:name w:val="Highlighted Underline"/>
    <w:uiPriority w:val="1"/>
    <w:qFormat/>
    <w:rsid w:val="004767C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767C2"/>
    <w:rPr>
      <w:rFonts w:ascii="Times New Roman" w:hAnsi="Times New Roman" w:cs="Times New Roman" w:hint="default"/>
      <w:sz w:val="16"/>
      <w:szCs w:val="16"/>
    </w:rPr>
  </w:style>
  <w:style w:type="character" w:customStyle="1" w:styleId="timebox">
    <w:name w:val="timebox"/>
    <w:rsid w:val="004767C2"/>
  </w:style>
  <w:style w:type="character" w:customStyle="1" w:styleId="Heading2Subtext">
    <w:name w:val="Heading 2 Subtext"/>
    <w:rsid w:val="004767C2"/>
    <w:rPr>
      <w:rFonts w:ascii="Times New Roman" w:hAnsi="Times New Roman" w:cs="Times New Roman" w:hint="default"/>
      <w:sz w:val="16"/>
    </w:rPr>
  </w:style>
  <w:style w:type="character" w:customStyle="1" w:styleId="-SmallText-">
    <w:name w:val="-Small Text-"/>
    <w:rsid w:val="004767C2"/>
    <w:rPr>
      <w:rFonts w:ascii="Garamond" w:hAnsi="Garamond" w:hint="default"/>
      <w:sz w:val="16"/>
    </w:rPr>
  </w:style>
  <w:style w:type="character" w:customStyle="1" w:styleId="BoldUnderlineCharChar">
    <w:name w:val="BoldUnderline Char Char"/>
    <w:rsid w:val="004767C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767C2"/>
  </w:style>
  <w:style w:type="character" w:customStyle="1" w:styleId="FontStyle477">
    <w:name w:val="Font Style477"/>
    <w:basedOn w:val="DefaultParagraphFont"/>
    <w:uiPriority w:val="99"/>
    <w:rsid w:val="004767C2"/>
    <w:rPr>
      <w:rFonts w:ascii="Times New Roman" w:hAnsi="Times New Roman" w:cs="Times New Roman" w:hint="default"/>
      <w:sz w:val="18"/>
      <w:szCs w:val="18"/>
    </w:rPr>
  </w:style>
  <w:style w:type="character" w:customStyle="1" w:styleId="FontStyle505">
    <w:name w:val="Font Style505"/>
    <w:basedOn w:val="DefaultParagraphFont"/>
    <w:uiPriority w:val="99"/>
    <w:rsid w:val="004767C2"/>
    <w:rPr>
      <w:rFonts w:ascii="Times New Roman" w:hAnsi="Times New Roman" w:cs="Times New Roman" w:hint="default"/>
      <w:sz w:val="18"/>
      <w:szCs w:val="18"/>
    </w:rPr>
  </w:style>
  <w:style w:type="character" w:customStyle="1" w:styleId="FontStyle514">
    <w:name w:val="Font Style514"/>
    <w:basedOn w:val="DefaultParagraphFont"/>
    <w:uiPriority w:val="99"/>
    <w:rsid w:val="004767C2"/>
    <w:rPr>
      <w:rFonts w:ascii="Times New Roman" w:hAnsi="Times New Roman" w:cs="Times New Roman" w:hint="default"/>
      <w:sz w:val="14"/>
      <w:szCs w:val="14"/>
    </w:rPr>
  </w:style>
  <w:style w:type="character" w:customStyle="1" w:styleId="FontStyle500">
    <w:name w:val="Font Style500"/>
    <w:basedOn w:val="DefaultParagraphFont"/>
    <w:uiPriority w:val="99"/>
    <w:rsid w:val="004767C2"/>
    <w:rPr>
      <w:rFonts w:ascii="Times New Roman" w:hAnsi="Times New Roman" w:cs="Times New Roman" w:hint="default"/>
      <w:b/>
      <w:bCs/>
      <w:sz w:val="16"/>
      <w:szCs w:val="16"/>
    </w:rPr>
  </w:style>
  <w:style w:type="character" w:customStyle="1" w:styleId="CardCite1">
    <w:name w:val="CardCite1"/>
    <w:qFormat/>
    <w:rsid w:val="004767C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767C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767C2"/>
    <w:rPr>
      <w:rFonts w:ascii="Times New Roman" w:hAnsi="Times New Roman" w:cs="Times New Roman" w:hint="default"/>
      <w:b/>
      <w:bCs/>
      <w:sz w:val="22"/>
      <w:szCs w:val="22"/>
    </w:rPr>
  </w:style>
  <w:style w:type="character" w:customStyle="1" w:styleId="CharacterStyle3">
    <w:name w:val="Character Style 3"/>
    <w:rsid w:val="004767C2"/>
    <w:rPr>
      <w:rFonts w:ascii="Bookman Old Style" w:hAnsi="Bookman Old Style" w:cs="Bookman Old Style" w:hint="default"/>
      <w:spacing w:val="-5"/>
      <w:sz w:val="18"/>
      <w:szCs w:val="18"/>
    </w:rPr>
  </w:style>
  <w:style w:type="character" w:customStyle="1" w:styleId="Style8pt1">
    <w:name w:val="Style 8 pt1"/>
    <w:rsid w:val="004767C2"/>
    <w:rPr>
      <w:rFonts w:ascii="Georgia" w:hAnsi="Georgia" w:hint="default"/>
      <w:sz w:val="16"/>
    </w:rPr>
  </w:style>
  <w:style w:type="character" w:customStyle="1" w:styleId="UnderlineStyleChar7">
    <w:name w:val="Underline Style Char7"/>
    <w:rsid w:val="004767C2"/>
    <w:rPr>
      <w:rFonts w:ascii="Garamond" w:hAnsi="Garamond" w:hint="default"/>
      <w:sz w:val="22"/>
      <w:szCs w:val="24"/>
      <w:u w:val="single"/>
      <w:lang w:val="en-US" w:eastAsia="en-US" w:bidi="ar-SA"/>
    </w:rPr>
  </w:style>
  <w:style w:type="character" w:customStyle="1" w:styleId="StyleArial6ptBold">
    <w:name w:val="Style Arial 6 pt Bold"/>
    <w:rsid w:val="004767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767C2"/>
    <w:rPr>
      <w:rFonts w:ascii="Garamond" w:hAnsi="Garamond" w:cs="Arial" w:hint="default"/>
      <w:b/>
      <w:bCs/>
      <w:iCs/>
      <w:sz w:val="24"/>
      <w:szCs w:val="28"/>
      <w:lang w:val="en-US" w:eastAsia="en-US" w:bidi="ar-SA"/>
    </w:rPr>
  </w:style>
  <w:style w:type="character" w:customStyle="1" w:styleId="TagGreg">
    <w:name w:val="TagGreg"/>
    <w:uiPriority w:val="1"/>
    <w:qFormat/>
    <w:rsid w:val="004767C2"/>
    <w:rPr>
      <w:b/>
      <w:bCs w:val="0"/>
      <w:sz w:val="24"/>
    </w:rPr>
  </w:style>
  <w:style w:type="character" w:customStyle="1" w:styleId="StyleDebateUnderline10pt">
    <w:name w:val="Style Debate Underline + 10 pt"/>
    <w:rsid w:val="004767C2"/>
    <w:rPr>
      <w:rFonts w:ascii="Times New Roman" w:hAnsi="Times New Roman" w:cs="Times New Roman" w:hint="default"/>
      <w:sz w:val="20"/>
      <w:szCs w:val="20"/>
      <w:u w:val="single"/>
    </w:rPr>
  </w:style>
  <w:style w:type="character" w:customStyle="1" w:styleId="underlinedCharChar0">
    <w:name w:val="underlined Char Char"/>
    <w:locked/>
    <w:rsid w:val="004767C2"/>
    <w:rPr>
      <w:u w:val="single"/>
    </w:rPr>
  </w:style>
  <w:style w:type="character" w:customStyle="1" w:styleId="SourceBold">
    <w:name w:val="Source Bold"/>
    <w:rsid w:val="004767C2"/>
    <w:rPr>
      <w:rFonts w:ascii="Arial Narrow" w:hAnsi="Arial Narrow" w:hint="default"/>
      <w:b/>
      <w:bCs w:val="0"/>
      <w:strike w:val="0"/>
      <w:dstrike w:val="0"/>
      <w:sz w:val="24"/>
      <w:u w:val="none"/>
      <w:effect w:val="none"/>
    </w:rPr>
  </w:style>
  <w:style w:type="character" w:customStyle="1" w:styleId="2xBoldUnderline">
    <w:name w:val="2x_Bold_Underline"/>
    <w:rsid w:val="004767C2"/>
    <w:rPr>
      <w:b/>
      <w:bCs/>
      <w:sz w:val="24"/>
      <w:u w:val="thick"/>
    </w:rPr>
  </w:style>
  <w:style w:type="character" w:customStyle="1" w:styleId="Dottedunderline">
    <w:name w:val="Dotted underline"/>
    <w:rsid w:val="004767C2"/>
    <w:rPr>
      <w:u w:val="dotted"/>
    </w:rPr>
  </w:style>
  <w:style w:type="character" w:customStyle="1" w:styleId="readChar">
    <w:name w:val="read Char"/>
    <w:rsid w:val="004767C2"/>
    <w:rPr>
      <w:szCs w:val="22"/>
      <w:u w:val="single"/>
      <w:lang w:val="en-US" w:eastAsia="en-US" w:bidi="ar-SA"/>
    </w:rPr>
  </w:style>
  <w:style w:type="character" w:customStyle="1" w:styleId="underlining0">
    <w:name w:val="underlining"/>
    <w:rsid w:val="004767C2"/>
    <w:rPr>
      <w:u w:val="single"/>
    </w:rPr>
  </w:style>
  <w:style w:type="character" w:customStyle="1" w:styleId="btitle">
    <w:name w:val="btitle"/>
    <w:rsid w:val="004767C2"/>
  </w:style>
  <w:style w:type="character" w:customStyle="1" w:styleId="green">
    <w:name w:val="green"/>
    <w:rsid w:val="004767C2"/>
  </w:style>
  <w:style w:type="character" w:customStyle="1" w:styleId="BodyText20">
    <w:name w:val="Body Text2"/>
    <w:rsid w:val="004767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Spacing 0 pt,Body text + 9.5 pt"/>
    <w:rsid w:val="004767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767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767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767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767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767C2"/>
    <w:rPr>
      <w:rFonts w:ascii="Sylfaen" w:hAnsi="Sylfaen" w:cs="Sylfaen" w:hint="default"/>
      <w:i/>
      <w:iCs/>
      <w:strike w:val="0"/>
      <w:dstrike w:val="0"/>
      <w:sz w:val="19"/>
      <w:szCs w:val="19"/>
      <w:u w:val="none"/>
      <w:effect w:val="none"/>
      <w:shd w:val="clear" w:color="auto" w:fill="FFFFFF"/>
    </w:rPr>
  </w:style>
  <w:style w:type="character" w:customStyle="1" w:styleId="1">
    <w:name w:val="1"/>
    <w:rsid w:val="004767C2"/>
    <w:rPr>
      <w:rFonts w:ascii="Arial" w:hAnsi="Arial" w:cs="Arial" w:hint="default"/>
      <w:bCs/>
      <w:sz w:val="20"/>
      <w:u w:val="single"/>
      <w:lang w:val="en-US" w:eastAsia="en-US" w:bidi="ar-SA"/>
    </w:rPr>
  </w:style>
  <w:style w:type="character" w:customStyle="1" w:styleId="CharChar31">
    <w:name w:val="Char Char31"/>
    <w:rsid w:val="004767C2"/>
    <w:rPr>
      <w:rFonts w:ascii="Arial" w:hAnsi="Arial" w:cs="Arial" w:hint="default"/>
      <w:b/>
      <w:bCs/>
      <w:iCs/>
      <w:lang w:val="en-US" w:eastAsia="en-US" w:bidi="ar-SA"/>
    </w:rPr>
  </w:style>
  <w:style w:type="character" w:customStyle="1" w:styleId="Subtitle2">
    <w:name w:val="Subtitle2"/>
    <w:rsid w:val="004767C2"/>
  </w:style>
  <w:style w:type="character" w:customStyle="1" w:styleId="bioline">
    <w:name w:val="bioline"/>
    <w:rsid w:val="004767C2"/>
  </w:style>
  <w:style w:type="character" w:customStyle="1" w:styleId="articletitle0">
    <w:name w:val="article_title"/>
    <w:rsid w:val="004767C2"/>
  </w:style>
  <w:style w:type="character" w:customStyle="1" w:styleId="A4">
    <w:name w:val="A4"/>
    <w:rsid w:val="004767C2"/>
    <w:rPr>
      <w:color w:val="000000"/>
    </w:rPr>
  </w:style>
  <w:style w:type="character" w:customStyle="1" w:styleId="s4">
    <w:name w:val="s4"/>
    <w:rsid w:val="004767C2"/>
  </w:style>
  <w:style w:type="character" w:customStyle="1" w:styleId="s5">
    <w:name w:val="s5"/>
    <w:rsid w:val="004767C2"/>
  </w:style>
  <w:style w:type="character" w:customStyle="1" w:styleId="cap">
    <w:name w:val="cap"/>
    <w:rsid w:val="004767C2"/>
  </w:style>
  <w:style w:type="character" w:customStyle="1" w:styleId="rightsnotice">
    <w:name w:val="rightsnotice"/>
    <w:rsid w:val="004767C2"/>
  </w:style>
  <w:style w:type="character" w:customStyle="1" w:styleId="Caption1">
    <w:name w:val="Caption1"/>
    <w:rsid w:val="004767C2"/>
  </w:style>
  <w:style w:type="character" w:customStyle="1" w:styleId="credit">
    <w:name w:val="credit"/>
    <w:rsid w:val="004767C2"/>
  </w:style>
  <w:style w:type="character" w:customStyle="1" w:styleId="scaps">
    <w:name w:val="scaps"/>
    <w:rsid w:val="004767C2"/>
  </w:style>
  <w:style w:type="character" w:customStyle="1" w:styleId="current-article">
    <w:name w:val="current-article"/>
    <w:rsid w:val="004767C2"/>
  </w:style>
  <w:style w:type="character" w:customStyle="1" w:styleId="related-current-indicator">
    <w:name w:val="related-current-indicator"/>
    <w:rsid w:val="004767C2"/>
  </w:style>
  <w:style w:type="character" w:customStyle="1" w:styleId="bylclear">
    <w:name w:val="bylclear"/>
    <w:rsid w:val="004767C2"/>
  </w:style>
  <w:style w:type="character" w:customStyle="1" w:styleId="timestamp">
    <w:name w:val="timestamp"/>
    <w:rsid w:val="004767C2"/>
  </w:style>
  <w:style w:type="character" w:customStyle="1" w:styleId="comments">
    <w:name w:val="comments"/>
    <w:rsid w:val="004767C2"/>
  </w:style>
  <w:style w:type="character" w:customStyle="1" w:styleId="essaytext">
    <w:name w:val="essaytext"/>
    <w:rsid w:val="004767C2"/>
  </w:style>
  <w:style w:type="character" w:customStyle="1" w:styleId="username">
    <w:name w:val="username"/>
    <w:rsid w:val="004767C2"/>
  </w:style>
  <w:style w:type="character" w:customStyle="1" w:styleId="toplinks">
    <w:name w:val="toplinks"/>
    <w:rsid w:val="004767C2"/>
  </w:style>
  <w:style w:type="character" w:customStyle="1" w:styleId="A3">
    <w:name w:val="A3"/>
    <w:rsid w:val="004767C2"/>
    <w:rPr>
      <w:rFonts w:ascii="Perpetua" w:hAnsi="Perpetua" w:cs="Perpetua" w:hint="default"/>
      <w:color w:val="000000"/>
      <w:sz w:val="15"/>
      <w:szCs w:val="15"/>
    </w:rPr>
  </w:style>
  <w:style w:type="character" w:customStyle="1" w:styleId="first-letter">
    <w:name w:val="first-letter"/>
    <w:rsid w:val="004767C2"/>
  </w:style>
  <w:style w:type="character" w:customStyle="1" w:styleId="focusparagraph">
    <w:name w:val="focusparagraph"/>
    <w:rsid w:val="004767C2"/>
  </w:style>
  <w:style w:type="character" w:customStyle="1" w:styleId="lightblue">
    <w:name w:val="lightblue"/>
    <w:rsid w:val="004767C2"/>
  </w:style>
  <w:style w:type="character" w:customStyle="1" w:styleId="StyleUnderlineCharChar9pt">
    <w:name w:val="Style Underline Char Char + 9 pt"/>
    <w:rsid w:val="004767C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767C2"/>
  </w:style>
  <w:style w:type="character" w:customStyle="1" w:styleId="Title10">
    <w:name w:val="Title1"/>
    <w:rsid w:val="004767C2"/>
  </w:style>
  <w:style w:type="character" w:customStyle="1" w:styleId="BoldandUnderlineCharCharCharChar">
    <w:name w:val="Bold and Underline Char Char Char Char"/>
    <w:rsid w:val="004767C2"/>
    <w:rPr>
      <w:b/>
      <w:bCs w:val="0"/>
      <w:noProof w:val="0"/>
      <w:u w:val="single"/>
      <w:lang w:val="en-US" w:eastAsia="en-US" w:bidi="ar-SA"/>
    </w:rPr>
  </w:style>
  <w:style w:type="character" w:customStyle="1" w:styleId="FontStyle29">
    <w:name w:val="Font Style29"/>
    <w:uiPriority w:val="99"/>
    <w:rsid w:val="004767C2"/>
    <w:rPr>
      <w:rFonts w:ascii="Arial" w:hAnsi="Arial" w:cs="Arial" w:hint="default"/>
      <w:sz w:val="14"/>
      <w:szCs w:val="14"/>
    </w:rPr>
  </w:style>
  <w:style w:type="character" w:customStyle="1" w:styleId="CardsUnderlined">
    <w:name w:val="Cards Underlined"/>
    <w:qFormat/>
    <w:rsid w:val="004767C2"/>
    <w:rPr>
      <w:rFonts w:ascii="Helvetica" w:hAnsi="Helvetica" w:cs="Helvetica" w:hint="default"/>
      <w:sz w:val="22"/>
      <w:szCs w:val="24"/>
      <w:u w:val="thick"/>
    </w:rPr>
  </w:style>
  <w:style w:type="character" w:customStyle="1" w:styleId="titles">
    <w:name w:val="titles"/>
    <w:rsid w:val="004767C2"/>
  </w:style>
  <w:style w:type="character" w:customStyle="1" w:styleId="articletext0">
    <w:name w:val="article_text"/>
    <w:rsid w:val="004767C2"/>
  </w:style>
  <w:style w:type="character" w:customStyle="1" w:styleId="contentauthor">
    <w:name w:val="contentauthor"/>
    <w:rsid w:val="004767C2"/>
  </w:style>
  <w:style w:type="character" w:customStyle="1" w:styleId="subarticleheader">
    <w:name w:val="subarticleheader"/>
    <w:rsid w:val="004767C2"/>
  </w:style>
  <w:style w:type="character" w:customStyle="1" w:styleId="spelle">
    <w:name w:val="spelle"/>
    <w:rsid w:val="004767C2"/>
  </w:style>
  <w:style w:type="character" w:customStyle="1" w:styleId="grame">
    <w:name w:val="grame"/>
    <w:rsid w:val="004767C2"/>
  </w:style>
  <w:style w:type="character" w:customStyle="1" w:styleId="newstitle1">
    <w:name w:val="newstitle1"/>
    <w:rsid w:val="004767C2"/>
  </w:style>
  <w:style w:type="character" w:customStyle="1" w:styleId="copy">
    <w:name w:val="copy"/>
    <w:rsid w:val="004767C2"/>
  </w:style>
  <w:style w:type="character" w:customStyle="1" w:styleId="topheadline">
    <w:name w:val="topheadline"/>
    <w:rsid w:val="004767C2"/>
  </w:style>
  <w:style w:type="character" w:customStyle="1" w:styleId="Stylereduce27pt">
    <w:name w:val="Style reduce2 + 7 pt"/>
    <w:rsid w:val="004767C2"/>
    <w:rPr>
      <w:rFonts w:ascii="Times New Roman" w:hAnsi="Times New Roman" w:cs="Arial" w:hint="default"/>
      <w:color w:val="000000"/>
      <w:sz w:val="14"/>
      <w:szCs w:val="22"/>
    </w:rPr>
  </w:style>
  <w:style w:type="character" w:customStyle="1" w:styleId="srtitle">
    <w:name w:val="srtitle"/>
    <w:rsid w:val="004767C2"/>
  </w:style>
  <w:style w:type="character" w:customStyle="1" w:styleId="st1">
    <w:name w:val="st1"/>
    <w:rsid w:val="004767C2"/>
  </w:style>
  <w:style w:type="character" w:customStyle="1" w:styleId="StyleStyleGaramond">
    <w:name w:val="Style Style Garamond +"/>
    <w:rsid w:val="004767C2"/>
    <w:rPr>
      <w:rFonts w:ascii="Garamond" w:hAnsi="Garamond" w:cs="Times New Roman" w:hint="default"/>
      <w:sz w:val="20"/>
    </w:rPr>
  </w:style>
  <w:style w:type="character" w:customStyle="1" w:styleId="quotechar0">
    <w:name w:val="quotechar"/>
    <w:rsid w:val="004767C2"/>
  </w:style>
  <w:style w:type="character" w:customStyle="1" w:styleId="boldunderline0">
    <w:name w:val="boldunderline"/>
    <w:rsid w:val="004767C2"/>
  </w:style>
  <w:style w:type="character" w:customStyle="1" w:styleId="A8">
    <w:name w:val="A8"/>
    <w:rsid w:val="004767C2"/>
    <w:rPr>
      <w:rFonts w:ascii="Scala" w:hAnsi="Scala" w:cs="Scala" w:hint="default"/>
      <w:color w:val="000000"/>
      <w:sz w:val="15"/>
      <w:szCs w:val="15"/>
    </w:rPr>
  </w:style>
  <w:style w:type="character" w:customStyle="1" w:styleId="A0">
    <w:name w:val="A0"/>
    <w:rsid w:val="004767C2"/>
    <w:rPr>
      <w:rFonts w:ascii="Scala" w:hAnsi="Scala" w:cs="Scala" w:hint="default"/>
      <w:color w:val="000000"/>
      <w:sz w:val="16"/>
      <w:szCs w:val="16"/>
    </w:rPr>
  </w:style>
  <w:style w:type="character" w:customStyle="1" w:styleId="Date11">
    <w:name w:val="Date11"/>
    <w:rsid w:val="004767C2"/>
  </w:style>
  <w:style w:type="character" w:customStyle="1" w:styleId="Boxout">
    <w:name w:val="Box out"/>
    <w:uiPriority w:val="1"/>
    <w:qFormat/>
    <w:rsid w:val="004767C2"/>
    <w:rPr>
      <w:rFonts w:ascii="Tahoma" w:hAnsi="Tahoma" w:cs="Tahoma" w:hint="default"/>
      <w:b/>
      <w:bCs w:val="0"/>
      <w:sz w:val="20"/>
      <w:u w:val="single"/>
      <w:bdr w:val="none" w:sz="0" w:space="0" w:color="auto" w:frame="1"/>
      <w:shd w:val="clear" w:color="auto" w:fill="A9E8F5"/>
    </w:rPr>
  </w:style>
  <w:style w:type="character" w:customStyle="1" w:styleId="metad">
    <w:name w:val="metad"/>
    <w:rsid w:val="004767C2"/>
  </w:style>
  <w:style w:type="character" w:customStyle="1" w:styleId="sifr-alternate">
    <w:name w:val="sifr-alternate"/>
    <w:rsid w:val="004767C2"/>
  </w:style>
  <w:style w:type="character" w:customStyle="1" w:styleId="justify1">
    <w:name w:val="justify1"/>
    <w:rsid w:val="004767C2"/>
  </w:style>
  <w:style w:type="character" w:customStyle="1" w:styleId="artbody1">
    <w:name w:val="art_body1"/>
    <w:rsid w:val="004767C2"/>
    <w:rPr>
      <w:rFonts w:ascii="Arial" w:hAnsi="Arial" w:cs="Arial" w:hint="default"/>
    </w:rPr>
  </w:style>
  <w:style w:type="character" w:customStyle="1" w:styleId="A1">
    <w:name w:val="A1"/>
    <w:uiPriority w:val="99"/>
    <w:rsid w:val="004767C2"/>
    <w:rPr>
      <w:rFonts w:ascii="Book Antiqua" w:hAnsi="Book Antiqua" w:cs="Book Antiqua" w:hint="default"/>
      <w:color w:val="221E1F"/>
      <w:sz w:val="22"/>
      <w:szCs w:val="22"/>
    </w:rPr>
  </w:style>
  <w:style w:type="character" w:customStyle="1" w:styleId="reality">
    <w:name w:val="reality"/>
    <w:rsid w:val="004767C2"/>
  </w:style>
  <w:style w:type="character" w:customStyle="1" w:styleId="text2">
    <w:name w:val="text2"/>
    <w:rsid w:val="004767C2"/>
  </w:style>
  <w:style w:type="character" w:customStyle="1" w:styleId="StyleUnderlineChar2CharChar11pt">
    <w:name w:val="Style Underline Char2 Char Char + 11 pt"/>
    <w:rsid w:val="004767C2"/>
    <w:rPr>
      <w:rFonts w:ascii="Times New Roman" w:hAnsi="Times New Roman" w:cs="Times New Roman" w:hint="default"/>
      <w:sz w:val="20"/>
      <w:u w:val="single"/>
    </w:rPr>
  </w:style>
  <w:style w:type="character" w:customStyle="1" w:styleId="StyleStyleBoldUnderline11pt">
    <w:name w:val="Style Style Bold Underline + 11 pt"/>
    <w:rsid w:val="004767C2"/>
    <w:rPr>
      <w:b/>
      <w:bCs/>
      <w:sz w:val="20"/>
      <w:u w:val="single"/>
    </w:rPr>
  </w:style>
  <w:style w:type="character" w:customStyle="1" w:styleId="articlehead2">
    <w:name w:val="articlehead2"/>
    <w:rsid w:val="004767C2"/>
  </w:style>
  <w:style w:type="character" w:customStyle="1" w:styleId="pronset">
    <w:name w:val="pronset"/>
    <w:rsid w:val="004767C2"/>
  </w:style>
  <w:style w:type="character" w:customStyle="1" w:styleId="prondelim">
    <w:name w:val="prondelim"/>
    <w:rsid w:val="004767C2"/>
  </w:style>
  <w:style w:type="character" w:customStyle="1" w:styleId="prontoggle">
    <w:name w:val="pron_toggle"/>
    <w:rsid w:val="004767C2"/>
  </w:style>
  <w:style w:type="character" w:customStyle="1" w:styleId="boldface">
    <w:name w:val="boldface"/>
    <w:rsid w:val="004767C2"/>
  </w:style>
  <w:style w:type="character" w:customStyle="1" w:styleId="secondary-bf">
    <w:name w:val="secondary-bf"/>
    <w:rsid w:val="004767C2"/>
  </w:style>
  <w:style w:type="table" w:styleId="ColorfulGrid-Accent1">
    <w:name w:val="Colorful Grid Accent 1"/>
    <w:basedOn w:val="TableNormal"/>
    <w:link w:val="ColorfulGrid-Accent1Char"/>
    <w:uiPriority w:val="29"/>
    <w:unhideWhenUsed/>
    <w:rsid w:val="004767C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767C2"/>
    <w:rPr>
      <w:rFonts w:ascii="Times New Roman" w:hAnsi="Times New Roman" w:cs="Times New Roman" w:hint="default"/>
      <w:iCs/>
      <w:color w:val="000000"/>
      <w:sz w:val="16"/>
    </w:rPr>
  </w:style>
  <w:style w:type="character" w:customStyle="1" w:styleId="Boxout0">
    <w:name w:val="Boxout"/>
    <w:uiPriority w:val="1"/>
    <w:qFormat/>
    <w:rsid w:val="004767C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767C2"/>
  </w:style>
  <w:style w:type="character" w:customStyle="1" w:styleId="pg">
    <w:name w:val="pg"/>
    <w:rsid w:val="004767C2"/>
  </w:style>
  <w:style w:type="character" w:customStyle="1" w:styleId="detailtitle">
    <w:name w:val="detailtitle"/>
    <w:rsid w:val="004767C2"/>
  </w:style>
  <w:style w:type="character" w:customStyle="1" w:styleId="storydate">
    <w:name w:val="storydate"/>
    <w:rsid w:val="004767C2"/>
  </w:style>
  <w:style w:type="character" w:customStyle="1" w:styleId="preloadwrap">
    <w:name w:val="preloadwrap"/>
    <w:rsid w:val="004767C2"/>
  </w:style>
  <w:style w:type="character" w:customStyle="1" w:styleId="creditwrap">
    <w:name w:val="creditwrap"/>
    <w:rsid w:val="004767C2"/>
  </w:style>
  <w:style w:type="character" w:customStyle="1" w:styleId="DefaultChar1">
    <w:name w:val="Default Char1"/>
    <w:rsid w:val="004767C2"/>
    <w:rPr>
      <w:noProof w:val="0"/>
      <w:color w:val="000000"/>
      <w:lang w:val="en-US" w:eastAsia="en-US" w:bidi="ar-SA"/>
    </w:rPr>
  </w:style>
  <w:style w:type="character" w:customStyle="1" w:styleId="textunderlineChar0">
    <w:name w:val="text underline Char"/>
    <w:rsid w:val="004767C2"/>
    <w:rPr>
      <w:sz w:val="24"/>
      <w:szCs w:val="22"/>
      <w:u w:val="thick"/>
      <w:lang w:val="en-US" w:eastAsia="en-US" w:bidi="ar-SA"/>
    </w:rPr>
  </w:style>
  <w:style w:type="character" w:customStyle="1" w:styleId="BoldChar">
    <w:name w:val="Bold Char"/>
    <w:rsid w:val="004767C2"/>
    <w:rPr>
      <w:rFonts w:ascii="Times New Roman" w:eastAsia="Times New Roman" w:hAnsi="Times New Roman" w:cs="Times New Roman" w:hint="default"/>
      <w:b/>
      <w:bCs w:val="0"/>
      <w:szCs w:val="24"/>
    </w:rPr>
  </w:style>
  <w:style w:type="character" w:customStyle="1" w:styleId="pmterms31">
    <w:name w:val="pmterms31"/>
    <w:rsid w:val="004767C2"/>
    <w:rPr>
      <w:b/>
      <w:bCs/>
      <w:i w:val="0"/>
      <w:iCs w:val="0"/>
      <w:color w:val="000000"/>
    </w:rPr>
  </w:style>
  <w:style w:type="character" w:customStyle="1" w:styleId="copyrightdescription">
    <w:name w:val="copyrightdescription"/>
    <w:rsid w:val="004767C2"/>
  </w:style>
  <w:style w:type="character" w:customStyle="1" w:styleId="ft01">
    <w:name w:val="ft01"/>
    <w:rsid w:val="004767C2"/>
    <w:rPr>
      <w:rFonts w:ascii="Times" w:hAnsi="Times" w:cs="Times" w:hint="default"/>
      <w:color w:val="000000"/>
      <w:sz w:val="14"/>
      <w:szCs w:val="14"/>
    </w:rPr>
  </w:style>
  <w:style w:type="character" w:customStyle="1" w:styleId="ft11">
    <w:name w:val="ft11"/>
    <w:rsid w:val="004767C2"/>
    <w:rPr>
      <w:rFonts w:ascii="Times" w:hAnsi="Times" w:cs="Times" w:hint="default"/>
      <w:color w:val="000000"/>
      <w:sz w:val="17"/>
      <w:szCs w:val="17"/>
    </w:rPr>
  </w:style>
  <w:style w:type="character" w:customStyle="1" w:styleId="ft21">
    <w:name w:val="ft21"/>
    <w:rsid w:val="004767C2"/>
    <w:rPr>
      <w:rFonts w:ascii="Times" w:hAnsi="Times" w:cs="Times" w:hint="default"/>
      <w:color w:val="000000"/>
      <w:sz w:val="15"/>
      <w:szCs w:val="15"/>
    </w:rPr>
  </w:style>
  <w:style w:type="character" w:customStyle="1" w:styleId="ft31">
    <w:name w:val="ft31"/>
    <w:rsid w:val="004767C2"/>
    <w:rPr>
      <w:rFonts w:ascii="Times" w:hAnsi="Times" w:cs="Times" w:hint="default"/>
      <w:color w:val="000000"/>
      <w:sz w:val="15"/>
      <w:szCs w:val="15"/>
    </w:rPr>
  </w:style>
  <w:style w:type="character" w:customStyle="1" w:styleId="dquo">
    <w:name w:val="dquo"/>
    <w:rsid w:val="004767C2"/>
  </w:style>
  <w:style w:type="character" w:customStyle="1" w:styleId="caps2">
    <w:name w:val="caps2"/>
    <w:rsid w:val="004767C2"/>
  </w:style>
  <w:style w:type="character" w:customStyle="1" w:styleId="CardsFont12ptCharCharCharChar">
    <w:name w:val="Cards + Font: 12 pt Char Char Char Char"/>
    <w:rsid w:val="004767C2"/>
    <w:rPr>
      <w:sz w:val="24"/>
      <w:szCs w:val="24"/>
      <w:u w:val="thick"/>
      <w:lang w:val="en-US" w:eastAsia="en-US" w:bidi="ar-SA"/>
    </w:rPr>
  </w:style>
  <w:style w:type="character" w:customStyle="1" w:styleId="ccs">
    <w:name w:val="c cs"/>
    <w:rsid w:val="004767C2"/>
  </w:style>
  <w:style w:type="character" w:customStyle="1" w:styleId="UnderlinedEvChar">
    <w:name w:val="Underlined Ev Char"/>
    <w:link w:val="UnderlinedEv"/>
    <w:rsid w:val="004767C2"/>
    <w:rPr>
      <w:rFonts w:ascii="Times New Roman" w:eastAsia="Times New Roman" w:hAnsi="Times New Roman" w:cs="Times New Roman"/>
      <w:u w:val="single"/>
    </w:rPr>
  </w:style>
  <w:style w:type="character" w:customStyle="1" w:styleId="dropshadow">
    <w:name w:val="dropshadow"/>
    <w:rsid w:val="004767C2"/>
  </w:style>
  <w:style w:type="character" w:customStyle="1" w:styleId="d05ws">
    <w:name w:val="d05ws"/>
    <w:rsid w:val="004767C2"/>
  </w:style>
  <w:style w:type="character" w:customStyle="1" w:styleId="rzibod">
    <w:name w:val="rzibod"/>
    <w:rsid w:val="004767C2"/>
  </w:style>
  <w:style w:type="character" w:customStyle="1" w:styleId="StyleBold1">
    <w:name w:val="Style Bold1"/>
    <w:rsid w:val="004767C2"/>
    <w:rPr>
      <w:rFonts w:ascii="Georgia" w:hAnsi="Georgia" w:hint="default"/>
      <w:b/>
      <w:bCs/>
      <w:sz w:val="22"/>
    </w:rPr>
  </w:style>
  <w:style w:type="character" w:customStyle="1" w:styleId="headertext">
    <w:name w:val="headertext"/>
    <w:rsid w:val="004767C2"/>
  </w:style>
  <w:style w:type="character" w:customStyle="1" w:styleId="endnote-reference">
    <w:name w:val="endnote-reference"/>
    <w:rsid w:val="004767C2"/>
  </w:style>
  <w:style w:type="character" w:customStyle="1" w:styleId="officialsname">
    <w:name w:val="official_s_name"/>
    <w:rsid w:val="004767C2"/>
  </w:style>
  <w:style w:type="character" w:customStyle="1" w:styleId="audience">
    <w:name w:val="audience"/>
    <w:rsid w:val="004767C2"/>
  </w:style>
  <w:style w:type="character" w:customStyle="1" w:styleId="A7">
    <w:name w:val="A7"/>
    <w:rsid w:val="004767C2"/>
    <w:rPr>
      <w:rFonts w:ascii="Myriad Pro" w:hAnsi="Myriad Pro" w:cs="Myriad Pro" w:hint="default"/>
      <w:color w:val="0066B1"/>
      <w:sz w:val="22"/>
      <w:szCs w:val="22"/>
    </w:rPr>
  </w:style>
  <w:style w:type="character" w:customStyle="1" w:styleId="normalchar">
    <w:name w:val="normal__char"/>
    <w:rsid w:val="004767C2"/>
  </w:style>
  <w:style w:type="character" w:customStyle="1" w:styleId="hyperlink002cheading0020100200028block0020title0029char">
    <w:name w:val="hyperlink_002cheading_00201_0020_0028block_0020title_0029__char"/>
    <w:rsid w:val="004767C2"/>
  </w:style>
  <w:style w:type="character" w:customStyle="1" w:styleId="underline002cstyle0020bold0020underlinechar">
    <w:name w:val="underline_002cstyle_0020bold_0020underline__char"/>
    <w:rsid w:val="004767C2"/>
  </w:style>
  <w:style w:type="character" w:customStyle="1" w:styleId="copyboldblack">
    <w:name w:val="copyboldblack"/>
    <w:rsid w:val="004767C2"/>
  </w:style>
  <w:style w:type="character" w:customStyle="1" w:styleId="copybold">
    <w:name w:val="copybold"/>
    <w:rsid w:val="004767C2"/>
  </w:style>
  <w:style w:type="character" w:customStyle="1" w:styleId="author-date0">
    <w:name w:val="author-date"/>
    <w:rsid w:val="004767C2"/>
  </w:style>
  <w:style w:type="character" w:customStyle="1" w:styleId="hidden">
    <w:name w:val="hidden"/>
    <w:uiPriority w:val="99"/>
    <w:rsid w:val="004767C2"/>
  </w:style>
  <w:style w:type="character" w:customStyle="1" w:styleId="articlebegin">
    <w:name w:val="articlebegin"/>
    <w:rsid w:val="004767C2"/>
  </w:style>
  <w:style w:type="character" w:customStyle="1" w:styleId="mediaoverlay">
    <w:name w:val="mediaoverlay"/>
    <w:rsid w:val="004767C2"/>
  </w:style>
  <w:style w:type="character" w:customStyle="1" w:styleId="blogcaption">
    <w:name w:val="blog_caption"/>
    <w:rsid w:val="004767C2"/>
  </w:style>
  <w:style w:type="character" w:customStyle="1" w:styleId="commnet-abuzz">
    <w:name w:val="commnet-abuzz"/>
    <w:rsid w:val="004767C2"/>
  </w:style>
  <w:style w:type="character" w:customStyle="1" w:styleId="fbconnectbuttontext">
    <w:name w:val="fbconnectbutton_text"/>
    <w:rsid w:val="004767C2"/>
  </w:style>
  <w:style w:type="character" w:customStyle="1" w:styleId="fbsharecountinner">
    <w:name w:val="fb_share_count_inner"/>
    <w:rsid w:val="004767C2"/>
  </w:style>
  <w:style w:type="character" w:customStyle="1" w:styleId="stbuttontext">
    <w:name w:val="stbuttontext"/>
    <w:rsid w:val="004767C2"/>
  </w:style>
  <w:style w:type="character" w:customStyle="1" w:styleId="pubdate">
    <w:name w:val="pubdate"/>
    <w:rsid w:val="004767C2"/>
  </w:style>
  <w:style w:type="character" w:customStyle="1" w:styleId="grey">
    <w:name w:val="grey"/>
    <w:rsid w:val="004767C2"/>
  </w:style>
  <w:style w:type="character" w:customStyle="1" w:styleId="postdate">
    <w:name w:val="post_date"/>
    <w:rsid w:val="004767C2"/>
  </w:style>
  <w:style w:type="character" w:customStyle="1" w:styleId="bdx">
    <w:name w:val="bdx"/>
    <w:rsid w:val="004767C2"/>
  </w:style>
  <w:style w:type="character" w:customStyle="1" w:styleId="bdl">
    <w:name w:val="bdl"/>
    <w:rsid w:val="004767C2"/>
  </w:style>
  <w:style w:type="character" w:customStyle="1" w:styleId="breadcrumbitemcurrent">
    <w:name w:val="breadcrumbitemcurrent"/>
    <w:rsid w:val="004767C2"/>
  </w:style>
  <w:style w:type="character" w:customStyle="1" w:styleId="bbl">
    <w:name w:val="bbl"/>
    <w:rsid w:val="004767C2"/>
  </w:style>
  <w:style w:type="character" w:customStyle="1" w:styleId="Date2">
    <w:name w:val="Date2"/>
    <w:rsid w:val="004767C2"/>
  </w:style>
  <w:style w:type="character" w:customStyle="1" w:styleId="company">
    <w:name w:val="company"/>
    <w:rsid w:val="004767C2"/>
  </w:style>
  <w:style w:type="character" w:customStyle="1" w:styleId="itxtnewhookspan">
    <w:name w:val="itxtnewhookspan"/>
    <w:rsid w:val="004767C2"/>
  </w:style>
  <w:style w:type="character" w:customStyle="1" w:styleId="gstxthlt">
    <w:name w:val="gstxt_hlt"/>
    <w:rsid w:val="004767C2"/>
  </w:style>
  <w:style w:type="character" w:customStyle="1" w:styleId="SubtleEmphasis1">
    <w:name w:val="Subtle Emphasis1"/>
    <w:uiPriority w:val="19"/>
    <w:qFormat/>
    <w:rsid w:val="004767C2"/>
    <w:rPr>
      <w:rFonts w:ascii="Times New Roman" w:hAnsi="Times New Roman" w:cs="Times New Roman" w:hint="default"/>
      <w:b/>
      <w:bCs w:val="0"/>
      <w:iCs/>
      <w:color w:val="auto"/>
      <w:sz w:val="22"/>
    </w:rPr>
  </w:style>
  <w:style w:type="character" w:customStyle="1" w:styleId="StyleBoldRed">
    <w:name w:val="Style Bold Red"/>
    <w:rsid w:val="004767C2"/>
    <w:rPr>
      <w:b/>
      <w:bCs/>
      <w:color w:val="auto"/>
    </w:rPr>
  </w:style>
  <w:style w:type="character" w:customStyle="1" w:styleId="StyleTimesNewRoman8pt">
    <w:name w:val="Style Times New Roman 8 pt"/>
    <w:rsid w:val="004767C2"/>
    <w:rPr>
      <w:rFonts w:ascii="Georgia" w:hAnsi="Georgia" w:hint="default"/>
      <w:sz w:val="16"/>
    </w:rPr>
  </w:style>
  <w:style w:type="character" w:customStyle="1" w:styleId="StyleStyle7pt8pt">
    <w:name w:val="Style Style 7 pt + 8 pt"/>
    <w:rsid w:val="004767C2"/>
    <w:rPr>
      <w:sz w:val="16"/>
    </w:rPr>
  </w:style>
  <w:style w:type="character" w:customStyle="1" w:styleId="StyleStyleThickunderlineBold1">
    <w:name w:val="Style Style Thick underline + Bold1"/>
    <w:rsid w:val="004767C2"/>
    <w:rPr>
      <w:b/>
      <w:bCs/>
      <w:u w:val="thick"/>
    </w:rPr>
  </w:style>
  <w:style w:type="character" w:customStyle="1" w:styleId="StyleUnderline2">
    <w:name w:val="Style Underline2"/>
    <w:rsid w:val="004767C2"/>
    <w:rPr>
      <w:u w:val="single"/>
    </w:rPr>
  </w:style>
  <w:style w:type="character" w:customStyle="1" w:styleId="ShrinkText">
    <w:name w:val="Shrink Text"/>
    <w:rsid w:val="004767C2"/>
    <w:rPr>
      <w:sz w:val="16"/>
    </w:rPr>
  </w:style>
  <w:style w:type="character" w:customStyle="1" w:styleId="goldbldtext">
    <w:name w:val="goldbldtext"/>
    <w:rsid w:val="004767C2"/>
  </w:style>
  <w:style w:type="character" w:customStyle="1" w:styleId="cardshighlight0">
    <w:name w:val="cardshighlight"/>
    <w:rsid w:val="004767C2"/>
  </w:style>
  <w:style w:type="character" w:customStyle="1" w:styleId="cardsfont12pt1">
    <w:name w:val="cardsfont12pt"/>
    <w:rsid w:val="004767C2"/>
  </w:style>
  <w:style w:type="character" w:customStyle="1" w:styleId="ft1">
    <w:name w:val="ft1"/>
    <w:rsid w:val="004767C2"/>
  </w:style>
  <w:style w:type="character" w:customStyle="1" w:styleId="ft6">
    <w:name w:val="ft6"/>
    <w:rsid w:val="004767C2"/>
  </w:style>
  <w:style w:type="character" w:customStyle="1" w:styleId="kicker">
    <w:name w:val="kicker"/>
    <w:rsid w:val="004767C2"/>
  </w:style>
  <w:style w:type="character" w:customStyle="1" w:styleId="backcontent">
    <w:name w:val="backcontent"/>
    <w:rsid w:val="004767C2"/>
  </w:style>
  <w:style w:type="character" w:customStyle="1" w:styleId="daystmp">
    <w:name w:val="daystmp"/>
    <w:rsid w:val="004767C2"/>
  </w:style>
  <w:style w:type="character" w:customStyle="1" w:styleId="cardsfont12ptchar">
    <w:name w:val="cardsfont12ptchar"/>
    <w:rsid w:val="004767C2"/>
  </w:style>
  <w:style w:type="character" w:customStyle="1" w:styleId="gal">
    <w:name w:val="gal"/>
    <w:rsid w:val="004767C2"/>
  </w:style>
  <w:style w:type="character" w:customStyle="1" w:styleId="submitted">
    <w:name w:val="submitted"/>
    <w:rsid w:val="004767C2"/>
  </w:style>
  <w:style w:type="character" w:customStyle="1" w:styleId="imagedateline">
    <w:name w:val="image_dateline"/>
    <w:rsid w:val="004767C2"/>
  </w:style>
  <w:style w:type="character" w:customStyle="1" w:styleId="authordatecharchar">
    <w:name w:val="authordatecharchar"/>
    <w:rsid w:val="004767C2"/>
  </w:style>
  <w:style w:type="character" w:customStyle="1" w:styleId="style1char0">
    <w:name w:val="style1char"/>
    <w:rsid w:val="004767C2"/>
  </w:style>
  <w:style w:type="character" w:customStyle="1" w:styleId="tagcharchar0">
    <w:name w:val="tagcharchar"/>
    <w:rsid w:val="004767C2"/>
  </w:style>
  <w:style w:type="character" w:customStyle="1" w:styleId="underlinedcharchar2">
    <w:name w:val="underlinedcharchar"/>
    <w:rsid w:val="004767C2"/>
  </w:style>
  <w:style w:type="character" w:customStyle="1" w:styleId="BoxedChar">
    <w:name w:val="Boxed Char"/>
    <w:rsid w:val="004767C2"/>
    <w:rPr>
      <w:rFonts w:ascii="Arial Narrow" w:hAnsi="Arial Narrow" w:hint="default"/>
      <w:b/>
      <w:bCs w:val="0"/>
      <w:sz w:val="18"/>
      <w:bdr w:val="single" w:sz="6" w:space="0" w:color="auto" w:frame="1"/>
    </w:rPr>
  </w:style>
  <w:style w:type="character" w:customStyle="1" w:styleId="Style11ptUnderline2">
    <w:name w:val="Style 11 pt Underline2"/>
    <w:rsid w:val="004767C2"/>
    <w:rPr>
      <w:sz w:val="20"/>
      <w:u w:val="single"/>
    </w:rPr>
  </w:style>
  <w:style w:type="character" w:customStyle="1" w:styleId="Style11ptBoldUnderline2">
    <w:name w:val="Style 11 pt Bold Underline2"/>
    <w:rsid w:val="004767C2"/>
    <w:rPr>
      <w:b/>
      <w:bCs/>
      <w:sz w:val="20"/>
      <w:u w:val="single"/>
    </w:rPr>
  </w:style>
  <w:style w:type="character" w:customStyle="1" w:styleId="nw">
    <w:name w:val="nw"/>
    <w:rsid w:val="004767C2"/>
  </w:style>
  <w:style w:type="character" w:customStyle="1" w:styleId="Styleunderline11ptBoldBorderSinglesolidlineAuto">
    <w:name w:val="Style underline + 11 pt Bold Border: : (Single solid line Auto ..."/>
    <w:rsid w:val="004767C2"/>
    <w:rPr>
      <w:b/>
      <w:bCs/>
      <w:sz w:val="20"/>
      <w:u w:val="single"/>
      <w:bdr w:val="single" w:sz="4" w:space="0" w:color="auto" w:frame="1"/>
    </w:rPr>
  </w:style>
  <w:style w:type="character" w:customStyle="1" w:styleId="cardCharCharChar1">
    <w:name w:val="card Char Char Char1"/>
    <w:rsid w:val="004767C2"/>
    <w:rPr>
      <w:lang w:val="en-US" w:eastAsia="en-US" w:bidi="ar-SA"/>
    </w:rPr>
  </w:style>
  <w:style w:type="character" w:customStyle="1" w:styleId="authors1">
    <w:name w:val="authors1"/>
    <w:rsid w:val="004767C2"/>
    <w:rPr>
      <w:rFonts w:ascii="Verdana" w:hAnsi="Verdana" w:hint="default"/>
      <w:b/>
      <w:bCs/>
      <w:color w:val="006699"/>
      <w:sz w:val="20"/>
      <w:szCs w:val="20"/>
    </w:rPr>
  </w:style>
  <w:style w:type="character" w:customStyle="1" w:styleId="headlinesectionlarge">
    <w:name w:val="headline_section_large"/>
    <w:rsid w:val="004767C2"/>
  </w:style>
  <w:style w:type="character" w:customStyle="1" w:styleId="Styleunderline11ptBlack">
    <w:name w:val="Style underline + 11 pt Black"/>
    <w:rsid w:val="004767C2"/>
    <w:rPr>
      <w:color w:val="000000"/>
      <w:sz w:val="20"/>
      <w:u w:val="single"/>
    </w:rPr>
  </w:style>
  <w:style w:type="character" w:customStyle="1" w:styleId="Styleunderline11ptBoldBlack">
    <w:name w:val="Style underline + 11 pt Bold Black"/>
    <w:rsid w:val="004767C2"/>
    <w:rPr>
      <w:b/>
      <w:bCs/>
      <w:color w:val="000000"/>
      <w:sz w:val="20"/>
      <w:u w:val="single"/>
    </w:rPr>
  </w:style>
  <w:style w:type="character" w:customStyle="1" w:styleId="Style11ptBoldBlackUnderline">
    <w:name w:val="Style 11 pt Bold Black Underline"/>
    <w:rsid w:val="004767C2"/>
    <w:rPr>
      <w:b/>
      <w:bCs/>
      <w:color w:val="000000"/>
      <w:sz w:val="20"/>
      <w:u w:val="single"/>
    </w:rPr>
  </w:style>
  <w:style w:type="character" w:customStyle="1" w:styleId="Style11ptBoldBlackUnderlineBorderSinglesolidline">
    <w:name w:val="Style 11 pt Bold Black Underline Border: : (Single solid line ..."/>
    <w:rsid w:val="004767C2"/>
    <w:rPr>
      <w:b/>
      <w:bCs/>
      <w:color w:val="000000"/>
      <w:sz w:val="20"/>
      <w:u w:val="single"/>
      <w:bdr w:val="single" w:sz="4" w:space="0" w:color="auto" w:frame="1"/>
    </w:rPr>
  </w:style>
  <w:style w:type="character" w:customStyle="1" w:styleId="StyleLatinMeridien-Italic11ptItalicUnderline">
    <w:name w:val="Style (Latin) Meridien-Italic 11 pt Italic Underline"/>
    <w:rsid w:val="004767C2"/>
    <w:rPr>
      <w:rFonts w:ascii="Meridien-Italic" w:hAnsi="Meridien-Italic" w:hint="default"/>
      <w:i/>
      <w:iCs/>
      <w:sz w:val="20"/>
      <w:u w:val="single"/>
    </w:rPr>
  </w:style>
  <w:style w:type="character" w:customStyle="1" w:styleId="Citation-AuthorDate">
    <w:name w:val="Citation - Author/Date"/>
    <w:rsid w:val="004767C2"/>
    <w:rPr>
      <w:b/>
      <w:bCs w:val="0"/>
      <w:smallCaps/>
      <w:sz w:val="24"/>
      <w:u w:val="single"/>
    </w:rPr>
  </w:style>
  <w:style w:type="character" w:customStyle="1" w:styleId="underlinestylechar0">
    <w:name w:val="underlinestylechar"/>
    <w:rsid w:val="004767C2"/>
  </w:style>
  <w:style w:type="character" w:customStyle="1" w:styleId="DottedUnderline0">
    <w:name w:val="Dotted Underline"/>
    <w:rsid w:val="004767C2"/>
    <w:rPr>
      <w:rFonts w:ascii="Times New Roman" w:hAnsi="Times New Roman" w:cs="Times New Roman" w:hint="default"/>
      <w:sz w:val="20"/>
      <w:u w:val="dottedHeavy"/>
    </w:rPr>
  </w:style>
  <w:style w:type="character" w:customStyle="1" w:styleId="titleauthoretc">
    <w:name w:val="titleauthoretc"/>
    <w:rsid w:val="004767C2"/>
  </w:style>
  <w:style w:type="character" w:customStyle="1" w:styleId="labeltext">
    <w:name w:val="labeltext"/>
    <w:rsid w:val="004767C2"/>
  </w:style>
  <w:style w:type="character" w:customStyle="1" w:styleId="viewlink">
    <w:name w:val="viewlink"/>
    <w:rsid w:val="004767C2"/>
  </w:style>
  <w:style w:type="character" w:customStyle="1" w:styleId="share">
    <w:name w:val="share"/>
    <w:rsid w:val="004767C2"/>
  </w:style>
  <w:style w:type="character" w:customStyle="1" w:styleId="inlinkchart">
    <w:name w:val="inlink_chart"/>
    <w:rsid w:val="004767C2"/>
  </w:style>
  <w:style w:type="character" w:customStyle="1" w:styleId="underLight">
    <w:name w:val="underLight"/>
    <w:uiPriority w:val="1"/>
    <w:qFormat/>
    <w:rsid w:val="004767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767C2"/>
  </w:style>
  <w:style w:type="character" w:customStyle="1" w:styleId="author-rss">
    <w:name w:val="author-rss"/>
    <w:rsid w:val="004767C2"/>
  </w:style>
  <w:style w:type="character" w:customStyle="1" w:styleId="fbsharecountwrapper">
    <w:name w:val="fb_share_count_wrapper"/>
    <w:rsid w:val="004767C2"/>
  </w:style>
  <w:style w:type="character" w:customStyle="1" w:styleId="fbbuttontext">
    <w:name w:val="fb_button_text"/>
    <w:rsid w:val="004767C2"/>
  </w:style>
  <w:style w:type="character" w:customStyle="1" w:styleId="hw">
    <w:name w:val="hw"/>
    <w:rsid w:val="004767C2"/>
  </w:style>
  <w:style w:type="character" w:customStyle="1" w:styleId="linktotop">
    <w:name w:val="linktotop"/>
    <w:rsid w:val="004767C2"/>
  </w:style>
  <w:style w:type="character" w:customStyle="1" w:styleId="maintextbldleft">
    <w:name w:val="maintextbldleft"/>
    <w:rsid w:val="004767C2"/>
  </w:style>
  <w:style w:type="character" w:customStyle="1" w:styleId="maintextleft">
    <w:name w:val="maintextleft"/>
    <w:rsid w:val="004767C2"/>
  </w:style>
  <w:style w:type="character" w:customStyle="1" w:styleId="descriptionstyle1block">
    <w:name w:val="description style1 block"/>
    <w:rsid w:val="004767C2"/>
  </w:style>
  <w:style w:type="character" w:customStyle="1" w:styleId="gutter-right-1">
    <w:name w:val="gutter-right-1"/>
    <w:basedOn w:val="DefaultParagraphFont"/>
    <w:rsid w:val="004767C2"/>
  </w:style>
  <w:style w:type="character" w:customStyle="1" w:styleId="ssl3">
    <w:name w:val="ss_l3"/>
    <w:rsid w:val="004767C2"/>
  </w:style>
  <w:style w:type="character" w:customStyle="1" w:styleId="FontStyle39">
    <w:name w:val="Font Style39"/>
    <w:uiPriority w:val="99"/>
    <w:rsid w:val="004767C2"/>
    <w:rPr>
      <w:rFonts w:ascii="Constantia" w:hAnsi="Constantia" w:cs="Constantia" w:hint="default"/>
      <w:b/>
      <w:bCs/>
      <w:sz w:val="18"/>
      <w:szCs w:val="18"/>
    </w:rPr>
  </w:style>
  <w:style w:type="character" w:customStyle="1" w:styleId="6">
    <w:name w:val="6"/>
    <w:rsid w:val="004767C2"/>
    <w:rPr>
      <w:rFonts w:ascii="Arial" w:hAnsi="Arial" w:cs="Arial" w:hint="default"/>
      <w:bCs/>
      <w:sz w:val="20"/>
      <w:u w:val="single"/>
      <w:lang w:val="en-US" w:eastAsia="en-US" w:bidi="ar-SA"/>
    </w:rPr>
  </w:style>
  <w:style w:type="character" w:customStyle="1" w:styleId="Header11">
    <w:name w:val="Header11"/>
    <w:rsid w:val="004767C2"/>
  </w:style>
  <w:style w:type="character" w:customStyle="1" w:styleId="posa">
    <w:name w:val="pos(a)"/>
    <w:basedOn w:val="DefaultParagraphFont"/>
    <w:rsid w:val="004767C2"/>
  </w:style>
  <w:style w:type="character" w:customStyle="1" w:styleId="u-hiddeninnarrowenv">
    <w:name w:val="u-hiddeninnarrowenv"/>
    <w:basedOn w:val="DefaultParagraphFont"/>
    <w:rsid w:val="004767C2"/>
  </w:style>
  <w:style w:type="character" w:customStyle="1" w:styleId="followbutton-bird">
    <w:name w:val="followbutton-bird"/>
    <w:basedOn w:val="DefaultParagraphFont"/>
    <w:rsid w:val="004767C2"/>
  </w:style>
  <w:style w:type="character" w:customStyle="1" w:styleId="tweetauthor-name">
    <w:name w:val="tweetauthor-name"/>
    <w:basedOn w:val="DefaultParagraphFont"/>
    <w:rsid w:val="004767C2"/>
  </w:style>
  <w:style w:type="character" w:customStyle="1" w:styleId="tweetauthor-verifiedbadge">
    <w:name w:val="tweetauthor-verifiedbadge"/>
    <w:basedOn w:val="DefaultParagraphFont"/>
    <w:rsid w:val="004767C2"/>
  </w:style>
  <w:style w:type="character" w:customStyle="1" w:styleId="tweetauthor-screenname">
    <w:name w:val="tweetauthor-screenname"/>
    <w:basedOn w:val="DefaultParagraphFont"/>
    <w:rsid w:val="004767C2"/>
  </w:style>
  <w:style w:type="character" w:customStyle="1" w:styleId="u-hiddenvisually">
    <w:name w:val="u-hiddenvisually"/>
    <w:basedOn w:val="DefaultParagraphFont"/>
    <w:rsid w:val="004767C2"/>
  </w:style>
  <w:style w:type="character" w:customStyle="1" w:styleId="tweetaction-stat">
    <w:name w:val="tweetaction-stat"/>
    <w:basedOn w:val="DefaultParagraphFont"/>
    <w:rsid w:val="004767C2"/>
  </w:style>
  <w:style w:type="character" w:customStyle="1" w:styleId="related">
    <w:name w:val="related"/>
    <w:basedOn w:val="DefaultParagraphFont"/>
    <w:rsid w:val="004767C2"/>
  </w:style>
  <w:style w:type="character" w:customStyle="1" w:styleId="related-content">
    <w:name w:val="related-content"/>
    <w:basedOn w:val="DefaultParagraphFont"/>
    <w:rsid w:val="004767C2"/>
  </w:style>
  <w:style w:type="character" w:customStyle="1" w:styleId="name-of-author">
    <w:name w:val="name-of-author"/>
    <w:basedOn w:val="DefaultParagraphFont"/>
    <w:rsid w:val="004767C2"/>
  </w:style>
  <w:style w:type="character" w:customStyle="1" w:styleId="first-name">
    <w:name w:val="first-name"/>
    <w:basedOn w:val="DefaultParagraphFont"/>
    <w:rsid w:val="004767C2"/>
  </w:style>
  <w:style w:type="character" w:customStyle="1" w:styleId="last-name">
    <w:name w:val="last-name"/>
    <w:basedOn w:val="DefaultParagraphFont"/>
    <w:rsid w:val="004767C2"/>
  </w:style>
  <w:style w:type="character" w:customStyle="1" w:styleId="caption10">
    <w:name w:val="caption1"/>
    <w:basedOn w:val="DefaultParagraphFont"/>
    <w:rsid w:val="004767C2"/>
  </w:style>
  <w:style w:type="character" w:customStyle="1" w:styleId="recirc-text">
    <w:name w:val="&quot;recirc-text”"/>
    <w:basedOn w:val="DefaultParagraphFont"/>
    <w:rsid w:val="004767C2"/>
  </w:style>
  <w:style w:type="character" w:customStyle="1" w:styleId="video-icon">
    <w:name w:val="video-icon"/>
    <w:basedOn w:val="DefaultParagraphFont"/>
    <w:rsid w:val="004767C2"/>
  </w:style>
  <w:style w:type="character" w:customStyle="1" w:styleId="powa-shot-play-btn-text">
    <w:name w:val="powa-shot-play-btn-text"/>
    <w:basedOn w:val="DefaultParagraphFont"/>
    <w:rsid w:val="004767C2"/>
  </w:style>
  <w:style w:type="character" w:customStyle="1" w:styleId="powa-shot-click">
    <w:name w:val="powa-shot-click"/>
    <w:basedOn w:val="DefaultParagraphFont"/>
    <w:rsid w:val="004767C2"/>
  </w:style>
  <w:style w:type="character" w:customStyle="1" w:styleId="wpv-blurb">
    <w:name w:val="wpv-blurb"/>
    <w:basedOn w:val="DefaultParagraphFont"/>
    <w:rsid w:val="004767C2"/>
  </w:style>
  <w:style w:type="character" w:customStyle="1" w:styleId="pb-caption">
    <w:name w:val="pb-caption"/>
    <w:basedOn w:val="DefaultParagraphFont"/>
    <w:rsid w:val="004767C2"/>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4767C2"/>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4767C2"/>
    <w:rPr>
      <w:vertAlign w:val="baseline"/>
    </w:rPr>
  </w:style>
  <w:style w:type="character" w:customStyle="1" w:styleId="Heading7Char1">
    <w:name w:val="Heading 7 Char1"/>
    <w:basedOn w:val="DefaultParagraphFont"/>
    <w:semiHidden/>
    <w:rsid w:val="004767C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4767C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4767C2"/>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4767C2"/>
    <w:rPr>
      <w:rFonts w:ascii="Calibri" w:hAnsi="Calibri" w:cs="Calibri"/>
    </w:rPr>
  </w:style>
  <w:style w:type="numbering" w:customStyle="1" w:styleId="NoList2">
    <w:name w:val="No List2"/>
    <w:next w:val="NoList"/>
    <w:uiPriority w:val="99"/>
    <w:semiHidden/>
    <w:unhideWhenUsed/>
    <w:rsid w:val="004767C2"/>
  </w:style>
  <w:style w:type="numbering" w:customStyle="1" w:styleId="NoList3">
    <w:name w:val="No List3"/>
    <w:next w:val="NoList"/>
    <w:uiPriority w:val="99"/>
    <w:semiHidden/>
    <w:unhideWhenUsed/>
    <w:rsid w:val="004767C2"/>
  </w:style>
  <w:style w:type="numbering" w:customStyle="1" w:styleId="NoList4">
    <w:name w:val="No List4"/>
    <w:next w:val="NoList"/>
    <w:uiPriority w:val="99"/>
    <w:semiHidden/>
    <w:unhideWhenUsed/>
    <w:rsid w:val="004767C2"/>
  </w:style>
  <w:style w:type="numbering" w:customStyle="1" w:styleId="NoList5">
    <w:name w:val="No List5"/>
    <w:next w:val="NoList"/>
    <w:uiPriority w:val="99"/>
    <w:semiHidden/>
    <w:unhideWhenUsed/>
    <w:rsid w:val="004767C2"/>
  </w:style>
  <w:style w:type="paragraph" w:styleId="BlockText">
    <w:name w:val="Block Text"/>
    <w:basedOn w:val="Normal"/>
    <w:rsid w:val="004767C2"/>
    <w:pPr>
      <w:ind w:left="229" w:right="229"/>
    </w:pPr>
    <w:rPr>
      <w:rFonts w:ascii="Verdana" w:eastAsia="Times New Roman" w:hAnsi="Verdana"/>
      <w:szCs w:val="20"/>
    </w:rPr>
  </w:style>
  <w:style w:type="paragraph" w:styleId="NormalIndent">
    <w:name w:val="Normal Indent"/>
    <w:basedOn w:val="Normal"/>
    <w:rsid w:val="004767C2"/>
    <w:pPr>
      <w:ind w:left="720"/>
    </w:pPr>
    <w:rPr>
      <w:rFonts w:eastAsia="Times New Roman"/>
      <w:szCs w:val="20"/>
    </w:rPr>
  </w:style>
  <w:style w:type="paragraph" w:styleId="EnvelopeReturn">
    <w:name w:val="envelope return"/>
    <w:basedOn w:val="Normal"/>
    <w:rsid w:val="004767C2"/>
    <w:rPr>
      <w:rFonts w:eastAsia="Times New Roman"/>
      <w:sz w:val="24"/>
      <w:szCs w:val="20"/>
    </w:rPr>
  </w:style>
  <w:style w:type="paragraph" w:styleId="EnvelopeAddress">
    <w:name w:val="envelope address"/>
    <w:basedOn w:val="Normal"/>
    <w:rsid w:val="004767C2"/>
    <w:pPr>
      <w:framePr w:w="7920" w:h="1980" w:hRule="exact" w:hSpace="180" w:wrap="auto" w:hAnchor="page" w:xAlign="center" w:yAlign="bottom"/>
      <w:ind w:left="2880"/>
    </w:pPr>
    <w:rPr>
      <w:rFonts w:eastAsia="Times New Roman"/>
      <w:sz w:val="28"/>
      <w:szCs w:val="24"/>
    </w:rPr>
  </w:style>
  <w:style w:type="numbering" w:customStyle="1" w:styleId="NoList6">
    <w:name w:val="No List6"/>
    <w:next w:val="NoList"/>
    <w:uiPriority w:val="99"/>
    <w:semiHidden/>
    <w:unhideWhenUsed/>
    <w:rsid w:val="004767C2"/>
  </w:style>
  <w:style w:type="numbering" w:customStyle="1" w:styleId="NoList7">
    <w:name w:val="No List7"/>
    <w:next w:val="NoList"/>
    <w:semiHidden/>
    <w:unhideWhenUsed/>
    <w:rsid w:val="004767C2"/>
  </w:style>
  <w:style w:type="paragraph" w:styleId="ListBullet">
    <w:name w:val="List Bullet"/>
    <w:basedOn w:val="Normal"/>
    <w:link w:val="ListBulletChar"/>
    <w:unhideWhenUsed/>
    <w:rsid w:val="004767C2"/>
    <w:pPr>
      <w:tabs>
        <w:tab w:val="num" w:pos="360"/>
      </w:tabs>
      <w:ind w:left="360" w:hanging="360"/>
      <w:contextualSpacing/>
    </w:pPr>
    <w:rPr>
      <w:rFonts w:eastAsia="Calibri"/>
      <w:szCs w:val="24"/>
    </w:rPr>
  </w:style>
  <w:style w:type="table" w:styleId="MediumGrid1">
    <w:name w:val="Medium Grid 1"/>
    <w:basedOn w:val="TableNormal"/>
    <w:uiPriority w:val="67"/>
    <w:rsid w:val="004767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4767C2"/>
    <w:pPr>
      <w:spacing w:after="0" w:line="240" w:lineRule="auto"/>
    </w:pPr>
    <w:rPr>
      <w:rFonts w:ascii="Arial Narrow" w:eastAsia="SimSun" w:hAnsi="Arial Narrow" w:cs="Calibri"/>
      <w:sz w:val="20"/>
    </w:rPr>
  </w:style>
  <w:style w:type="numbering" w:customStyle="1" w:styleId="NoList111">
    <w:name w:val="No List111"/>
    <w:next w:val="NoList"/>
    <w:uiPriority w:val="99"/>
    <w:semiHidden/>
    <w:unhideWhenUsed/>
    <w:rsid w:val="004767C2"/>
  </w:style>
  <w:style w:type="numbering" w:customStyle="1" w:styleId="NoList1111">
    <w:name w:val="No List1111"/>
    <w:next w:val="NoList"/>
    <w:uiPriority w:val="99"/>
    <w:semiHidden/>
    <w:unhideWhenUsed/>
    <w:rsid w:val="004767C2"/>
  </w:style>
  <w:style w:type="numbering" w:customStyle="1" w:styleId="NoList11111">
    <w:name w:val="No List11111"/>
    <w:next w:val="NoList"/>
    <w:uiPriority w:val="99"/>
    <w:semiHidden/>
    <w:unhideWhenUsed/>
    <w:rsid w:val="004767C2"/>
  </w:style>
  <w:style w:type="numbering" w:customStyle="1" w:styleId="NoList111111">
    <w:name w:val="No List111111"/>
    <w:next w:val="NoList"/>
    <w:uiPriority w:val="99"/>
    <w:semiHidden/>
    <w:unhideWhenUsed/>
    <w:rsid w:val="004767C2"/>
  </w:style>
  <w:style w:type="numbering" w:customStyle="1" w:styleId="NoList1111111">
    <w:name w:val="No List1111111"/>
    <w:next w:val="NoList"/>
    <w:uiPriority w:val="99"/>
    <w:semiHidden/>
    <w:unhideWhenUsed/>
    <w:rsid w:val="004767C2"/>
  </w:style>
  <w:style w:type="numbering" w:customStyle="1" w:styleId="NoList11111111">
    <w:name w:val="No List11111111"/>
    <w:next w:val="NoList"/>
    <w:uiPriority w:val="99"/>
    <w:semiHidden/>
    <w:unhideWhenUsed/>
    <w:rsid w:val="004767C2"/>
  </w:style>
  <w:style w:type="numbering" w:customStyle="1" w:styleId="NoList111111111">
    <w:name w:val="No List111111111"/>
    <w:next w:val="NoList"/>
    <w:uiPriority w:val="99"/>
    <w:semiHidden/>
    <w:unhideWhenUsed/>
    <w:rsid w:val="004767C2"/>
  </w:style>
  <w:style w:type="numbering" w:customStyle="1" w:styleId="NoList1111111111">
    <w:name w:val="No List1111111111"/>
    <w:next w:val="NoList"/>
    <w:uiPriority w:val="99"/>
    <w:semiHidden/>
    <w:unhideWhenUsed/>
    <w:rsid w:val="004767C2"/>
  </w:style>
  <w:style w:type="numbering" w:customStyle="1" w:styleId="NoList11111111111">
    <w:name w:val="No List11111111111"/>
    <w:next w:val="NoList"/>
    <w:uiPriority w:val="99"/>
    <w:semiHidden/>
    <w:unhideWhenUsed/>
    <w:rsid w:val="004767C2"/>
  </w:style>
  <w:style w:type="numbering" w:customStyle="1" w:styleId="NoList111111111111">
    <w:name w:val="No List111111111111"/>
    <w:next w:val="NoList"/>
    <w:uiPriority w:val="99"/>
    <w:semiHidden/>
    <w:unhideWhenUsed/>
    <w:rsid w:val="004767C2"/>
  </w:style>
  <w:style w:type="numbering" w:customStyle="1" w:styleId="NoList1111111111111">
    <w:name w:val="No List1111111111111"/>
    <w:next w:val="NoList"/>
    <w:uiPriority w:val="99"/>
    <w:semiHidden/>
    <w:unhideWhenUsed/>
    <w:rsid w:val="004767C2"/>
  </w:style>
  <w:style w:type="numbering" w:customStyle="1" w:styleId="NoList11111111111111">
    <w:name w:val="No List11111111111111"/>
    <w:next w:val="NoList"/>
    <w:uiPriority w:val="99"/>
    <w:semiHidden/>
    <w:unhideWhenUsed/>
    <w:rsid w:val="004767C2"/>
  </w:style>
  <w:style w:type="numbering" w:customStyle="1" w:styleId="NoList111111111111111">
    <w:name w:val="No List111111111111111"/>
    <w:next w:val="NoList"/>
    <w:uiPriority w:val="99"/>
    <w:semiHidden/>
    <w:unhideWhenUsed/>
    <w:rsid w:val="004767C2"/>
  </w:style>
  <w:style w:type="numbering" w:customStyle="1" w:styleId="NoList1111111111111111">
    <w:name w:val="No List1111111111111111"/>
    <w:next w:val="NoList"/>
    <w:uiPriority w:val="99"/>
    <w:semiHidden/>
    <w:unhideWhenUsed/>
    <w:rsid w:val="004767C2"/>
  </w:style>
  <w:style w:type="numbering" w:customStyle="1" w:styleId="NoList11111111111111111">
    <w:name w:val="No List11111111111111111"/>
    <w:next w:val="NoList"/>
    <w:uiPriority w:val="99"/>
    <w:semiHidden/>
    <w:unhideWhenUsed/>
    <w:rsid w:val="004767C2"/>
  </w:style>
  <w:style w:type="numbering" w:customStyle="1" w:styleId="NoList111111111111111111">
    <w:name w:val="No List111111111111111111"/>
    <w:next w:val="NoList"/>
    <w:uiPriority w:val="99"/>
    <w:semiHidden/>
    <w:unhideWhenUsed/>
    <w:rsid w:val="004767C2"/>
  </w:style>
  <w:style w:type="character" w:customStyle="1" w:styleId="FontStyle220">
    <w:name w:val="Font Style220"/>
    <w:basedOn w:val="DefaultParagraphFont"/>
    <w:uiPriority w:val="99"/>
    <w:rsid w:val="004767C2"/>
    <w:rPr>
      <w:rFonts w:ascii="Candara" w:hAnsi="Candara" w:cs="Candara" w:hint="default"/>
      <w:i/>
      <w:iCs/>
      <w:sz w:val="18"/>
      <w:szCs w:val="18"/>
    </w:rPr>
  </w:style>
  <w:style w:type="character" w:customStyle="1" w:styleId="FontStyle290">
    <w:name w:val="Font Style290"/>
    <w:basedOn w:val="DefaultParagraphFont"/>
    <w:uiPriority w:val="99"/>
    <w:rsid w:val="004767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767C2"/>
    <w:rPr>
      <w:rFonts w:ascii="Arial" w:hAnsi="Arial" w:cs="Arial"/>
      <w:b/>
      <w:bCs/>
      <w:sz w:val="16"/>
      <w:szCs w:val="16"/>
    </w:rPr>
  </w:style>
  <w:style w:type="character" w:customStyle="1" w:styleId="m4385445901877740177gmail-styleunderline">
    <w:name w:val="m_4385445901877740177gmail-styleunderline"/>
    <w:basedOn w:val="DefaultParagraphFont"/>
    <w:rsid w:val="004767C2"/>
  </w:style>
  <w:style w:type="character" w:customStyle="1" w:styleId="CardsFont12ptCharChar">
    <w:name w:val="Cards + Font: 12 pt Char Char"/>
    <w:aliases w:val="Thick Underline Char Char,Cards + Font: 12 pt1,Thick Underline1"/>
    <w:basedOn w:val="DefaultParagraphFont"/>
    <w:rsid w:val="004767C2"/>
    <w:rPr>
      <w:sz w:val="24"/>
      <w:szCs w:val="24"/>
      <w:u w:val="thick"/>
      <w:lang w:val="en-US" w:eastAsia="en-US" w:bidi="ar-SA"/>
    </w:rPr>
  </w:style>
  <w:style w:type="character" w:customStyle="1" w:styleId="NothingChar1">
    <w:name w:val="Nothing Char1"/>
    <w:basedOn w:val="DefaultParagraphFont"/>
    <w:rsid w:val="004767C2"/>
    <w:rPr>
      <w:lang w:val="en-US" w:eastAsia="en-US" w:bidi="ar-SA"/>
    </w:rPr>
  </w:style>
  <w:style w:type="paragraph" w:customStyle="1" w:styleId="useless">
    <w:name w:val="useless"/>
    <w:basedOn w:val="Normal"/>
    <w:uiPriority w:val="99"/>
    <w:qFormat/>
    <w:rsid w:val="004767C2"/>
    <w:rPr>
      <w:rFonts w:ascii="Times New Roman" w:eastAsia="Times New Roman" w:hAnsi="Times New Roman"/>
      <w:sz w:val="12"/>
      <w:szCs w:val="24"/>
    </w:rPr>
  </w:style>
  <w:style w:type="character" w:customStyle="1" w:styleId="DDIUnderline">
    <w:name w:val="DDI Underline"/>
    <w:qFormat/>
    <w:rsid w:val="004767C2"/>
    <w:rPr>
      <w:rFonts w:ascii="Times New Roman" w:hAnsi="Times New Roman"/>
      <w:sz w:val="24"/>
      <w:u w:val="single"/>
    </w:rPr>
  </w:style>
  <w:style w:type="paragraph" w:customStyle="1" w:styleId="ALLCAPS">
    <w:name w:val="ALL CAPS"/>
    <w:basedOn w:val="Normal"/>
    <w:link w:val="ALLCAPSChar"/>
    <w:qFormat/>
    <w:rsid w:val="004767C2"/>
    <w:rPr>
      <w:rFonts w:ascii="Times New Roman" w:eastAsia="Times New Roman" w:hAnsi="Times New Roman"/>
      <w:b/>
      <w:caps/>
      <w:szCs w:val="24"/>
    </w:rPr>
  </w:style>
  <w:style w:type="character" w:customStyle="1" w:styleId="ALLCAPSChar">
    <w:name w:val="ALL CAPS Char"/>
    <w:basedOn w:val="DefaultParagraphFont"/>
    <w:link w:val="ALLCAPS"/>
    <w:rsid w:val="004767C2"/>
    <w:rPr>
      <w:rFonts w:ascii="Times New Roman" w:eastAsia="Times New Roman" w:hAnsi="Times New Roman" w:cs="Calibri"/>
      <w:b/>
      <w:caps/>
      <w:szCs w:val="24"/>
    </w:rPr>
  </w:style>
  <w:style w:type="paragraph" w:customStyle="1" w:styleId="TagCharCharCharCharCharCharChar0">
    <w:name w:val="Tag Char Char Char Char Char Char Char"/>
    <w:basedOn w:val="Normal"/>
    <w:link w:val="TagCharCharCharCharCharCharCharChar"/>
    <w:qFormat/>
    <w:rsid w:val="004767C2"/>
    <w:rPr>
      <w:rFonts w:ascii="Times New Roman" w:eastAsia="Times New Roman" w:hAnsi="Times New Roman"/>
      <w:b/>
      <w:sz w:val="24"/>
      <w:szCs w:val="24"/>
    </w:rPr>
  </w:style>
  <w:style w:type="character" w:customStyle="1" w:styleId="TagCharCharCharCharCharCharCharChar">
    <w:name w:val="Tag Char Char Char Char Char Char Char Char"/>
    <w:basedOn w:val="DefaultParagraphFont"/>
    <w:link w:val="TagCharCharCharCharCharCharChar0"/>
    <w:rsid w:val="004767C2"/>
    <w:rPr>
      <w:rFonts w:ascii="Times New Roman" w:eastAsia="Times New Roman" w:hAnsi="Times New Roman" w:cs="Calibri"/>
      <w:b/>
      <w:sz w:val="24"/>
      <w:szCs w:val="24"/>
    </w:rPr>
  </w:style>
  <w:style w:type="character" w:customStyle="1" w:styleId="10ptnotbold">
    <w:name w:val="10ptnotbold"/>
    <w:basedOn w:val="DefaultParagraphFont"/>
    <w:rsid w:val="004767C2"/>
    <w:rPr>
      <w:sz w:val="20"/>
    </w:rPr>
  </w:style>
  <w:style w:type="character" w:customStyle="1" w:styleId="Cites-AuthorDate">
    <w:name w:val="Cites-Author/Date"/>
    <w:qFormat/>
    <w:rsid w:val="004767C2"/>
    <w:rPr>
      <w:rFonts w:ascii="Helvetica" w:hAnsi="Helvetica"/>
      <w:b/>
      <w:sz w:val="22"/>
      <w:szCs w:val="24"/>
      <w:u w:val="thick"/>
    </w:rPr>
  </w:style>
  <w:style w:type="paragraph" w:customStyle="1" w:styleId="CiteTag">
    <w:name w:val="Cite/Tag"/>
    <w:basedOn w:val="Normal"/>
    <w:qFormat/>
    <w:rsid w:val="004767C2"/>
    <w:rPr>
      <w:rFonts w:ascii="Times New Roman" w:eastAsia="Cambria" w:hAnsi="Times New Roman"/>
      <w:b/>
      <w:szCs w:val="24"/>
    </w:rPr>
  </w:style>
  <w:style w:type="character" w:customStyle="1" w:styleId="CardsFont6ptChar1">
    <w:name w:val="Cards + Font: 6 pt Char1"/>
    <w:basedOn w:val="CardsChar"/>
    <w:link w:val="CardsFont6pt"/>
    <w:rsid w:val="004767C2"/>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4767C2"/>
  </w:style>
  <w:style w:type="character" w:customStyle="1" w:styleId="m489902567989944824gmail-styleunderline">
    <w:name w:val="m_489902567989944824gmail-styleunderline"/>
    <w:basedOn w:val="DefaultParagraphFont"/>
    <w:rsid w:val="004767C2"/>
  </w:style>
  <w:style w:type="character" w:customStyle="1" w:styleId="swauthor">
    <w:name w:val="sw_author"/>
    <w:rsid w:val="004767C2"/>
  </w:style>
  <w:style w:type="character" w:customStyle="1" w:styleId="UnderlineCharChar3">
    <w:name w:val="Underline Char Char3"/>
    <w:rsid w:val="004767C2"/>
    <w:rPr>
      <w:szCs w:val="24"/>
      <w:u w:val="single"/>
      <w:lang w:val="en-US" w:eastAsia="en-US" w:bidi="ar-SA"/>
    </w:rPr>
  </w:style>
  <w:style w:type="character" w:customStyle="1" w:styleId="Mention3">
    <w:name w:val="Mention3"/>
    <w:basedOn w:val="DefaultParagraphFont"/>
    <w:uiPriority w:val="99"/>
    <w:semiHidden/>
    <w:unhideWhenUsed/>
    <w:rsid w:val="004767C2"/>
    <w:rPr>
      <w:color w:val="2B579A"/>
      <w:shd w:val="clear" w:color="auto" w:fill="E6E6E6"/>
    </w:rPr>
  </w:style>
  <w:style w:type="character" w:customStyle="1" w:styleId="m-5251091010484660064gmail-style13ptbold">
    <w:name w:val="m_-5251091010484660064gmail-style13ptbold"/>
    <w:basedOn w:val="DefaultParagraphFont"/>
    <w:rsid w:val="004767C2"/>
  </w:style>
  <w:style w:type="character" w:customStyle="1" w:styleId="m-5251091010484660064gmail-styleunderline">
    <w:name w:val="m_-5251091010484660064gmail-styleunderline"/>
    <w:basedOn w:val="DefaultParagraphFont"/>
    <w:rsid w:val="004767C2"/>
  </w:style>
  <w:style w:type="character" w:customStyle="1" w:styleId="tablecaption">
    <w:name w:val="tablecaption"/>
    <w:basedOn w:val="DefaultParagraphFont"/>
    <w:rsid w:val="004767C2"/>
  </w:style>
  <w:style w:type="character" w:customStyle="1" w:styleId="StyleLatinHelvetica105ptBlack">
    <w:name w:val="Style (Latin) Helvetica 10.5 pt Black"/>
    <w:basedOn w:val="DefaultParagraphFont"/>
    <w:rsid w:val="004767C2"/>
    <w:rPr>
      <w:rFonts w:ascii="Times New Roman" w:hAnsi="Times New Roman"/>
      <w:color w:val="000000"/>
      <w:sz w:val="21"/>
    </w:rPr>
  </w:style>
  <w:style w:type="character" w:customStyle="1" w:styleId="m-413333960618644972gmail-style13ptbold">
    <w:name w:val="m_-413333960618644972gmail-style13ptbold"/>
    <w:basedOn w:val="DefaultParagraphFont"/>
    <w:rsid w:val="004767C2"/>
  </w:style>
  <w:style w:type="character" w:customStyle="1" w:styleId="m-413333960618644972gmail-styleunderline">
    <w:name w:val="m_-413333960618644972gmail-styleunderline"/>
    <w:basedOn w:val="DefaultParagraphFont"/>
    <w:rsid w:val="004767C2"/>
  </w:style>
  <w:style w:type="character" w:customStyle="1" w:styleId="m8314098763611656848gmail-stylestylebold12pt">
    <w:name w:val="m_8314098763611656848gmail-stylestylebold12pt"/>
    <w:basedOn w:val="DefaultParagraphFont"/>
    <w:rsid w:val="004767C2"/>
  </w:style>
  <w:style w:type="character" w:customStyle="1" w:styleId="m8314098763611656848gmail-styleboldunderline">
    <w:name w:val="m_8314098763611656848gmail-styleboldunderline"/>
    <w:basedOn w:val="DefaultParagraphFont"/>
    <w:rsid w:val="004767C2"/>
  </w:style>
  <w:style w:type="paragraph" w:customStyle="1" w:styleId="Spacer">
    <w:name w:val="Spacer"/>
    <w:basedOn w:val="Heading1"/>
    <w:link w:val="SpacerChar"/>
    <w:autoRedefine/>
    <w:uiPriority w:val="4"/>
    <w:qFormat/>
    <w:rsid w:val="004767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4767C2"/>
    <w:rPr>
      <w:rFonts w:ascii="Calibri" w:eastAsiaTheme="majorEastAsia" w:hAnsi="Calibri" w:cstheme="majorBidi"/>
      <w:b/>
      <w:bCs/>
      <w:sz w:val="24"/>
      <w:szCs w:val="32"/>
    </w:rPr>
  </w:style>
  <w:style w:type="paragraph" w:customStyle="1" w:styleId="TxBr41p1">
    <w:name w:val="TxBr_41p1"/>
    <w:basedOn w:val="Normal"/>
    <w:qFormat/>
    <w:rsid w:val="004767C2"/>
    <w:pPr>
      <w:tabs>
        <w:tab w:val="left" w:pos="204"/>
      </w:tabs>
      <w:autoSpaceDE w:val="0"/>
      <w:autoSpaceDN w:val="0"/>
      <w:adjustRightInd w:val="0"/>
      <w:spacing w:line="238" w:lineRule="atLeast"/>
      <w:jc w:val="both"/>
    </w:pPr>
    <w:rPr>
      <w:rFonts w:ascii="Times New Roman" w:eastAsia="Times New Roman" w:hAnsi="Times New Roman"/>
      <w:sz w:val="24"/>
      <w:szCs w:val="24"/>
    </w:rPr>
  </w:style>
  <w:style w:type="character" w:customStyle="1" w:styleId="BlockTitleCharChar">
    <w:name w:val="Block Title Char Char"/>
    <w:rsid w:val="004767C2"/>
    <w:rPr>
      <w:rFonts w:ascii="Georgia" w:eastAsia="Times New Roman" w:hAnsi="Georgia" w:cs="Arial" w:hint="default"/>
      <w:b/>
      <w:bCs/>
      <w:kern w:val="32"/>
      <w:sz w:val="28"/>
      <w:szCs w:val="32"/>
    </w:rPr>
  </w:style>
  <w:style w:type="character" w:customStyle="1" w:styleId="SmallChar0">
    <w:name w:val="Small Char"/>
    <w:qFormat/>
    <w:rsid w:val="004767C2"/>
    <w:rPr>
      <w:rFonts w:ascii="Arial Narrow" w:hAnsi="Arial Narrow" w:cs="Times New Roman"/>
      <w:color w:val="000000"/>
      <w:sz w:val="16"/>
    </w:rPr>
  </w:style>
  <w:style w:type="character" w:customStyle="1" w:styleId="CiteReal0">
    <w:name w:val="CiteReal"/>
    <w:uiPriority w:val="1"/>
    <w:qFormat/>
    <w:rsid w:val="004767C2"/>
    <w:rPr>
      <w:rFonts w:ascii="Arial" w:hAnsi="Arial"/>
      <w:b/>
      <w:sz w:val="24"/>
      <w:u w:val="single"/>
    </w:rPr>
  </w:style>
  <w:style w:type="character" w:customStyle="1" w:styleId="dropcap1">
    <w:name w:val="dropcap1"/>
    <w:rsid w:val="004767C2"/>
  </w:style>
  <w:style w:type="paragraph" w:customStyle="1" w:styleId="Style31">
    <w:name w:val="Style31"/>
    <w:basedOn w:val="Normal"/>
    <w:uiPriority w:val="99"/>
    <w:qFormat/>
    <w:rsid w:val="004767C2"/>
    <w:pPr>
      <w:spacing w:line="197" w:lineRule="exact"/>
      <w:jc w:val="both"/>
    </w:pPr>
    <w:rPr>
      <w:rFonts w:ascii="Palatino Linotype" w:hAnsi="Palatino Linotype" w:cs="Palatino Linotype"/>
      <w:szCs w:val="24"/>
    </w:rPr>
  </w:style>
  <w:style w:type="paragraph" w:customStyle="1" w:styleId="Style42">
    <w:name w:val="Style42"/>
    <w:basedOn w:val="Normal"/>
    <w:uiPriority w:val="99"/>
    <w:qFormat/>
    <w:rsid w:val="004767C2"/>
    <w:pPr>
      <w:spacing w:line="202" w:lineRule="exact"/>
      <w:jc w:val="both"/>
    </w:pPr>
    <w:rPr>
      <w:rFonts w:ascii="Palatino Linotype" w:hAnsi="Palatino Linotype" w:cs="Palatino Linotype"/>
      <w:szCs w:val="24"/>
    </w:rPr>
  </w:style>
  <w:style w:type="paragraph" w:customStyle="1" w:styleId="Style51">
    <w:name w:val="Style51"/>
    <w:basedOn w:val="Normal"/>
    <w:uiPriority w:val="99"/>
    <w:qFormat/>
    <w:rsid w:val="004767C2"/>
    <w:pPr>
      <w:spacing w:line="200" w:lineRule="exact"/>
      <w:jc w:val="both"/>
    </w:pPr>
    <w:rPr>
      <w:rFonts w:ascii="Palatino Linotype" w:hAnsi="Palatino Linotype" w:cs="Palatino Linotype"/>
      <w:szCs w:val="24"/>
    </w:rPr>
  </w:style>
  <w:style w:type="character" w:customStyle="1" w:styleId="FontStyle72">
    <w:name w:val="Font Style72"/>
    <w:rsid w:val="004767C2"/>
    <w:rPr>
      <w:rFonts w:ascii="Cambria" w:hAnsi="Cambria" w:cs="Cambria" w:hint="default"/>
      <w:sz w:val="16"/>
      <w:szCs w:val="16"/>
    </w:rPr>
  </w:style>
  <w:style w:type="character" w:customStyle="1" w:styleId="FontStyle73">
    <w:name w:val="Font Style73"/>
    <w:uiPriority w:val="99"/>
    <w:rsid w:val="004767C2"/>
    <w:rPr>
      <w:rFonts w:ascii="Cambria" w:hAnsi="Cambria" w:cs="Cambria" w:hint="default"/>
      <w:i/>
      <w:iCs/>
      <w:sz w:val="16"/>
      <w:szCs w:val="16"/>
    </w:rPr>
  </w:style>
  <w:style w:type="character" w:customStyle="1" w:styleId="UnderlinestyleChar2">
    <w:name w:val="Underline style Char2"/>
    <w:rsid w:val="004767C2"/>
    <w:rPr>
      <w:sz w:val="22"/>
      <w:szCs w:val="24"/>
      <w:u w:val="single"/>
      <w:lang w:val="en-US" w:eastAsia="en-US" w:bidi="ar-SA"/>
    </w:rPr>
  </w:style>
  <w:style w:type="character" w:customStyle="1" w:styleId="FontStyle49">
    <w:name w:val="Font Style49"/>
    <w:uiPriority w:val="99"/>
    <w:rsid w:val="004767C2"/>
    <w:rPr>
      <w:rFonts w:ascii="Cambria" w:hAnsi="Cambria" w:cs="Cambria"/>
      <w:sz w:val="20"/>
      <w:szCs w:val="20"/>
    </w:rPr>
  </w:style>
  <w:style w:type="character" w:customStyle="1" w:styleId="FontStyle50">
    <w:name w:val="Font Style50"/>
    <w:uiPriority w:val="99"/>
    <w:rsid w:val="004767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767C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767C2"/>
    <w:rPr>
      <w:rFonts w:ascii="Cambria" w:eastAsia="Cambria" w:hAnsi="Cambria" w:cs="Cambria"/>
      <w:spacing w:val="-3"/>
      <w:szCs w:val="20"/>
    </w:rPr>
  </w:style>
  <w:style w:type="character" w:customStyle="1" w:styleId="kn">
    <w:name w:val="kn"/>
    <w:basedOn w:val="DefaultParagraphFont"/>
    <w:rsid w:val="004767C2"/>
  </w:style>
  <w:style w:type="character" w:customStyle="1" w:styleId="StyleStyleUnderlineUnderlineStyleBoldUnderlineIntenseEmphas">
    <w:name w:val="Style Style UnderlineUnderlineStyle Bold UnderlineIntense Emphas..."/>
    <w:basedOn w:val="DefaultParagraphFont"/>
    <w:rsid w:val="004767C2"/>
    <w:rPr>
      <w:b/>
      <w:bCs/>
      <w:sz w:val="26"/>
      <w:u w:val="single"/>
    </w:rPr>
  </w:style>
  <w:style w:type="character" w:customStyle="1" w:styleId="articoloinside">
    <w:name w:val="articolo_inside"/>
    <w:rsid w:val="004767C2"/>
  </w:style>
  <w:style w:type="paragraph" w:customStyle="1" w:styleId="pagetools">
    <w:name w:val="pagetools"/>
    <w:basedOn w:val="Normal"/>
    <w:qFormat/>
    <w:rsid w:val="004767C2"/>
    <w:pPr>
      <w:spacing w:before="100" w:beforeAutospacing="1" w:after="100" w:afterAutospacing="1"/>
    </w:pPr>
    <w:rPr>
      <w:rFonts w:ascii="Cambria" w:eastAsia="Cambria" w:hAnsi="Cambria"/>
      <w:sz w:val="24"/>
      <w:szCs w:val="24"/>
    </w:rPr>
  </w:style>
  <w:style w:type="character" w:customStyle="1" w:styleId="desc">
    <w:name w:val="desc"/>
    <w:basedOn w:val="DefaultParagraphFont"/>
    <w:rsid w:val="004767C2"/>
  </w:style>
  <w:style w:type="character" w:customStyle="1" w:styleId="job">
    <w:name w:val="job"/>
    <w:basedOn w:val="DefaultParagraphFont"/>
    <w:rsid w:val="004767C2"/>
  </w:style>
  <w:style w:type="character" w:customStyle="1" w:styleId="publisher">
    <w:name w:val="publisher"/>
    <w:basedOn w:val="DefaultParagraphFont"/>
    <w:rsid w:val="004767C2"/>
  </w:style>
  <w:style w:type="character" w:customStyle="1" w:styleId="pubyear">
    <w:name w:val="pubyear"/>
    <w:basedOn w:val="DefaultParagraphFont"/>
    <w:rsid w:val="004767C2"/>
  </w:style>
  <w:style w:type="character" w:customStyle="1" w:styleId="pubcity">
    <w:name w:val="pubcity"/>
    <w:basedOn w:val="DefaultParagraphFont"/>
    <w:rsid w:val="004767C2"/>
  </w:style>
  <w:style w:type="character" w:customStyle="1" w:styleId="bodycontentlink">
    <w:name w:val="bodycontentlink"/>
    <w:basedOn w:val="DefaultParagraphFont"/>
    <w:rsid w:val="004767C2"/>
  </w:style>
  <w:style w:type="paragraph" w:customStyle="1" w:styleId="C-Text">
    <w:name w:val="C-Text"/>
    <w:basedOn w:val="Normal"/>
    <w:qFormat/>
    <w:rsid w:val="004767C2"/>
    <w:pPr>
      <w:tabs>
        <w:tab w:val="num" w:pos="720"/>
      </w:tabs>
      <w:ind w:left="720" w:hanging="360"/>
    </w:pPr>
    <w:rPr>
      <w:rFonts w:ascii="Book Antiqua" w:hAnsi="Book Antiqua"/>
      <w:sz w:val="24"/>
      <w:szCs w:val="24"/>
    </w:rPr>
  </w:style>
  <w:style w:type="character" w:customStyle="1" w:styleId="ecdate">
    <w:name w:val="ec_date"/>
    <w:basedOn w:val="DefaultParagraphFont"/>
    <w:rsid w:val="004767C2"/>
    <w:rPr>
      <w:rFonts w:ascii="Symbol" w:hAnsi="Symbol" w:hint="default"/>
      <w:sz w:val="20"/>
      <w:szCs w:val="20"/>
      <w:shd w:val="clear" w:color="auto" w:fill="FFFFFF"/>
    </w:rPr>
  </w:style>
  <w:style w:type="paragraph" w:customStyle="1" w:styleId="ecmsonormal">
    <w:name w:val="ec_msonormal"/>
    <w:basedOn w:val="Normal"/>
    <w:qFormat/>
    <w:rsid w:val="004767C2"/>
    <w:pPr>
      <w:shd w:val="clear" w:color="auto" w:fill="FFFFFF"/>
      <w:spacing w:before="100" w:beforeAutospacing="1" w:after="100" w:afterAutospacing="1"/>
      <w:textAlignment w:val="top"/>
    </w:pPr>
    <w:rPr>
      <w:rFonts w:ascii="Symbol" w:hAnsi="Symbol"/>
      <w:szCs w:val="24"/>
    </w:rPr>
  </w:style>
  <w:style w:type="character" w:customStyle="1" w:styleId="hittermhilite">
    <w:name w:val="hittermhilite"/>
    <w:basedOn w:val="DefaultParagraphFont"/>
    <w:rsid w:val="004767C2"/>
  </w:style>
  <w:style w:type="character" w:customStyle="1" w:styleId="articleheadline">
    <w:name w:val="articleheadline"/>
    <w:basedOn w:val="DefaultParagraphFont"/>
    <w:rsid w:val="004767C2"/>
  </w:style>
  <w:style w:type="paragraph" w:customStyle="1" w:styleId="u-intro">
    <w:name w:val="u-intro"/>
    <w:basedOn w:val="Normal"/>
    <w:qFormat/>
    <w:rsid w:val="004767C2"/>
    <w:pPr>
      <w:spacing w:before="100" w:beforeAutospacing="1" w:after="100" w:afterAutospacing="1"/>
    </w:pPr>
    <w:rPr>
      <w:sz w:val="24"/>
      <w:szCs w:val="24"/>
    </w:rPr>
  </w:style>
  <w:style w:type="character" w:customStyle="1" w:styleId="u-byline">
    <w:name w:val="u-byline"/>
    <w:basedOn w:val="DefaultParagraphFont"/>
    <w:rsid w:val="004767C2"/>
  </w:style>
  <w:style w:type="character" w:customStyle="1" w:styleId="articlebya">
    <w:name w:val="articleby_a"/>
    <w:basedOn w:val="DefaultParagraphFont"/>
    <w:rsid w:val="004767C2"/>
  </w:style>
  <w:style w:type="character" w:customStyle="1" w:styleId="popupwinby">
    <w:name w:val="popupwinby"/>
    <w:basedOn w:val="DefaultParagraphFont"/>
    <w:rsid w:val="004767C2"/>
  </w:style>
  <w:style w:type="character" w:customStyle="1" w:styleId="storyheader">
    <w:name w:val="storyheader"/>
    <w:basedOn w:val="DefaultParagraphFont"/>
    <w:rsid w:val="004767C2"/>
  </w:style>
  <w:style w:type="character" w:customStyle="1" w:styleId="marron">
    <w:name w:val="marron"/>
    <w:basedOn w:val="DefaultParagraphFont"/>
    <w:rsid w:val="004767C2"/>
  </w:style>
  <w:style w:type="paragraph" w:customStyle="1" w:styleId="StyleNormalWeb10pt">
    <w:name w:val="Style Normal (Web) + 10 pt"/>
    <w:basedOn w:val="NormalWeb"/>
    <w:next w:val="Normal"/>
    <w:qFormat/>
    <w:rsid w:val="004767C2"/>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4767C2"/>
    <w:rPr>
      <w:szCs w:val="24"/>
      <w:lang w:val="en-US" w:eastAsia="en-US" w:bidi="ar-SA"/>
    </w:rPr>
  </w:style>
  <w:style w:type="paragraph" w:customStyle="1" w:styleId="TagCiteShells">
    <w:name w:val="Tag/Cite/Shells"/>
    <w:basedOn w:val="Normal"/>
    <w:qFormat/>
    <w:rsid w:val="004767C2"/>
    <w:rPr>
      <w:b/>
      <w:szCs w:val="24"/>
    </w:rPr>
  </w:style>
  <w:style w:type="paragraph" w:customStyle="1" w:styleId="DefinitionTerm">
    <w:name w:val="Definition Term"/>
    <w:basedOn w:val="Normal"/>
    <w:next w:val="Normal"/>
    <w:qFormat/>
    <w:rsid w:val="004767C2"/>
    <w:rPr>
      <w:snapToGrid w:val="0"/>
      <w:sz w:val="24"/>
      <w:szCs w:val="24"/>
    </w:rPr>
  </w:style>
  <w:style w:type="character" w:customStyle="1" w:styleId="Style3CharChar">
    <w:name w:val="Style3 Char Char"/>
    <w:basedOn w:val="DefaultParagraphFont"/>
    <w:rsid w:val="004767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767C2"/>
    <w:pPr>
      <w:spacing w:after="60"/>
    </w:pPr>
    <w:rPr>
      <w:rFonts w:eastAsia="Segoe UI" w:cs="Cambria"/>
      <w:bCs/>
      <w:caps/>
      <w:sz w:val="20"/>
      <w:lang w:eastAsia="zh-CN"/>
    </w:rPr>
  </w:style>
  <w:style w:type="character" w:customStyle="1" w:styleId="NormalChar0">
    <w:name w:val="Normal Char"/>
    <w:basedOn w:val="DefaultParagraphFont"/>
    <w:rsid w:val="004767C2"/>
    <w:rPr>
      <w:lang w:eastAsia="en-US"/>
    </w:rPr>
  </w:style>
  <w:style w:type="character" w:customStyle="1" w:styleId="BoldUnderlineChar2">
    <w:name w:val="Bold + Underline Char"/>
    <w:basedOn w:val="DefaultParagraphFont"/>
    <w:rsid w:val="004767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767C2"/>
    <w:pPr>
      <w:autoSpaceDE w:val="0"/>
      <w:autoSpaceDN w:val="0"/>
      <w:adjustRightInd w:val="0"/>
      <w:ind w:left="432" w:right="432"/>
      <w:jc w:val="both"/>
    </w:pPr>
    <w:rPr>
      <w:sz w:val="24"/>
      <w:szCs w:val="24"/>
      <w:u w:val="thick"/>
    </w:rPr>
  </w:style>
  <w:style w:type="character" w:customStyle="1" w:styleId="citationiacgale">
    <w:name w:val="citation iac gale"/>
    <w:basedOn w:val="DefaultParagraphFont"/>
    <w:rsid w:val="004767C2"/>
  </w:style>
  <w:style w:type="character" w:customStyle="1" w:styleId="CharacterStyle7">
    <w:name w:val="Character Style 7"/>
    <w:rsid w:val="004767C2"/>
    <w:rPr>
      <w:rFonts w:ascii="Trebuchet MS" w:hAnsi="Trebuchet MS" w:cs="Trebuchet MS"/>
      <w:sz w:val="20"/>
      <w:szCs w:val="20"/>
      <w:u w:val="single"/>
    </w:rPr>
  </w:style>
  <w:style w:type="character" w:customStyle="1" w:styleId="StyleStyle4Char">
    <w:name w:val="Style Style4 + Char"/>
    <w:basedOn w:val="DefaultParagraphFont"/>
    <w:rsid w:val="004767C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767C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767C2"/>
    <w:rPr>
      <w:rFonts w:ascii="Symbol" w:hAnsi="Symbol"/>
      <w:sz w:val="21"/>
      <w:szCs w:val="21"/>
      <w:u w:val="thick"/>
    </w:rPr>
  </w:style>
  <w:style w:type="character" w:customStyle="1" w:styleId="UnderlinedEvidenceCharChar">
    <w:name w:val="Underlined Evidence Char Char"/>
    <w:basedOn w:val="DefaultParagraphFont"/>
    <w:rsid w:val="004767C2"/>
    <w:rPr>
      <w:rFonts w:ascii="Symbol" w:hAnsi="Symbol"/>
      <w:sz w:val="21"/>
      <w:szCs w:val="21"/>
      <w:u w:val="thick"/>
      <w:lang w:val="en-US" w:eastAsia="en-US" w:bidi="ar-SA"/>
    </w:rPr>
  </w:style>
  <w:style w:type="paragraph" w:customStyle="1" w:styleId="Cite8">
    <w:name w:val="Cite8"/>
    <w:basedOn w:val="Normal"/>
    <w:autoRedefine/>
    <w:uiPriority w:val="99"/>
    <w:qFormat/>
    <w:rsid w:val="004767C2"/>
    <w:rPr>
      <w:rFonts w:ascii="Trebuchet MS" w:eastAsia="Verdana" w:hAnsi="Trebuchet MS" w:cs="Cambria"/>
      <w:szCs w:val="24"/>
    </w:rPr>
  </w:style>
  <w:style w:type="paragraph" w:customStyle="1" w:styleId="8font">
    <w:name w:val="8font"/>
    <w:basedOn w:val="Normal"/>
    <w:next w:val="Normal"/>
    <w:autoRedefine/>
    <w:qFormat/>
    <w:rsid w:val="004767C2"/>
    <w:rPr>
      <w:rFonts w:eastAsia="Cambria Math" w:cs="Cambria"/>
      <w:szCs w:val="16"/>
    </w:rPr>
  </w:style>
  <w:style w:type="character" w:customStyle="1" w:styleId="NoterefInText">
    <w:name w:val="_NoterefInText"/>
    <w:uiPriority w:val="99"/>
    <w:rsid w:val="004767C2"/>
    <w:rPr>
      <w:rFonts w:cs="AKDPE C+ Utopia"/>
      <w:color w:val="000000"/>
    </w:rPr>
  </w:style>
  <w:style w:type="character" w:customStyle="1" w:styleId="postauthor">
    <w:name w:val="postauthor"/>
    <w:basedOn w:val="DefaultParagraphFont"/>
    <w:rsid w:val="004767C2"/>
  </w:style>
  <w:style w:type="paragraph" w:customStyle="1" w:styleId="notes-source-hasnotes">
    <w:name w:val="notes-source-hasnotes"/>
    <w:basedOn w:val="Normal"/>
    <w:qFormat/>
    <w:rsid w:val="004767C2"/>
    <w:pPr>
      <w:spacing w:before="100" w:beforeAutospacing="1" w:after="100" w:afterAutospacing="1"/>
    </w:pPr>
    <w:rPr>
      <w:rFonts w:ascii="Tahoma" w:hAnsi="Tahoma"/>
      <w:szCs w:val="20"/>
    </w:rPr>
  </w:style>
  <w:style w:type="character" w:customStyle="1" w:styleId="span">
    <w:name w:val="span"/>
    <w:basedOn w:val="DefaultParagraphFont"/>
    <w:rsid w:val="004767C2"/>
  </w:style>
  <w:style w:type="character" w:customStyle="1" w:styleId="maintitle">
    <w:name w:val="maintitle"/>
    <w:basedOn w:val="DefaultParagraphFont"/>
    <w:rsid w:val="004767C2"/>
  </w:style>
  <w:style w:type="character" w:customStyle="1" w:styleId="thirdparty-logo">
    <w:name w:val="thirdparty-logo"/>
    <w:basedOn w:val="DefaultParagraphFont"/>
    <w:rsid w:val="004767C2"/>
  </w:style>
  <w:style w:type="character" w:customStyle="1" w:styleId="posted">
    <w:name w:val="posted"/>
    <w:basedOn w:val="DefaultParagraphFont"/>
    <w:rsid w:val="004767C2"/>
  </w:style>
  <w:style w:type="character" w:customStyle="1" w:styleId="ticker">
    <w:name w:val="ticker"/>
    <w:basedOn w:val="DefaultParagraphFont"/>
    <w:rsid w:val="004767C2"/>
  </w:style>
  <w:style w:type="paragraph" w:customStyle="1" w:styleId="articlemeta">
    <w:name w:val="articlemeta"/>
    <w:basedOn w:val="Normal"/>
    <w:qFormat/>
    <w:rsid w:val="004767C2"/>
    <w:pPr>
      <w:spacing w:before="100" w:beforeAutospacing="1" w:after="100" w:afterAutospacing="1"/>
    </w:pPr>
    <w:rPr>
      <w:rFonts w:ascii="Tahoma" w:hAnsi="Tahoma"/>
      <w:szCs w:val="20"/>
    </w:rPr>
  </w:style>
  <w:style w:type="character" w:customStyle="1" w:styleId="vcard">
    <w:name w:val="vcard"/>
    <w:basedOn w:val="DefaultParagraphFont"/>
    <w:rsid w:val="004767C2"/>
  </w:style>
  <w:style w:type="character" w:customStyle="1" w:styleId="print-footnote">
    <w:name w:val="print-footnote"/>
    <w:basedOn w:val="DefaultParagraphFont"/>
    <w:rsid w:val="004767C2"/>
  </w:style>
  <w:style w:type="character" w:customStyle="1" w:styleId="datestring">
    <w:name w:val="datestring"/>
    <w:basedOn w:val="DefaultParagraphFont"/>
    <w:rsid w:val="004767C2"/>
  </w:style>
  <w:style w:type="paragraph" w:customStyle="1" w:styleId="noindent0">
    <w:name w:val="no_indent"/>
    <w:basedOn w:val="Normal"/>
    <w:qFormat/>
    <w:rsid w:val="004767C2"/>
    <w:pPr>
      <w:spacing w:before="100" w:beforeAutospacing="1" w:after="100" w:afterAutospacing="1"/>
    </w:pPr>
    <w:rPr>
      <w:rFonts w:ascii="Tahoma" w:hAnsi="Tahoma"/>
      <w:szCs w:val="20"/>
    </w:rPr>
  </w:style>
  <w:style w:type="character" w:customStyle="1" w:styleId="email">
    <w:name w:val="email"/>
    <w:basedOn w:val="DefaultParagraphFont"/>
    <w:rsid w:val="004767C2"/>
  </w:style>
  <w:style w:type="paragraph" w:customStyle="1" w:styleId="left">
    <w:name w:val="left"/>
    <w:basedOn w:val="Normal"/>
    <w:qFormat/>
    <w:rsid w:val="004767C2"/>
    <w:pPr>
      <w:spacing w:before="100" w:beforeAutospacing="1" w:after="100" w:afterAutospacing="1"/>
    </w:pPr>
    <w:rPr>
      <w:rFonts w:ascii="Tahoma" w:hAnsi="Tahoma"/>
      <w:szCs w:val="20"/>
    </w:rPr>
  </w:style>
  <w:style w:type="paragraph" w:customStyle="1" w:styleId="right">
    <w:name w:val="right"/>
    <w:basedOn w:val="Normal"/>
    <w:qFormat/>
    <w:rsid w:val="004767C2"/>
    <w:pPr>
      <w:spacing w:before="100" w:beforeAutospacing="1" w:after="100" w:afterAutospacing="1"/>
    </w:pPr>
    <w:rPr>
      <w:rFonts w:ascii="Tahoma" w:hAnsi="Tahoma"/>
      <w:szCs w:val="20"/>
    </w:rPr>
  </w:style>
  <w:style w:type="character" w:customStyle="1" w:styleId="gptad">
    <w:name w:val="gptad"/>
    <w:basedOn w:val="DefaultParagraphFont"/>
    <w:rsid w:val="004767C2"/>
  </w:style>
  <w:style w:type="paragraph" w:customStyle="1" w:styleId="creditpostedmodified">
    <w:name w:val="credit_posted_modified"/>
    <w:basedOn w:val="Normal"/>
    <w:qFormat/>
    <w:rsid w:val="004767C2"/>
    <w:pPr>
      <w:spacing w:before="100" w:beforeAutospacing="1" w:after="100" w:afterAutospacing="1"/>
    </w:pPr>
    <w:rPr>
      <w:rFonts w:ascii="Tahoma" w:hAnsi="Tahoma"/>
      <w:szCs w:val="20"/>
    </w:rPr>
  </w:style>
  <w:style w:type="character" w:customStyle="1" w:styleId="creditline">
    <w:name w:val="creditline"/>
    <w:basedOn w:val="DefaultParagraphFont"/>
    <w:rsid w:val="004767C2"/>
  </w:style>
  <w:style w:type="character" w:customStyle="1" w:styleId="grd">
    <w:name w:val="grd"/>
    <w:basedOn w:val="DefaultParagraphFont"/>
    <w:rsid w:val="004767C2"/>
  </w:style>
  <w:style w:type="paragraph" w:customStyle="1" w:styleId="hs-text-container">
    <w:name w:val="hs-text-container"/>
    <w:basedOn w:val="Normal"/>
    <w:qFormat/>
    <w:rsid w:val="004767C2"/>
    <w:pPr>
      <w:spacing w:before="100" w:beforeAutospacing="1" w:after="100" w:afterAutospacing="1"/>
    </w:pPr>
    <w:rPr>
      <w:rFonts w:ascii="Tahoma" w:hAnsi="Tahoma"/>
      <w:szCs w:val="20"/>
    </w:rPr>
  </w:style>
  <w:style w:type="character" w:customStyle="1" w:styleId="created">
    <w:name w:val="created"/>
    <w:basedOn w:val="DefaultParagraphFont"/>
    <w:rsid w:val="004767C2"/>
  </w:style>
  <w:style w:type="character" w:customStyle="1" w:styleId="changed">
    <w:name w:val="changed"/>
    <w:basedOn w:val="DefaultParagraphFont"/>
    <w:rsid w:val="004767C2"/>
  </w:style>
  <w:style w:type="character" w:customStyle="1" w:styleId="article-author-name">
    <w:name w:val="article-author-name"/>
    <w:basedOn w:val="DefaultParagraphFont"/>
    <w:rsid w:val="004767C2"/>
  </w:style>
  <w:style w:type="character" w:customStyle="1" w:styleId="bioexcerpt">
    <w:name w:val="bio_excerpt"/>
    <w:basedOn w:val="DefaultParagraphFont"/>
    <w:rsid w:val="004767C2"/>
  </w:style>
  <w:style w:type="character" w:customStyle="1" w:styleId="commentcount">
    <w:name w:val="comment_count"/>
    <w:basedOn w:val="DefaultParagraphFont"/>
    <w:rsid w:val="004767C2"/>
  </w:style>
  <w:style w:type="character" w:customStyle="1" w:styleId="searchtermshighlighted">
    <w:name w:val="searchtermshighlighted"/>
    <w:basedOn w:val="DefaultParagraphFont"/>
    <w:rsid w:val="004767C2"/>
  </w:style>
  <w:style w:type="character" w:customStyle="1" w:styleId="contributornametrigger">
    <w:name w:val="contributornametrigger"/>
    <w:basedOn w:val="DefaultParagraphFont"/>
    <w:rsid w:val="004767C2"/>
  </w:style>
  <w:style w:type="character" w:customStyle="1" w:styleId="bylinepipe">
    <w:name w:val="bylinepipe"/>
    <w:basedOn w:val="DefaultParagraphFont"/>
    <w:rsid w:val="004767C2"/>
  </w:style>
  <w:style w:type="character" w:customStyle="1" w:styleId="lucenesearchresulturlb">
    <w:name w:val="lucene_search_result_url_b"/>
    <w:basedOn w:val="DefaultParagraphFont"/>
    <w:rsid w:val="004767C2"/>
  </w:style>
  <w:style w:type="character" w:customStyle="1" w:styleId="faculty-title">
    <w:name w:val="faculty-title"/>
    <w:basedOn w:val="DefaultParagraphFont"/>
    <w:rsid w:val="004767C2"/>
  </w:style>
  <w:style w:type="character" w:customStyle="1" w:styleId="count">
    <w:name w:val="count"/>
    <w:basedOn w:val="DefaultParagraphFont"/>
    <w:rsid w:val="004767C2"/>
  </w:style>
  <w:style w:type="character" w:customStyle="1" w:styleId="volume">
    <w:name w:val="volume"/>
    <w:basedOn w:val="DefaultParagraphFont"/>
    <w:rsid w:val="004767C2"/>
  </w:style>
  <w:style w:type="character" w:customStyle="1" w:styleId="issue">
    <w:name w:val="issue"/>
    <w:basedOn w:val="DefaultParagraphFont"/>
    <w:rsid w:val="004767C2"/>
  </w:style>
  <w:style w:type="character" w:customStyle="1" w:styleId="pages">
    <w:name w:val="pages"/>
    <w:basedOn w:val="DefaultParagraphFont"/>
    <w:rsid w:val="004767C2"/>
  </w:style>
  <w:style w:type="character" w:customStyle="1" w:styleId="field-content">
    <w:name w:val="field-content"/>
    <w:basedOn w:val="DefaultParagraphFont"/>
    <w:rsid w:val="004767C2"/>
  </w:style>
  <w:style w:type="character" w:customStyle="1" w:styleId="person">
    <w:name w:val="person"/>
    <w:basedOn w:val="DefaultParagraphFont"/>
    <w:rsid w:val="004767C2"/>
  </w:style>
  <w:style w:type="character" w:customStyle="1" w:styleId="corresponding">
    <w:name w:val="corresponding"/>
    <w:basedOn w:val="DefaultParagraphFont"/>
    <w:rsid w:val="004767C2"/>
  </w:style>
  <w:style w:type="character" w:customStyle="1" w:styleId="entry-date">
    <w:name w:val="entry-date"/>
    <w:basedOn w:val="DefaultParagraphFont"/>
    <w:rsid w:val="004767C2"/>
  </w:style>
  <w:style w:type="paragraph" w:customStyle="1" w:styleId="entry-meta">
    <w:name w:val="entry-meta"/>
    <w:basedOn w:val="Normal"/>
    <w:qFormat/>
    <w:rsid w:val="004767C2"/>
    <w:pPr>
      <w:spacing w:before="100" w:beforeAutospacing="1" w:after="100" w:afterAutospacing="1"/>
    </w:pPr>
    <w:rPr>
      <w:rFonts w:ascii="Tahoma" w:hAnsi="Tahoma"/>
      <w:szCs w:val="20"/>
    </w:rPr>
  </w:style>
  <w:style w:type="character" w:customStyle="1" w:styleId="post-time">
    <w:name w:val="post-time"/>
    <w:basedOn w:val="DefaultParagraphFont"/>
    <w:rsid w:val="004767C2"/>
  </w:style>
  <w:style w:type="character" w:customStyle="1" w:styleId="post-category">
    <w:name w:val="post-category"/>
    <w:basedOn w:val="DefaultParagraphFont"/>
    <w:rsid w:val="004767C2"/>
  </w:style>
  <w:style w:type="character" w:customStyle="1" w:styleId="post-author">
    <w:name w:val="post-author"/>
    <w:basedOn w:val="DefaultParagraphFont"/>
    <w:rsid w:val="004767C2"/>
  </w:style>
  <w:style w:type="character" w:customStyle="1" w:styleId="A10">
    <w:name w:val="A10"/>
    <w:rsid w:val="004767C2"/>
    <w:rPr>
      <w:rFonts w:cs="MS Mincho"/>
      <w:color w:val="000000"/>
      <w:sz w:val="11"/>
      <w:szCs w:val="11"/>
    </w:rPr>
  </w:style>
  <w:style w:type="paragraph" w:customStyle="1" w:styleId="Pa10">
    <w:name w:val="Pa10"/>
    <w:basedOn w:val="Default"/>
    <w:next w:val="Default"/>
    <w:uiPriority w:val="99"/>
    <w:qFormat/>
    <w:rsid w:val="004767C2"/>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4767C2"/>
    <w:pPr>
      <w:widowControl w:val="0"/>
      <w:spacing w:line="241" w:lineRule="atLeast"/>
    </w:pPr>
    <w:rPr>
      <w:rFonts w:ascii="Verdana" w:eastAsiaTheme="minorEastAsia" w:hAnsi="Verdana" w:cs="Cambria"/>
      <w:color w:val="auto"/>
    </w:rPr>
  </w:style>
  <w:style w:type="character" w:customStyle="1" w:styleId="A9">
    <w:name w:val="A9"/>
    <w:uiPriority w:val="99"/>
    <w:rsid w:val="004767C2"/>
    <w:rPr>
      <w:rFonts w:cs="MS Mincho"/>
      <w:color w:val="000000"/>
      <w:sz w:val="14"/>
      <w:szCs w:val="14"/>
    </w:rPr>
  </w:style>
  <w:style w:type="paragraph" w:customStyle="1" w:styleId="articledetails">
    <w:name w:val="articledetails"/>
    <w:basedOn w:val="Normal"/>
    <w:qFormat/>
    <w:rsid w:val="004767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4767C2"/>
  </w:style>
  <w:style w:type="paragraph" w:customStyle="1" w:styleId="aff">
    <w:name w:val="aff"/>
    <w:basedOn w:val="Normal"/>
    <w:qFormat/>
    <w:rsid w:val="004767C2"/>
    <w:pPr>
      <w:spacing w:before="100" w:beforeAutospacing="1" w:after="100" w:afterAutospacing="1"/>
    </w:pPr>
    <w:rPr>
      <w:rFonts w:ascii="Tahoma" w:hAnsi="Tahoma"/>
      <w:szCs w:val="20"/>
    </w:rPr>
  </w:style>
  <w:style w:type="character" w:customStyle="1" w:styleId="entry-author">
    <w:name w:val="entry-author"/>
    <w:basedOn w:val="DefaultParagraphFont"/>
    <w:rsid w:val="004767C2"/>
  </w:style>
  <w:style w:type="character" w:customStyle="1" w:styleId="entry-author-name">
    <w:name w:val="entry-author-name"/>
    <w:basedOn w:val="DefaultParagraphFont"/>
    <w:rsid w:val="004767C2"/>
  </w:style>
  <w:style w:type="character" w:customStyle="1" w:styleId="arial11">
    <w:name w:val="arial_11"/>
    <w:basedOn w:val="DefaultParagraphFont"/>
    <w:rsid w:val="004767C2"/>
  </w:style>
  <w:style w:type="character" w:customStyle="1" w:styleId="contrib-degrees">
    <w:name w:val="contrib-degrees"/>
    <w:basedOn w:val="DefaultParagraphFont"/>
    <w:rsid w:val="004767C2"/>
  </w:style>
  <w:style w:type="character" w:customStyle="1" w:styleId="contrib-on-behalf-of">
    <w:name w:val="contrib-on-behalf-of"/>
    <w:basedOn w:val="DefaultParagraphFont"/>
    <w:rsid w:val="004767C2"/>
  </w:style>
  <w:style w:type="character" w:customStyle="1" w:styleId="pubtime">
    <w:name w:val="pubtime"/>
    <w:basedOn w:val="DefaultParagraphFont"/>
    <w:rsid w:val="004767C2"/>
  </w:style>
  <w:style w:type="character" w:customStyle="1" w:styleId="time">
    <w:name w:val="time"/>
    <w:basedOn w:val="DefaultParagraphFont"/>
    <w:rsid w:val="004767C2"/>
  </w:style>
  <w:style w:type="character" w:customStyle="1" w:styleId="fbcommentscount">
    <w:name w:val="fb_comments_count"/>
    <w:basedOn w:val="DefaultParagraphFont"/>
    <w:rsid w:val="004767C2"/>
  </w:style>
  <w:style w:type="character" w:customStyle="1" w:styleId="stsharethiscustom">
    <w:name w:val="st_sharethis_custom"/>
    <w:basedOn w:val="DefaultParagraphFont"/>
    <w:rsid w:val="004767C2"/>
  </w:style>
  <w:style w:type="paragraph" w:customStyle="1" w:styleId="permalinkable">
    <w:name w:val="permalinkable"/>
    <w:basedOn w:val="Normal"/>
    <w:qFormat/>
    <w:rsid w:val="004767C2"/>
    <w:pPr>
      <w:spacing w:before="100" w:beforeAutospacing="1" w:after="100" w:afterAutospacing="1"/>
    </w:pPr>
    <w:rPr>
      <w:rFonts w:ascii="Tahoma" w:hAnsi="Tahoma"/>
      <w:szCs w:val="20"/>
    </w:rPr>
  </w:style>
  <w:style w:type="character" w:customStyle="1" w:styleId="post-date">
    <w:name w:val="post-date"/>
    <w:basedOn w:val="DefaultParagraphFont"/>
    <w:rsid w:val="004767C2"/>
  </w:style>
  <w:style w:type="character" w:customStyle="1" w:styleId="link-external">
    <w:name w:val="link-external"/>
    <w:basedOn w:val="DefaultParagraphFont"/>
    <w:rsid w:val="004767C2"/>
  </w:style>
  <w:style w:type="character" w:customStyle="1" w:styleId="articleauthor">
    <w:name w:val="article_author"/>
    <w:basedOn w:val="DefaultParagraphFont"/>
    <w:rsid w:val="004767C2"/>
  </w:style>
  <w:style w:type="character" w:customStyle="1" w:styleId="articleissue">
    <w:name w:val="article_issue"/>
    <w:basedOn w:val="DefaultParagraphFont"/>
    <w:rsid w:val="004767C2"/>
  </w:style>
  <w:style w:type="character" w:customStyle="1" w:styleId="a-size-large">
    <w:name w:val="a-size-large"/>
    <w:basedOn w:val="DefaultParagraphFont"/>
    <w:rsid w:val="004767C2"/>
  </w:style>
  <w:style w:type="character" w:customStyle="1" w:styleId="a-size-medium">
    <w:name w:val="a-size-medium"/>
    <w:basedOn w:val="DefaultParagraphFont"/>
    <w:rsid w:val="004767C2"/>
  </w:style>
  <w:style w:type="character" w:customStyle="1" w:styleId="contribution">
    <w:name w:val="contribution"/>
    <w:basedOn w:val="DefaultParagraphFont"/>
    <w:rsid w:val="004767C2"/>
  </w:style>
  <w:style w:type="character" w:customStyle="1" w:styleId="a-color-secondary">
    <w:name w:val="a-color-secondary"/>
    <w:basedOn w:val="DefaultParagraphFont"/>
    <w:rsid w:val="004767C2"/>
  </w:style>
  <w:style w:type="paragraph" w:customStyle="1" w:styleId="sbyline">
    <w:name w:val="sbyline"/>
    <w:basedOn w:val="Normal"/>
    <w:qFormat/>
    <w:rsid w:val="004767C2"/>
    <w:pPr>
      <w:spacing w:before="100" w:beforeAutospacing="1" w:after="100" w:afterAutospacing="1"/>
    </w:pPr>
    <w:rPr>
      <w:rFonts w:ascii="Tahoma" w:hAnsi="Tahoma"/>
      <w:szCs w:val="20"/>
    </w:rPr>
  </w:style>
  <w:style w:type="character" w:customStyle="1" w:styleId="ui-author">
    <w:name w:val="ui-author"/>
    <w:basedOn w:val="DefaultParagraphFont"/>
    <w:rsid w:val="004767C2"/>
  </w:style>
  <w:style w:type="character" w:customStyle="1" w:styleId="ui-staffline">
    <w:name w:val="ui-staffline"/>
    <w:basedOn w:val="DefaultParagraphFont"/>
    <w:rsid w:val="004767C2"/>
  </w:style>
  <w:style w:type="paragraph" w:customStyle="1" w:styleId="promotion-tag-p">
    <w:name w:val="promotion-tag-p"/>
    <w:basedOn w:val="Normal"/>
    <w:qFormat/>
    <w:rsid w:val="004767C2"/>
    <w:pPr>
      <w:spacing w:before="100" w:beforeAutospacing="1" w:after="100" w:afterAutospacing="1"/>
    </w:pPr>
    <w:rPr>
      <w:rFonts w:ascii="Tahoma" w:hAnsi="Tahoma"/>
      <w:szCs w:val="20"/>
    </w:rPr>
  </w:style>
  <w:style w:type="character" w:customStyle="1" w:styleId="value">
    <w:name w:val="value"/>
    <w:basedOn w:val="DefaultParagraphFont"/>
    <w:rsid w:val="004767C2"/>
  </w:style>
  <w:style w:type="character" w:customStyle="1" w:styleId="specialissuelabel">
    <w:name w:val="specialissuelabel"/>
    <w:basedOn w:val="DefaultParagraphFont"/>
    <w:rsid w:val="004767C2"/>
  </w:style>
  <w:style w:type="character" w:customStyle="1" w:styleId="referencediv">
    <w:name w:val="referencediv"/>
    <w:basedOn w:val="DefaultParagraphFont"/>
    <w:rsid w:val="004767C2"/>
  </w:style>
  <w:style w:type="character" w:customStyle="1" w:styleId="wp-smiley">
    <w:name w:val="wp-smiley"/>
    <w:basedOn w:val="DefaultParagraphFont"/>
    <w:rsid w:val="004767C2"/>
  </w:style>
  <w:style w:type="character" w:customStyle="1" w:styleId="meta-prep">
    <w:name w:val="meta-prep"/>
    <w:basedOn w:val="DefaultParagraphFont"/>
    <w:rsid w:val="004767C2"/>
  </w:style>
  <w:style w:type="character" w:customStyle="1" w:styleId="artjournal">
    <w:name w:val="art_journal"/>
    <w:basedOn w:val="DefaultParagraphFont"/>
    <w:rsid w:val="004767C2"/>
  </w:style>
  <w:style w:type="character" w:customStyle="1" w:styleId="artdatevolumeissuepart">
    <w:name w:val="art_datevolumeissuepart"/>
    <w:basedOn w:val="DefaultParagraphFont"/>
    <w:rsid w:val="004767C2"/>
  </w:style>
  <w:style w:type="character" w:customStyle="1" w:styleId="artpages">
    <w:name w:val="art_pages"/>
    <w:basedOn w:val="DefaultParagraphFont"/>
    <w:rsid w:val="004767C2"/>
  </w:style>
  <w:style w:type="character" w:customStyle="1" w:styleId="singlehighlightclass">
    <w:name w:val="single_highlight_class"/>
    <w:basedOn w:val="DefaultParagraphFont"/>
    <w:rsid w:val="004767C2"/>
  </w:style>
  <w:style w:type="character" w:customStyle="1" w:styleId="degree">
    <w:name w:val="degree"/>
    <w:basedOn w:val="DefaultParagraphFont"/>
    <w:rsid w:val="004767C2"/>
  </w:style>
  <w:style w:type="character" w:customStyle="1" w:styleId="major">
    <w:name w:val="major"/>
    <w:basedOn w:val="DefaultParagraphFont"/>
    <w:rsid w:val="004767C2"/>
  </w:style>
  <w:style w:type="character" w:customStyle="1" w:styleId="authors">
    <w:name w:val="authors"/>
    <w:basedOn w:val="DefaultParagraphFont"/>
    <w:rsid w:val="004767C2"/>
  </w:style>
  <w:style w:type="character" w:customStyle="1" w:styleId="views">
    <w:name w:val="views"/>
    <w:basedOn w:val="DefaultParagraphFont"/>
    <w:rsid w:val="004767C2"/>
  </w:style>
  <w:style w:type="character" w:customStyle="1" w:styleId="stmainservices">
    <w:name w:val="stmainservices"/>
    <w:basedOn w:val="DefaultParagraphFont"/>
    <w:rsid w:val="004767C2"/>
  </w:style>
  <w:style w:type="character" w:customStyle="1" w:styleId="stbubblehcount">
    <w:name w:val="stbubble_hcount"/>
    <w:basedOn w:val="DefaultParagraphFont"/>
    <w:rsid w:val="004767C2"/>
  </w:style>
  <w:style w:type="paragraph" w:customStyle="1" w:styleId="Document">
    <w:name w:val="_Document"/>
    <w:basedOn w:val="Default"/>
    <w:next w:val="Default"/>
    <w:uiPriority w:val="99"/>
    <w:qFormat/>
    <w:rsid w:val="004767C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767C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767C2"/>
    <w:pPr>
      <w:widowControl w:val="0"/>
    </w:pPr>
    <w:rPr>
      <w:rFonts w:ascii="AKDPE C+ Utopia" w:eastAsiaTheme="minorEastAsia" w:hAnsi="AKDPE C+ Utopia" w:cs="Cambria"/>
      <w:color w:val="auto"/>
    </w:rPr>
  </w:style>
  <w:style w:type="paragraph" w:customStyle="1" w:styleId="collapsed-hide">
    <w:name w:val="collapsed-hide"/>
    <w:basedOn w:val="Normal"/>
    <w:qFormat/>
    <w:rsid w:val="004767C2"/>
    <w:pPr>
      <w:spacing w:before="100" w:beforeAutospacing="1" w:after="100" w:afterAutospacing="1"/>
    </w:pPr>
    <w:rPr>
      <w:rFonts w:ascii="Tahoma" w:hAnsi="Tahoma"/>
      <w:szCs w:val="20"/>
    </w:rPr>
  </w:style>
  <w:style w:type="paragraph" w:customStyle="1" w:styleId="Pa7">
    <w:name w:val="Pa7"/>
    <w:basedOn w:val="Default"/>
    <w:next w:val="Default"/>
    <w:qFormat/>
    <w:rsid w:val="004767C2"/>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767C2"/>
    <w:pPr>
      <w:spacing w:before="100" w:beforeAutospacing="1" w:after="100" w:afterAutospacing="1"/>
    </w:pPr>
    <w:rPr>
      <w:rFonts w:ascii="Tahoma" w:hAnsi="Tahoma"/>
      <w:szCs w:val="20"/>
    </w:rPr>
  </w:style>
  <w:style w:type="character" w:customStyle="1" w:styleId="article-date">
    <w:name w:val="article-date"/>
    <w:basedOn w:val="DefaultParagraphFont"/>
    <w:rsid w:val="004767C2"/>
  </w:style>
  <w:style w:type="character" w:customStyle="1" w:styleId="article-author">
    <w:name w:val="article-author"/>
    <w:basedOn w:val="DefaultParagraphFont"/>
    <w:rsid w:val="004767C2"/>
  </w:style>
  <w:style w:type="character" w:customStyle="1" w:styleId="tolocaltime">
    <w:name w:val="tolocaltime"/>
    <w:basedOn w:val="DefaultParagraphFont"/>
    <w:rsid w:val="004767C2"/>
  </w:style>
  <w:style w:type="character" w:customStyle="1" w:styleId="pb-byline">
    <w:name w:val="pb-byline"/>
    <w:basedOn w:val="DefaultParagraphFont"/>
    <w:rsid w:val="004767C2"/>
  </w:style>
  <w:style w:type="character" w:customStyle="1" w:styleId="pb-timestamp">
    <w:name w:val="pb-timestamp"/>
    <w:basedOn w:val="DefaultParagraphFont"/>
    <w:rsid w:val="004767C2"/>
  </w:style>
  <w:style w:type="paragraph" w:customStyle="1" w:styleId="Pa8">
    <w:name w:val="Pa8"/>
    <w:basedOn w:val="Default"/>
    <w:next w:val="Default"/>
    <w:qFormat/>
    <w:rsid w:val="004767C2"/>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4767C2"/>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767C2"/>
  </w:style>
  <w:style w:type="character" w:customStyle="1" w:styleId="even">
    <w:name w:val="even"/>
    <w:basedOn w:val="DefaultParagraphFont"/>
    <w:rsid w:val="004767C2"/>
  </w:style>
  <w:style w:type="paragraph" w:customStyle="1" w:styleId="volissue">
    <w:name w:val="volissue"/>
    <w:basedOn w:val="Normal"/>
    <w:qFormat/>
    <w:rsid w:val="004767C2"/>
    <w:pPr>
      <w:spacing w:before="100" w:beforeAutospacing="1" w:after="100" w:afterAutospacing="1"/>
    </w:pPr>
    <w:rPr>
      <w:rFonts w:ascii="Tahoma" w:hAnsi="Tahoma"/>
      <w:szCs w:val="20"/>
    </w:rPr>
  </w:style>
  <w:style w:type="character" w:customStyle="1" w:styleId="view-count">
    <w:name w:val="view-count"/>
    <w:basedOn w:val="DefaultParagraphFont"/>
    <w:rsid w:val="004767C2"/>
  </w:style>
  <w:style w:type="paragraph" w:customStyle="1" w:styleId="BoldUnderlineChar20">
    <w:name w:val="BoldUnderline Char2"/>
    <w:link w:val="BoldUnderlineChar2Char"/>
    <w:qFormat/>
    <w:rsid w:val="004767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767C2"/>
    <w:rPr>
      <w:rFonts w:ascii="Times New Roman" w:eastAsia="Times New Roman" w:hAnsi="Times New Roman" w:cs="Times New Roman"/>
      <w:b/>
      <w:sz w:val="20"/>
      <w:szCs w:val="24"/>
      <w:u w:val="single"/>
    </w:rPr>
  </w:style>
  <w:style w:type="character" w:customStyle="1" w:styleId="UnderlineCharChar4">
    <w:name w:val="Underline Char Char4"/>
    <w:rsid w:val="004767C2"/>
    <w:rPr>
      <w:szCs w:val="24"/>
      <w:u w:val="single"/>
      <w:lang w:val="en-US" w:eastAsia="en-US" w:bidi="ar-SA"/>
    </w:rPr>
  </w:style>
  <w:style w:type="character" w:customStyle="1" w:styleId="BoldUnderlineCharChar3">
    <w:name w:val="BoldUnderline Char Char3"/>
    <w:rsid w:val="004767C2"/>
    <w:rPr>
      <w:b/>
      <w:szCs w:val="24"/>
      <w:u w:val="single"/>
      <w:lang w:val="en-US" w:eastAsia="en-US" w:bidi="ar-SA"/>
    </w:rPr>
  </w:style>
  <w:style w:type="character" w:customStyle="1" w:styleId="BoldUnderlineCharChar2">
    <w:name w:val="BoldUnderline Char Char2"/>
    <w:rsid w:val="004767C2"/>
    <w:rPr>
      <w:b/>
      <w:szCs w:val="24"/>
      <w:u w:val="single"/>
      <w:lang w:val="en-US" w:eastAsia="en-US" w:bidi="ar-SA"/>
    </w:rPr>
  </w:style>
  <w:style w:type="paragraph" w:customStyle="1" w:styleId="UnderlineCard0">
    <w:name w:val="UnderlineCard"/>
    <w:basedOn w:val="Heading3"/>
    <w:link w:val="UnderlineCardChar"/>
    <w:qFormat/>
    <w:rsid w:val="004767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4767C2"/>
    <w:rPr>
      <w:rFonts w:ascii="Calibri" w:eastAsia="Calibri" w:hAnsi="Calibri" w:cs="Times New Roman"/>
      <w:sz w:val="20"/>
      <w:szCs w:val="20"/>
      <w:u w:val="single"/>
      <w:lang w:val="x-none" w:eastAsia="x-none"/>
    </w:rPr>
  </w:style>
  <w:style w:type="character" w:customStyle="1" w:styleId="5Notunderlined">
    <w:name w:val="5 Not underlined"/>
    <w:rsid w:val="004767C2"/>
    <w:rPr>
      <w:rFonts w:ascii="Times New Roman" w:hAnsi="Times New Roman"/>
      <w:sz w:val="16"/>
    </w:rPr>
  </w:style>
  <w:style w:type="character" w:customStyle="1" w:styleId="volume-issue">
    <w:name w:val="volume-issue"/>
    <w:rsid w:val="004767C2"/>
    <w:rPr>
      <w:rFonts w:cs="Times New Roman"/>
    </w:rPr>
  </w:style>
  <w:style w:type="character" w:customStyle="1" w:styleId="i">
    <w:name w:val="i"/>
    <w:basedOn w:val="DefaultParagraphFont"/>
    <w:rsid w:val="004767C2"/>
  </w:style>
  <w:style w:type="character" w:customStyle="1" w:styleId="storytext">
    <w:name w:val="storytext"/>
    <w:basedOn w:val="DefaultParagraphFont"/>
    <w:rsid w:val="004767C2"/>
  </w:style>
  <w:style w:type="character" w:customStyle="1" w:styleId="boldness1">
    <w:name w:val="boldness1"/>
    <w:rsid w:val="004767C2"/>
  </w:style>
  <w:style w:type="paragraph" w:customStyle="1" w:styleId="Cardd">
    <w:name w:val="Cardd"/>
    <w:basedOn w:val="Normal"/>
    <w:uiPriority w:val="4"/>
    <w:qFormat/>
    <w:rsid w:val="004767C2"/>
    <w:pPr>
      <w:ind w:left="288" w:right="288"/>
    </w:pPr>
    <w:rPr>
      <w:szCs w:val="24"/>
    </w:rPr>
  </w:style>
  <w:style w:type="paragraph" w:customStyle="1" w:styleId="document0">
    <w:name w:val="document"/>
    <w:basedOn w:val="Normal"/>
    <w:uiPriority w:val="99"/>
    <w:qFormat/>
    <w:rsid w:val="004767C2"/>
    <w:pPr>
      <w:spacing w:before="100" w:beforeAutospacing="1" w:after="100" w:afterAutospacing="1"/>
    </w:pPr>
    <w:rPr>
      <w:rFonts w:eastAsia="Times New Roman"/>
      <w:szCs w:val="24"/>
    </w:rPr>
  </w:style>
  <w:style w:type="character" w:customStyle="1" w:styleId="current-selection">
    <w:name w:val="current-selection"/>
    <w:basedOn w:val="DefaultParagraphFont"/>
    <w:rsid w:val="004767C2"/>
  </w:style>
  <w:style w:type="character" w:customStyle="1" w:styleId="a2">
    <w:name w:val="_"/>
    <w:basedOn w:val="DefaultParagraphFont"/>
    <w:rsid w:val="004767C2"/>
  </w:style>
  <w:style w:type="paragraph" w:customStyle="1" w:styleId="Shrink6">
    <w:name w:val="Shrink 6"/>
    <w:basedOn w:val="Normal"/>
    <w:qFormat/>
    <w:rsid w:val="004767C2"/>
    <w:rPr>
      <w:rFonts w:eastAsia="Calibri" w:cs="Times New Roman"/>
      <w:sz w:val="12"/>
      <w:szCs w:val="24"/>
    </w:rPr>
  </w:style>
  <w:style w:type="character" w:customStyle="1" w:styleId="messagecontent">
    <w:name w:val="message_content"/>
    <w:rsid w:val="004767C2"/>
  </w:style>
  <w:style w:type="character" w:customStyle="1" w:styleId="StyleUnderlineChar">
    <w:name w:val="Style Underline Char"/>
    <w:basedOn w:val="DefaultParagraphFont"/>
    <w:rsid w:val="004767C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4767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4767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4767C2"/>
    <w:rPr>
      <w:rFonts w:ascii="Verdana" w:hAnsi="Verdana" w:hint="default"/>
      <w:color w:val="000000"/>
      <w:sz w:val="16"/>
      <w:szCs w:val="16"/>
    </w:rPr>
  </w:style>
  <w:style w:type="character" w:customStyle="1" w:styleId="Heading3CharCharCharChar1">
    <w:name w:val="Heading 3 Char Char Char Char1"/>
    <w:rsid w:val="004767C2"/>
    <w:rPr>
      <w:rFonts w:cs="Arial"/>
      <w:bCs/>
      <w:szCs w:val="26"/>
      <w:u w:val="single"/>
      <w:lang w:val="en-US" w:eastAsia="en-US" w:bidi="ar-SA"/>
    </w:rPr>
  </w:style>
  <w:style w:type="paragraph" w:customStyle="1" w:styleId="conintrotext">
    <w:name w:val="conintrotext"/>
    <w:basedOn w:val="Normal"/>
    <w:uiPriority w:val="99"/>
    <w:qFormat/>
    <w:rsid w:val="004767C2"/>
    <w:pPr>
      <w:spacing w:before="100" w:beforeAutospacing="1" w:after="100" w:afterAutospacing="1"/>
    </w:pPr>
    <w:rPr>
      <w:rFonts w:eastAsia="Times New Roman"/>
      <w:sz w:val="24"/>
      <w:szCs w:val="24"/>
    </w:rPr>
  </w:style>
  <w:style w:type="character" w:customStyle="1" w:styleId="comment-body">
    <w:name w:val="comment-body"/>
    <w:rsid w:val="004767C2"/>
  </w:style>
  <w:style w:type="character" w:customStyle="1" w:styleId="UnderlineCharCharChar1">
    <w:name w:val="Underline Char Char Char1"/>
    <w:rsid w:val="004767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767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767C2"/>
    <w:rPr>
      <w:rFonts w:asciiTheme="minorHAnsi" w:eastAsia="MS Mincho" w:hAnsiTheme="minorHAnsi" w:cstheme="minorBidi"/>
      <w:b/>
      <w:u w:val="single"/>
    </w:rPr>
  </w:style>
  <w:style w:type="character" w:customStyle="1" w:styleId="mw-headline">
    <w:name w:val="mw-headline"/>
    <w:rsid w:val="004767C2"/>
  </w:style>
  <w:style w:type="character" w:customStyle="1" w:styleId="flagicon">
    <w:name w:val="flagicon"/>
    <w:rsid w:val="004767C2"/>
  </w:style>
  <w:style w:type="paragraph" w:customStyle="1" w:styleId="assert">
    <w:name w:val="assert"/>
    <w:basedOn w:val="Normal"/>
    <w:uiPriority w:val="99"/>
    <w:qFormat/>
    <w:rsid w:val="004767C2"/>
    <w:pPr>
      <w:spacing w:before="100" w:beforeAutospacing="1" w:after="100" w:afterAutospacing="1"/>
    </w:pPr>
    <w:rPr>
      <w:rFonts w:eastAsia="Times New Roman"/>
      <w:sz w:val="24"/>
      <w:szCs w:val="24"/>
    </w:rPr>
  </w:style>
  <w:style w:type="character" w:customStyle="1" w:styleId="apturelink">
    <w:name w:val="apturelink"/>
    <w:rsid w:val="004767C2"/>
  </w:style>
  <w:style w:type="character" w:customStyle="1" w:styleId="apturelinkicon">
    <w:name w:val="apturelinkicon"/>
    <w:rsid w:val="004767C2"/>
  </w:style>
  <w:style w:type="paragraph" w:customStyle="1" w:styleId="Default1">
    <w:name w:val="Default1"/>
    <w:basedOn w:val="Default"/>
    <w:next w:val="Default"/>
    <w:uiPriority w:val="99"/>
    <w:qFormat/>
    <w:rsid w:val="004767C2"/>
    <w:rPr>
      <w:color w:val="auto"/>
    </w:rPr>
  </w:style>
  <w:style w:type="paragraph" w:customStyle="1" w:styleId="center">
    <w:name w:val="center"/>
    <w:basedOn w:val="Normal"/>
    <w:uiPriority w:val="99"/>
    <w:qFormat/>
    <w:rsid w:val="004767C2"/>
    <w:pPr>
      <w:spacing w:before="100" w:beforeAutospacing="1" w:after="100" w:afterAutospacing="1"/>
    </w:pPr>
    <w:rPr>
      <w:rFonts w:eastAsia="Times New Roman"/>
      <w:sz w:val="24"/>
      <w:szCs w:val="24"/>
    </w:rPr>
  </w:style>
  <w:style w:type="character" w:customStyle="1" w:styleId="LittleChar">
    <w:name w:val="Little Char"/>
    <w:link w:val="Little"/>
    <w:rsid w:val="004767C2"/>
    <w:rPr>
      <w:rFonts w:ascii="Garamond" w:eastAsia="Times New Roman" w:hAnsi="Garamond" w:cs="Calibri"/>
      <w:szCs w:val="24"/>
    </w:rPr>
  </w:style>
  <w:style w:type="character" w:customStyle="1" w:styleId="UnderlineChar1Char">
    <w:name w:val="Underline Char1 Char"/>
    <w:rsid w:val="004767C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767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767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767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767C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767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767C2"/>
    <w:rPr>
      <w:rFonts w:asciiTheme="minorHAnsi" w:eastAsia="MS Mincho" w:hAnsiTheme="minorHAnsi" w:cstheme="minorBidi"/>
      <w:b/>
      <w:u w:val="single"/>
    </w:rPr>
  </w:style>
  <w:style w:type="paragraph" w:customStyle="1" w:styleId="CardBody0">
    <w:name w:val="Card Body"/>
    <w:basedOn w:val="Normal"/>
    <w:link w:val="CardBodyChar"/>
    <w:qFormat/>
    <w:rsid w:val="004767C2"/>
    <w:rPr>
      <w:rFonts w:eastAsia="Times New Roman"/>
      <w:szCs w:val="24"/>
    </w:rPr>
  </w:style>
  <w:style w:type="character" w:customStyle="1" w:styleId="CardBodyChar">
    <w:name w:val="Card Body Char"/>
    <w:link w:val="CardBody0"/>
    <w:rsid w:val="004767C2"/>
    <w:rPr>
      <w:rFonts w:ascii="Calibri" w:eastAsia="Times New Roman" w:hAnsi="Calibri" w:cs="Calibri"/>
      <w:szCs w:val="24"/>
    </w:rPr>
  </w:style>
  <w:style w:type="character" w:customStyle="1" w:styleId="ptitleinside">
    <w:name w:val="p_title_inside"/>
    <w:rsid w:val="004767C2"/>
  </w:style>
  <w:style w:type="paragraph" w:customStyle="1" w:styleId="StyleBoldandUnderlineChar11ptBorderSinglesolidline">
    <w:name w:val="Style Bold and Underline Char + 11 pt Border: : (Single solid line..."/>
    <w:link w:val="StyleBoldandUnderlineChar11ptBorderSinglesolidlineChar"/>
    <w:qFormat/>
    <w:rsid w:val="004767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767C2"/>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4767C2"/>
    <w:rPr>
      <w:rFonts w:cs="Arial"/>
      <w:b/>
      <w:bCs/>
      <w:szCs w:val="32"/>
      <w:lang w:val="en-US" w:eastAsia="en-US" w:bidi="ar-SA"/>
    </w:rPr>
  </w:style>
  <w:style w:type="paragraph" w:customStyle="1" w:styleId="Indentation">
    <w:name w:val="Indentation"/>
    <w:basedOn w:val="Normal"/>
    <w:qFormat/>
    <w:rsid w:val="004767C2"/>
    <w:pPr>
      <w:ind w:left="288" w:right="288"/>
    </w:pPr>
    <w:rPr>
      <w:szCs w:val="24"/>
    </w:rPr>
  </w:style>
  <w:style w:type="character" w:customStyle="1" w:styleId="StyleUnderlineCharChar9ptBold">
    <w:name w:val="Style Underline Char Char + 9 pt Bold"/>
    <w:rsid w:val="004767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767C2"/>
    <w:rPr>
      <w:rFonts w:eastAsia="Times New Roman"/>
      <w:szCs w:val="24"/>
      <w:u w:val="single"/>
    </w:rPr>
  </w:style>
  <w:style w:type="character" w:customStyle="1" w:styleId="StyleStyle4ArialNarrow9ptChar">
    <w:name w:val="Style Style4 + Arial Narrow 9 pt Char"/>
    <w:link w:val="StyleStyle4ArialNarrow9pt"/>
    <w:rsid w:val="004767C2"/>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4767C2"/>
    <w:rPr>
      <w:rFonts w:eastAsia="Times New Roman"/>
      <w:b/>
      <w:bCs/>
      <w:szCs w:val="24"/>
      <w:u w:val="single"/>
    </w:rPr>
  </w:style>
  <w:style w:type="character" w:customStyle="1" w:styleId="StyleStyle4ArialNarrow9ptBoldChar">
    <w:name w:val="Style Style4 + Arial Narrow 9 pt Bold Char"/>
    <w:link w:val="StyleStyle4ArialNarrow9ptBold"/>
    <w:rsid w:val="004767C2"/>
    <w:rPr>
      <w:rFonts w:ascii="Calibri" w:eastAsia="Times New Roman" w:hAnsi="Calibri" w:cs="Calibri"/>
      <w:b/>
      <w:bCs/>
      <w:szCs w:val="24"/>
      <w:u w:val="single"/>
    </w:rPr>
  </w:style>
  <w:style w:type="character" w:customStyle="1" w:styleId="StyleBoldandUnderlineCharChar29pt">
    <w:name w:val="Style Bold and Underline Char Char2 + 9 pt"/>
    <w:rsid w:val="004767C2"/>
    <w:rPr>
      <w:rFonts w:ascii="Times New Roman" w:hAnsi="Times New Roman"/>
      <w:b/>
      <w:bCs/>
      <w:noProof w:val="0"/>
      <w:sz w:val="20"/>
      <w:u w:val="single"/>
    </w:rPr>
  </w:style>
  <w:style w:type="character" w:customStyle="1" w:styleId="StyleUnderlineCharChar19pt">
    <w:name w:val="Style Underline Char Char1 + 9 pt"/>
    <w:rsid w:val="004767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767C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767C2"/>
    <w:rPr>
      <w:rFonts w:ascii="Georgia" w:eastAsia="Times New Roman" w:hAnsi="Georgia"/>
      <w:b/>
      <w:smallCaps/>
      <w:sz w:val="24"/>
      <w:szCs w:val="24"/>
      <w:u w:val="single"/>
    </w:rPr>
  </w:style>
  <w:style w:type="character" w:customStyle="1" w:styleId="CardTextCharChar">
    <w:name w:val="Card Text Char Char"/>
    <w:rsid w:val="004767C2"/>
    <w:rPr>
      <w:rFonts w:ascii="Times New Roman" w:eastAsia="Times New Roman" w:hAnsi="Times New Roman" w:cs="Times New Roman"/>
      <w:sz w:val="20"/>
      <w:szCs w:val="20"/>
    </w:rPr>
  </w:style>
  <w:style w:type="character" w:customStyle="1" w:styleId="citeChar1">
    <w:name w:val="cite Char"/>
    <w:locked/>
    <w:rsid w:val="004767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767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767C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4767C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767C2"/>
    <w:pPr>
      <w:widowControl w:val="0"/>
      <w:outlineLvl w:val="9"/>
    </w:pPr>
    <w:rPr>
      <w:rFonts w:eastAsia="Times New Roman"/>
      <w:szCs w:val="24"/>
    </w:rPr>
  </w:style>
  <w:style w:type="character" w:customStyle="1" w:styleId="HiddenBlockHeaderChar">
    <w:name w:val="Hidden Block Header Char"/>
    <w:link w:val="HiddenBlockHeader"/>
    <w:rsid w:val="004767C2"/>
    <w:rPr>
      <w:rFonts w:ascii="Times New Roman" w:eastAsia="Times New Roman" w:hAnsi="Times New Roman" w:cs="Times New Roman"/>
      <w:b/>
      <w:sz w:val="28"/>
      <w:szCs w:val="24"/>
    </w:rPr>
  </w:style>
  <w:style w:type="character" w:customStyle="1" w:styleId="FifthChar">
    <w:name w:val="Fifth Char"/>
    <w:link w:val="Fifth"/>
    <w:rsid w:val="004767C2"/>
    <w:rPr>
      <w:rFonts w:ascii="Calibri" w:eastAsia="Calibri" w:hAnsi="Calibri" w:cs="Calibri"/>
      <w:szCs w:val="24"/>
    </w:rPr>
  </w:style>
  <w:style w:type="paragraph" w:customStyle="1" w:styleId="Third">
    <w:name w:val="Third"/>
    <w:basedOn w:val="Normal"/>
    <w:link w:val="ThirdChar"/>
    <w:qFormat/>
    <w:rsid w:val="004767C2"/>
    <w:rPr>
      <w:rFonts w:eastAsia="Times New Roman"/>
      <w:b/>
      <w:szCs w:val="24"/>
      <w:u w:val="single"/>
      <w:lang w:val="x-none" w:eastAsia="x-none"/>
    </w:rPr>
  </w:style>
  <w:style w:type="character" w:customStyle="1" w:styleId="ThirdChar">
    <w:name w:val="Third Char"/>
    <w:link w:val="Third"/>
    <w:rsid w:val="004767C2"/>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4767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767C2"/>
    <w:rPr>
      <w:rFonts w:ascii="Times New Roman" w:eastAsia="Times New Roman" w:hAnsi="Times New Roman"/>
      <w:szCs w:val="24"/>
    </w:rPr>
  </w:style>
  <w:style w:type="character" w:customStyle="1" w:styleId="article-record-publication-volume-issue">
    <w:name w:val="article-record-publication-volume-issue"/>
    <w:rsid w:val="004767C2"/>
  </w:style>
  <w:style w:type="character" w:customStyle="1" w:styleId="NothingCharChar">
    <w:name w:val="Nothing Char Char"/>
    <w:link w:val="NothingCharCharChar"/>
    <w:rsid w:val="004767C2"/>
  </w:style>
  <w:style w:type="paragraph" w:customStyle="1" w:styleId="DebateUnderlineBoldChar">
    <w:name w:val="Debate Underline Bold Char"/>
    <w:basedOn w:val="Normal"/>
    <w:link w:val="DebateUnderlineBoldCharChar"/>
    <w:qFormat/>
    <w:rsid w:val="004767C2"/>
    <w:pPr>
      <w:jc w:val="both"/>
    </w:pPr>
    <w:rPr>
      <w:rFonts w:eastAsia="Times New Roman"/>
      <w:b/>
      <w:szCs w:val="24"/>
      <w:u w:val="thick"/>
    </w:rPr>
  </w:style>
  <w:style w:type="character" w:customStyle="1" w:styleId="DebateUnderlineBoldCharChar">
    <w:name w:val="Debate Underline Bold Char Char"/>
    <w:link w:val="DebateUnderlineBoldChar"/>
    <w:rsid w:val="004767C2"/>
    <w:rPr>
      <w:rFonts w:ascii="Calibri" w:eastAsia="Times New Roman" w:hAnsi="Calibri" w:cs="Calibri"/>
      <w:b/>
      <w:szCs w:val="24"/>
      <w:u w:val="thick"/>
    </w:rPr>
  </w:style>
  <w:style w:type="character" w:customStyle="1" w:styleId="resultbodyblack">
    <w:name w:val="resultbodyblack"/>
    <w:rsid w:val="004767C2"/>
    <w:rPr>
      <w:rFonts w:cs="Times New Roman"/>
    </w:rPr>
  </w:style>
  <w:style w:type="paragraph" w:customStyle="1" w:styleId="bloctitles">
    <w:name w:val="bloc titles"/>
    <w:basedOn w:val="Heading1"/>
    <w:next w:val="Normal"/>
    <w:link w:val="bloctitlesChar"/>
    <w:autoRedefine/>
    <w:qFormat/>
    <w:rsid w:val="004767C2"/>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4767C2"/>
    <w:rPr>
      <w:rFonts w:ascii="Calibri" w:eastAsia="Malgun Gothic" w:hAnsi="Calibri" w:cs="Arial"/>
      <w:b/>
      <w:bCs/>
      <w:sz w:val="28"/>
      <w:szCs w:val="32"/>
      <w:u w:val="single"/>
    </w:rPr>
  </w:style>
  <w:style w:type="paragraph" w:customStyle="1" w:styleId="CiteSmallText">
    <w:name w:val="Cite Small Text"/>
    <w:basedOn w:val="Normal"/>
    <w:uiPriority w:val="99"/>
    <w:qFormat/>
    <w:rsid w:val="004767C2"/>
    <w:pPr>
      <w:widowControl w:val="0"/>
      <w:spacing w:after="200"/>
    </w:pPr>
    <w:rPr>
      <w:rFonts w:ascii="Helvetica Neue" w:hAnsi="Helvetica Neue"/>
      <w:b/>
      <w:sz w:val="18"/>
      <w:szCs w:val="24"/>
    </w:rPr>
  </w:style>
  <w:style w:type="character" w:customStyle="1" w:styleId="3TagCite">
    <w:name w:val="3 Tag/Cite"/>
    <w:rsid w:val="004767C2"/>
    <w:rPr>
      <w:rFonts w:ascii="Times New Roman" w:hAnsi="Times New Roman"/>
      <w:b/>
    </w:rPr>
  </w:style>
  <w:style w:type="character" w:customStyle="1" w:styleId="4Qualifications">
    <w:name w:val="4 Qualifications"/>
    <w:rsid w:val="004767C2"/>
    <w:rPr>
      <w:rFonts w:ascii="Times New Roman" w:hAnsi="Times New Roman"/>
      <w:sz w:val="19"/>
    </w:rPr>
  </w:style>
  <w:style w:type="character" w:customStyle="1" w:styleId="6Underlined">
    <w:name w:val="6 Underlined"/>
    <w:rsid w:val="004767C2"/>
    <w:rPr>
      <w:rFonts w:ascii="Times New Roman" w:hAnsi="Times New Roman"/>
      <w:b/>
      <w:sz w:val="21"/>
      <w:u w:val="single"/>
    </w:rPr>
  </w:style>
  <w:style w:type="paragraph" w:customStyle="1" w:styleId="Cards1CharChar">
    <w:name w:val="Cards1 Char Char"/>
    <w:basedOn w:val="Normal"/>
    <w:link w:val="Cards1CharCharChar"/>
    <w:qFormat/>
    <w:rsid w:val="004767C2"/>
    <w:pPr>
      <w:autoSpaceDE w:val="0"/>
      <w:autoSpaceDN w:val="0"/>
      <w:adjustRightInd w:val="0"/>
      <w:ind w:left="432" w:right="432"/>
      <w:jc w:val="both"/>
    </w:pPr>
    <w:rPr>
      <w:szCs w:val="24"/>
      <w:lang w:val="x-none"/>
    </w:rPr>
  </w:style>
  <w:style w:type="character" w:customStyle="1" w:styleId="Cards1CharCharChar">
    <w:name w:val="Cards1 Char Char Char"/>
    <w:link w:val="Cards1CharChar"/>
    <w:rsid w:val="004767C2"/>
    <w:rPr>
      <w:rFonts w:ascii="Calibri" w:hAnsi="Calibri" w:cs="Calibri"/>
      <w:szCs w:val="24"/>
      <w:lang w:val="x-none"/>
    </w:rPr>
  </w:style>
  <w:style w:type="character" w:customStyle="1" w:styleId="UnderlineCharCharCharCharCharCharCharChar">
    <w:name w:val="Underline Char Char Char Char Char Char Char Char"/>
    <w:link w:val="UnderlineCharCharCharCharCharCharChar"/>
    <w:rsid w:val="004767C2"/>
    <w:rPr>
      <w:u w:val="single"/>
    </w:rPr>
  </w:style>
  <w:style w:type="paragraph" w:customStyle="1" w:styleId="UnderlineCharCharCharCharCharCharChar">
    <w:name w:val="Underline Char Char Char Char Char Char Char"/>
    <w:basedOn w:val="Normal"/>
    <w:link w:val="UnderlineCharCharCharCharCharCharCharChar"/>
    <w:qFormat/>
    <w:rsid w:val="004767C2"/>
    <w:rPr>
      <w:rFonts w:asciiTheme="minorHAnsi" w:hAnsiTheme="minorHAnsi" w:cstheme="minorBidi"/>
      <w:u w:val="single"/>
    </w:rPr>
  </w:style>
  <w:style w:type="paragraph" w:customStyle="1" w:styleId="CitesCharChar">
    <w:name w:val="Cites Char Char"/>
    <w:next w:val="Normal"/>
    <w:link w:val="CitesCharCharChar"/>
    <w:qFormat/>
    <w:rsid w:val="004767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767C2"/>
    <w:rPr>
      <w:rFonts w:ascii="Times New Roman" w:eastAsia="Times New Roman" w:hAnsi="Times New Roman" w:cs="Times New Roman"/>
      <w:sz w:val="20"/>
      <w:szCs w:val="24"/>
    </w:rPr>
  </w:style>
  <w:style w:type="character" w:customStyle="1" w:styleId="nohighlighting">
    <w:name w:val="no highlighting"/>
    <w:rsid w:val="004767C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767C2"/>
    <w:rPr>
      <w:rFonts w:ascii="Cambria" w:hAnsi="Cambria" w:hint="default"/>
      <w:sz w:val="21"/>
      <w:u w:val="single"/>
    </w:rPr>
  </w:style>
  <w:style w:type="paragraph" w:customStyle="1" w:styleId="Swag">
    <w:name w:val="Swag"/>
    <w:basedOn w:val="Normal"/>
    <w:link w:val="SwagChar"/>
    <w:qFormat/>
    <w:rsid w:val="004767C2"/>
    <w:rPr>
      <w:color w:val="0000FF"/>
      <w:sz w:val="12"/>
      <w:szCs w:val="24"/>
      <w:u w:val="single"/>
    </w:rPr>
  </w:style>
  <w:style w:type="character" w:customStyle="1" w:styleId="SwagChar">
    <w:name w:val="Swag Char"/>
    <w:link w:val="Swag"/>
    <w:rsid w:val="004767C2"/>
    <w:rPr>
      <w:rFonts w:ascii="Calibri" w:hAnsi="Calibri" w:cs="Calibri"/>
      <w:color w:val="0000FF"/>
      <w:sz w:val="12"/>
      <w:szCs w:val="24"/>
      <w:u w:val="single"/>
    </w:rPr>
  </w:style>
  <w:style w:type="paragraph" w:customStyle="1" w:styleId="StyleUnderlineTimesNewRoman1">
    <w:name w:val="Style Underline + Times New Roman1"/>
    <w:link w:val="StyleUnderlineTimesNewRoman1Char"/>
    <w:qFormat/>
    <w:rsid w:val="004767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767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767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767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767C2"/>
    <w:rPr>
      <w:rFonts w:ascii="Garamond" w:eastAsia="MS Mincho" w:hAnsi="Garamond"/>
      <w:szCs w:val="24"/>
    </w:rPr>
  </w:style>
  <w:style w:type="character" w:customStyle="1" w:styleId="StyleStyleCardTextLeft-075Right0Char">
    <w:name w:val="Style Style Card Text + Left:  -0.75&quot; + Right:  0&quot; Char"/>
    <w:link w:val="StyleStyleCardTextLeft-075Right0"/>
    <w:rsid w:val="004767C2"/>
    <w:rPr>
      <w:rFonts w:ascii="Garamond" w:eastAsia="MS Mincho" w:hAnsi="Garamond" w:cs="Calibri"/>
      <w:szCs w:val="24"/>
    </w:rPr>
  </w:style>
  <w:style w:type="character" w:customStyle="1" w:styleId="CharChar61">
    <w:name w:val="Char Char61"/>
    <w:rsid w:val="004767C2"/>
    <w:rPr>
      <w:rFonts w:cs="Arial"/>
      <w:bCs/>
      <w:sz w:val="16"/>
      <w:szCs w:val="26"/>
      <w:lang w:val="en-US" w:eastAsia="en-US" w:bidi="ar-SA"/>
    </w:rPr>
  </w:style>
  <w:style w:type="character" w:customStyle="1" w:styleId="ListBulletChar">
    <w:name w:val="List Bullet Char"/>
    <w:link w:val="ListBullet"/>
    <w:rsid w:val="004767C2"/>
    <w:rPr>
      <w:rFonts w:ascii="Calibri" w:eastAsia="Calibri" w:hAnsi="Calibri" w:cs="Calibri"/>
      <w:szCs w:val="24"/>
    </w:rPr>
  </w:style>
  <w:style w:type="paragraph" w:customStyle="1" w:styleId="subhead10">
    <w:name w:val="subhead1"/>
    <w:basedOn w:val="Normal"/>
    <w:uiPriority w:val="99"/>
    <w:qFormat/>
    <w:rsid w:val="004767C2"/>
    <w:pPr>
      <w:spacing w:before="100" w:beforeAutospacing="1" w:after="100" w:afterAutospacing="1"/>
    </w:pPr>
    <w:rPr>
      <w:rFonts w:eastAsia="Times New Roman"/>
      <w:sz w:val="24"/>
      <w:szCs w:val="24"/>
    </w:rPr>
  </w:style>
  <w:style w:type="character" w:customStyle="1" w:styleId="styledate0">
    <w:name w:val="styledate"/>
    <w:rsid w:val="004767C2"/>
  </w:style>
  <w:style w:type="character" w:customStyle="1" w:styleId="BoldandUnderlineChar1">
    <w:name w:val="Bold and Underline Char1"/>
    <w:rsid w:val="004767C2"/>
    <w:rPr>
      <w:b/>
      <w:szCs w:val="24"/>
      <w:u w:val="single"/>
      <w:lang w:val="en-US" w:eastAsia="en-US" w:bidi="ar-SA"/>
    </w:rPr>
  </w:style>
  <w:style w:type="character" w:customStyle="1" w:styleId="BoldandUnderlineChar1Char2">
    <w:name w:val="Bold and Underline Char1 Char2"/>
    <w:rsid w:val="004767C2"/>
    <w:rPr>
      <w:b/>
      <w:szCs w:val="24"/>
      <w:u w:val="single"/>
      <w:lang w:val="en-US" w:eastAsia="en-US" w:bidi="ar-SA"/>
    </w:rPr>
  </w:style>
  <w:style w:type="character" w:customStyle="1" w:styleId="BoldandUnderlineCharChar1">
    <w:name w:val="Bold and Underline Char Char1"/>
    <w:rsid w:val="004767C2"/>
    <w:rPr>
      <w:b/>
      <w:szCs w:val="24"/>
      <w:u w:val="single"/>
      <w:lang w:val="en-US" w:eastAsia="en-US" w:bidi="ar-SA"/>
    </w:rPr>
  </w:style>
  <w:style w:type="character" w:customStyle="1" w:styleId="BoldandUnderlineChar6">
    <w:name w:val="Bold and Underline Char6"/>
    <w:rsid w:val="004767C2"/>
    <w:rPr>
      <w:b/>
      <w:szCs w:val="24"/>
      <w:u w:val="single"/>
      <w:lang w:val="en-US" w:eastAsia="en-US" w:bidi="ar-SA"/>
    </w:rPr>
  </w:style>
  <w:style w:type="character" w:customStyle="1" w:styleId="title-link-wrapper">
    <w:name w:val="title-link-wrapper"/>
    <w:rsid w:val="004767C2"/>
  </w:style>
  <w:style w:type="character" w:customStyle="1" w:styleId="medium-font">
    <w:name w:val="medium-font"/>
    <w:rsid w:val="004767C2"/>
  </w:style>
  <w:style w:type="paragraph" w:customStyle="1" w:styleId="abstract">
    <w:name w:val="abstract"/>
    <w:basedOn w:val="Normal"/>
    <w:uiPriority w:val="99"/>
    <w:qFormat/>
    <w:rsid w:val="004767C2"/>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4767C2"/>
    <w:rPr>
      <w:rFonts w:eastAsia="Times New Roman"/>
      <w:b/>
      <w:bCs/>
      <w:szCs w:val="24"/>
      <w:u w:val="single"/>
    </w:rPr>
  </w:style>
  <w:style w:type="character" w:customStyle="1" w:styleId="StyleUnderlineChar11ptBold2Char">
    <w:name w:val="Style Underline Char + 11 pt Bold2 Char"/>
    <w:link w:val="StyleUnderlineChar11ptBold2"/>
    <w:rsid w:val="004767C2"/>
    <w:rPr>
      <w:rFonts w:ascii="Calibri" w:eastAsia="Times New Roman" w:hAnsi="Calibri" w:cs="Calibri"/>
      <w:b/>
      <w:bCs/>
      <w:szCs w:val="24"/>
      <w:u w:val="single"/>
    </w:rPr>
  </w:style>
  <w:style w:type="character" w:customStyle="1" w:styleId="ReallySamllTextChar">
    <w:name w:val="ReallySamllText Char"/>
    <w:rsid w:val="004767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767C2"/>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4767C2"/>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767C2"/>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4767C2"/>
    <w:rPr>
      <w:rFonts w:ascii="Calibri" w:eastAsia="Times New Roman" w:hAnsi="Calibri" w:cs="Calibri"/>
      <w:szCs w:val="24"/>
      <w:u w:val="single"/>
    </w:rPr>
  </w:style>
  <w:style w:type="character" w:customStyle="1" w:styleId="style10">
    <w:name w:val="style1"/>
    <w:rsid w:val="004767C2"/>
  </w:style>
  <w:style w:type="character" w:customStyle="1" w:styleId="pmtermsel">
    <w:name w:val="pmtermsel"/>
    <w:rsid w:val="004767C2"/>
  </w:style>
  <w:style w:type="character" w:customStyle="1" w:styleId="showipapr">
    <w:name w:val="show_ipapr"/>
    <w:rsid w:val="004767C2"/>
  </w:style>
  <w:style w:type="character" w:customStyle="1" w:styleId="dnindex">
    <w:name w:val="dnindex"/>
    <w:rsid w:val="004767C2"/>
  </w:style>
  <w:style w:type="character" w:customStyle="1" w:styleId="23">
    <w:name w:val="23"/>
    <w:rsid w:val="004767C2"/>
    <w:rPr>
      <w:rFonts w:ascii="Times New Roman" w:hAnsi="Times New Roman" w:cs="Arial"/>
      <w:bCs/>
      <w:sz w:val="20"/>
      <w:u w:val="single"/>
      <w:lang w:val="en-US" w:eastAsia="en-US" w:bidi="ar-SA"/>
    </w:rPr>
  </w:style>
  <w:style w:type="character" w:customStyle="1" w:styleId="33">
    <w:name w:val="33"/>
    <w:rsid w:val="004767C2"/>
    <w:rPr>
      <w:rFonts w:ascii="Times New Roman" w:hAnsi="Times New Roman" w:cs="Arial"/>
      <w:b/>
      <w:bCs/>
      <w:sz w:val="20"/>
      <w:u w:val="single"/>
      <w:lang w:val="en-US" w:eastAsia="en-US" w:bidi="ar-SA"/>
    </w:rPr>
  </w:style>
  <w:style w:type="character" w:customStyle="1" w:styleId="55">
    <w:name w:val="55"/>
    <w:rsid w:val="004767C2"/>
    <w:rPr>
      <w:rFonts w:cs="Arial"/>
      <w:bCs/>
      <w:sz w:val="20"/>
      <w:u w:val="single"/>
      <w:lang w:val="en-US" w:eastAsia="en-US" w:bidi="ar-SA"/>
    </w:rPr>
  </w:style>
  <w:style w:type="character" w:customStyle="1" w:styleId="authoraffil">
    <w:name w:val="authoraffil"/>
    <w:rsid w:val="004767C2"/>
  </w:style>
  <w:style w:type="character" w:customStyle="1" w:styleId="CharChar8">
    <w:name w:val="Char Char8"/>
    <w:rsid w:val="004767C2"/>
    <w:rPr>
      <w:rFonts w:ascii="Georgia" w:eastAsia="Times New Roman" w:hAnsi="Georgia"/>
      <w:b/>
      <w:bCs/>
      <w:sz w:val="30"/>
      <w:szCs w:val="28"/>
      <w:u w:val="single"/>
    </w:rPr>
  </w:style>
  <w:style w:type="character" w:customStyle="1" w:styleId="FontStyle13">
    <w:name w:val="Font Style13"/>
    <w:uiPriority w:val="99"/>
    <w:rsid w:val="004767C2"/>
    <w:rPr>
      <w:rFonts w:ascii="Constantia" w:hAnsi="Constantia" w:cs="Constantia"/>
      <w:sz w:val="18"/>
      <w:szCs w:val="18"/>
    </w:rPr>
  </w:style>
  <w:style w:type="character" w:customStyle="1" w:styleId="TagsCharCharCharChar">
    <w:name w:val="Tags Char Char Char Char"/>
    <w:rsid w:val="004767C2"/>
    <w:rPr>
      <w:rFonts w:ascii="Times New Roman" w:eastAsia="Times New Roman" w:hAnsi="Times New Roman" w:cs="Times New Roman"/>
      <w:b/>
      <w:sz w:val="24"/>
      <w:szCs w:val="24"/>
    </w:rPr>
  </w:style>
  <w:style w:type="character" w:customStyle="1" w:styleId="Citation1Char">
    <w:name w:val="Citation1 Char"/>
    <w:link w:val="Citation10"/>
    <w:locked/>
    <w:rsid w:val="004767C2"/>
    <w:rPr>
      <w:rFonts w:ascii="Georgia" w:hAnsi="Georgia"/>
      <w:b/>
      <w:u w:val="single"/>
    </w:rPr>
  </w:style>
  <w:style w:type="paragraph" w:customStyle="1" w:styleId="Citation10">
    <w:name w:val="Citation1"/>
    <w:basedOn w:val="Normal"/>
    <w:link w:val="Citation1Char"/>
    <w:qFormat/>
    <w:rsid w:val="004767C2"/>
    <w:rPr>
      <w:rFonts w:ascii="Georgia" w:hAnsi="Georgia" w:cstheme="minorBidi"/>
      <w:b/>
      <w:u w:val="single"/>
    </w:rPr>
  </w:style>
  <w:style w:type="character" w:customStyle="1" w:styleId="TaglineChar">
    <w:name w:val="Tagline Char"/>
    <w:link w:val="Tagline0"/>
    <w:locked/>
    <w:rsid w:val="004767C2"/>
    <w:rPr>
      <w:rFonts w:ascii="Georgia" w:hAnsi="Georgia"/>
      <w:b/>
    </w:rPr>
  </w:style>
  <w:style w:type="paragraph" w:customStyle="1" w:styleId="Tagline0">
    <w:name w:val="Tagline"/>
    <w:basedOn w:val="Normal"/>
    <w:link w:val="TaglineChar"/>
    <w:qFormat/>
    <w:rsid w:val="004767C2"/>
    <w:rPr>
      <w:rFonts w:ascii="Georgia" w:hAnsi="Georgia" w:cstheme="minorBidi"/>
      <w:b/>
    </w:rPr>
  </w:style>
  <w:style w:type="paragraph" w:customStyle="1" w:styleId="NothingCharCharChar">
    <w:name w:val="Nothing Char Char Char"/>
    <w:link w:val="NothingCharChar"/>
    <w:qFormat/>
    <w:rsid w:val="004767C2"/>
    <w:pPr>
      <w:spacing w:after="0" w:line="240" w:lineRule="auto"/>
      <w:jc w:val="both"/>
    </w:pPr>
  </w:style>
  <w:style w:type="paragraph" w:customStyle="1" w:styleId="StyleLeft021">
    <w:name w:val="Style Left:  0.2&quot;1"/>
    <w:basedOn w:val="Normal"/>
    <w:uiPriority w:val="99"/>
    <w:qFormat/>
    <w:rsid w:val="004767C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767C2"/>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767C2"/>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767C2"/>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767C2"/>
    <w:rPr>
      <w:rFonts w:ascii="Calibri" w:eastAsia="Times New Roman" w:hAnsi="Calibri" w:cs="Calibri"/>
      <w:szCs w:val="24"/>
      <w:u w:val="single"/>
      <w:bdr w:val="single" w:sz="4" w:space="0" w:color="auto"/>
    </w:rPr>
  </w:style>
  <w:style w:type="character" w:customStyle="1" w:styleId="boldcitationChar">
    <w:name w:val="bold citation Char"/>
    <w:rsid w:val="004767C2"/>
    <w:rPr>
      <w:rFonts w:ascii="Arial" w:hAnsi="Arial"/>
      <w:b/>
      <w:sz w:val="28"/>
      <w:szCs w:val="24"/>
      <w:u w:val="thick"/>
      <w:lang w:val="en-US" w:eastAsia="en-US" w:bidi="ar-SA"/>
    </w:rPr>
  </w:style>
  <w:style w:type="paragraph" w:customStyle="1" w:styleId="BlockTitle20">
    <w:name w:val="Block Title #2"/>
    <w:basedOn w:val="Normal"/>
    <w:uiPriority w:val="99"/>
    <w:qFormat/>
    <w:rsid w:val="004767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4767C2"/>
    <w:rPr>
      <w:b/>
      <w:szCs w:val="24"/>
    </w:rPr>
  </w:style>
  <w:style w:type="character" w:customStyle="1" w:styleId="BoldunderlineChar3">
    <w:name w:val="Bold/underline Char"/>
    <w:rsid w:val="004767C2"/>
    <w:rPr>
      <w:rFonts w:eastAsia="SimSun"/>
      <w:b/>
      <w:noProof w:val="0"/>
      <w:sz w:val="24"/>
      <w:szCs w:val="24"/>
      <w:u w:val="single"/>
      <w:lang w:val="en-US" w:eastAsia="zh-CN" w:bidi="ar-SA"/>
    </w:rPr>
  </w:style>
  <w:style w:type="character" w:customStyle="1" w:styleId="underlinetextchar0">
    <w:name w:val="underlinetextchar"/>
    <w:rsid w:val="004767C2"/>
  </w:style>
  <w:style w:type="character" w:customStyle="1" w:styleId="boldciteChar1">
    <w:name w:val="bold cite Char1"/>
    <w:rsid w:val="004767C2"/>
    <w:rPr>
      <w:b/>
      <w:sz w:val="28"/>
      <w:u w:val="thick" w:color="000000"/>
    </w:rPr>
  </w:style>
  <w:style w:type="character" w:customStyle="1" w:styleId="tagCharCharChar1">
    <w:name w:val="tag Char Char Char1"/>
    <w:rsid w:val="004767C2"/>
    <w:rPr>
      <w:b/>
      <w:sz w:val="24"/>
      <w:lang w:val="en-US" w:eastAsia="en-US" w:bidi="ar-SA"/>
    </w:rPr>
  </w:style>
  <w:style w:type="character" w:customStyle="1" w:styleId="underlinecardChar0">
    <w:name w:val="underline card Char"/>
    <w:rsid w:val="004767C2"/>
    <w:rPr>
      <w:rFonts w:ascii="Arial" w:hAnsi="Arial"/>
      <w:sz w:val="18"/>
      <w:szCs w:val="24"/>
      <w:u w:val="single"/>
      <w:lang w:val="en-US" w:eastAsia="en-US" w:bidi="ar-SA"/>
    </w:rPr>
  </w:style>
  <w:style w:type="paragraph" w:customStyle="1" w:styleId="date-comments">
    <w:name w:val="date-comments"/>
    <w:basedOn w:val="Normal"/>
    <w:qFormat/>
    <w:rsid w:val="004767C2"/>
    <w:pPr>
      <w:spacing w:before="100" w:beforeAutospacing="1" w:after="100" w:afterAutospacing="1"/>
    </w:pPr>
    <w:rPr>
      <w:rFonts w:ascii="Times" w:hAnsi="Times"/>
      <w:szCs w:val="20"/>
    </w:rPr>
  </w:style>
  <w:style w:type="character" w:customStyle="1" w:styleId="articleauthor0">
    <w:name w:val="articleauthor"/>
    <w:rsid w:val="004767C2"/>
  </w:style>
  <w:style w:type="character" w:customStyle="1" w:styleId="bodysubtoc">
    <w:name w:val="bodysubtoc"/>
    <w:rsid w:val="004767C2"/>
  </w:style>
  <w:style w:type="character" w:customStyle="1" w:styleId="lefttitlesmaller">
    <w:name w:val="lefttitlesmaller"/>
    <w:rsid w:val="004767C2"/>
  </w:style>
  <w:style w:type="character" w:customStyle="1" w:styleId="mb">
    <w:name w:val="mb"/>
    <w:rsid w:val="004767C2"/>
  </w:style>
  <w:style w:type="character" w:customStyle="1" w:styleId="submitted-date">
    <w:name w:val="submitted-date"/>
    <w:rsid w:val="004767C2"/>
  </w:style>
  <w:style w:type="character" w:customStyle="1" w:styleId="submitted-time">
    <w:name w:val="submitted-time"/>
    <w:rsid w:val="004767C2"/>
  </w:style>
  <w:style w:type="character" w:customStyle="1" w:styleId="A20">
    <w:name w:val="A2"/>
    <w:uiPriority w:val="99"/>
    <w:rsid w:val="004767C2"/>
    <w:rPr>
      <w:rFonts w:ascii="Sabon LT Std" w:hAnsi="Sabon LT Std" w:cs="Sabon LT Std" w:hint="default"/>
      <w:color w:val="000000"/>
      <w:sz w:val="15"/>
      <w:szCs w:val="15"/>
    </w:rPr>
  </w:style>
  <w:style w:type="character" w:customStyle="1" w:styleId="searchword">
    <w:name w:val="searchword"/>
    <w:rsid w:val="004767C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767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767C2"/>
    <w:rPr>
      <w:rFonts w:ascii="Times New Roman" w:hAnsi="Times New Roman" w:cs="Times New Roman"/>
      <w:sz w:val="18"/>
      <w:szCs w:val="18"/>
    </w:rPr>
  </w:style>
  <w:style w:type="character" w:customStyle="1" w:styleId="bylines">
    <w:name w:val="bylines"/>
    <w:basedOn w:val="DefaultParagraphFont"/>
    <w:rsid w:val="004767C2"/>
  </w:style>
  <w:style w:type="character" w:customStyle="1" w:styleId="StyleStyleBoldUnderlineUnderlineIntenseEmphasis1apple-style-2">
    <w:name w:val="Style Style Bold UnderlineUnderlineIntense Emphasis1apple-style-...2"/>
    <w:basedOn w:val="DefaultParagraphFont"/>
    <w:rsid w:val="004767C2"/>
    <w:rPr>
      <w:b w:val="0"/>
      <w:bCs/>
      <w:sz w:val="22"/>
      <w:u w:val="single"/>
    </w:rPr>
  </w:style>
  <w:style w:type="character" w:customStyle="1" w:styleId="FontStyle57">
    <w:name w:val="Font Style57"/>
    <w:rsid w:val="004767C2"/>
    <w:rPr>
      <w:rFonts w:ascii="Georgia" w:hAnsi="Georgia" w:cs="Georgia"/>
      <w:b/>
      <w:bCs/>
      <w:sz w:val="14"/>
      <w:szCs w:val="14"/>
    </w:rPr>
  </w:style>
  <w:style w:type="character" w:customStyle="1" w:styleId="FontStyle89">
    <w:name w:val="Font Style89"/>
    <w:rsid w:val="004767C2"/>
    <w:rPr>
      <w:rFonts w:ascii="Times New Roman" w:hAnsi="Times New Roman" w:cs="Times New Roman"/>
      <w:b/>
      <w:bCs/>
      <w:smallCaps/>
      <w:spacing w:val="40"/>
      <w:sz w:val="16"/>
      <w:szCs w:val="16"/>
    </w:rPr>
  </w:style>
  <w:style w:type="character" w:customStyle="1" w:styleId="style3Char0">
    <w:name w:val="style 3 Char"/>
    <w:rsid w:val="004767C2"/>
    <w:rPr>
      <w:sz w:val="18"/>
      <w:szCs w:val="24"/>
      <w:lang w:val="en-US" w:eastAsia="en-US" w:bidi="ar-SA"/>
    </w:rPr>
  </w:style>
  <w:style w:type="paragraph" w:customStyle="1" w:styleId="003Cite">
    <w:name w:val="003Cite"/>
    <w:basedOn w:val="Normal"/>
    <w:qFormat/>
    <w:rsid w:val="004767C2"/>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4767C2"/>
    <w:pPr>
      <w:jc w:val="both"/>
    </w:pPr>
    <w:rPr>
      <w:b/>
      <w:color w:val="000000"/>
      <w:szCs w:val="24"/>
      <w:u w:val="single"/>
    </w:rPr>
  </w:style>
  <w:style w:type="character" w:customStyle="1" w:styleId="NormalBoldChar">
    <w:name w:val="Normal + Bold Char"/>
    <w:aliases w:val="Double Underline Char"/>
    <w:basedOn w:val="DefaultParagraphFont"/>
    <w:link w:val="NormalBold"/>
    <w:rsid w:val="004767C2"/>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4767C2"/>
    <w:pPr>
      <w:autoSpaceDE w:val="0"/>
      <w:autoSpaceDN w:val="0"/>
      <w:adjustRightInd w:val="0"/>
      <w:ind w:left="432" w:right="432"/>
      <w:jc w:val="both"/>
    </w:pPr>
    <w:rPr>
      <w:rFonts w:ascii="Times New Roman" w:eastAsia="Times New Roman" w:hAnsi="Times New Roman" w:cs="Times New Roman"/>
      <w:sz w:val="24"/>
      <w:szCs w:val="24"/>
      <w:u w:val="thick"/>
      <w:lang w:val="x-none" w:eastAsia="x-none"/>
    </w:rPr>
  </w:style>
  <w:style w:type="character" w:customStyle="1" w:styleId="StyleCards12ptThickunderlineChar2">
    <w:name w:val="Style Cards + 12 pt Thick underline Char2"/>
    <w:link w:val="StyleCards12ptThickunderline"/>
    <w:rsid w:val="004767C2"/>
    <w:rPr>
      <w:rFonts w:ascii="Times New Roman" w:eastAsia="Times New Roman" w:hAnsi="Times New Roman" w:cs="Times New Roman"/>
      <w:sz w:val="24"/>
      <w:szCs w:val="24"/>
      <w:u w:val="thick"/>
      <w:lang w:val="x-none" w:eastAsia="x-none"/>
    </w:rPr>
  </w:style>
  <w:style w:type="character" w:customStyle="1" w:styleId="BlockHeadingsChar1">
    <w:name w:val="Block Headings Char1"/>
    <w:rsid w:val="004767C2"/>
    <w:rPr>
      <w:b/>
      <w:caps/>
    </w:rPr>
  </w:style>
  <w:style w:type="character" w:customStyle="1" w:styleId="Longcite">
    <w:name w:val="Longcite"/>
    <w:rsid w:val="004767C2"/>
    <w:rPr>
      <w:sz w:val="16"/>
    </w:rPr>
  </w:style>
  <w:style w:type="paragraph" w:customStyle="1" w:styleId="NormalUnderline0">
    <w:name w:val="Normal + Underline"/>
    <w:basedOn w:val="Normal"/>
    <w:link w:val="NormalUnderlineChar0"/>
    <w:qFormat/>
    <w:rsid w:val="004767C2"/>
    <w:pPr>
      <w:ind w:left="720"/>
    </w:pPr>
    <w:rPr>
      <w:rFonts w:ascii="Times New Roman" w:eastAsia="Times New Roman" w:hAnsi="Times New Roman" w:cs="Times New Roman"/>
      <w:b/>
      <w:sz w:val="24"/>
      <w:szCs w:val="24"/>
      <w:u w:val="single"/>
      <w:lang w:val="x-none" w:eastAsia="x-none"/>
    </w:rPr>
  </w:style>
  <w:style w:type="character" w:customStyle="1" w:styleId="NormalUnderlineChar0">
    <w:name w:val="Normal + Underline Char"/>
    <w:link w:val="NormalUnderline0"/>
    <w:rsid w:val="004767C2"/>
    <w:rPr>
      <w:rFonts w:ascii="Times New Roman" w:eastAsia="Times New Roman" w:hAnsi="Times New Roman" w:cs="Times New Roman"/>
      <w:b/>
      <w:sz w:val="24"/>
      <w:szCs w:val="24"/>
      <w:u w:val="single"/>
      <w:lang w:val="x-none" w:eastAsia="x-none"/>
    </w:rPr>
  </w:style>
  <w:style w:type="character" w:customStyle="1" w:styleId="FontStyle170">
    <w:name w:val="Font Style170"/>
    <w:uiPriority w:val="99"/>
    <w:rsid w:val="004767C2"/>
    <w:rPr>
      <w:rFonts w:ascii="Bookman Old Style" w:hAnsi="Bookman Old Style" w:cs="Bookman Old Style"/>
      <w:sz w:val="16"/>
      <w:szCs w:val="16"/>
    </w:rPr>
  </w:style>
  <w:style w:type="character" w:customStyle="1" w:styleId="FontStyle17">
    <w:name w:val="Font Style17"/>
    <w:uiPriority w:val="99"/>
    <w:rsid w:val="004767C2"/>
    <w:rPr>
      <w:rFonts w:ascii="Book Antiqua" w:hAnsi="Book Antiqua" w:cs="Book Antiqua"/>
      <w:i/>
      <w:iCs/>
      <w:spacing w:val="10"/>
      <w:sz w:val="22"/>
      <w:szCs w:val="22"/>
    </w:rPr>
  </w:style>
  <w:style w:type="character" w:customStyle="1" w:styleId="FontStyle329">
    <w:name w:val="Font Style329"/>
    <w:basedOn w:val="DefaultParagraphFont"/>
    <w:uiPriority w:val="99"/>
    <w:rsid w:val="004767C2"/>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4767C2"/>
    <w:rPr>
      <w:rFonts w:ascii="Georgia" w:eastAsia="SimSun" w:hAnsi="Georgia"/>
      <w:lang w:eastAsia="zh-CN"/>
    </w:rPr>
  </w:style>
  <w:style w:type="character" w:customStyle="1" w:styleId="StyleStyle49pt9Char">
    <w:name w:val="Style Style4 + 9 pt9 Char"/>
    <w:link w:val="StyleStyle49pt9"/>
    <w:rsid w:val="004767C2"/>
    <w:rPr>
      <w:rFonts w:ascii="Georgia" w:eastAsia="SimSun" w:hAnsi="Georgia"/>
      <w:u w:val="single"/>
      <w:lang w:eastAsia="zh-CN"/>
    </w:rPr>
  </w:style>
  <w:style w:type="paragraph" w:customStyle="1" w:styleId="DebateBlocking">
    <w:name w:val="DebateBlocking"/>
    <w:basedOn w:val="Normal"/>
    <w:next w:val="Nothing"/>
    <w:uiPriority w:val="99"/>
    <w:qFormat/>
    <w:rsid w:val="004767C2"/>
    <w:rPr>
      <w:szCs w:val="24"/>
    </w:rPr>
  </w:style>
  <w:style w:type="paragraph" w:customStyle="1" w:styleId="Stylecardtext5pt">
    <w:name w:val="Style card text + 5 pt"/>
    <w:basedOn w:val="Normal"/>
    <w:qFormat/>
    <w:rsid w:val="004767C2"/>
    <w:rPr>
      <w:szCs w:val="24"/>
    </w:rPr>
  </w:style>
  <w:style w:type="paragraph" w:customStyle="1" w:styleId="StyleJustified">
    <w:name w:val="Style Justified"/>
    <w:basedOn w:val="Normal"/>
    <w:qFormat/>
    <w:rsid w:val="004767C2"/>
    <w:rPr>
      <w:szCs w:val="24"/>
    </w:rPr>
  </w:style>
  <w:style w:type="paragraph" w:customStyle="1" w:styleId="StyleHeading4TagsmalltextBigcardbodyNormalTagNotBold">
    <w:name w:val="Style Heading 4Tagsmall textBig cardbodyNormal Tag + Not Bold"/>
    <w:basedOn w:val="Heading4"/>
    <w:qFormat/>
    <w:rsid w:val="004767C2"/>
    <w:rPr>
      <w:szCs w:val="24"/>
    </w:rPr>
  </w:style>
  <w:style w:type="character" w:customStyle="1" w:styleId="BlockHeadingsCharCharChar">
    <w:name w:val="Block Headings Char Char Char"/>
    <w:locked/>
    <w:rsid w:val="004767C2"/>
  </w:style>
  <w:style w:type="paragraph" w:customStyle="1" w:styleId="BlockHeadingsCharChar">
    <w:name w:val="Block Headings Char Char"/>
    <w:basedOn w:val="Normal"/>
    <w:next w:val="TagsChar1Char"/>
    <w:qFormat/>
    <w:rsid w:val="004767C2"/>
    <w:rPr>
      <w:szCs w:val="24"/>
    </w:rPr>
  </w:style>
  <w:style w:type="character" w:customStyle="1" w:styleId="CitesCharCharCharChar">
    <w:name w:val="Cites Char Char Char Char"/>
    <w:locked/>
    <w:rsid w:val="004767C2"/>
  </w:style>
  <w:style w:type="character" w:customStyle="1" w:styleId="TagsChar1CharChar">
    <w:name w:val="Tags Char1 Char Char"/>
    <w:locked/>
    <w:rsid w:val="004767C2"/>
  </w:style>
  <w:style w:type="paragraph" w:customStyle="1" w:styleId="TagsChar1Char">
    <w:name w:val="Tags Char1 Char"/>
    <w:basedOn w:val="Normal"/>
    <w:qFormat/>
    <w:rsid w:val="004767C2"/>
    <w:rPr>
      <w:szCs w:val="24"/>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767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767C2"/>
    <w:rPr>
      <w:szCs w:val="24"/>
    </w:rPr>
  </w:style>
  <w:style w:type="character" w:customStyle="1" w:styleId="CardsFont6ptCharCharChar">
    <w:name w:val="Cards + Font: 6 pt Char Char Char"/>
    <w:locked/>
    <w:rsid w:val="004767C2"/>
  </w:style>
  <w:style w:type="character" w:customStyle="1" w:styleId="CardsUnderlineChar">
    <w:name w:val="Cards + Underline Char"/>
    <w:locked/>
    <w:rsid w:val="004767C2"/>
  </w:style>
  <w:style w:type="paragraph" w:customStyle="1" w:styleId="CardsUnderline">
    <w:name w:val="Cards + Underline"/>
    <w:basedOn w:val="Normal"/>
    <w:next w:val="Debate-CardSmalltextF2"/>
    <w:qFormat/>
    <w:rsid w:val="004767C2"/>
    <w:rPr>
      <w:szCs w:val="24"/>
    </w:rPr>
  </w:style>
  <w:style w:type="paragraph" w:customStyle="1" w:styleId="StyleNormalWebNormalWebChar1CharNormalWebCharCharC">
    <w:name w:val="Style Normal (Web)Normal (Web) Char1 CharNormal (Web) Char Char C..."/>
    <w:basedOn w:val="Normal"/>
    <w:qFormat/>
    <w:rsid w:val="004767C2"/>
    <w:rPr>
      <w:szCs w:val="24"/>
    </w:rPr>
  </w:style>
  <w:style w:type="paragraph" w:customStyle="1" w:styleId="Reference">
    <w:name w:val="Reference"/>
    <w:qFormat/>
    <w:rsid w:val="004767C2"/>
  </w:style>
  <w:style w:type="paragraph" w:customStyle="1" w:styleId="StyleHeading2Heading2Char2CharHeading2Char1CharCharHead">
    <w:name w:val="Style Heading 2Heading 2 Char2 CharHeading 2 Char1 Char CharHead..."/>
    <w:basedOn w:val="Heading2"/>
    <w:next w:val="BlockHeading1"/>
    <w:qFormat/>
    <w:rsid w:val="004767C2"/>
  </w:style>
  <w:style w:type="paragraph" w:customStyle="1" w:styleId="Blocktitle3">
    <w:name w:val="Block title"/>
    <w:basedOn w:val="Heading1"/>
    <w:next w:val="RepeatBlockHeading"/>
    <w:autoRedefine/>
    <w:qFormat/>
    <w:rsid w:val="004767C2"/>
  </w:style>
  <w:style w:type="paragraph" w:customStyle="1" w:styleId="SmallCite">
    <w:name w:val="Small Cite"/>
    <w:basedOn w:val="Normal"/>
    <w:qFormat/>
    <w:rsid w:val="004767C2"/>
    <w:rPr>
      <w:szCs w:val="24"/>
    </w:rPr>
  </w:style>
  <w:style w:type="paragraph" w:customStyle="1" w:styleId="links1">
    <w:name w:val="links1"/>
    <w:basedOn w:val="Normal"/>
    <w:next w:val="text"/>
    <w:qFormat/>
    <w:rsid w:val="004767C2"/>
    <w:rPr>
      <w:szCs w:val="24"/>
    </w:rPr>
  </w:style>
  <w:style w:type="paragraph" w:customStyle="1" w:styleId="endtext">
    <w:name w:val="endtext"/>
    <w:basedOn w:val="Normal"/>
    <w:qFormat/>
    <w:rsid w:val="004767C2"/>
    <w:rPr>
      <w:szCs w:val="24"/>
    </w:rPr>
  </w:style>
  <w:style w:type="paragraph" w:customStyle="1" w:styleId="g">
    <w:name w:val="g"/>
    <w:basedOn w:val="Normal"/>
    <w:next w:val="StyleCardNotUnderlined8pt"/>
    <w:qFormat/>
    <w:rsid w:val="004767C2"/>
    <w:rPr>
      <w:szCs w:val="24"/>
    </w:rPr>
  </w:style>
  <w:style w:type="paragraph" w:customStyle="1" w:styleId="Repeatheader">
    <w:name w:val="Repeat header"/>
    <w:basedOn w:val="Normal"/>
    <w:next w:val="Un-IndexedHeading"/>
    <w:autoRedefine/>
    <w:qFormat/>
    <w:rsid w:val="004767C2"/>
    <w:rPr>
      <w:szCs w:val="24"/>
    </w:rPr>
  </w:style>
  <w:style w:type="paragraph" w:customStyle="1" w:styleId="StyleCardNotUnderlined8pt">
    <w:name w:val="Style Card Not Underlined + 8 pt"/>
    <w:basedOn w:val="CardTag"/>
    <w:next w:val="SmallFont"/>
    <w:qFormat/>
    <w:rsid w:val="004767C2"/>
    <w:rPr>
      <w:rFonts w:asciiTheme="minorHAnsi" w:eastAsiaTheme="minorHAnsi" w:hAnsiTheme="minorHAnsi"/>
      <w:b w:val="0"/>
      <w:sz w:val="22"/>
    </w:rPr>
  </w:style>
  <w:style w:type="paragraph" w:customStyle="1" w:styleId="CardNotUnderlined3">
    <w:name w:val="Card Not Underlined 3"/>
    <w:basedOn w:val="CardTag"/>
    <w:next w:val="Circle"/>
    <w:qFormat/>
    <w:rsid w:val="004767C2"/>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4767C2"/>
  </w:style>
  <w:style w:type="paragraph" w:customStyle="1" w:styleId="Numbering">
    <w:name w:val="Numbering"/>
    <w:basedOn w:val="Normal"/>
    <w:next w:val="Normal"/>
    <w:qFormat/>
    <w:rsid w:val="004767C2"/>
    <w:rPr>
      <w:szCs w:val="24"/>
    </w:rPr>
  </w:style>
  <w:style w:type="paragraph" w:customStyle="1" w:styleId="Un-IndexedHeading">
    <w:name w:val="Un-Indexed Heading"/>
    <w:basedOn w:val="Heading1"/>
    <w:next w:val="Normal"/>
    <w:qFormat/>
    <w:rsid w:val="004767C2"/>
  </w:style>
  <w:style w:type="paragraph" w:customStyle="1" w:styleId="Circle">
    <w:name w:val="Circle"/>
    <w:basedOn w:val="Normal"/>
    <w:next w:val="Normal"/>
    <w:qFormat/>
    <w:rsid w:val="004767C2"/>
    <w:rPr>
      <w:szCs w:val="24"/>
    </w:rPr>
  </w:style>
  <w:style w:type="paragraph" w:customStyle="1" w:styleId="PageHeader">
    <w:name w:val="Page Header"/>
    <w:basedOn w:val="Normal"/>
    <w:next w:val="IndentedNumbering"/>
    <w:link w:val="PageHeaderChar"/>
    <w:qFormat/>
    <w:rsid w:val="004767C2"/>
    <w:rPr>
      <w:szCs w:val="24"/>
    </w:rPr>
  </w:style>
  <w:style w:type="paragraph" w:customStyle="1" w:styleId="IndentedLettering">
    <w:name w:val="Indented Lettering"/>
    <w:next w:val="Normal"/>
    <w:qFormat/>
    <w:rsid w:val="004767C2"/>
    <w:pPr>
      <w:numPr>
        <w:numId w:val="92"/>
      </w:numPr>
      <w:tabs>
        <w:tab w:val="clear" w:pos="360"/>
      </w:tabs>
      <w:ind w:left="0" w:firstLine="0"/>
    </w:pPr>
  </w:style>
  <w:style w:type="paragraph" w:customStyle="1" w:styleId="Lettering">
    <w:name w:val="Lettering"/>
    <w:basedOn w:val="IndentedLettering"/>
    <w:next w:val="Normal"/>
    <w:qFormat/>
    <w:rsid w:val="004767C2"/>
  </w:style>
  <w:style w:type="paragraph" w:customStyle="1" w:styleId="FileName">
    <w:name w:val="File Name"/>
    <w:basedOn w:val="Normal"/>
    <w:next w:val="Normal"/>
    <w:qFormat/>
    <w:rsid w:val="004767C2"/>
    <w:rPr>
      <w:szCs w:val="24"/>
    </w:rPr>
  </w:style>
  <w:style w:type="paragraph" w:customStyle="1" w:styleId="Pagination">
    <w:name w:val="Pagination"/>
    <w:basedOn w:val="Normal"/>
    <w:next w:val="Normal"/>
    <w:qFormat/>
    <w:rsid w:val="004767C2"/>
    <w:rPr>
      <w:szCs w:val="24"/>
    </w:rPr>
  </w:style>
  <w:style w:type="paragraph" w:customStyle="1" w:styleId="IndentedNumbering">
    <w:name w:val="Indented Numbering"/>
    <w:basedOn w:val="CardContinued1"/>
    <w:next w:val="Normal"/>
    <w:qFormat/>
    <w:rsid w:val="004767C2"/>
    <w:pPr>
      <w:numPr>
        <w:numId w:val="0"/>
      </w:numPr>
      <w:tabs>
        <w:tab w:val="clear" w:pos="1080"/>
        <w:tab w:val="num" w:pos="567"/>
      </w:tabs>
    </w:pPr>
  </w:style>
  <w:style w:type="paragraph" w:customStyle="1" w:styleId="CardContinued1">
    <w:name w:val="Card Continued 1"/>
    <w:basedOn w:val="Normal"/>
    <w:next w:val="Normal"/>
    <w:qFormat/>
    <w:rsid w:val="004767C2"/>
    <w:pPr>
      <w:numPr>
        <w:numId w:val="93"/>
      </w:numPr>
      <w:tabs>
        <w:tab w:val="clear" w:pos="1080"/>
        <w:tab w:val="num" w:pos="360"/>
        <w:tab w:val="num" w:pos="567"/>
      </w:tabs>
      <w:ind w:left="0" w:firstLine="0"/>
    </w:pPr>
    <w:rPr>
      <w:szCs w:val="24"/>
    </w:rPr>
  </w:style>
  <w:style w:type="paragraph" w:customStyle="1" w:styleId="CardContinued2">
    <w:name w:val="Card Continued 2"/>
    <w:basedOn w:val="BlockTitle2"/>
    <w:next w:val="Normal"/>
    <w:qFormat/>
    <w:rsid w:val="004767C2"/>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4767C2"/>
    <w:rPr>
      <w:szCs w:val="24"/>
    </w:rPr>
  </w:style>
  <w:style w:type="paragraph" w:customStyle="1" w:styleId="SmallCardText">
    <w:name w:val="Small Card Text"/>
    <w:qFormat/>
    <w:rsid w:val="004767C2"/>
  </w:style>
  <w:style w:type="paragraph" w:customStyle="1" w:styleId="TAGFONT">
    <w:name w:val="TAG FONT"/>
    <w:basedOn w:val="Normal"/>
    <w:next w:val="LanguageStrike"/>
    <w:autoRedefine/>
    <w:qFormat/>
    <w:rsid w:val="004767C2"/>
    <w:rPr>
      <w:szCs w:val="24"/>
    </w:rPr>
  </w:style>
  <w:style w:type="paragraph" w:customStyle="1" w:styleId="8point">
    <w:name w:val="8 point"/>
    <w:basedOn w:val="Normal"/>
    <w:next w:val="UnderlinedText"/>
    <w:qFormat/>
    <w:rsid w:val="004767C2"/>
    <w:rPr>
      <w:szCs w:val="24"/>
    </w:rPr>
  </w:style>
  <w:style w:type="paragraph" w:customStyle="1" w:styleId="citationunderline">
    <w:name w:val="citation/underline"/>
    <w:next w:val="Citation-FirstLine"/>
    <w:autoRedefine/>
    <w:qFormat/>
    <w:rsid w:val="004767C2"/>
  </w:style>
  <w:style w:type="paragraph" w:customStyle="1" w:styleId="Style60">
    <w:name w:val="Style 6"/>
    <w:next w:val="Style6"/>
    <w:qFormat/>
    <w:rsid w:val="004767C2"/>
  </w:style>
  <w:style w:type="character" w:customStyle="1" w:styleId="DateCitesAuthorCharChar">
    <w:name w:val="DateCitesAuthor Char Char"/>
    <w:locked/>
    <w:rsid w:val="004767C2"/>
  </w:style>
  <w:style w:type="paragraph" w:customStyle="1" w:styleId="DateCitesAuthorChar">
    <w:name w:val="DateCitesAuthor Char"/>
    <w:basedOn w:val="Normal"/>
    <w:qFormat/>
    <w:rsid w:val="004767C2"/>
    <w:rPr>
      <w:szCs w:val="24"/>
    </w:rPr>
  </w:style>
  <w:style w:type="paragraph" w:customStyle="1" w:styleId="articlebodynormaltext">
    <w:name w:val="articlebody_normaltext"/>
    <w:basedOn w:val="Normal"/>
    <w:next w:val="HotRoute0"/>
    <w:qFormat/>
    <w:rsid w:val="004767C2"/>
    <w:rPr>
      <w:szCs w:val="24"/>
    </w:rPr>
  </w:style>
  <w:style w:type="paragraph" w:customStyle="1" w:styleId="targetcaption">
    <w:name w:val="targetcaption"/>
    <w:basedOn w:val="Normal"/>
    <w:next w:val="Normal"/>
    <w:qFormat/>
    <w:rsid w:val="004767C2"/>
    <w:rPr>
      <w:szCs w:val="24"/>
    </w:rPr>
  </w:style>
  <w:style w:type="paragraph" w:customStyle="1" w:styleId="Index">
    <w:name w:val="Index"/>
    <w:basedOn w:val="Normal"/>
    <w:next w:val="NoSpacing"/>
    <w:qFormat/>
    <w:rsid w:val="004767C2"/>
    <w:rPr>
      <w:szCs w:val="24"/>
    </w:rPr>
  </w:style>
  <w:style w:type="paragraph" w:customStyle="1" w:styleId="boldness">
    <w:name w:val="boldness"/>
    <w:basedOn w:val="Normal"/>
    <w:next w:val="CM22"/>
    <w:qFormat/>
    <w:rsid w:val="004767C2"/>
    <w:rPr>
      <w:szCs w:val="24"/>
    </w:rPr>
  </w:style>
  <w:style w:type="paragraph" w:customStyle="1" w:styleId="CM21">
    <w:name w:val="CM21"/>
    <w:basedOn w:val="Normal"/>
    <w:uiPriority w:val="99"/>
    <w:qFormat/>
    <w:rsid w:val="004767C2"/>
    <w:rPr>
      <w:szCs w:val="24"/>
    </w:rPr>
  </w:style>
  <w:style w:type="paragraph" w:customStyle="1" w:styleId="Pa31">
    <w:name w:val="Pa3+1"/>
    <w:basedOn w:val="Normal"/>
    <w:uiPriority w:val="99"/>
    <w:qFormat/>
    <w:rsid w:val="004767C2"/>
    <w:rPr>
      <w:szCs w:val="24"/>
    </w:rPr>
  </w:style>
  <w:style w:type="paragraph" w:customStyle="1" w:styleId="Pa1">
    <w:name w:val="Pa1"/>
    <w:basedOn w:val="Normal"/>
    <w:qFormat/>
    <w:rsid w:val="004767C2"/>
    <w:rPr>
      <w:szCs w:val="24"/>
    </w:rPr>
  </w:style>
  <w:style w:type="character" w:customStyle="1" w:styleId="CardUpSize-LightChar">
    <w:name w:val="CardUpSize - Light Char"/>
    <w:basedOn w:val="DefaultParagraphFont"/>
    <w:locked/>
    <w:rsid w:val="004767C2"/>
  </w:style>
  <w:style w:type="paragraph" w:customStyle="1" w:styleId="CardUpSize-Light">
    <w:name w:val="CardUpSize - Light"/>
    <w:basedOn w:val="Normal"/>
    <w:qFormat/>
    <w:rsid w:val="004767C2"/>
    <w:rPr>
      <w:szCs w:val="24"/>
    </w:rPr>
  </w:style>
  <w:style w:type="character" w:customStyle="1" w:styleId="CiteCardUpSize-HeavyChar">
    <w:name w:val="Cite // CardUpSize - Heavy Char"/>
    <w:basedOn w:val="DefaultParagraphFont"/>
    <w:locked/>
    <w:rsid w:val="004767C2"/>
  </w:style>
  <w:style w:type="paragraph" w:customStyle="1" w:styleId="CiteCardUpSize-Heavy">
    <w:name w:val="Cite // CardUpSize - Heavy"/>
    <w:basedOn w:val="Normal"/>
    <w:qFormat/>
    <w:rsid w:val="004767C2"/>
    <w:rPr>
      <w:szCs w:val="24"/>
    </w:rPr>
  </w:style>
  <w:style w:type="character" w:customStyle="1" w:styleId="SmalltextCharCharCharChar0">
    <w:name w:val="Small text Char Char Char Char"/>
    <w:basedOn w:val="DefaultParagraphFont"/>
    <w:locked/>
    <w:rsid w:val="004767C2"/>
  </w:style>
  <w:style w:type="paragraph" w:customStyle="1" w:styleId="SmalltextCharCharChar0">
    <w:name w:val="Small text Char Char Char"/>
    <w:basedOn w:val="Normal"/>
    <w:next w:val="Textbody"/>
    <w:qFormat/>
    <w:rsid w:val="004767C2"/>
    <w:rPr>
      <w:szCs w:val="24"/>
    </w:rPr>
  </w:style>
  <w:style w:type="paragraph" w:customStyle="1" w:styleId="Textbody">
    <w:name w:val="Text body"/>
    <w:basedOn w:val="NFAPWPheader"/>
    <w:qFormat/>
    <w:rsid w:val="004767C2"/>
  </w:style>
  <w:style w:type="paragraph" w:customStyle="1" w:styleId="NFAPWPheader">
    <w:name w:val="NFAP WP header"/>
    <w:basedOn w:val="Normal"/>
    <w:uiPriority w:val="99"/>
    <w:qFormat/>
    <w:rsid w:val="004767C2"/>
    <w:rPr>
      <w:szCs w:val="24"/>
    </w:rPr>
  </w:style>
  <w:style w:type="character" w:customStyle="1" w:styleId="CiteCharCharChar">
    <w:name w:val="Cite Char Char Char"/>
    <w:locked/>
    <w:rsid w:val="004767C2"/>
  </w:style>
  <w:style w:type="paragraph" w:customStyle="1" w:styleId="CiteCardCharChar">
    <w:name w:val="Cite_Card Char Char"/>
    <w:next w:val="Little"/>
    <w:autoRedefine/>
    <w:qFormat/>
    <w:rsid w:val="004767C2"/>
  </w:style>
  <w:style w:type="character" w:customStyle="1" w:styleId="CiteCardCharCharCharChar">
    <w:name w:val="Cite_Card Char Char Char Char"/>
    <w:locked/>
    <w:rsid w:val="004767C2"/>
  </w:style>
  <w:style w:type="paragraph" w:customStyle="1" w:styleId="CiteCardCharCharChar">
    <w:name w:val="Cite_Card Char Char Char"/>
    <w:next w:val="DebateHeader"/>
    <w:qFormat/>
    <w:rsid w:val="004767C2"/>
  </w:style>
  <w:style w:type="character" w:customStyle="1" w:styleId="DebateHeaderChar">
    <w:name w:val="Debate Header Char"/>
    <w:locked/>
    <w:rsid w:val="004767C2"/>
  </w:style>
  <w:style w:type="character" w:customStyle="1" w:styleId="TagCiteChar2">
    <w:name w:val="Tag &amp; Cite Char"/>
    <w:locked/>
    <w:rsid w:val="004767C2"/>
  </w:style>
  <w:style w:type="paragraph" w:customStyle="1" w:styleId="TagCite1">
    <w:name w:val="Tag &amp; Cite"/>
    <w:basedOn w:val="Normal"/>
    <w:qFormat/>
    <w:rsid w:val="004767C2"/>
    <w:rPr>
      <w:szCs w:val="24"/>
    </w:rPr>
  </w:style>
  <w:style w:type="character" w:customStyle="1" w:styleId="HighlightedTextChar">
    <w:name w:val="Highlighted Text Char"/>
    <w:locked/>
    <w:rsid w:val="004767C2"/>
  </w:style>
  <w:style w:type="paragraph" w:customStyle="1" w:styleId="HighlightedText">
    <w:name w:val="Highlighted Text"/>
    <w:basedOn w:val="Normal"/>
    <w:qFormat/>
    <w:rsid w:val="004767C2"/>
    <w:rPr>
      <w:szCs w:val="24"/>
    </w:rPr>
  </w:style>
  <w:style w:type="character" w:customStyle="1" w:styleId="UnhighlightedChar">
    <w:name w:val="Unhighlighted Char"/>
    <w:locked/>
    <w:rsid w:val="004767C2"/>
  </w:style>
  <w:style w:type="paragraph" w:customStyle="1" w:styleId="Unhighlighted">
    <w:name w:val="Unhighlighted"/>
    <w:basedOn w:val="Normal"/>
    <w:next w:val="TagF3"/>
    <w:autoRedefine/>
    <w:qFormat/>
    <w:rsid w:val="004767C2"/>
    <w:rPr>
      <w:szCs w:val="24"/>
    </w:rPr>
  </w:style>
  <w:style w:type="character" w:customStyle="1" w:styleId="StylecardUnderlineChar">
    <w:name w:val="Style card + Underline Char"/>
    <w:locked/>
    <w:rsid w:val="004767C2"/>
  </w:style>
  <w:style w:type="paragraph" w:customStyle="1" w:styleId="StylecardUnderline">
    <w:name w:val="Style card + Underline"/>
    <w:basedOn w:val="List"/>
    <w:next w:val="i1"/>
    <w:qFormat/>
    <w:rsid w:val="004767C2"/>
    <w:pPr>
      <w:ind w:left="360" w:hanging="360"/>
    </w:pPr>
    <w:rPr>
      <w:rFonts w:eastAsiaTheme="minorHAnsi"/>
    </w:rPr>
  </w:style>
  <w:style w:type="paragraph" w:customStyle="1" w:styleId="TagF3">
    <w:name w:val="Tag (F3)"/>
    <w:next w:val="style140"/>
    <w:qFormat/>
    <w:rsid w:val="004767C2"/>
  </w:style>
  <w:style w:type="paragraph" w:customStyle="1" w:styleId="style140">
    <w:name w:val="style14"/>
    <w:basedOn w:val="Normal"/>
    <w:next w:val="CiteCardCharCharCharCharCharCharChar"/>
    <w:qFormat/>
    <w:rsid w:val="004767C2"/>
    <w:rPr>
      <w:szCs w:val="24"/>
    </w:rPr>
  </w:style>
  <w:style w:type="paragraph" w:customStyle="1" w:styleId="CardTagCite1Char">
    <w:name w:val="Card Tag + Cite #1 Char"/>
    <w:basedOn w:val="Normal"/>
    <w:next w:val="foldie"/>
    <w:qFormat/>
    <w:rsid w:val="004767C2"/>
    <w:rPr>
      <w:szCs w:val="24"/>
    </w:rPr>
  </w:style>
  <w:style w:type="paragraph" w:customStyle="1" w:styleId="articlebody">
    <w:name w:val="articlebody"/>
    <w:basedOn w:val="Normal"/>
    <w:next w:val="wp-caption-text"/>
    <w:qFormat/>
    <w:rsid w:val="004767C2"/>
    <w:rPr>
      <w:szCs w:val="24"/>
    </w:rPr>
  </w:style>
  <w:style w:type="character" w:customStyle="1" w:styleId="CiteCardCharCharCharCharCharCharCharChar">
    <w:name w:val="Cite_Card Char Char Char Char Char Char Char Char"/>
    <w:locked/>
    <w:rsid w:val="004767C2"/>
  </w:style>
  <w:style w:type="paragraph" w:customStyle="1" w:styleId="CiteCardCharCharCharCharCharCharChar">
    <w:name w:val="Cite_Card Char Char Char Char Char Char Char"/>
    <w:next w:val="CiteNormal"/>
    <w:autoRedefine/>
    <w:qFormat/>
    <w:rsid w:val="004767C2"/>
  </w:style>
  <w:style w:type="paragraph" w:customStyle="1" w:styleId="foldie">
    <w:name w:val="foldie"/>
    <w:next w:val="Pa3"/>
    <w:qFormat/>
    <w:rsid w:val="004767C2"/>
  </w:style>
  <w:style w:type="paragraph" w:customStyle="1" w:styleId="billtextsection">
    <w:name w:val="bill_text_section"/>
    <w:basedOn w:val="Normal"/>
    <w:qFormat/>
    <w:rsid w:val="004767C2"/>
    <w:rPr>
      <w:szCs w:val="24"/>
    </w:rPr>
  </w:style>
  <w:style w:type="character" w:customStyle="1" w:styleId="CiteNormalChar">
    <w:name w:val="Cite Normal Char"/>
    <w:locked/>
    <w:rsid w:val="004767C2"/>
  </w:style>
  <w:style w:type="paragraph" w:customStyle="1" w:styleId="CiteNormal">
    <w:name w:val="Cite Normal"/>
    <w:basedOn w:val="Normal"/>
    <w:autoRedefine/>
    <w:qFormat/>
    <w:rsid w:val="004767C2"/>
    <w:rPr>
      <w:szCs w:val="24"/>
    </w:rPr>
  </w:style>
  <w:style w:type="character" w:customStyle="1" w:styleId="BoldunderlineChar4">
    <w:name w:val="Bold underline Char"/>
    <w:locked/>
    <w:rsid w:val="004767C2"/>
  </w:style>
  <w:style w:type="paragraph" w:customStyle="1" w:styleId="Boldunderline1">
    <w:name w:val="Bold underline"/>
    <w:basedOn w:val="Normal"/>
    <w:next w:val="BlockHeadings"/>
    <w:qFormat/>
    <w:rsid w:val="004767C2"/>
    <w:rPr>
      <w:szCs w:val="24"/>
    </w:rPr>
  </w:style>
  <w:style w:type="character" w:customStyle="1" w:styleId="cardChar2">
    <w:name w:val="%card Char"/>
    <w:locked/>
    <w:rsid w:val="004767C2"/>
  </w:style>
  <w:style w:type="paragraph" w:customStyle="1" w:styleId="card0">
    <w:name w:val="%card"/>
    <w:basedOn w:val="Normal"/>
    <w:next w:val="NoSpacing"/>
    <w:qFormat/>
    <w:rsid w:val="004767C2"/>
    <w:rPr>
      <w:szCs w:val="24"/>
    </w:rPr>
  </w:style>
  <w:style w:type="character" w:customStyle="1" w:styleId="UnunderlinedTextChar">
    <w:name w:val="Ununderlined Text Char"/>
    <w:locked/>
    <w:rsid w:val="004767C2"/>
  </w:style>
  <w:style w:type="paragraph" w:customStyle="1" w:styleId="UnunderlinedText">
    <w:name w:val="Ununderlined Text"/>
    <w:basedOn w:val="Normal"/>
    <w:next w:val="ReallyfuckingsmallCharCharChar"/>
    <w:autoRedefine/>
    <w:qFormat/>
    <w:rsid w:val="004767C2"/>
    <w:rPr>
      <w:szCs w:val="24"/>
    </w:rPr>
  </w:style>
  <w:style w:type="character" w:customStyle="1" w:styleId="RegularChar">
    <w:name w:val="Regular Char"/>
    <w:locked/>
    <w:rsid w:val="004767C2"/>
  </w:style>
  <w:style w:type="paragraph" w:customStyle="1" w:styleId="Regular">
    <w:name w:val="Regular"/>
    <w:next w:val="CardDownx15"/>
    <w:qFormat/>
    <w:rsid w:val="004767C2"/>
  </w:style>
  <w:style w:type="character" w:customStyle="1" w:styleId="ReallyfuckingsmallCharCharCharChar">
    <w:name w:val="Really fucking small Char Char Char Char"/>
    <w:locked/>
    <w:rsid w:val="004767C2"/>
  </w:style>
  <w:style w:type="paragraph" w:customStyle="1" w:styleId="ReallyfuckingsmallCharCharChar">
    <w:name w:val="Really fucking small Char Char Char"/>
    <w:basedOn w:val="Normal"/>
    <w:next w:val="Reallyfuckingsmall"/>
    <w:qFormat/>
    <w:rsid w:val="004767C2"/>
    <w:rPr>
      <w:szCs w:val="24"/>
    </w:rPr>
  </w:style>
  <w:style w:type="character" w:customStyle="1" w:styleId="CardDownx1Char">
    <w:name w:val="CardDown x1 Char"/>
    <w:locked/>
    <w:rsid w:val="004767C2"/>
  </w:style>
  <w:style w:type="paragraph" w:customStyle="1" w:styleId="CardDownx1">
    <w:name w:val="CardDown x1"/>
    <w:basedOn w:val="Normal"/>
    <w:next w:val="FullCite"/>
    <w:qFormat/>
    <w:rsid w:val="004767C2"/>
    <w:rPr>
      <w:szCs w:val="24"/>
    </w:rPr>
  </w:style>
  <w:style w:type="paragraph" w:customStyle="1" w:styleId="CardDownx15">
    <w:name w:val="CardDown x1.5"/>
    <w:basedOn w:val="Normal"/>
    <w:next w:val="CiteTag"/>
    <w:qFormat/>
    <w:rsid w:val="004767C2"/>
    <w:rPr>
      <w:szCs w:val="24"/>
    </w:rPr>
  </w:style>
  <w:style w:type="paragraph" w:customStyle="1" w:styleId="Heading5SizeDown">
    <w:name w:val="Heading 5 Size Down"/>
    <w:basedOn w:val="Normal"/>
    <w:next w:val="StyleStyleCardTextLeft-075Right0"/>
    <w:autoRedefine/>
    <w:qFormat/>
    <w:rsid w:val="004767C2"/>
    <w:rPr>
      <w:szCs w:val="24"/>
    </w:rPr>
  </w:style>
  <w:style w:type="character" w:customStyle="1" w:styleId="StyleStyleArialNarrow9ptLeft-075ArialNarrowChar">
    <w:name w:val="Style Style Arial Narrow 9 pt Left:  -0.75&quot; + Arial Narrow Char"/>
    <w:locked/>
    <w:rsid w:val="004767C2"/>
  </w:style>
  <w:style w:type="paragraph" w:customStyle="1" w:styleId="StyleStyleArialNarrow9ptLeft-075ArialNarrow">
    <w:name w:val="Style Style Arial Narrow 9 pt Left:  -0.75&quot; + Arial Narrow"/>
    <w:basedOn w:val="Normal"/>
    <w:next w:val="DebateUnderlineBold"/>
    <w:qFormat/>
    <w:rsid w:val="004767C2"/>
    <w:rPr>
      <w:szCs w:val="24"/>
    </w:rPr>
  </w:style>
  <w:style w:type="paragraph" w:customStyle="1" w:styleId="ecxmsonormal">
    <w:name w:val="ecxmsonormal"/>
    <w:basedOn w:val="Normal"/>
    <w:qFormat/>
    <w:rsid w:val="004767C2"/>
    <w:rPr>
      <w:szCs w:val="24"/>
    </w:rPr>
  </w:style>
  <w:style w:type="paragraph" w:customStyle="1" w:styleId="DebateUnderlineBold">
    <w:name w:val="Debate Underline Bold"/>
    <w:basedOn w:val="Normal"/>
    <w:qFormat/>
    <w:rsid w:val="004767C2"/>
    <w:rPr>
      <w:szCs w:val="24"/>
    </w:rPr>
  </w:style>
  <w:style w:type="character" w:customStyle="1" w:styleId="StyleArialNarrow12ptBoldLeft-075Char">
    <w:name w:val="Style Arial Narrow 12 pt Bold Left:  -0.75&quot; Char"/>
    <w:locked/>
    <w:rsid w:val="004767C2"/>
  </w:style>
  <w:style w:type="paragraph" w:customStyle="1" w:styleId="StyleArialNarrow12ptBoldLeft-075">
    <w:name w:val="Style Arial Narrow 12 pt Bold Left:  -0.75&quot;"/>
    <w:basedOn w:val="Normal"/>
    <w:qFormat/>
    <w:rsid w:val="004767C2"/>
    <w:rPr>
      <w:szCs w:val="24"/>
    </w:rPr>
  </w:style>
  <w:style w:type="character" w:customStyle="1" w:styleId="StyleStyleevidencetextBorderSinglesolidlineAuto05Char">
    <w:name w:val="Style Style evidence text + Border: : (Single solid line Auto  0.5 ... Char"/>
    <w:locked/>
    <w:rsid w:val="004767C2"/>
  </w:style>
  <w:style w:type="paragraph" w:customStyle="1" w:styleId="StyleStyleevidencetextBorderSinglesolidlineAuto05">
    <w:name w:val="Style Style evidence text + Border: : (Single solid line Auto  0.5 ..."/>
    <w:basedOn w:val="Normal"/>
    <w:next w:val="CiteCharCharCharChar"/>
    <w:qFormat/>
    <w:rsid w:val="004767C2"/>
    <w:rPr>
      <w:szCs w:val="24"/>
    </w:rPr>
  </w:style>
  <w:style w:type="paragraph" w:customStyle="1" w:styleId="CiteCharCharCharChar">
    <w:name w:val="Cite Char Char Char Char"/>
    <w:basedOn w:val="Normal"/>
    <w:next w:val="Normal"/>
    <w:qFormat/>
    <w:rsid w:val="004767C2"/>
    <w:rPr>
      <w:szCs w:val="24"/>
    </w:rPr>
  </w:style>
  <w:style w:type="character" w:customStyle="1" w:styleId="UnderliningCharChar1CharCharChar">
    <w:name w:val="Underlining Char Char1 Char Char Char"/>
    <w:locked/>
    <w:rsid w:val="004767C2"/>
  </w:style>
  <w:style w:type="paragraph" w:customStyle="1" w:styleId="UnderliningCharChar1CharChar">
    <w:name w:val="Underlining Char Char1 Char Char"/>
    <w:basedOn w:val="Normal"/>
    <w:next w:val="Normal"/>
    <w:qFormat/>
    <w:rsid w:val="004767C2"/>
    <w:rPr>
      <w:szCs w:val="24"/>
    </w:rPr>
  </w:style>
  <w:style w:type="paragraph" w:customStyle="1" w:styleId="CiteCharCharCharCharChar">
    <w:name w:val="Cite Char Char Char Char Char"/>
    <w:basedOn w:val="Normal"/>
    <w:next w:val="Normal"/>
    <w:qFormat/>
    <w:rsid w:val="004767C2"/>
    <w:rPr>
      <w:szCs w:val="24"/>
    </w:rPr>
  </w:style>
  <w:style w:type="character" w:customStyle="1" w:styleId="UnderliningCharCharChar">
    <w:name w:val="Underlining Char Char Char"/>
    <w:locked/>
    <w:rsid w:val="004767C2"/>
  </w:style>
  <w:style w:type="paragraph" w:customStyle="1" w:styleId="Style120">
    <w:name w:val="Style 12"/>
    <w:next w:val="SmallCard"/>
    <w:qFormat/>
    <w:rsid w:val="004767C2"/>
  </w:style>
  <w:style w:type="paragraph" w:customStyle="1" w:styleId="Style70">
    <w:name w:val="Style 7"/>
    <w:next w:val="BreifTitle"/>
    <w:qFormat/>
    <w:rsid w:val="004767C2"/>
  </w:style>
  <w:style w:type="paragraph" w:customStyle="1" w:styleId="Style90">
    <w:name w:val="Style 9"/>
    <w:next w:val="Normal10pt"/>
    <w:qFormat/>
    <w:rsid w:val="004767C2"/>
  </w:style>
  <w:style w:type="paragraph" w:customStyle="1" w:styleId="Emphasis3">
    <w:name w:val="Emphasis3"/>
    <w:next w:val="formfldssel"/>
    <w:qFormat/>
    <w:rsid w:val="004767C2"/>
  </w:style>
  <w:style w:type="paragraph" w:customStyle="1" w:styleId="formfldssel">
    <w:name w:val="formfldssel"/>
    <w:basedOn w:val="Normal"/>
    <w:next w:val="StyleTagandCiteFranklinGothicDemi"/>
    <w:qFormat/>
    <w:rsid w:val="004767C2"/>
    <w:rPr>
      <w:szCs w:val="24"/>
    </w:rPr>
  </w:style>
  <w:style w:type="paragraph" w:customStyle="1" w:styleId="hpleftlk">
    <w:name w:val="hpleftlk"/>
    <w:basedOn w:val="Normal"/>
    <w:next w:val="StyleStyleTagandCiteFranklinGothicDemi11pt"/>
    <w:qFormat/>
    <w:rsid w:val="004767C2"/>
    <w:rPr>
      <w:szCs w:val="24"/>
    </w:rPr>
  </w:style>
  <w:style w:type="paragraph" w:customStyle="1" w:styleId="lblu">
    <w:name w:val="lblu"/>
    <w:basedOn w:val="Normal"/>
    <w:next w:val="TagCite"/>
    <w:qFormat/>
    <w:rsid w:val="004767C2"/>
    <w:rPr>
      <w:szCs w:val="24"/>
    </w:rPr>
  </w:style>
  <w:style w:type="paragraph" w:customStyle="1" w:styleId="Underlinestyle1">
    <w:name w:val="Underlinestyle"/>
    <w:basedOn w:val="Normal"/>
    <w:next w:val="CiteCard"/>
    <w:qFormat/>
    <w:rsid w:val="004767C2"/>
    <w:rPr>
      <w:szCs w:val="24"/>
    </w:rPr>
  </w:style>
  <w:style w:type="paragraph" w:customStyle="1" w:styleId="OffensiveLanguage">
    <w:name w:val="Offensive Language"/>
    <w:basedOn w:val="Normal"/>
    <w:next w:val="Normal"/>
    <w:qFormat/>
    <w:rsid w:val="004767C2"/>
    <w:rPr>
      <w:szCs w:val="24"/>
    </w:rPr>
  </w:style>
  <w:style w:type="paragraph" w:customStyle="1" w:styleId="clearformatting0">
    <w:name w:val="clear formatting"/>
    <w:basedOn w:val="Normal"/>
    <w:qFormat/>
    <w:rsid w:val="004767C2"/>
    <w:rPr>
      <w:szCs w:val="24"/>
    </w:rPr>
  </w:style>
  <w:style w:type="paragraph" w:customStyle="1" w:styleId="Style180">
    <w:name w:val="Style 18"/>
    <w:uiPriority w:val="99"/>
    <w:qFormat/>
    <w:rsid w:val="004767C2"/>
  </w:style>
  <w:style w:type="paragraph" w:customStyle="1" w:styleId="formfld">
    <w:name w:val="formfld"/>
    <w:basedOn w:val="Normal"/>
    <w:qFormat/>
    <w:rsid w:val="004767C2"/>
    <w:rPr>
      <w:szCs w:val="24"/>
    </w:rPr>
  </w:style>
  <w:style w:type="character" w:customStyle="1" w:styleId="sup1">
    <w:name w:val="sup1"/>
    <w:rsid w:val="004767C2"/>
  </w:style>
  <w:style w:type="character" w:customStyle="1" w:styleId="pgnum1">
    <w:name w:val="pgnum1"/>
    <w:rsid w:val="004767C2"/>
  </w:style>
  <w:style w:type="character" w:customStyle="1" w:styleId="apple">
    <w:name w:val="apple"/>
    <w:rsid w:val="004767C2"/>
  </w:style>
  <w:style w:type="character" w:customStyle="1" w:styleId="CardsFont12ptCharCharCharCharCharCharCharCharCharCharChar">
    <w:name w:val="Cards + Font: 12 pt Char Char Char Char Char Char Char Char Char Char Char"/>
    <w:aliases w:val="Thick Underline Char1 Char Char Char Char"/>
    <w:qFormat/>
    <w:rsid w:val="004767C2"/>
  </w:style>
  <w:style w:type="character" w:customStyle="1" w:styleId="inhoud">
    <w:name w:val="inhoud"/>
    <w:rsid w:val="004767C2"/>
  </w:style>
  <w:style w:type="character" w:customStyle="1" w:styleId="Highlight1">
    <w:name w:val="Highlight"/>
    <w:qFormat/>
    <w:rsid w:val="004767C2"/>
  </w:style>
  <w:style w:type="character" w:customStyle="1" w:styleId="StyleCardtextChar10pt">
    <w:name w:val="Style Card text Char + 10 pt"/>
    <w:rsid w:val="004767C2"/>
  </w:style>
  <w:style w:type="character" w:customStyle="1" w:styleId="smcaps">
    <w:name w:val="smcaps"/>
    <w:rsid w:val="004767C2"/>
  </w:style>
  <w:style w:type="character" w:customStyle="1" w:styleId="Style1Char2">
    <w:name w:val="Style1 Char2"/>
    <w:rsid w:val="004767C2"/>
  </w:style>
  <w:style w:type="character" w:customStyle="1" w:styleId="inside-head1">
    <w:name w:val="inside-head1"/>
    <w:rsid w:val="004767C2"/>
  </w:style>
  <w:style w:type="character" w:customStyle="1" w:styleId="datestamp1">
    <w:name w:val="datestamp1"/>
    <w:rsid w:val="004767C2"/>
  </w:style>
  <w:style w:type="character" w:customStyle="1" w:styleId="pagetools1">
    <w:name w:val="pagetools1"/>
    <w:rsid w:val="004767C2"/>
  </w:style>
  <w:style w:type="character" w:customStyle="1" w:styleId="smallredtext">
    <w:name w:val="smallredtext"/>
    <w:rsid w:val="004767C2"/>
  </w:style>
  <w:style w:type="character" w:customStyle="1" w:styleId="storyheading31">
    <w:name w:val="storyheading31"/>
    <w:rsid w:val="004767C2"/>
  </w:style>
  <w:style w:type="character" w:customStyle="1" w:styleId="storydeck31">
    <w:name w:val="storydeck31"/>
    <w:rsid w:val="004767C2"/>
  </w:style>
  <w:style w:type="character" w:customStyle="1" w:styleId="subtitle10">
    <w:name w:val="subtitle1"/>
    <w:rsid w:val="004767C2"/>
  </w:style>
  <w:style w:type="character" w:customStyle="1" w:styleId="clsbiolink">
    <w:name w:val="clsbiolink"/>
    <w:rsid w:val="004767C2"/>
  </w:style>
  <w:style w:type="character" w:customStyle="1" w:styleId="clssmaller">
    <w:name w:val="clssmaller"/>
    <w:rsid w:val="004767C2"/>
  </w:style>
  <w:style w:type="character" w:customStyle="1" w:styleId="sm1">
    <w:name w:val="sm1"/>
    <w:rsid w:val="004767C2"/>
  </w:style>
  <w:style w:type="character" w:customStyle="1" w:styleId="noindentChar">
    <w:name w:val="noindent Char"/>
    <w:rsid w:val="004767C2"/>
  </w:style>
  <w:style w:type="character" w:customStyle="1" w:styleId="SmallChar1">
    <w:name w:val="Small Char1"/>
    <w:rsid w:val="004767C2"/>
  </w:style>
  <w:style w:type="character" w:customStyle="1" w:styleId="fullcite0">
    <w:name w:val="fullcite"/>
    <w:rsid w:val="004767C2"/>
  </w:style>
  <w:style w:type="character" w:customStyle="1" w:styleId="Style9ptThickunderline">
    <w:name w:val="Style 9 pt Thick underline"/>
    <w:rsid w:val="004767C2"/>
  </w:style>
  <w:style w:type="character" w:customStyle="1" w:styleId="CardNotUnderlinedChar">
    <w:name w:val="Card Not Underlined Char"/>
    <w:rsid w:val="004767C2"/>
  </w:style>
  <w:style w:type="character" w:customStyle="1" w:styleId="IndexHeadersCharChar">
    <w:name w:val="Index Headers Char Char"/>
    <w:rsid w:val="004767C2"/>
  </w:style>
  <w:style w:type="character" w:customStyle="1" w:styleId="justify">
    <w:name w:val="justify"/>
    <w:rsid w:val="004767C2"/>
  </w:style>
  <w:style w:type="character" w:customStyle="1" w:styleId="SmallCardTextChar">
    <w:name w:val="Small Card Text Char"/>
    <w:rsid w:val="004767C2"/>
  </w:style>
  <w:style w:type="character" w:customStyle="1" w:styleId="tagChar30">
    <w:name w:val="tag Char3"/>
    <w:rsid w:val="004767C2"/>
  </w:style>
  <w:style w:type="character" w:customStyle="1" w:styleId="awtw">
    <w:name w:val="awtw"/>
    <w:rsid w:val="004767C2"/>
  </w:style>
  <w:style w:type="character" w:customStyle="1" w:styleId="ld3">
    <w:name w:val="ld3"/>
    <w:rsid w:val="004767C2"/>
  </w:style>
  <w:style w:type="character" w:customStyle="1" w:styleId="externaledithide">
    <w:name w:val="external_edit_hide"/>
    <w:rsid w:val="004767C2"/>
  </w:style>
  <w:style w:type="character" w:customStyle="1" w:styleId="CharacterStyle20">
    <w:name w:val="Character Style 20"/>
    <w:rsid w:val="004767C2"/>
  </w:style>
  <w:style w:type="character" w:customStyle="1" w:styleId="centerheadlines">
    <w:name w:val="centerheadlines"/>
    <w:rsid w:val="004767C2"/>
  </w:style>
  <w:style w:type="character" w:customStyle="1" w:styleId="datetime">
    <w:name w:val="datetime"/>
    <w:rsid w:val="004767C2"/>
  </w:style>
  <w:style w:type="character" w:customStyle="1" w:styleId="info">
    <w:name w:val="info"/>
    <w:rsid w:val="004767C2"/>
  </w:style>
  <w:style w:type="character" w:customStyle="1" w:styleId="datestory">
    <w:name w:val="datestory"/>
    <w:rsid w:val="004767C2"/>
  </w:style>
  <w:style w:type="character" w:customStyle="1" w:styleId="goohl1">
    <w:name w:val="goohl1"/>
    <w:rsid w:val="004767C2"/>
  </w:style>
  <w:style w:type="character" w:customStyle="1" w:styleId="StyleUnderlineBorderSinglesolidlineAuto05ptLinew">
    <w:name w:val="Style Underline Border: : (Single solid line Auto  0.5 pt Line w..."/>
    <w:basedOn w:val="DefaultParagraphFont"/>
    <w:rsid w:val="004767C2"/>
  </w:style>
  <w:style w:type="character" w:customStyle="1" w:styleId="citeschar10">
    <w:name w:val="citeschar1"/>
    <w:basedOn w:val="DefaultParagraphFont"/>
    <w:rsid w:val="004767C2"/>
  </w:style>
  <w:style w:type="character" w:customStyle="1" w:styleId="cardunderlinedchar1">
    <w:name w:val="cardunderlinedchar"/>
    <w:basedOn w:val="DefaultParagraphFont"/>
    <w:rsid w:val="004767C2"/>
  </w:style>
  <w:style w:type="character" w:customStyle="1" w:styleId="Style1CharCharChar">
    <w:name w:val="Style1 Char Char Char"/>
    <w:locked/>
    <w:rsid w:val="004767C2"/>
  </w:style>
  <w:style w:type="character" w:customStyle="1" w:styleId="provider">
    <w:name w:val="provider"/>
    <w:basedOn w:val="DefaultParagraphFont"/>
    <w:rsid w:val="004767C2"/>
  </w:style>
  <w:style w:type="character" w:customStyle="1" w:styleId="vitstorybyline">
    <w:name w:val="vitstorybyline"/>
    <w:rsid w:val="004767C2"/>
  </w:style>
  <w:style w:type="character" w:customStyle="1" w:styleId="yahoobuzzbadge-form">
    <w:name w:val="yahoobuzzbadge-form"/>
    <w:rsid w:val="004767C2"/>
  </w:style>
  <w:style w:type="character" w:customStyle="1" w:styleId="tickerlinx">
    <w:name w:val="tickerlinx"/>
    <w:rsid w:val="004767C2"/>
  </w:style>
  <w:style w:type="character" w:customStyle="1" w:styleId="post-timestamp">
    <w:name w:val="post-timestamp"/>
    <w:rsid w:val="004767C2"/>
  </w:style>
  <w:style w:type="character" w:customStyle="1" w:styleId="month">
    <w:name w:val="month"/>
    <w:rsid w:val="004767C2"/>
  </w:style>
  <w:style w:type="character" w:customStyle="1" w:styleId="texttitlebigred">
    <w:name w:val="texttitlebigred"/>
    <w:rsid w:val="004767C2"/>
  </w:style>
  <w:style w:type="character" w:customStyle="1" w:styleId="subtitles">
    <w:name w:val="subtitles"/>
    <w:rsid w:val="004767C2"/>
  </w:style>
  <w:style w:type="character" w:customStyle="1" w:styleId="CiteCardChar1">
    <w:name w:val="Cite_Card Char1"/>
    <w:rsid w:val="004767C2"/>
  </w:style>
  <w:style w:type="character" w:customStyle="1" w:styleId="paramv">
    <w:name w:val="paramv"/>
    <w:rsid w:val="004767C2"/>
  </w:style>
  <w:style w:type="character" w:customStyle="1" w:styleId="symbol">
    <w:name w:val="symbol"/>
    <w:rsid w:val="004767C2"/>
  </w:style>
  <w:style w:type="character" w:customStyle="1" w:styleId="data">
    <w:name w:val="data"/>
    <w:rsid w:val="004767C2"/>
  </w:style>
  <w:style w:type="character" w:customStyle="1" w:styleId="pub-date">
    <w:name w:val="pub-date"/>
    <w:rsid w:val="004767C2"/>
  </w:style>
  <w:style w:type="character" w:customStyle="1" w:styleId="AuthorDateF4">
    <w:name w:val="Author Date (F4)"/>
    <w:rsid w:val="004767C2"/>
  </w:style>
  <w:style w:type="character" w:customStyle="1" w:styleId="BoldUnderlineF6">
    <w:name w:val="Bold Underline (F6)"/>
    <w:rsid w:val="004767C2"/>
  </w:style>
  <w:style w:type="character" w:customStyle="1" w:styleId="grouptext">
    <w:name w:val="group_text"/>
    <w:rsid w:val="004767C2"/>
  </w:style>
  <w:style w:type="character" w:customStyle="1" w:styleId="StyleArial12ptBoldItalic">
    <w:name w:val="Style Arial 12 pt Bold Italic"/>
    <w:rsid w:val="004767C2"/>
  </w:style>
  <w:style w:type="character" w:customStyle="1" w:styleId="verdana12grey1">
    <w:name w:val="verdana12grey1"/>
    <w:rsid w:val="004767C2"/>
  </w:style>
  <w:style w:type="character" w:customStyle="1" w:styleId="verdana9grey1a">
    <w:name w:val="verdana9grey1a"/>
    <w:rsid w:val="004767C2"/>
  </w:style>
  <w:style w:type="character" w:customStyle="1" w:styleId="nn-twttr-share-btn">
    <w:name w:val="nn-twttr-share-btn"/>
    <w:rsid w:val="004767C2"/>
  </w:style>
  <w:style w:type="character" w:customStyle="1" w:styleId="comment-count">
    <w:name w:val="comment-count"/>
    <w:rsid w:val="004767C2"/>
  </w:style>
  <w:style w:type="character" w:customStyle="1" w:styleId="comment-count-text">
    <w:name w:val="comment-count-text"/>
    <w:rsid w:val="004767C2"/>
  </w:style>
  <w:style w:type="character" w:customStyle="1" w:styleId="lightheader">
    <w:name w:val="lightheader"/>
    <w:rsid w:val="004767C2"/>
  </w:style>
  <w:style w:type="character" w:customStyle="1" w:styleId="CiteCardCharCharCharCharChar">
    <w:name w:val="Cite_Card Char Char Char Char Char"/>
    <w:rsid w:val="004767C2"/>
  </w:style>
  <w:style w:type="character" w:customStyle="1" w:styleId="CiteCardCharCharCharCharCharChar">
    <w:name w:val="Cite_Card Char Char Char Char Char Char"/>
    <w:rsid w:val="004767C2"/>
  </w:style>
  <w:style w:type="character" w:customStyle="1" w:styleId="yahoobuzzbadge">
    <w:name w:val="yahoobuzzbadge"/>
    <w:rsid w:val="004767C2"/>
  </w:style>
  <w:style w:type="character" w:customStyle="1" w:styleId="StrongEmphasis">
    <w:name w:val="Strong Emphasis"/>
    <w:rsid w:val="004767C2"/>
  </w:style>
  <w:style w:type="character" w:customStyle="1" w:styleId="article-articlebody">
    <w:name w:val="article-articlebody"/>
    <w:basedOn w:val="DefaultParagraphFont"/>
    <w:rsid w:val="004767C2"/>
  </w:style>
  <w:style w:type="character" w:customStyle="1" w:styleId="pageheader0">
    <w:name w:val="pageheader"/>
    <w:basedOn w:val="DefaultParagraphFont"/>
    <w:rsid w:val="004767C2"/>
  </w:style>
  <w:style w:type="character" w:customStyle="1" w:styleId="AuthorCharChar">
    <w:name w:val="Author Char Char"/>
    <w:rsid w:val="004767C2"/>
  </w:style>
  <w:style w:type="character" w:customStyle="1" w:styleId="smallchar2">
    <w:name w:val="smallchar"/>
    <w:basedOn w:val="DefaultParagraphFont"/>
    <w:rsid w:val="004767C2"/>
  </w:style>
  <w:style w:type="character" w:customStyle="1" w:styleId="Shortcite">
    <w:name w:val="Shortcite"/>
    <w:rsid w:val="004767C2"/>
  </w:style>
  <w:style w:type="character" w:customStyle="1" w:styleId="address">
    <w:name w:val="address"/>
    <w:rsid w:val="004767C2"/>
  </w:style>
  <w:style w:type="character" w:customStyle="1" w:styleId="NormalizationChar">
    <w:name w:val="Normalization Char"/>
    <w:rsid w:val="004767C2"/>
  </w:style>
  <w:style w:type="character" w:customStyle="1" w:styleId="Shrinker">
    <w:name w:val="Shrinker"/>
    <w:rsid w:val="004767C2"/>
  </w:style>
  <w:style w:type="character" w:customStyle="1" w:styleId="heading2char0">
    <w:name w:val="heading2char"/>
    <w:basedOn w:val="DefaultParagraphFont"/>
    <w:rsid w:val="004767C2"/>
  </w:style>
  <w:style w:type="character" w:customStyle="1" w:styleId="heading3char1">
    <w:name w:val="heading3char1"/>
    <w:basedOn w:val="DefaultParagraphFont"/>
    <w:rsid w:val="004767C2"/>
  </w:style>
  <w:style w:type="character" w:customStyle="1" w:styleId="underlinea">
    <w:name w:val="underlinea"/>
    <w:basedOn w:val="DefaultParagraphFont"/>
    <w:rsid w:val="004767C2"/>
  </w:style>
  <w:style w:type="character" w:customStyle="1" w:styleId="StyleUnderlineChar9pt2">
    <w:name w:val="Style Underline Char + 9 pt2"/>
    <w:rsid w:val="004767C2"/>
  </w:style>
  <w:style w:type="character" w:customStyle="1" w:styleId="StyleUnderlineChar9ptBold1">
    <w:name w:val="Style Underline Char + 9 pt Bold1"/>
    <w:rsid w:val="004767C2"/>
  </w:style>
  <w:style w:type="character" w:customStyle="1" w:styleId="FontStyle232">
    <w:name w:val="Font Style232"/>
    <w:uiPriority w:val="99"/>
    <w:rsid w:val="004767C2"/>
  </w:style>
  <w:style w:type="character" w:customStyle="1" w:styleId="erasure">
    <w:name w:val="erasure"/>
    <w:rsid w:val="004767C2"/>
  </w:style>
  <w:style w:type="character" w:customStyle="1" w:styleId="MicroTextCharChar">
    <w:name w:val="MicroText Char Char"/>
    <w:rsid w:val="004767C2"/>
  </w:style>
  <w:style w:type="character" w:customStyle="1" w:styleId="style61">
    <w:name w:val="style6"/>
    <w:rsid w:val="004767C2"/>
  </w:style>
  <w:style w:type="character" w:customStyle="1" w:styleId="Title2">
    <w:name w:val="Title2"/>
    <w:basedOn w:val="DefaultParagraphFont"/>
    <w:rsid w:val="004767C2"/>
  </w:style>
  <w:style w:type="character" w:customStyle="1" w:styleId="pmterms2">
    <w:name w:val="pmterms2"/>
    <w:basedOn w:val="DefaultParagraphFont"/>
    <w:rsid w:val="004767C2"/>
  </w:style>
  <w:style w:type="character" w:customStyle="1" w:styleId="StyleCardTextUnderline3Char">
    <w:name w:val="Style Card Text + Underline3 Char"/>
    <w:basedOn w:val="DefaultParagraphFont"/>
    <w:link w:val="StyleCardTextUnderline3"/>
    <w:rsid w:val="004767C2"/>
  </w:style>
  <w:style w:type="character" w:customStyle="1" w:styleId="BoldandUnderlineChar1Char2CharChar">
    <w:name w:val="Bold and Underline Char1 Char2 Char Char"/>
    <w:basedOn w:val="DefaultParagraphFont"/>
    <w:rsid w:val="004767C2"/>
  </w:style>
  <w:style w:type="character" w:customStyle="1" w:styleId="UnderlineChar1Char1">
    <w:name w:val="Underline Char1 Char1"/>
    <w:basedOn w:val="DefaultParagraphFont"/>
    <w:rsid w:val="004767C2"/>
  </w:style>
  <w:style w:type="character" w:customStyle="1" w:styleId="featurecontentgray1">
    <w:name w:val="featurecontentgray1"/>
    <w:basedOn w:val="DefaultParagraphFont"/>
    <w:rsid w:val="004767C2"/>
  </w:style>
  <w:style w:type="character" w:customStyle="1" w:styleId="CardCharCharChar0">
    <w:name w:val="Card Char Char Char"/>
    <w:basedOn w:val="DefaultParagraphFont"/>
    <w:rsid w:val="004767C2"/>
  </w:style>
  <w:style w:type="character" w:customStyle="1" w:styleId="big1">
    <w:name w:val="big1"/>
    <w:basedOn w:val="DefaultParagraphFont"/>
    <w:rsid w:val="004767C2"/>
  </w:style>
  <w:style w:type="character" w:customStyle="1" w:styleId="articletitle1">
    <w:name w:val="articletitle1"/>
    <w:basedOn w:val="DefaultParagraphFont"/>
    <w:rsid w:val="004767C2"/>
  </w:style>
  <w:style w:type="character" w:customStyle="1" w:styleId="prodgeneral">
    <w:name w:val="prodgeneral"/>
    <w:basedOn w:val="DefaultParagraphFont"/>
    <w:rsid w:val="004767C2"/>
  </w:style>
  <w:style w:type="character" w:customStyle="1" w:styleId="Style10pt">
    <w:name w:val="Style 10 pt"/>
    <w:basedOn w:val="DefaultParagraphFont"/>
    <w:rsid w:val="004767C2"/>
  </w:style>
  <w:style w:type="character" w:customStyle="1" w:styleId="StyleUnderlineChar0">
    <w:name w:val="Style Underline + Char"/>
    <w:basedOn w:val="DefaultParagraphFont"/>
    <w:rsid w:val="004767C2"/>
  </w:style>
  <w:style w:type="character" w:customStyle="1" w:styleId="highlightChar">
    <w:name w:val="highlight Char"/>
    <w:basedOn w:val="DefaultParagraphFont"/>
    <w:rsid w:val="004767C2"/>
  </w:style>
  <w:style w:type="character" w:customStyle="1" w:styleId="OffensiveLanguageChar">
    <w:name w:val="Offensive Language Char"/>
    <w:rsid w:val="004767C2"/>
  </w:style>
  <w:style w:type="character" w:customStyle="1" w:styleId="yellowfadeinnerspan">
    <w:name w:val="yellowfadeinnerspan"/>
    <w:rsid w:val="004767C2"/>
  </w:style>
  <w:style w:type="character" w:customStyle="1" w:styleId="ipa">
    <w:name w:val="ipa"/>
    <w:basedOn w:val="DefaultParagraphFont"/>
    <w:rsid w:val="004767C2"/>
  </w:style>
  <w:style w:type="table" w:customStyle="1" w:styleId="TableGrid1">
    <w:name w:val="Table Grid1"/>
    <w:basedOn w:val="TableNormal"/>
    <w:uiPriority w:val="39"/>
    <w:rsid w:val="004767C2"/>
    <w:tblPr/>
  </w:style>
  <w:style w:type="character" w:customStyle="1" w:styleId="StyleciteChar">
    <w:name w:val="Style cite + Char"/>
    <w:basedOn w:val="DefaultParagraphFont"/>
    <w:rsid w:val="004767C2"/>
  </w:style>
  <w:style w:type="character" w:customStyle="1" w:styleId="DebateUnderlinedChar">
    <w:name w:val="Debate Underlined Char"/>
    <w:locked/>
    <w:rsid w:val="004767C2"/>
  </w:style>
  <w:style w:type="paragraph" w:customStyle="1" w:styleId="DebateUnderlined">
    <w:name w:val="Debate Underlined"/>
    <w:basedOn w:val="Normal"/>
    <w:next w:val="first"/>
    <w:qFormat/>
    <w:rsid w:val="004767C2"/>
    <w:rPr>
      <w:szCs w:val="24"/>
    </w:rPr>
  </w:style>
  <w:style w:type="character" w:customStyle="1" w:styleId="Card10f2Char">
    <w:name w:val="Card.10.f2 Char"/>
    <w:locked/>
    <w:rsid w:val="004767C2"/>
  </w:style>
  <w:style w:type="paragraph" w:customStyle="1" w:styleId="Card10f2">
    <w:name w:val="Card.10.f2"/>
    <w:basedOn w:val="Normal"/>
    <w:next w:val="thumbnail"/>
    <w:autoRedefine/>
    <w:qFormat/>
    <w:rsid w:val="004767C2"/>
    <w:rPr>
      <w:szCs w:val="24"/>
    </w:rPr>
  </w:style>
  <w:style w:type="character" w:customStyle="1" w:styleId="Bodytext5">
    <w:name w:val="Body text_"/>
    <w:basedOn w:val="DefaultParagraphFont"/>
    <w:locked/>
    <w:rsid w:val="004767C2"/>
  </w:style>
  <w:style w:type="paragraph" w:customStyle="1" w:styleId="BodyText50">
    <w:name w:val="Body Text5"/>
    <w:basedOn w:val="Normal"/>
    <w:next w:val="wallacepara"/>
    <w:qFormat/>
    <w:rsid w:val="004767C2"/>
    <w:rPr>
      <w:szCs w:val="24"/>
    </w:rPr>
  </w:style>
  <w:style w:type="paragraph" w:customStyle="1" w:styleId="user">
    <w:name w:val="user"/>
    <w:basedOn w:val="Normal"/>
    <w:next w:val="morelink"/>
    <w:qFormat/>
    <w:rsid w:val="004767C2"/>
    <w:rPr>
      <w:szCs w:val="24"/>
    </w:rPr>
  </w:style>
  <w:style w:type="paragraph" w:customStyle="1" w:styleId="about">
    <w:name w:val="about"/>
    <w:basedOn w:val="Normal"/>
    <w:next w:val="audiolink"/>
    <w:qFormat/>
    <w:rsid w:val="004767C2"/>
    <w:rPr>
      <w:szCs w:val="24"/>
    </w:rPr>
  </w:style>
  <w:style w:type="paragraph" w:customStyle="1" w:styleId="t6">
    <w:name w:val="t6"/>
    <w:basedOn w:val="Normal"/>
    <w:next w:val="nav1"/>
    <w:qFormat/>
    <w:rsid w:val="004767C2"/>
    <w:rPr>
      <w:szCs w:val="24"/>
    </w:rPr>
  </w:style>
  <w:style w:type="paragraph" w:customStyle="1" w:styleId="thumbnail">
    <w:name w:val="thumbnail"/>
    <w:basedOn w:val="Normal"/>
    <w:next w:val="nav2"/>
    <w:qFormat/>
    <w:rsid w:val="004767C2"/>
    <w:rPr>
      <w:szCs w:val="24"/>
    </w:rPr>
  </w:style>
  <w:style w:type="paragraph" w:customStyle="1" w:styleId="stand-first-alone">
    <w:name w:val="stand-first-alone"/>
    <w:basedOn w:val="Normal"/>
    <w:next w:val="Pa0"/>
    <w:qFormat/>
    <w:rsid w:val="004767C2"/>
    <w:rPr>
      <w:szCs w:val="24"/>
    </w:rPr>
  </w:style>
  <w:style w:type="paragraph" w:customStyle="1" w:styleId="wallacepara">
    <w:name w:val="wallacepara"/>
    <w:basedOn w:val="Normal"/>
    <w:next w:val="CM45"/>
    <w:qFormat/>
    <w:rsid w:val="004767C2"/>
    <w:rPr>
      <w:szCs w:val="24"/>
    </w:rPr>
  </w:style>
  <w:style w:type="paragraph" w:customStyle="1" w:styleId="morelink">
    <w:name w:val="morelink"/>
    <w:basedOn w:val="Normal"/>
    <w:next w:val="CM46"/>
    <w:qFormat/>
    <w:rsid w:val="004767C2"/>
    <w:rPr>
      <w:szCs w:val="24"/>
    </w:rPr>
  </w:style>
  <w:style w:type="paragraph" w:customStyle="1" w:styleId="audiolink">
    <w:name w:val="audiolink"/>
    <w:basedOn w:val="Normal"/>
    <w:next w:val="F4-NormalText"/>
    <w:qFormat/>
    <w:rsid w:val="004767C2"/>
    <w:rPr>
      <w:szCs w:val="24"/>
    </w:rPr>
  </w:style>
  <w:style w:type="paragraph" w:customStyle="1" w:styleId="titlestyle1">
    <w:name w:val="titlestyle1"/>
    <w:basedOn w:val="Normal"/>
    <w:next w:val="TagLine"/>
    <w:qFormat/>
    <w:rsid w:val="004767C2"/>
    <w:rPr>
      <w:szCs w:val="24"/>
    </w:rPr>
  </w:style>
  <w:style w:type="paragraph" w:customStyle="1" w:styleId="nav1">
    <w:name w:val="nav1"/>
    <w:basedOn w:val="Normal"/>
    <w:qFormat/>
    <w:rsid w:val="004767C2"/>
    <w:rPr>
      <w:szCs w:val="24"/>
    </w:rPr>
  </w:style>
  <w:style w:type="paragraph" w:customStyle="1" w:styleId="nav2">
    <w:name w:val="nav2"/>
    <w:basedOn w:val="Normal"/>
    <w:next w:val="Heading18"/>
    <w:qFormat/>
    <w:rsid w:val="004767C2"/>
    <w:rPr>
      <w:szCs w:val="24"/>
    </w:rPr>
  </w:style>
  <w:style w:type="paragraph" w:customStyle="1" w:styleId="CM45">
    <w:name w:val="CM45"/>
    <w:basedOn w:val="Normal"/>
    <w:uiPriority w:val="99"/>
    <w:qFormat/>
    <w:rsid w:val="004767C2"/>
    <w:rPr>
      <w:szCs w:val="24"/>
    </w:rPr>
  </w:style>
  <w:style w:type="paragraph" w:customStyle="1" w:styleId="CM46">
    <w:name w:val="CM46"/>
    <w:basedOn w:val="Normal"/>
    <w:uiPriority w:val="99"/>
    <w:qFormat/>
    <w:rsid w:val="004767C2"/>
    <w:rPr>
      <w:szCs w:val="24"/>
    </w:rPr>
  </w:style>
  <w:style w:type="character" w:customStyle="1" w:styleId="Heading180">
    <w:name w:val="Heading #18_"/>
    <w:basedOn w:val="DefaultParagraphFont"/>
    <w:locked/>
    <w:rsid w:val="004767C2"/>
  </w:style>
  <w:style w:type="paragraph" w:customStyle="1" w:styleId="Heading18">
    <w:name w:val="Heading #18"/>
    <w:basedOn w:val="Normal"/>
    <w:qFormat/>
    <w:rsid w:val="004767C2"/>
    <w:rPr>
      <w:szCs w:val="24"/>
    </w:rPr>
  </w:style>
  <w:style w:type="character" w:customStyle="1" w:styleId="Picturecaption2">
    <w:name w:val="Picture caption (2)_"/>
    <w:basedOn w:val="DefaultParagraphFont"/>
    <w:locked/>
    <w:rsid w:val="004767C2"/>
  </w:style>
  <w:style w:type="paragraph" w:customStyle="1" w:styleId="Picturecaption20">
    <w:name w:val="Picture caption (2)"/>
    <w:basedOn w:val="Normal"/>
    <w:qFormat/>
    <w:rsid w:val="004767C2"/>
    <w:rPr>
      <w:szCs w:val="24"/>
    </w:rPr>
  </w:style>
  <w:style w:type="character" w:customStyle="1" w:styleId="Picturecaption">
    <w:name w:val="Picture caption_"/>
    <w:basedOn w:val="DefaultParagraphFont"/>
    <w:locked/>
    <w:rsid w:val="004767C2"/>
  </w:style>
  <w:style w:type="paragraph" w:customStyle="1" w:styleId="Picturecaption0">
    <w:name w:val="Picture caption"/>
    <w:basedOn w:val="Normal"/>
    <w:qFormat/>
    <w:rsid w:val="004767C2"/>
    <w:rPr>
      <w:szCs w:val="24"/>
    </w:rPr>
  </w:style>
  <w:style w:type="character" w:customStyle="1" w:styleId="Bodytext31">
    <w:name w:val="Body text (31)_"/>
    <w:basedOn w:val="DefaultParagraphFont"/>
    <w:locked/>
    <w:rsid w:val="004767C2"/>
  </w:style>
  <w:style w:type="paragraph" w:customStyle="1" w:styleId="Bodytext310">
    <w:name w:val="Body text (31)"/>
    <w:basedOn w:val="Normal"/>
    <w:qFormat/>
    <w:rsid w:val="004767C2"/>
    <w:rPr>
      <w:szCs w:val="24"/>
    </w:rPr>
  </w:style>
  <w:style w:type="character" w:customStyle="1" w:styleId="Heading22">
    <w:name w:val="Heading #22_"/>
    <w:basedOn w:val="DefaultParagraphFont"/>
    <w:locked/>
    <w:rsid w:val="004767C2"/>
  </w:style>
  <w:style w:type="paragraph" w:customStyle="1" w:styleId="Heading220">
    <w:name w:val="Heading #22"/>
    <w:basedOn w:val="Normal"/>
    <w:qFormat/>
    <w:rsid w:val="004767C2"/>
    <w:rPr>
      <w:szCs w:val="24"/>
    </w:rPr>
  </w:style>
  <w:style w:type="character" w:customStyle="1" w:styleId="Bodytext131">
    <w:name w:val="Body text (131)_"/>
    <w:basedOn w:val="DefaultParagraphFont"/>
    <w:locked/>
    <w:rsid w:val="004767C2"/>
  </w:style>
  <w:style w:type="paragraph" w:customStyle="1" w:styleId="Bodytext1310">
    <w:name w:val="Body text (131)"/>
    <w:basedOn w:val="Normal"/>
    <w:qFormat/>
    <w:rsid w:val="004767C2"/>
    <w:rPr>
      <w:szCs w:val="24"/>
    </w:rPr>
  </w:style>
  <w:style w:type="character" w:customStyle="1" w:styleId="Bodytext140">
    <w:name w:val="Body text (140)_"/>
    <w:basedOn w:val="DefaultParagraphFont"/>
    <w:locked/>
    <w:rsid w:val="004767C2"/>
  </w:style>
  <w:style w:type="paragraph" w:customStyle="1" w:styleId="Bodytext1400">
    <w:name w:val="Body text (140)"/>
    <w:basedOn w:val="Normal"/>
    <w:qFormat/>
    <w:rsid w:val="004767C2"/>
    <w:rPr>
      <w:szCs w:val="24"/>
    </w:rPr>
  </w:style>
  <w:style w:type="character" w:customStyle="1" w:styleId="Bodytext141">
    <w:name w:val="Body text (141)_"/>
    <w:basedOn w:val="DefaultParagraphFont"/>
    <w:locked/>
    <w:rsid w:val="004767C2"/>
  </w:style>
  <w:style w:type="paragraph" w:customStyle="1" w:styleId="Bodytext1410">
    <w:name w:val="Body text (141)"/>
    <w:basedOn w:val="Normal"/>
    <w:qFormat/>
    <w:rsid w:val="004767C2"/>
    <w:rPr>
      <w:szCs w:val="24"/>
    </w:rPr>
  </w:style>
  <w:style w:type="character" w:customStyle="1" w:styleId="Tableofcontents20">
    <w:name w:val="Table of contents (20)_"/>
    <w:basedOn w:val="DefaultParagraphFont"/>
    <w:locked/>
    <w:rsid w:val="004767C2"/>
  </w:style>
  <w:style w:type="paragraph" w:customStyle="1" w:styleId="Tableofcontents200">
    <w:name w:val="Table of contents (20)"/>
    <w:basedOn w:val="Normal"/>
    <w:qFormat/>
    <w:rsid w:val="004767C2"/>
    <w:rPr>
      <w:szCs w:val="24"/>
    </w:rPr>
  </w:style>
  <w:style w:type="character" w:customStyle="1" w:styleId="Tableofcontents21">
    <w:name w:val="Table of contents (21)_"/>
    <w:basedOn w:val="DefaultParagraphFont"/>
    <w:locked/>
    <w:rsid w:val="004767C2"/>
  </w:style>
  <w:style w:type="paragraph" w:customStyle="1" w:styleId="Tableofcontents210">
    <w:name w:val="Table of contents (21)"/>
    <w:basedOn w:val="Normal"/>
    <w:qFormat/>
    <w:rsid w:val="004767C2"/>
    <w:rPr>
      <w:szCs w:val="24"/>
    </w:rPr>
  </w:style>
  <w:style w:type="character" w:customStyle="1" w:styleId="Tableofcontents22">
    <w:name w:val="Table of contents (22)_"/>
    <w:basedOn w:val="DefaultParagraphFont"/>
    <w:locked/>
    <w:rsid w:val="004767C2"/>
  </w:style>
  <w:style w:type="paragraph" w:customStyle="1" w:styleId="Tableofcontents220">
    <w:name w:val="Table of contents (22)"/>
    <w:basedOn w:val="Normal"/>
    <w:qFormat/>
    <w:rsid w:val="004767C2"/>
    <w:rPr>
      <w:szCs w:val="24"/>
    </w:rPr>
  </w:style>
  <w:style w:type="character" w:customStyle="1" w:styleId="Bodytext142">
    <w:name w:val="Body text (142)_"/>
    <w:basedOn w:val="DefaultParagraphFont"/>
    <w:locked/>
    <w:rsid w:val="004767C2"/>
  </w:style>
  <w:style w:type="paragraph" w:customStyle="1" w:styleId="Bodytext1420">
    <w:name w:val="Body text (142)"/>
    <w:basedOn w:val="Normal"/>
    <w:qFormat/>
    <w:rsid w:val="004767C2"/>
    <w:rPr>
      <w:szCs w:val="24"/>
    </w:rPr>
  </w:style>
  <w:style w:type="character" w:customStyle="1" w:styleId="Bodytext143">
    <w:name w:val="Body text (143)_"/>
    <w:basedOn w:val="DefaultParagraphFont"/>
    <w:locked/>
    <w:rsid w:val="004767C2"/>
  </w:style>
  <w:style w:type="paragraph" w:customStyle="1" w:styleId="Bodytext1430">
    <w:name w:val="Body text (143)"/>
    <w:basedOn w:val="Normal"/>
    <w:qFormat/>
    <w:rsid w:val="004767C2"/>
    <w:rPr>
      <w:szCs w:val="24"/>
    </w:rPr>
  </w:style>
  <w:style w:type="character" w:customStyle="1" w:styleId="Bodytext144Exact">
    <w:name w:val="Body text (144) Exact"/>
    <w:basedOn w:val="DefaultParagraphFont"/>
    <w:locked/>
    <w:rsid w:val="004767C2"/>
  </w:style>
  <w:style w:type="paragraph" w:customStyle="1" w:styleId="Bodytext144">
    <w:name w:val="Body text (144)"/>
    <w:basedOn w:val="Normal"/>
    <w:qFormat/>
    <w:rsid w:val="004767C2"/>
    <w:rPr>
      <w:szCs w:val="24"/>
    </w:rPr>
  </w:style>
  <w:style w:type="character" w:customStyle="1" w:styleId="Bodytext145Exact">
    <w:name w:val="Body text (145) Exact"/>
    <w:basedOn w:val="DefaultParagraphFont"/>
    <w:locked/>
    <w:rsid w:val="004767C2"/>
  </w:style>
  <w:style w:type="paragraph" w:customStyle="1" w:styleId="Bodytext145">
    <w:name w:val="Body text (145)"/>
    <w:basedOn w:val="Normal"/>
    <w:qFormat/>
    <w:rsid w:val="004767C2"/>
    <w:rPr>
      <w:szCs w:val="24"/>
    </w:rPr>
  </w:style>
  <w:style w:type="character" w:customStyle="1" w:styleId="Bodytext146">
    <w:name w:val="Body text (146)_"/>
    <w:basedOn w:val="DefaultParagraphFont"/>
    <w:locked/>
    <w:rsid w:val="004767C2"/>
  </w:style>
  <w:style w:type="paragraph" w:customStyle="1" w:styleId="Bodytext1460">
    <w:name w:val="Body text (146)"/>
    <w:basedOn w:val="Normal"/>
    <w:qFormat/>
    <w:rsid w:val="004767C2"/>
    <w:rPr>
      <w:szCs w:val="24"/>
    </w:rPr>
  </w:style>
  <w:style w:type="character" w:customStyle="1" w:styleId="Heading230">
    <w:name w:val="Heading #23_"/>
    <w:basedOn w:val="DefaultParagraphFont"/>
    <w:locked/>
    <w:rsid w:val="004767C2"/>
  </w:style>
  <w:style w:type="paragraph" w:customStyle="1" w:styleId="Heading231">
    <w:name w:val="Heading #23"/>
    <w:basedOn w:val="Normal"/>
    <w:qFormat/>
    <w:rsid w:val="004767C2"/>
    <w:rPr>
      <w:szCs w:val="24"/>
    </w:rPr>
  </w:style>
  <w:style w:type="character" w:customStyle="1" w:styleId="Picturecaption36">
    <w:name w:val="Picture caption (36)_"/>
    <w:basedOn w:val="DefaultParagraphFont"/>
    <w:locked/>
    <w:rsid w:val="004767C2"/>
  </w:style>
  <w:style w:type="paragraph" w:customStyle="1" w:styleId="Picturecaption360">
    <w:name w:val="Picture caption (36)"/>
    <w:basedOn w:val="Normal"/>
    <w:qFormat/>
    <w:rsid w:val="004767C2"/>
    <w:rPr>
      <w:szCs w:val="24"/>
    </w:rPr>
  </w:style>
  <w:style w:type="character" w:customStyle="1" w:styleId="Picturecaption42">
    <w:name w:val="Picture caption (42)_"/>
    <w:basedOn w:val="DefaultParagraphFont"/>
    <w:locked/>
    <w:rsid w:val="004767C2"/>
  </w:style>
  <w:style w:type="paragraph" w:customStyle="1" w:styleId="Picturecaption420">
    <w:name w:val="Picture caption (42)"/>
    <w:basedOn w:val="Normal"/>
    <w:qFormat/>
    <w:rsid w:val="004767C2"/>
    <w:rPr>
      <w:szCs w:val="24"/>
    </w:rPr>
  </w:style>
  <w:style w:type="character" w:customStyle="1" w:styleId="Bodytext154">
    <w:name w:val="Body text (154)_"/>
    <w:basedOn w:val="DefaultParagraphFont"/>
    <w:locked/>
    <w:rsid w:val="004767C2"/>
  </w:style>
  <w:style w:type="paragraph" w:customStyle="1" w:styleId="Bodytext1540">
    <w:name w:val="Body text (154)"/>
    <w:basedOn w:val="Normal"/>
    <w:qFormat/>
    <w:rsid w:val="004767C2"/>
    <w:rPr>
      <w:szCs w:val="24"/>
    </w:rPr>
  </w:style>
  <w:style w:type="character" w:customStyle="1" w:styleId="Bodytext155">
    <w:name w:val="Body text (155)_"/>
    <w:basedOn w:val="DefaultParagraphFont"/>
    <w:locked/>
    <w:rsid w:val="004767C2"/>
  </w:style>
  <w:style w:type="paragraph" w:customStyle="1" w:styleId="Bodytext1550">
    <w:name w:val="Body text (155)"/>
    <w:basedOn w:val="Normal"/>
    <w:qFormat/>
    <w:rsid w:val="004767C2"/>
    <w:rPr>
      <w:szCs w:val="24"/>
    </w:rPr>
  </w:style>
  <w:style w:type="character" w:customStyle="1" w:styleId="Bodytext156">
    <w:name w:val="Body text (156)_"/>
    <w:basedOn w:val="DefaultParagraphFont"/>
    <w:locked/>
    <w:rsid w:val="004767C2"/>
  </w:style>
  <w:style w:type="paragraph" w:customStyle="1" w:styleId="Bodytext1560">
    <w:name w:val="Body text (156)"/>
    <w:basedOn w:val="Normal"/>
    <w:qFormat/>
    <w:rsid w:val="004767C2"/>
    <w:rPr>
      <w:szCs w:val="24"/>
    </w:rPr>
  </w:style>
  <w:style w:type="character" w:customStyle="1" w:styleId="Bodytext60">
    <w:name w:val="Body text (60)_"/>
    <w:basedOn w:val="DefaultParagraphFont"/>
    <w:locked/>
    <w:rsid w:val="004767C2"/>
  </w:style>
  <w:style w:type="paragraph" w:customStyle="1" w:styleId="Bodytext600">
    <w:name w:val="Body text (60)"/>
    <w:basedOn w:val="Normal"/>
    <w:qFormat/>
    <w:rsid w:val="004767C2"/>
    <w:rPr>
      <w:szCs w:val="24"/>
    </w:rPr>
  </w:style>
  <w:style w:type="character" w:customStyle="1" w:styleId="Bodytext158">
    <w:name w:val="Body text (158)_"/>
    <w:basedOn w:val="DefaultParagraphFont"/>
    <w:locked/>
    <w:rsid w:val="004767C2"/>
  </w:style>
  <w:style w:type="paragraph" w:customStyle="1" w:styleId="Bodytext1580">
    <w:name w:val="Body text (158)"/>
    <w:basedOn w:val="Normal"/>
    <w:qFormat/>
    <w:rsid w:val="004767C2"/>
    <w:rPr>
      <w:szCs w:val="24"/>
    </w:rPr>
  </w:style>
  <w:style w:type="character" w:customStyle="1" w:styleId="Bodytext159">
    <w:name w:val="Body text (159)_"/>
    <w:basedOn w:val="DefaultParagraphFont"/>
    <w:locked/>
    <w:rsid w:val="004767C2"/>
  </w:style>
  <w:style w:type="paragraph" w:customStyle="1" w:styleId="Bodytext1590">
    <w:name w:val="Body text (159)"/>
    <w:basedOn w:val="Normal"/>
    <w:qFormat/>
    <w:rsid w:val="004767C2"/>
    <w:rPr>
      <w:szCs w:val="24"/>
    </w:rPr>
  </w:style>
  <w:style w:type="character" w:customStyle="1" w:styleId="Bodytext160">
    <w:name w:val="Body text (160)_"/>
    <w:basedOn w:val="DefaultParagraphFont"/>
    <w:locked/>
    <w:rsid w:val="004767C2"/>
  </w:style>
  <w:style w:type="paragraph" w:customStyle="1" w:styleId="Bodytext1600">
    <w:name w:val="Body text (160)"/>
    <w:basedOn w:val="Normal"/>
    <w:qFormat/>
    <w:rsid w:val="004767C2"/>
    <w:rPr>
      <w:szCs w:val="24"/>
    </w:rPr>
  </w:style>
  <w:style w:type="character" w:customStyle="1" w:styleId="Picturecaption4">
    <w:name w:val="Picture caption (4)_"/>
    <w:basedOn w:val="DefaultParagraphFont"/>
    <w:locked/>
    <w:rsid w:val="004767C2"/>
  </w:style>
  <w:style w:type="paragraph" w:customStyle="1" w:styleId="Picturecaption40">
    <w:name w:val="Picture caption (4)"/>
    <w:basedOn w:val="Normal"/>
    <w:qFormat/>
    <w:rsid w:val="004767C2"/>
    <w:rPr>
      <w:szCs w:val="24"/>
    </w:rPr>
  </w:style>
  <w:style w:type="character" w:customStyle="1" w:styleId="Heading10">
    <w:name w:val="Heading #10_"/>
    <w:basedOn w:val="DefaultParagraphFont"/>
    <w:locked/>
    <w:rsid w:val="004767C2"/>
  </w:style>
  <w:style w:type="paragraph" w:customStyle="1" w:styleId="Heading100">
    <w:name w:val="Heading #10"/>
    <w:basedOn w:val="Normal"/>
    <w:qFormat/>
    <w:rsid w:val="004767C2"/>
    <w:rPr>
      <w:szCs w:val="24"/>
    </w:rPr>
  </w:style>
  <w:style w:type="character" w:customStyle="1" w:styleId="Picturecaption3">
    <w:name w:val="Picture caption (3)_"/>
    <w:basedOn w:val="DefaultParagraphFont"/>
    <w:locked/>
    <w:rsid w:val="004767C2"/>
  </w:style>
  <w:style w:type="paragraph" w:customStyle="1" w:styleId="Picturecaption30">
    <w:name w:val="Picture caption (3)"/>
    <w:basedOn w:val="Normal"/>
    <w:qFormat/>
    <w:rsid w:val="004767C2"/>
    <w:rPr>
      <w:szCs w:val="24"/>
    </w:rPr>
  </w:style>
  <w:style w:type="character" w:customStyle="1" w:styleId="Heading13">
    <w:name w:val="Heading #13_"/>
    <w:basedOn w:val="DefaultParagraphFont"/>
    <w:locked/>
    <w:rsid w:val="004767C2"/>
  </w:style>
  <w:style w:type="paragraph" w:customStyle="1" w:styleId="Heading130">
    <w:name w:val="Heading #13"/>
    <w:basedOn w:val="Normal"/>
    <w:qFormat/>
    <w:rsid w:val="004767C2"/>
    <w:rPr>
      <w:szCs w:val="24"/>
    </w:rPr>
  </w:style>
  <w:style w:type="character" w:customStyle="1" w:styleId="Heading92">
    <w:name w:val="Heading #9 (2)_"/>
    <w:basedOn w:val="DefaultParagraphFont"/>
    <w:locked/>
    <w:rsid w:val="004767C2"/>
  </w:style>
  <w:style w:type="paragraph" w:customStyle="1" w:styleId="Heading920">
    <w:name w:val="Heading #9 (2)"/>
    <w:basedOn w:val="Normal"/>
    <w:qFormat/>
    <w:rsid w:val="004767C2"/>
    <w:rPr>
      <w:szCs w:val="24"/>
    </w:rPr>
  </w:style>
  <w:style w:type="character" w:customStyle="1" w:styleId="Heading15">
    <w:name w:val="Heading #15_"/>
    <w:basedOn w:val="DefaultParagraphFont"/>
    <w:locked/>
    <w:rsid w:val="004767C2"/>
  </w:style>
  <w:style w:type="paragraph" w:customStyle="1" w:styleId="Heading150">
    <w:name w:val="Heading #15"/>
    <w:basedOn w:val="Normal"/>
    <w:qFormat/>
    <w:rsid w:val="004767C2"/>
    <w:rPr>
      <w:szCs w:val="24"/>
    </w:rPr>
  </w:style>
  <w:style w:type="character" w:customStyle="1" w:styleId="Bodytext38">
    <w:name w:val="Body text (38)_"/>
    <w:basedOn w:val="DefaultParagraphFont"/>
    <w:locked/>
    <w:rsid w:val="004767C2"/>
  </w:style>
  <w:style w:type="paragraph" w:customStyle="1" w:styleId="Bodytext380">
    <w:name w:val="Body text (38)"/>
    <w:basedOn w:val="Normal"/>
    <w:qFormat/>
    <w:rsid w:val="004767C2"/>
    <w:rPr>
      <w:szCs w:val="24"/>
    </w:rPr>
  </w:style>
  <w:style w:type="character" w:customStyle="1" w:styleId="Heading17">
    <w:name w:val="Heading #17_"/>
    <w:basedOn w:val="DefaultParagraphFont"/>
    <w:locked/>
    <w:rsid w:val="004767C2"/>
  </w:style>
  <w:style w:type="paragraph" w:customStyle="1" w:styleId="Heading170">
    <w:name w:val="Heading #17"/>
    <w:basedOn w:val="Normal"/>
    <w:qFormat/>
    <w:rsid w:val="004767C2"/>
    <w:rPr>
      <w:szCs w:val="24"/>
    </w:rPr>
  </w:style>
  <w:style w:type="character" w:customStyle="1" w:styleId="Bodytext97Exact">
    <w:name w:val="Body text (97) Exact"/>
    <w:basedOn w:val="DefaultParagraphFont"/>
    <w:locked/>
    <w:rsid w:val="004767C2"/>
  </w:style>
  <w:style w:type="paragraph" w:customStyle="1" w:styleId="Bodytext97">
    <w:name w:val="Body text (97)"/>
    <w:basedOn w:val="Normal"/>
    <w:qFormat/>
    <w:rsid w:val="004767C2"/>
    <w:rPr>
      <w:szCs w:val="24"/>
    </w:rPr>
  </w:style>
  <w:style w:type="character" w:customStyle="1" w:styleId="Bodytext42">
    <w:name w:val="Body text (42)_"/>
    <w:basedOn w:val="DefaultParagraphFont"/>
    <w:locked/>
    <w:rsid w:val="004767C2"/>
  </w:style>
  <w:style w:type="paragraph" w:customStyle="1" w:styleId="Bodytext420">
    <w:name w:val="Body text (42)"/>
    <w:basedOn w:val="Normal"/>
    <w:qFormat/>
    <w:rsid w:val="004767C2"/>
    <w:rPr>
      <w:szCs w:val="24"/>
    </w:rPr>
  </w:style>
  <w:style w:type="character" w:customStyle="1" w:styleId="Picturecaption9">
    <w:name w:val="Picture caption (9)_"/>
    <w:basedOn w:val="DefaultParagraphFont"/>
    <w:locked/>
    <w:rsid w:val="004767C2"/>
  </w:style>
  <w:style w:type="paragraph" w:customStyle="1" w:styleId="Picturecaption90">
    <w:name w:val="Picture caption (9)"/>
    <w:basedOn w:val="Normal"/>
    <w:qFormat/>
    <w:rsid w:val="004767C2"/>
    <w:rPr>
      <w:szCs w:val="24"/>
    </w:rPr>
  </w:style>
  <w:style w:type="character" w:customStyle="1" w:styleId="Bodytext96Exact">
    <w:name w:val="Body text (96) Exact"/>
    <w:basedOn w:val="DefaultParagraphFont"/>
    <w:locked/>
    <w:rsid w:val="004767C2"/>
  </w:style>
  <w:style w:type="paragraph" w:customStyle="1" w:styleId="Bodytext96">
    <w:name w:val="Body text (96)"/>
    <w:basedOn w:val="Normal"/>
    <w:qFormat/>
    <w:rsid w:val="004767C2"/>
    <w:rPr>
      <w:szCs w:val="24"/>
    </w:rPr>
  </w:style>
  <w:style w:type="character" w:customStyle="1" w:styleId="Heading142">
    <w:name w:val="Heading #14 (2)_"/>
    <w:basedOn w:val="DefaultParagraphFont"/>
    <w:locked/>
    <w:rsid w:val="004767C2"/>
  </w:style>
  <w:style w:type="paragraph" w:customStyle="1" w:styleId="Heading1420">
    <w:name w:val="Heading #14 (2)"/>
    <w:basedOn w:val="Normal"/>
    <w:qFormat/>
    <w:rsid w:val="004767C2"/>
    <w:rPr>
      <w:szCs w:val="24"/>
    </w:rPr>
  </w:style>
  <w:style w:type="character" w:customStyle="1" w:styleId="Picturecaption31">
    <w:name w:val="Picture caption (31)_"/>
    <w:basedOn w:val="DefaultParagraphFont"/>
    <w:locked/>
    <w:rsid w:val="004767C2"/>
  </w:style>
  <w:style w:type="paragraph" w:customStyle="1" w:styleId="Picturecaption310">
    <w:name w:val="Picture caption (31)"/>
    <w:basedOn w:val="Normal"/>
    <w:qFormat/>
    <w:rsid w:val="004767C2"/>
    <w:rPr>
      <w:szCs w:val="24"/>
    </w:rPr>
  </w:style>
  <w:style w:type="character" w:customStyle="1" w:styleId="Picturecaption27">
    <w:name w:val="Picture caption (27)_"/>
    <w:basedOn w:val="DefaultParagraphFont"/>
    <w:locked/>
    <w:rsid w:val="004767C2"/>
  </w:style>
  <w:style w:type="paragraph" w:customStyle="1" w:styleId="Picturecaption270">
    <w:name w:val="Picture caption (27)"/>
    <w:basedOn w:val="Normal"/>
    <w:qFormat/>
    <w:rsid w:val="004767C2"/>
    <w:rPr>
      <w:szCs w:val="24"/>
    </w:rPr>
  </w:style>
  <w:style w:type="character" w:customStyle="1" w:styleId="Bodytext43Exact">
    <w:name w:val="Body text (43) Exact"/>
    <w:basedOn w:val="DefaultParagraphFont"/>
    <w:locked/>
    <w:rsid w:val="004767C2"/>
  </w:style>
  <w:style w:type="paragraph" w:customStyle="1" w:styleId="Bodytext43">
    <w:name w:val="Body text (43)"/>
    <w:basedOn w:val="Normal"/>
    <w:qFormat/>
    <w:rsid w:val="004767C2"/>
    <w:rPr>
      <w:szCs w:val="24"/>
    </w:rPr>
  </w:style>
  <w:style w:type="character" w:customStyle="1" w:styleId="Bodytext109">
    <w:name w:val="Body text (109)_"/>
    <w:basedOn w:val="DefaultParagraphFont"/>
    <w:locked/>
    <w:rsid w:val="004767C2"/>
  </w:style>
  <w:style w:type="paragraph" w:customStyle="1" w:styleId="Bodytext1090">
    <w:name w:val="Body text (109)"/>
    <w:basedOn w:val="Normal"/>
    <w:qFormat/>
    <w:rsid w:val="004767C2"/>
    <w:rPr>
      <w:szCs w:val="24"/>
    </w:rPr>
  </w:style>
  <w:style w:type="character" w:customStyle="1" w:styleId="Bodytext110">
    <w:name w:val="Body text (110)_"/>
    <w:basedOn w:val="DefaultParagraphFont"/>
    <w:locked/>
    <w:rsid w:val="004767C2"/>
  </w:style>
  <w:style w:type="paragraph" w:customStyle="1" w:styleId="Bodytext1100">
    <w:name w:val="Body text (110)"/>
    <w:basedOn w:val="Normal"/>
    <w:qFormat/>
    <w:rsid w:val="004767C2"/>
    <w:rPr>
      <w:szCs w:val="24"/>
    </w:rPr>
  </w:style>
  <w:style w:type="character" w:customStyle="1" w:styleId="Bodytext111">
    <w:name w:val="Body text (111)_"/>
    <w:basedOn w:val="DefaultParagraphFont"/>
    <w:locked/>
    <w:rsid w:val="004767C2"/>
  </w:style>
  <w:style w:type="paragraph" w:customStyle="1" w:styleId="Bodytext1110">
    <w:name w:val="Body text (111)"/>
    <w:basedOn w:val="Normal"/>
    <w:qFormat/>
    <w:rsid w:val="004767C2"/>
    <w:rPr>
      <w:szCs w:val="24"/>
    </w:rPr>
  </w:style>
  <w:style w:type="character" w:customStyle="1" w:styleId="Tablecaption7">
    <w:name w:val="Table caption (7)_"/>
    <w:basedOn w:val="DefaultParagraphFont"/>
    <w:locked/>
    <w:rsid w:val="004767C2"/>
  </w:style>
  <w:style w:type="paragraph" w:customStyle="1" w:styleId="Tablecaption70">
    <w:name w:val="Table caption (7)"/>
    <w:basedOn w:val="Normal"/>
    <w:qFormat/>
    <w:rsid w:val="004767C2"/>
    <w:rPr>
      <w:szCs w:val="24"/>
    </w:rPr>
  </w:style>
  <w:style w:type="character" w:customStyle="1" w:styleId="Bodytext112">
    <w:name w:val="Body text (112)_"/>
    <w:basedOn w:val="DefaultParagraphFont"/>
    <w:locked/>
    <w:rsid w:val="004767C2"/>
  </w:style>
  <w:style w:type="paragraph" w:customStyle="1" w:styleId="Bodytext1120">
    <w:name w:val="Body text (112)"/>
    <w:basedOn w:val="Normal"/>
    <w:qFormat/>
    <w:rsid w:val="004767C2"/>
    <w:rPr>
      <w:szCs w:val="24"/>
    </w:rPr>
  </w:style>
  <w:style w:type="character" w:customStyle="1" w:styleId="Bodytext113">
    <w:name w:val="Body text (113)_"/>
    <w:basedOn w:val="DefaultParagraphFont"/>
    <w:locked/>
    <w:rsid w:val="004767C2"/>
  </w:style>
  <w:style w:type="paragraph" w:customStyle="1" w:styleId="Bodytext1130">
    <w:name w:val="Body text (113)"/>
    <w:basedOn w:val="Normal"/>
    <w:qFormat/>
    <w:rsid w:val="004767C2"/>
    <w:rPr>
      <w:szCs w:val="24"/>
    </w:rPr>
  </w:style>
  <w:style w:type="character" w:customStyle="1" w:styleId="Tableofcontents10">
    <w:name w:val="Table of contents (10)_"/>
    <w:basedOn w:val="DefaultParagraphFont"/>
    <w:locked/>
    <w:rsid w:val="004767C2"/>
  </w:style>
  <w:style w:type="paragraph" w:customStyle="1" w:styleId="Tableofcontents100">
    <w:name w:val="Table of contents (10)"/>
    <w:basedOn w:val="Normal"/>
    <w:qFormat/>
    <w:rsid w:val="004767C2"/>
    <w:rPr>
      <w:szCs w:val="24"/>
    </w:rPr>
  </w:style>
  <w:style w:type="character" w:customStyle="1" w:styleId="Tableofcontents12">
    <w:name w:val="Table of contents (12)_"/>
    <w:basedOn w:val="DefaultParagraphFont"/>
    <w:locked/>
    <w:rsid w:val="004767C2"/>
  </w:style>
  <w:style w:type="paragraph" w:customStyle="1" w:styleId="Tableofcontents120">
    <w:name w:val="Table of contents (12)"/>
    <w:basedOn w:val="Normal"/>
    <w:qFormat/>
    <w:rsid w:val="004767C2"/>
    <w:rPr>
      <w:szCs w:val="24"/>
    </w:rPr>
  </w:style>
  <w:style w:type="character" w:customStyle="1" w:styleId="Tableofcontents14">
    <w:name w:val="Table of contents (14)_"/>
    <w:basedOn w:val="DefaultParagraphFont"/>
    <w:locked/>
    <w:rsid w:val="004767C2"/>
  </w:style>
  <w:style w:type="paragraph" w:customStyle="1" w:styleId="Tableofcontents140">
    <w:name w:val="Table of contents (14)"/>
    <w:basedOn w:val="Normal"/>
    <w:qFormat/>
    <w:rsid w:val="004767C2"/>
    <w:rPr>
      <w:szCs w:val="24"/>
    </w:rPr>
  </w:style>
  <w:style w:type="character" w:customStyle="1" w:styleId="Heading162">
    <w:name w:val="Heading #16 (2)_"/>
    <w:basedOn w:val="DefaultParagraphFont"/>
    <w:locked/>
    <w:rsid w:val="004767C2"/>
  </w:style>
  <w:style w:type="paragraph" w:customStyle="1" w:styleId="Heading1620">
    <w:name w:val="Heading #16 (2)"/>
    <w:basedOn w:val="Normal"/>
    <w:qFormat/>
    <w:rsid w:val="004767C2"/>
    <w:rPr>
      <w:szCs w:val="24"/>
    </w:rPr>
  </w:style>
  <w:style w:type="paragraph" w:customStyle="1" w:styleId="txgreen">
    <w:name w:val="txgreen"/>
    <w:basedOn w:val="Normal"/>
    <w:uiPriority w:val="99"/>
    <w:qFormat/>
    <w:rsid w:val="004767C2"/>
    <w:rPr>
      <w:szCs w:val="24"/>
    </w:rPr>
  </w:style>
  <w:style w:type="paragraph" w:customStyle="1" w:styleId="rtecenter">
    <w:name w:val="rtecenter"/>
    <w:basedOn w:val="Normal"/>
    <w:uiPriority w:val="99"/>
    <w:qFormat/>
    <w:rsid w:val="004767C2"/>
    <w:rPr>
      <w:szCs w:val="24"/>
    </w:rPr>
  </w:style>
  <w:style w:type="paragraph" w:customStyle="1" w:styleId="StyleHeading4TagBigcardNotBold">
    <w:name w:val="Style Heading 4TagBig card + Not Bold"/>
    <w:basedOn w:val="Heading4"/>
    <w:qFormat/>
    <w:rsid w:val="004767C2"/>
    <w:rPr>
      <w:szCs w:val="24"/>
    </w:rPr>
  </w:style>
  <w:style w:type="paragraph" w:customStyle="1" w:styleId="Stylecardtext8pt">
    <w:name w:val="Style card text + 8 pt"/>
    <w:basedOn w:val="Normal"/>
    <w:qFormat/>
    <w:rsid w:val="004767C2"/>
    <w:rPr>
      <w:szCs w:val="24"/>
    </w:rPr>
  </w:style>
  <w:style w:type="character" w:customStyle="1" w:styleId="regtext">
    <w:name w:val="regtext"/>
    <w:uiPriority w:val="99"/>
    <w:rsid w:val="004767C2"/>
  </w:style>
  <w:style w:type="character" w:customStyle="1" w:styleId="StyleLatinGaramond9ptUnderline">
    <w:name w:val="Style (Latin) Garamond 9 pt Underline"/>
    <w:rsid w:val="004767C2"/>
  </w:style>
  <w:style w:type="character" w:customStyle="1" w:styleId="l9">
    <w:name w:val="l9"/>
    <w:basedOn w:val="DefaultParagraphFont"/>
    <w:rsid w:val="004767C2"/>
  </w:style>
  <w:style w:type="character" w:customStyle="1" w:styleId="l8">
    <w:name w:val="l8"/>
    <w:basedOn w:val="DefaultParagraphFont"/>
    <w:rsid w:val="004767C2"/>
  </w:style>
  <w:style w:type="character" w:customStyle="1" w:styleId="l6">
    <w:name w:val="l6"/>
    <w:basedOn w:val="DefaultParagraphFont"/>
    <w:rsid w:val="004767C2"/>
  </w:style>
  <w:style w:type="character" w:customStyle="1" w:styleId="l7">
    <w:name w:val="l7"/>
    <w:basedOn w:val="DefaultParagraphFont"/>
    <w:rsid w:val="004767C2"/>
  </w:style>
  <w:style w:type="character" w:customStyle="1" w:styleId="ellipsistext">
    <w:name w:val="ellipsis_text"/>
    <w:basedOn w:val="DefaultParagraphFont"/>
    <w:rsid w:val="004767C2"/>
  </w:style>
  <w:style w:type="character" w:customStyle="1" w:styleId="cite0">
    <w:name w:val="cite0"/>
    <w:rsid w:val="004767C2"/>
  </w:style>
  <w:style w:type="character" w:customStyle="1" w:styleId="Aunderline1">
    <w:name w:val="Aunderline"/>
    <w:qFormat/>
    <w:rsid w:val="004767C2"/>
  </w:style>
  <w:style w:type="character" w:customStyle="1" w:styleId="in-widget">
    <w:name w:val="in-widget"/>
    <w:rsid w:val="004767C2"/>
  </w:style>
  <w:style w:type="character" w:customStyle="1" w:styleId="in-top">
    <w:name w:val="in-top"/>
    <w:rsid w:val="004767C2"/>
  </w:style>
  <w:style w:type="character" w:customStyle="1" w:styleId="nukeled">
    <w:name w:val="nukeled"/>
    <w:rsid w:val="004767C2"/>
  </w:style>
  <w:style w:type="character" w:customStyle="1" w:styleId="contextlyrelated">
    <w:name w:val="contextly_related"/>
    <w:rsid w:val="004767C2"/>
  </w:style>
  <w:style w:type="character" w:customStyle="1" w:styleId="in-right">
    <w:name w:val="in-right"/>
    <w:rsid w:val="004767C2"/>
  </w:style>
  <w:style w:type="character" w:customStyle="1" w:styleId="adtext0">
    <w:name w:val="ad_text"/>
    <w:rsid w:val="004767C2"/>
  </w:style>
  <w:style w:type="character" w:customStyle="1" w:styleId="linkrow">
    <w:name w:val="link_row"/>
    <w:rsid w:val="004767C2"/>
  </w:style>
  <w:style w:type="character" w:customStyle="1" w:styleId="revision-date">
    <w:name w:val="revision-date"/>
    <w:rsid w:val="004767C2"/>
  </w:style>
  <w:style w:type="character" w:customStyle="1" w:styleId="facebook-share">
    <w:name w:val="facebook-share"/>
    <w:rsid w:val="004767C2"/>
  </w:style>
  <w:style w:type="character" w:customStyle="1" w:styleId="facebook-share-label">
    <w:name w:val="facebook-share-label"/>
    <w:rsid w:val="004767C2"/>
  </w:style>
  <w:style w:type="character" w:customStyle="1" w:styleId="UNDERLINECharChar0">
    <w:name w:val="UNDERLINE Char Char"/>
    <w:rsid w:val="004767C2"/>
  </w:style>
  <w:style w:type="character" w:customStyle="1" w:styleId="ata11y">
    <w:name w:val="at_a11y"/>
    <w:rsid w:val="004767C2"/>
  </w:style>
  <w:style w:type="character" w:customStyle="1" w:styleId="tpk">
    <w:name w:val="tpk"/>
    <w:rsid w:val="004767C2"/>
  </w:style>
  <w:style w:type="character" w:customStyle="1" w:styleId="A24">
    <w:name w:val="A24"/>
    <w:uiPriority w:val="99"/>
    <w:rsid w:val="004767C2"/>
  </w:style>
  <w:style w:type="character" w:customStyle="1" w:styleId="A25">
    <w:name w:val="A25"/>
    <w:uiPriority w:val="99"/>
    <w:rsid w:val="004767C2"/>
  </w:style>
  <w:style w:type="character" w:customStyle="1" w:styleId="Headerorfooter">
    <w:name w:val="Header or footer_"/>
    <w:basedOn w:val="DefaultParagraphFont"/>
    <w:rsid w:val="004767C2"/>
  </w:style>
  <w:style w:type="character" w:customStyle="1" w:styleId="Bodytext21">
    <w:name w:val="Body text (2)_"/>
    <w:basedOn w:val="DefaultParagraphFont"/>
    <w:rsid w:val="004767C2"/>
  </w:style>
  <w:style w:type="character" w:customStyle="1" w:styleId="Bodytext22">
    <w:name w:val="Body text (2)"/>
    <w:basedOn w:val="Bodytext46"/>
    <w:rsid w:val="004767C2"/>
  </w:style>
  <w:style w:type="character" w:customStyle="1" w:styleId="Headerorfooter0">
    <w:name w:val="Header or footer"/>
    <w:basedOn w:val="Bodytext32"/>
    <w:rsid w:val="004767C2"/>
  </w:style>
  <w:style w:type="character" w:customStyle="1" w:styleId="Bodytext33">
    <w:name w:val="Body text (3)_"/>
    <w:basedOn w:val="DefaultParagraphFont"/>
    <w:rsid w:val="004767C2"/>
  </w:style>
  <w:style w:type="character" w:customStyle="1" w:styleId="Bodytext31Exact">
    <w:name w:val="Body text (31) Exact"/>
    <w:basedOn w:val="DefaultParagraphFont"/>
    <w:rsid w:val="004767C2"/>
  </w:style>
  <w:style w:type="character" w:customStyle="1" w:styleId="Bodytext10">
    <w:name w:val="Body text (10)_"/>
    <w:basedOn w:val="DefaultParagraphFont"/>
    <w:rsid w:val="004767C2"/>
  </w:style>
  <w:style w:type="character" w:customStyle="1" w:styleId="Bodytext32">
    <w:name w:val="Body text (3)"/>
    <w:basedOn w:val="Bodytext3Spacing0ptExact"/>
    <w:rsid w:val="004767C2"/>
  </w:style>
  <w:style w:type="character" w:customStyle="1" w:styleId="Bodytext46">
    <w:name w:val="Body text (46)_"/>
    <w:basedOn w:val="DefaultParagraphFont"/>
    <w:rsid w:val="004767C2"/>
  </w:style>
  <w:style w:type="character" w:customStyle="1" w:styleId="Bodytext51">
    <w:name w:val="Body text (51)_"/>
    <w:basedOn w:val="DefaultParagraphFont"/>
    <w:rsid w:val="004767C2"/>
  </w:style>
  <w:style w:type="character" w:customStyle="1" w:styleId="Bodytext34">
    <w:name w:val="Body text (34)_"/>
    <w:basedOn w:val="DefaultParagraphFont"/>
    <w:rsid w:val="004767C2"/>
  </w:style>
  <w:style w:type="character" w:customStyle="1" w:styleId="Bodytext3Spacing0ptExact">
    <w:name w:val="Body text (3) + Spacing 0 pt Exact"/>
    <w:rsid w:val="004767C2"/>
  </w:style>
  <w:style w:type="character" w:customStyle="1" w:styleId="Bodytext82">
    <w:name w:val="Body text (82)_"/>
    <w:basedOn w:val="DefaultParagraphFont"/>
    <w:rsid w:val="004767C2"/>
  </w:style>
  <w:style w:type="character" w:customStyle="1" w:styleId="PicturecaptionSpacing0ptExact">
    <w:name w:val="Picture caption + Spacing 0 pt Exact"/>
    <w:basedOn w:val="DefaultParagraphFont"/>
    <w:rsid w:val="004767C2"/>
  </w:style>
  <w:style w:type="character" w:customStyle="1" w:styleId="Tableofcontents13">
    <w:name w:val="Table of contents (13)_"/>
    <w:basedOn w:val="DefaultParagraphFont"/>
    <w:rsid w:val="004767C2"/>
  </w:style>
  <w:style w:type="character" w:customStyle="1" w:styleId="Bodytext114">
    <w:name w:val="Body text (114)_"/>
    <w:basedOn w:val="DefaultParagraphFont"/>
    <w:rsid w:val="004767C2"/>
  </w:style>
  <w:style w:type="character" w:customStyle="1" w:styleId="Bodytext115">
    <w:name w:val="Body text (115)_"/>
    <w:basedOn w:val="DefaultParagraphFont"/>
    <w:rsid w:val="004767C2"/>
  </w:style>
  <w:style w:type="character" w:customStyle="1" w:styleId="Bodytext1150">
    <w:name w:val="Body text (115)"/>
    <w:basedOn w:val="Bodytext114Exact"/>
    <w:rsid w:val="004767C2"/>
  </w:style>
  <w:style w:type="character" w:customStyle="1" w:styleId="Bodytext820">
    <w:name w:val="Body text (82)"/>
    <w:basedOn w:val="Bodytext100"/>
    <w:rsid w:val="004767C2"/>
  </w:style>
  <w:style w:type="character" w:customStyle="1" w:styleId="Bodytext100">
    <w:name w:val="Body text (10)"/>
    <w:basedOn w:val="PicturecaptionSpacing0ptExact"/>
    <w:rsid w:val="004767C2"/>
  </w:style>
  <w:style w:type="character" w:customStyle="1" w:styleId="Bodytext82Spacing0ptExact">
    <w:name w:val="Body text (82) + Spacing 0 pt Exact"/>
    <w:basedOn w:val="Bodytext100"/>
    <w:rsid w:val="004767C2"/>
  </w:style>
  <w:style w:type="character" w:customStyle="1" w:styleId="Bodytext131Exact">
    <w:name w:val="Body text (131) Exact"/>
    <w:basedOn w:val="DefaultParagraphFont"/>
    <w:rsid w:val="004767C2"/>
  </w:style>
  <w:style w:type="character" w:customStyle="1" w:styleId="Picturecaption2Spacing0ptExact">
    <w:name w:val="Picture caption (2) + Spacing 0 pt Exact"/>
    <w:basedOn w:val="DefaultParagraphFont"/>
    <w:rsid w:val="004767C2"/>
  </w:style>
  <w:style w:type="character" w:customStyle="1" w:styleId="Bodytext114Exact">
    <w:name w:val="Body text (114) Exact"/>
    <w:basedOn w:val="Picturecaption2Spacing0ptExact"/>
    <w:rsid w:val="004767C2"/>
  </w:style>
  <w:style w:type="character" w:customStyle="1" w:styleId="Bodytext340">
    <w:name w:val="Body text (34)"/>
    <w:basedOn w:val="Bodytext1150"/>
    <w:rsid w:val="004767C2"/>
  </w:style>
  <w:style w:type="character" w:customStyle="1" w:styleId="Bodytext1409pt">
    <w:name w:val="Body text (140) + 9 pt"/>
    <w:aliases w:val="Not Italic,Table of contents (12) + FrankRuehl,11 pt,Footnote (2) + 5.5 pt"/>
    <w:basedOn w:val="DefaultParagraphFont"/>
    <w:rsid w:val="004767C2"/>
  </w:style>
  <w:style w:type="character" w:customStyle="1" w:styleId="Bodytext510">
    <w:name w:val="Body text (51)"/>
    <w:basedOn w:val="Bodytext115"/>
    <w:rsid w:val="004767C2"/>
  </w:style>
  <w:style w:type="character" w:customStyle="1" w:styleId="Bodytext1140">
    <w:name w:val="Body text (114)"/>
    <w:basedOn w:val="Picturecaption2Spacing0ptExact"/>
    <w:rsid w:val="004767C2"/>
  </w:style>
  <w:style w:type="character" w:customStyle="1" w:styleId="Tableofcontents130">
    <w:name w:val="Table of contents (13)"/>
    <w:basedOn w:val="Bodytext131Exact"/>
    <w:rsid w:val="004767C2"/>
  </w:style>
  <w:style w:type="character" w:customStyle="1" w:styleId="Bodytext460">
    <w:name w:val="Body text (46)"/>
    <w:basedOn w:val="Bodytext114"/>
    <w:rsid w:val="004767C2"/>
  </w:style>
  <w:style w:type="character" w:customStyle="1" w:styleId="Bodytext46NotBold">
    <w:name w:val="Body text (46) + Not Bold"/>
    <w:basedOn w:val="Bodytext114"/>
    <w:rsid w:val="004767C2"/>
  </w:style>
  <w:style w:type="character" w:customStyle="1" w:styleId="Bodytext46SegoeUI">
    <w:name w:val="Body text (46) + Segoe UI"/>
    <w:basedOn w:val="Bodytext114"/>
    <w:rsid w:val="004767C2"/>
  </w:style>
  <w:style w:type="character" w:customStyle="1" w:styleId="Bodytext115Spacing0ptExact">
    <w:name w:val="Body text (115) + Spacing 0 pt Exact"/>
    <w:basedOn w:val="Bodytext114Exact"/>
    <w:rsid w:val="004767C2"/>
  </w:style>
  <w:style w:type="character" w:customStyle="1" w:styleId="Picturecaption42SmallCaps">
    <w:name w:val="Picture caption (42) + Small Caps"/>
    <w:basedOn w:val="DefaultParagraphFont"/>
    <w:rsid w:val="004767C2"/>
  </w:style>
  <w:style w:type="character" w:customStyle="1" w:styleId="Bodytext155Exact">
    <w:name w:val="Body text (155) Exact"/>
    <w:basedOn w:val="DefaultParagraphFont"/>
    <w:rsid w:val="004767C2"/>
  </w:style>
  <w:style w:type="character" w:customStyle="1" w:styleId="Bodytext157">
    <w:name w:val="Body text (157)_"/>
    <w:basedOn w:val="DefaultParagraphFont"/>
    <w:rsid w:val="004767C2"/>
  </w:style>
  <w:style w:type="character" w:customStyle="1" w:styleId="Bodytext157Spacing0pt">
    <w:name w:val="Body text (157) + Spacing 0 pt"/>
    <w:basedOn w:val="Bodytext39"/>
    <w:rsid w:val="004767C2"/>
  </w:style>
  <w:style w:type="character" w:customStyle="1" w:styleId="Bodytext1570">
    <w:name w:val="Body text (157)"/>
    <w:basedOn w:val="Bodytext39"/>
    <w:rsid w:val="004767C2"/>
  </w:style>
  <w:style w:type="character" w:customStyle="1" w:styleId="Heading2213pt">
    <w:name w:val="Heading #22 + 13 pt"/>
    <w:basedOn w:val="DefaultParagraphFont"/>
    <w:rsid w:val="004767C2"/>
  </w:style>
  <w:style w:type="character" w:customStyle="1" w:styleId="Heading22125pt">
    <w:name w:val="Heading #22 + 12.5 pt"/>
    <w:basedOn w:val="DefaultParagraphFont"/>
    <w:rsid w:val="004767C2"/>
  </w:style>
  <w:style w:type="character" w:customStyle="1" w:styleId="Bodytext300">
    <w:name w:val="Body text (30)_"/>
    <w:basedOn w:val="DefaultParagraphFont"/>
    <w:rsid w:val="004767C2"/>
  </w:style>
  <w:style w:type="character" w:customStyle="1" w:styleId="Bodytext301">
    <w:name w:val="Body text (30)"/>
    <w:basedOn w:val="Bodytext3TimesNewRoman"/>
    <w:rsid w:val="004767C2"/>
  </w:style>
  <w:style w:type="character" w:customStyle="1" w:styleId="Bodytext39">
    <w:name w:val="Body text (39)_"/>
    <w:basedOn w:val="DefaultParagraphFont"/>
    <w:rsid w:val="004767C2"/>
  </w:style>
  <w:style w:type="character" w:customStyle="1" w:styleId="Bodytext390">
    <w:name w:val="Body text (39)"/>
    <w:basedOn w:val="BodytextExact"/>
    <w:rsid w:val="004767C2"/>
  </w:style>
  <w:style w:type="character" w:customStyle="1" w:styleId="Bodytext159Exact">
    <w:name w:val="Body text (159) Exact"/>
    <w:basedOn w:val="DefaultParagraphFont"/>
    <w:rsid w:val="004767C2"/>
  </w:style>
  <w:style w:type="character" w:customStyle="1" w:styleId="Bodytext60Spacing0pt">
    <w:name w:val="Body text (60) + Spacing 0 pt"/>
    <w:basedOn w:val="DefaultParagraphFont"/>
    <w:rsid w:val="004767C2"/>
  </w:style>
  <w:style w:type="character" w:customStyle="1" w:styleId="Bodytext3Spacing-1pt">
    <w:name w:val="Body text (3) + Spacing -1 pt"/>
    <w:basedOn w:val="Bodytext3Spacing0ptExact"/>
    <w:rsid w:val="004767C2"/>
  </w:style>
  <w:style w:type="character" w:customStyle="1" w:styleId="Bodytext3TimesNewRoman">
    <w:name w:val="Body text (3) + Times New Roman"/>
    <w:aliases w:val="11.5 pt,Header or footer + Century Gothic"/>
    <w:basedOn w:val="Bodytext3Spacing0ptExact"/>
    <w:rsid w:val="004767C2"/>
  </w:style>
  <w:style w:type="character" w:customStyle="1" w:styleId="Bodytext2NotBold">
    <w:name w:val="Body text (2) + Not Bold"/>
    <w:basedOn w:val="Bodytext46"/>
    <w:rsid w:val="004767C2"/>
  </w:style>
  <w:style w:type="character" w:customStyle="1" w:styleId="BodytextExact">
    <w:name w:val="Body text Exact"/>
    <w:basedOn w:val="DefaultParagraphFont"/>
    <w:rsid w:val="004767C2"/>
  </w:style>
  <w:style w:type="character" w:customStyle="1" w:styleId="Heading13Italic">
    <w:name w:val="Heading #13 + Italic"/>
    <w:basedOn w:val="DefaultParagraphFont"/>
    <w:rsid w:val="004767C2"/>
  </w:style>
  <w:style w:type="character" w:customStyle="1" w:styleId="Heading92Spacing2pt">
    <w:name w:val="Heading #9 (2) + Spacing 2 pt"/>
    <w:basedOn w:val="DefaultParagraphFont"/>
    <w:rsid w:val="004767C2"/>
  </w:style>
  <w:style w:type="character" w:customStyle="1" w:styleId="Bodytext38Spacing0pt">
    <w:name w:val="Body text (38) + Spacing 0 pt"/>
    <w:basedOn w:val="DefaultParagraphFont"/>
    <w:rsid w:val="004767C2"/>
  </w:style>
  <w:style w:type="character" w:customStyle="1" w:styleId="Bodytext42Spacing-1pt">
    <w:name w:val="Body text (42) + Spacing -1 pt"/>
    <w:basedOn w:val="DefaultParagraphFont"/>
    <w:rsid w:val="004767C2"/>
  </w:style>
  <w:style w:type="character" w:customStyle="1" w:styleId="Bodytext35">
    <w:name w:val="Body text (35)_"/>
    <w:basedOn w:val="DefaultParagraphFont"/>
    <w:rsid w:val="004767C2"/>
  </w:style>
  <w:style w:type="character" w:customStyle="1" w:styleId="Picturecaption19">
    <w:name w:val="Picture caption (19)_"/>
    <w:basedOn w:val="DefaultParagraphFont"/>
    <w:rsid w:val="004767C2"/>
  </w:style>
  <w:style w:type="character" w:customStyle="1" w:styleId="Picturecaption9Exact">
    <w:name w:val="Picture caption (9) Exact"/>
    <w:basedOn w:val="DefaultParagraphFont"/>
    <w:rsid w:val="004767C2"/>
  </w:style>
  <w:style w:type="character" w:customStyle="1" w:styleId="Bodytext87">
    <w:name w:val="Body text (87)_"/>
    <w:basedOn w:val="DefaultParagraphFont"/>
    <w:rsid w:val="004767C2"/>
  </w:style>
  <w:style w:type="character" w:customStyle="1" w:styleId="Bodytext6">
    <w:name w:val="Body text (6)_"/>
    <w:basedOn w:val="DefaultParagraphFont"/>
    <w:rsid w:val="004767C2"/>
  </w:style>
  <w:style w:type="character" w:customStyle="1" w:styleId="Heading142SmallCaps">
    <w:name w:val="Heading #14 (2) + Small Caps"/>
    <w:basedOn w:val="DefaultParagraphFont"/>
    <w:rsid w:val="004767C2"/>
  </w:style>
  <w:style w:type="character" w:customStyle="1" w:styleId="Bodytext350">
    <w:name w:val="Body text (35)"/>
    <w:basedOn w:val="Picturecaption190"/>
    <w:rsid w:val="004767C2"/>
  </w:style>
  <w:style w:type="character" w:customStyle="1" w:styleId="Picturecaption190">
    <w:name w:val="Picture caption (19)"/>
    <w:basedOn w:val="Picturecaption27Spacing0pt"/>
    <w:rsid w:val="004767C2"/>
  </w:style>
  <w:style w:type="character" w:customStyle="1" w:styleId="Picturecaption27Spacing0pt">
    <w:name w:val="Picture caption (27) + Spacing 0 pt"/>
    <w:basedOn w:val="DefaultParagraphFont"/>
    <w:rsid w:val="004767C2"/>
  </w:style>
  <w:style w:type="character" w:customStyle="1" w:styleId="Bodytext43Spacing0ptExact">
    <w:name w:val="Body text (43) + Spacing 0 pt Exact"/>
    <w:basedOn w:val="DefaultParagraphFont"/>
    <w:rsid w:val="004767C2"/>
  </w:style>
  <w:style w:type="character" w:customStyle="1" w:styleId="Bodytext61">
    <w:name w:val="Body text (6)"/>
    <w:basedOn w:val="Bodytext870"/>
    <w:rsid w:val="004767C2"/>
  </w:style>
  <w:style w:type="character" w:customStyle="1" w:styleId="Bodytext870">
    <w:name w:val="Body text (87)"/>
    <w:basedOn w:val="DefaultParagraphFont"/>
    <w:rsid w:val="004767C2"/>
  </w:style>
  <w:style w:type="character" w:customStyle="1" w:styleId="BodytextSegoeUI">
    <w:name w:val="Body text + Segoe UI"/>
    <w:aliases w:val="21.5 pt"/>
    <w:basedOn w:val="DefaultParagraphFont"/>
    <w:rsid w:val="004767C2"/>
  </w:style>
  <w:style w:type="character" w:customStyle="1" w:styleId="Bodytext68">
    <w:name w:val="Body text (68)_"/>
    <w:basedOn w:val="DefaultParagraphFont"/>
    <w:rsid w:val="004767C2"/>
  </w:style>
  <w:style w:type="character" w:customStyle="1" w:styleId="Bodytext112SmallCaps">
    <w:name w:val="Body text (112) + Small Caps"/>
    <w:basedOn w:val="DefaultParagraphFont"/>
    <w:rsid w:val="004767C2"/>
  </w:style>
  <w:style w:type="character" w:customStyle="1" w:styleId="Bodytext680">
    <w:name w:val="Body text (68)"/>
    <w:basedOn w:val="Heading162SmallCaps"/>
    <w:rsid w:val="004767C2"/>
  </w:style>
  <w:style w:type="character" w:customStyle="1" w:styleId="Tableofcontents11">
    <w:name w:val="Table of contents (11)_"/>
    <w:basedOn w:val="DefaultParagraphFont"/>
    <w:rsid w:val="004767C2"/>
  </w:style>
  <w:style w:type="character" w:customStyle="1" w:styleId="Tableofcontents110">
    <w:name w:val="Table of contents (11)"/>
    <w:basedOn w:val="article-quote-right"/>
    <w:rsid w:val="004767C2"/>
  </w:style>
  <w:style w:type="character" w:customStyle="1" w:styleId="Tableofcontents15">
    <w:name w:val="Table of contents (15)_"/>
    <w:basedOn w:val="DefaultParagraphFont"/>
    <w:rsid w:val="004767C2"/>
  </w:style>
  <w:style w:type="character" w:customStyle="1" w:styleId="Tableofcontents150">
    <w:name w:val="Table of contents (15)"/>
    <w:basedOn w:val="StyleBox12pt"/>
    <w:rsid w:val="004767C2"/>
  </w:style>
  <w:style w:type="character" w:customStyle="1" w:styleId="Heading162SmallCaps">
    <w:name w:val="Heading #16 (2) + Small Caps"/>
    <w:basedOn w:val="DefaultParagraphFont"/>
    <w:rsid w:val="004767C2"/>
  </w:style>
  <w:style w:type="character" w:customStyle="1" w:styleId="amp">
    <w:name w:val="amp"/>
    <w:basedOn w:val="DefaultParagraphFont"/>
    <w:rsid w:val="004767C2"/>
  </w:style>
  <w:style w:type="character" w:customStyle="1" w:styleId="article-quote-right">
    <w:name w:val="article-quote-right"/>
    <w:basedOn w:val="DefaultParagraphFont"/>
    <w:rsid w:val="004767C2"/>
  </w:style>
  <w:style w:type="character" w:customStyle="1" w:styleId="StyleBox12ptBold">
    <w:name w:val="Style Box + 12 pt Bold"/>
    <w:basedOn w:val="DefaultParagraphFont"/>
    <w:rsid w:val="004767C2"/>
  </w:style>
  <w:style w:type="character" w:customStyle="1" w:styleId="StyleBox12pt">
    <w:name w:val="Style Box + 12 pt"/>
    <w:basedOn w:val="DefaultParagraphFont"/>
    <w:rsid w:val="004767C2"/>
  </w:style>
  <w:style w:type="character" w:customStyle="1" w:styleId="StyleEmphasisEvidenceMinimizedminimizedHighlightedtag2Size1">
    <w:name w:val="Style EmphasisEvidenceMinimizedminimizedHighlightedtag2Size 1..."/>
    <w:basedOn w:val="DefaultParagraphFont"/>
    <w:rsid w:val="004767C2"/>
  </w:style>
  <w:style w:type="character" w:customStyle="1" w:styleId="commentstext0">
    <w:name w:val="commentstext"/>
    <w:rsid w:val="004767C2"/>
  </w:style>
  <w:style w:type="character" w:customStyle="1" w:styleId="wikicreatelink">
    <w:name w:val="wikicreatelink"/>
    <w:basedOn w:val="DefaultParagraphFont"/>
    <w:rsid w:val="004767C2"/>
  </w:style>
  <w:style w:type="character" w:customStyle="1" w:styleId="facebook-share-count">
    <w:name w:val="facebook-share-count"/>
    <w:basedOn w:val="DefaultParagraphFont"/>
    <w:rsid w:val="004767C2"/>
  </w:style>
  <w:style w:type="character" w:customStyle="1" w:styleId="tickerwrap">
    <w:name w:val="ticker_wrap"/>
    <w:basedOn w:val="DefaultParagraphFont"/>
    <w:rsid w:val="004767C2"/>
  </w:style>
  <w:style w:type="character" w:customStyle="1" w:styleId="smallcaps0">
    <w:name w:val="small_caps"/>
    <w:basedOn w:val="DefaultParagraphFont"/>
    <w:rsid w:val="004767C2"/>
  </w:style>
  <w:style w:type="character" w:customStyle="1" w:styleId="StyleGaramondText1">
    <w:name w:val="Style Garamond Text 1"/>
    <w:basedOn w:val="DefaultParagraphFont"/>
    <w:rsid w:val="004767C2"/>
  </w:style>
  <w:style w:type="character" w:customStyle="1" w:styleId="StyleGaramondText1Underline">
    <w:name w:val="Style Garamond Text 1 Underline"/>
    <w:basedOn w:val="DefaultParagraphFont"/>
    <w:rsid w:val="004767C2"/>
  </w:style>
  <w:style w:type="character" w:customStyle="1" w:styleId="StyleBoldUnderlineBorderSinglesolidlineAuto05pt">
    <w:name w:val="Style Bold Underline Border: : (Single solid line Auto  0.5 pt ..."/>
    <w:basedOn w:val="DefaultParagraphFont"/>
    <w:rsid w:val="004767C2"/>
  </w:style>
  <w:style w:type="character" w:customStyle="1" w:styleId="StyleStyleBoldUnderlineUnderlineIntenseEmphasisIntenseEmpha">
    <w:name w:val="Style Style Bold UnderlineUnderlineIntense EmphasisIntense Empha..."/>
    <w:basedOn w:val="DefaultParagraphFont"/>
    <w:rsid w:val="004767C2"/>
  </w:style>
  <w:style w:type="character" w:customStyle="1" w:styleId="Style7ptBold">
    <w:name w:val="Style 7 pt Bold"/>
    <w:basedOn w:val="DefaultParagraphFont"/>
    <w:rsid w:val="004767C2"/>
  </w:style>
  <w:style w:type="character" w:styleId="HTMLAcronym">
    <w:name w:val="HTML Acronym"/>
    <w:basedOn w:val="DefaultParagraphFont"/>
    <w:uiPriority w:val="99"/>
    <w:unhideWhenUsed/>
    <w:rsid w:val="004767C2"/>
  </w:style>
  <w:style w:type="paragraph" w:styleId="Index1">
    <w:name w:val="index 1"/>
    <w:basedOn w:val="Normal"/>
    <w:next w:val="Normal"/>
    <w:autoRedefine/>
    <w:unhideWhenUsed/>
    <w:rsid w:val="004767C2"/>
    <w:pPr>
      <w:ind w:left="220" w:hanging="220"/>
    </w:pPr>
    <w:rPr>
      <w:szCs w:val="24"/>
    </w:rPr>
  </w:style>
  <w:style w:type="character" w:customStyle="1" w:styleId="cardunderlineChar0">
    <w:name w:val="card underline Char"/>
    <w:locked/>
    <w:rsid w:val="004767C2"/>
  </w:style>
  <w:style w:type="paragraph" w:customStyle="1" w:styleId="cardunderline">
    <w:name w:val="card underline"/>
    <w:basedOn w:val="Normal"/>
    <w:qFormat/>
    <w:rsid w:val="004767C2"/>
    <w:rPr>
      <w:szCs w:val="24"/>
    </w:rPr>
  </w:style>
  <w:style w:type="paragraph" w:customStyle="1" w:styleId="Hat1">
    <w:name w:val="Hat1"/>
    <w:basedOn w:val="Normal"/>
    <w:next w:val="Normal"/>
    <w:uiPriority w:val="2"/>
    <w:qFormat/>
    <w:rsid w:val="004767C2"/>
    <w:rPr>
      <w:szCs w:val="24"/>
    </w:rPr>
  </w:style>
  <w:style w:type="paragraph" w:customStyle="1" w:styleId="post-subtitle">
    <w:name w:val="post-subtitle"/>
    <w:basedOn w:val="Normal"/>
    <w:next w:val="TOCHeading1"/>
    <w:qFormat/>
    <w:rsid w:val="004767C2"/>
    <w:rPr>
      <w:szCs w:val="24"/>
    </w:rPr>
  </w:style>
  <w:style w:type="paragraph" w:customStyle="1" w:styleId="para">
    <w:name w:val="para"/>
    <w:basedOn w:val="Normal"/>
    <w:next w:val="NoteLevel11"/>
    <w:qFormat/>
    <w:rsid w:val="004767C2"/>
    <w:rPr>
      <w:szCs w:val="24"/>
    </w:rPr>
  </w:style>
  <w:style w:type="paragraph" w:customStyle="1" w:styleId="tagline1">
    <w:name w:val="tagline"/>
    <w:basedOn w:val="Normal"/>
    <w:next w:val="CardCites"/>
    <w:qFormat/>
    <w:rsid w:val="004767C2"/>
    <w:rPr>
      <w:szCs w:val="24"/>
    </w:rPr>
  </w:style>
  <w:style w:type="paragraph" w:customStyle="1" w:styleId="Block1">
    <w:name w:val="Block1"/>
    <w:basedOn w:val="Normal"/>
    <w:next w:val="Normal"/>
    <w:uiPriority w:val="3"/>
    <w:qFormat/>
    <w:rsid w:val="004767C2"/>
    <w:rPr>
      <w:szCs w:val="24"/>
    </w:rPr>
  </w:style>
  <w:style w:type="paragraph" w:customStyle="1" w:styleId="TOCHeading1">
    <w:name w:val="TOC Heading1"/>
    <w:basedOn w:val="Heading1"/>
    <w:next w:val="Normal"/>
    <w:uiPriority w:val="39"/>
    <w:qFormat/>
    <w:rsid w:val="004767C2"/>
  </w:style>
  <w:style w:type="paragraph" w:customStyle="1" w:styleId="NoteLevel11">
    <w:name w:val="Note Level 11"/>
    <w:basedOn w:val="Normal"/>
    <w:next w:val="TagCiteChar"/>
    <w:uiPriority w:val="99"/>
    <w:qFormat/>
    <w:rsid w:val="004767C2"/>
    <w:rPr>
      <w:szCs w:val="24"/>
    </w:rPr>
  </w:style>
  <w:style w:type="paragraph" w:customStyle="1" w:styleId="ReallySamllText">
    <w:name w:val="ReallySamllText"/>
    <w:basedOn w:val="Normal"/>
    <w:next w:val="HeaderFooter"/>
    <w:autoRedefine/>
    <w:qFormat/>
    <w:rsid w:val="004767C2"/>
    <w:rPr>
      <w:szCs w:val="24"/>
    </w:rPr>
  </w:style>
  <w:style w:type="paragraph" w:customStyle="1" w:styleId="CardCites">
    <w:name w:val="Card Cites"/>
    <w:basedOn w:val="Normal"/>
    <w:next w:val="Normal"/>
    <w:qFormat/>
    <w:rsid w:val="004767C2"/>
    <w:rPr>
      <w:szCs w:val="24"/>
    </w:rPr>
  </w:style>
  <w:style w:type="paragraph" w:customStyle="1" w:styleId="NormalWeb3">
    <w:name w:val="Normal (Web)3"/>
    <w:basedOn w:val="Normal"/>
    <w:next w:val="HeaderDebate"/>
    <w:qFormat/>
    <w:rsid w:val="004767C2"/>
    <w:rPr>
      <w:szCs w:val="24"/>
    </w:rPr>
  </w:style>
  <w:style w:type="paragraph" w:customStyle="1" w:styleId="cardCharCharCharCharChar">
    <w:name w:val="card Char Char Char Char Char"/>
    <w:basedOn w:val="Normal"/>
    <w:next w:val="NormalWeb1"/>
    <w:qFormat/>
    <w:rsid w:val="004767C2"/>
    <w:rPr>
      <w:szCs w:val="24"/>
    </w:rPr>
  </w:style>
  <w:style w:type="paragraph" w:customStyle="1" w:styleId="TagCiteChar">
    <w:name w:val="Tag / Cite Char"/>
    <w:basedOn w:val="Normal"/>
    <w:next w:val="CardTagCharChar"/>
    <w:qFormat/>
    <w:rsid w:val="004767C2"/>
    <w:pPr>
      <w:numPr>
        <w:numId w:val="95"/>
      </w:numPr>
      <w:tabs>
        <w:tab w:val="clear" w:pos="360"/>
      </w:tabs>
      <w:ind w:left="0" w:firstLine="0"/>
    </w:pPr>
    <w:rPr>
      <w:szCs w:val="24"/>
    </w:rPr>
  </w:style>
  <w:style w:type="paragraph" w:customStyle="1" w:styleId="PageNumber2">
    <w:name w:val="Page Number2"/>
    <w:basedOn w:val="Normal"/>
    <w:next w:val="Normal"/>
    <w:qFormat/>
    <w:rsid w:val="004767C2"/>
    <w:rPr>
      <w:szCs w:val="24"/>
    </w:rPr>
  </w:style>
  <w:style w:type="paragraph" w:customStyle="1" w:styleId="HeaderFooter">
    <w:name w:val="Header &amp; Footer"/>
    <w:next w:val="textonormal"/>
    <w:qFormat/>
    <w:rsid w:val="004767C2"/>
  </w:style>
  <w:style w:type="paragraph" w:customStyle="1" w:styleId="CardTextSmall0">
    <w:name w:val="Card Text Small"/>
    <w:basedOn w:val="Normal"/>
    <w:qFormat/>
    <w:rsid w:val="004767C2"/>
    <w:rPr>
      <w:szCs w:val="24"/>
    </w:rPr>
  </w:style>
  <w:style w:type="paragraph" w:customStyle="1" w:styleId="CardTextUnderlined">
    <w:name w:val="Card Text Underlined"/>
    <w:basedOn w:val="Normal"/>
    <w:next w:val="ExecutiveSummarytext"/>
    <w:qFormat/>
    <w:rsid w:val="004767C2"/>
    <w:rPr>
      <w:szCs w:val="24"/>
    </w:rPr>
  </w:style>
  <w:style w:type="paragraph" w:customStyle="1" w:styleId="HeaderDebate">
    <w:name w:val="Header Debate"/>
    <w:basedOn w:val="Normal"/>
    <w:qFormat/>
    <w:rsid w:val="004767C2"/>
    <w:rPr>
      <w:szCs w:val="24"/>
    </w:rPr>
  </w:style>
  <w:style w:type="paragraph" w:customStyle="1" w:styleId="NormalWeb1">
    <w:name w:val="Normal (Web)1"/>
    <w:basedOn w:val="Normal"/>
    <w:next w:val="NormalUnderline"/>
    <w:qFormat/>
    <w:rsid w:val="004767C2"/>
    <w:rPr>
      <w:szCs w:val="24"/>
    </w:rPr>
  </w:style>
  <w:style w:type="paragraph" w:customStyle="1" w:styleId="CardTagCharChar">
    <w:name w:val="Card Tag Char Char"/>
    <w:basedOn w:val="Normal"/>
    <w:next w:val="byline1"/>
    <w:qFormat/>
    <w:rsid w:val="004767C2"/>
    <w:rPr>
      <w:szCs w:val="24"/>
    </w:rPr>
  </w:style>
  <w:style w:type="paragraph" w:customStyle="1" w:styleId="fixed">
    <w:name w:val="fixed"/>
    <w:basedOn w:val="Normal"/>
    <w:next w:val="PlaceholderText1"/>
    <w:qFormat/>
    <w:rsid w:val="004767C2"/>
    <w:rPr>
      <w:szCs w:val="24"/>
    </w:rPr>
  </w:style>
  <w:style w:type="paragraph" w:customStyle="1" w:styleId="textonormal">
    <w:name w:val="textonormal"/>
    <w:basedOn w:val="Normal"/>
    <w:next w:val="NoteLevel31"/>
    <w:qFormat/>
    <w:rsid w:val="004767C2"/>
    <w:rPr>
      <w:szCs w:val="24"/>
    </w:rPr>
  </w:style>
  <w:style w:type="paragraph" w:customStyle="1" w:styleId="ExecutiveSummarytext">
    <w:name w:val="Executive Summary text"/>
    <w:basedOn w:val="Normal"/>
    <w:next w:val="Normal"/>
    <w:qFormat/>
    <w:rsid w:val="004767C2"/>
    <w:rPr>
      <w:szCs w:val="24"/>
    </w:rPr>
  </w:style>
  <w:style w:type="character" w:customStyle="1" w:styleId="NormalUnderlineChar1">
    <w:name w:val="Normal Underline Char1"/>
    <w:locked/>
    <w:rsid w:val="004767C2"/>
  </w:style>
  <w:style w:type="paragraph" w:customStyle="1" w:styleId="byline1">
    <w:name w:val="byline1"/>
    <w:basedOn w:val="Normal"/>
    <w:next w:val="NoteLevel81"/>
    <w:qFormat/>
    <w:rsid w:val="004767C2"/>
    <w:rPr>
      <w:szCs w:val="24"/>
    </w:rPr>
  </w:style>
  <w:style w:type="paragraph" w:customStyle="1" w:styleId="PlaceholderText1">
    <w:name w:val="Placeholder Text1"/>
    <w:basedOn w:val="Normal"/>
    <w:next w:val="NoteLevel91"/>
    <w:qFormat/>
    <w:rsid w:val="004767C2"/>
    <w:rPr>
      <w:szCs w:val="24"/>
    </w:rPr>
  </w:style>
  <w:style w:type="paragraph" w:customStyle="1" w:styleId="NoteLevel31">
    <w:name w:val="Note Level 31"/>
    <w:basedOn w:val="Normal"/>
    <w:qFormat/>
    <w:rsid w:val="004767C2"/>
    <w:rPr>
      <w:szCs w:val="24"/>
    </w:rPr>
  </w:style>
  <w:style w:type="paragraph" w:customStyle="1" w:styleId="NoteLevel41">
    <w:name w:val="Note Level 41"/>
    <w:basedOn w:val="Normal"/>
    <w:next w:val="ImportantText"/>
    <w:qFormat/>
    <w:rsid w:val="004767C2"/>
    <w:rPr>
      <w:szCs w:val="24"/>
    </w:rPr>
  </w:style>
  <w:style w:type="paragraph" w:customStyle="1" w:styleId="NoteLevel51">
    <w:name w:val="Note Level 51"/>
    <w:basedOn w:val="Normal"/>
    <w:qFormat/>
    <w:rsid w:val="004767C2"/>
    <w:rPr>
      <w:szCs w:val="24"/>
    </w:rPr>
  </w:style>
  <w:style w:type="paragraph" w:customStyle="1" w:styleId="NoteLevel61">
    <w:name w:val="Note Level 61"/>
    <w:basedOn w:val="Normal"/>
    <w:next w:val="StyleBodyText11ptBlackUnderline"/>
    <w:qFormat/>
    <w:rsid w:val="004767C2"/>
    <w:rPr>
      <w:szCs w:val="24"/>
    </w:rPr>
  </w:style>
  <w:style w:type="paragraph" w:customStyle="1" w:styleId="NoteLevel71">
    <w:name w:val="Note Level 71"/>
    <w:basedOn w:val="Normal"/>
    <w:qFormat/>
    <w:rsid w:val="004767C2"/>
    <w:rPr>
      <w:szCs w:val="24"/>
    </w:rPr>
  </w:style>
  <w:style w:type="paragraph" w:customStyle="1" w:styleId="NoteLevel81">
    <w:name w:val="Note Level 81"/>
    <w:basedOn w:val="Normal"/>
    <w:next w:val="StyleBodyText11ptBoldBlack"/>
    <w:qFormat/>
    <w:rsid w:val="004767C2"/>
    <w:rPr>
      <w:szCs w:val="24"/>
    </w:rPr>
  </w:style>
  <w:style w:type="paragraph" w:customStyle="1" w:styleId="NoteLevel91">
    <w:name w:val="Note Level 91"/>
    <w:basedOn w:val="Normal"/>
    <w:qFormat/>
    <w:rsid w:val="004767C2"/>
    <w:rPr>
      <w:szCs w:val="24"/>
    </w:rPr>
  </w:style>
  <w:style w:type="character" w:customStyle="1" w:styleId="ImportantTextChar">
    <w:name w:val="Important Text Char"/>
    <w:locked/>
    <w:rsid w:val="004767C2"/>
  </w:style>
  <w:style w:type="paragraph" w:customStyle="1" w:styleId="ImportantText">
    <w:name w:val="Important Text"/>
    <w:basedOn w:val="Normal"/>
    <w:next w:val="Normal"/>
    <w:qFormat/>
    <w:rsid w:val="004767C2"/>
    <w:rPr>
      <w:szCs w:val="24"/>
    </w:rPr>
  </w:style>
  <w:style w:type="character" w:customStyle="1" w:styleId="StyleBodyText11ptBlackUnderlineChar">
    <w:name w:val="Style Body Text + 11 pt Black Underline Char"/>
    <w:locked/>
    <w:rsid w:val="004767C2"/>
  </w:style>
  <w:style w:type="paragraph" w:customStyle="1" w:styleId="StyleBodyText11ptBlackUnderline">
    <w:name w:val="Style Body Text + 11 pt Black Underline"/>
    <w:basedOn w:val="Sourcename"/>
    <w:next w:val="Normal2Bold"/>
    <w:qFormat/>
    <w:rsid w:val="004767C2"/>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4767C2"/>
  </w:style>
  <w:style w:type="paragraph" w:customStyle="1" w:styleId="StyleBodyText11ptBoldBlack">
    <w:name w:val="Style Body Text + 11 pt Bold Black"/>
    <w:basedOn w:val="Sourcename"/>
    <w:next w:val="ListContents"/>
    <w:qFormat/>
    <w:rsid w:val="004767C2"/>
    <w:pPr>
      <w:ind w:left="0"/>
    </w:pPr>
    <w:rPr>
      <w:rFonts w:eastAsiaTheme="minorHAnsi"/>
      <w:b w:val="0"/>
      <w:bCs w:val="0"/>
      <w:color w:val="auto"/>
      <w:sz w:val="22"/>
      <w:szCs w:val="22"/>
      <w:lang w:val="en-US" w:eastAsia="en-US"/>
    </w:rPr>
  </w:style>
  <w:style w:type="character" w:customStyle="1" w:styleId="StyletinyBoldChar">
    <w:name w:val="Style tiny + Bold Char"/>
    <w:locked/>
    <w:rsid w:val="004767C2"/>
  </w:style>
  <w:style w:type="paragraph" w:customStyle="1" w:styleId="StyletinyBold">
    <w:name w:val="Style tiny + Bold"/>
    <w:basedOn w:val="articlebody"/>
    <w:next w:val="StyleListContents11ptCustomColorRGB353132Underline"/>
    <w:qFormat/>
    <w:rsid w:val="004767C2"/>
  </w:style>
  <w:style w:type="character" w:customStyle="1" w:styleId="Heading5SizeDownChar">
    <w:name w:val="Heading 5 Size Down Char"/>
    <w:locked/>
    <w:rsid w:val="004767C2"/>
  </w:style>
  <w:style w:type="character" w:customStyle="1" w:styleId="Normal2BoldChar">
    <w:name w:val="Normal2 + Bold Char"/>
    <w:locked/>
    <w:rsid w:val="004767C2"/>
  </w:style>
  <w:style w:type="paragraph" w:customStyle="1" w:styleId="Normal2Bold">
    <w:name w:val="Normal2 + Bold"/>
    <w:basedOn w:val="Normal"/>
    <w:next w:val="StyleCards12ptThickunderline"/>
    <w:qFormat/>
    <w:rsid w:val="004767C2"/>
    <w:rPr>
      <w:szCs w:val="24"/>
    </w:rPr>
  </w:style>
  <w:style w:type="character" w:customStyle="1" w:styleId="ListContentsChar">
    <w:name w:val="List Contents Char"/>
    <w:locked/>
    <w:rsid w:val="004767C2"/>
  </w:style>
  <w:style w:type="paragraph" w:customStyle="1" w:styleId="ListContents">
    <w:name w:val="List Contents"/>
    <w:basedOn w:val="Normal"/>
    <w:next w:val="Unimportant"/>
    <w:qFormat/>
    <w:rsid w:val="004767C2"/>
    <w:rPr>
      <w:szCs w:val="24"/>
    </w:rPr>
  </w:style>
  <w:style w:type="character" w:customStyle="1" w:styleId="StyleListContents11ptCustomColorRGB353132UnderlineChar">
    <w:name w:val="Style List Contents + 11 pt Custom Color(RGB(353132)) Underline Char"/>
    <w:locked/>
    <w:rsid w:val="004767C2"/>
  </w:style>
  <w:style w:type="paragraph" w:customStyle="1" w:styleId="StyleListContents11ptCustomColorRGB353132Underline">
    <w:name w:val="Style List Contents + 11 pt Custom Color(RGB(353132)) Underline"/>
    <w:basedOn w:val="Unimportant"/>
    <w:next w:val="Ununderlined"/>
    <w:qFormat/>
    <w:rsid w:val="004767C2"/>
  </w:style>
  <w:style w:type="character" w:customStyle="1" w:styleId="UnimportantCharChar">
    <w:name w:val="Unimportant Char Char"/>
    <w:locked/>
    <w:rsid w:val="004767C2"/>
  </w:style>
  <w:style w:type="paragraph" w:customStyle="1" w:styleId="Unimportant">
    <w:name w:val="Unimportant"/>
    <w:basedOn w:val="Normal"/>
    <w:qFormat/>
    <w:rsid w:val="004767C2"/>
    <w:rPr>
      <w:szCs w:val="24"/>
    </w:rPr>
  </w:style>
  <w:style w:type="paragraph" w:customStyle="1" w:styleId="StyleHeading1Justified">
    <w:name w:val="Style Heading 1 + Justified"/>
    <w:basedOn w:val="Normal"/>
    <w:next w:val="Normal"/>
    <w:qFormat/>
    <w:rsid w:val="004767C2"/>
    <w:rPr>
      <w:szCs w:val="24"/>
    </w:rPr>
  </w:style>
  <w:style w:type="paragraph" w:customStyle="1" w:styleId="textunderline0">
    <w:name w:val="text underline"/>
    <w:basedOn w:val="Normal"/>
    <w:next w:val="NoSpacing"/>
    <w:autoRedefine/>
    <w:qFormat/>
    <w:rsid w:val="004767C2"/>
    <w:rPr>
      <w:szCs w:val="24"/>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767C2"/>
  </w:style>
  <w:style w:type="paragraph" w:customStyle="1" w:styleId="DebateTag">
    <w:name w:val="Debate Tag"/>
    <w:basedOn w:val="Normal"/>
    <w:next w:val="Heading4Cite"/>
    <w:autoRedefine/>
    <w:qFormat/>
    <w:rsid w:val="004767C2"/>
    <w:rPr>
      <w:szCs w:val="24"/>
    </w:rPr>
  </w:style>
  <w:style w:type="paragraph" w:customStyle="1" w:styleId="DebateCite">
    <w:name w:val="Debate Cite"/>
    <w:basedOn w:val="Normal"/>
    <w:next w:val="4"/>
    <w:autoRedefine/>
    <w:qFormat/>
    <w:rsid w:val="004767C2"/>
    <w:rPr>
      <w:szCs w:val="24"/>
    </w:rPr>
  </w:style>
  <w:style w:type="paragraph" w:customStyle="1" w:styleId="BlockTitle10">
    <w:name w:val="Block Title #1"/>
    <w:basedOn w:val="Heading1"/>
    <w:qFormat/>
    <w:rsid w:val="004767C2"/>
  </w:style>
  <w:style w:type="paragraph" w:customStyle="1" w:styleId="PreformattedText">
    <w:name w:val="Preformatted Text"/>
    <w:basedOn w:val="Normal"/>
    <w:next w:val="Normaltag"/>
    <w:qFormat/>
    <w:rsid w:val="004767C2"/>
    <w:rPr>
      <w:szCs w:val="24"/>
    </w:rPr>
  </w:style>
  <w:style w:type="paragraph" w:customStyle="1" w:styleId="MaggieTag">
    <w:name w:val="MaggieTag"/>
    <w:basedOn w:val="Heading2"/>
    <w:qFormat/>
    <w:rsid w:val="004767C2"/>
  </w:style>
  <w:style w:type="character" w:customStyle="1" w:styleId="Heading4CiteChar">
    <w:name w:val="Heading 4 Cite Char"/>
    <w:locked/>
    <w:rsid w:val="004767C2"/>
  </w:style>
  <w:style w:type="paragraph" w:customStyle="1" w:styleId="Heading4Cite">
    <w:name w:val="Heading 4 Cite"/>
    <w:basedOn w:val="Normal"/>
    <w:next w:val="CARD"/>
    <w:autoRedefine/>
    <w:qFormat/>
    <w:rsid w:val="004767C2"/>
    <w:rPr>
      <w:szCs w:val="24"/>
    </w:rPr>
  </w:style>
  <w:style w:type="paragraph" w:customStyle="1" w:styleId="4">
    <w:name w:val="4"/>
    <w:basedOn w:val="Normal"/>
    <w:next w:val="HiddenBlockHeader"/>
    <w:qFormat/>
    <w:rsid w:val="004767C2"/>
    <w:rPr>
      <w:szCs w:val="24"/>
    </w:rPr>
  </w:style>
  <w:style w:type="paragraph" w:customStyle="1" w:styleId="BlockTitle4">
    <w:name w:val="%Block Title"/>
    <w:basedOn w:val="Heading1"/>
    <w:next w:val="Card-Underline0"/>
    <w:qFormat/>
    <w:rsid w:val="004767C2"/>
  </w:style>
  <w:style w:type="paragraph" w:customStyle="1" w:styleId="ThickUnderline">
    <w:name w:val="ThickUnderline"/>
    <w:next w:val="PageNumber5"/>
    <w:qFormat/>
    <w:rsid w:val="004767C2"/>
  </w:style>
  <w:style w:type="paragraph" w:customStyle="1" w:styleId="DottedUnderline1">
    <w:name w:val="DottedUnderline"/>
    <w:basedOn w:val="Normal"/>
    <w:next w:val="smalltext1"/>
    <w:qFormat/>
    <w:rsid w:val="004767C2"/>
    <w:rPr>
      <w:szCs w:val="24"/>
    </w:rPr>
  </w:style>
  <w:style w:type="character" w:customStyle="1" w:styleId="Card-UnderlineChar">
    <w:name w:val="Card-Underline Char"/>
    <w:locked/>
    <w:rsid w:val="004767C2"/>
  </w:style>
  <w:style w:type="paragraph" w:customStyle="1" w:styleId="Card-Underline0">
    <w:name w:val="Card-Underline"/>
    <w:basedOn w:val="Normal"/>
    <w:next w:val="PageNumber6"/>
    <w:qFormat/>
    <w:rsid w:val="004767C2"/>
    <w:rPr>
      <w:szCs w:val="24"/>
    </w:rPr>
  </w:style>
  <w:style w:type="paragraph" w:customStyle="1" w:styleId="PageNumber3">
    <w:name w:val="Page Number3"/>
    <w:basedOn w:val="Normal"/>
    <w:next w:val="Normal"/>
    <w:qFormat/>
    <w:rsid w:val="004767C2"/>
    <w:rPr>
      <w:szCs w:val="24"/>
    </w:rPr>
  </w:style>
  <w:style w:type="paragraph" w:customStyle="1" w:styleId="PageNumber4">
    <w:name w:val="Page Number4"/>
    <w:basedOn w:val="Normal"/>
    <w:next w:val="Normal"/>
    <w:qFormat/>
    <w:rsid w:val="004767C2"/>
    <w:rPr>
      <w:szCs w:val="24"/>
    </w:rPr>
  </w:style>
  <w:style w:type="paragraph" w:customStyle="1" w:styleId="PageNumber5">
    <w:name w:val="Page Number5"/>
    <w:basedOn w:val="Normal"/>
    <w:next w:val="Normal"/>
    <w:qFormat/>
    <w:rsid w:val="004767C2"/>
    <w:rPr>
      <w:szCs w:val="24"/>
    </w:rPr>
  </w:style>
  <w:style w:type="paragraph" w:customStyle="1" w:styleId="smalltext1">
    <w:name w:val="small text1"/>
    <w:basedOn w:val="Normal"/>
    <w:next w:val="Normal"/>
    <w:uiPriority w:val="4"/>
    <w:qFormat/>
    <w:rsid w:val="004767C2"/>
    <w:rPr>
      <w:szCs w:val="24"/>
    </w:rPr>
  </w:style>
  <w:style w:type="character" w:customStyle="1" w:styleId="CircleChar">
    <w:name w:val="Circle Char"/>
    <w:locked/>
    <w:rsid w:val="004767C2"/>
  </w:style>
  <w:style w:type="paragraph" w:customStyle="1" w:styleId="PageNumber6">
    <w:name w:val="Page Number6"/>
    <w:basedOn w:val="Normal"/>
    <w:next w:val="Normal"/>
    <w:qFormat/>
    <w:rsid w:val="004767C2"/>
    <w:rPr>
      <w:szCs w:val="24"/>
    </w:rPr>
  </w:style>
  <w:style w:type="paragraph" w:customStyle="1" w:styleId="lastupdated">
    <w:name w:val="lastupdated"/>
    <w:basedOn w:val="Normal"/>
    <w:next w:val="OmniPage10"/>
    <w:qFormat/>
    <w:rsid w:val="004767C2"/>
    <w:rPr>
      <w:szCs w:val="24"/>
    </w:rPr>
  </w:style>
  <w:style w:type="paragraph" w:customStyle="1" w:styleId="hn-byline">
    <w:name w:val="hn-byline"/>
    <w:basedOn w:val="Normal"/>
    <w:next w:val="PageNumber8"/>
    <w:qFormat/>
    <w:rsid w:val="004767C2"/>
    <w:rPr>
      <w:szCs w:val="24"/>
    </w:rPr>
  </w:style>
  <w:style w:type="paragraph" w:customStyle="1" w:styleId="articleinfo">
    <w:name w:val="articleinfo"/>
    <w:basedOn w:val="Normal"/>
    <w:qFormat/>
    <w:rsid w:val="004767C2"/>
    <w:rPr>
      <w:szCs w:val="24"/>
    </w:rPr>
  </w:style>
  <w:style w:type="character" w:customStyle="1" w:styleId="StyleStyle16ptChar">
    <w:name w:val="Style Style1 + 6 pt Char"/>
    <w:locked/>
    <w:rsid w:val="004767C2"/>
  </w:style>
  <w:style w:type="paragraph" w:customStyle="1" w:styleId="StyleStyle16pt">
    <w:name w:val="Style Style1 + 6 pt"/>
    <w:basedOn w:val="Normal"/>
    <w:next w:val="indent"/>
    <w:qFormat/>
    <w:rsid w:val="004767C2"/>
    <w:rPr>
      <w:szCs w:val="24"/>
    </w:rPr>
  </w:style>
  <w:style w:type="paragraph" w:customStyle="1" w:styleId="PageNumber7">
    <w:name w:val="Page Number7"/>
    <w:basedOn w:val="Normal"/>
    <w:next w:val="Normal"/>
    <w:qFormat/>
    <w:rsid w:val="004767C2"/>
    <w:rPr>
      <w:szCs w:val="24"/>
    </w:rPr>
  </w:style>
  <w:style w:type="paragraph" w:customStyle="1" w:styleId="OmniPage4">
    <w:name w:val="OmniPage #4"/>
    <w:basedOn w:val="Normal"/>
    <w:qFormat/>
    <w:rsid w:val="004767C2"/>
    <w:rPr>
      <w:szCs w:val="24"/>
    </w:rPr>
  </w:style>
  <w:style w:type="paragraph" w:customStyle="1" w:styleId="OmniPage10">
    <w:name w:val="OmniPage #10"/>
    <w:basedOn w:val="Normal"/>
    <w:qFormat/>
    <w:rsid w:val="004767C2"/>
    <w:rPr>
      <w:szCs w:val="24"/>
    </w:rPr>
  </w:style>
  <w:style w:type="paragraph" w:customStyle="1" w:styleId="PageNumber8">
    <w:name w:val="Page Number8"/>
    <w:basedOn w:val="Normal"/>
    <w:next w:val="Normal"/>
    <w:uiPriority w:val="99"/>
    <w:qFormat/>
    <w:rsid w:val="004767C2"/>
    <w:rPr>
      <w:szCs w:val="24"/>
    </w:rPr>
  </w:style>
  <w:style w:type="paragraph" w:customStyle="1" w:styleId="bodyintro">
    <w:name w:val="bodyintro"/>
    <w:basedOn w:val="Normal"/>
    <w:uiPriority w:val="99"/>
    <w:qFormat/>
    <w:rsid w:val="004767C2"/>
    <w:rPr>
      <w:szCs w:val="24"/>
    </w:rPr>
  </w:style>
  <w:style w:type="character" w:customStyle="1" w:styleId="Style8ptChar">
    <w:name w:val="Style 8 pt Char"/>
    <w:rsid w:val="004767C2"/>
  </w:style>
  <w:style w:type="character" w:customStyle="1" w:styleId="message-item">
    <w:name w:val="message-item"/>
    <w:rsid w:val="004767C2"/>
  </w:style>
  <w:style w:type="character" w:customStyle="1" w:styleId="datestamp">
    <w:name w:val="datestamp"/>
    <w:rsid w:val="004767C2"/>
  </w:style>
  <w:style w:type="character" w:customStyle="1" w:styleId="forenames">
    <w:name w:val="forenames"/>
    <w:rsid w:val="004767C2"/>
  </w:style>
  <w:style w:type="character" w:customStyle="1" w:styleId="surname">
    <w:name w:val="surname"/>
    <w:rsid w:val="004767C2"/>
  </w:style>
  <w:style w:type="character" w:customStyle="1" w:styleId="refpreview">
    <w:name w:val="refpreview"/>
    <w:rsid w:val="004767C2"/>
  </w:style>
  <w:style w:type="character" w:customStyle="1" w:styleId="loose1">
    <w:name w:val="loose1"/>
    <w:rsid w:val="004767C2"/>
  </w:style>
  <w:style w:type="character" w:customStyle="1" w:styleId="gsa">
    <w:name w:val="gs_a"/>
    <w:rsid w:val="004767C2"/>
  </w:style>
  <w:style w:type="character" w:customStyle="1" w:styleId="mainarttitle">
    <w:name w:val="mainarttitle"/>
    <w:rsid w:val="004767C2"/>
  </w:style>
  <w:style w:type="character" w:customStyle="1" w:styleId="mainartauthor">
    <w:name w:val="mainartauthor"/>
    <w:rsid w:val="004767C2"/>
  </w:style>
  <w:style w:type="character" w:customStyle="1" w:styleId="mainartdate">
    <w:name w:val="mainartdate"/>
    <w:rsid w:val="004767C2"/>
  </w:style>
  <w:style w:type="character" w:customStyle="1" w:styleId="gsggs">
    <w:name w:val="gs_ggs"/>
    <w:rsid w:val="004767C2"/>
  </w:style>
  <w:style w:type="character" w:customStyle="1" w:styleId="ahead">
    <w:name w:val="a_head"/>
    <w:rsid w:val="004767C2"/>
  </w:style>
  <w:style w:type="character" w:customStyle="1" w:styleId="footnote">
    <w:name w:val="footnote"/>
    <w:rsid w:val="004767C2"/>
  </w:style>
  <w:style w:type="character" w:customStyle="1" w:styleId="docbody">
    <w:name w:val="docbody"/>
    <w:rsid w:val="004767C2"/>
  </w:style>
  <w:style w:type="character" w:customStyle="1" w:styleId="superscript">
    <w:name w:val="superscript"/>
    <w:rsid w:val="004767C2"/>
  </w:style>
  <w:style w:type="character" w:customStyle="1" w:styleId="bwxsm">
    <w:name w:val="b w xsm"/>
    <w:rsid w:val="004767C2"/>
  </w:style>
  <w:style w:type="character" w:customStyle="1" w:styleId="fstd">
    <w:name w:val="f std"/>
    <w:rsid w:val="004767C2"/>
  </w:style>
  <w:style w:type="character" w:customStyle="1" w:styleId="heading2char2charchar1">
    <w:name w:val="heading2char2charchar1"/>
    <w:rsid w:val="004767C2"/>
  </w:style>
  <w:style w:type="character" w:customStyle="1" w:styleId="charchar60">
    <w:name w:val="charchar6"/>
    <w:rsid w:val="004767C2"/>
  </w:style>
  <w:style w:type="character" w:customStyle="1" w:styleId="bio1">
    <w:name w:val="bio1"/>
    <w:rsid w:val="004767C2"/>
  </w:style>
  <w:style w:type="character" w:customStyle="1" w:styleId="cardCharCharCharCharCharChar">
    <w:name w:val="card Char Char Char Char Char Char"/>
    <w:rsid w:val="004767C2"/>
  </w:style>
  <w:style w:type="character" w:customStyle="1" w:styleId="Style24ptBoldUnderlineCenteredCharChar">
    <w:name w:val="Style 24 pt Bold Underline Centered Char Char"/>
    <w:rsid w:val="004767C2"/>
  </w:style>
  <w:style w:type="character" w:customStyle="1" w:styleId="TagCiteCharChar0">
    <w:name w:val="Tag / Cite Char Char"/>
    <w:rsid w:val="004767C2"/>
  </w:style>
  <w:style w:type="character" w:customStyle="1" w:styleId="CardTextUnderlinedCharChar">
    <w:name w:val="Card Text Underlined Char Char"/>
    <w:rsid w:val="004767C2"/>
  </w:style>
  <w:style w:type="character" w:customStyle="1" w:styleId="CardTagCharCharChar">
    <w:name w:val="Card Tag Char Char Char"/>
    <w:rsid w:val="004767C2"/>
  </w:style>
  <w:style w:type="character" w:customStyle="1" w:styleId="mainbody">
    <w:name w:val="mainbody"/>
    <w:basedOn w:val="DefaultParagraphFont"/>
    <w:rsid w:val="004767C2"/>
  </w:style>
  <w:style w:type="character" w:customStyle="1" w:styleId="UnderlineStyleChar20">
    <w:name w:val="Underline Style Char2"/>
    <w:rsid w:val="004767C2"/>
  </w:style>
  <w:style w:type="character" w:customStyle="1" w:styleId="t13">
    <w:name w:val="t13"/>
    <w:basedOn w:val="DefaultParagraphFont"/>
    <w:rsid w:val="004767C2"/>
  </w:style>
  <w:style w:type="character" w:customStyle="1" w:styleId="lead">
    <w:name w:val="lead"/>
    <w:basedOn w:val="DefaultParagraphFont"/>
    <w:rsid w:val="004767C2"/>
  </w:style>
  <w:style w:type="character" w:customStyle="1" w:styleId="CharChar17">
    <w:name w:val="Char Char17"/>
    <w:locked/>
    <w:rsid w:val="004767C2"/>
  </w:style>
  <w:style w:type="character" w:customStyle="1" w:styleId="ilspan">
    <w:name w:val="il_span"/>
    <w:basedOn w:val="DefaultParagraphFont"/>
    <w:rsid w:val="004767C2"/>
  </w:style>
  <w:style w:type="character" w:customStyle="1" w:styleId="leftidx1">
    <w:name w:val="leftidx1"/>
    <w:rsid w:val="004767C2"/>
  </w:style>
  <w:style w:type="character" w:customStyle="1" w:styleId="blue1">
    <w:name w:val="blue1"/>
    <w:rsid w:val="004767C2"/>
  </w:style>
  <w:style w:type="character" w:customStyle="1" w:styleId="author-link1">
    <w:name w:val="author-link1"/>
    <w:rsid w:val="004767C2"/>
  </w:style>
  <w:style w:type="character" w:customStyle="1" w:styleId="black1">
    <w:name w:val="black1"/>
    <w:rsid w:val="004767C2"/>
  </w:style>
  <w:style w:type="character" w:customStyle="1" w:styleId="StyleunderlinedCharBold">
    <w:name w:val="Style underlined Char + Bold"/>
    <w:rsid w:val="004767C2"/>
  </w:style>
  <w:style w:type="character" w:customStyle="1" w:styleId="CardUnderline0">
    <w:name w:val="Card Underline"/>
    <w:rsid w:val="004767C2"/>
  </w:style>
  <w:style w:type="character" w:customStyle="1" w:styleId="lingoregion">
    <w:name w:val="lingo_region"/>
    <w:basedOn w:val="DefaultParagraphFont"/>
    <w:rsid w:val="004767C2"/>
  </w:style>
  <w:style w:type="character" w:customStyle="1" w:styleId="cite1">
    <w:name w:val="%cite"/>
    <w:rsid w:val="004767C2"/>
  </w:style>
  <w:style w:type="character" w:customStyle="1" w:styleId="Emphasis21">
    <w:name w:val="%Emphasis2"/>
    <w:rsid w:val="004767C2"/>
  </w:style>
  <w:style w:type="character" w:customStyle="1" w:styleId="AAAcite">
    <w:name w:val="AAAcite"/>
    <w:rsid w:val="004767C2"/>
  </w:style>
  <w:style w:type="character" w:customStyle="1" w:styleId="tmplheaderlink">
    <w:name w:val="tmplheaderlink"/>
    <w:rsid w:val="004767C2"/>
  </w:style>
  <w:style w:type="character" w:customStyle="1" w:styleId="role">
    <w:name w:val="role"/>
    <w:rsid w:val="004767C2"/>
  </w:style>
  <w:style w:type="character" w:customStyle="1" w:styleId="pagination0">
    <w:name w:val="pagination"/>
    <w:basedOn w:val="DefaultParagraphFont"/>
    <w:rsid w:val="004767C2"/>
  </w:style>
  <w:style w:type="character" w:customStyle="1" w:styleId="doi">
    <w:name w:val="doi"/>
    <w:basedOn w:val="DefaultParagraphFont"/>
    <w:rsid w:val="004767C2"/>
  </w:style>
  <w:style w:type="character" w:customStyle="1" w:styleId="bodycontents">
    <w:name w:val="bodycontents"/>
    <w:basedOn w:val="DefaultParagraphFont"/>
    <w:rsid w:val="004767C2"/>
  </w:style>
  <w:style w:type="character" w:customStyle="1" w:styleId="comma">
    <w:name w:val="comma"/>
    <w:basedOn w:val="DefaultParagraphFont"/>
    <w:rsid w:val="004767C2"/>
  </w:style>
  <w:style w:type="character" w:customStyle="1" w:styleId="pad5right">
    <w:name w:val="pad5right"/>
    <w:basedOn w:val="DefaultParagraphFont"/>
    <w:rsid w:val="004767C2"/>
  </w:style>
  <w:style w:type="character" w:customStyle="1" w:styleId="divider">
    <w:name w:val="divider"/>
    <w:basedOn w:val="DefaultParagraphFont"/>
    <w:rsid w:val="004767C2"/>
  </w:style>
  <w:style w:type="character" w:customStyle="1" w:styleId="blogdate">
    <w:name w:val="blogdate"/>
    <w:basedOn w:val="DefaultParagraphFont"/>
    <w:rsid w:val="004767C2"/>
  </w:style>
  <w:style w:type="character" w:customStyle="1" w:styleId="dot">
    <w:name w:val="dot"/>
    <w:basedOn w:val="DefaultParagraphFont"/>
    <w:rsid w:val="004767C2"/>
  </w:style>
  <w:style w:type="character" w:customStyle="1" w:styleId="hn-date">
    <w:name w:val="hn-date"/>
    <w:basedOn w:val="DefaultParagraphFont"/>
    <w:rsid w:val="004767C2"/>
  </w:style>
  <w:style w:type="character" w:customStyle="1" w:styleId="location">
    <w:name w:val="location"/>
    <w:basedOn w:val="DefaultParagraphFont"/>
    <w:rsid w:val="004767C2"/>
  </w:style>
  <w:style w:type="character" w:customStyle="1" w:styleId="dropcap-letter">
    <w:name w:val="dropcap-letter"/>
    <w:basedOn w:val="DefaultParagraphFont"/>
    <w:rsid w:val="004767C2"/>
  </w:style>
  <w:style w:type="character" w:customStyle="1" w:styleId="offscreen">
    <w:name w:val="offscreen"/>
    <w:basedOn w:val="DefaultParagraphFont"/>
    <w:rsid w:val="004767C2"/>
  </w:style>
  <w:style w:type="character" w:customStyle="1" w:styleId="linked-in">
    <w:name w:val="linked-in"/>
    <w:basedOn w:val="DefaultParagraphFont"/>
    <w:rsid w:val="004767C2"/>
  </w:style>
  <w:style w:type="character" w:customStyle="1" w:styleId="divs">
    <w:name w:val="divs"/>
    <w:basedOn w:val="DefaultParagraphFont"/>
    <w:rsid w:val="004767C2"/>
  </w:style>
  <w:style w:type="character" w:customStyle="1" w:styleId="h4">
    <w:name w:val="h4"/>
    <w:rsid w:val="004767C2"/>
  </w:style>
  <w:style w:type="character" w:customStyle="1" w:styleId="postheader">
    <w:name w:val="postheader"/>
    <w:basedOn w:val="DefaultParagraphFont"/>
    <w:rsid w:val="004767C2"/>
  </w:style>
  <w:style w:type="numbering" w:customStyle="1" w:styleId="1ai1">
    <w:name w:val="1 / a / i1"/>
    <w:rsid w:val="004767C2"/>
    <w:pPr>
      <w:numPr>
        <w:numId w:val="94"/>
      </w:numPr>
    </w:pPr>
  </w:style>
  <w:style w:type="numbering" w:styleId="1ai">
    <w:name w:val="Outline List 1"/>
    <w:basedOn w:val="NoList"/>
    <w:unhideWhenUsed/>
    <w:rsid w:val="004767C2"/>
    <w:pPr>
      <w:numPr>
        <w:numId w:val="96"/>
      </w:numPr>
    </w:pPr>
  </w:style>
  <w:style w:type="paragraph" w:styleId="Index2">
    <w:name w:val="index 2"/>
    <w:basedOn w:val="Normal"/>
    <w:next w:val="Normal"/>
    <w:autoRedefine/>
    <w:rsid w:val="004767C2"/>
    <w:pPr>
      <w:spacing w:after="200" w:line="276" w:lineRule="auto"/>
      <w:ind w:left="400" w:hanging="200"/>
    </w:pPr>
    <w:rPr>
      <w:rFonts w:eastAsia="Times New Roman" w:cs="Times New Roman"/>
      <w:bCs/>
      <w:szCs w:val="24"/>
    </w:rPr>
  </w:style>
  <w:style w:type="paragraph" w:styleId="Index3">
    <w:name w:val="index 3"/>
    <w:basedOn w:val="Normal"/>
    <w:next w:val="Normal"/>
    <w:autoRedefine/>
    <w:rsid w:val="004767C2"/>
    <w:pPr>
      <w:spacing w:after="200" w:line="276" w:lineRule="auto"/>
      <w:ind w:left="600" w:hanging="200"/>
    </w:pPr>
    <w:rPr>
      <w:rFonts w:eastAsia="Times New Roman" w:cs="Times New Roman"/>
      <w:bCs/>
      <w:szCs w:val="24"/>
    </w:rPr>
  </w:style>
  <w:style w:type="paragraph" w:styleId="Index4">
    <w:name w:val="index 4"/>
    <w:basedOn w:val="Normal"/>
    <w:next w:val="Normal"/>
    <w:autoRedefine/>
    <w:rsid w:val="004767C2"/>
    <w:pPr>
      <w:spacing w:after="200" w:line="276" w:lineRule="auto"/>
      <w:ind w:left="800" w:hanging="200"/>
    </w:pPr>
    <w:rPr>
      <w:rFonts w:eastAsia="Times New Roman" w:cs="Times New Roman"/>
      <w:bCs/>
      <w:szCs w:val="24"/>
    </w:rPr>
  </w:style>
  <w:style w:type="paragraph" w:styleId="Index5">
    <w:name w:val="index 5"/>
    <w:basedOn w:val="Normal"/>
    <w:next w:val="Normal"/>
    <w:autoRedefine/>
    <w:rsid w:val="004767C2"/>
    <w:pPr>
      <w:spacing w:after="200" w:line="276" w:lineRule="auto"/>
      <w:ind w:left="1000" w:hanging="200"/>
    </w:pPr>
    <w:rPr>
      <w:rFonts w:eastAsia="Times New Roman" w:cs="Times New Roman"/>
      <w:bCs/>
      <w:szCs w:val="24"/>
    </w:rPr>
  </w:style>
  <w:style w:type="paragraph" w:styleId="Index6">
    <w:name w:val="index 6"/>
    <w:basedOn w:val="Normal"/>
    <w:next w:val="Normal"/>
    <w:autoRedefine/>
    <w:rsid w:val="004767C2"/>
    <w:pPr>
      <w:spacing w:after="200" w:line="276" w:lineRule="auto"/>
      <w:ind w:left="1200" w:hanging="200"/>
    </w:pPr>
    <w:rPr>
      <w:rFonts w:eastAsia="Times New Roman" w:cs="Times New Roman"/>
      <w:bCs/>
      <w:szCs w:val="24"/>
    </w:rPr>
  </w:style>
  <w:style w:type="paragraph" w:styleId="Index7">
    <w:name w:val="index 7"/>
    <w:basedOn w:val="Normal"/>
    <w:next w:val="Normal"/>
    <w:autoRedefine/>
    <w:rsid w:val="004767C2"/>
    <w:pPr>
      <w:spacing w:after="200" w:line="276" w:lineRule="auto"/>
      <w:ind w:left="1400" w:hanging="200"/>
    </w:pPr>
    <w:rPr>
      <w:rFonts w:eastAsia="Times New Roman" w:cs="Times New Roman"/>
      <w:bCs/>
      <w:szCs w:val="24"/>
    </w:rPr>
  </w:style>
  <w:style w:type="paragraph" w:styleId="Index8">
    <w:name w:val="index 8"/>
    <w:basedOn w:val="Normal"/>
    <w:next w:val="Normal"/>
    <w:autoRedefine/>
    <w:rsid w:val="004767C2"/>
    <w:pPr>
      <w:spacing w:after="200" w:line="276" w:lineRule="auto"/>
      <w:ind w:left="1600" w:hanging="200"/>
    </w:pPr>
    <w:rPr>
      <w:rFonts w:eastAsia="Times New Roman" w:cs="Times New Roman"/>
      <w:bCs/>
      <w:szCs w:val="24"/>
    </w:rPr>
  </w:style>
  <w:style w:type="paragraph" w:styleId="Index9">
    <w:name w:val="index 9"/>
    <w:basedOn w:val="Normal"/>
    <w:next w:val="Normal"/>
    <w:autoRedefine/>
    <w:rsid w:val="004767C2"/>
    <w:pPr>
      <w:spacing w:after="200" w:line="276" w:lineRule="auto"/>
      <w:ind w:left="1800" w:hanging="200"/>
    </w:pPr>
    <w:rPr>
      <w:rFonts w:eastAsia="Times New Roman" w:cs="Times New Roman"/>
      <w:bCs/>
      <w:szCs w:val="24"/>
    </w:rPr>
  </w:style>
  <w:style w:type="paragraph" w:styleId="IndexHeading">
    <w:name w:val="index heading"/>
    <w:basedOn w:val="Normal"/>
    <w:next w:val="Index1"/>
    <w:rsid w:val="004767C2"/>
    <w:pPr>
      <w:spacing w:after="200" w:line="276" w:lineRule="auto"/>
    </w:pPr>
    <w:rPr>
      <w:rFonts w:eastAsia="Times New Roman" w:cs="Times New Roman"/>
      <w:bCs/>
      <w:szCs w:val="24"/>
    </w:rPr>
  </w:style>
  <w:style w:type="numbering" w:customStyle="1" w:styleId="NoList8">
    <w:name w:val="No List8"/>
    <w:next w:val="NoList"/>
    <w:semiHidden/>
    <w:unhideWhenUsed/>
    <w:rsid w:val="004767C2"/>
  </w:style>
  <w:style w:type="numbering" w:customStyle="1" w:styleId="NoList9">
    <w:name w:val="No List9"/>
    <w:next w:val="NoList"/>
    <w:semiHidden/>
    <w:unhideWhenUsed/>
    <w:rsid w:val="004767C2"/>
  </w:style>
  <w:style w:type="numbering" w:customStyle="1" w:styleId="NoList10">
    <w:name w:val="No List10"/>
    <w:next w:val="NoList"/>
    <w:semiHidden/>
    <w:unhideWhenUsed/>
    <w:rsid w:val="004767C2"/>
  </w:style>
  <w:style w:type="numbering" w:customStyle="1" w:styleId="NoList12">
    <w:name w:val="No List12"/>
    <w:next w:val="NoList"/>
    <w:uiPriority w:val="99"/>
    <w:semiHidden/>
    <w:unhideWhenUsed/>
    <w:rsid w:val="004767C2"/>
  </w:style>
  <w:style w:type="numbering" w:customStyle="1" w:styleId="NoList13">
    <w:name w:val="No List13"/>
    <w:next w:val="NoList"/>
    <w:uiPriority w:val="99"/>
    <w:semiHidden/>
    <w:unhideWhenUsed/>
    <w:rsid w:val="004767C2"/>
  </w:style>
  <w:style w:type="numbering" w:customStyle="1" w:styleId="NoList14">
    <w:name w:val="No List14"/>
    <w:next w:val="NoList"/>
    <w:uiPriority w:val="99"/>
    <w:semiHidden/>
    <w:unhideWhenUsed/>
    <w:rsid w:val="004767C2"/>
  </w:style>
  <w:style w:type="numbering" w:customStyle="1" w:styleId="NoList15">
    <w:name w:val="No List15"/>
    <w:next w:val="NoList"/>
    <w:uiPriority w:val="99"/>
    <w:semiHidden/>
    <w:unhideWhenUsed/>
    <w:rsid w:val="004767C2"/>
  </w:style>
  <w:style w:type="numbering" w:customStyle="1" w:styleId="NoList16">
    <w:name w:val="No List16"/>
    <w:next w:val="NoList"/>
    <w:uiPriority w:val="99"/>
    <w:semiHidden/>
    <w:unhideWhenUsed/>
    <w:rsid w:val="004767C2"/>
  </w:style>
  <w:style w:type="numbering" w:customStyle="1" w:styleId="NoList17">
    <w:name w:val="No List17"/>
    <w:next w:val="NoList"/>
    <w:semiHidden/>
    <w:unhideWhenUsed/>
    <w:rsid w:val="004767C2"/>
  </w:style>
  <w:style w:type="numbering" w:customStyle="1" w:styleId="NoList18">
    <w:name w:val="No List18"/>
    <w:next w:val="NoList"/>
    <w:uiPriority w:val="99"/>
    <w:semiHidden/>
    <w:unhideWhenUsed/>
    <w:rsid w:val="004767C2"/>
  </w:style>
  <w:style w:type="numbering" w:customStyle="1" w:styleId="NoList19">
    <w:name w:val="No List19"/>
    <w:next w:val="NoList"/>
    <w:uiPriority w:val="99"/>
    <w:semiHidden/>
    <w:unhideWhenUsed/>
    <w:rsid w:val="004767C2"/>
  </w:style>
  <w:style w:type="numbering" w:customStyle="1" w:styleId="NoList20">
    <w:name w:val="No List20"/>
    <w:next w:val="NoList"/>
    <w:semiHidden/>
    <w:unhideWhenUsed/>
    <w:rsid w:val="004767C2"/>
  </w:style>
  <w:style w:type="numbering" w:customStyle="1" w:styleId="NoList21">
    <w:name w:val="No List21"/>
    <w:next w:val="NoList"/>
    <w:uiPriority w:val="99"/>
    <w:semiHidden/>
    <w:unhideWhenUsed/>
    <w:rsid w:val="004767C2"/>
  </w:style>
  <w:style w:type="numbering" w:customStyle="1" w:styleId="NoList31">
    <w:name w:val="No List31"/>
    <w:next w:val="NoList"/>
    <w:uiPriority w:val="99"/>
    <w:semiHidden/>
    <w:unhideWhenUsed/>
    <w:rsid w:val="004767C2"/>
  </w:style>
  <w:style w:type="numbering" w:customStyle="1" w:styleId="NoList41">
    <w:name w:val="No List41"/>
    <w:next w:val="NoList"/>
    <w:semiHidden/>
    <w:unhideWhenUsed/>
    <w:rsid w:val="004767C2"/>
  </w:style>
  <w:style w:type="numbering" w:customStyle="1" w:styleId="NoList51">
    <w:name w:val="No List51"/>
    <w:next w:val="NoList"/>
    <w:semiHidden/>
    <w:unhideWhenUsed/>
    <w:rsid w:val="004767C2"/>
  </w:style>
  <w:style w:type="numbering" w:customStyle="1" w:styleId="NoList61">
    <w:name w:val="No List61"/>
    <w:next w:val="NoList"/>
    <w:semiHidden/>
    <w:unhideWhenUsed/>
    <w:rsid w:val="004767C2"/>
  </w:style>
  <w:style w:type="numbering" w:customStyle="1" w:styleId="NoList71">
    <w:name w:val="No List71"/>
    <w:next w:val="NoList"/>
    <w:semiHidden/>
    <w:unhideWhenUsed/>
    <w:rsid w:val="004767C2"/>
  </w:style>
  <w:style w:type="numbering" w:customStyle="1" w:styleId="NoList81">
    <w:name w:val="No List81"/>
    <w:next w:val="NoList"/>
    <w:semiHidden/>
    <w:unhideWhenUsed/>
    <w:rsid w:val="004767C2"/>
  </w:style>
  <w:style w:type="numbering" w:customStyle="1" w:styleId="NoList91">
    <w:name w:val="No List91"/>
    <w:next w:val="NoList"/>
    <w:semiHidden/>
    <w:unhideWhenUsed/>
    <w:rsid w:val="004767C2"/>
  </w:style>
  <w:style w:type="numbering" w:customStyle="1" w:styleId="NoList101">
    <w:name w:val="No List101"/>
    <w:next w:val="NoList"/>
    <w:uiPriority w:val="99"/>
    <w:semiHidden/>
    <w:unhideWhenUsed/>
    <w:rsid w:val="004767C2"/>
  </w:style>
  <w:style w:type="numbering" w:customStyle="1" w:styleId="NoList121">
    <w:name w:val="No List121"/>
    <w:next w:val="NoList"/>
    <w:semiHidden/>
    <w:unhideWhenUsed/>
    <w:rsid w:val="004767C2"/>
  </w:style>
  <w:style w:type="numbering" w:customStyle="1" w:styleId="NoList131">
    <w:name w:val="No List131"/>
    <w:next w:val="NoList"/>
    <w:semiHidden/>
    <w:unhideWhenUsed/>
    <w:rsid w:val="004767C2"/>
  </w:style>
  <w:style w:type="numbering" w:customStyle="1" w:styleId="NoList141">
    <w:name w:val="No List141"/>
    <w:next w:val="NoList"/>
    <w:semiHidden/>
    <w:unhideWhenUsed/>
    <w:rsid w:val="004767C2"/>
  </w:style>
  <w:style w:type="paragraph" w:customStyle="1" w:styleId="Quote2">
    <w:name w:val="Quote2"/>
    <w:basedOn w:val="Default"/>
    <w:next w:val="Default"/>
    <w:qFormat/>
    <w:rsid w:val="004767C2"/>
    <w:rPr>
      <w:rFonts w:eastAsia="Calibri"/>
      <w:color w:val="auto"/>
      <w:szCs w:val="22"/>
    </w:rPr>
  </w:style>
  <w:style w:type="character" w:customStyle="1" w:styleId="StyleLatinBaskervilleUnderline">
    <w:name w:val="Style (Latin) Baskerville Underline"/>
    <w:rsid w:val="004767C2"/>
    <w:rPr>
      <w:rFonts w:ascii="Baskerville" w:hAnsi="Baskerville"/>
      <w:sz w:val="26"/>
      <w:u w:val="single"/>
    </w:rPr>
  </w:style>
  <w:style w:type="numbering" w:customStyle="1" w:styleId="NoList22">
    <w:name w:val="No List22"/>
    <w:next w:val="NoList"/>
    <w:uiPriority w:val="99"/>
    <w:semiHidden/>
    <w:unhideWhenUsed/>
    <w:rsid w:val="004767C2"/>
  </w:style>
  <w:style w:type="numbering" w:customStyle="1" w:styleId="NoList23">
    <w:name w:val="No List23"/>
    <w:next w:val="NoList"/>
    <w:uiPriority w:val="99"/>
    <w:semiHidden/>
    <w:unhideWhenUsed/>
    <w:rsid w:val="004767C2"/>
  </w:style>
  <w:style w:type="numbering" w:customStyle="1" w:styleId="NoList24">
    <w:name w:val="No List24"/>
    <w:next w:val="NoList"/>
    <w:semiHidden/>
    <w:unhideWhenUsed/>
    <w:rsid w:val="004767C2"/>
  </w:style>
  <w:style w:type="numbering" w:customStyle="1" w:styleId="NoList25">
    <w:name w:val="No List25"/>
    <w:next w:val="NoList"/>
    <w:semiHidden/>
    <w:unhideWhenUsed/>
    <w:rsid w:val="004767C2"/>
  </w:style>
  <w:style w:type="character" w:customStyle="1" w:styleId="StyleHeading2CharHeading2CharCharCharCharCharCharCharT">
    <w:name w:val="Style Heading 2 CharHeading 2 Char Char Char Char Char Char CharT..."/>
    <w:rsid w:val="004767C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767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767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767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767C2"/>
    <w:rPr>
      <w:rFonts w:ascii="Georgia" w:hAnsi="Georgia"/>
      <w:u w:val="single"/>
    </w:rPr>
  </w:style>
  <w:style w:type="paragraph" w:customStyle="1" w:styleId="StyleCardsGeorgia12ptBoldThickunderlineBorderSin">
    <w:name w:val="Style Cards + Georgia 12 pt Bold Thick underline Border: : (Sin..."/>
    <w:basedOn w:val="Normal"/>
    <w:qFormat/>
    <w:rsid w:val="004767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767C2"/>
    <w:rPr>
      <w:rFonts w:ascii="Georgia" w:hAnsi="Georgia"/>
      <w:sz w:val="24"/>
      <w:u w:val="single"/>
    </w:rPr>
  </w:style>
  <w:style w:type="paragraph" w:customStyle="1" w:styleId="StyleCardsGeorgia">
    <w:name w:val="Style Cards + Georgia"/>
    <w:basedOn w:val="Normal"/>
    <w:qFormat/>
    <w:rsid w:val="004767C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4767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767C2"/>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4767C2"/>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767C2"/>
    <w:rPr>
      <w:szCs w:val="24"/>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767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4767C2"/>
    <w:pPr>
      <w:spacing w:before="100" w:beforeAutospacing="1" w:after="100" w:afterAutospacing="1"/>
    </w:pPr>
    <w:rPr>
      <w:rFonts w:ascii="Times New Roman" w:eastAsia="Times New Roman" w:hAnsi="Times New Roman" w:cs="Times New Roman"/>
      <w:sz w:val="24"/>
      <w:szCs w:val="24"/>
    </w:rPr>
  </w:style>
  <w:style w:type="character" w:customStyle="1" w:styleId="Underline21">
    <w:name w:val="Underline 2"/>
    <w:basedOn w:val="DefaultParagraphFont"/>
    <w:uiPriority w:val="1"/>
    <w:qFormat/>
    <w:rsid w:val="004767C2"/>
    <w:rPr>
      <w:b/>
      <w:bCs w:val="0"/>
      <w:u w:val="single"/>
    </w:rPr>
  </w:style>
  <w:style w:type="paragraph" w:customStyle="1" w:styleId="CiteLittle">
    <w:name w:val="Cite Little"/>
    <w:next w:val="Normal"/>
    <w:qFormat/>
    <w:rsid w:val="004767C2"/>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rsid w:val="004767C2"/>
    <w:rPr>
      <w:rFonts w:ascii="Calibri" w:hAnsi="Calibri" w:cs="Calibri"/>
      <w:b/>
      <w:sz w:val="24"/>
      <w:szCs w:val="20"/>
    </w:rPr>
  </w:style>
  <w:style w:type="character" w:customStyle="1" w:styleId="StyleAsianMSMinchoBold">
    <w:name w:val="Style (Asian) MS Mincho Bold"/>
    <w:rsid w:val="004767C2"/>
    <w:rPr>
      <w:rFonts w:ascii="Times New Roman" w:eastAsia="MS Mincho" w:hAnsi="Times New Roman"/>
      <w:b/>
      <w:bCs/>
      <w:u w:val="thick"/>
    </w:rPr>
  </w:style>
  <w:style w:type="character" w:customStyle="1" w:styleId="StyleAsianMSMincho">
    <w:name w:val="Style (Asian) MS Mincho"/>
    <w:rsid w:val="004767C2"/>
    <w:rPr>
      <w:rFonts w:ascii="Times New Roman" w:eastAsia="MS Mincho" w:hAnsi="Times New Roman"/>
      <w:u w:val="thick"/>
    </w:rPr>
  </w:style>
  <w:style w:type="paragraph" w:customStyle="1" w:styleId="docheader">
    <w:name w:val="doc header"/>
    <w:autoRedefine/>
    <w:qFormat/>
    <w:rsid w:val="004767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767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767C2"/>
  </w:style>
  <w:style w:type="paragraph" w:customStyle="1" w:styleId="blocorganizer">
    <w:name w:val="bloc organizer"/>
    <w:basedOn w:val="Heading1"/>
    <w:next w:val="bloctitles"/>
    <w:link w:val="blocorganizerChar"/>
    <w:autoRedefine/>
    <w:qFormat/>
    <w:rsid w:val="004767C2"/>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4767C2"/>
    <w:rPr>
      <w:rFonts w:ascii="Times New Roman" w:eastAsia="Times New Roman" w:hAnsi="Times New Roman" w:cs="Times New Roman"/>
      <w:b/>
      <w:sz w:val="4"/>
      <w:szCs w:val="32"/>
      <w:u w:val="single"/>
    </w:rPr>
  </w:style>
  <w:style w:type="character" w:customStyle="1" w:styleId="UnderlineBoldChar">
    <w:name w:val="Underline Bold Char"/>
    <w:locked/>
    <w:rsid w:val="004767C2"/>
    <w:rPr>
      <w:rFonts w:ascii="Times New Roman" w:eastAsia="Times New Roman" w:hAnsi="Times New Roman" w:cs="Calibri"/>
      <w:b/>
      <w:sz w:val="24"/>
      <w:szCs w:val="20"/>
      <w:u w:val="single"/>
    </w:rPr>
  </w:style>
  <w:style w:type="character" w:customStyle="1" w:styleId="tagChar0">
    <w:name w:val="%tag Char"/>
    <w:link w:val="tag"/>
    <w:rsid w:val="004767C2"/>
    <w:rPr>
      <w:rFonts w:ascii="Garamond" w:eastAsia="Calibri" w:hAnsi="Garamond" w:cs="Calibri"/>
      <w:bCs/>
      <w:sz w:val="18"/>
      <w:szCs w:val="24"/>
    </w:rPr>
  </w:style>
  <w:style w:type="character" w:customStyle="1" w:styleId="AAAcardChar">
    <w:name w:val="AAAcard Char"/>
    <w:link w:val="AAAcard"/>
    <w:rsid w:val="004767C2"/>
    <w:rPr>
      <w:rFonts w:ascii="Calibri" w:eastAsia="Times New Roman" w:hAnsi="Calibri" w:cs="Calibri"/>
      <w:szCs w:val="24"/>
    </w:rPr>
  </w:style>
  <w:style w:type="character" w:customStyle="1" w:styleId="underlineCharChar1">
    <w:name w:val="underline Char Char"/>
    <w:rsid w:val="004767C2"/>
    <w:rPr>
      <w:rFonts w:ascii="Arial Narrow" w:eastAsia="Times New Roman" w:hAnsi="Arial Narrow" w:cs="Calibri"/>
      <w:sz w:val="24"/>
      <w:u w:val="single"/>
    </w:rPr>
  </w:style>
  <w:style w:type="paragraph" w:customStyle="1" w:styleId="TagStyle0">
    <w:name w:val="Tag Style"/>
    <w:basedOn w:val="Normal"/>
    <w:qFormat/>
    <w:rsid w:val="004767C2"/>
    <w:rPr>
      <w:rFonts w:ascii="Times New Roman" w:eastAsia="Times New Roman" w:hAnsi="Times New Roman"/>
      <w:b/>
      <w:sz w:val="24"/>
      <w:szCs w:val="24"/>
    </w:rPr>
  </w:style>
  <w:style w:type="paragraph" w:customStyle="1" w:styleId="tagstyle1">
    <w:name w:val="tagstyle"/>
    <w:basedOn w:val="Normal"/>
    <w:qFormat/>
    <w:rsid w:val="004767C2"/>
    <w:pPr>
      <w:spacing w:before="100" w:beforeAutospacing="1" w:after="100" w:afterAutospacing="1"/>
    </w:pPr>
    <w:rPr>
      <w:rFonts w:ascii="Times New Roman" w:eastAsia="Times New Roman" w:hAnsi="Times New Roman"/>
      <w:sz w:val="24"/>
      <w:szCs w:val="24"/>
    </w:rPr>
  </w:style>
  <w:style w:type="character" w:customStyle="1" w:styleId="newsstorytitle">
    <w:name w:val="news_story_title"/>
    <w:rsid w:val="004767C2"/>
  </w:style>
  <w:style w:type="character" w:customStyle="1" w:styleId="yqlink">
    <w:name w:val="yqlink"/>
    <w:rsid w:val="004767C2"/>
  </w:style>
  <w:style w:type="character" w:customStyle="1" w:styleId="clbody">
    <w:name w:val="clbody"/>
    <w:rsid w:val="004767C2"/>
  </w:style>
  <w:style w:type="paragraph" w:customStyle="1" w:styleId="Analyticals">
    <w:name w:val="Analyticals"/>
    <w:basedOn w:val="Normal"/>
    <w:qFormat/>
    <w:rsid w:val="004767C2"/>
    <w:rPr>
      <w:rFonts w:ascii="Times New Roman" w:eastAsia="Times New Roman" w:hAnsi="Times New Roman"/>
      <w:sz w:val="24"/>
      <w:szCs w:val="24"/>
    </w:rPr>
  </w:style>
  <w:style w:type="character" w:customStyle="1" w:styleId="norm">
    <w:name w:val="norm"/>
    <w:rsid w:val="004767C2"/>
  </w:style>
  <w:style w:type="character" w:customStyle="1" w:styleId="boldandunderlinecharcharcharcharcharcharcharcharcharcharcharcharcharcharcharchar0">
    <w:name w:val="boldandunderlinecharcharcharcharcharcharcharcharcharcharcharcharcharcharcharchar"/>
    <w:rsid w:val="004767C2"/>
  </w:style>
  <w:style w:type="character" w:customStyle="1" w:styleId="underlinecharcharcharcharcharcharcharcharcharcharcharcharcharchar0">
    <w:name w:val="underlinecharcharcharcharcharcharcharcharcharcharcharcharcharchar"/>
    <w:rsid w:val="004767C2"/>
  </w:style>
  <w:style w:type="character" w:customStyle="1" w:styleId="CharCharCharCharCharChar1Char">
    <w:name w:val="Char Char Char Char Char Char1 Char"/>
    <w:rsid w:val="004767C2"/>
    <w:rPr>
      <w:rFonts w:ascii="Times New Roman" w:eastAsia="Times New Roman" w:hAnsi="Times New Roman" w:cs="Times New Roman"/>
      <w:b/>
    </w:rPr>
  </w:style>
  <w:style w:type="character" w:customStyle="1" w:styleId="emphasis22">
    <w:name w:val="emphasis2"/>
    <w:rsid w:val="004767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767C2"/>
    <w:rPr>
      <w:sz w:val="24"/>
      <w:szCs w:val="24"/>
      <w:lang w:val="en-US" w:eastAsia="en-US" w:bidi="ar-SA"/>
    </w:rPr>
  </w:style>
  <w:style w:type="character" w:customStyle="1" w:styleId="NewTag">
    <w:name w:val="NewTag"/>
    <w:uiPriority w:val="1"/>
    <w:qFormat/>
    <w:rsid w:val="004767C2"/>
    <w:rPr>
      <w:rFonts w:ascii="Georgia" w:hAnsi="Georgia"/>
      <w:b/>
      <w:sz w:val="24"/>
    </w:rPr>
  </w:style>
  <w:style w:type="character" w:customStyle="1" w:styleId="searchtools-record-title">
    <w:name w:val="searchtools-record-title"/>
    <w:basedOn w:val="DefaultParagraphFont"/>
    <w:rsid w:val="004767C2"/>
  </w:style>
  <w:style w:type="character" w:customStyle="1" w:styleId="rightside">
    <w:name w:val="rightside"/>
    <w:rsid w:val="004767C2"/>
  </w:style>
  <w:style w:type="character" w:customStyle="1" w:styleId="flourish">
    <w:name w:val="flourish"/>
    <w:rsid w:val="004767C2"/>
  </w:style>
  <w:style w:type="character" w:customStyle="1" w:styleId="style150">
    <w:name w:val="style150"/>
    <w:rsid w:val="004767C2"/>
  </w:style>
  <w:style w:type="character" w:customStyle="1" w:styleId="head">
    <w:name w:val="head"/>
    <w:rsid w:val="004767C2"/>
  </w:style>
  <w:style w:type="character" w:customStyle="1" w:styleId="marrontitulobig">
    <w:name w:val="marron_titulo_big"/>
    <w:rsid w:val="004767C2"/>
  </w:style>
  <w:style w:type="character" w:customStyle="1" w:styleId="titletxt">
    <w:name w:val="titletxt"/>
    <w:rsid w:val="004767C2"/>
  </w:style>
  <w:style w:type="character" w:customStyle="1" w:styleId="colbcopy">
    <w:name w:val="colbcopy"/>
    <w:rsid w:val="004767C2"/>
  </w:style>
  <w:style w:type="character" w:customStyle="1" w:styleId="hcard">
    <w:name w:val="hcard"/>
    <w:rsid w:val="004767C2"/>
  </w:style>
  <w:style w:type="table" w:styleId="MediumGrid2">
    <w:name w:val="Medium Grid 2"/>
    <w:basedOn w:val="TableNormal"/>
    <w:uiPriority w:val="68"/>
    <w:rsid w:val="004767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767C2"/>
    <w:rPr>
      <w:rFonts w:ascii="Courier" w:eastAsia="Cambria" w:hAnsi="Courier" w:cs="Times New Roman"/>
      <w:sz w:val="21"/>
      <w:szCs w:val="21"/>
    </w:rPr>
  </w:style>
  <w:style w:type="paragraph" w:customStyle="1" w:styleId="hotroute2">
    <w:name w:val="hotroute"/>
    <w:basedOn w:val="Normal"/>
    <w:qFormat/>
    <w:rsid w:val="004767C2"/>
    <w:pPr>
      <w:ind w:left="288"/>
    </w:pPr>
    <w:rPr>
      <w:szCs w:val="24"/>
    </w:rPr>
  </w:style>
  <w:style w:type="paragraph" w:customStyle="1" w:styleId="DeleteAnalytics">
    <w:name w:val="Delete Analytics"/>
    <w:basedOn w:val="Heading4"/>
    <w:qFormat/>
    <w:rsid w:val="004767C2"/>
    <w:rPr>
      <w:color w:val="800000"/>
      <w:szCs w:val="24"/>
    </w:rPr>
  </w:style>
  <w:style w:type="paragraph" w:customStyle="1" w:styleId="ReallyFuckingSmall0">
    <w:name w:val="Really Fucking Small"/>
    <w:basedOn w:val="Normal"/>
    <w:link w:val="ReallyFuckingSmallChar0"/>
    <w:qFormat/>
    <w:rsid w:val="004767C2"/>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4767C2"/>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4767C2"/>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4767C2"/>
    <w:rPr>
      <w:rFonts w:ascii="Franklin Gothic Heavy" w:hAnsi="Franklin Gothic Heavy" w:cs="Calibri"/>
      <w:sz w:val="24"/>
      <w:szCs w:val="24"/>
      <w:u w:val="single"/>
      <w:bdr w:val="single" w:sz="4" w:space="0" w:color="auto"/>
    </w:rPr>
  </w:style>
  <w:style w:type="character" w:customStyle="1" w:styleId="Qualified">
    <w:name w:val="Qualified"/>
    <w:rsid w:val="004767C2"/>
    <w:rPr>
      <w:rFonts w:asciiTheme="majorHAnsi" w:hAnsiTheme="majorHAnsi"/>
      <w:b/>
      <w:bCs/>
      <w:sz w:val="16"/>
    </w:rPr>
  </w:style>
  <w:style w:type="character" w:customStyle="1" w:styleId="BlockTitleChar1">
    <w:name w:val="%Block Title Char"/>
    <w:rsid w:val="004767C2"/>
    <w:rPr>
      <w:rFonts w:ascii="Arial" w:eastAsia="Times New Roman" w:hAnsi="Arial" w:cs="Arial"/>
      <w:b/>
      <w:bCs/>
      <w:kern w:val="32"/>
      <w:sz w:val="28"/>
      <w:szCs w:val="32"/>
    </w:rPr>
  </w:style>
  <w:style w:type="character" w:customStyle="1" w:styleId="columntexthead">
    <w:name w:val="columntexthead"/>
    <w:rsid w:val="004767C2"/>
  </w:style>
  <w:style w:type="character" w:customStyle="1" w:styleId="instruction">
    <w:name w:val="instruction"/>
    <w:rsid w:val="004767C2"/>
  </w:style>
  <w:style w:type="character" w:customStyle="1" w:styleId="listpipe">
    <w:name w:val="listpipe"/>
    <w:rsid w:val="004767C2"/>
  </w:style>
  <w:style w:type="character" w:customStyle="1" w:styleId="imagelink">
    <w:name w:val="imagelink"/>
    <w:rsid w:val="004767C2"/>
  </w:style>
  <w:style w:type="character" w:customStyle="1" w:styleId="noticiabyline">
    <w:name w:val="noticia_byline"/>
    <w:rsid w:val="004767C2"/>
  </w:style>
  <w:style w:type="character" w:customStyle="1" w:styleId="rightnowyahoo">
    <w:name w:val="right_now_yahoo"/>
    <w:rsid w:val="004767C2"/>
  </w:style>
  <w:style w:type="character" w:customStyle="1" w:styleId="submittedmeta">
    <w:name w:val="submitted meta"/>
    <w:rsid w:val="004767C2"/>
  </w:style>
  <w:style w:type="character" w:customStyle="1" w:styleId="A11">
    <w:name w:val="A11"/>
    <w:rsid w:val="004767C2"/>
    <w:rPr>
      <w:color w:val="000000"/>
      <w:sz w:val="12"/>
      <w:szCs w:val="12"/>
    </w:rPr>
  </w:style>
  <w:style w:type="character" w:customStyle="1" w:styleId="AAAunderline">
    <w:name w:val="AAAunderline"/>
    <w:qFormat/>
    <w:rsid w:val="004767C2"/>
    <w:rPr>
      <w:b/>
      <w:u w:val="single"/>
    </w:rPr>
  </w:style>
  <w:style w:type="paragraph" w:customStyle="1" w:styleId="IndexHeader">
    <w:name w:val="Index Header"/>
    <w:basedOn w:val="Normal"/>
    <w:qFormat/>
    <w:rsid w:val="004767C2"/>
    <w:pPr>
      <w:ind w:left="-720"/>
      <w:outlineLvl w:val="0"/>
    </w:pPr>
    <w:rPr>
      <w:rFonts w:ascii="Times New Roman" w:eastAsia="Times New Roman" w:hAnsi="Times New Roman"/>
      <w:b/>
      <w:bCs/>
      <w:sz w:val="36"/>
      <w:szCs w:val="20"/>
    </w:rPr>
  </w:style>
  <w:style w:type="character" w:customStyle="1" w:styleId="IndexHeaderChar">
    <w:name w:val="Index Header Char"/>
    <w:rsid w:val="004767C2"/>
    <w:rPr>
      <w:rFonts w:ascii="Times New Roman" w:eastAsia="Times New Roman" w:hAnsi="Times New Roman"/>
      <w:b/>
      <w:bCs/>
      <w:sz w:val="36"/>
    </w:rPr>
  </w:style>
  <w:style w:type="paragraph" w:customStyle="1" w:styleId="CardRead">
    <w:name w:val="Card_Read"/>
    <w:basedOn w:val="Normal"/>
    <w:qFormat/>
    <w:rsid w:val="004767C2"/>
    <w:rPr>
      <w:rFonts w:ascii="Times" w:eastAsia="Times" w:hAnsi="Times"/>
      <w:szCs w:val="20"/>
    </w:rPr>
  </w:style>
  <w:style w:type="paragraph" w:customStyle="1" w:styleId="CardNU">
    <w:name w:val="CardNU"/>
    <w:basedOn w:val="Normal"/>
    <w:qFormat/>
    <w:rsid w:val="004767C2"/>
    <w:rPr>
      <w:rFonts w:ascii="Times" w:eastAsia="Times" w:hAnsi="Times"/>
      <w:sz w:val="14"/>
      <w:szCs w:val="20"/>
    </w:rPr>
  </w:style>
  <w:style w:type="paragraph" w:customStyle="1" w:styleId="StyleHeading310pt">
    <w:name w:val="Style Heading 3 + 10 pt"/>
    <w:basedOn w:val="Heading3"/>
    <w:qFormat/>
    <w:rsid w:val="004767C2"/>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4767C2"/>
    <w:rPr>
      <w:rFonts w:ascii="Times New Roman" w:eastAsia="Times New Roman" w:hAnsi="Times New Roman" w:cs="Arial"/>
      <w:b/>
      <w:bCs/>
      <w:sz w:val="26"/>
      <w:szCs w:val="26"/>
    </w:rPr>
  </w:style>
  <w:style w:type="paragraph" w:customStyle="1" w:styleId="Style30">
    <w:name w:val="Style 3"/>
    <w:basedOn w:val="Normal"/>
    <w:qFormat/>
    <w:rsid w:val="004767C2"/>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4767C2"/>
    <w:pPr>
      <w:spacing w:after="60"/>
    </w:pPr>
    <w:rPr>
      <w:rFonts w:ascii="Times New Roman" w:eastAsia="Times New Roman" w:hAnsi="Times New Roman"/>
      <w:sz w:val="18"/>
      <w:szCs w:val="24"/>
    </w:rPr>
  </w:style>
  <w:style w:type="paragraph" w:customStyle="1" w:styleId="OmniPage8">
    <w:name w:val="OmniPage #8"/>
    <w:basedOn w:val="Normal"/>
    <w:qFormat/>
    <w:rsid w:val="004767C2"/>
    <w:rPr>
      <w:rFonts w:ascii="Times New Roman" w:eastAsia="Times New Roman" w:hAnsi="Times New Roman"/>
      <w:color w:val="000000"/>
      <w:sz w:val="20"/>
      <w:szCs w:val="20"/>
    </w:rPr>
  </w:style>
  <w:style w:type="paragraph" w:customStyle="1" w:styleId="OmniPage2">
    <w:name w:val="OmniPage #2"/>
    <w:basedOn w:val="Normal"/>
    <w:qFormat/>
    <w:rsid w:val="004767C2"/>
    <w:rPr>
      <w:rFonts w:ascii="Times New Roman" w:eastAsia="Times New Roman" w:hAnsi="Times New Roman"/>
      <w:color w:val="000000"/>
      <w:sz w:val="20"/>
      <w:szCs w:val="20"/>
    </w:rPr>
  </w:style>
  <w:style w:type="paragraph" w:customStyle="1" w:styleId="OmniPage6">
    <w:name w:val="OmniPage #6"/>
    <w:basedOn w:val="Normal"/>
    <w:qFormat/>
    <w:rsid w:val="004767C2"/>
    <w:rPr>
      <w:rFonts w:ascii="Times New Roman" w:eastAsia="Times New Roman" w:hAnsi="Times New Roman"/>
      <w:color w:val="000000"/>
      <w:sz w:val="20"/>
      <w:szCs w:val="20"/>
    </w:rPr>
  </w:style>
  <w:style w:type="paragraph" w:customStyle="1" w:styleId="OmniPage7">
    <w:name w:val="OmniPage #7"/>
    <w:basedOn w:val="Normal"/>
    <w:qFormat/>
    <w:rsid w:val="004767C2"/>
    <w:rPr>
      <w:rFonts w:ascii="Times New Roman" w:eastAsia="Times New Roman" w:hAnsi="Times New Roman"/>
      <w:color w:val="000000"/>
      <w:sz w:val="20"/>
      <w:szCs w:val="20"/>
    </w:rPr>
  </w:style>
  <w:style w:type="paragraph" w:customStyle="1" w:styleId="OmniPage11">
    <w:name w:val="OmniPage #11"/>
    <w:basedOn w:val="Normal"/>
    <w:qFormat/>
    <w:rsid w:val="004767C2"/>
    <w:rPr>
      <w:rFonts w:ascii="Times New Roman" w:eastAsia="Times New Roman" w:hAnsi="Times New Roman"/>
      <w:color w:val="000000"/>
      <w:sz w:val="20"/>
      <w:szCs w:val="20"/>
    </w:rPr>
  </w:style>
  <w:style w:type="paragraph" w:customStyle="1" w:styleId="OmniPage12">
    <w:name w:val="OmniPage #12"/>
    <w:basedOn w:val="Normal"/>
    <w:qFormat/>
    <w:rsid w:val="004767C2"/>
    <w:rPr>
      <w:rFonts w:ascii="Times New Roman" w:eastAsia="Times New Roman" w:hAnsi="Times New Roman"/>
      <w:color w:val="000000"/>
      <w:sz w:val="20"/>
      <w:szCs w:val="20"/>
    </w:rPr>
  </w:style>
  <w:style w:type="paragraph" w:customStyle="1" w:styleId="OmniPage13">
    <w:name w:val="OmniPage #13"/>
    <w:basedOn w:val="Normal"/>
    <w:qFormat/>
    <w:rsid w:val="004767C2"/>
    <w:rPr>
      <w:rFonts w:ascii="Times New Roman" w:eastAsia="Times New Roman" w:hAnsi="Times New Roman"/>
      <w:color w:val="000000"/>
      <w:sz w:val="20"/>
      <w:szCs w:val="20"/>
    </w:rPr>
  </w:style>
  <w:style w:type="paragraph" w:customStyle="1" w:styleId="OmniPage14">
    <w:name w:val="OmniPage #14"/>
    <w:basedOn w:val="Normal"/>
    <w:qFormat/>
    <w:rsid w:val="004767C2"/>
    <w:rPr>
      <w:rFonts w:ascii="Times New Roman" w:eastAsia="Times New Roman" w:hAnsi="Times New Roman"/>
      <w:color w:val="000000"/>
      <w:sz w:val="20"/>
      <w:szCs w:val="20"/>
    </w:rPr>
  </w:style>
  <w:style w:type="paragraph" w:customStyle="1" w:styleId="OmniPage15">
    <w:name w:val="OmniPage #15"/>
    <w:basedOn w:val="Normal"/>
    <w:qFormat/>
    <w:rsid w:val="004767C2"/>
    <w:rPr>
      <w:rFonts w:ascii="Times New Roman" w:eastAsia="Times New Roman" w:hAnsi="Times New Roman"/>
      <w:color w:val="000000"/>
      <w:sz w:val="20"/>
      <w:szCs w:val="20"/>
    </w:rPr>
  </w:style>
  <w:style w:type="paragraph" w:customStyle="1" w:styleId="OmniPage17">
    <w:name w:val="OmniPage #17"/>
    <w:basedOn w:val="Normal"/>
    <w:qFormat/>
    <w:rsid w:val="004767C2"/>
    <w:rPr>
      <w:rFonts w:ascii="Times New Roman" w:eastAsia="Times New Roman" w:hAnsi="Times New Roman"/>
      <w:color w:val="000000"/>
      <w:sz w:val="20"/>
      <w:szCs w:val="20"/>
    </w:rPr>
  </w:style>
  <w:style w:type="paragraph" w:customStyle="1" w:styleId="OmniPage19">
    <w:name w:val="OmniPage #19"/>
    <w:basedOn w:val="Normal"/>
    <w:qFormat/>
    <w:rsid w:val="004767C2"/>
    <w:rPr>
      <w:rFonts w:ascii="Times New Roman" w:eastAsia="Times New Roman" w:hAnsi="Times New Roman"/>
      <w:color w:val="000000"/>
      <w:sz w:val="20"/>
      <w:szCs w:val="20"/>
    </w:rPr>
  </w:style>
  <w:style w:type="paragraph" w:customStyle="1" w:styleId="OmniPage20">
    <w:name w:val="OmniPage #20"/>
    <w:basedOn w:val="Normal"/>
    <w:qFormat/>
    <w:rsid w:val="004767C2"/>
    <w:rPr>
      <w:rFonts w:ascii="Times New Roman" w:eastAsia="Times New Roman" w:hAnsi="Times New Roman"/>
      <w:color w:val="000000"/>
      <w:sz w:val="20"/>
      <w:szCs w:val="20"/>
    </w:rPr>
  </w:style>
  <w:style w:type="paragraph" w:customStyle="1" w:styleId="OmniPage21">
    <w:name w:val="OmniPage #21"/>
    <w:basedOn w:val="Normal"/>
    <w:qFormat/>
    <w:rsid w:val="004767C2"/>
    <w:rPr>
      <w:rFonts w:ascii="Times New Roman" w:eastAsia="Times New Roman" w:hAnsi="Times New Roman"/>
      <w:color w:val="000000"/>
      <w:sz w:val="20"/>
      <w:szCs w:val="20"/>
    </w:rPr>
  </w:style>
  <w:style w:type="paragraph" w:customStyle="1" w:styleId="OmniPage22">
    <w:name w:val="OmniPage #22"/>
    <w:basedOn w:val="Normal"/>
    <w:qFormat/>
    <w:rsid w:val="004767C2"/>
    <w:rPr>
      <w:rFonts w:ascii="Times New Roman" w:eastAsia="Times New Roman" w:hAnsi="Times New Roman"/>
      <w:color w:val="000000"/>
      <w:sz w:val="20"/>
      <w:szCs w:val="20"/>
    </w:rPr>
  </w:style>
  <w:style w:type="paragraph" w:customStyle="1" w:styleId="OmniPage25">
    <w:name w:val="OmniPage #25"/>
    <w:basedOn w:val="Normal"/>
    <w:qFormat/>
    <w:rsid w:val="004767C2"/>
    <w:rPr>
      <w:rFonts w:ascii="Times New Roman" w:eastAsia="Times New Roman" w:hAnsi="Times New Roman"/>
      <w:color w:val="000000"/>
      <w:sz w:val="20"/>
      <w:szCs w:val="20"/>
    </w:rPr>
  </w:style>
  <w:style w:type="paragraph" w:customStyle="1" w:styleId="OmniPage18">
    <w:name w:val="OmniPage #18"/>
    <w:basedOn w:val="Normal"/>
    <w:qFormat/>
    <w:rsid w:val="004767C2"/>
    <w:rPr>
      <w:rFonts w:ascii="Times New Roman" w:eastAsia="Times New Roman" w:hAnsi="Times New Roman"/>
      <w:color w:val="000000"/>
      <w:sz w:val="20"/>
      <w:szCs w:val="20"/>
    </w:rPr>
  </w:style>
  <w:style w:type="paragraph" w:customStyle="1" w:styleId="OmniPage26">
    <w:name w:val="OmniPage #26"/>
    <w:basedOn w:val="Normal"/>
    <w:qFormat/>
    <w:rsid w:val="004767C2"/>
    <w:rPr>
      <w:rFonts w:ascii="Times New Roman" w:eastAsia="Times New Roman" w:hAnsi="Times New Roman"/>
      <w:color w:val="000000"/>
      <w:sz w:val="20"/>
      <w:szCs w:val="20"/>
    </w:rPr>
  </w:style>
  <w:style w:type="character" w:customStyle="1" w:styleId="iagsheaderlarge">
    <w:name w:val="iags_header_large"/>
    <w:rsid w:val="004767C2"/>
  </w:style>
  <w:style w:type="paragraph" w:customStyle="1" w:styleId="OmniPage9">
    <w:name w:val="OmniPage #9"/>
    <w:basedOn w:val="Normal"/>
    <w:qFormat/>
    <w:rsid w:val="004767C2"/>
    <w:rPr>
      <w:rFonts w:ascii="Times New Roman" w:eastAsia="Times New Roman" w:hAnsi="Times New Roman"/>
      <w:color w:val="000000"/>
      <w:sz w:val="20"/>
      <w:szCs w:val="20"/>
    </w:rPr>
  </w:style>
  <w:style w:type="paragraph" w:customStyle="1" w:styleId="OmniPage5">
    <w:name w:val="OmniPage #5"/>
    <w:basedOn w:val="Normal"/>
    <w:qFormat/>
    <w:rsid w:val="004767C2"/>
    <w:rPr>
      <w:rFonts w:ascii="Times New Roman" w:eastAsia="Times New Roman" w:hAnsi="Times New Roman"/>
      <w:color w:val="000000"/>
      <w:sz w:val="20"/>
      <w:szCs w:val="20"/>
    </w:rPr>
  </w:style>
  <w:style w:type="character" w:customStyle="1" w:styleId="style12char0">
    <w:name w:val="style12char"/>
    <w:rsid w:val="004767C2"/>
  </w:style>
  <w:style w:type="character" w:customStyle="1" w:styleId="charchar2">
    <w:name w:val="charchar2"/>
    <w:rsid w:val="004767C2"/>
  </w:style>
  <w:style w:type="character" w:customStyle="1" w:styleId="style11char0">
    <w:name w:val="style11char"/>
    <w:rsid w:val="004767C2"/>
  </w:style>
  <w:style w:type="paragraph" w:customStyle="1" w:styleId="CitesandCardText">
    <w:name w:val="Cites and Card Text"/>
    <w:basedOn w:val="Normal"/>
    <w:qFormat/>
    <w:rsid w:val="004767C2"/>
    <w:rPr>
      <w:rFonts w:ascii="Times New Roman" w:eastAsia="Times New Roman" w:hAnsi="Times New Roman"/>
      <w:sz w:val="20"/>
      <w:szCs w:val="24"/>
    </w:rPr>
  </w:style>
  <w:style w:type="paragraph" w:styleId="List2">
    <w:name w:val="List 2"/>
    <w:basedOn w:val="Default"/>
    <w:next w:val="Default"/>
    <w:rsid w:val="004767C2"/>
    <w:rPr>
      <w:color w:val="auto"/>
      <w:szCs w:val="22"/>
    </w:rPr>
  </w:style>
  <w:style w:type="character" w:customStyle="1" w:styleId="Heading51">
    <w:name w:val="Heading 51"/>
    <w:aliases w:val="Heading 5 Char Char Char,Heading 511"/>
    <w:rsid w:val="004767C2"/>
    <w:rPr>
      <w:b/>
      <w:bCs/>
      <w:iCs/>
      <w:szCs w:val="26"/>
      <w:lang w:val="en-US" w:eastAsia="en-US" w:bidi="ar-SA"/>
    </w:rPr>
  </w:style>
  <w:style w:type="paragraph" w:customStyle="1" w:styleId="Style160">
    <w:name w:val="Style 16"/>
    <w:basedOn w:val="Normal"/>
    <w:qFormat/>
    <w:rsid w:val="004767C2"/>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0"/>
    <w:qFormat/>
    <w:rsid w:val="004767C2"/>
    <w:rPr>
      <w:rFonts w:ascii="Times New Roman" w:eastAsia="Times New Roman" w:hAnsi="Times New Roman" w:cs="Arial"/>
      <w:szCs w:val="24"/>
    </w:rPr>
  </w:style>
  <w:style w:type="character" w:customStyle="1" w:styleId="smalltextChar0">
    <w:name w:val="smalltext Char"/>
    <w:link w:val="smalltext2"/>
    <w:rsid w:val="004767C2"/>
    <w:rPr>
      <w:rFonts w:ascii="Times New Roman" w:eastAsia="Times New Roman" w:hAnsi="Times New Roman" w:cs="Arial"/>
      <w:szCs w:val="24"/>
    </w:rPr>
  </w:style>
  <w:style w:type="paragraph" w:customStyle="1" w:styleId="StyleJustifiedFirstline1cmAfter6ptLinespacing1">
    <w:name w:val="Style Justified First line:  1 cm After:  6 pt Line spacing:  1...."/>
    <w:basedOn w:val="Default"/>
    <w:next w:val="Default"/>
    <w:qFormat/>
    <w:rsid w:val="004767C2"/>
    <w:pPr>
      <w:spacing w:after="120"/>
    </w:pPr>
    <w:rPr>
      <w:color w:val="auto"/>
      <w:szCs w:val="22"/>
    </w:rPr>
  </w:style>
  <w:style w:type="paragraph" w:customStyle="1" w:styleId="headingChar">
    <w:name w:val="heading Char"/>
    <w:basedOn w:val="Normal"/>
    <w:qFormat/>
    <w:rsid w:val="004767C2"/>
    <w:pPr>
      <w:jc w:val="center"/>
    </w:pPr>
    <w:rPr>
      <w:rFonts w:ascii="Arial Black" w:eastAsia="Times New Roman" w:hAnsi="Arial Black"/>
      <w:b/>
      <w:sz w:val="36"/>
      <w:szCs w:val="24"/>
      <w:u w:val="single"/>
    </w:rPr>
  </w:style>
  <w:style w:type="character" w:customStyle="1" w:styleId="boldunderlineCharChar0">
    <w:name w:val="boldunderline Char Char"/>
    <w:rsid w:val="004767C2"/>
    <w:rPr>
      <w:b/>
      <w:sz w:val="22"/>
      <w:szCs w:val="24"/>
      <w:u w:val="single"/>
      <w:lang w:val="en-US" w:eastAsia="en-US" w:bidi="ar-SA"/>
    </w:rPr>
  </w:style>
  <w:style w:type="paragraph" w:customStyle="1" w:styleId="Bullets-squares">
    <w:name w:val="Bullets - squares"/>
    <w:basedOn w:val="Normal"/>
    <w:next w:val="Normal"/>
    <w:qFormat/>
    <w:rsid w:val="004767C2"/>
    <w:pPr>
      <w:numPr>
        <w:numId w:val="97"/>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Size8">
    <w:name w:val="Size 8"/>
    <w:link w:val="Size8Char"/>
    <w:qFormat/>
    <w:rsid w:val="004767C2"/>
    <w:pPr>
      <w:spacing w:after="0" w:line="240" w:lineRule="auto"/>
    </w:pPr>
    <w:rPr>
      <w:rFonts w:ascii="Times New Roman" w:eastAsia="Times New Roman" w:hAnsi="Times New Roman" w:cs="Times New Roman"/>
      <w:sz w:val="16"/>
    </w:rPr>
  </w:style>
  <w:style w:type="character" w:customStyle="1" w:styleId="MediumGrid2Char">
    <w:name w:val="Medium Grid 2 Char"/>
    <w:rsid w:val="004767C2"/>
    <w:rPr>
      <w:sz w:val="24"/>
      <w:szCs w:val="22"/>
      <w:lang w:val="en-US" w:eastAsia="en-US" w:bidi="ar-SA"/>
    </w:rPr>
  </w:style>
  <w:style w:type="character" w:customStyle="1" w:styleId="Size8Char">
    <w:name w:val="Size 8 Char"/>
    <w:link w:val="Size8"/>
    <w:rsid w:val="004767C2"/>
    <w:rPr>
      <w:rFonts w:ascii="Times New Roman" w:eastAsia="Times New Roman" w:hAnsi="Times New Roman" w:cs="Times New Roman"/>
      <w:sz w:val="16"/>
    </w:rPr>
  </w:style>
  <w:style w:type="paragraph" w:customStyle="1" w:styleId="RegularCite">
    <w:name w:val="Regular Cite"/>
    <w:qFormat/>
    <w:rsid w:val="004767C2"/>
    <w:pPr>
      <w:spacing w:after="0" w:line="240" w:lineRule="auto"/>
    </w:pPr>
    <w:rPr>
      <w:rFonts w:ascii="Times New Roman" w:eastAsia="Times New Roman" w:hAnsi="Times New Roman" w:cs="Times New Roman"/>
      <w:sz w:val="20"/>
    </w:rPr>
  </w:style>
  <w:style w:type="character" w:customStyle="1" w:styleId="eudoraheader">
    <w:name w:val="eudoraheader"/>
    <w:rsid w:val="004767C2"/>
  </w:style>
  <w:style w:type="character" w:customStyle="1" w:styleId="emailstyle26">
    <w:name w:val="emailstyle26"/>
    <w:rsid w:val="004767C2"/>
  </w:style>
  <w:style w:type="paragraph" w:customStyle="1" w:styleId="context">
    <w:name w:val="context"/>
    <w:basedOn w:val="Normal"/>
    <w:qFormat/>
    <w:rsid w:val="004767C2"/>
    <w:pPr>
      <w:spacing w:before="100" w:beforeAutospacing="1" w:after="100" w:afterAutospacing="1"/>
    </w:pPr>
    <w:rPr>
      <w:rFonts w:ascii="Times New Roman" w:eastAsia="Times New Roman" w:hAnsi="Times New Roman"/>
      <w:sz w:val="24"/>
      <w:szCs w:val="24"/>
    </w:rPr>
  </w:style>
  <w:style w:type="character" w:customStyle="1" w:styleId="sendtofriend">
    <w:name w:val="sendtofriend"/>
    <w:rsid w:val="004767C2"/>
  </w:style>
  <w:style w:type="character" w:customStyle="1" w:styleId="pagetype">
    <w:name w:val="pagetype"/>
    <w:rsid w:val="004767C2"/>
  </w:style>
  <w:style w:type="character" w:customStyle="1" w:styleId="byl">
    <w:name w:val="byl"/>
    <w:rsid w:val="004767C2"/>
  </w:style>
  <w:style w:type="character" w:customStyle="1" w:styleId="byd">
    <w:name w:val="byd"/>
    <w:rsid w:val="004767C2"/>
  </w:style>
  <w:style w:type="paragraph" w:customStyle="1" w:styleId="Size6">
    <w:name w:val="Size 6"/>
    <w:link w:val="Size6Char"/>
    <w:qFormat/>
    <w:rsid w:val="004767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767C2"/>
    <w:rPr>
      <w:rFonts w:ascii="Times New Roman" w:eastAsia="Times New Roman" w:hAnsi="Times New Roman" w:cs="Times New Roman"/>
      <w:sz w:val="16"/>
    </w:rPr>
  </w:style>
  <w:style w:type="character" w:customStyle="1" w:styleId="underliningchar0">
    <w:name w:val="underliningchar"/>
    <w:rsid w:val="004767C2"/>
  </w:style>
  <w:style w:type="paragraph" w:customStyle="1" w:styleId="TxBrp11">
    <w:name w:val="TxBr_p11"/>
    <w:basedOn w:val="Normal"/>
    <w:qFormat/>
    <w:rsid w:val="004767C2"/>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qFormat/>
    <w:rsid w:val="004767C2"/>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qFormat/>
    <w:rsid w:val="004767C2"/>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2">
    <w:name w:val="TxBr_p2"/>
    <w:basedOn w:val="Normal"/>
    <w:qFormat/>
    <w:rsid w:val="004767C2"/>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szCs w:val="24"/>
    </w:rPr>
  </w:style>
  <w:style w:type="paragraph" w:customStyle="1" w:styleId="TxBrp7">
    <w:name w:val="TxBr_p7"/>
    <w:basedOn w:val="Normal"/>
    <w:qFormat/>
    <w:rsid w:val="004767C2"/>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qFormat/>
    <w:rsid w:val="004767C2"/>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qFormat/>
    <w:rsid w:val="004767C2"/>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qFormat/>
    <w:rsid w:val="004767C2"/>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qFormat/>
    <w:rsid w:val="004767C2"/>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qFormat/>
    <w:rsid w:val="004767C2"/>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qFormat/>
    <w:rsid w:val="004767C2"/>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qFormat/>
    <w:rsid w:val="004767C2"/>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qFormat/>
    <w:rsid w:val="004767C2"/>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qFormat/>
    <w:rsid w:val="004767C2"/>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qFormat/>
    <w:rsid w:val="004767C2"/>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4767C2"/>
    <w:rPr>
      <w:vanish w:val="0"/>
      <w:webHidden w:val="0"/>
      <w:color w:val="999999"/>
      <w:sz w:val="12"/>
      <w:szCs w:val="12"/>
      <w:specVanish/>
    </w:rPr>
  </w:style>
  <w:style w:type="paragraph" w:customStyle="1" w:styleId="CardsFont8pt">
    <w:name w:val="Cards + Font: 8 pt"/>
    <w:basedOn w:val="Normal"/>
    <w:qFormat/>
    <w:rsid w:val="004767C2"/>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4767C2"/>
    <w:rPr>
      <w:sz w:val="16"/>
    </w:rPr>
  </w:style>
  <w:style w:type="character" w:customStyle="1" w:styleId="TagLineCharChar">
    <w:name w:val="Tag Line Char Char"/>
    <w:rsid w:val="004767C2"/>
    <w:rPr>
      <w:rFonts w:cs="Arial"/>
      <w:b/>
      <w:bCs/>
      <w:iCs/>
      <w:sz w:val="24"/>
      <w:szCs w:val="28"/>
      <w:lang w:val="en-US" w:eastAsia="en-US" w:bidi="ar-SA"/>
    </w:rPr>
  </w:style>
  <w:style w:type="paragraph" w:customStyle="1" w:styleId="published">
    <w:name w:val="published"/>
    <w:basedOn w:val="Normal"/>
    <w:rsid w:val="004767C2"/>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4767C2"/>
  </w:style>
  <w:style w:type="character" w:customStyle="1" w:styleId="articlerecommendcount">
    <w:name w:val="article_recommend_count"/>
    <w:rsid w:val="004767C2"/>
  </w:style>
  <w:style w:type="character" w:customStyle="1" w:styleId="normaltext1">
    <w:name w:val="normal_text"/>
    <w:rsid w:val="004767C2"/>
  </w:style>
  <w:style w:type="paragraph" w:customStyle="1" w:styleId="storytimestamp">
    <w:name w:val="storytimestamp"/>
    <w:basedOn w:val="Normal"/>
    <w:qFormat/>
    <w:rsid w:val="004767C2"/>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4767C2"/>
  </w:style>
  <w:style w:type="character" w:customStyle="1" w:styleId="story-titleline">
    <w:name w:val="story-titleline"/>
    <w:rsid w:val="004767C2"/>
  </w:style>
  <w:style w:type="paragraph" w:styleId="ListBullet2">
    <w:name w:val="List Bullet 2"/>
    <w:basedOn w:val="Normal"/>
    <w:rsid w:val="004767C2"/>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4767C2"/>
    <w:rPr>
      <w:rFonts w:ascii="Times New Roman" w:eastAsia="Times New Roman" w:hAnsi="Times New Roman"/>
      <w:color w:val="000000"/>
      <w:sz w:val="10"/>
      <w:szCs w:val="24"/>
    </w:rPr>
  </w:style>
  <w:style w:type="character" w:customStyle="1" w:styleId="UnderlineCardChar1">
    <w:name w:val="Underline Card Char"/>
    <w:rsid w:val="004767C2"/>
    <w:rPr>
      <w:sz w:val="22"/>
      <w:szCs w:val="24"/>
      <w:u w:val="single"/>
      <w:lang w:val="en-US" w:eastAsia="en-US" w:bidi="ar-SA"/>
    </w:rPr>
  </w:style>
  <w:style w:type="character" w:customStyle="1" w:styleId="SourcesCharChar1">
    <w:name w:val="Sources Char Char1"/>
    <w:rsid w:val="004767C2"/>
    <w:rPr>
      <w:rFonts w:cs="Arial"/>
      <w:b/>
      <w:bCs/>
      <w:iCs/>
      <w:sz w:val="24"/>
      <w:szCs w:val="28"/>
      <w:lang w:val="en-US" w:eastAsia="en-US" w:bidi="ar-SA"/>
    </w:rPr>
  </w:style>
  <w:style w:type="paragraph" w:customStyle="1" w:styleId="OmniPage3">
    <w:name w:val="OmniPage #3"/>
    <w:basedOn w:val="Normal"/>
    <w:qFormat/>
    <w:rsid w:val="004767C2"/>
    <w:rPr>
      <w:rFonts w:ascii="Times New Roman" w:eastAsia="Times New Roman" w:hAnsi="Times New Roman"/>
      <w:color w:val="000000"/>
      <w:sz w:val="20"/>
      <w:szCs w:val="20"/>
    </w:rPr>
  </w:style>
  <w:style w:type="paragraph" w:customStyle="1" w:styleId="OmniPage16">
    <w:name w:val="OmniPage #16"/>
    <w:basedOn w:val="Normal"/>
    <w:qFormat/>
    <w:rsid w:val="004767C2"/>
    <w:rPr>
      <w:rFonts w:ascii="Times New Roman" w:eastAsia="Times New Roman" w:hAnsi="Times New Roman"/>
      <w:color w:val="000000"/>
      <w:sz w:val="20"/>
      <w:szCs w:val="20"/>
    </w:rPr>
  </w:style>
  <w:style w:type="paragraph" w:customStyle="1" w:styleId="OmniPage23">
    <w:name w:val="OmniPage #23"/>
    <w:basedOn w:val="Normal"/>
    <w:qFormat/>
    <w:rsid w:val="004767C2"/>
    <w:rPr>
      <w:rFonts w:ascii="Times New Roman" w:eastAsia="Times New Roman" w:hAnsi="Times New Roman"/>
      <w:color w:val="000000"/>
      <w:sz w:val="20"/>
      <w:szCs w:val="20"/>
    </w:rPr>
  </w:style>
  <w:style w:type="paragraph" w:customStyle="1" w:styleId="OmniPage24">
    <w:name w:val="OmniPage #24"/>
    <w:basedOn w:val="Normal"/>
    <w:qFormat/>
    <w:rsid w:val="004767C2"/>
    <w:rPr>
      <w:rFonts w:ascii="Times New Roman" w:eastAsia="Times New Roman" w:hAnsi="Times New Roman"/>
      <w:color w:val="000000"/>
      <w:sz w:val="20"/>
      <w:szCs w:val="20"/>
    </w:rPr>
  </w:style>
  <w:style w:type="paragraph" w:customStyle="1" w:styleId="OmniPage27">
    <w:name w:val="OmniPage #27"/>
    <w:basedOn w:val="Normal"/>
    <w:qFormat/>
    <w:rsid w:val="004767C2"/>
    <w:rPr>
      <w:rFonts w:ascii="Times New Roman" w:eastAsia="Times New Roman" w:hAnsi="Times New Roman"/>
      <w:color w:val="000000"/>
      <w:sz w:val="20"/>
      <w:szCs w:val="20"/>
    </w:rPr>
  </w:style>
  <w:style w:type="paragraph" w:customStyle="1" w:styleId="OmniPage28">
    <w:name w:val="OmniPage #28"/>
    <w:basedOn w:val="Normal"/>
    <w:qFormat/>
    <w:rsid w:val="004767C2"/>
    <w:rPr>
      <w:rFonts w:ascii="Times New Roman" w:eastAsia="Times New Roman" w:hAnsi="Times New Roman"/>
      <w:color w:val="000000"/>
      <w:sz w:val="20"/>
      <w:szCs w:val="20"/>
    </w:rPr>
  </w:style>
  <w:style w:type="paragraph" w:customStyle="1" w:styleId="OmniPage29">
    <w:name w:val="OmniPage #29"/>
    <w:basedOn w:val="Normal"/>
    <w:qFormat/>
    <w:rsid w:val="004767C2"/>
    <w:rPr>
      <w:rFonts w:ascii="Times New Roman" w:eastAsia="Times New Roman" w:hAnsi="Times New Roman"/>
      <w:color w:val="000000"/>
      <w:sz w:val="20"/>
      <w:szCs w:val="20"/>
    </w:rPr>
  </w:style>
  <w:style w:type="paragraph" w:customStyle="1" w:styleId="OmniPage30">
    <w:name w:val="OmniPage #30"/>
    <w:basedOn w:val="Normal"/>
    <w:qFormat/>
    <w:rsid w:val="004767C2"/>
    <w:rPr>
      <w:rFonts w:ascii="Times New Roman" w:eastAsia="Times New Roman" w:hAnsi="Times New Roman"/>
      <w:color w:val="000000"/>
      <w:sz w:val="20"/>
      <w:szCs w:val="20"/>
    </w:rPr>
  </w:style>
  <w:style w:type="paragraph" w:customStyle="1" w:styleId="OmniPage31">
    <w:name w:val="OmniPage #31"/>
    <w:basedOn w:val="Normal"/>
    <w:qFormat/>
    <w:rsid w:val="004767C2"/>
    <w:rPr>
      <w:rFonts w:ascii="Times New Roman" w:eastAsia="Times New Roman" w:hAnsi="Times New Roman"/>
      <w:color w:val="000000"/>
      <w:sz w:val="20"/>
      <w:szCs w:val="20"/>
    </w:rPr>
  </w:style>
  <w:style w:type="paragraph" w:customStyle="1" w:styleId="OmniPage32">
    <w:name w:val="OmniPage #32"/>
    <w:basedOn w:val="Normal"/>
    <w:qFormat/>
    <w:rsid w:val="004767C2"/>
    <w:rPr>
      <w:rFonts w:ascii="Times New Roman" w:eastAsia="Times New Roman" w:hAnsi="Times New Roman"/>
      <w:color w:val="000000"/>
      <w:sz w:val="20"/>
      <w:szCs w:val="20"/>
    </w:rPr>
  </w:style>
  <w:style w:type="paragraph" w:customStyle="1" w:styleId="OmniPage33">
    <w:name w:val="OmniPage #33"/>
    <w:basedOn w:val="Normal"/>
    <w:qFormat/>
    <w:rsid w:val="004767C2"/>
    <w:rPr>
      <w:rFonts w:ascii="Times New Roman" w:eastAsia="Times New Roman" w:hAnsi="Times New Roman"/>
      <w:color w:val="000000"/>
      <w:sz w:val="20"/>
      <w:szCs w:val="20"/>
    </w:rPr>
  </w:style>
  <w:style w:type="paragraph" w:customStyle="1" w:styleId="OmniPage34">
    <w:name w:val="OmniPage #34"/>
    <w:basedOn w:val="Normal"/>
    <w:qFormat/>
    <w:rsid w:val="004767C2"/>
    <w:rPr>
      <w:rFonts w:ascii="Times New Roman" w:eastAsia="Times New Roman" w:hAnsi="Times New Roman"/>
      <w:color w:val="000000"/>
      <w:sz w:val="20"/>
      <w:szCs w:val="20"/>
    </w:rPr>
  </w:style>
  <w:style w:type="paragraph" w:customStyle="1" w:styleId="OmniPage35">
    <w:name w:val="OmniPage #35"/>
    <w:basedOn w:val="Normal"/>
    <w:qFormat/>
    <w:rsid w:val="004767C2"/>
    <w:rPr>
      <w:rFonts w:ascii="Times New Roman" w:eastAsia="Times New Roman" w:hAnsi="Times New Roman"/>
      <w:color w:val="000000"/>
      <w:sz w:val="20"/>
      <w:szCs w:val="20"/>
    </w:rPr>
  </w:style>
  <w:style w:type="paragraph" w:customStyle="1" w:styleId="OmniPage36">
    <w:name w:val="OmniPage #36"/>
    <w:basedOn w:val="Normal"/>
    <w:qFormat/>
    <w:rsid w:val="004767C2"/>
    <w:rPr>
      <w:rFonts w:ascii="Times New Roman" w:eastAsia="Times New Roman" w:hAnsi="Times New Roman"/>
      <w:color w:val="000000"/>
      <w:sz w:val="20"/>
      <w:szCs w:val="20"/>
    </w:rPr>
  </w:style>
  <w:style w:type="paragraph" w:customStyle="1" w:styleId="OmniPage37">
    <w:name w:val="OmniPage #37"/>
    <w:basedOn w:val="Normal"/>
    <w:qFormat/>
    <w:rsid w:val="004767C2"/>
    <w:rPr>
      <w:rFonts w:ascii="Times New Roman" w:eastAsia="Times New Roman" w:hAnsi="Times New Roman"/>
      <w:color w:val="000000"/>
      <w:sz w:val="20"/>
      <w:szCs w:val="20"/>
    </w:rPr>
  </w:style>
  <w:style w:type="paragraph" w:customStyle="1" w:styleId="OmniPage38">
    <w:name w:val="OmniPage #38"/>
    <w:basedOn w:val="Normal"/>
    <w:qFormat/>
    <w:rsid w:val="004767C2"/>
    <w:rPr>
      <w:rFonts w:ascii="Times New Roman" w:eastAsia="Times New Roman" w:hAnsi="Times New Roman"/>
      <w:color w:val="000000"/>
      <w:sz w:val="20"/>
      <w:szCs w:val="20"/>
    </w:rPr>
  </w:style>
  <w:style w:type="paragraph" w:customStyle="1" w:styleId="OmniPage39">
    <w:name w:val="OmniPage #39"/>
    <w:basedOn w:val="Normal"/>
    <w:qFormat/>
    <w:rsid w:val="004767C2"/>
    <w:rPr>
      <w:rFonts w:ascii="Times New Roman" w:eastAsia="Times New Roman" w:hAnsi="Times New Roman"/>
      <w:color w:val="000000"/>
      <w:sz w:val="20"/>
      <w:szCs w:val="20"/>
    </w:rPr>
  </w:style>
  <w:style w:type="paragraph" w:customStyle="1" w:styleId="OmniPage40">
    <w:name w:val="OmniPage #40"/>
    <w:basedOn w:val="Normal"/>
    <w:qFormat/>
    <w:rsid w:val="004767C2"/>
    <w:rPr>
      <w:rFonts w:ascii="Times New Roman" w:eastAsia="Times New Roman" w:hAnsi="Times New Roman"/>
      <w:color w:val="000000"/>
      <w:sz w:val="20"/>
      <w:szCs w:val="20"/>
    </w:rPr>
  </w:style>
  <w:style w:type="paragraph" w:customStyle="1" w:styleId="OmniPage41">
    <w:name w:val="OmniPage #41"/>
    <w:basedOn w:val="Normal"/>
    <w:qFormat/>
    <w:rsid w:val="004767C2"/>
    <w:rPr>
      <w:rFonts w:ascii="Times New Roman" w:eastAsia="Times New Roman" w:hAnsi="Times New Roman"/>
      <w:color w:val="000000"/>
      <w:sz w:val="20"/>
      <w:szCs w:val="20"/>
    </w:rPr>
  </w:style>
  <w:style w:type="paragraph" w:customStyle="1" w:styleId="OmniPage42">
    <w:name w:val="OmniPage #42"/>
    <w:basedOn w:val="Normal"/>
    <w:qFormat/>
    <w:rsid w:val="004767C2"/>
    <w:rPr>
      <w:rFonts w:ascii="Times New Roman" w:eastAsia="Times New Roman" w:hAnsi="Times New Roman"/>
      <w:color w:val="000000"/>
      <w:sz w:val="20"/>
      <w:szCs w:val="20"/>
    </w:rPr>
  </w:style>
  <w:style w:type="paragraph" w:customStyle="1" w:styleId="OmniPage43">
    <w:name w:val="OmniPage #43"/>
    <w:basedOn w:val="Normal"/>
    <w:qFormat/>
    <w:rsid w:val="004767C2"/>
    <w:rPr>
      <w:rFonts w:ascii="Times New Roman" w:eastAsia="Times New Roman" w:hAnsi="Times New Roman"/>
      <w:color w:val="000000"/>
      <w:sz w:val="20"/>
      <w:szCs w:val="20"/>
    </w:rPr>
  </w:style>
  <w:style w:type="paragraph" w:customStyle="1" w:styleId="OmniPage44">
    <w:name w:val="OmniPage #44"/>
    <w:basedOn w:val="Normal"/>
    <w:qFormat/>
    <w:rsid w:val="004767C2"/>
    <w:rPr>
      <w:rFonts w:ascii="Times New Roman" w:eastAsia="Times New Roman" w:hAnsi="Times New Roman"/>
      <w:color w:val="000000"/>
      <w:sz w:val="20"/>
      <w:szCs w:val="20"/>
    </w:rPr>
  </w:style>
  <w:style w:type="paragraph" w:customStyle="1" w:styleId="OmniPage45">
    <w:name w:val="OmniPage #45"/>
    <w:basedOn w:val="Normal"/>
    <w:qFormat/>
    <w:rsid w:val="004767C2"/>
    <w:rPr>
      <w:rFonts w:ascii="Times New Roman" w:eastAsia="Times New Roman" w:hAnsi="Times New Roman"/>
      <w:color w:val="000000"/>
      <w:sz w:val="20"/>
      <w:szCs w:val="20"/>
    </w:rPr>
  </w:style>
  <w:style w:type="paragraph" w:customStyle="1" w:styleId="OmniPage46">
    <w:name w:val="OmniPage #46"/>
    <w:basedOn w:val="Normal"/>
    <w:qFormat/>
    <w:rsid w:val="004767C2"/>
    <w:rPr>
      <w:rFonts w:ascii="Times New Roman" w:eastAsia="Times New Roman" w:hAnsi="Times New Roman"/>
      <w:color w:val="000000"/>
      <w:sz w:val="20"/>
      <w:szCs w:val="20"/>
    </w:rPr>
  </w:style>
  <w:style w:type="paragraph" w:customStyle="1" w:styleId="OmniPage47">
    <w:name w:val="OmniPage #47"/>
    <w:basedOn w:val="Normal"/>
    <w:qFormat/>
    <w:rsid w:val="004767C2"/>
    <w:rPr>
      <w:rFonts w:ascii="Times New Roman" w:eastAsia="Times New Roman" w:hAnsi="Times New Roman"/>
      <w:color w:val="000000"/>
      <w:sz w:val="20"/>
      <w:szCs w:val="20"/>
    </w:rPr>
  </w:style>
  <w:style w:type="paragraph" w:customStyle="1" w:styleId="OmniPage48">
    <w:name w:val="OmniPage #48"/>
    <w:basedOn w:val="Normal"/>
    <w:qFormat/>
    <w:rsid w:val="004767C2"/>
    <w:rPr>
      <w:rFonts w:ascii="Times New Roman" w:eastAsia="Times New Roman" w:hAnsi="Times New Roman"/>
      <w:color w:val="000000"/>
      <w:sz w:val="20"/>
      <w:szCs w:val="20"/>
    </w:rPr>
  </w:style>
  <w:style w:type="paragraph" w:customStyle="1" w:styleId="OmniPage49">
    <w:name w:val="OmniPage #49"/>
    <w:basedOn w:val="Normal"/>
    <w:qFormat/>
    <w:rsid w:val="004767C2"/>
    <w:rPr>
      <w:rFonts w:ascii="Times New Roman" w:eastAsia="Times New Roman" w:hAnsi="Times New Roman"/>
      <w:color w:val="000000"/>
      <w:sz w:val="20"/>
      <w:szCs w:val="20"/>
    </w:rPr>
  </w:style>
  <w:style w:type="paragraph" w:customStyle="1" w:styleId="OmniPage50">
    <w:name w:val="OmniPage #50"/>
    <w:basedOn w:val="Normal"/>
    <w:qFormat/>
    <w:rsid w:val="004767C2"/>
    <w:rPr>
      <w:rFonts w:ascii="Times New Roman" w:eastAsia="Times New Roman" w:hAnsi="Times New Roman"/>
      <w:color w:val="000000"/>
      <w:sz w:val="20"/>
      <w:szCs w:val="20"/>
    </w:rPr>
  </w:style>
  <w:style w:type="paragraph" w:customStyle="1" w:styleId="OmniPage51">
    <w:name w:val="OmniPage #51"/>
    <w:basedOn w:val="Normal"/>
    <w:qFormat/>
    <w:rsid w:val="004767C2"/>
    <w:rPr>
      <w:rFonts w:ascii="Times New Roman" w:eastAsia="Times New Roman" w:hAnsi="Times New Roman"/>
      <w:color w:val="000000"/>
      <w:sz w:val="20"/>
      <w:szCs w:val="20"/>
    </w:rPr>
  </w:style>
  <w:style w:type="paragraph" w:customStyle="1" w:styleId="OmniPage52">
    <w:name w:val="OmniPage #52"/>
    <w:basedOn w:val="Normal"/>
    <w:qFormat/>
    <w:rsid w:val="004767C2"/>
    <w:rPr>
      <w:rFonts w:ascii="Times New Roman" w:eastAsia="Times New Roman" w:hAnsi="Times New Roman"/>
      <w:color w:val="000000"/>
      <w:sz w:val="20"/>
      <w:szCs w:val="20"/>
    </w:rPr>
  </w:style>
  <w:style w:type="paragraph" w:customStyle="1" w:styleId="OmniPage53">
    <w:name w:val="OmniPage #53"/>
    <w:basedOn w:val="Normal"/>
    <w:qFormat/>
    <w:rsid w:val="004767C2"/>
    <w:rPr>
      <w:rFonts w:ascii="Times New Roman" w:eastAsia="Times New Roman" w:hAnsi="Times New Roman"/>
      <w:color w:val="000000"/>
      <w:sz w:val="20"/>
      <w:szCs w:val="20"/>
    </w:rPr>
  </w:style>
  <w:style w:type="paragraph" w:customStyle="1" w:styleId="OmniPage54">
    <w:name w:val="OmniPage #54"/>
    <w:basedOn w:val="Normal"/>
    <w:qFormat/>
    <w:rsid w:val="004767C2"/>
    <w:rPr>
      <w:rFonts w:ascii="Times New Roman" w:eastAsia="Times New Roman" w:hAnsi="Times New Roman"/>
      <w:color w:val="000000"/>
      <w:sz w:val="20"/>
      <w:szCs w:val="20"/>
    </w:rPr>
  </w:style>
  <w:style w:type="paragraph" w:customStyle="1" w:styleId="OmniPage55">
    <w:name w:val="OmniPage #55"/>
    <w:basedOn w:val="Normal"/>
    <w:qFormat/>
    <w:rsid w:val="004767C2"/>
    <w:rPr>
      <w:rFonts w:ascii="Times New Roman" w:eastAsia="Times New Roman" w:hAnsi="Times New Roman"/>
      <w:color w:val="000000"/>
      <w:sz w:val="20"/>
      <w:szCs w:val="20"/>
    </w:rPr>
  </w:style>
  <w:style w:type="paragraph" w:customStyle="1" w:styleId="OmniPage56">
    <w:name w:val="OmniPage #56"/>
    <w:basedOn w:val="Normal"/>
    <w:qFormat/>
    <w:rsid w:val="004767C2"/>
    <w:rPr>
      <w:rFonts w:ascii="Times New Roman" w:eastAsia="Times New Roman" w:hAnsi="Times New Roman"/>
      <w:color w:val="000000"/>
      <w:sz w:val="20"/>
      <w:szCs w:val="20"/>
    </w:rPr>
  </w:style>
  <w:style w:type="paragraph" w:customStyle="1" w:styleId="OmniPage57">
    <w:name w:val="OmniPage #57"/>
    <w:basedOn w:val="Normal"/>
    <w:qFormat/>
    <w:rsid w:val="004767C2"/>
    <w:rPr>
      <w:rFonts w:ascii="Times New Roman" w:eastAsia="Times New Roman" w:hAnsi="Times New Roman"/>
      <w:color w:val="000000"/>
      <w:sz w:val="20"/>
      <w:szCs w:val="20"/>
    </w:rPr>
  </w:style>
  <w:style w:type="paragraph" w:customStyle="1" w:styleId="OmniPage58">
    <w:name w:val="OmniPage #58"/>
    <w:basedOn w:val="Normal"/>
    <w:qFormat/>
    <w:rsid w:val="004767C2"/>
    <w:rPr>
      <w:rFonts w:ascii="Times New Roman" w:eastAsia="Times New Roman" w:hAnsi="Times New Roman"/>
      <w:color w:val="000000"/>
      <w:sz w:val="20"/>
      <w:szCs w:val="20"/>
    </w:rPr>
  </w:style>
  <w:style w:type="paragraph" w:customStyle="1" w:styleId="OmniPage59">
    <w:name w:val="OmniPage #59"/>
    <w:basedOn w:val="Normal"/>
    <w:qFormat/>
    <w:rsid w:val="004767C2"/>
    <w:rPr>
      <w:rFonts w:ascii="Times New Roman" w:eastAsia="Times New Roman" w:hAnsi="Times New Roman"/>
      <w:color w:val="000000"/>
      <w:sz w:val="20"/>
      <w:szCs w:val="20"/>
    </w:rPr>
  </w:style>
  <w:style w:type="paragraph" w:customStyle="1" w:styleId="OmniPage60">
    <w:name w:val="OmniPage #60"/>
    <w:basedOn w:val="Normal"/>
    <w:qFormat/>
    <w:rsid w:val="004767C2"/>
    <w:rPr>
      <w:rFonts w:ascii="Times New Roman" w:eastAsia="Times New Roman" w:hAnsi="Times New Roman"/>
      <w:color w:val="000000"/>
      <w:sz w:val="20"/>
      <w:szCs w:val="20"/>
    </w:rPr>
  </w:style>
  <w:style w:type="paragraph" w:customStyle="1" w:styleId="OmniPage61">
    <w:name w:val="OmniPage #61"/>
    <w:basedOn w:val="Normal"/>
    <w:qFormat/>
    <w:rsid w:val="004767C2"/>
    <w:rPr>
      <w:rFonts w:ascii="Times New Roman" w:eastAsia="Times New Roman" w:hAnsi="Times New Roman"/>
      <w:color w:val="000000"/>
      <w:sz w:val="20"/>
      <w:szCs w:val="20"/>
    </w:rPr>
  </w:style>
  <w:style w:type="paragraph" w:customStyle="1" w:styleId="OmniPage62">
    <w:name w:val="OmniPage #62"/>
    <w:basedOn w:val="Normal"/>
    <w:qFormat/>
    <w:rsid w:val="004767C2"/>
    <w:rPr>
      <w:rFonts w:ascii="Times New Roman" w:eastAsia="Times New Roman" w:hAnsi="Times New Roman"/>
      <w:color w:val="000000"/>
      <w:sz w:val="20"/>
      <w:szCs w:val="20"/>
    </w:rPr>
  </w:style>
  <w:style w:type="paragraph" w:customStyle="1" w:styleId="OmniPage63">
    <w:name w:val="OmniPage #63"/>
    <w:basedOn w:val="Normal"/>
    <w:qFormat/>
    <w:rsid w:val="004767C2"/>
    <w:rPr>
      <w:rFonts w:ascii="Times New Roman" w:eastAsia="Times New Roman" w:hAnsi="Times New Roman"/>
      <w:color w:val="000000"/>
      <w:sz w:val="20"/>
      <w:szCs w:val="20"/>
    </w:rPr>
  </w:style>
  <w:style w:type="paragraph" w:customStyle="1" w:styleId="OmniPage64">
    <w:name w:val="OmniPage #64"/>
    <w:basedOn w:val="Normal"/>
    <w:qFormat/>
    <w:rsid w:val="004767C2"/>
    <w:rPr>
      <w:rFonts w:ascii="Times New Roman" w:eastAsia="Times New Roman" w:hAnsi="Times New Roman"/>
      <w:color w:val="000000"/>
      <w:sz w:val="20"/>
      <w:szCs w:val="20"/>
    </w:rPr>
  </w:style>
  <w:style w:type="paragraph" w:customStyle="1" w:styleId="OmniPage65">
    <w:name w:val="OmniPage #65"/>
    <w:basedOn w:val="Normal"/>
    <w:qFormat/>
    <w:rsid w:val="004767C2"/>
    <w:rPr>
      <w:rFonts w:ascii="Times New Roman" w:eastAsia="Times New Roman" w:hAnsi="Times New Roman"/>
      <w:color w:val="000000"/>
      <w:sz w:val="20"/>
      <w:szCs w:val="20"/>
    </w:rPr>
  </w:style>
  <w:style w:type="paragraph" w:customStyle="1" w:styleId="OmniPage66">
    <w:name w:val="OmniPage #66"/>
    <w:basedOn w:val="Normal"/>
    <w:qFormat/>
    <w:rsid w:val="004767C2"/>
    <w:rPr>
      <w:rFonts w:ascii="Times New Roman" w:eastAsia="Times New Roman" w:hAnsi="Times New Roman"/>
      <w:color w:val="000000"/>
      <w:sz w:val="20"/>
      <w:szCs w:val="20"/>
    </w:rPr>
  </w:style>
  <w:style w:type="paragraph" w:customStyle="1" w:styleId="OmniPage67">
    <w:name w:val="OmniPage #67"/>
    <w:basedOn w:val="Normal"/>
    <w:qFormat/>
    <w:rsid w:val="004767C2"/>
    <w:rPr>
      <w:rFonts w:ascii="Times New Roman" w:eastAsia="Times New Roman" w:hAnsi="Times New Roman"/>
      <w:color w:val="000000"/>
      <w:sz w:val="20"/>
      <w:szCs w:val="20"/>
    </w:rPr>
  </w:style>
  <w:style w:type="paragraph" w:customStyle="1" w:styleId="OmniPage68">
    <w:name w:val="OmniPage #68"/>
    <w:basedOn w:val="Normal"/>
    <w:qFormat/>
    <w:rsid w:val="004767C2"/>
    <w:rPr>
      <w:rFonts w:ascii="Times New Roman" w:eastAsia="Times New Roman" w:hAnsi="Times New Roman"/>
      <w:color w:val="000000"/>
      <w:sz w:val="20"/>
      <w:szCs w:val="20"/>
    </w:rPr>
  </w:style>
  <w:style w:type="paragraph" w:customStyle="1" w:styleId="OmniPage69">
    <w:name w:val="OmniPage #69"/>
    <w:basedOn w:val="Normal"/>
    <w:qFormat/>
    <w:rsid w:val="004767C2"/>
    <w:rPr>
      <w:rFonts w:ascii="Times New Roman" w:eastAsia="Times New Roman" w:hAnsi="Times New Roman"/>
      <w:color w:val="000000"/>
      <w:sz w:val="20"/>
      <w:szCs w:val="20"/>
    </w:rPr>
  </w:style>
  <w:style w:type="paragraph" w:customStyle="1" w:styleId="OmniPage70">
    <w:name w:val="OmniPage #70"/>
    <w:basedOn w:val="Normal"/>
    <w:qFormat/>
    <w:rsid w:val="004767C2"/>
    <w:rPr>
      <w:rFonts w:ascii="Times New Roman" w:eastAsia="Times New Roman" w:hAnsi="Times New Roman"/>
      <w:color w:val="000000"/>
      <w:sz w:val="20"/>
      <w:szCs w:val="20"/>
    </w:rPr>
  </w:style>
  <w:style w:type="paragraph" w:customStyle="1" w:styleId="OmniPage71">
    <w:name w:val="OmniPage #71"/>
    <w:basedOn w:val="Normal"/>
    <w:qFormat/>
    <w:rsid w:val="004767C2"/>
    <w:rPr>
      <w:rFonts w:ascii="Times New Roman" w:eastAsia="Times New Roman" w:hAnsi="Times New Roman"/>
      <w:color w:val="000000"/>
      <w:sz w:val="20"/>
      <w:szCs w:val="20"/>
    </w:rPr>
  </w:style>
  <w:style w:type="table" w:customStyle="1" w:styleId="MediumGrid22">
    <w:name w:val="Medium Grid 22"/>
    <w:basedOn w:val="TableNormal"/>
    <w:uiPriority w:val="68"/>
    <w:rsid w:val="004767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767C2"/>
    <w:rPr>
      <w:rFonts w:ascii="Times New Roman" w:eastAsia="Times New Roman" w:hAnsi="Times New Roman" w:cs="Calibri"/>
      <w:sz w:val="16"/>
      <w:szCs w:val="20"/>
    </w:rPr>
  </w:style>
  <w:style w:type="character" w:customStyle="1" w:styleId="createby">
    <w:name w:val="createby"/>
    <w:rsid w:val="004767C2"/>
  </w:style>
  <w:style w:type="character" w:customStyle="1" w:styleId="quote-right">
    <w:name w:val="quote-right"/>
    <w:rsid w:val="004767C2"/>
  </w:style>
  <w:style w:type="character" w:customStyle="1" w:styleId="smallcase">
    <w:name w:val="smallcase"/>
    <w:rsid w:val="004767C2"/>
  </w:style>
  <w:style w:type="character" w:customStyle="1" w:styleId="ft0">
    <w:name w:val="ft0"/>
    <w:rsid w:val="004767C2"/>
  </w:style>
  <w:style w:type="character" w:customStyle="1" w:styleId="ft2">
    <w:name w:val="ft2"/>
    <w:rsid w:val="004767C2"/>
  </w:style>
  <w:style w:type="character" w:customStyle="1" w:styleId="ft3">
    <w:name w:val="ft3"/>
    <w:rsid w:val="004767C2"/>
  </w:style>
  <w:style w:type="character" w:customStyle="1" w:styleId="StyleTimesNewRoman12ptBold1">
    <w:name w:val="Style Times New Roman 12 pt Bold1"/>
    <w:rsid w:val="004767C2"/>
    <w:rPr>
      <w:b/>
      <w:bCs/>
      <w:sz w:val="24"/>
    </w:rPr>
  </w:style>
  <w:style w:type="character" w:customStyle="1" w:styleId="UnderlinedChar2">
    <w:name w:val="Underlined Char2"/>
    <w:aliases w:val="Heading 4 Char2,body Char2,No Spacing4 Char1,No Spacing21 Char1,CD - Cite Char1"/>
    <w:qFormat/>
    <w:rsid w:val="004767C2"/>
    <w:rPr>
      <w:rFonts w:eastAsia="MS Mincho"/>
      <w:szCs w:val="24"/>
      <w:u w:val="single"/>
      <w:lang w:val="en-US" w:eastAsia="ja-JP" w:bidi="ar-SA"/>
    </w:rPr>
  </w:style>
  <w:style w:type="character" w:customStyle="1" w:styleId="CircledChar2">
    <w:name w:val="Circled Char2"/>
    <w:rsid w:val="004767C2"/>
    <w:rPr>
      <w:rFonts w:eastAsia="MS Mincho"/>
      <w:b/>
      <w:szCs w:val="24"/>
      <w:u w:val="single"/>
      <w:lang w:val="en-US" w:eastAsia="ja-JP" w:bidi="ar-SA"/>
    </w:rPr>
  </w:style>
  <w:style w:type="character" w:customStyle="1" w:styleId="SmallTextChar2">
    <w:name w:val="Small Text Char2"/>
    <w:rsid w:val="004767C2"/>
    <w:rPr>
      <w:rFonts w:eastAsia="MS Mincho"/>
      <w:sz w:val="15"/>
      <w:szCs w:val="24"/>
      <w:lang w:val="en-US" w:eastAsia="ja-JP" w:bidi="ar-SA"/>
    </w:rPr>
  </w:style>
  <w:style w:type="character" w:customStyle="1" w:styleId="BoldandUnderlineCharCharCharCharChar1">
    <w:name w:val="Bold and Underline Char Char Char Char Char1"/>
    <w:rsid w:val="004767C2"/>
    <w:rPr>
      <w:b/>
      <w:szCs w:val="24"/>
      <w:u w:val="single"/>
      <w:lang w:val="en-US" w:eastAsia="en-US" w:bidi="ar-SA"/>
    </w:rPr>
  </w:style>
  <w:style w:type="character" w:customStyle="1" w:styleId="SmallCardChar">
    <w:name w:val="Small Card Char"/>
    <w:rsid w:val="004767C2"/>
    <w:rPr>
      <w:rFonts w:ascii="Palatino Linotype" w:eastAsia="Times New Roman" w:hAnsi="Palatino Linotype"/>
      <w:sz w:val="12"/>
      <w:szCs w:val="24"/>
    </w:rPr>
  </w:style>
  <w:style w:type="character" w:customStyle="1" w:styleId="StyleBoldUnderline10ptBold">
    <w:name w:val="Style Bold Underline + 10 pt Bold"/>
    <w:rsid w:val="004767C2"/>
    <w:rPr>
      <w:b/>
      <w:bCs/>
      <w:sz w:val="20"/>
      <w:u w:val="thick"/>
    </w:rPr>
  </w:style>
  <w:style w:type="character" w:customStyle="1" w:styleId="separator">
    <w:name w:val="separator"/>
    <w:rsid w:val="004767C2"/>
  </w:style>
  <w:style w:type="character" w:customStyle="1" w:styleId="PageHeaderChar">
    <w:name w:val="Page Header Char"/>
    <w:link w:val="PageHeader"/>
    <w:rsid w:val="004767C2"/>
    <w:rPr>
      <w:rFonts w:ascii="Calibri" w:hAnsi="Calibri" w:cs="Calibri"/>
      <w:szCs w:val="24"/>
    </w:rPr>
  </w:style>
  <w:style w:type="paragraph" w:customStyle="1" w:styleId="NormalNoUnderline">
    <w:name w:val="Normal + No Underline"/>
    <w:basedOn w:val="Normal"/>
    <w:link w:val="NormalNoUnderlineChar"/>
    <w:qFormat/>
    <w:rsid w:val="004767C2"/>
    <w:pPr>
      <w:ind w:left="720"/>
    </w:pPr>
    <w:rPr>
      <w:rFonts w:ascii="Times New Roman" w:eastAsia="Times New Roman" w:hAnsi="Times New Roman"/>
      <w:sz w:val="12"/>
      <w:szCs w:val="24"/>
    </w:rPr>
  </w:style>
  <w:style w:type="character" w:customStyle="1" w:styleId="NormalNoUnderlineChar">
    <w:name w:val="Normal + No Underline Char"/>
    <w:link w:val="NormalNoUnderline"/>
    <w:rsid w:val="004767C2"/>
    <w:rPr>
      <w:rFonts w:ascii="Times New Roman" w:eastAsia="Times New Roman" w:hAnsi="Times New Roman" w:cs="Calibri"/>
      <w:sz w:val="12"/>
      <w:szCs w:val="24"/>
    </w:rPr>
  </w:style>
  <w:style w:type="paragraph" w:customStyle="1" w:styleId="TagCite2">
    <w:name w:val="Tag Cite"/>
    <w:basedOn w:val="PageHeader"/>
    <w:link w:val="TagCiteChar3"/>
    <w:qFormat/>
    <w:rsid w:val="004767C2"/>
    <w:rPr>
      <w:rFonts w:ascii="Arial Narrow" w:eastAsia="SimSun" w:hAnsi="Arial Narrow"/>
      <w:b/>
      <w:sz w:val="24"/>
      <w:lang w:eastAsia="zh-CN"/>
    </w:rPr>
  </w:style>
  <w:style w:type="character" w:customStyle="1" w:styleId="TagCiteChar3">
    <w:name w:val="Tag Cite Char"/>
    <w:link w:val="TagCite2"/>
    <w:rsid w:val="004767C2"/>
    <w:rPr>
      <w:rFonts w:ascii="Arial Narrow" w:eastAsia="SimSun" w:hAnsi="Arial Narrow" w:cs="Calibri"/>
      <w:b/>
      <w:sz w:val="24"/>
      <w:szCs w:val="24"/>
      <w:lang w:eastAsia="zh-CN"/>
    </w:rPr>
  </w:style>
  <w:style w:type="character" w:customStyle="1" w:styleId="smalllink">
    <w:name w:val="smalllink"/>
    <w:rsid w:val="004767C2"/>
  </w:style>
  <w:style w:type="character" w:customStyle="1" w:styleId="bighead1">
    <w:name w:val="bighead1"/>
    <w:rsid w:val="004767C2"/>
    <w:rPr>
      <w:rFonts w:ascii="Verdana" w:hAnsi="Verdana" w:hint="default"/>
      <w:b/>
      <w:bCs/>
      <w:sz w:val="27"/>
      <w:szCs w:val="27"/>
    </w:rPr>
  </w:style>
  <w:style w:type="paragraph" w:customStyle="1" w:styleId="Tiny-WFU">
    <w:name w:val="Tiny-WFU"/>
    <w:basedOn w:val="Normal"/>
    <w:qFormat/>
    <w:rsid w:val="004767C2"/>
    <w:rPr>
      <w:rFonts w:ascii="Cambria" w:eastAsia="Malgun Gothic" w:hAnsi="Cambria"/>
      <w:sz w:val="12"/>
      <w:szCs w:val="24"/>
      <w:lang w:eastAsia="ko-KR"/>
    </w:rPr>
  </w:style>
  <w:style w:type="character" w:customStyle="1" w:styleId="b">
    <w:name w:val="b"/>
    <w:rsid w:val="004767C2"/>
  </w:style>
  <w:style w:type="character" w:customStyle="1" w:styleId="left-date1">
    <w:name w:val="left-date1"/>
    <w:rsid w:val="004767C2"/>
    <w:rPr>
      <w:rFonts w:ascii="Verdana" w:hAnsi="Verdana" w:hint="default"/>
      <w:color w:val="666666"/>
      <w:sz w:val="14"/>
      <w:szCs w:val="14"/>
    </w:rPr>
  </w:style>
  <w:style w:type="character" w:customStyle="1" w:styleId="Bodytext10pt">
    <w:name w:val="Body text + 10 pt"/>
    <w:aliases w:val="Spacing -1 pt"/>
    <w:basedOn w:val="DefaultParagraphFont"/>
    <w:rsid w:val="004767C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767C2"/>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4767C2"/>
  </w:style>
  <w:style w:type="character" w:customStyle="1" w:styleId="livefyre-commentcount">
    <w:name w:val="livefyre-commentcount"/>
    <w:basedOn w:val="DefaultParagraphFont"/>
    <w:rsid w:val="004767C2"/>
  </w:style>
  <w:style w:type="character" w:customStyle="1" w:styleId="rednegchange">
    <w:name w:val="red_neg_change"/>
    <w:basedOn w:val="DefaultParagraphFont"/>
    <w:rsid w:val="004767C2"/>
  </w:style>
  <w:style w:type="character" w:customStyle="1" w:styleId="wsodqchgshow">
    <w:name w:val="wsodq_chgshow"/>
    <w:basedOn w:val="DefaultParagraphFont"/>
    <w:rsid w:val="004767C2"/>
  </w:style>
  <w:style w:type="character" w:customStyle="1" w:styleId="greenposchange">
    <w:name w:val="green_pos_change"/>
    <w:basedOn w:val="DefaultParagraphFont"/>
    <w:rsid w:val="004767C2"/>
  </w:style>
  <w:style w:type="character" w:customStyle="1" w:styleId="image-credit">
    <w:name w:val="image-credit"/>
    <w:basedOn w:val="DefaultParagraphFont"/>
    <w:rsid w:val="004767C2"/>
  </w:style>
  <w:style w:type="paragraph" w:customStyle="1" w:styleId="gascontcredit">
    <w:name w:val="gas_cont_credit"/>
    <w:basedOn w:val="Normal"/>
    <w:qFormat/>
    <w:rsid w:val="004767C2"/>
    <w:pPr>
      <w:spacing w:before="100" w:beforeAutospacing="1" w:after="100" w:afterAutospacing="1"/>
    </w:pPr>
    <w:rPr>
      <w:rFonts w:ascii="Times New Roman" w:eastAsia="Times New Roman" w:hAnsi="Times New Roman" w:cs="Times New Roman"/>
      <w:sz w:val="24"/>
      <w:szCs w:val="24"/>
    </w:rPr>
  </w:style>
  <w:style w:type="paragraph" w:customStyle="1" w:styleId="endarticle">
    <w:name w:val="endarticle"/>
    <w:basedOn w:val="Normal"/>
    <w:uiPriority w:val="99"/>
    <w:qFormat/>
    <w:rsid w:val="004767C2"/>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qFormat/>
    <w:rsid w:val="004767C2"/>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qFormat/>
    <w:rsid w:val="004767C2"/>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4767C2"/>
  </w:style>
  <w:style w:type="character" w:customStyle="1" w:styleId="honorific-prefix">
    <w:name w:val="honorific-prefix"/>
    <w:basedOn w:val="DefaultParagraphFont"/>
    <w:rsid w:val="004767C2"/>
  </w:style>
  <w:style w:type="character" w:customStyle="1" w:styleId="given-name">
    <w:name w:val="given-name"/>
    <w:basedOn w:val="DefaultParagraphFont"/>
    <w:rsid w:val="004767C2"/>
  </w:style>
  <w:style w:type="character" w:customStyle="1" w:styleId="family-name">
    <w:name w:val="family-name"/>
    <w:basedOn w:val="DefaultParagraphFont"/>
    <w:rsid w:val="004767C2"/>
  </w:style>
  <w:style w:type="character" w:customStyle="1" w:styleId="chead">
    <w:name w:val="chead"/>
    <w:basedOn w:val="DefaultParagraphFont"/>
    <w:rsid w:val="004767C2"/>
  </w:style>
  <w:style w:type="character" w:customStyle="1" w:styleId="obgcapsstart">
    <w:name w:val="obg_caps_start"/>
    <w:basedOn w:val="DefaultParagraphFont"/>
    <w:rsid w:val="004767C2"/>
  </w:style>
  <w:style w:type="character" w:customStyle="1" w:styleId="althead">
    <w:name w:val="althead"/>
    <w:basedOn w:val="DefaultParagraphFont"/>
    <w:rsid w:val="004767C2"/>
  </w:style>
  <w:style w:type="character" w:customStyle="1" w:styleId="arbd1">
    <w:name w:val="arbd1"/>
    <w:basedOn w:val="DefaultParagraphFont"/>
    <w:rsid w:val="004767C2"/>
  </w:style>
  <w:style w:type="character" w:customStyle="1" w:styleId="unx">
    <w:name w:val="unx"/>
    <w:basedOn w:val="DefaultParagraphFont"/>
    <w:rsid w:val="004767C2"/>
  </w:style>
  <w:style w:type="character" w:customStyle="1" w:styleId="lrdctph">
    <w:name w:val="lr_dct_ph"/>
    <w:basedOn w:val="DefaultParagraphFont"/>
    <w:rsid w:val="004767C2"/>
  </w:style>
  <w:style w:type="character" w:customStyle="1" w:styleId="BoxX2">
    <w:name w:val="BoxX2"/>
    <w:qFormat/>
    <w:rsid w:val="004767C2"/>
    <w:rPr>
      <w:rFonts w:ascii="Times New Roman" w:hAnsi="Times New Roman"/>
      <w:b/>
      <w:sz w:val="22"/>
      <w:u w:val="single"/>
      <w:bdr w:val="single" w:sz="4" w:space="0" w:color="auto"/>
    </w:rPr>
  </w:style>
  <w:style w:type="character" w:customStyle="1" w:styleId="Styleunderline12pt">
    <w:name w:val="Style underline + 12 pt"/>
    <w:rsid w:val="004767C2"/>
    <w:rPr>
      <w:rFonts w:ascii="Times New Roman" w:hAnsi="Times New Roman"/>
      <w:bCs/>
      <w:sz w:val="20"/>
      <w:u w:val="single"/>
    </w:rPr>
  </w:style>
  <w:style w:type="character" w:customStyle="1" w:styleId="StyleUnderlineChar19pt">
    <w:name w:val="Style Underline Char1 + 9 pt"/>
    <w:basedOn w:val="UnderlineChar1"/>
    <w:rsid w:val="004767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767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767C2"/>
    <w:rPr>
      <w:rFonts w:ascii="Times New Roman" w:hAnsi="Times New Roman"/>
      <w:sz w:val="20"/>
      <w:u w:val="single"/>
      <w:lang w:val="en-US" w:eastAsia="en-US" w:bidi="ar-SA"/>
    </w:rPr>
  </w:style>
  <w:style w:type="paragraph" w:customStyle="1" w:styleId="StyleUnderline9pt10">
    <w:name w:val="Style Underline + 9 pt1"/>
    <w:qFormat/>
    <w:rsid w:val="004767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767C2"/>
    <w:rPr>
      <w:sz w:val="20"/>
      <w:u w:val="single"/>
    </w:rPr>
  </w:style>
  <w:style w:type="character" w:customStyle="1" w:styleId="StyleUnderlineChar19pt2">
    <w:name w:val="Style Underline Char1 + 9 pt2"/>
    <w:basedOn w:val="UnderlineChar1"/>
    <w:rsid w:val="004767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767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767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767C2"/>
    <w:rPr>
      <w:rFonts w:ascii="Times New Roman" w:hAnsi="Times New Roman"/>
      <w:b/>
      <w:bCs/>
      <w:sz w:val="20"/>
      <w:szCs w:val="24"/>
      <w:u w:val="single"/>
      <w:lang w:val="en-US" w:eastAsia="en-US" w:bidi="ar-SA"/>
    </w:rPr>
  </w:style>
  <w:style w:type="character" w:customStyle="1" w:styleId="content">
    <w:name w:val="content"/>
    <w:basedOn w:val="DefaultParagraphFont"/>
    <w:rsid w:val="004767C2"/>
  </w:style>
  <w:style w:type="paragraph" w:customStyle="1" w:styleId="StyleUnderline9pt2">
    <w:name w:val="Style Underline + 9 pt2"/>
    <w:link w:val="StyleUnderline9pt2Char"/>
    <w:qFormat/>
    <w:rsid w:val="004767C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767C2"/>
    <w:rPr>
      <w:rFonts w:ascii="Times New Roman" w:eastAsia="SimSun" w:hAnsi="Times New Roman" w:cs="Times New Roman"/>
      <w:sz w:val="20"/>
      <w:szCs w:val="20"/>
      <w:u w:val="single"/>
    </w:rPr>
  </w:style>
  <w:style w:type="character" w:customStyle="1" w:styleId="tagCharCharCharChar0">
    <w:name w:val="tag Char Char Char Char"/>
    <w:rsid w:val="004767C2"/>
    <w:rPr>
      <w:rFonts w:ascii="Georgia" w:eastAsia="Calibri" w:hAnsi="Georgia" w:cs="Calibri"/>
      <w:b/>
      <w:sz w:val="24"/>
    </w:rPr>
  </w:style>
  <w:style w:type="character" w:customStyle="1" w:styleId="3">
    <w:name w:val="3"/>
    <w:rsid w:val="004767C2"/>
    <w:rPr>
      <w:rFonts w:cs="Arial"/>
      <w:bCs/>
      <w:sz w:val="20"/>
      <w:u w:val="single"/>
      <w:lang w:val="en-US" w:eastAsia="en-US" w:bidi="ar-SA"/>
    </w:rPr>
  </w:style>
  <w:style w:type="paragraph" w:customStyle="1" w:styleId="EmphasisText">
    <w:name w:val="Emphasis Text"/>
    <w:basedOn w:val="UnderlinedText"/>
    <w:link w:val="EmphasisTextChar"/>
    <w:qFormat/>
    <w:rsid w:val="004767C2"/>
    <w:rPr>
      <w:rFonts w:ascii="Times New Roman" w:eastAsia="SimSun" w:hAnsi="Times New Roman" w:cs="Times New Roman"/>
      <w:szCs w:val="22"/>
      <w:u w:val="single"/>
    </w:rPr>
  </w:style>
  <w:style w:type="character" w:customStyle="1" w:styleId="EmphasisTextChar">
    <w:name w:val="Emphasis Text Char"/>
    <w:link w:val="EmphasisText"/>
    <w:rsid w:val="004767C2"/>
    <w:rPr>
      <w:rFonts w:ascii="Times New Roman" w:eastAsia="SimSun" w:hAnsi="Times New Roman" w:cs="Times New Roman"/>
      <w:b/>
      <w:sz w:val="24"/>
      <w:u w:val="single"/>
    </w:rPr>
  </w:style>
  <w:style w:type="character" w:customStyle="1" w:styleId="7">
    <w:name w:val="7"/>
    <w:rsid w:val="004767C2"/>
    <w:rPr>
      <w:rFonts w:cs="Arial"/>
      <w:bCs/>
      <w:sz w:val="20"/>
      <w:u w:val="single"/>
      <w:lang w:val="en-US" w:eastAsia="en-US" w:bidi="ar-SA"/>
    </w:rPr>
  </w:style>
  <w:style w:type="character" w:customStyle="1" w:styleId="StyleUnderlineChar19pt4">
    <w:name w:val="Style Underline Char1 + 9 pt4"/>
    <w:basedOn w:val="UnderlineChar1"/>
    <w:rsid w:val="004767C2"/>
    <w:rPr>
      <w:rFonts w:ascii="Times New Roman" w:hAnsi="Times New Roman"/>
      <w:sz w:val="20"/>
      <w:szCs w:val="24"/>
      <w:u w:val="single"/>
      <w:lang w:val="en-US" w:eastAsia="en-US" w:bidi="ar-SA"/>
    </w:rPr>
  </w:style>
  <w:style w:type="character" w:customStyle="1" w:styleId="StyleUnderlineChar19ptBold1">
    <w:name w:val="Style Underline Char1 + 9 pt Bold1"/>
    <w:rsid w:val="004767C2"/>
    <w:rPr>
      <w:rFonts w:ascii="Times New Roman" w:hAnsi="Times New Roman"/>
      <w:b/>
      <w:bCs/>
      <w:sz w:val="20"/>
      <w:szCs w:val="24"/>
      <w:u w:val="single"/>
      <w:lang w:val="en-US" w:eastAsia="en-US" w:bidi="ar-SA"/>
    </w:rPr>
  </w:style>
  <w:style w:type="character" w:customStyle="1" w:styleId="Style9ptUnderline3">
    <w:name w:val="Style 9 pt Underline3"/>
    <w:rsid w:val="004767C2"/>
    <w:rPr>
      <w:sz w:val="20"/>
      <w:u w:val="single"/>
    </w:rPr>
  </w:style>
  <w:style w:type="character" w:customStyle="1" w:styleId="Style9ptUnderline4">
    <w:name w:val="Style 9 pt Underline4"/>
    <w:rsid w:val="004767C2"/>
    <w:rPr>
      <w:sz w:val="20"/>
      <w:u w:val="single"/>
    </w:rPr>
  </w:style>
  <w:style w:type="character" w:customStyle="1" w:styleId="Styleunderline9ptBold">
    <w:name w:val="Style underline + 9 pt Bold"/>
    <w:rsid w:val="004767C2"/>
    <w:rPr>
      <w:b/>
      <w:bCs/>
      <w:sz w:val="20"/>
      <w:u w:val="single"/>
    </w:rPr>
  </w:style>
  <w:style w:type="character" w:customStyle="1" w:styleId="StyleUnderliningChar9ptBold">
    <w:name w:val="Style Underlining Char + 9 pt Bold"/>
    <w:rsid w:val="004767C2"/>
    <w:rPr>
      <w:rFonts w:ascii="Times New Roman" w:hAnsi="Times New Roman"/>
      <w:b/>
      <w:bCs/>
      <w:sz w:val="20"/>
      <w:szCs w:val="24"/>
      <w:u w:val="single"/>
      <w:lang w:val="en-US" w:eastAsia="en-US" w:bidi="ar-SA"/>
    </w:rPr>
  </w:style>
  <w:style w:type="character" w:customStyle="1" w:styleId="StyleUnderliningChar9pt">
    <w:name w:val="Style Underlining Char + 9 pt"/>
    <w:rsid w:val="004767C2"/>
    <w:rPr>
      <w:rFonts w:ascii="Times New Roman" w:hAnsi="Times New Roman"/>
      <w:sz w:val="20"/>
      <w:szCs w:val="24"/>
      <w:u w:val="single"/>
      <w:lang w:val="en-US" w:eastAsia="en-US" w:bidi="ar-SA"/>
    </w:rPr>
  </w:style>
  <w:style w:type="character" w:customStyle="1" w:styleId="34">
    <w:name w:val="34"/>
    <w:rsid w:val="004767C2"/>
    <w:rPr>
      <w:rFonts w:ascii="Times New Roman" w:hAnsi="Times New Roman" w:cs="Arial"/>
      <w:bCs/>
      <w:sz w:val="20"/>
      <w:u w:val="single"/>
      <w:lang w:val="en-US" w:eastAsia="en-US" w:bidi="ar-SA"/>
    </w:rPr>
  </w:style>
  <w:style w:type="character" w:customStyle="1" w:styleId="45">
    <w:name w:val="45"/>
    <w:rsid w:val="004767C2"/>
    <w:rPr>
      <w:rFonts w:ascii="Times New Roman" w:hAnsi="Times New Roman" w:cs="Arial"/>
      <w:b/>
      <w:bCs/>
      <w:sz w:val="20"/>
      <w:u w:val="single"/>
      <w:lang w:val="en-US" w:eastAsia="en-US" w:bidi="ar-SA"/>
    </w:rPr>
  </w:style>
  <w:style w:type="character" w:customStyle="1" w:styleId="Style9ptUnderline5">
    <w:name w:val="Style 9 pt Underline5"/>
    <w:rsid w:val="004767C2"/>
    <w:rPr>
      <w:rFonts w:ascii="Times New Roman" w:hAnsi="Times New Roman"/>
      <w:sz w:val="20"/>
      <w:u w:val="single"/>
    </w:rPr>
  </w:style>
  <w:style w:type="character" w:customStyle="1" w:styleId="Style9ptBoldUnderline2">
    <w:name w:val="Style 9 pt Bold Underline2"/>
    <w:rsid w:val="004767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767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767C2"/>
    <w:rPr>
      <w:rFonts w:ascii="Georgia" w:eastAsia="Calibri" w:hAnsi="Georgia" w:cs="Times New Roman"/>
      <w:sz w:val="20"/>
      <w:lang w:eastAsia="zh-CN"/>
    </w:rPr>
  </w:style>
  <w:style w:type="character" w:customStyle="1" w:styleId="StyleStyle49pt1Char">
    <w:name w:val="Style Style4 + 9 pt1 Char"/>
    <w:basedOn w:val="Style4Char"/>
    <w:link w:val="StyleStyle49pt1"/>
    <w:rsid w:val="004767C2"/>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4767C2"/>
    <w:rPr>
      <w:rFonts w:ascii="Georgia" w:eastAsia="Calibri" w:hAnsi="Georgia"/>
      <w:b/>
      <w:bCs/>
    </w:rPr>
  </w:style>
  <w:style w:type="character" w:customStyle="1" w:styleId="StyleStyle49ptBold1Char">
    <w:name w:val="Style Style4 + 9 pt Bold1 Char"/>
    <w:link w:val="StyleStyle49ptBold1"/>
    <w:rsid w:val="004767C2"/>
    <w:rPr>
      <w:rFonts w:ascii="Georgia" w:eastAsia="Calibri" w:hAnsi="Georgia"/>
      <w:b/>
      <w:bCs/>
      <w:u w:val="single"/>
    </w:rPr>
  </w:style>
  <w:style w:type="paragraph" w:customStyle="1" w:styleId="StyleStyle49pt2">
    <w:name w:val="Style Style4 + 9 pt2"/>
    <w:basedOn w:val="Style4"/>
    <w:link w:val="StyleStyle49pt2Char"/>
    <w:qFormat/>
    <w:rsid w:val="004767C2"/>
    <w:rPr>
      <w:rFonts w:ascii="Georgia" w:eastAsia="Calibri" w:hAnsi="Georgia" w:cs="Times New Roman"/>
      <w:sz w:val="20"/>
      <w:lang w:eastAsia="zh-CN"/>
    </w:rPr>
  </w:style>
  <w:style w:type="character" w:customStyle="1" w:styleId="StyleStyle49pt2Char">
    <w:name w:val="Style Style4 + 9 pt2 Char"/>
    <w:basedOn w:val="Style4Char"/>
    <w:link w:val="StyleStyle49pt2"/>
    <w:rsid w:val="004767C2"/>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4767C2"/>
    <w:rPr>
      <w:rFonts w:ascii="Georgia" w:eastAsia="Calibri" w:hAnsi="Georgia"/>
      <w:b/>
      <w:bCs/>
    </w:rPr>
  </w:style>
  <w:style w:type="character" w:customStyle="1" w:styleId="StyleStyle49ptBold2Char">
    <w:name w:val="Style Style4 + 9 pt Bold2 Char"/>
    <w:link w:val="StyleStyle49ptBold2"/>
    <w:rsid w:val="004767C2"/>
    <w:rPr>
      <w:rFonts w:ascii="Georgia" w:eastAsia="Calibri" w:hAnsi="Georgia"/>
      <w:b/>
      <w:bCs/>
      <w:u w:val="single"/>
    </w:rPr>
  </w:style>
  <w:style w:type="character" w:customStyle="1" w:styleId="StyleArialNarrow9pt">
    <w:name w:val="Style Arial Narrow 9 pt"/>
    <w:rsid w:val="004767C2"/>
    <w:rPr>
      <w:rFonts w:ascii="Times New Roman" w:hAnsi="Times New Roman"/>
      <w:sz w:val="20"/>
    </w:rPr>
  </w:style>
  <w:style w:type="paragraph" w:customStyle="1" w:styleId="CiteBody">
    <w:name w:val="Cite Body"/>
    <w:basedOn w:val="Normal"/>
    <w:link w:val="CiteBodyChar"/>
    <w:qFormat/>
    <w:rsid w:val="004767C2"/>
    <w:rPr>
      <w:rFonts w:eastAsia="Calibri"/>
      <w:szCs w:val="16"/>
    </w:rPr>
  </w:style>
  <w:style w:type="paragraph" w:customStyle="1" w:styleId="CiteBold">
    <w:name w:val="Cite Bold"/>
    <w:basedOn w:val="CiteBody"/>
    <w:link w:val="CiteBoldChar"/>
    <w:qFormat/>
    <w:rsid w:val="004767C2"/>
    <w:rPr>
      <w:b/>
    </w:rPr>
  </w:style>
  <w:style w:type="character" w:customStyle="1" w:styleId="CiteBodyChar">
    <w:name w:val="Cite Body Char"/>
    <w:link w:val="CiteBody"/>
    <w:rsid w:val="004767C2"/>
    <w:rPr>
      <w:rFonts w:ascii="Calibri" w:eastAsia="Calibri" w:hAnsi="Calibri" w:cs="Calibri"/>
      <w:szCs w:val="16"/>
    </w:rPr>
  </w:style>
  <w:style w:type="character" w:customStyle="1" w:styleId="CiteBoldChar">
    <w:name w:val="Cite Bold Char"/>
    <w:link w:val="CiteBold"/>
    <w:rsid w:val="004767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767C2"/>
    <w:rPr>
      <w:rFonts w:eastAsia="Calibri"/>
      <w:sz w:val="20"/>
      <w:u w:val="single"/>
    </w:rPr>
  </w:style>
  <w:style w:type="character" w:customStyle="1" w:styleId="StyleCardBody11ptUnderlineChar">
    <w:name w:val="Style Card Body + 11 pt Underline Char"/>
    <w:link w:val="StyleCardBody11ptUnderline"/>
    <w:rsid w:val="004767C2"/>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4767C2"/>
    <w:rPr>
      <w:rFonts w:ascii="Georgia" w:eastAsia="Calibri" w:hAnsi="Georgia" w:cs="Times New Roman"/>
      <w:sz w:val="20"/>
      <w:lang w:eastAsia="zh-CN"/>
    </w:rPr>
  </w:style>
  <w:style w:type="character" w:customStyle="1" w:styleId="StyleStyle49pt4Char">
    <w:name w:val="Style Style4 + 9 pt4 Char"/>
    <w:basedOn w:val="Style4Char"/>
    <w:link w:val="StyleStyle49pt4"/>
    <w:rsid w:val="004767C2"/>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4767C2"/>
    <w:rPr>
      <w:rFonts w:ascii="Georgia" w:eastAsia="Calibri" w:hAnsi="Georgia"/>
      <w:b/>
      <w:bCs/>
    </w:rPr>
  </w:style>
  <w:style w:type="character" w:customStyle="1" w:styleId="StyleStyle49ptBold4Char">
    <w:name w:val="Style Style4 + 9 pt Bold4 Char"/>
    <w:link w:val="StyleStyle49ptBold4"/>
    <w:rsid w:val="004767C2"/>
    <w:rPr>
      <w:rFonts w:ascii="Georgia" w:eastAsia="Calibri" w:hAnsi="Georgia"/>
      <w:b/>
      <w:bCs/>
      <w:u w:val="single"/>
    </w:rPr>
  </w:style>
  <w:style w:type="character" w:customStyle="1" w:styleId="StyleUnderlineCharChar9pt2">
    <w:name w:val="Style Underline Char Char + 9 pt2"/>
    <w:basedOn w:val="DefaultParagraphFont"/>
    <w:rsid w:val="004767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767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767C2"/>
    <w:rPr>
      <w:b/>
      <w:bCs/>
      <w:sz w:val="20"/>
      <w:u w:val="single"/>
      <w:bdr w:val="single" w:sz="4" w:space="0" w:color="auto"/>
    </w:rPr>
  </w:style>
  <w:style w:type="character" w:customStyle="1" w:styleId="Style9ptUnderline7">
    <w:name w:val="Style 9 pt Underline7"/>
    <w:rsid w:val="004767C2"/>
    <w:rPr>
      <w:sz w:val="20"/>
      <w:u w:val="single"/>
    </w:rPr>
  </w:style>
  <w:style w:type="character" w:customStyle="1" w:styleId="Style9ptBoldUnderline3">
    <w:name w:val="Style 9 pt Bold Underline3"/>
    <w:rsid w:val="004767C2"/>
    <w:rPr>
      <w:b/>
      <w:bCs/>
      <w:sz w:val="20"/>
      <w:u w:val="single"/>
    </w:rPr>
  </w:style>
  <w:style w:type="character" w:customStyle="1" w:styleId="Style9ptUnderline8">
    <w:name w:val="Style 9 pt Underline8"/>
    <w:rsid w:val="004767C2"/>
    <w:rPr>
      <w:sz w:val="20"/>
      <w:u w:val="single"/>
    </w:rPr>
  </w:style>
  <w:style w:type="paragraph" w:customStyle="1" w:styleId="StyleStyle49pt5">
    <w:name w:val="Style Style4 + 9 pt5"/>
    <w:basedOn w:val="Style4"/>
    <w:link w:val="StyleStyle49pt5Char"/>
    <w:qFormat/>
    <w:rsid w:val="004767C2"/>
    <w:rPr>
      <w:rFonts w:ascii="Georgia" w:eastAsia="Calibri" w:hAnsi="Georgia" w:cs="Times New Roman"/>
      <w:sz w:val="20"/>
      <w:lang w:eastAsia="zh-CN"/>
    </w:rPr>
  </w:style>
  <w:style w:type="character" w:customStyle="1" w:styleId="StyleStyle49pt5Char">
    <w:name w:val="Style Style4 + 9 pt5 Char"/>
    <w:basedOn w:val="Style4Char"/>
    <w:link w:val="StyleStyle49pt5"/>
    <w:rsid w:val="004767C2"/>
    <w:rPr>
      <w:rFonts w:ascii="Georgia" w:eastAsia="Calibri" w:hAnsi="Georgia" w:cs="Times New Roman"/>
      <w:sz w:val="20"/>
      <w:u w:val="single"/>
      <w:lang w:eastAsia="zh-CN"/>
    </w:rPr>
  </w:style>
  <w:style w:type="character" w:customStyle="1" w:styleId="66">
    <w:name w:val="66"/>
    <w:rsid w:val="004767C2"/>
    <w:rPr>
      <w:rFonts w:cs="Arial"/>
      <w:bCs/>
      <w:sz w:val="20"/>
      <w:u w:val="single"/>
      <w:lang w:val="en-US" w:eastAsia="en-US" w:bidi="ar-SA"/>
    </w:rPr>
  </w:style>
  <w:style w:type="character" w:customStyle="1" w:styleId="Style9ptUnderline9">
    <w:name w:val="Style 9 pt Underline9"/>
    <w:rsid w:val="004767C2"/>
    <w:rPr>
      <w:sz w:val="20"/>
      <w:u w:val="single"/>
    </w:rPr>
  </w:style>
  <w:style w:type="paragraph" w:customStyle="1" w:styleId="StyleStyle49ptBold5">
    <w:name w:val="Style Style4 + 9 pt Bold5"/>
    <w:basedOn w:val="Style4"/>
    <w:link w:val="StyleStyle49ptBold5Char"/>
    <w:qFormat/>
    <w:rsid w:val="004767C2"/>
    <w:rPr>
      <w:rFonts w:ascii="Georgia" w:eastAsia="Calibri" w:hAnsi="Georgia"/>
      <w:b/>
      <w:bCs/>
    </w:rPr>
  </w:style>
  <w:style w:type="character" w:customStyle="1" w:styleId="StyleStyle49ptBold5Char">
    <w:name w:val="Style Style4 + 9 pt Bold5 Char"/>
    <w:link w:val="StyleStyle49ptBold5"/>
    <w:rsid w:val="004767C2"/>
    <w:rPr>
      <w:rFonts w:ascii="Georgia" w:eastAsia="Calibri" w:hAnsi="Georgia"/>
      <w:b/>
      <w:bCs/>
      <w:u w:val="single"/>
    </w:rPr>
  </w:style>
  <w:style w:type="character" w:customStyle="1" w:styleId="Style9ptBoldUnderline4">
    <w:name w:val="Style 9 pt Bold Underline4"/>
    <w:rsid w:val="004767C2"/>
    <w:rPr>
      <w:b/>
      <w:bCs/>
      <w:sz w:val="20"/>
      <w:u w:val="single"/>
    </w:rPr>
  </w:style>
  <w:style w:type="paragraph" w:customStyle="1" w:styleId="StyleStyle49pt7">
    <w:name w:val="Style Style4 + 9 pt7"/>
    <w:basedOn w:val="Style4"/>
    <w:link w:val="StyleStyle49pt7Char"/>
    <w:qFormat/>
    <w:rsid w:val="004767C2"/>
    <w:rPr>
      <w:rFonts w:ascii="Georgia" w:eastAsia="Calibri" w:hAnsi="Georgia" w:cs="Times New Roman"/>
      <w:sz w:val="20"/>
      <w:lang w:eastAsia="zh-CN"/>
    </w:rPr>
  </w:style>
  <w:style w:type="character" w:customStyle="1" w:styleId="StyleStyle49pt7Char">
    <w:name w:val="Style Style4 + 9 pt7 Char"/>
    <w:basedOn w:val="Style4Char"/>
    <w:link w:val="StyleStyle49pt7"/>
    <w:rsid w:val="004767C2"/>
    <w:rPr>
      <w:rFonts w:ascii="Georgia" w:eastAsia="Calibri" w:hAnsi="Georgia" w:cs="Times New Roman"/>
      <w:sz w:val="20"/>
      <w:u w:val="single"/>
      <w:lang w:eastAsia="zh-CN"/>
    </w:rPr>
  </w:style>
  <w:style w:type="character" w:customStyle="1" w:styleId="titleblue14">
    <w:name w:val="titleblue14"/>
    <w:basedOn w:val="DefaultParagraphFont"/>
    <w:rsid w:val="004767C2"/>
  </w:style>
  <w:style w:type="paragraph" w:customStyle="1" w:styleId="FONT7">
    <w:name w:val="FONT 7"/>
    <w:qFormat/>
    <w:rsid w:val="004767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767C2"/>
    <w:rPr>
      <w:rFonts w:ascii="Georgia" w:eastAsia="Calibri" w:hAnsi="Georgia"/>
    </w:rPr>
  </w:style>
  <w:style w:type="paragraph" w:customStyle="1" w:styleId="StyleHeading2Underline">
    <w:name w:val="Style Heading 2 + Underline"/>
    <w:basedOn w:val="Heading2"/>
    <w:link w:val="StyleHeading2UnderlineChar"/>
    <w:qFormat/>
    <w:rsid w:val="004767C2"/>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4767C2"/>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4767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767C2"/>
    <w:rPr>
      <w:rFonts w:eastAsia="Calibri"/>
      <w:b/>
      <w:bCs/>
      <w:szCs w:val="24"/>
      <w:u w:val="single"/>
    </w:rPr>
  </w:style>
  <w:style w:type="paragraph" w:customStyle="1" w:styleId="StyleStyle49ptBold6">
    <w:name w:val="Style Style4 + 9 pt Bold6"/>
    <w:basedOn w:val="Style4"/>
    <w:link w:val="StyleStyle49ptBold6Char"/>
    <w:qFormat/>
    <w:rsid w:val="004767C2"/>
    <w:rPr>
      <w:rFonts w:ascii="Georgia" w:eastAsia="Calibri" w:hAnsi="Georgia"/>
      <w:b/>
      <w:bCs/>
    </w:rPr>
  </w:style>
  <w:style w:type="character" w:customStyle="1" w:styleId="StyleStyle49ptBold6Char">
    <w:name w:val="Style Style4 + 9 pt Bold6 Char"/>
    <w:link w:val="StyleStyle49ptBold6"/>
    <w:rsid w:val="004767C2"/>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767C2"/>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767C2"/>
    <w:rPr>
      <w:rFonts w:eastAsia="Calibri"/>
      <w:b/>
      <w:bCs/>
      <w:u w:val="single"/>
      <w:bdr w:val="single" w:sz="4" w:space="0" w:color="auto"/>
    </w:rPr>
  </w:style>
  <w:style w:type="character" w:customStyle="1" w:styleId="StyleUnderlineCharChar9pt3">
    <w:name w:val="Style Underline Char Char + 9 pt3"/>
    <w:basedOn w:val="DefaultParagraphFont"/>
    <w:rsid w:val="004767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767C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767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767C2"/>
    <w:rPr>
      <w:rFonts w:asciiTheme="minorHAnsi" w:hAnsiTheme="minorHAnsi" w:cstheme="minorBidi"/>
      <w:b/>
      <w:u w:val="single"/>
    </w:rPr>
  </w:style>
  <w:style w:type="paragraph" w:customStyle="1" w:styleId="textboldChar">
    <w:name w:val="text bold Char"/>
    <w:basedOn w:val="Normal"/>
    <w:link w:val="textboldCharChar"/>
    <w:qFormat/>
    <w:rsid w:val="004767C2"/>
    <w:pPr>
      <w:ind w:left="720"/>
    </w:pPr>
    <w:rPr>
      <w:rFonts w:eastAsia="Calibri"/>
      <w:b/>
      <w:sz w:val="24"/>
      <w:szCs w:val="24"/>
      <w:u w:val="thick"/>
    </w:rPr>
  </w:style>
  <w:style w:type="character" w:customStyle="1" w:styleId="textboldCharChar">
    <w:name w:val="text bold Char Char"/>
    <w:link w:val="textboldChar"/>
    <w:rsid w:val="004767C2"/>
    <w:rPr>
      <w:rFonts w:ascii="Calibri" w:eastAsia="Calibri" w:hAnsi="Calibri" w:cs="Calibri"/>
      <w:b/>
      <w:sz w:val="24"/>
      <w:szCs w:val="24"/>
      <w:u w:val="thick"/>
    </w:rPr>
  </w:style>
  <w:style w:type="character" w:customStyle="1" w:styleId="snapnoshots">
    <w:name w:val="snap_noshots"/>
    <w:basedOn w:val="DefaultParagraphFont"/>
    <w:rsid w:val="004767C2"/>
  </w:style>
  <w:style w:type="character" w:customStyle="1" w:styleId="manchettebig2">
    <w:name w:val="manchettebig2"/>
    <w:basedOn w:val="DefaultParagraphFont"/>
    <w:rsid w:val="004767C2"/>
  </w:style>
  <w:style w:type="character" w:customStyle="1" w:styleId="cnbcsbhdcomp">
    <w:name w:val="cnbc_sbhd_comp"/>
    <w:rsid w:val="004767C2"/>
  </w:style>
  <w:style w:type="character" w:customStyle="1" w:styleId="blox-headline">
    <w:name w:val="blox-headline"/>
    <w:rsid w:val="004767C2"/>
  </w:style>
  <w:style w:type="character" w:customStyle="1" w:styleId="SmallerReal">
    <w:name w:val="SmallerReal"/>
    <w:basedOn w:val="DefaultParagraphFont"/>
    <w:uiPriority w:val="1"/>
    <w:qFormat/>
    <w:rsid w:val="004767C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767C2"/>
    <w:rPr>
      <w:rFonts w:cs="Arial"/>
      <w:b/>
      <w:bCs/>
      <w:iCs/>
      <w:sz w:val="28"/>
      <w:lang w:val="en-US" w:eastAsia="en-US"/>
    </w:rPr>
  </w:style>
  <w:style w:type="character" w:customStyle="1" w:styleId="postsubtitle">
    <w:name w:val="post_subtitle"/>
    <w:basedOn w:val="DefaultParagraphFont"/>
    <w:rsid w:val="004767C2"/>
  </w:style>
  <w:style w:type="character" w:customStyle="1" w:styleId="cat-date-line4">
    <w:name w:val="cat-date-line4"/>
    <w:basedOn w:val="DefaultParagraphFont"/>
    <w:rsid w:val="004767C2"/>
  </w:style>
  <w:style w:type="character" w:customStyle="1" w:styleId="articledate">
    <w:name w:val="articledate"/>
    <w:basedOn w:val="DefaultParagraphFont"/>
    <w:rsid w:val="004767C2"/>
  </w:style>
  <w:style w:type="character" w:customStyle="1" w:styleId="post-byline">
    <w:name w:val="post-byline"/>
    <w:basedOn w:val="DefaultParagraphFont"/>
    <w:rsid w:val="004767C2"/>
  </w:style>
  <w:style w:type="character" w:customStyle="1" w:styleId="metadate">
    <w:name w:val="meta_date"/>
    <w:basedOn w:val="DefaultParagraphFont"/>
    <w:rsid w:val="004767C2"/>
  </w:style>
  <w:style w:type="character" w:customStyle="1" w:styleId="fa">
    <w:name w:val="fa"/>
    <w:basedOn w:val="DefaultParagraphFont"/>
    <w:rsid w:val="004767C2"/>
  </w:style>
  <w:style w:type="character" w:customStyle="1" w:styleId="longname">
    <w:name w:val="longname"/>
    <w:basedOn w:val="DefaultParagraphFont"/>
    <w:rsid w:val="004767C2"/>
  </w:style>
  <w:style w:type="character" w:customStyle="1" w:styleId="echocontainer">
    <w:name w:val="echo_container"/>
    <w:basedOn w:val="DefaultParagraphFont"/>
    <w:rsid w:val="004767C2"/>
  </w:style>
  <w:style w:type="character" w:customStyle="1" w:styleId="comment-display">
    <w:name w:val="comment-display"/>
    <w:basedOn w:val="DefaultParagraphFont"/>
    <w:rsid w:val="004767C2"/>
  </w:style>
  <w:style w:type="paragraph" w:customStyle="1" w:styleId="comment-count-label">
    <w:name w:val="comment-count-label"/>
    <w:basedOn w:val="Normal"/>
    <w:qFormat/>
    <w:rsid w:val="004767C2"/>
    <w:pPr>
      <w:spacing w:before="100" w:beforeAutospacing="1" w:after="100" w:afterAutospacing="1"/>
    </w:pPr>
    <w:rPr>
      <w:rFonts w:ascii="Times" w:hAnsi="Times"/>
      <w:sz w:val="20"/>
      <w:szCs w:val="20"/>
    </w:rPr>
  </w:style>
  <w:style w:type="character" w:customStyle="1" w:styleId="echo-counter">
    <w:name w:val="echo-counter"/>
    <w:basedOn w:val="DefaultParagraphFont"/>
    <w:rsid w:val="004767C2"/>
  </w:style>
  <w:style w:type="character" w:customStyle="1" w:styleId="discussion-policy">
    <w:name w:val="discussion-policy"/>
    <w:basedOn w:val="DefaultParagraphFont"/>
    <w:rsid w:val="004767C2"/>
  </w:style>
  <w:style w:type="character" w:customStyle="1" w:styleId="echo-apps-conversations-streamcaption">
    <w:name w:val="echo-apps-conversations-streamcaption"/>
    <w:basedOn w:val="DefaultParagraphFont"/>
    <w:rsid w:val="004767C2"/>
  </w:style>
  <w:style w:type="character" w:customStyle="1" w:styleId="echo-streamserver-controls-stream-item-text">
    <w:name w:val="echo-streamserver-controls-stream-item-text"/>
    <w:basedOn w:val="DefaultParagraphFont"/>
    <w:rsid w:val="004767C2"/>
  </w:style>
  <w:style w:type="character" w:customStyle="1" w:styleId="echo-streamserver-controls-facepile-more">
    <w:name w:val="echo-streamserver-controls-facepile-more"/>
    <w:basedOn w:val="DefaultParagraphFont"/>
    <w:rsid w:val="004767C2"/>
  </w:style>
  <w:style w:type="character" w:customStyle="1" w:styleId="echo-primaryfont">
    <w:name w:val="echo-primaryfont"/>
    <w:basedOn w:val="DefaultParagraphFont"/>
    <w:rsid w:val="004767C2"/>
  </w:style>
  <w:style w:type="character" w:customStyle="1" w:styleId="section">
    <w:name w:val="section"/>
    <w:basedOn w:val="DefaultParagraphFont"/>
    <w:rsid w:val="004767C2"/>
  </w:style>
  <w:style w:type="character" w:customStyle="1" w:styleId="wpsr-txt-headline">
    <w:name w:val="wpsr-txt-headline"/>
    <w:basedOn w:val="DefaultParagraphFont"/>
    <w:rsid w:val="004767C2"/>
  </w:style>
  <w:style w:type="character" w:customStyle="1" w:styleId="asset-metabar-author">
    <w:name w:val="asset-metabar-author"/>
    <w:basedOn w:val="DefaultParagraphFont"/>
    <w:rsid w:val="004767C2"/>
  </w:style>
  <w:style w:type="character" w:customStyle="1" w:styleId="asset-metabar-time">
    <w:name w:val="asset-metabar-time"/>
    <w:basedOn w:val="DefaultParagraphFont"/>
    <w:rsid w:val="004767C2"/>
  </w:style>
  <w:style w:type="character" w:customStyle="1" w:styleId="eza-dateline">
    <w:name w:val="eza-dateline"/>
    <w:basedOn w:val="DefaultParagraphFont"/>
    <w:rsid w:val="004767C2"/>
  </w:style>
  <w:style w:type="character" w:customStyle="1" w:styleId="eza-authors">
    <w:name w:val="eza-authors"/>
    <w:basedOn w:val="DefaultParagraphFont"/>
    <w:rsid w:val="004767C2"/>
  </w:style>
  <w:style w:type="character" w:customStyle="1" w:styleId="csmstaff">
    <w:name w:val="csm_staff"/>
    <w:basedOn w:val="DefaultParagraphFont"/>
    <w:rsid w:val="004767C2"/>
  </w:style>
  <w:style w:type="paragraph" w:customStyle="1" w:styleId="mol-para-with-font">
    <w:name w:val="mol-para-with-font"/>
    <w:basedOn w:val="Normal"/>
    <w:qFormat/>
    <w:rsid w:val="004767C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767C2"/>
  </w:style>
  <w:style w:type="character" w:customStyle="1" w:styleId="byline-text">
    <w:name w:val="byline-text"/>
    <w:basedOn w:val="DefaultParagraphFont"/>
    <w:rsid w:val="004767C2"/>
  </w:style>
  <w:style w:type="character" w:customStyle="1" w:styleId="itemauthor">
    <w:name w:val="itemauthor"/>
    <w:basedOn w:val="DefaultParagraphFont"/>
    <w:rsid w:val="004767C2"/>
  </w:style>
  <w:style w:type="character" w:customStyle="1" w:styleId="itemdatecreated">
    <w:name w:val="itemdatecreated"/>
    <w:basedOn w:val="DefaultParagraphFont"/>
    <w:rsid w:val="004767C2"/>
  </w:style>
  <w:style w:type="character" w:customStyle="1" w:styleId="slug-metadata-note">
    <w:name w:val="slug-metadata-note"/>
    <w:basedOn w:val="DefaultParagraphFont"/>
    <w:rsid w:val="004767C2"/>
  </w:style>
  <w:style w:type="character" w:customStyle="1" w:styleId="drop-capped">
    <w:name w:val="drop-capped"/>
    <w:basedOn w:val="DefaultParagraphFont"/>
    <w:rsid w:val="004767C2"/>
  </w:style>
  <w:style w:type="paragraph" w:customStyle="1" w:styleId="articleopinion-standfirst">
    <w:name w:val="articleopinion-standfirst"/>
    <w:basedOn w:val="Normal"/>
    <w:qFormat/>
    <w:rsid w:val="004767C2"/>
    <w:pPr>
      <w:spacing w:before="100" w:beforeAutospacing="1" w:after="100" w:afterAutospacing="1"/>
    </w:pPr>
    <w:rPr>
      <w:rFonts w:ascii="Times" w:hAnsi="Times"/>
      <w:sz w:val="20"/>
      <w:szCs w:val="20"/>
    </w:rPr>
  </w:style>
  <w:style w:type="paragraph" w:customStyle="1" w:styleId="snippet">
    <w:name w:val="snippet"/>
    <w:basedOn w:val="Normal"/>
    <w:qFormat/>
    <w:rsid w:val="004767C2"/>
    <w:pPr>
      <w:spacing w:before="100" w:beforeAutospacing="1" w:after="100" w:afterAutospacing="1"/>
    </w:pPr>
    <w:rPr>
      <w:rFonts w:ascii="Times" w:hAnsi="Times"/>
      <w:sz w:val="20"/>
      <w:szCs w:val="20"/>
    </w:rPr>
  </w:style>
  <w:style w:type="character" w:customStyle="1" w:styleId="thetitle">
    <w:name w:val="the_title"/>
    <w:basedOn w:val="DefaultParagraphFont"/>
    <w:rsid w:val="004767C2"/>
  </w:style>
  <w:style w:type="character" w:customStyle="1" w:styleId="rupee">
    <w:name w:val="rupee"/>
    <w:basedOn w:val="DefaultParagraphFont"/>
    <w:rsid w:val="004767C2"/>
  </w:style>
  <w:style w:type="character" w:customStyle="1" w:styleId="grey1">
    <w:name w:val="grey1"/>
    <w:basedOn w:val="DefaultParagraphFont"/>
    <w:rsid w:val="004767C2"/>
  </w:style>
  <w:style w:type="paragraph" w:customStyle="1" w:styleId="Pa13">
    <w:name w:val="Pa13"/>
    <w:basedOn w:val="Default"/>
    <w:next w:val="Default"/>
    <w:uiPriority w:val="99"/>
    <w:qFormat/>
    <w:rsid w:val="004767C2"/>
    <w:pPr>
      <w:spacing w:line="201" w:lineRule="atLeast"/>
    </w:pPr>
    <w:rPr>
      <w:rFonts w:eastAsiaTheme="minorHAnsi"/>
      <w:color w:val="auto"/>
      <w:szCs w:val="22"/>
    </w:rPr>
  </w:style>
  <w:style w:type="paragraph" w:customStyle="1" w:styleId="Pa14">
    <w:name w:val="Pa14"/>
    <w:basedOn w:val="Default"/>
    <w:next w:val="Default"/>
    <w:uiPriority w:val="99"/>
    <w:qFormat/>
    <w:rsid w:val="004767C2"/>
    <w:pPr>
      <w:spacing w:line="241" w:lineRule="atLeast"/>
    </w:pPr>
    <w:rPr>
      <w:rFonts w:eastAsiaTheme="minorHAnsi"/>
      <w:color w:val="auto"/>
      <w:szCs w:val="22"/>
    </w:rPr>
  </w:style>
  <w:style w:type="paragraph" w:customStyle="1" w:styleId="Pa9">
    <w:name w:val="Pa9"/>
    <w:basedOn w:val="Default"/>
    <w:next w:val="Default"/>
    <w:uiPriority w:val="99"/>
    <w:qFormat/>
    <w:rsid w:val="004767C2"/>
    <w:pPr>
      <w:spacing w:line="241" w:lineRule="atLeast"/>
    </w:pPr>
    <w:rPr>
      <w:rFonts w:ascii="Gill Sans" w:eastAsiaTheme="minorHAnsi" w:hAnsi="Gill Sans"/>
      <w:color w:val="auto"/>
      <w:szCs w:val="22"/>
    </w:rPr>
  </w:style>
  <w:style w:type="character" w:customStyle="1" w:styleId="bureau">
    <w:name w:val="bureau"/>
    <w:basedOn w:val="DefaultParagraphFont"/>
    <w:rsid w:val="004767C2"/>
  </w:style>
  <w:style w:type="character" w:customStyle="1" w:styleId="reporttitle">
    <w:name w:val="report_title"/>
    <w:basedOn w:val="DefaultParagraphFont"/>
    <w:rsid w:val="004767C2"/>
  </w:style>
  <w:style w:type="character" w:customStyle="1" w:styleId="documenttype-longreleases">
    <w:name w:val="document_type_-_long_releases"/>
    <w:basedOn w:val="DefaultParagraphFont"/>
    <w:rsid w:val="004767C2"/>
  </w:style>
  <w:style w:type="character" w:customStyle="1" w:styleId="alt-date">
    <w:name w:val="alt-date"/>
    <w:basedOn w:val="DefaultParagraphFont"/>
    <w:rsid w:val="004767C2"/>
  </w:style>
  <w:style w:type="character" w:customStyle="1" w:styleId="entry-byline">
    <w:name w:val="entry-byline"/>
    <w:basedOn w:val="DefaultParagraphFont"/>
    <w:rsid w:val="004767C2"/>
  </w:style>
  <w:style w:type="character" w:customStyle="1" w:styleId="taglinecontrib">
    <w:name w:val="tagline_contrib"/>
    <w:basedOn w:val="DefaultParagraphFont"/>
    <w:rsid w:val="004767C2"/>
  </w:style>
  <w:style w:type="character" w:customStyle="1" w:styleId="articledate0">
    <w:name w:val="article_date"/>
    <w:basedOn w:val="DefaultParagraphFont"/>
    <w:rsid w:val="004767C2"/>
  </w:style>
  <w:style w:type="paragraph" w:customStyle="1" w:styleId="hg-daily">
    <w:name w:val="hg-daily"/>
    <w:basedOn w:val="Normal"/>
    <w:qFormat/>
    <w:rsid w:val="004767C2"/>
    <w:pPr>
      <w:spacing w:before="100" w:beforeAutospacing="1" w:after="100" w:afterAutospacing="1"/>
    </w:pPr>
    <w:rPr>
      <w:rFonts w:ascii="Times" w:hAnsi="Times"/>
      <w:sz w:val="20"/>
      <w:szCs w:val="20"/>
    </w:rPr>
  </w:style>
  <w:style w:type="character" w:customStyle="1" w:styleId="cit">
    <w:name w:val="cit"/>
    <w:basedOn w:val="DefaultParagraphFont"/>
    <w:rsid w:val="004767C2"/>
  </w:style>
  <w:style w:type="paragraph" w:customStyle="1" w:styleId="buttonheading">
    <w:name w:val="buttonheading"/>
    <w:basedOn w:val="Normal"/>
    <w:qFormat/>
    <w:rsid w:val="004767C2"/>
    <w:pPr>
      <w:spacing w:before="100" w:beforeAutospacing="1" w:after="100" w:afterAutospacing="1"/>
    </w:pPr>
    <w:rPr>
      <w:rFonts w:ascii="Times" w:hAnsi="Times"/>
      <w:sz w:val="20"/>
      <w:szCs w:val="20"/>
    </w:rPr>
  </w:style>
  <w:style w:type="character" w:customStyle="1" w:styleId="createdate">
    <w:name w:val="createdate"/>
    <w:basedOn w:val="DefaultParagraphFont"/>
    <w:rsid w:val="004767C2"/>
  </w:style>
  <w:style w:type="paragraph" w:customStyle="1" w:styleId="p">
    <w:name w:val="p"/>
    <w:basedOn w:val="Normal"/>
    <w:qFormat/>
    <w:rsid w:val="004767C2"/>
    <w:pPr>
      <w:spacing w:before="100" w:beforeAutospacing="1" w:after="100" w:afterAutospacing="1"/>
    </w:pPr>
    <w:rPr>
      <w:rFonts w:ascii="Times" w:hAnsi="Times"/>
      <w:sz w:val="20"/>
      <w:szCs w:val="20"/>
    </w:rPr>
  </w:style>
  <w:style w:type="character" w:customStyle="1" w:styleId="text-label">
    <w:name w:val="text-label"/>
    <w:basedOn w:val="DefaultParagraphFont"/>
    <w:rsid w:val="004767C2"/>
  </w:style>
  <w:style w:type="paragraph" w:customStyle="1" w:styleId="TOC3Char">
    <w:name w:val="TOC 3 Char"/>
    <w:basedOn w:val="Normal"/>
    <w:next w:val="Normal"/>
    <w:qFormat/>
    <w:rsid w:val="004767C2"/>
    <w:rPr>
      <w:rFonts w:eastAsia="Times New Roman"/>
      <w:sz w:val="24"/>
      <w:szCs w:val="20"/>
    </w:rPr>
  </w:style>
  <w:style w:type="paragraph" w:customStyle="1" w:styleId="TOC1Char">
    <w:name w:val="TOC 1 Char"/>
    <w:basedOn w:val="Normal"/>
    <w:next w:val="Normal"/>
    <w:qFormat/>
    <w:rsid w:val="004767C2"/>
    <w:rPr>
      <w:rFonts w:eastAsia="Times New Roman"/>
      <w:b/>
      <w:sz w:val="24"/>
      <w:szCs w:val="20"/>
    </w:rPr>
  </w:style>
  <w:style w:type="paragraph" w:customStyle="1" w:styleId="ColorfulGrid-Accent11">
    <w:name w:val="Colorful Grid - Accent 11"/>
    <w:basedOn w:val="Normal"/>
    <w:next w:val="Normal"/>
    <w:uiPriority w:val="29"/>
    <w:qFormat/>
    <w:rsid w:val="004767C2"/>
    <w:pPr>
      <w:jc w:val="both"/>
    </w:pPr>
    <w:rPr>
      <w:rFonts w:ascii="Times New Roman" w:eastAsia="Times New Roman" w:hAnsi="Times New Roman" w:cs="Times New Roman"/>
      <w:i/>
      <w:iCs/>
      <w:color w:val="000000"/>
      <w:sz w:val="24"/>
      <w:szCs w:val="24"/>
    </w:rPr>
  </w:style>
  <w:style w:type="character" w:customStyle="1" w:styleId="MediumGrid11">
    <w:name w:val="Medium Grid 11"/>
    <w:uiPriority w:val="99"/>
    <w:rsid w:val="004767C2"/>
    <w:rPr>
      <w:color w:val="808080"/>
    </w:rPr>
  </w:style>
  <w:style w:type="paragraph" w:customStyle="1" w:styleId="PlaceholderText2">
    <w:name w:val="Placeholder Text2"/>
    <w:basedOn w:val="Normal"/>
    <w:uiPriority w:val="99"/>
    <w:qFormat/>
    <w:rsid w:val="004767C2"/>
    <w:pPr>
      <w:keepNext/>
      <w:tabs>
        <w:tab w:val="num" w:pos="360"/>
      </w:tabs>
      <w:ind w:left="360" w:hanging="360"/>
      <w:contextualSpacing/>
      <w:outlineLvl w:val="0"/>
    </w:pPr>
    <w:rPr>
      <w:rFonts w:ascii="Verdana" w:eastAsia="MS Gothic" w:hAnsi="Verdana"/>
      <w:sz w:val="20"/>
      <w:szCs w:val="24"/>
    </w:rPr>
  </w:style>
  <w:style w:type="paragraph" w:customStyle="1" w:styleId="LightShading1">
    <w:name w:val="Light Shading1"/>
    <w:basedOn w:val="Normal"/>
    <w:qFormat/>
    <w:rsid w:val="004767C2"/>
    <w:pPr>
      <w:keepNext/>
      <w:tabs>
        <w:tab w:val="num" w:pos="1440"/>
      </w:tabs>
      <w:ind w:left="1800" w:hanging="360"/>
      <w:outlineLvl w:val="2"/>
    </w:pPr>
    <w:rPr>
      <w:rFonts w:eastAsia="MS Gothic"/>
      <w:sz w:val="24"/>
      <w:szCs w:val="24"/>
    </w:rPr>
  </w:style>
  <w:style w:type="paragraph" w:customStyle="1" w:styleId="LightList1">
    <w:name w:val="Light List1"/>
    <w:basedOn w:val="Normal"/>
    <w:qFormat/>
    <w:rsid w:val="004767C2"/>
    <w:pPr>
      <w:keepNext/>
      <w:tabs>
        <w:tab w:val="num" w:pos="2160"/>
      </w:tabs>
      <w:ind w:left="2520" w:hanging="360"/>
      <w:outlineLvl w:val="3"/>
    </w:pPr>
    <w:rPr>
      <w:rFonts w:eastAsia="MS Gothic"/>
      <w:sz w:val="24"/>
      <w:szCs w:val="24"/>
    </w:rPr>
  </w:style>
  <w:style w:type="paragraph" w:customStyle="1" w:styleId="LightGrid1">
    <w:name w:val="Light Grid1"/>
    <w:basedOn w:val="Normal"/>
    <w:qFormat/>
    <w:rsid w:val="004767C2"/>
    <w:pPr>
      <w:keepNext/>
      <w:tabs>
        <w:tab w:val="num" w:pos="2880"/>
      </w:tabs>
      <w:ind w:left="3240" w:hanging="360"/>
      <w:outlineLvl w:val="4"/>
    </w:pPr>
    <w:rPr>
      <w:rFonts w:eastAsia="MS Gothic"/>
      <w:sz w:val="24"/>
      <w:szCs w:val="24"/>
    </w:rPr>
  </w:style>
  <w:style w:type="paragraph" w:customStyle="1" w:styleId="MediumShading11">
    <w:name w:val="Medium Shading 11"/>
    <w:basedOn w:val="Normal"/>
    <w:qFormat/>
    <w:rsid w:val="004767C2"/>
    <w:pPr>
      <w:keepNext/>
      <w:tabs>
        <w:tab w:val="num" w:pos="3600"/>
      </w:tabs>
      <w:ind w:left="3960" w:hanging="360"/>
      <w:outlineLvl w:val="5"/>
    </w:pPr>
    <w:rPr>
      <w:rFonts w:eastAsia="MS Gothic"/>
      <w:sz w:val="24"/>
      <w:szCs w:val="24"/>
    </w:rPr>
  </w:style>
  <w:style w:type="paragraph" w:customStyle="1" w:styleId="MediumShading21">
    <w:name w:val="Medium Shading 21"/>
    <w:basedOn w:val="Normal"/>
    <w:qFormat/>
    <w:rsid w:val="004767C2"/>
    <w:pPr>
      <w:keepNext/>
      <w:tabs>
        <w:tab w:val="num" w:pos="4320"/>
      </w:tabs>
      <w:ind w:left="4680" w:hanging="360"/>
      <w:outlineLvl w:val="6"/>
    </w:pPr>
    <w:rPr>
      <w:rFonts w:eastAsia="MS Gothic"/>
      <w:sz w:val="24"/>
      <w:szCs w:val="24"/>
    </w:rPr>
  </w:style>
  <w:style w:type="paragraph" w:customStyle="1" w:styleId="MediumList11">
    <w:name w:val="Medium List 11"/>
    <w:basedOn w:val="Normal"/>
    <w:qFormat/>
    <w:rsid w:val="004767C2"/>
    <w:pPr>
      <w:keepNext/>
      <w:tabs>
        <w:tab w:val="num" w:pos="5040"/>
      </w:tabs>
      <w:ind w:left="5400" w:hanging="360"/>
      <w:outlineLvl w:val="7"/>
    </w:pPr>
    <w:rPr>
      <w:rFonts w:eastAsia="MS Gothic"/>
      <w:sz w:val="24"/>
      <w:szCs w:val="24"/>
    </w:rPr>
  </w:style>
  <w:style w:type="paragraph" w:customStyle="1" w:styleId="MediumList21">
    <w:name w:val="Medium List 21"/>
    <w:basedOn w:val="Normal"/>
    <w:qFormat/>
    <w:rsid w:val="004767C2"/>
    <w:pPr>
      <w:keepNext/>
      <w:tabs>
        <w:tab w:val="num" w:pos="5760"/>
      </w:tabs>
      <w:ind w:left="6120" w:hanging="360"/>
      <w:outlineLvl w:val="8"/>
    </w:pPr>
    <w:rPr>
      <w:rFonts w:eastAsia="MS Gothic"/>
      <w:sz w:val="24"/>
      <w:szCs w:val="24"/>
    </w:rPr>
  </w:style>
  <w:style w:type="paragraph" w:customStyle="1" w:styleId="bylinejb">
    <w:name w:val="bylinejb"/>
    <w:basedOn w:val="Normal"/>
    <w:qFormat/>
    <w:rsid w:val="004767C2"/>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4767C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4767C2"/>
  </w:style>
  <w:style w:type="paragraph" w:customStyle="1" w:styleId="Style5">
    <w:name w:val="Style5"/>
    <w:basedOn w:val="Normal"/>
    <w:next w:val="Heading9"/>
    <w:link w:val="Style5Char"/>
    <w:uiPriority w:val="4"/>
    <w:qFormat/>
    <w:rsid w:val="004767C2"/>
    <w:rPr>
      <w:rFonts w:eastAsia="Times New Roman"/>
      <w:b/>
      <w:bCs/>
      <w:szCs w:val="24"/>
      <w:u w:val="single"/>
    </w:rPr>
  </w:style>
  <w:style w:type="character" w:customStyle="1" w:styleId="action-menu-toggled-item">
    <w:name w:val="action-menu-toggled-item"/>
    <w:basedOn w:val="DefaultParagraphFont"/>
    <w:rsid w:val="004767C2"/>
    <w:rPr>
      <w:rFonts w:ascii="Times New Roman" w:hAnsi="Times New Roman"/>
    </w:rPr>
  </w:style>
  <w:style w:type="character" w:customStyle="1" w:styleId="1Tag">
    <w:name w:val="1) Tag"/>
    <w:rsid w:val="004767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767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767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767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767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767C2"/>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4767C2"/>
    <w:rPr>
      <w:rFonts w:ascii="Arial" w:eastAsia="Times New Roman" w:hAnsi="Arial" w:cs="Calibri"/>
      <w:b/>
      <w:caps/>
      <w:sz w:val="40"/>
      <w:szCs w:val="40"/>
    </w:rPr>
  </w:style>
  <w:style w:type="paragraph" w:customStyle="1" w:styleId="Strikethrough0">
    <w:name w:val="Strikethrough"/>
    <w:basedOn w:val="Normal"/>
    <w:link w:val="StrikethroughChar"/>
    <w:qFormat/>
    <w:rsid w:val="004767C2"/>
    <w:rPr>
      <w:strike/>
      <w:szCs w:val="24"/>
    </w:rPr>
  </w:style>
  <w:style w:type="character" w:customStyle="1" w:styleId="StrikethroughChar">
    <w:name w:val="Strikethrough Char"/>
    <w:basedOn w:val="DefaultParagraphFont"/>
    <w:link w:val="Strikethrough0"/>
    <w:rsid w:val="004767C2"/>
    <w:rPr>
      <w:rFonts w:ascii="Calibri" w:hAnsi="Calibri" w:cs="Calibri"/>
      <w:strike/>
      <w:szCs w:val="24"/>
    </w:rPr>
  </w:style>
  <w:style w:type="character" w:styleId="SubtleReference">
    <w:name w:val="Subtle Reference"/>
    <w:basedOn w:val="DefaultParagraphFont"/>
    <w:uiPriority w:val="31"/>
    <w:qFormat/>
    <w:rsid w:val="004767C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767C2"/>
    <w:rPr>
      <w:rFonts w:asciiTheme="minorHAnsi" w:hAnsiTheme="minorHAnsi"/>
      <w:bCs/>
      <w:szCs w:val="24"/>
    </w:rPr>
  </w:style>
  <w:style w:type="character" w:customStyle="1" w:styleId="BoxBoldUnderline">
    <w:name w:val="Box Bold Underline"/>
    <w:rsid w:val="004767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767C2"/>
    <w:rPr>
      <w:rFonts w:eastAsia="Times New Roman"/>
      <w:sz w:val="24"/>
      <w:szCs w:val="24"/>
    </w:rPr>
  </w:style>
  <w:style w:type="character" w:customStyle="1" w:styleId="NormalF6Char">
    <w:name w:val="Normal F6 Char"/>
    <w:link w:val="NormalF6"/>
    <w:rsid w:val="004767C2"/>
    <w:rPr>
      <w:rFonts w:ascii="Calibri" w:eastAsia="Times New Roman" w:hAnsi="Calibri" w:cs="Calibri"/>
      <w:sz w:val="24"/>
      <w:szCs w:val="24"/>
    </w:rPr>
  </w:style>
  <w:style w:type="paragraph" w:customStyle="1" w:styleId="TagNew">
    <w:name w:val="Tag New"/>
    <w:qFormat/>
    <w:rsid w:val="004767C2"/>
    <w:pPr>
      <w:spacing w:after="0" w:line="240" w:lineRule="auto"/>
    </w:pPr>
    <w:rPr>
      <w:rFonts w:ascii="Times New Roman" w:eastAsiaTheme="minorEastAsia" w:hAnsi="Times New Roman" w:cs="Times New Roman"/>
      <w:b/>
      <w:sz w:val="24"/>
      <w:szCs w:val="20"/>
    </w:rPr>
  </w:style>
  <w:style w:type="character" w:customStyle="1" w:styleId="moretop">
    <w:name w:val="more_top"/>
    <w:rsid w:val="004767C2"/>
  </w:style>
  <w:style w:type="paragraph" w:customStyle="1" w:styleId="TagNew0">
    <w:name w:val="Tag_New"/>
    <w:qFormat/>
    <w:rsid w:val="004767C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767C2"/>
    <w:pPr>
      <w:spacing w:after="0" w:line="240" w:lineRule="auto"/>
    </w:pPr>
    <w:rPr>
      <w:rFonts w:ascii="Times New Roman" w:eastAsia="Calibri" w:hAnsi="Times New Roman" w:cs="Times New Roman"/>
      <w:b/>
      <w:sz w:val="24"/>
    </w:rPr>
  </w:style>
  <w:style w:type="paragraph" w:customStyle="1" w:styleId="FreeForm">
    <w:name w:val="Free Form"/>
    <w:autoRedefine/>
    <w:qFormat/>
    <w:rsid w:val="004767C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4767C2"/>
    <w:rPr>
      <w:rFonts w:ascii="Times New Roman" w:eastAsia="Calibri" w:hAnsi="Times New Roman" w:cs="Times New Roman"/>
      <w:b/>
      <w:u w:val="single"/>
    </w:rPr>
  </w:style>
  <w:style w:type="paragraph" w:customStyle="1" w:styleId="AuthorDate2">
    <w:name w:val="Author/Date"/>
    <w:basedOn w:val="Normal"/>
    <w:link w:val="AuthorDateChar0"/>
    <w:qFormat/>
    <w:rsid w:val="004767C2"/>
    <w:rPr>
      <w:rFonts w:ascii="Times New Roman" w:eastAsia="Calibri" w:hAnsi="Times New Roman" w:cs="Times New Roman"/>
      <w:b/>
      <w:u w:val="single"/>
    </w:rPr>
  </w:style>
  <w:style w:type="paragraph" w:customStyle="1" w:styleId="cnnstorypgraphtxt">
    <w:name w:val="cnn_storypgraphtxt"/>
    <w:basedOn w:val="Normal"/>
    <w:qFormat/>
    <w:rsid w:val="004767C2"/>
    <w:pPr>
      <w:spacing w:before="100" w:beforeAutospacing="1" w:after="100" w:afterAutospacing="1"/>
    </w:pPr>
    <w:rPr>
      <w:rFonts w:eastAsia="Times New Roman"/>
      <w:sz w:val="24"/>
      <w:szCs w:val="24"/>
    </w:rPr>
  </w:style>
  <w:style w:type="paragraph" w:customStyle="1" w:styleId="StyleStyleStyleCNA9ptBefore1pt8ptPatternClear">
    <w:name w:val="Style Style Style CN A + 9 pt Before:  1 pt + 8 pt + Pattern: Clear..."/>
    <w:basedOn w:val="Normal"/>
    <w:autoRedefine/>
    <w:qFormat/>
    <w:rsid w:val="004767C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767C2"/>
  </w:style>
  <w:style w:type="character" w:customStyle="1" w:styleId="yshortcutscs4-ndcor">
    <w:name w:val="yshortcuts cs4-ndcor"/>
    <w:rsid w:val="004767C2"/>
  </w:style>
  <w:style w:type="character" w:customStyle="1" w:styleId="price">
    <w:name w:val="price"/>
    <w:rsid w:val="004767C2"/>
  </w:style>
  <w:style w:type="character" w:customStyle="1" w:styleId="price-change">
    <w:name w:val="price-change"/>
    <w:rsid w:val="004767C2"/>
  </w:style>
  <w:style w:type="character" w:customStyle="1" w:styleId="percent-change">
    <w:name w:val="percent-change"/>
    <w:rsid w:val="004767C2"/>
  </w:style>
  <w:style w:type="character" w:customStyle="1" w:styleId="bibfont">
    <w:name w:val="bibfont"/>
    <w:rsid w:val="004767C2"/>
    <w:rPr>
      <w:rFonts w:cs="Times New Roman"/>
    </w:rPr>
  </w:style>
  <w:style w:type="character" w:customStyle="1" w:styleId="bps-topic-ident">
    <w:name w:val="bps-topic-ident"/>
    <w:rsid w:val="004767C2"/>
  </w:style>
  <w:style w:type="paragraph" w:customStyle="1" w:styleId="underlined1">
    <w:name w:val="underlined1"/>
    <w:next w:val="Normal"/>
    <w:autoRedefine/>
    <w:qFormat/>
    <w:rsid w:val="004767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767C2"/>
    <w:pPr>
      <w:ind w:left="0"/>
    </w:pPr>
    <w:rPr>
      <w:rFonts w:eastAsia="Times New Roman"/>
      <w:b/>
      <w:color w:val="auto"/>
      <w:sz w:val="24"/>
      <w:szCs w:val="22"/>
    </w:rPr>
  </w:style>
  <w:style w:type="character" w:customStyle="1" w:styleId="SourceBoldedChar">
    <w:name w:val="Source Bolded Char"/>
    <w:link w:val="SourceBolded"/>
    <w:rsid w:val="004767C2"/>
    <w:rPr>
      <w:rFonts w:ascii="Georgia" w:eastAsia="Times New Roman" w:hAnsi="Georgia"/>
      <w:b/>
      <w:sz w:val="24"/>
      <w:lang w:val="x-none" w:eastAsia="x-none"/>
    </w:rPr>
  </w:style>
  <w:style w:type="paragraph" w:customStyle="1" w:styleId="CardDownSize">
    <w:name w:val="CardDownSize"/>
    <w:basedOn w:val="Normal"/>
    <w:link w:val="CardDownSizeChar"/>
    <w:qFormat/>
    <w:rsid w:val="004767C2"/>
    <w:rPr>
      <w:rFonts w:eastAsia="Calibri"/>
      <w:szCs w:val="20"/>
      <w:lang w:val="x-none" w:eastAsia="x-none"/>
    </w:rPr>
  </w:style>
  <w:style w:type="character" w:customStyle="1" w:styleId="CardDownSizeChar">
    <w:name w:val="CardDownSize Char"/>
    <w:link w:val="CardDownSize"/>
    <w:rsid w:val="004767C2"/>
    <w:rPr>
      <w:rFonts w:ascii="Calibri" w:eastAsia="Calibri" w:hAnsi="Calibri" w:cs="Calibri"/>
      <w:szCs w:val="20"/>
      <w:lang w:val="x-none" w:eastAsia="x-none"/>
    </w:rPr>
  </w:style>
  <w:style w:type="character" w:customStyle="1" w:styleId="sectiontitle">
    <w:name w:val="sectiontitle"/>
    <w:basedOn w:val="DefaultParagraphFont"/>
    <w:rsid w:val="004767C2"/>
  </w:style>
  <w:style w:type="character" w:customStyle="1" w:styleId="leveluptitle">
    <w:name w:val="leveluptitle"/>
    <w:basedOn w:val="DefaultParagraphFont"/>
    <w:rsid w:val="004767C2"/>
  </w:style>
  <w:style w:type="paragraph" w:customStyle="1" w:styleId="Irrelevant6font">
    <w:name w:val="Irrelevant (6 font)"/>
    <w:basedOn w:val="Normal"/>
    <w:link w:val="Irrelevant6fontChar"/>
    <w:qFormat/>
    <w:rsid w:val="004767C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767C2"/>
    <w:rPr>
      <w:rFonts w:ascii="Calibri" w:eastAsia="Times New Roman" w:hAnsi="Calibri" w:cs="Calibri"/>
      <w:sz w:val="12"/>
      <w:szCs w:val="12"/>
    </w:rPr>
  </w:style>
  <w:style w:type="paragraph" w:customStyle="1" w:styleId="Non-NavPanelTag">
    <w:name w:val="Non-Nav Panel Tag"/>
    <w:basedOn w:val="Normal"/>
    <w:qFormat/>
    <w:rsid w:val="004767C2"/>
    <w:rPr>
      <w:b/>
      <w:sz w:val="26"/>
      <w:szCs w:val="24"/>
    </w:rPr>
  </w:style>
  <w:style w:type="character" w:customStyle="1" w:styleId="Hyperlink3">
    <w:name w:val="Hyperlink.3"/>
    <w:basedOn w:val="DefaultParagraphFont"/>
    <w:rsid w:val="004767C2"/>
    <w:rPr>
      <w:sz w:val="18"/>
      <w:szCs w:val="18"/>
    </w:rPr>
  </w:style>
  <w:style w:type="character" w:customStyle="1" w:styleId="Hyperlink4">
    <w:name w:val="Hyperlink.4"/>
    <w:basedOn w:val="DefaultParagraphFont"/>
    <w:rsid w:val="004767C2"/>
    <w:rPr>
      <w:sz w:val="18"/>
      <w:szCs w:val="18"/>
    </w:rPr>
  </w:style>
  <w:style w:type="character" w:customStyle="1" w:styleId="SmallCharChar">
    <w:name w:val="Small Char Char"/>
    <w:basedOn w:val="DefaultParagraphFont"/>
    <w:rsid w:val="004767C2"/>
    <w:rPr>
      <w:sz w:val="17"/>
      <w:szCs w:val="24"/>
      <w:lang w:val="en-US" w:eastAsia="en-US" w:bidi="ar-SA"/>
    </w:rPr>
  </w:style>
  <w:style w:type="paragraph" w:customStyle="1" w:styleId="TagsFutura">
    <w:name w:val="TagsFutura"/>
    <w:basedOn w:val="Normal"/>
    <w:next w:val="Heading3"/>
    <w:qFormat/>
    <w:rsid w:val="004767C2"/>
    <w:rPr>
      <w:rFonts w:ascii="Futura" w:eastAsia="Times" w:hAnsi="Futura"/>
      <w:b/>
      <w:caps/>
      <w:sz w:val="18"/>
      <w:szCs w:val="20"/>
    </w:rPr>
  </w:style>
  <w:style w:type="paragraph" w:customStyle="1" w:styleId="DebateTag0">
    <w:name w:val="DebateTag"/>
    <w:basedOn w:val="Normal"/>
    <w:qFormat/>
    <w:rsid w:val="004767C2"/>
    <w:rPr>
      <w:rFonts w:eastAsia="Calibri"/>
      <w:b/>
      <w:szCs w:val="24"/>
    </w:rPr>
  </w:style>
  <w:style w:type="paragraph" w:customStyle="1" w:styleId="StyleHeading4TagNotBold">
    <w:name w:val="Style Heading 4Tag + Not Bold"/>
    <w:basedOn w:val="Heading4"/>
    <w:qFormat/>
    <w:rsid w:val="004767C2"/>
    <w:rPr>
      <w:bCs/>
      <w:iCs w:val="0"/>
      <w:szCs w:val="24"/>
    </w:rPr>
  </w:style>
  <w:style w:type="paragraph" w:customStyle="1" w:styleId="Aa">
    <w:name w:val="A"/>
    <w:basedOn w:val="Default"/>
    <w:next w:val="Default"/>
    <w:qFormat/>
    <w:rsid w:val="004767C2"/>
    <w:rPr>
      <w:color w:val="auto"/>
      <w:szCs w:val="22"/>
      <w:lang w:bidi="en-US"/>
    </w:rPr>
  </w:style>
  <w:style w:type="character" w:customStyle="1" w:styleId="ac">
    <w:name w:val="••••"/>
    <w:rsid w:val="004767C2"/>
    <w:rPr>
      <w:color w:val="000000"/>
    </w:rPr>
  </w:style>
  <w:style w:type="character" w:customStyle="1" w:styleId="UnderlineBox">
    <w:name w:val="Underline + Box"/>
    <w:uiPriority w:val="1"/>
    <w:qFormat/>
    <w:rsid w:val="004767C2"/>
    <w:rPr>
      <w:rFonts w:ascii="Georgia" w:hAnsi="Georgia"/>
      <w:b w:val="0"/>
      <w:sz w:val="22"/>
      <w:u w:val="single"/>
      <w:bdr w:val="single" w:sz="4" w:space="0" w:color="auto"/>
    </w:rPr>
  </w:style>
  <w:style w:type="character" w:customStyle="1" w:styleId="review">
    <w:name w:val="review"/>
    <w:basedOn w:val="DefaultParagraphFont"/>
    <w:rsid w:val="004767C2"/>
  </w:style>
  <w:style w:type="character" w:customStyle="1" w:styleId="feature2caption">
    <w:name w:val="feature2caption"/>
    <w:basedOn w:val="DefaultParagraphFont"/>
    <w:rsid w:val="004767C2"/>
  </w:style>
  <w:style w:type="character" w:customStyle="1" w:styleId="style22">
    <w:name w:val="style2"/>
    <w:basedOn w:val="DefaultParagraphFont"/>
    <w:rsid w:val="004767C2"/>
  </w:style>
  <w:style w:type="character" w:customStyle="1" w:styleId="StyleStyleBoldUnderlineUnderlineIntenseEmphasis1apple-style-1">
    <w:name w:val="Style Style Bold UnderlineUnderlineIntense Emphasis1apple-style-...1"/>
    <w:basedOn w:val="DefaultParagraphFont"/>
    <w:rsid w:val="004767C2"/>
    <w:rPr>
      <w:b w:val="0"/>
      <w:bCs w:val="0"/>
      <w:sz w:val="14"/>
      <w:u w:val="none"/>
    </w:rPr>
  </w:style>
  <w:style w:type="character" w:customStyle="1" w:styleId="lrdctspkr">
    <w:name w:val="lr_dct_spkr"/>
    <w:basedOn w:val="DefaultParagraphFont"/>
    <w:rsid w:val="004767C2"/>
  </w:style>
  <w:style w:type="character" w:customStyle="1" w:styleId="lrdctlblinl">
    <w:name w:val="lr_dct_lbl_inl"/>
    <w:basedOn w:val="DefaultParagraphFont"/>
    <w:rsid w:val="004767C2"/>
  </w:style>
  <w:style w:type="character" w:customStyle="1" w:styleId="lrdctlblblk">
    <w:name w:val="lr_dct_lbl_blk"/>
    <w:basedOn w:val="DefaultParagraphFont"/>
    <w:rsid w:val="004767C2"/>
  </w:style>
  <w:style w:type="character" w:customStyle="1" w:styleId="bnp-articles-title1">
    <w:name w:val="bnp-articles-title1"/>
    <w:basedOn w:val="DefaultParagraphFont"/>
    <w:rsid w:val="004767C2"/>
    <w:rPr>
      <w:rFonts w:ascii="Verdana" w:hAnsi="Verdana" w:hint="default"/>
      <w:b/>
      <w:bCs/>
      <w:color w:val="545454"/>
      <w:sz w:val="12"/>
      <w:szCs w:val="12"/>
    </w:rPr>
  </w:style>
  <w:style w:type="character" w:customStyle="1" w:styleId="featuretext">
    <w:name w:val="featuretext"/>
    <w:basedOn w:val="DefaultParagraphFont"/>
    <w:rsid w:val="004767C2"/>
  </w:style>
  <w:style w:type="character" w:customStyle="1" w:styleId="relatedtext">
    <w:name w:val="related_text"/>
    <w:basedOn w:val="DefaultParagraphFont"/>
    <w:rsid w:val="004767C2"/>
  </w:style>
  <w:style w:type="character" w:customStyle="1" w:styleId="fullpost">
    <w:name w:val="fullpost"/>
    <w:basedOn w:val="DefaultParagraphFont"/>
    <w:rsid w:val="004767C2"/>
  </w:style>
  <w:style w:type="character" w:customStyle="1" w:styleId="bcktital">
    <w:name w:val="bcktital"/>
    <w:basedOn w:val="DefaultParagraphFont"/>
    <w:rsid w:val="004767C2"/>
  </w:style>
  <w:style w:type="character" w:customStyle="1" w:styleId="bcktital0">
    <w:name w:val="bckt_ital"/>
    <w:basedOn w:val="DefaultParagraphFont"/>
    <w:rsid w:val="004767C2"/>
  </w:style>
  <w:style w:type="paragraph" w:styleId="TOAHeading">
    <w:name w:val="toa heading"/>
    <w:basedOn w:val="Normal"/>
    <w:next w:val="Normal"/>
    <w:rsid w:val="004767C2"/>
    <w:pPr>
      <w:spacing w:before="120"/>
    </w:pPr>
    <w:rPr>
      <w:szCs w:val="24"/>
    </w:rPr>
  </w:style>
  <w:style w:type="paragraph" w:customStyle="1" w:styleId="Number">
    <w:name w:val="Number"/>
    <w:basedOn w:val="Heading2"/>
    <w:uiPriority w:val="99"/>
    <w:qFormat/>
    <w:rsid w:val="004767C2"/>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4767C2"/>
  </w:style>
  <w:style w:type="paragraph" w:customStyle="1" w:styleId="DebateUnderline0">
    <w:name w:val="DebateUnderline"/>
    <w:basedOn w:val="DebateNormal"/>
    <w:qFormat/>
    <w:rsid w:val="004767C2"/>
    <w:rPr>
      <w:rFonts w:eastAsiaTheme="minorHAnsi"/>
      <w:sz w:val="24"/>
      <w:szCs w:val="24"/>
      <w:u w:val="single"/>
    </w:rPr>
  </w:style>
  <w:style w:type="character" w:customStyle="1" w:styleId="DebateUnderlineChar">
    <w:name w:val="DebateUnderline Char"/>
    <w:basedOn w:val="DebateNormalChar"/>
    <w:rsid w:val="004767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4767C2"/>
    <w:rPr>
      <w:rFonts w:eastAsia="Calibri"/>
      <w:b/>
      <w:sz w:val="24"/>
      <w:szCs w:val="24"/>
      <w:lang w:val="en-US" w:eastAsia="en-US" w:bidi="ar-SA"/>
    </w:rPr>
  </w:style>
  <w:style w:type="paragraph" w:customStyle="1" w:styleId="DebateHeaderFinal">
    <w:name w:val="DebateHeaderFinal"/>
    <w:basedOn w:val="Heading1"/>
    <w:qFormat/>
    <w:rsid w:val="004767C2"/>
    <w:pPr>
      <w:spacing w:line="276" w:lineRule="auto"/>
      <w:jc w:val="left"/>
    </w:pPr>
    <w:rPr>
      <w:rFonts w:eastAsia="Times New Roman" w:cs="Times New Roman"/>
      <w:bCs/>
      <w:caps/>
      <w:sz w:val="36"/>
      <w:szCs w:val="36"/>
    </w:rPr>
  </w:style>
  <w:style w:type="character" w:customStyle="1" w:styleId="DebateHeaderFinalChar">
    <w:name w:val="DebateHeaderFinal Char"/>
    <w:rsid w:val="004767C2"/>
    <w:rPr>
      <w:b/>
      <w:bCs/>
      <w:sz w:val="36"/>
      <w:szCs w:val="36"/>
      <w:u w:val="single"/>
      <w:lang w:val="en-US" w:eastAsia="en-US" w:bidi="ar-SA"/>
    </w:rPr>
  </w:style>
  <w:style w:type="paragraph" w:customStyle="1" w:styleId="HeaderInitial0">
    <w:name w:val="HeaderInitial"/>
    <w:basedOn w:val="Normal"/>
    <w:qFormat/>
    <w:rsid w:val="004767C2"/>
    <w:pPr>
      <w:jc w:val="center"/>
      <w:outlineLvl w:val="0"/>
    </w:pPr>
    <w:rPr>
      <w:rFonts w:ascii="Garamond" w:hAnsi="Garamond"/>
      <w:b/>
      <w:caps/>
      <w:sz w:val="28"/>
      <w:szCs w:val="24"/>
    </w:rPr>
  </w:style>
  <w:style w:type="character" w:customStyle="1" w:styleId="FooterChar2">
    <w:name w:val="Footer Char2"/>
    <w:basedOn w:val="DefaultParagraphFont"/>
    <w:rsid w:val="004767C2"/>
    <w:rPr>
      <w:rFonts w:eastAsia="MS Mincho"/>
      <w:sz w:val="24"/>
      <w:szCs w:val="24"/>
      <w:lang w:val="en-US" w:eastAsia="ja-JP" w:bidi="ar-SA"/>
    </w:rPr>
  </w:style>
  <w:style w:type="character" w:customStyle="1" w:styleId="BalloonTextChar2">
    <w:name w:val="Balloon Text Char2"/>
    <w:basedOn w:val="DefaultParagraphFont"/>
    <w:rsid w:val="004767C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767C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767C2"/>
    <w:rPr>
      <w:rFonts w:ascii="Cambria" w:hAnsi="Cambria"/>
      <w:sz w:val="24"/>
      <w:lang w:val="en-US" w:eastAsia="en-US" w:bidi="ar-SA"/>
    </w:rPr>
  </w:style>
  <w:style w:type="paragraph" w:customStyle="1" w:styleId="Normalspacing">
    <w:name w:val="Normal + spacing"/>
    <w:basedOn w:val="StyleLinespacingDouble"/>
    <w:qFormat/>
    <w:rsid w:val="004767C2"/>
  </w:style>
  <w:style w:type="character" w:customStyle="1" w:styleId="NormalspacingChar">
    <w:name w:val="Normal + spacing Char"/>
    <w:basedOn w:val="StyleLinespacingDoubleChar"/>
    <w:rsid w:val="004767C2"/>
    <w:rPr>
      <w:rFonts w:ascii="Cambria" w:hAnsi="Cambria"/>
      <w:sz w:val="24"/>
      <w:lang w:val="en-US" w:eastAsia="en-US" w:bidi="ar-SA"/>
    </w:rPr>
  </w:style>
  <w:style w:type="character" w:customStyle="1" w:styleId="textbold0">
    <w:name w:val="textbold"/>
    <w:basedOn w:val="DefaultParagraphFont"/>
    <w:rsid w:val="004767C2"/>
  </w:style>
  <w:style w:type="character" w:customStyle="1" w:styleId="textitalics">
    <w:name w:val="textitalics"/>
    <w:basedOn w:val="DefaultParagraphFont"/>
    <w:rsid w:val="004767C2"/>
  </w:style>
  <w:style w:type="paragraph" w:customStyle="1" w:styleId="lastpar">
    <w:name w:val="lastpar"/>
    <w:basedOn w:val="Normal"/>
    <w:qFormat/>
    <w:rsid w:val="004767C2"/>
    <w:pPr>
      <w:spacing w:before="100" w:beforeAutospacing="1" w:after="100" w:afterAutospacing="1"/>
    </w:pPr>
    <w:rPr>
      <w:sz w:val="24"/>
      <w:szCs w:val="24"/>
    </w:rPr>
  </w:style>
  <w:style w:type="table" w:styleId="TableClassic1">
    <w:name w:val="Table Classic 1"/>
    <w:basedOn w:val="TableNormal"/>
    <w:rsid w:val="004767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767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767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4767C2"/>
    <w:pPr>
      <w:tabs>
        <w:tab w:val="left" w:pos="9450"/>
      </w:tabs>
      <w:spacing w:before="100" w:beforeAutospacing="1" w:after="100" w:afterAutospacing="1"/>
    </w:pPr>
    <w:rPr>
      <w:szCs w:val="24"/>
    </w:rPr>
  </w:style>
  <w:style w:type="character" w:customStyle="1" w:styleId="CharacterStyle8">
    <w:name w:val="Character Style 8"/>
    <w:rsid w:val="004767C2"/>
    <w:rPr>
      <w:sz w:val="22"/>
      <w:szCs w:val="22"/>
    </w:rPr>
  </w:style>
  <w:style w:type="paragraph" w:customStyle="1" w:styleId="Style110">
    <w:name w:val="Style 11"/>
    <w:qFormat/>
    <w:rsid w:val="004767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4767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4767C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4767C2"/>
    <w:rPr>
      <w:rFonts w:ascii="Arial Narrow" w:hAnsi="Arial Narrow"/>
      <w:color w:val="000000"/>
      <w:sz w:val="22"/>
      <w:szCs w:val="22"/>
      <w:u w:val="single"/>
      <w:lang w:val="en-US" w:eastAsia="en-US" w:bidi="ar-SA"/>
    </w:rPr>
  </w:style>
  <w:style w:type="paragraph" w:customStyle="1" w:styleId="Style52">
    <w:name w:val="Style 5"/>
    <w:qFormat/>
    <w:rsid w:val="004767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767C2"/>
    <w:rPr>
      <w:rFonts w:ascii="Times New Roman" w:eastAsia="Times New Roman" w:hAnsi="Times New Roman" w:cs="Times New Roman"/>
      <w:b/>
      <w:bCs/>
      <w:sz w:val="24"/>
      <w:szCs w:val="24"/>
      <w:u w:val="single"/>
      <w:lang w:val="en-US" w:eastAsia="en-US" w:bidi="ar-SA"/>
    </w:rPr>
  </w:style>
  <w:style w:type="paragraph" w:customStyle="1" w:styleId="Boldunderline2">
    <w:name w:val="Bold/underline"/>
    <w:basedOn w:val="Normal"/>
    <w:autoRedefine/>
    <w:qFormat/>
    <w:rsid w:val="004767C2"/>
    <w:pPr>
      <w:tabs>
        <w:tab w:val="left" w:pos="9450"/>
      </w:tabs>
    </w:pPr>
    <w:rPr>
      <w:rFonts w:eastAsia="SimSun"/>
      <w:b/>
      <w:sz w:val="24"/>
      <w:szCs w:val="24"/>
    </w:rPr>
  </w:style>
  <w:style w:type="paragraph" w:customStyle="1" w:styleId="TableContents">
    <w:name w:val="Table Contents"/>
    <w:basedOn w:val="Normal"/>
    <w:qFormat/>
    <w:rsid w:val="004767C2"/>
    <w:pPr>
      <w:suppressLineNumbers/>
      <w:tabs>
        <w:tab w:val="left" w:pos="9450"/>
      </w:tabs>
      <w:suppressAutoHyphens/>
    </w:pPr>
    <w:rPr>
      <w:rFonts w:eastAsia="Arial Unicode MS"/>
      <w:kern w:val="1"/>
      <w:sz w:val="24"/>
      <w:szCs w:val="24"/>
    </w:rPr>
  </w:style>
  <w:style w:type="paragraph" w:customStyle="1" w:styleId="faketag">
    <w:name w:val="fake tag"/>
    <w:basedOn w:val="Heading1"/>
    <w:qFormat/>
    <w:rsid w:val="004767C2"/>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qFormat/>
    <w:rsid w:val="004767C2"/>
    <w:pPr>
      <w:tabs>
        <w:tab w:val="left" w:pos="9450"/>
      </w:tabs>
      <w:jc w:val="center"/>
    </w:pPr>
    <w:rPr>
      <w:rFonts w:ascii="Verdana" w:hAnsi="Verdana"/>
      <w:sz w:val="24"/>
      <w:szCs w:val="24"/>
    </w:rPr>
  </w:style>
  <w:style w:type="paragraph" w:customStyle="1" w:styleId="heading1fake0">
    <w:name w:val="heading 1 fake"/>
    <w:basedOn w:val="Heading1"/>
    <w:autoRedefine/>
    <w:qFormat/>
    <w:rsid w:val="004767C2"/>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qFormat/>
    <w:rsid w:val="004767C2"/>
    <w:pPr>
      <w:tabs>
        <w:tab w:val="left" w:pos="9450"/>
      </w:tabs>
    </w:pPr>
    <w:rPr>
      <w:szCs w:val="20"/>
    </w:rPr>
  </w:style>
  <w:style w:type="character" w:customStyle="1" w:styleId="textCharChar1">
    <w:name w:val="text Char Char1"/>
    <w:basedOn w:val="DefaultParagraphFont"/>
    <w:rsid w:val="004767C2"/>
    <w:rPr>
      <w:sz w:val="18"/>
      <w:szCs w:val="24"/>
      <w:lang w:val="en-US" w:eastAsia="en-US" w:bidi="ar-SA"/>
    </w:rPr>
  </w:style>
  <w:style w:type="character" w:customStyle="1" w:styleId="text1CharChar">
    <w:name w:val="text1 Char Char"/>
    <w:basedOn w:val="DefaultParagraphFont"/>
    <w:rsid w:val="004767C2"/>
    <w:rPr>
      <w:lang w:val="en-US" w:eastAsia="en-US" w:bidi="ar-SA"/>
    </w:rPr>
  </w:style>
  <w:style w:type="character" w:customStyle="1" w:styleId="textCharChar">
    <w:name w:val="text Char Char"/>
    <w:basedOn w:val="DefaultParagraphFont"/>
    <w:rsid w:val="004767C2"/>
    <w:rPr>
      <w:sz w:val="18"/>
      <w:szCs w:val="24"/>
      <w:lang w:val="en-US" w:eastAsia="en-US" w:bidi="ar-SA"/>
    </w:rPr>
  </w:style>
  <w:style w:type="character" w:customStyle="1" w:styleId="normalloose1">
    <w:name w:val="normalloose1"/>
    <w:basedOn w:val="DefaultParagraphFont"/>
    <w:rsid w:val="004767C2"/>
    <w:rPr>
      <w:sz w:val="20"/>
      <w:szCs w:val="20"/>
    </w:rPr>
  </w:style>
  <w:style w:type="paragraph" w:customStyle="1" w:styleId="printerheadline">
    <w:name w:val="printer_headline"/>
    <w:basedOn w:val="Normal"/>
    <w:qFormat/>
    <w:rsid w:val="004767C2"/>
    <w:pPr>
      <w:tabs>
        <w:tab w:val="left" w:pos="9450"/>
      </w:tabs>
      <w:spacing w:before="100" w:beforeAutospacing="1" w:after="100" w:afterAutospacing="1"/>
    </w:pPr>
    <w:rPr>
      <w:sz w:val="24"/>
      <w:szCs w:val="24"/>
    </w:rPr>
  </w:style>
  <w:style w:type="paragraph" w:customStyle="1" w:styleId="help">
    <w:name w:val="help"/>
    <w:basedOn w:val="Normal"/>
    <w:qFormat/>
    <w:rsid w:val="004767C2"/>
    <w:pPr>
      <w:tabs>
        <w:tab w:val="left" w:pos="9450"/>
      </w:tabs>
      <w:spacing w:before="100" w:beforeAutospacing="1" w:after="100" w:afterAutospacing="1"/>
    </w:pPr>
    <w:rPr>
      <w:sz w:val="24"/>
      <w:szCs w:val="24"/>
    </w:rPr>
  </w:style>
  <w:style w:type="character" w:customStyle="1" w:styleId="sponsoredadtext">
    <w:name w:val="sponsoredadtext"/>
    <w:basedOn w:val="DefaultParagraphFont"/>
    <w:rsid w:val="004767C2"/>
  </w:style>
  <w:style w:type="character" w:customStyle="1" w:styleId="georgia">
    <w:name w:val="georgia"/>
    <w:basedOn w:val="DefaultParagraphFont"/>
    <w:rsid w:val="004767C2"/>
  </w:style>
  <w:style w:type="character" w:customStyle="1" w:styleId="isdefault">
    <w:name w:val="isdefault"/>
    <w:basedOn w:val="DefaultParagraphFont"/>
    <w:rsid w:val="004767C2"/>
  </w:style>
  <w:style w:type="character" w:customStyle="1" w:styleId="arial">
    <w:name w:val="arial"/>
    <w:basedOn w:val="DefaultParagraphFont"/>
    <w:rsid w:val="004767C2"/>
  </w:style>
  <w:style w:type="character" w:customStyle="1" w:styleId="pipe">
    <w:name w:val="pipe"/>
    <w:basedOn w:val="DefaultParagraphFont"/>
    <w:rsid w:val="004767C2"/>
  </w:style>
  <w:style w:type="paragraph" w:customStyle="1" w:styleId="dtlcomment">
    <w:name w:val="dtlcomment"/>
    <w:basedOn w:val="Normal"/>
    <w:qFormat/>
    <w:rsid w:val="004767C2"/>
    <w:pPr>
      <w:tabs>
        <w:tab w:val="left" w:pos="9450"/>
      </w:tabs>
      <w:spacing w:before="100" w:beforeAutospacing="1" w:after="100" w:afterAutospacing="1"/>
    </w:pPr>
    <w:rPr>
      <w:sz w:val="24"/>
      <w:szCs w:val="24"/>
    </w:rPr>
  </w:style>
  <w:style w:type="character" w:customStyle="1" w:styleId="writername">
    <w:name w:val="writername"/>
    <w:basedOn w:val="DefaultParagraphFont"/>
    <w:rsid w:val="004767C2"/>
  </w:style>
  <w:style w:type="character" w:customStyle="1" w:styleId="CharChar18">
    <w:name w:val="Char Char18"/>
    <w:basedOn w:val="DefaultParagraphFont"/>
    <w:rsid w:val="004767C2"/>
    <w:rPr>
      <w:sz w:val="16"/>
      <w:szCs w:val="24"/>
      <w:lang w:val="en-US" w:eastAsia="en-US" w:bidi="ar-SA"/>
    </w:rPr>
  </w:style>
  <w:style w:type="character" w:customStyle="1" w:styleId="CharChar24">
    <w:name w:val="Char Char24"/>
    <w:basedOn w:val="DefaultParagraphFont"/>
    <w:rsid w:val="004767C2"/>
    <w:rPr>
      <w:b/>
      <w:bCs/>
      <w:sz w:val="28"/>
      <w:szCs w:val="28"/>
      <w:lang w:val="en-US" w:eastAsia="en-US" w:bidi="ar-SA"/>
    </w:rPr>
  </w:style>
  <w:style w:type="character" w:customStyle="1" w:styleId="ln2">
    <w:name w:val="ln2"/>
    <w:basedOn w:val="DefaultParagraphFont"/>
    <w:rsid w:val="004767C2"/>
  </w:style>
  <w:style w:type="paragraph" w:customStyle="1" w:styleId="StyleStyle1">
    <w:name w:val="Style Style1 +"/>
    <w:basedOn w:val="Normal"/>
    <w:qFormat/>
    <w:rsid w:val="004767C2"/>
    <w:rPr>
      <w:sz w:val="24"/>
      <w:szCs w:val="24"/>
    </w:rPr>
  </w:style>
  <w:style w:type="character" w:customStyle="1" w:styleId="StyleStyle1Char">
    <w:name w:val="Style Style1 + Char"/>
    <w:basedOn w:val="Style1Char"/>
    <w:rsid w:val="004767C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767C2"/>
  </w:style>
  <w:style w:type="character" w:customStyle="1" w:styleId="CharChar16">
    <w:name w:val="Char Char16"/>
    <w:basedOn w:val="DefaultParagraphFont"/>
    <w:rsid w:val="004767C2"/>
    <w:rPr>
      <w:rFonts w:ascii="Cambria" w:hAnsi="Cambria"/>
      <w:lang w:val="en-US" w:eastAsia="en-US" w:bidi="ar-SA"/>
    </w:rPr>
  </w:style>
  <w:style w:type="character" w:customStyle="1" w:styleId="CharChar15">
    <w:name w:val="Char Char15"/>
    <w:basedOn w:val="CharChar16"/>
    <w:rsid w:val="004767C2"/>
    <w:rPr>
      <w:rFonts w:ascii="Cambria" w:hAnsi="Cambria"/>
      <w:b/>
      <w:bCs/>
      <w:lang w:val="en-US" w:eastAsia="en-US" w:bidi="ar-SA"/>
    </w:rPr>
  </w:style>
  <w:style w:type="character" w:customStyle="1" w:styleId="CharChar14">
    <w:name w:val="Char Char14"/>
    <w:basedOn w:val="DefaultParagraphFont"/>
    <w:rsid w:val="004767C2"/>
    <w:rPr>
      <w:rFonts w:ascii="Tahoma" w:hAnsi="Tahoma" w:cs="Tahoma"/>
      <w:sz w:val="16"/>
      <w:szCs w:val="16"/>
      <w:lang w:val="en-US" w:eastAsia="en-US" w:bidi="ar-SA"/>
    </w:rPr>
  </w:style>
  <w:style w:type="character" w:customStyle="1" w:styleId="CharChar13">
    <w:name w:val="Char Char13"/>
    <w:basedOn w:val="DefaultParagraphFont"/>
    <w:rsid w:val="004767C2"/>
    <w:rPr>
      <w:rFonts w:ascii="Cambria" w:hAnsi="Cambria"/>
      <w:lang w:val="en-US" w:eastAsia="en-US" w:bidi="ar-SA"/>
    </w:rPr>
  </w:style>
  <w:style w:type="paragraph" w:customStyle="1" w:styleId="normalChar1">
    <w:name w:val="normal Char"/>
    <w:basedOn w:val="Normal"/>
    <w:qFormat/>
    <w:rsid w:val="004767C2"/>
    <w:rPr>
      <w:szCs w:val="24"/>
    </w:rPr>
  </w:style>
  <w:style w:type="character" w:customStyle="1" w:styleId="cardtextsmallCharChar">
    <w:name w:val="card text small Char Char"/>
    <w:basedOn w:val="DefaultParagraphFont"/>
    <w:rsid w:val="004767C2"/>
    <w:rPr>
      <w:rFonts w:ascii="Arial Narrow" w:hAnsi="Arial Narrow" w:cs="Times New Roman"/>
      <w:sz w:val="16"/>
    </w:rPr>
  </w:style>
  <w:style w:type="character" w:customStyle="1" w:styleId="reportbody1">
    <w:name w:val="reportbody1"/>
    <w:basedOn w:val="DefaultParagraphFont"/>
    <w:rsid w:val="004767C2"/>
    <w:rPr>
      <w:rFonts w:ascii="Tahoma" w:hAnsi="Tahoma" w:cs="Tahoma" w:hint="default"/>
      <w:color w:val="000000"/>
      <w:sz w:val="14"/>
      <w:szCs w:val="14"/>
    </w:rPr>
  </w:style>
  <w:style w:type="character" w:customStyle="1" w:styleId="TagChar4">
    <w:name w:val="Tag Char4"/>
    <w:basedOn w:val="DefaultParagraphFont"/>
    <w:rsid w:val="004767C2"/>
    <w:rPr>
      <w:b/>
      <w:sz w:val="26"/>
      <w:szCs w:val="24"/>
      <w:lang w:val="en-US" w:eastAsia="en-US" w:bidi="ar-SA"/>
    </w:rPr>
  </w:style>
  <w:style w:type="paragraph" w:customStyle="1" w:styleId="SmallTextGaramond">
    <w:name w:val="Small Text Garamond"/>
    <w:basedOn w:val="Normal"/>
    <w:qFormat/>
    <w:rsid w:val="004767C2"/>
    <w:pPr>
      <w:suppressAutoHyphens/>
      <w:contextualSpacing/>
    </w:pPr>
    <w:rPr>
      <w:rFonts w:ascii="Garamond" w:hAnsi="Garamond"/>
      <w:szCs w:val="18"/>
    </w:rPr>
  </w:style>
  <w:style w:type="paragraph" w:customStyle="1" w:styleId="Taglines">
    <w:name w:val="Taglines"/>
    <w:basedOn w:val="Heading2"/>
    <w:qFormat/>
    <w:rsid w:val="004767C2"/>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4767C2"/>
    <w:rPr>
      <w:rFonts w:cs="Arial"/>
      <w:bCs/>
      <w:iCs/>
      <w:szCs w:val="22"/>
      <w:lang w:val="en-US" w:eastAsia="en-US" w:bidi="ar-SA"/>
    </w:rPr>
  </w:style>
  <w:style w:type="paragraph" w:customStyle="1" w:styleId="listterm">
    <w:name w:val="listterm"/>
    <w:basedOn w:val="Normal"/>
    <w:qFormat/>
    <w:rsid w:val="004767C2"/>
    <w:pPr>
      <w:spacing w:before="100" w:beforeAutospacing="1" w:after="100" w:afterAutospacing="1"/>
    </w:pPr>
    <w:rPr>
      <w:sz w:val="24"/>
      <w:szCs w:val="24"/>
    </w:rPr>
  </w:style>
  <w:style w:type="character" w:customStyle="1" w:styleId="WW8Num2z0">
    <w:name w:val="WW8Num2z0"/>
    <w:rsid w:val="004767C2"/>
    <w:rPr>
      <w:rFonts w:ascii="Garamond" w:hAnsi="Garamond"/>
    </w:rPr>
  </w:style>
  <w:style w:type="character" w:customStyle="1" w:styleId="WW8Num3z0">
    <w:name w:val="WW8Num3z0"/>
    <w:rsid w:val="004767C2"/>
    <w:rPr>
      <w:rFonts w:ascii="Garamond" w:hAnsi="Garamond"/>
    </w:rPr>
  </w:style>
  <w:style w:type="character" w:customStyle="1" w:styleId="WW8Num4z1">
    <w:name w:val="WW8Num4z1"/>
    <w:rsid w:val="004767C2"/>
    <w:rPr>
      <w:rFonts w:ascii="Garamond" w:hAnsi="Garamond"/>
    </w:rPr>
  </w:style>
  <w:style w:type="character" w:customStyle="1" w:styleId="WW8Num5z0">
    <w:name w:val="WW8Num5z0"/>
    <w:rsid w:val="004767C2"/>
    <w:rPr>
      <w:rFonts w:ascii="Garamond" w:hAnsi="Garamond"/>
    </w:rPr>
  </w:style>
  <w:style w:type="character" w:customStyle="1" w:styleId="WW8Num6z0">
    <w:name w:val="WW8Num6z0"/>
    <w:rsid w:val="004767C2"/>
    <w:rPr>
      <w:rFonts w:ascii="Symbol" w:hAnsi="Symbol"/>
    </w:rPr>
  </w:style>
  <w:style w:type="character" w:customStyle="1" w:styleId="WW8Num7z0">
    <w:name w:val="WW8Num7z0"/>
    <w:rsid w:val="004767C2"/>
    <w:rPr>
      <w:rFonts w:ascii="Symbol" w:hAnsi="Symbol"/>
    </w:rPr>
  </w:style>
  <w:style w:type="character" w:customStyle="1" w:styleId="WW8Num8z0">
    <w:name w:val="WW8Num8z0"/>
    <w:rsid w:val="004767C2"/>
    <w:rPr>
      <w:rFonts w:ascii="Symbol" w:hAnsi="Symbol"/>
    </w:rPr>
  </w:style>
  <w:style w:type="character" w:customStyle="1" w:styleId="WW8Num9z0">
    <w:name w:val="WW8Num9z0"/>
    <w:rsid w:val="004767C2"/>
    <w:rPr>
      <w:rFonts w:ascii="Symbol" w:hAnsi="Symbol"/>
    </w:rPr>
  </w:style>
  <w:style w:type="character" w:customStyle="1" w:styleId="WW8Num10z0">
    <w:name w:val="WW8Num10z0"/>
    <w:rsid w:val="004767C2"/>
    <w:rPr>
      <w:rFonts w:ascii="Garamond" w:hAnsi="Garamond"/>
    </w:rPr>
  </w:style>
  <w:style w:type="character" w:customStyle="1" w:styleId="WW8Num11z1">
    <w:name w:val="WW8Num11z1"/>
    <w:rsid w:val="004767C2"/>
    <w:rPr>
      <w:rFonts w:ascii="Garamond" w:hAnsi="Garamond"/>
    </w:rPr>
  </w:style>
  <w:style w:type="character" w:customStyle="1" w:styleId="Absatz-Standardschriftart">
    <w:name w:val="Absatz-Standardschriftart"/>
    <w:rsid w:val="004767C2"/>
  </w:style>
  <w:style w:type="character" w:customStyle="1" w:styleId="WW-Absatz-Standardschriftart">
    <w:name w:val="WW-Absatz-Standardschriftart"/>
    <w:rsid w:val="004767C2"/>
  </w:style>
  <w:style w:type="character" w:customStyle="1" w:styleId="WW-Absatz-Standardschriftart1">
    <w:name w:val="WW-Absatz-Standardschriftart1"/>
    <w:rsid w:val="004767C2"/>
  </w:style>
  <w:style w:type="character" w:customStyle="1" w:styleId="EndnoteCharacters">
    <w:name w:val="Endnote Characters"/>
    <w:basedOn w:val="DefaultParagraphFont"/>
    <w:rsid w:val="004767C2"/>
    <w:rPr>
      <w:position w:val="0"/>
      <w:sz w:val="24"/>
      <w:vertAlign w:val="baseline"/>
    </w:rPr>
  </w:style>
  <w:style w:type="character" w:customStyle="1" w:styleId="WW8Num1z0">
    <w:name w:val="WW8Num1z0"/>
    <w:rsid w:val="004767C2"/>
    <w:rPr>
      <w:rFonts w:ascii="Symbol" w:hAnsi="Symbol"/>
    </w:rPr>
  </w:style>
  <w:style w:type="character" w:customStyle="1" w:styleId="WW8Num1z2">
    <w:name w:val="WW8Num1z2"/>
    <w:rsid w:val="004767C2"/>
    <w:rPr>
      <w:rFonts w:ascii="Courier New" w:hAnsi="Courier New"/>
    </w:rPr>
  </w:style>
  <w:style w:type="character" w:customStyle="1" w:styleId="WW8Num1z3">
    <w:name w:val="WW8Num1z3"/>
    <w:rsid w:val="004767C2"/>
    <w:rPr>
      <w:rFonts w:ascii="Wingdings" w:hAnsi="Wingdings"/>
    </w:rPr>
  </w:style>
  <w:style w:type="character" w:customStyle="1" w:styleId="WW8Num11z0">
    <w:name w:val="WW8Num11z0"/>
    <w:rsid w:val="004767C2"/>
    <w:rPr>
      <w:rFonts w:ascii="Symbol" w:hAnsi="Symbol"/>
    </w:rPr>
  </w:style>
  <w:style w:type="character" w:customStyle="1" w:styleId="WW8Num83z0">
    <w:name w:val="WW8Num83z0"/>
    <w:rsid w:val="004767C2"/>
    <w:rPr>
      <w:rFonts w:ascii="Symbol" w:hAnsi="Symbol"/>
    </w:rPr>
  </w:style>
  <w:style w:type="character" w:customStyle="1" w:styleId="WW8Num83z1">
    <w:name w:val="WW8Num83z1"/>
    <w:rsid w:val="004767C2"/>
    <w:rPr>
      <w:rFonts w:ascii="Courier New" w:hAnsi="Courier New"/>
    </w:rPr>
  </w:style>
  <w:style w:type="character" w:customStyle="1" w:styleId="WW8Num83z2">
    <w:name w:val="WW8Num83z2"/>
    <w:rsid w:val="004767C2"/>
    <w:rPr>
      <w:rFonts w:ascii="Wingdings" w:hAnsi="Wingdings"/>
    </w:rPr>
  </w:style>
  <w:style w:type="character" w:customStyle="1" w:styleId="WW8Num89z0">
    <w:name w:val="WW8Num89z0"/>
    <w:rsid w:val="004767C2"/>
    <w:rPr>
      <w:rFonts w:ascii="Symbol" w:hAnsi="Symbol"/>
      <w:sz w:val="20"/>
    </w:rPr>
  </w:style>
  <w:style w:type="character" w:customStyle="1" w:styleId="WW8Num90z0">
    <w:name w:val="WW8Num90z0"/>
    <w:rsid w:val="004767C2"/>
    <w:rPr>
      <w:rFonts w:ascii="Times New Roman" w:eastAsia="Times New Roman" w:hAnsi="Times New Roman" w:cs="Times New Roman"/>
    </w:rPr>
  </w:style>
  <w:style w:type="character" w:customStyle="1" w:styleId="WW8Num92z0">
    <w:name w:val="WW8Num92z0"/>
    <w:rsid w:val="004767C2"/>
    <w:rPr>
      <w:rFonts w:ascii="Symbol" w:eastAsia="Times New Roman" w:hAnsi="Symbol"/>
    </w:rPr>
  </w:style>
  <w:style w:type="character" w:customStyle="1" w:styleId="WW8Num92z1">
    <w:name w:val="WW8Num92z1"/>
    <w:rsid w:val="004767C2"/>
    <w:rPr>
      <w:rFonts w:ascii="Courier New" w:hAnsi="Courier New"/>
    </w:rPr>
  </w:style>
  <w:style w:type="character" w:customStyle="1" w:styleId="WW8Num92z2">
    <w:name w:val="WW8Num92z2"/>
    <w:rsid w:val="004767C2"/>
    <w:rPr>
      <w:rFonts w:ascii="Wingdings" w:hAnsi="Wingdings"/>
    </w:rPr>
  </w:style>
  <w:style w:type="character" w:customStyle="1" w:styleId="WW8Num92z3">
    <w:name w:val="WW8Num92z3"/>
    <w:rsid w:val="004767C2"/>
    <w:rPr>
      <w:rFonts w:ascii="Symbol" w:hAnsi="Symbol"/>
    </w:rPr>
  </w:style>
  <w:style w:type="character" w:customStyle="1" w:styleId="WW8Num96z0">
    <w:name w:val="WW8Num96z0"/>
    <w:rsid w:val="004767C2"/>
    <w:rPr>
      <w:rFonts w:ascii="Symbol" w:hAnsi="Symbol"/>
      <w:sz w:val="20"/>
    </w:rPr>
  </w:style>
  <w:style w:type="character" w:customStyle="1" w:styleId="WW8Num96z1">
    <w:name w:val="WW8Num96z1"/>
    <w:rsid w:val="004767C2"/>
    <w:rPr>
      <w:rFonts w:ascii="Courier New" w:hAnsi="Courier New"/>
      <w:sz w:val="20"/>
    </w:rPr>
  </w:style>
  <w:style w:type="character" w:customStyle="1" w:styleId="WW8Num96z2">
    <w:name w:val="WW8Num96z2"/>
    <w:rsid w:val="004767C2"/>
    <w:rPr>
      <w:rFonts w:ascii="Wingdings" w:hAnsi="Wingdings"/>
      <w:sz w:val="20"/>
    </w:rPr>
  </w:style>
  <w:style w:type="character" w:customStyle="1" w:styleId="WW8Num103z0">
    <w:name w:val="WW8Num103z0"/>
    <w:rsid w:val="004767C2"/>
    <w:rPr>
      <w:rFonts w:ascii="Symbol" w:hAnsi="Symbol"/>
      <w:sz w:val="20"/>
    </w:rPr>
  </w:style>
  <w:style w:type="character" w:customStyle="1" w:styleId="WW8Num103z1">
    <w:name w:val="WW8Num103z1"/>
    <w:rsid w:val="004767C2"/>
    <w:rPr>
      <w:rFonts w:ascii="Courier New" w:hAnsi="Courier New"/>
      <w:sz w:val="20"/>
    </w:rPr>
  </w:style>
  <w:style w:type="character" w:customStyle="1" w:styleId="WW8Num103z2">
    <w:name w:val="WW8Num103z2"/>
    <w:rsid w:val="004767C2"/>
    <w:rPr>
      <w:rFonts w:ascii="Wingdings" w:hAnsi="Wingdings"/>
      <w:sz w:val="20"/>
    </w:rPr>
  </w:style>
  <w:style w:type="character" w:customStyle="1" w:styleId="WW8Num108z0">
    <w:name w:val="WW8Num108z0"/>
    <w:rsid w:val="004767C2"/>
    <w:rPr>
      <w:rFonts w:ascii="Symbol" w:hAnsi="Symbol"/>
      <w:sz w:val="20"/>
    </w:rPr>
  </w:style>
  <w:style w:type="character" w:customStyle="1" w:styleId="WW8Num108z1">
    <w:name w:val="WW8Num108z1"/>
    <w:rsid w:val="004767C2"/>
    <w:rPr>
      <w:rFonts w:ascii="Courier New" w:hAnsi="Courier New"/>
      <w:sz w:val="20"/>
    </w:rPr>
  </w:style>
  <w:style w:type="character" w:customStyle="1" w:styleId="WW8Num108z2">
    <w:name w:val="WW8Num108z2"/>
    <w:rsid w:val="004767C2"/>
    <w:rPr>
      <w:rFonts w:ascii="Wingdings" w:hAnsi="Wingdings"/>
      <w:sz w:val="20"/>
    </w:rPr>
  </w:style>
  <w:style w:type="character" w:customStyle="1" w:styleId="WW8Num109z0">
    <w:name w:val="WW8Num109z0"/>
    <w:rsid w:val="004767C2"/>
    <w:rPr>
      <w:rFonts w:ascii="Symbol" w:eastAsia="Times New Roman" w:hAnsi="Symbol"/>
    </w:rPr>
  </w:style>
  <w:style w:type="character" w:customStyle="1" w:styleId="WW8Num109z1">
    <w:name w:val="WW8Num109z1"/>
    <w:rsid w:val="004767C2"/>
    <w:rPr>
      <w:rFonts w:ascii="Courier New" w:hAnsi="Courier New"/>
    </w:rPr>
  </w:style>
  <w:style w:type="character" w:customStyle="1" w:styleId="WW8Num109z2">
    <w:name w:val="WW8Num109z2"/>
    <w:rsid w:val="004767C2"/>
    <w:rPr>
      <w:rFonts w:ascii="Wingdings" w:hAnsi="Wingdings"/>
    </w:rPr>
  </w:style>
  <w:style w:type="character" w:customStyle="1" w:styleId="WW8Num109z3">
    <w:name w:val="WW8Num109z3"/>
    <w:rsid w:val="004767C2"/>
    <w:rPr>
      <w:rFonts w:ascii="Symbol" w:hAnsi="Symbol"/>
    </w:rPr>
  </w:style>
  <w:style w:type="character" w:customStyle="1" w:styleId="WW8Num111z0">
    <w:name w:val="WW8Num111z0"/>
    <w:rsid w:val="004767C2"/>
    <w:rPr>
      <w:rFonts w:ascii="Symbol" w:hAnsi="Symbol"/>
      <w:sz w:val="20"/>
    </w:rPr>
  </w:style>
  <w:style w:type="character" w:customStyle="1" w:styleId="WW8Num111z1">
    <w:name w:val="WW8Num111z1"/>
    <w:rsid w:val="004767C2"/>
    <w:rPr>
      <w:rFonts w:ascii="Courier New" w:hAnsi="Courier New"/>
      <w:sz w:val="20"/>
    </w:rPr>
  </w:style>
  <w:style w:type="character" w:customStyle="1" w:styleId="WW8Num111z2">
    <w:name w:val="WW8Num111z2"/>
    <w:rsid w:val="004767C2"/>
    <w:rPr>
      <w:rFonts w:ascii="Wingdings" w:hAnsi="Wingdings"/>
      <w:sz w:val="20"/>
    </w:rPr>
  </w:style>
  <w:style w:type="character" w:customStyle="1" w:styleId="WW8Num117z0">
    <w:name w:val="WW8Num117z0"/>
    <w:rsid w:val="004767C2"/>
    <w:rPr>
      <w:rFonts w:ascii="Symbol" w:eastAsia="Times New Roman" w:hAnsi="Symbol"/>
    </w:rPr>
  </w:style>
  <w:style w:type="character" w:customStyle="1" w:styleId="WW8Num117z1">
    <w:name w:val="WW8Num117z1"/>
    <w:rsid w:val="004767C2"/>
    <w:rPr>
      <w:rFonts w:ascii="Courier New" w:hAnsi="Courier New"/>
    </w:rPr>
  </w:style>
  <w:style w:type="character" w:customStyle="1" w:styleId="WW8Num117z2">
    <w:name w:val="WW8Num117z2"/>
    <w:rsid w:val="004767C2"/>
    <w:rPr>
      <w:rFonts w:ascii="Wingdings" w:hAnsi="Wingdings"/>
    </w:rPr>
  </w:style>
  <w:style w:type="character" w:customStyle="1" w:styleId="WW8Num117z3">
    <w:name w:val="WW8Num117z3"/>
    <w:rsid w:val="004767C2"/>
    <w:rPr>
      <w:rFonts w:ascii="Symbol" w:hAnsi="Symbol"/>
    </w:rPr>
  </w:style>
  <w:style w:type="character" w:customStyle="1" w:styleId="WW8Num126z0">
    <w:name w:val="WW8Num126z0"/>
    <w:rsid w:val="004767C2"/>
    <w:rPr>
      <w:rFonts w:ascii="Symbol" w:eastAsia="SimSun" w:hAnsi="Symbol"/>
    </w:rPr>
  </w:style>
  <w:style w:type="character" w:customStyle="1" w:styleId="WW8Num126z1">
    <w:name w:val="WW8Num126z1"/>
    <w:rsid w:val="004767C2"/>
    <w:rPr>
      <w:rFonts w:ascii="Courier New" w:hAnsi="Courier New"/>
    </w:rPr>
  </w:style>
  <w:style w:type="character" w:customStyle="1" w:styleId="WW8Num126z2">
    <w:name w:val="WW8Num126z2"/>
    <w:rsid w:val="004767C2"/>
    <w:rPr>
      <w:rFonts w:ascii="Wingdings" w:hAnsi="Wingdings"/>
    </w:rPr>
  </w:style>
  <w:style w:type="character" w:customStyle="1" w:styleId="WW8Num126z3">
    <w:name w:val="WW8Num126z3"/>
    <w:rsid w:val="004767C2"/>
    <w:rPr>
      <w:rFonts w:ascii="Symbol" w:hAnsi="Symbol"/>
    </w:rPr>
  </w:style>
  <w:style w:type="character" w:customStyle="1" w:styleId="WW8Num128z0">
    <w:name w:val="WW8Num128z0"/>
    <w:rsid w:val="004767C2"/>
    <w:rPr>
      <w:rFonts w:ascii="Symbol" w:eastAsia="Times New Roman" w:hAnsi="Symbol"/>
    </w:rPr>
  </w:style>
  <w:style w:type="character" w:customStyle="1" w:styleId="WW8Num128z1">
    <w:name w:val="WW8Num128z1"/>
    <w:rsid w:val="004767C2"/>
    <w:rPr>
      <w:rFonts w:ascii="Courier New" w:hAnsi="Courier New"/>
    </w:rPr>
  </w:style>
  <w:style w:type="character" w:customStyle="1" w:styleId="WW8Num128z2">
    <w:name w:val="WW8Num128z2"/>
    <w:rsid w:val="004767C2"/>
    <w:rPr>
      <w:rFonts w:ascii="Wingdings" w:hAnsi="Wingdings"/>
    </w:rPr>
  </w:style>
  <w:style w:type="character" w:customStyle="1" w:styleId="WW8Num128z3">
    <w:name w:val="WW8Num128z3"/>
    <w:rsid w:val="004767C2"/>
    <w:rPr>
      <w:rFonts w:ascii="Symbol" w:hAnsi="Symbol"/>
    </w:rPr>
  </w:style>
  <w:style w:type="character" w:customStyle="1" w:styleId="WW8Num138z0">
    <w:name w:val="WW8Num138z0"/>
    <w:rsid w:val="004767C2"/>
    <w:rPr>
      <w:rFonts w:ascii="Times-Italic" w:eastAsia="Times New Roman" w:hAnsi="Times-Italic"/>
    </w:rPr>
  </w:style>
  <w:style w:type="character" w:customStyle="1" w:styleId="WW8Num138z1">
    <w:name w:val="WW8Num138z1"/>
    <w:rsid w:val="004767C2"/>
    <w:rPr>
      <w:rFonts w:ascii="Courier New" w:hAnsi="Courier New"/>
    </w:rPr>
  </w:style>
  <w:style w:type="character" w:customStyle="1" w:styleId="WW8Num138z2">
    <w:name w:val="WW8Num138z2"/>
    <w:rsid w:val="004767C2"/>
    <w:rPr>
      <w:rFonts w:ascii="Wingdings" w:hAnsi="Wingdings"/>
    </w:rPr>
  </w:style>
  <w:style w:type="character" w:customStyle="1" w:styleId="WW8Num138z3">
    <w:name w:val="WW8Num138z3"/>
    <w:rsid w:val="004767C2"/>
    <w:rPr>
      <w:rFonts w:ascii="Symbol" w:hAnsi="Symbol"/>
    </w:rPr>
  </w:style>
  <w:style w:type="character" w:customStyle="1" w:styleId="WW8Num143z0">
    <w:name w:val="WW8Num143z0"/>
    <w:rsid w:val="004767C2"/>
    <w:rPr>
      <w:rFonts w:ascii="Times New Roman" w:eastAsia="Times New Roman" w:hAnsi="Times New Roman" w:cs="Times New Roman"/>
    </w:rPr>
  </w:style>
  <w:style w:type="character" w:customStyle="1" w:styleId="WW8Num148z0">
    <w:name w:val="WW8Num148z0"/>
    <w:rsid w:val="004767C2"/>
    <w:rPr>
      <w:rFonts w:ascii="Symbol" w:hAnsi="Symbol"/>
      <w:sz w:val="20"/>
    </w:rPr>
  </w:style>
  <w:style w:type="character" w:customStyle="1" w:styleId="WW8Num148z1">
    <w:name w:val="WW8Num148z1"/>
    <w:rsid w:val="004767C2"/>
    <w:rPr>
      <w:rFonts w:ascii="Courier New" w:hAnsi="Courier New"/>
      <w:sz w:val="20"/>
    </w:rPr>
  </w:style>
  <w:style w:type="character" w:customStyle="1" w:styleId="WW8Num148z2">
    <w:name w:val="WW8Num148z2"/>
    <w:rsid w:val="004767C2"/>
    <w:rPr>
      <w:rFonts w:ascii="Wingdings" w:hAnsi="Wingdings"/>
      <w:sz w:val="20"/>
    </w:rPr>
  </w:style>
  <w:style w:type="character" w:customStyle="1" w:styleId="WW8Num151z0">
    <w:name w:val="WW8Num151z0"/>
    <w:rsid w:val="004767C2"/>
    <w:rPr>
      <w:rFonts w:ascii="Times New Roman" w:eastAsia="Times New Roman" w:hAnsi="Times New Roman" w:cs="Times New Roman"/>
    </w:rPr>
  </w:style>
  <w:style w:type="character" w:customStyle="1" w:styleId="WW8Num152z0">
    <w:name w:val="WW8Num152z0"/>
    <w:rsid w:val="004767C2"/>
    <w:rPr>
      <w:rFonts w:ascii="Symbol" w:hAnsi="Symbol"/>
      <w:sz w:val="20"/>
    </w:rPr>
  </w:style>
  <w:style w:type="character" w:customStyle="1" w:styleId="WW8Num152z1">
    <w:name w:val="WW8Num152z1"/>
    <w:rsid w:val="004767C2"/>
    <w:rPr>
      <w:rFonts w:ascii="Courier New" w:hAnsi="Courier New"/>
      <w:sz w:val="20"/>
    </w:rPr>
  </w:style>
  <w:style w:type="character" w:customStyle="1" w:styleId="WW8Num152z2">
    <w:name w:val="WW8Num152z2"/>
    <w:rsid w:val="004767C2"/>
    <w:rPr>
      <w:rFonts w:ascii="Wingdings" w:hAnsi="Wingdings"/>
      <w:sz w:val="20"/>
    </w:rPr>
  </w:style>
  <w:style w:type="character" w:customStyle="1" w:styleId="WW8Num153z0">
    <w:name w:val="WW8Num153z0"/>
    <w:rsid w:val="004767C2"/>
    <w:rPr>
      <w:sz w:val="24"/>
    </w:rPr>
  </w:style>
  <w:style w:type="character" w:customStyle="1" w:styleId="WW8Num155z0">
    <w:name w:val="WW8Num155z0"/>
    <w:rsid w:val="004767C2"/>
    <w:rPr>
      <w:rFonts w:ascii="Times New Roman" w:eastAsia="Times New Roman" w:hAnsi="Times New Roman" w:cs="Times New Roman"/>
    </w:rPr>
  </w:style>
  <w:style w:type="character" w:customStyle="1" w:styleId="WW8Num157z0">
    <w:name w:val="WW8Num157z0"/>
    <w:rsid w:val="004767C2"/>
    <w:rPr>
      <w:rFonts w:ascii="Symbol" w:hAnsi="Symbol"/>
      <w:sz w:val="20"/>
    </w:rPr>
  </w:style>
  <w:style w:type="character" w:customStyle="1" w:styleId="WW8Num157z1">
    <w:name w:val="WW8Num157z1"/>
    <w:rsid w:val="004767C2"/>
    <w:rPr>
      <w:rFonts w:ascii="Courier New" w:hAnsi="Courier New"/>
      <w:sz w:val="20"/>
    </w:rPr>
  </w:style>
  <w:style w:type="character" w:customStyle="1" w:styleId="WW8Num157z2">
    <w:name w:val="WW8Num157z2"/>
    <w:rsid w:val="004767C2"/>
    <w:rPr>
      <w:rFonts w:ascii="Wingdings" w:hAnsi="Wingdings"/>
      <w:sz w:val="20"/>
    </w:rPr>
  </w:style>
  <w:style w:type="character" w:customStyle="1" w:styleId="WW8Num163z0">
    <w:name w:val="WW8Num163z0"/>
    <w:rsid w:val="004767C2"/>
    <w:rPr>
      <w:rFonts w:ascii="Symbol" w:hAnsi="Symbol"/>
      <w:sz w:val="20"/>
    </w:rPr>
  </w:style>
  <w:style w:type="character" w:customStyle="1" w:styleId="WW8Num163z1">
    <w:name w:val="WW8Num163z1"/>
    <w:rsid w:val="004767C2"/>
    <w:rPr>
      <w:rFonts w:ascii="Courier New" w:hAnsi="Courier New"/>
      <w:sz w:val="20"/>
    </w:rPr>
  </w:style>
  <w:style w:type="character" w:customStyle="1" w:styleId="WW8Num163z2">
    <w:name w:val="WW8Num163z2"/>
    <w:rsid w:val="004767C2"/>
    <w:rPr>
      <w:rFonts w:ascii="Wingdings" w:hAnsi="Wingdings"/>
      <w:sz w:val="20"/>
    </w:rPr>
  </w:style>
  <w:style w:type="character" w:customStyle="1" w:styleId="WW8Num170z0">
    <w:name w:val="WW8Num170z0"/>
    <w:rsid w:val="004767C2"/>
    <w:rPr>
      <w:rFonts w:ascii="Symbol" w:eastAsia="Times New Roman" w:hAnsi="Symbol"/>
    </w:rPr>
  </w:style>
  <w:style w:type="character" w:customStyle="1" w:styleId="WW8Num170z1">
    <w:name w:val="WW8Num170z1"/>
    <w:rsid w:val="004767C2"/>
    <w:rPr>
      <w:rFonts w:ascii="Courier New" w:hAnsi="Courier New"/>
    </w:rPr>
  </w:style>
  <w:style w:type="character" w:customStyle="1" w:styleId="WW8Num170z2">
    <w:name w:val="WW8Num170z2"/>
    <w:rsid w:val="004767C2"/>
    <w:rPr>
      <w:rFonts w:ascii="Wingdings" w:hAnsi="Wingdings"/>
    </w:rPr>
  </w:style>
  <w:style w:type="character" w:customStyle="1" w:styleId="WW8Num170z3">
    <w:name w:val="WW8Num170z3"/>
    <w:rsid w:val="004767C2"/>
    <w:rPr>
      <w:rFonts w:ascii="Symbol" w:hAnsi="Symbol"/>
    </w:rPr>
  </w:style>
  <w:style w:type="character" w:customStyle="1" w:styleId="WW8Num177z0">
    <w:name w:val="WW8Num177z0"/>
    <w:rsid w:val="004767C2"/>
    <w:rPr>
      <w:rFonts w:ascii="Symbol" w:hAnsi="Symbol"/>
      <w:sz w:val="20"/>
    </w:rPr>
  </w:style>
  <w:style w:type="character" w:customStyle="1" w:styleId="WW8Num177z1">
    <w:name w:val="WW8Num177z1"/>
    <w:rsid w:val="004767C2"/>
    <w:rPr>
      <w:rFonts w:ascii="Courier New" w:hAnsi="Courier New"/>
      <w:sz w:val="20"/>
    </w:rPr>
  </w:style>
  <w:style w:type="character" w:customStyle="1" w:styleId="WW8Num177z2">
    <w:name w:val="WW8Num177z2"/>
    <w:rsid w:val="004767C2"/>
    <w:rPr>
      <w:rFonts w:ascii="Wingdings" w:hAnsi="Wingdings"/>
      <w:sz w:val="20"/>
    </w:rPr>
  </w:style>
  <w:style w:type="character" w:customStyle="1" w:styleId="WW8Num181z0">
    <w:name w:val="WW8Num181z0"/>
    <w:rsid w:val="004767C2"/>
    <w:rPr>
      <w:rFonts w:ascii="Symbol" w:eastAsia="Times New Roman" w:hAnsi="Symbol"/>
    </w:rPr>
  </w:style>
  <w:style w:type="character" w:customStyle="1" w:styleId="WW8Num181z1">
    <w:name w:val="WW8Num181z1"/>
    <w:rsid w:val="004767C2"/>
    <w:rPr>
      <w:rFonts w:ascii="Courier New" w:hAnsi="Courier New"/>
    </w:rPr>
  </w:style>
  <w:style w:type="character" w:customStyle="1" w:styleId="WW8Num181z2">
    <w:name w:val="WW8Num181z2"/>
    <w:rsid w:val="004767C2"/>
    <w:rPr>
      <w:rFonts w:ascii="Wingdings" w:hAnsi="Wingdings"/>
    </w:rPr>
  </w:style>
  <w:style w:type="character" w:customStyle="1" w:styleId="WW8Num181z3">
    <w:name w:val="WW8Num181z3"/>
    <w:rsid w:val="004767C2"/>
    <w:rPr>
      <w:rFonts w:ascii="Symbol" w:hAnsi="Symbol"/>
    </w:rPr>
  </w:style>
  <w:style w:type="character" w:customStyle="1" w:styleId="WW8Num185z0">
    <w:name w:val="WW8Num185z0"/>
    <w:rsid w:val="004767C2"/>
    <w:rPr>
      <w:rFonts w:ascii="Symbol" w:eastAsia="Times New Roman" w:hAnsi="Symbol"/>
    </w:rPr>
  </w:style>
  <w:style w:type="character" w:customStyle="1" w:styleId="WW8Num185z1">
    <w:name w:val="WW8Num185z1"/>
    <w:rsid w:val="004767C2"/>
    <w:rPr>
      <w:rFonts w:ascii="Courier New" w:hAnsi="Courier New"/>
    </w:rPr>
  </w:style>
  <w:style w:type="character" w:customStyle="1" w:styleId="WW8Num185z2">
    <w:name w:val="WW8Num185z2"/>
    <w:rsid w:val="004767C2"/>
    <w:rPr>
      <w:rFonts w:ascii="Wingdings" w:hAnsi="Wingdings"/>
    </w:rPr>
  </w:style>
  <w:style w:type="character" w:customStyle="1" w:styleId="WW8Num185z3">
    <w:name w:val="WW8Num185z3"/>
    <w:rsid w:val="004767C2"/>
    <w:rPr>
      <w:rFonts w:ascii="Symbol" w:hAnsi="Symbol"/>
    </w:rPr>
  </w:style>
  <w:style w:type="character" w:customStyle="1" w:styleId="WW8Num186z0">
    <w:name w:val="WW8Num186z0"/>
    <w:rsid w:val="004767C2"/>
    <w:rPr>
      <w:rFonts w:ascii="Symbol" w:hAnsi="Symbol"/>
      <w:sz w:val="20"/>
    </w:rPr>
  </w:style>
  <w:style w:type="character" w:customStyle="1" w:styleId="WW8Num186z1">
    <w:name w:val="WW8Num186z1"/>
    <w:rsid w:val="004767C2"/>
    <w:rPr>
      <w:rFonts w:ascii="Courier New" w:hAnsi="Courier New"/>
      <w:sz w:val="20"/>
    </w:rPr>
  </w:style>
  <w:style w:type="character" w:customStyle="1" w:styleId="WW8Num186z2">
    <w:name w:val="WW8Num186z2"/>
    <w:rsid w:val="004767C2"/>
    <w:rPr>
      <w:rFonts w:ascii="Wingdings" w:hAnsi="Wingdings"/>
      <w:sz w:val="20"/>
    </w:rPr>
  </w:style>
  <w:style w:type="character" w:customStyle="1" w:styleId="WW8Num192z0">
    <w:name w:val="WW8Num192z0"/>
    <w:rsid w:val="004767C2"/>
    <w:rPr>
      <w:rFonts w:ascii="Symbol" w:hAnsi="Symbol"/>
    </w:rPr>
  </w:style>
  <w:style w:type="character" w:customStyle="1" w:styleId="WW8Num192z1">
    <w:name w:val="WW8Num192z1"/>
    <w:rsid w:val="004767C2"/>
    <w:rPr>
      <w:rFonts w:ascii="Courier New" w:hAnsi="Courier New"/>
    </w:rPr>
  </w:style>
  <w:style w:type="character" w:customStyle="1" w:styleId="WW8Num192z2">
    <w:name w:val="WW8Num192z2"/>
    <w:rsid w:val="004767C2"/>
    <w:rPr>
      <w:rFonts w:ascii="Wingdings" w:hAnsi="Wingdings"/>
    </w:rPr>
  </w:style>
  <w:style w:type="character" w:customStyle="1" w:styleId="WW8Num194z0">
    <w:name w:val="WW8Num194z0"/>
    <w:rsid w:val="004767C2"/>
    <w:rPr>
      <w:rFonts w:ascii="Times-Roman" w:eastAsia="Times New Roman" w:hAnsi="Times-Roman"/>
      <w:i w:val="0"/>
    </w:rPr>
  </w:style>
  <w:style w:type="character" w:customStyle="1" w:styleId="WW8Num194z1">
    <w:name w:val="WW8Num194z1"/>
    <w:rsid w:val="004767C2"/>
    <w:rPr>
      <w:rFonts w:ascii="Courier New" w:hAnsi="Courier New"/>
    </w:rPr>
  </w:style>
  <w:style w:type="character" w:customStyle="1" w:styleId="WW8Num194z2">
    <w:name w:val="WW8Num194z2"/>
    <w:rsid w:val="004767C2"/>
    <w:rPr>
      <w:rFonts w:ascii="Wingdings" w:hAnsi="Wingdings"/>
    </w:rPr>
  </w:style>
  <w:style w:type="character" w:customStyle="1" w:styleId="WW8Num194z3">
    <w:name w:val="WW8Num194z3"/>
    <w:rsid w:val="004767C2"/>
    <w:rPr>
      <w:rFonts w:ascii="Symbol" w:hAnsi="Symbol"/>
    </w:rPr>
  </w:style>
  <w:style w:type="character" w:customStyle="1" w:styleId="WW8Num203z0">
    <w:name w:val="WW8Num203z0"/>
    <w:rsid w:val="004767C2"/>
    <w:rPr>
      <w:rFonts w:ascii="Wingdings" w:eastAsia="Times New Roman" w:hAnsi="Wingdings"/>
    </w:rPr>
  </w:style>
  <w:style w:type="character" w:customStyle="1" w:styleId="WW8Num203z1">
    <w:name w:val="WW8Num203z1"/>
    <w:rsid w:val="004767C2"/>
    <w:rPr>
      <w:rFonts w:ascii="Courier New" w:hAnsi="Courier New"/>
    </w:rPr>
  </w:style>
  <w:style w:type="character" w:customStyle="1" w:styleId="WW8Num203z2">
    <w:name w:val="WW8Num203z2"/>
    <w:rsid w:val="004767C2"/>
    <w:rPr>
      <w:rFonts w:ascii="Wingdings" w:hAnsi="Wingdings"/>
    </w:rPr>
  </w:style>
  <w:style w:type="character" w:customStyle="1" w:styleId="WW8Num203z3">
    <w:name w:val="WW8Num203z3"/>
    <w:rsid w:val="004767C2"/>
    <w:rPr>
      <w:rFonts w:ascii="Symbol" w:hAnsi="Symbol"/>
    </w:rPr>
  </w:style>
  <w:style w:type="character" w:customStyle="1" w:styleId="WW8Num204z1">
    <w:name w:val="WW8Num204z1"/>
    <w:rsid w:val="004767C2"/>
    <w:rPr>
      <w:b/>
    </w:rPr>
  </w:style>
  <w:style w:type="character" w:customStyle="1" w:styleId="WW8Num206z0">
    <w:name w:val="WW8Num206z0"/>
    <w:rsid w:val="004767C2"/>
    <w:rPr>
      <w:rFonts w:ascii="Symbol" w:eastAsia="Times New Roman" w:hAnsi="Symbol"/>
    </w:rPr>
  </w:style>
  <w:style w:type="character" w:customStyle="1" w:styleId="WW8Num206z1">
    <w:name w:val="WW8Num206z1"/>
    <w:rsid w:val="004767C2"/>
    <w:rPr>
      <w:rFonts w:ascii="Courier New" w:hAnsi="Courier New"/>
    </w:rPr>
  </w:style>
  <w:style w:type="character" w:customStyle="1" w:styleId="WW8Num206z2">
    <w:name w:val="WW8Num206z2"/>
    <w:rsid w:val="004767C2"/>
    <w:rPr>
      <w:rFonts w:ascii="Wingdings" w:hAnsi="Wingdings"/>
    </w:rPr>
  </w:style>
  <w:style w:type="character" w:customStyle="1" w:styleId="WW8Num206z3">
    <w:name w:val="WW8Num206z3"/>
    <w:rsid w:val="004767C2"/>
    <w:rPr>
      <w:rFonts w:ascii="Symbol" w:hAnsi="Symbol"/>
    </w:rPr>
  </w:style>
  <w:style w:type="character" w:customStyle="1" w:styleId="WW8Num207z0">
    <w:name w:val="WW8Num207z0"/>
    <w:rsid w:val="004767C2"/>
    <w:rPr>
      <w:rFonts w:ascii="Symbol" w:hAnsi="Symbol"/>
      <w:sz w:val="20"/>
    </w:rPr>
  </w:style>
  <w:style w:type="character" w:customStyle="1" w:styleId="WW8Num213z0">
    <w:name w:val="WW8Num213z0"/>
    <w:rsid w:val="004767C2"/>
    <w:rPr>
      <w:rFonts w:ascii="Symbol" w:hAnsi="Symbol"/>
      <w:sz w:val="20"/>
    </w:rPr>
  </w:style>
  <w:style w:type="character" w:customStyle="1" w:styleId="WW8Num214z0">
    <w:name w:val="WW8Num214z0"/>
    <w:rsid w:val="004767C2"/>
    <w:rPr>
      <w:rFonts w:ascii="Symbol" w:hAnsi="Symbol"/>
    </w:rPr>
  </w:style>
  <w:style w:type="character" w:customStyle="1" w:styleId="WW8Num214z1">
    <w:name w:val="WW8Num214z1"/>
    <w:rsid w:val="004767C2"/>
    <w:rPr>
      <w:rFonts w:ascii="Courier New" w:hAnsi="Courier New"/>
    </w:rPr>
  </w:style>
  <w:style w:type="character" w:customStyle="1" w:styleId="WW8Num220z0">
    <w:name w:val="WW8Num220z0"/>
    <w:rsid w:val="004767C2"/>
    <w:rPr>
      <w:u w:val="single"/>
    </w:rPr>
  </w:style>
  <w:style w:type="character" w:customStyle="1" w:styleId="WW8Num228z0">
    <w:name w:val="WW8Num228z0"/>
    <w:rsid w:val="004767C2"/>
    <w:rPr>
      <w:rFonts w:ascii="Symbol" w:hAnsi="Symbol"/>
      <w:sz w:val="20"/>
    </w:rPr>
  </w:style>
  <w:style w:type="character" w:customStyle="1" w:styleId="WW8Num228z1">
    <w:name w:val="WW8Num228z1"/>
    <w:rsid w:val="004767C2"/>
    <w:rPr>
      <w:rFonts w:ascii="Courier New" w:hAnsi="Courier New"/>
      <w:sz w:val="20"/>
    </w:rPr>
  </w:style>
  <w:style w:type="character" w:customStyle="1" w:styleId="WW8Num228z2">
    <w:name w:val="WW8Num228z2"/>
    <w:rsid w:val="004767C2"/>
    <w:rPr>
      <w:rFonts w:ascii="Wingdings" w:hAnsi="Wingdings"/>
      <w:sz w:val="20"/>
    </w:rPr>
  </w:style>
  <w:style w:type="character" w:customStyle="1" w:styleId="WW8Num236z0">
    <w:name w:val="WW8Num236z0"/>
    <w:rsid w:val="004767C2"/>
    <w:rPr>
      <w:rFonts w:ascii="Symbol" w:eastAsia="Times New Roman" w:hAnsi="Symbol"/>
    </w:rPr>
  </w:style>
  <w:style w:type="character" w:customStyle="1" w:styleId="WW8Num236z1">
    <w:name w:val="WW8Num236z1"/>
    <w:rsid w:val="004767C2"/>
    <w:rPr>
      <w:rFonts w:ascii="Courier New" w:hAnsi="Courier New"/>
    </w:rPr>
  </w:style>
  <w:style w:type="character" w:customStyle="1" w:styleId="WW8Num236z2">
    <w:name w:val="WW8Num236z2"/>
    <w:rsid w:val="004767C2"/>
    <w:rPr>
      <w:rFonts w:ascii="Wingdings" w:hAnsi="Wingdings"/>
    </w:rPr>
  </w:style>
  <w:style w:type="character" w:customStyle="1" w:styleId="WW8Num236z3">
    <w:name w:val="WW8Num236z3"/>
    <w:rsid w:val="004767C2"/>
    <w:rPr>
      <w:rFonts w:ascii="Symbol" w:hAnsi="Symbol"/>
    </w:rPr>
  </w:style>
  <w:style w:type="character" w:customStyle="1" w:styleId="WW8Num239z0">
    <w:name w:val="WW8Num239z0"/>
    <w:rsid w:val="004767C2"/>
    <w:rPr>
      <w:rFonts w:ascii="Times New Roman" w:eastAsia="Times New Roman" w:hAnsi="Times New Roman" w:cs="Times New Roman"/>
    </w:rPr>
  </w:style>
  <w:style w:type="character" w:customStyle="1" w:styleId="WW8Num239z1">
    <w:name w:val="WW8Num239z1"/>
    <w:rsid w:val="004767C2"/>
    <w:rPr>
      <w:rFonts w:ascii="Courier New" w:hAnsi="Courier New"/>
    </w:rPr>
  </w:style>
  <w:style w:type="character" w:customStyle="1" w:styleId="WW8Num239z2">
    <w:name w:val="WW8Num239z2"/>
    <w:rsid w:val="004767C2"/>
    <w:rPr>
      <w:rFonts w:ascii="Wingdings" w:hAnsi="Wingdings"/>
    </w:rPr>
  </w:style>
  <w:style w:type="character" w:customStyle="1" w:styleId="WW8Num239z3">
    <w:name w:val="WW8Num239z3"/>
    <w:rsid w:val="004767C2"/>
    <w:rPr>
      <w:rFonts w:ascii="Symbol" w:hAnsi="Symbol"/>
    </w:rPr>
  </w:style>
  <w:style w:type="character" w:customStyle="1" w:styleId="NumberingSymbols">
    <w:name w:val="Numbering Symbols"/>
    <w:rsid w:val="004767C2"/>
    <w:rPr>
      <w:rFonts w:ascii="Garamond" w:hAnsi="Garamond"/>
    </w:rPr>
  </w:style>
  <w:style w:type="character" w:customStyle="1" w:styleId="Bullets">
    <w:name w:val="Bullets"/>
    <w:rsid w:val="004767C2"/>
    <w:rPr>
      <w:rFonts w:ascii="StarSymbol" w:eastAsia="StarSymbol" w:hAnsi="StarSymbol" w:cs="StarSymbol"/>
      <w:sz w:val="18"/>
      <w:szCs w:val="18"/>
    </w:rPr>
  </w:style>
  <w:style w:type="paragraph" w:customStyle="1" w:styleId="NoteLevel12">
    <w:name w:val="Note Level 12"/>
    <w:basedOn w:val="Normal"/>
    <w:qFormat/>
    <w:rsid w:val="004767C2"/>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4767C2"/>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4767C2"/>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4767C2"/>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4767C2"/>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4767C2"/>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4767C2"/>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4767C2"/>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qFormat/>
    <w:rsid w:val="004767C2"/>
    <w:pPr>
      <w:suppressAutoHyphens/>
      <w:spacing w:after="283"/>
      <w:ind w:left="567" w:right="567"/>
    </w:pPr>
    <w:rPr>
      <w:rFonts w:ascii="Garamond" w:hAnsi="Garamond"/>
      <w:szCs w:val="24"/>
      <w:lang w:bidi="en-US"/>
    </w:rPr>
  </w:style>
  <w:style w:type="paragraph" w:customStyle="1" w:styleId="HorizontalLine">
    <w:name w:val="Horizontal Line"/>
    <w:basedOn w:val="Normal"/>
    <w:next w:val="BodyText"/>
    <w:qFormat/>
    <w:rsid w:val="004767C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767C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767C2"/>
    <w:rPr>
      <w:color w:val="008000"/>
    </w:rPr>
  </w:style>
  <w:style w:type="paragraph" w:customStyle="1" w:styleId="Repeatblockheading0">
    <w:name w:val="Repeat block heading"/>
    <w:basedOn w:val="Title"/>
    <w:qFormat/>
    <w:rsid w:val="004767C2"/>
    <w:pPr>
      <w:widowControl w:val="0"/>
      <w:pBdr>
        <w:bottom w:val="single" w:sz="12" w:space="1" w:color="auto"/>
      </w:pBdr>
      <w:spacing w:after="0"/>
      <w:contextualSpacing w:val="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4767C2"/>
  </w:style>
  <w:style w:type="character" w:customStyle="1" w:styleId="quotedtooltip">
    <w:name w:val="quotedtooltip"/>
    <w:basedOn w:val="DefaultParagraphFont"/>
    <w:rsid w:val="004767C2"/>
  </w:style>
  <w:style w:type="character" w:customStyle="1" w:styleId="quotedtooltipbox">
    <w:name w:val="quotedtooltipbox"/>
    <w:basedOn w:val="DefaultParagraphFont"/>
    <w:rsid w:val="004767C2"/>
  </w:style>
  <w:style w:type="character" w:customStyle="1" w:styleId="mwlivequotes">
    <w:name w:val="mwlivequotes"/>
    <w:basedOn w:val="DefaultParagraphFont"/>
    <w:rsid w:val="004767C2"/>
  </w:style>
  <w:style w:type="character" w:customStyle="1" w:styleId="lastlabel">
    <w:name w:val="lastlabel"/>
    <w:basedOn w:val="DefaultParagraphFont"/>
    <w:rsid w:val="004767C2"/>
  </w:style>
  <w:style w:type="character" w:customStyle="1" w:styleId="lb07">
    <w:name w:val="lb07"/>
    <w:basedOn w:val="DefaultParagraphFont"/>
    <w:rsid w:val="004767C2"/>
  </w:style>
  <w:style w:type="character" w:customStyle="1" w:styleId="qted">
    <w:name w:val="qted"/>
    <w:basedOn w:val="DefaultParagraphFont"/>
    <w:rsid w:val="004767C2"/>
  </w:style>
  <w:style w:type="character" w:customStyle="1" w:styleId="t14">
    <w:name w:val="t14"/>
    <w:basedOn w:val="DefaultParagraphFont"/>
    <w:rsid w:val="004767C2"/>
  </w:style>
  <w:style w:type="paragraph" w:customStyle="1" w:styleId="format-body">
    <w:name w:val="format-body"/>
    <w:basedOn w:val="Normal"/>
    <w:qFormat/>
    <w:rsid w:val="004767C2"/>
    <w:pPr>
      <w:spacing w:before="100" w:beforeAutospacing="1" w:after="100" w:afterAutospacing="1"/>
    </w:pPr>
    <w:rPr>
      <w:sz w:val="24"/>
      <w:szCs w:val="24"/>
    </w:rPr>
  </w:style>
  <w:style w:type="character" w:customStyle="1" w:styleId="searchtermbold">
    <w:name w:val="searchtermbold"/>
    <w:basedOn w:val="DefaultParagraphFont"/>
    <w:rsid w:val="004767C2"/>
  </w:style>
  <w:style w:type="character" w:customStyle="1" w:styleId="spanstyle">
    <w:name w:val="spanstyle"/>
    <w:basedOn w:val="DefaultParagraphFont"/>
    <w:rsid w:val="004767C2"/>
  </w:style>
  <w:style w:type="character" w:customStyle="1" w:styleId="nfakpe">
    <w:name w:val="nfakpe"/>
    <w:basedOn w:val="DefaultParagraphFont"/>
    <w:rsid w:val="004767C2"/>
  </w:style>
  <w:style w:type="character" w:customStyle="1" w:styleId="DebateBlockCharChar">
    <w:name w:val="Debate Block Char Char"/>
    <w:basedOn w:val="DefaultParagraphFont"/>
    <w:rsid w:val="004767C2"/>
    <w:rPr>
      <w:rFonts w:cs="Arial"/>
      <w:b/>
      <w:bCs/>
      <w:kern w:val="32"/>
      <w:sz w:val="36"/>
      <w:szCs w:val="32"/>
      <w:u w:val="single"/>
    </w:rPr>
  </w:style>
  <w:style w:type="character" w:customStyle="1" w:styleId="citsource">
    <w:name w:val="citsource"/>
    <w:basedOn w:val="DefaultParagraphFont"/>
    <w:rsid w:val="004767C2"/>
  </w:style>
  <w:style w:type="character" w:customStyle="1" w:styleId="sc">
    <w:name w:val="sc"/>
    <w:basedOn w:val="DefaultParagraphFont"/>
    <w:rsid w:val="004767C2"/>
  </w:style>
  <w:style w:type="character" w:customStyle="1" w:styleId="atime">
    <w:name w:val="atime"/>
    <w:basedOn w:val="DefaultParagraphFont"/>
    <w:rsid w:val="004767C2"/>
  </w:style>
  <w:style w:type="character" w:customStyle="1" w:styleId="ReadText">
    <w:name w:val="Read Text"/>
    <w:basedOn w:val="DefaultParagraphFont"/>
    <w:rsid w:val="004767C2"/>
    <w:rPr>
      <w:rFonts w:ascii="Times New Roman" w:hAnsi="Times New Roman"/>
      <w:b/>
      <w:bCs/>
      <w:sz w:val="24"/>
      <w:u w:val="single"/>
    </w:rPr>
  </w:style>
  <w:style w:type="paragraph" w:customStyle="1" w:styleId="unread">
    <w:name w:val="unread"/>
    <w:basedOn w:val="Normal"/>
    <w:qFormat/>
    <w:rsid w:val="004767C2"/>
    <w:rPr>
      <w:szCs w:val="24"/>
    </w:rPr>
  </w:style>
  <w:style w:type="character" w:customStyle="1" w:styleId="unreadChar">
    <w:name w:val="unread Char"/>
    <w:basedOn w:val="DefaultParagraphFont"/>
    <w:rsid w:val="004767C2"/>
    <w:rPr>
      <w:szCs w:val="24"/>
      <w:lang w:val="en-US" w:eastAsia="en-US" w:bidi="ar-SA"/>
    </w:rPr>
  </w:style>
  <w:style w:type="paragraph" w:customStyle="1" w:styleId="cardunderlined0">
    <w:name w:val="card underlined"/>
    <w:basedOn w:val="Normal"/>
    <w:qFormat/>
    <w:rsid w:val="004767C2"/>
    <w:rPr>
      <w:rFonts w:ascii="Arial" w:hAnsi="Arial"/>
      <w:szCs w:val="24"/>
      <w:u w:val="single"/>
    </w:rPr>
  </w:style>
  <w:style w:type="character" w:customStyle="1" w:styleId="Internetlink1">
    <w:name w:val="Internet link1"/>
    <w:rsid w:val="004767C2"/>
    <w:rPr>
      <w:color w:val="000080"/>
      <w:u w:val="single"/>
    </w:rPr>
  </w:style>
  <w:style w:type="character" w:customStyle="1" w:styleId="underliningChar3">
    <w:name w:val="underlining Char"/>
    <w:basedOn w:val="DefaultParagraphFont"/>
    <w:rsid w:val="004767C2"/>
    <w:rPr>
      <w:b/>
      <w:szCs w:val="24"/>
      <w:u w:val="single"/>
      <w:lang w:val="en-US" w:eastAsia="en-US" w:bidi="ar-SA"/>
    </w:rPr>
  </w:style>
  <w:style w:type="character" w:customStyle="1" w:styleId="notreadChar">
    <w:name w:val="not read Char"/>
    <w:basedOn w:val="DefaultParagraphFont"/>
    <w:rsid w:val="004767C2"/>
    <w:rPr>
      <w:sz w:val="18"/>
      <w:szCs w:val="24"/>
      <w:lang w:val="en-US" w:eastAsia="en-US" w:bidi="ar-SA"/>
    </w:rPr>
  </w:style>
  <w:style w:type="character" w:customStyle="1" w:styleId="journalname">
    <w:name w:val="journalname"/>
    <w:basedOn w:val="DefaultParagraphFont"/>
    <w:rsid w:val="004767C2"/>
  </w:style>
  <w:style w:type="character" w:customStyle="1" w:styleId="insideheadline">
    <w:name w:val="insideheadline"/>
    <w:basedOn w:val="DefaultParagraphFont"/>
    <w:rsid w:val="004767C2"/>
  </w:style>
  <w:style w:type="paragraph" w:customStyle="1" w:styleId="article-text">
    <w:name w:val="article-text"/>
    <w:basedOn w:val="Normal"/>
    <w:qFormat/>
    <w:rsid w:val="004767C2"/>
    <w:pPr>
      <w:spacing w:before="100" w:beforeAutospacing="1" w:after="100" w:afterAutospacing="1"/>
    </w:pPr>
    <w:rPr>
      <w:rFonts w:eastAsia="SimSun"/>
      <w:sz w:val="24"/>
      <w:szCs w:val="24"/>
      <w:lang w:eastAsia="zh-CN"/>
    </w:rPr>
  </w:style>
  <w:style w:type="character" w:customStyle="1" w:styleId="mwlivequotesupdelayed">
    <w:name w:val="mwlivequotes up delayed"/>
    <w:basedOn w:val="DefaultParagraphFont"/>
    <w:rsid w:val="004767C2"/>
  </w:style>
  <w:style w:type="character" w:customStyle="1" w:styleId="mwlivequotesdowndelayed">
    <w:name w:val="mwlivequotes down delayed"/>
    <w:basedOn w:val="DefaultParagraphFont"/>
    <w:rsid w:val="004767C2"/>
  </w:style>
  <w:style w:type="character" w:customStyle="1" w:styleId="shirttail">
    <w:name w:val="shirttail"/>
    <w:basedOn w:val="DefaultParagraphFont"/>
    <w:rsid w:val="004767C2"/>
  </w:style>
  <w:style w:type="character" w:customStyle="1" w:styleId="definition">
    <w:name w:val="definition"/>
    <w:basedOn w:val="DefaultParagraphFont"/>
    <w:rsid w:val="004767C2"/>
  </w:style>
  <w:style w:type="character" w:customStyle="1" w:styleId="CardTextCharCharChar">
    <w:name w:val="Card Text Char Char Char"/>
    <w:basedOn w:val="DefaultParagraphFont"/>
    <w:rsid w:val="004767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767C2"/>
    <w:rPr>
      <w:rFonts w:ascii="Arial Narrow" w:hAnsi="Arial Narrow"/>
      <w:sz w:val="18"/>
      <w:u w:val="single"/>
    </w:rPr>
  </w:style>
  <w:style w:type="character" w:customStyle="1" w:styleId="UnderlineStyleCharCharChar">
    <w:name w:val="Underline Style Char Char Char"/>
    <w:basedOn w:val="DefaultParagraphFont"/>
    <w:rsid w:val="004767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767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767C2"/>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4767C2"/>
    <w:rPr>
      <w:rFonts w:ascii="Arial" w:hAnsi="Arial" w:cs="Arial" w:hint="default"/>
      <w:b/>
      <w:bCs/>
      <w:color w:val="990000"/>
      <w:sz w:val="26"/>
      <w:szCs w:val="26"/>
    </w:rPr>
  </w:style>
  <w:style w:type="character" w:customStyle="1" w:styleId="bodytitle1">
    <w:name w:val="bodytitle1"/>
    <w:basedOn w:val="DefaultParagraphFont"/>
    <w:rsid w:val="004767C2"/>
    <w:rPr>
      <w:rFonts w:ascii="Arial" w:hAnsi="Arial" w:cs="Arial" w:hint="default"/>
      <w:b/>
      <w:bCs/>
      <w:smallCaps w:val="0"/>
      <w:color w:val="000000"/>
      <w:sz w:val="28"/>
      <w:szCs w:val="28"/>
    </w:rPr>
  </w:style>
  <w:style w:type="paragraph" w:customStyle="1" w:styleId="style109">
    <w:name w:val="style109"/>
    <w:basedOn w:val="Normal"/>
    <w:qFormat/>
    <w:rsid w:val="004767C2"/>
    <w:pPr>
      <w:spacing w:before="100" w:beforeAutospacing="1" w:after="100" w:afterAutospacing="1"/>
    </w:pPr>
    <w:rPr>
      <w:sz w:val="24"/>
      <w:szCs w:val="24"/>
    </w:rPr>
  </w:style>
  <w:style w:type="paragraph" w:customStyle="1" w:styleId="style1100">
    <w:name w:val="style110"/>
    <w:basedOn w:val="Normal"/>
    <w:qFormat/>
    <w:rsid w:val="004767C2"/>
    <w:pPr>
      <w:spacing w:before="100" w:beforeAutospacing="1" w:after="100" w:afterAutospacing="1"/>
    </w:pPr>
    <w:rPr>
      <w:sz w:val="24"/>
      <w:szCs w:val="24"/>
    </w:rPr>
  </w:style>
  <w:style w:type="paragraph" w:customStyle="1" w:styleId="captionpaddingstyle114">
    <w:name w:val="captionpadding style114"/>
    <w:basedOn w:val="Normal"/>
    <w:qFormat/>
    <w:rsid w:val="004767C2"/>
    <w:pPr>
      <w:spacing w:before="100" w:beforeAutospacing="1" w:after="100" w:afterAutospacing="1"/>
    </w:pPr>
    <w:rPr>
      <w:sz w:val="24"/>
      <w:szCs w:val="24"/>
    </w:rPr>
  </w:style>
  <w:style w:type="character" w:customStyle="1" w:styleId="captionpaddingstyle1141">
    <w:name w:val="captionpadding style1141"/>
    <w:basedOn w:val="DefaultParagraphFont"/>
    <w:rsid w:val="004767C2"/>
  </w:style>
  <w:style w:type="character" w:customStyle="1" w:styleId="style114style118">
    <w:name w:val="style114 style118"/>
    <w:basedOn w:val="DefaultParagraphFont"/>
    <w:rsid w:val="004767C2"/>
  </w:style>
  <w:style w:type="paragraph" w:customStyle="1" w:styleId="mainstorybody">
    <w:name w:val="mainstorybody"/>
    <w:basedOn w:val="Normal"/>
    <w:qFormat/>
    <w:rsid w:val="004767C2"/>
    <w:pPr>
      <w:spacing w:before="100" w:beforeAutospacing="1" w:after="100" w:afterAutospacing="1"/>
    </w:pPr>
    <w:rPr>
      <w:sz w:val="24"/>
      <w:szCs w:val="24"/>
    </w:rPr>
  </w:style>
  <w:style w:type="character" w:customStyle="1" w:styleId="hint">
    <w:name w:val="hint"/>
    <w:basedOn w:val="DefaultParagraphFont"/>
    <w:rsid w:val="004767C2"/>
  </w:style>
  <w:style w:type="character" w:customStyle="1" w:styleId="flw">
    <w:name w:val="flw"/>
    <w:basedOn w:val="DefaultParagraphFont"/>
    <w:rsid w:val="004767C2"/>
  </w:style>
  <w:style w:type="paragraph" w:customStyle="1" w:styleId="ga">
    <w:name w:val="ga"/>
    <w:basedOn w:val="Normal"/>
    <w:qFormat/>
    <w:rsid w:val="004767C2"/>
    <w:rPr>
      <w:rFonts w:ascii="Times" w:hAnsi="Times"/>
      <w:color w:val="231F20"/>
      <w:sz w:val="18"/>
      <w:szCs w:val="18"/>
    </w:rPr>
  </w:style>
  <w:style w:type="character" w:customStyle="1" w:styleId="StyleArialNarrowBoldThickunderline">
    <w:name w:val="Style Arial Narrow Bold Thick underline"/>
    <w:basedOn w:val="DefaultParagraphFont"/>
    <w:rsid w:val="004767C2"/>
    <w:rPr>
      <w:rFonts w:ascii="Arial Narrow" w:hAnsi="Arial Narrow"/>
      <w:b/>
      <w:bCs/>
      <w:u w:val="thick"/>
    </w:rPr>
  </w:style>
  <w:style w:type="paragraph" w:customStyle="1" w:styleId="tag1">
    <w:name w:val="tag1"/>
    <w:basedOn w:val="Heading2"/>
    <w:qFormat/>
    <w:rsid w:val="004767C2"/>
    <w:pPr>
      <w:outlineLvl w:val="9"/>
    </w:pPr>
    <w:rPr>
      <w:rFonts w:eastAsia="Calibri" w:cs="Times New Roman"/>
      <w:sz w:val="24"/>
      <w:szCs w:val="20"/>
    </w:rPr>
  </w:style>
  <w:style w:type="paragraph" w:customStyle="1" w:styleId="tagcite3">
    <w:name w:val="tagcite"/>
    <w:basedOn w:val="TagCite0"/>
    <w:qFormat/>
    <w:rsid w:val="004767C2"/>
    <w:rPr>
      <w:rFonts w:ascii="Garamond" w:eastAsiaTheme="minorHAnsi" w:hAnsi="Garamond"/>
      <w:sz w:val="24"/>
    </w:rPr>
  </w:style>
  <w:style w:type="character" w:customStyle="1" w:styleId="tag1Char">
    <w:name w:val="tag1 Char"/>
    <w:basedOn w:val="DefaultParagraphFont"/>
    <w:rsid w:val="004767C2"/>
    <w:rPr>
      <w:b/>
      <w:sz w:val="24"/>
    </w:rPr>
  </w:style>
  <w:style w:type="paragraph" w:customStyle="1" w:styleId="SmallFontCharCharChar">
    <w:name w:val="Small Font Char Char Char"/>
    <w:basedOn w:val="Normal"/>
    <w:uiPriority w:val="99"/>
    <w:qFormat/>
    <w:rsid w:val="004767C2"/>
    <w:rPr>
      <w:rFonts w:ascii="Arial" w:hAnsi="Arial"/>
      <w:sz w:val="12"/>
      <w:szCs w:val="24"/>
    </w:rPr>
  </w:style>
  <w:style w:type="character" w:customStyle="1" w:styleId="SmallFontCharCharCharChar">
    <w:name w:val="Small Font Char Char Char Char"/>
    <w:basedOn w:val="DefaultParagraphFont"/>
    <w:rsid w:val="004767C2"/>
    <w:rPr>
      <w:rFonts w:ascii="Arial" w:hAnsi="Arial"/>
      <w:sz w:val="12"/>
      <w:szCs w:val="24"/>
    </w:rPr>
  </w:style>
  <w:style w:type="character" w:customStyle="1" w:styleId="TagCiteChar4">
    <w:name w:val="TagCite Char"/>
    <w:basedOn w:val="DefaultParagraphFont"/>
    <w:rsid w:val="004767C2"/>
    <w:rPr>
      <w:rFonts w:ascii="Garamond" w:hAnsi="Garamond"/>
      <w:b/>
      <w:sz w:val="24"/>
      <w:szCs w:val="24"/>
    </w:rPr>
  </w:style>
  <w:style w:type="character" w:customStyle="1" w:styleId="subtitlesarticles1">
    <w:name w:val="subtitles_articles1"/>
    <w:basedOn w:val="DefaultParagraphFont"/>
    <w:rsid w:val="004767C2"/>
    <w:rPr>
      <w:rFonts w:ascii="Verdana" w:hAnsi="Verdana" w:cs="Times New Roman"/>
      <w:b/>
      <w:bCs/>
      <w:color w:val="000000"/>
      <w:sz w:val="20"/>
      <w:szCs w:val="20"/>
    </w:rPr>
  </w:style>
  <w:style w:type="character" w:customStyle="1" w:styleId="StyleArial12ptBlack">
    <w:name w:val="Style Arial 12 pt Black"/>
    <w:basedOn w:val="DefaultParagraphFont"/>
    <w:rsid w:val="004767C2"/>
    <w:rPr>
      <w:rFonts w:ascii="Garamond" w:hAnsi="Garamond"/>
      <w:color w:val="000000"/>
      <w:sz w:val="20"/>
      <w:u w:val="single"/>
    </w:rPr>
  </w:style>
  <w:style w:type="character" w:customStyle="1" w:styleId="StyleArialBlack">
    <w:name w:val="Style Arial Black"/>
    <w:basedOn w:val="DefaultParagraphFont"/>
    <w:rsid w:val="004767C2"/>
    <w:rPr>
      <w:rFonts w:ascii="Garamond" w:hAnsi="Garamond"/>
      <w:color w:val="000000"/>
      <w:sz w:val="14"/>
    </w:rPr>
  </w:style>
  <w:style w:type="character" w:customStyle="1" w:styleId="mediatype">
    <w:name w:val="mediatype"/>
    <w:basedOn w:val="DefaultParagraphFont"/>
    <w:rsid w:val="004767C2"/>
  </w:style>
  <w:style w:type="paragraph" w:customStyle="1" w:styleId="StyleHeading4Tagheading2Heading2Char2CharHeading2Char1">
    <w:name w:val="Style Heading 4Tagheading 2Heading 2 Char2 CharHeading 2 Char1 ..."/>
    <w:basedOn w:val="Heading4"/>
    <w:qFormat/>
    <w:rsid w:val="004767C2"/>
    <w:rPr>
      <w:iCs w:val="0"/>
      <w:szCs w:val="24"/>
    </w:rPr>
  </w:style>
  <w:style w:type="paragraph" w:customStyle="1" w:styleId="ReduceText">
    <w:name w:val="Reduce Text"/>
    <w:basedOn w:val="Normal"/>
    <w:autoRedefine/>
    <w:qFormat/>
    <w:rsid w:val="004767C2"/>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4767C2"/>
  </w:style>
  <w:style w:type="character" w:customStyle="1" w:styleId="m3305018628354387823inbox-inbox-styleunderline">
    <w:name w:val="m_3305018628354387823inbox-inbox-styleunderline"/>
    <w:basedOn w:val="DefaultParagraphFont"/>
    <w:rsid w:val="004767C2"/>
  </w:style>
  <w:style w:type="character" w:customStyle="1" w:styleId="getmorearticleslink">
    <w:name w:val="getmorearticleslink"/>
    <w:basedOn w:val="DefaultParagraphFont"/>
    <w:rsid w:val="004767C2"/>
  </w:style>
  <w:style w:type="paragraph" w:customStyle="1" w:styleId="PhoTag">
    <w:name w:val="PhoTag"/>
    <w:basedOn w:val="Normal"/>
    <w:next w:val="Normal"/>
    <w:autoRedefine/>
    <w:qFormat/>
    <w:rsid w:val="004767C2"/>
    <w:rPr>
      <w:b/>
      <w:szCs w:val="24"/>
    </w:rPr>
  </w:style>
  <w:style w:type="character" w:customStyle="1" w:styleId="boldunderlineChar5">
    <w:name w:val="bold underline Char"/>
    <w:basedOn w:val="DefaultParagraphFont"/>
    <w:rsid w:val="004767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767C2"/>
    <w:rPr>
      <w:rFonts w:eastAsia="Times New Roman"/>
      <w:szCs w:val="20"/>
    </w:rPr>
  </w:style>
  <w:style w:type="character" w:customStyle="1" w:styleId="ReallySmallChar">
    <w:name w:val="Really Small Char"/>
    <w:basedOn w:val="DefaultParagraphFont"/>
    <w:link w:val="ReallySmall"/>
    <w:rsid w:val="004767C2"/>
    <w:rPr>
      <w:rFonts w:ascii="Calibri" w:eastAsia="Times New Roman" w:hAnsi="Calibri" w:cs="Calibri"/>
      <w:szCs w:val="20"/>
    </w:rPr>
  </w:style>
  <w:style w:type="paragraph" w:customStyle="1" w:styleId="PageTitle0">
    <w:name w:val="Page Title"/>
    <w:basedOn w:val="Normal"/>
    <w:next w:val="Normal"/>
    <w:qFormat/>
    <w:rsid w:val="004767C2"/>
    <w:pPr>
      <w:tabs>
        <w:tab w:val="left" w:pos="1440"/>
      </w:tabs>
      <w:jc w:val="center"/>
      <w:outlineLvl w:val="1"/>
    </w:pPr>
    <w:rPr>
      <w:rFonts w:eastAsia="Calibri"/>
      <w:b/>
      <w:smallCaps/>
      <w:color w:val="000000"/>
      <w:sz w:val="36"/>
      <w:szCs w:val="24"/>
      <w:u w:val="single"/>
    </w:rPr>
  </w:style>
  <w:style w:type="paragraph" w:customStyle="1" w:styleId="UnderlineEmphasis">
    <w:name w:val="Underline + Emphasis"/>
    <w:basedOn w:val="Normal"/>
    <w:next w:val="Normal"/>
    <w:link w:val="UnderlineEmphasisChar"/>
    <w:autoRedefine/>
    <w:qFormat/>
    <w:rsid w:val="004767C2"/>
    <w:rPr>
      <w:rFonts w:eastAsia="Calibri"/>
      <w:b/>
      <w:color w:val="000000"/>
      <w:szCs w:val="24"/>
      <w:u w:val="single"/>
    </w:rPr>
  </w:style>
  <w:style w:type="character" w:customStyle="1" w:styleId="UnderlineEmphasisChar">
    <w:name w:val="Underline + Emphasis Char"/>
    <w:link w:val="UnderlineEmphasis"/>
    <w:rsid w:val="004767C2"/>
    <w:rPr>
      <w:rFonts w:ascii="Calibri" w:eastAsia="Calibri" w:hAnsi="Calibri" w:cs="Calibri"/>
      <w:b/>
      <w:color w:val="000000"/>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767C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767C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767C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767C2"/>
    <w:rPr>
      <w:rFonts w:ascii="Calibri" w:eastAsia="Times New Roman" w:hAnsi="Calibri" w:cs="Times New Roman"/>
      <w:bCs/>
      <w:color w:val="000000"/>
      <w:sz w:val="16"/>
      <w:szCs w:val="28"/>
    </w:rPr>
  </w:style>
  <w:style w:type="paragraph" w:customStyle="1" w:styleId="TxBr5p1">
    <w:name w:val="TxBr_5p1"/>
    <w:basedOn w:val="Normal"/>
    <w:qFormat/>
    <w:rsid w:val="004767C2"/>
    <w:pPr>
      <w:tabs>
        <w:tab w:val="left" w:pos="204"/>
      </w:tabs>
      <w:autoSpaceDE w:val="0"/>
      <w:autoSpaceDN w:val="0"/>
      <w:adjustRightInd w:val="0"/>
      <w:spacing w:line="249" w:lineRule="atLeast"/>
      <w:jc w:val="both"/>
    </w:pPr>
    <w:rPr>
      <w:rFonts w:eastAsia="Calibri"/>
      <w:color w:val="000000"/>
      <w:szCs w:val="24"/>
    </w:rPr>
  </w:style>
  <w:style w:type="paragraph" w:customStyle="1" w:styleId="cardCharCharCharCharCharCharCharCharCharCharCharCharCharCharCharCharChar">
    <w:name w:val="card Char Char Char Char Char Char Char Char Char Char Char Char Char Char Char Char Char"/>
    <w:basedOn w:val="Normal"/>
    <w:qFormat/>
    <w:rsid w:val="004767C2"/>
    <w:pPr>
      <w:ind w:left="400"/>
    </w:pPr>
    <w:rPr>
      <w:rFonts w:eastAsia="Calibri"/>
      <w:color w:val="000000"/>
      <w:szCs w:val="24"/>
    </w:rPr>
  </w:style>
  <w:style w:type="numbering" w:customStyle="1" w:styleId="NoList211">
    <w:name w:val="No List211"/>
    <w:next w:val="NoList"/>
    <w:uiPriority w:val="99"/>
    <w:semiHidden/>
    <w:unhideWhenUsed/>
    <w:rsid w:val="004767C2"/>
  </w:style>
  <w:style w:type="character" w:customStyle="1" w:styleId="A120">
    <w:name w:val="A12"/>
    <w:uiPriority w:val="99"/>
    <w:rsid w:val="004767C2"/>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767C2"/>
    <w:rPr>
      <w:rFonts w:ascii="Times New Roman" w:eastAsia="Times New Roman" w:hAnsi="Times New Roman" w:cs="Arial"/>
      <w:b/>
      <w:sz w:val="20"/>
      <w:szCs w:val="36"/>
    </w:rPr>
  </w:style>
  <w:style w:type="character" w:customStyle="1" w:styleId="bold-italic-sub-c">
    <w:name w:val="bold-italic-sub-c"/>
    <w:basedOn w:val="DefaultParagraphFont"/>
    <w:rsid w:val="004767C2"/>
  </w:style>
  <w:style w:type="character" w:customStyle="1" w:styleId="charoverride-4">
    <w:name w:val="charoverride-4"/>
    <w:basedOn w:val="DefaultParagraphFont"/>
    <w:rsid w:val="004767C2"/>
  </w:style>
  <w:style w:type="character" w:customStyle="1" w:styleId="charoverride-3">
    <w:name w:val="charoverride-3"/>
    <w:basedOn w:val="DefaultParagraphFont"/>
    <w:rsid w:val="004767C2"/>
  </w:style>
  <w:style w:type="character" w:customStyle="1" w:styleId="BlockTitle2Char">
    <w:name w:val="Block Title2 Char"/>
    <w:link w:val="BlockTitle2"/>
    <w:rsid w:val="004767C2"/>
    <w:rPr>
      <w:rFonts w:ascii="Calibri" w:eastAsia="Times New Roman" w:hAnsi="Calibri" w:cs="Calibri"/>
      <w:b/>
      <w:sz w:val="32"/>
      <w:szCs w:val="24"/>
      <w:u w:val="single"/>
      <w:lang w:bidi="en-US"/>
    </w:rPr>
  </w:style>
  <w:style w:type="character" w:customStyle="1" w:styleId="HilightChar">
    <w:name w:val="Hilight Char"/>
    <w:rsid w:val="004767C2"/>
    <w:rPr>
      <w:rFonts w:eastAsia="Calibri"/>
      <w:b/>
      <w:noProof w:val="0"/>
      <w:sz w:val="22"/>
      <w:szCs w:val="22"/>
      <w:u w:val="single"/>
      <w:lang w:val="en-US" w:eastAsia="ar-SA" w:bidi="ar-SA"/>
    </w:rPr>
  </w:style>
  <w:style w:type="character" w:customStyle="1" w:styleId="StyleUnderlineCharChar">
    <w:name w:val="Style Underline Char Char"/>
    <w:rsid w:val="004767C2"/>
    <w:rPr>
      <w:rFonts w:ascii="Times New Roman" w:eastAsia="Times New Roman" w:hAnsi="Times New Roman" w:cs="Times New Roman"/>
      <w:sz w:val="20"/>
      <w:szCs w:val="20"/>
      <w:u w:val="single"/>
    </w:rPr>
  </w:style>
  <w:style w:type="character" w:customStyle="1" w:styleId="c1">
    <w:name w:val="c1"/>
    <w:rsid w:val="004767C2"/>
  </w:style>
  <w:style w:type="paragraph" w:customStyle="1" w:styleId="Hat2">
    <w:name w:val="Hat2"/>
    <w:basedOn w:val="Heading2"/>
    <w:next w:val="Heading2"/>
    <w:autoRedefine/>
    <w:uiPriority w:val="99"/>
    <w:qFormat/>
    <w:rsid w:val="004767C2"/>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4767C2"/>
    <w:pPr>
      <w:spacing w:after="200" w:line="276" w:lineRule="auto"/>
    </w:pPr>
  </w:style>
  <w:style w:type="character" w:customStyle="1" w:styleId="Underline4">
    <w:name w:val="*Underline*"/>
    <w:rsid w:val="004767C2"/>
    <w:rPr>
      <w:rFonts w:ascii="Times New Roman" w:hAnsi="Times New Roman"/>
      <w:b/>
      <w:sz w:val="24"/>
      <w:u w:val="single"/>
    </w:rPr>
  </w:style>
  <w:style w:type="paragraph" w:customStyle="1" w:styleId="TxBr33p1">
    <w:name w:val="TxBr_33p1"/>
    <w:basedOn w:val="Normal"/>
    <w:uiPriority w:val="99"/>
    <w:qFormat/>
    <w:rsid w:val="004767C2"/>
    <w:pPr>
      <w:tabs>
        <w:tab w:val="left" w:pos="204"/>
      </w:tabs>
      <w:autoSpaceDE w:val="0"/>
      <w:autoSpaceDN w:val="0"/>
      <w:adjustRightInd w:val="0"/>
      <w:spacing w:line="260" w:lineRule="atLeast"/>
      <w:jc w:val="both"/>
    </w:pPr>
    <w:rPr>
      <w:rFonts w:eastAsia="Times New Roman"/>
      <w:szCs w:val="24"/>
    </w:rPr>
  </w:style>
  <w:style w:type="paragraph" w:customStyle="1" w:styleId="Stylecites10ptNotBold">
    <w:name w:val="Style cites + 10 pt Not Bold"/>
    <w:basedOn w:val="Normal"/>
    <w:uiPriority w:val="99"/>
    <w:qFormat/>
    <w:rsid w:val="004767C2"/>
    <w:rPr>
      <w:rFonts w:eastAsia="SimSun"/>
      <w:szCs w:val="24"/>
      <w:lang w:eastAsia="zh-CN"/>
    </w:rPr>
  </w:style>
  <w:style w:type="character" w:customStyle="1" w:styleId="comments-post">
    <w:name w:val="comments-post"/>
    <w:rsid w:val="004767C2"/>
  </w:style>
  <w:style w:type="character" w:customStyle="1" w:styleId="Irrelevant5fontChar">
    <w:name w:val="Irrelevant (5 font) Char"/>
    <w:rsid w:val="004767C2"/>
    <w:rPr>
      <w:sz w:val="10"/>
      <w:szCs w:val="10"/>
      <w:lang w:val="en-US" w:eastAsia="en-US" w:bidi="ar-SA"/>
    </w:rPr>
  </w:style>
  <w:style w:type="character" w:customStyle="1" w:styleId="Hyperlink13">
    <w:name w:val="Hyperlink13"/>
    <w:rsid w:val="004767C2"/>
    <w:rPr>
      <w:b w:val="0"/>
      <w:bCs w:val="0"/>
      <w:strike w:val="0"/>
      <w:dstrike w:val="0"/>
      <w:color w:val="008000"/>
      <w:sz w:val="20"/>
      <w:szCs w:val="20"/>
      <w:u w:val="none"/>
      <w:effect w:val="none"/>
    </w:rPr>
  </w:style>
  <w:style w:type="character" w:customStyle="1" w:styleId="standardcontent1">
    <w:name w:val="standardcontent1"/>
    <w:rsid w:val="004767C2"/>
    <w:rPr>
      <w:rFonts w:ascii="Arial" w:hAnsi="Arial" w:cs="Arial" w:hint="default"/>
      <w:strike w:val="0"/>
      <w:dstrike w:val="0"/>
      <w:sz w:val="24"/>
      <w:szCs w:val="24"/>
      <w:u w:val="none"/>
      <w:effect w:val="none"/>
    </w:rPr>
  </w:style>
  <w:style w:type="character" w:customStyle="1" w:styleId="Hyperlink40">
    <w:name w:val="Hyperlink4"/>
    <w:rsid w:val="004767C2"/>
    <w:rPr>
      <w:color w:val="000066"/>
      <w:u w:val="single"/>
    </w:rPr>
  </w:style>
  <w:style w:type="paragraph" w:customStyle="1" w:styleId="rddateline">
    <w:name w:val="rddateline"/>
    <w:basedOn w:val="Normal"/>
    <w:uiPriority w:val="99"/>
    <w:qFormat/>
    <w:rsid w:val="004767C2"/>
    <w:rPr>
      <w:rFonts w:eastAsia="Calibri"/>
      <w:szCs w:val="20"/>
    </w:rPr>
  </w:style>
  <w:style w:type="paragraph" w:customStyle="1" w:styleId="rdheadline">
    <w:name w:val="rdheadline"/>
    <w:basedOn w:val="Normal"/>
    <w:uiPriority w:val="99"/>
    <w:qFormat/>
    <w:rsid w:val="004767C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767C2"/>
    <w:pPr>
      <w:spacing w:after="100" w:afterAutospacing="1"/>
    </w:pPr>
    <w:rPr>
      <w:rFonts w:ascii="Verdana" w:eastAsia="Calibri" w:hAnsi="Verdana"/>
      <w:szCs w:val="20"/>
    </w:rPr>
  </w:style>
  <w:style w:type="character" w:customStyle="1" w:styleId="rddeckline1">
    <w:name w:val="rddeckline1"/>
    <w:rsid w:val="004767C2"/>
    <w:rPr>
      <w:rFonts w:ascii="Verdana" w:hAnsi="Verdana" w:hint="default"/>
      <w:b/>
      <w:bCs/>
      <w:sz w:val="22"/>
      <w:szCs w:val="22"/>
    </w:rPr>
  </w:style>
  <w:style w:type="character" w:customStyle="1" w:styleId="contact1">
    <w:name w:val="contact1"/>
    <w:rsid w:val="004767C2"/>
    <w:rPr>
      <w:rFonts w:ascii="Tahoma" w:hAnsi="Tahoma" w:cs="Tahoma" w:hint="default"/>
      <w:color w:val="999999"/>
      <w:sz w:val="20"/>
      <w:szCs w:val="20"/>
    </w:rPr>
  </w:style>
  <w:style w:type="character" w:customStyle="1" w:styleId="credits1">
    <w:name w:val="credits1"/>
    <w:rsid w:val="004767C2"/>
    <w:rPr>
      <w:rFonts w:ascii="Tahoma" w:hAnsi="Tahoma" w:cs="Tahoma" w:hint="default"/>
      <w:color w:val="999999"/>
      <w:sz w:val="16"/>
      <w:szCs w:val="16"/>
    </w:rPr>
  </w:style>
  <w:style w:type="paragraph" w:customStyle="1" w:styleId="Heading20">
    <w:name w:val="Heading2"/>
    <w:basedOn w:val="Normal"/>
    <w:link w:val="Heading2Char2"/>
    <w:qFormat/>
    <w:rsid w:val="004767C2"/>
    <w:pPr>
      <w:jc w:val="center"/>
    </w:pPr>
    <w:rPr>
      <w:rFonts w:eastAsia="Times New Roman"/>
      <w:b/>
      <w:caps/>
      <w:szCs w:val="24"/>
    </w:rPr>
  </w:style>
  <w:style w:type="character" w:customStyle="1" w:styleId="Heading2Char2">
    <w:name w:val="Heading2 Char"/>
    <w:link w:val="Heading20"/>
    <w:rsid w:val="004767C2"/>
    <w:rPr>
      <w:rFonts w:ascii="Calibri" w:eastAsia="Times New Roman" w:hAnsi="Calibri" w:cs="Calibri"/>
      <w:b/>
      <w:caps/>
      <w:szCs w:val="24"/>
    </w:rPr>
  </w:style>
  <w:style w:type="paragraph" w:customStyle="1" w:styleId="Header2">
    <w:name w:val="Header2"/>
    <w:basedOn w:val="Heading20"/>
    <w:link w:val="Header2Char"/>
    <w:qFormat/>
    <w:rsid w:val="004767C2"/>
  </w:style>
  <w:style w:type="character" w:customStyle="1" w:styleId="Header2Char">
    <w:name w:val="Header2 Char"/>
    <w:link w:val="Header2"/>
    <w:rsid w:val="004767C2"/>
    <w:rPr>
      <w:rFonts w:ascii="Calibri" w:eastAsia="Times New Roman" w:hAnsi="Calibri" w:cs="Calibri"/>
      <w:b/>
      <w:caps/>
      <w:szCs w:val="24"/>
    </w:rPr>
  </w:style>
  <w:style w:type="paragraph" w:customStyle="1" w:styleId="Underlinedcard1">
    <w:name w:val="Underlined card"/>
    <w:basedOn w:val="Normal"/>
    <w:link w:val="UnderlinedcardChar1"/>
    <w:autoRedefine/>
    <w:qFormat/>
    <w:rsid w:val="004767C2"/>
    <w:pPr>
      <w:autoSpaceDE w:val="0"/>
      <w:autoSpaceDN w:val="0"/>
      <w:adjustRightInd w:val="0"/>
      <w:ind w:left="432" w:right="432"/>
      <w:jc w:val="both"/>
    </w:pPr>
    <w:rPr>
      <w:rFonts w:eastAsia="Times New Roman"/>
      <w:szCs w:val="24"/>
      <w:u w:val="thick"/>
    </w:rPr>
  </w:style>
  <w:style w:type="character" w:customStyle="1" w:styleId="UnderlinedcardChar1">
    <w:name w:val="Underlined card Char"/>
    <w:link w:val="Underlinedcard1"/>
    <w:rsid w:val="004767C2"/>
    <w:rPr>
      <w:rFonts w:ascii="Calibri" w:eastAsia="Times New Roman" w:hAnsi="Calibri" w:cs="Calibri"/>
      <w:szCs w:val="24"/>
      <w:u w:val="thick"/>
    </w:rPr>
  </w:style>
  <w:style w:type="paragraph" w:customStyle="1" w:styleId="StyleHeading212pt">
    <w:name w:val="Style Heading2 + 12 pt"/>
    <w:basedOn w:val="Heading20"/>
    <w:link w:val="StyleHeading212ptChar"/>
    <w:qFormat/>
    <w:rsid w:val="004767C2"/>
    <w:rPr>
      <w:bCs/>
    </w:rPr>
  </w:style>
  <w:style w:type="character" w:customStyle="1" w:styleId="StyleHeading212ptChar">
    <w:name w:val="Style Heading2 + 12 pt Char"/>
    <w:link w:val="StyleHeading212pt"/>
    <w:rsid w:val="004767C2"/>
    <w:rPr>
      <w:rFonts w:ascii="Calibri" w:eastAsia="Times New Roman" w:hAnsi="Calibri" w:cs="Calibri"/>
      <w:b/>
      <w:bCs/>
      <w:caps/>
      <w:szCs w:val="24"/>
    </w:rPr>
  </w:style>
  <w:style w:type="paragraph" w:customStyle="1" w:styleId="Heading212pt">
    <w:name w:val="Heading2 + 12 pt"/>
    <w:basedOn w:val="StyleHeading212pt"/>
    <w:link w:val="Heading212ptChar"/>
    <w:qFormat/>
    <w:rsid w:val="004767C2"/>
  </w:style>
  <w:style w:type="character" w:customStyle="1" w:styleId="Heading212ptChar">
    <w:name w:val="Heading2 + 12 pt Char"/>
    <w:link w:val="Heading212pt"/>
    <w:rsid w:val="004767C2"/>
    <w:rPr>
      <w:rFonts w:ascii="Calibri" w:eastAsia="Times New Roman" w:hAnsi="Calibri" w:cs="Calibri"/>
      <w:b/>
      <w:bCs/>
      <w:caps/>
      <w:szCs w:val="24"/>
    </w:rPr>
  </w:style>
  <w:style w:type="character" w:customStyle="1" w:styleId="StyleBoldText12pt10ptNotBoldKernat16pt">
    <w:name w:val="Style Bold Text 12 pt + 10 pt Not Bold Kern at 16 pt"/>
    <w:rsid w:val="004767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767C2"/>
  </w:style>
  <w:style w:type="paragraph" w:customStyle="1" w:styleId="highlightcardtext">
    <w:name w:val="highlight card text"/>
    <w:basedOn w:val="evidencetext"/>
    <w:uiPriority w:val="99"/>
    <w:qFormat/>
    <w:rsid w:val="004767C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4767C2"/>
    <w:pPr>
      <w:ind w:left="1440" w:right="2016"/>
    </w:pPr>
    <w:rPr>
      <w:rFonts w:eastAsia="Calibri"/>
      <w:sz w:val="18"/>
      <w:u w:val="single"/>
      <w:lang w:val="en-US" w:eastAsia="en-US"/>
    </w:rPr>
  </w:style>
  <w:style w:type="paragraph" w:customStyle="1" w:styleId="underlinecard1">
    <w:name w:val="underline card"/>
    <w:basedOn w:val="Normal"/>
    <w:uiPriority w:val="99"/>
    <w:qFormat/>
    <w:rsid w:val="004767C2"/>
    <w:pPr>
      <w:ind w:left="1728" w:right="1728"/>
    </w:pPr>
    <w:rPr>
      <w:rFonts w:eastAsia="Calibri"/>
      <w:sz w:val="18"/>
      <w:szCs w:val="24"/>
      <w:u w:val="single"/>
    </w:rPr>
  </w:style>
  <w:style w:type="paragraph" w:customStyle="1" w:styleId="CardsChar2">
    <w:name w:val="Cards Char2"/>
    <w:basedOn w:val="Normal"/>
    <w:uiPriority w:val="99"/>
    <w:qFormat/>
    <w:rsid w:val="004767C2"/>
    <w:pPr>
      <w:autoSpaceDE w:val="0"/>
      <w:autoSpaceDN w:val="0"/>
      <w:adjustRightInd w:val="0"/>
      <w:ind w:left="432" w:right="432"/>
      <w:jc w:val="both"/>
    </w:pPr>
    <w:rPr>
      <w:rFonts w:eastAsia="Calibri"/>
      <w:szCs w:val="20"/>
    </w:rPr>
  </w:style>
  <w:style w:type="character" w:customStyle="1" w:styleId="UnderlinedCards">
    <w:name w:val="Underlined Cards"/>
    <w:rsid w:val="004767C2"/>
    <w:rPr>
      <w:sz w:val="24"/>
      <w:szCs w:val="24"/>
      <w:u w:val="thick"/>
      <w:lang w:val="en-US" w:eastAsia="en-US" w:bidi="ar-SA"/>
    </w:rPr>
  </w:style>
  <w:style w:type="character" w:customStyle="1" w:styleId="highlightcardtextChar">
    <w:name w:val="highlight card text Char"/>
    <w:rsid w:val="004767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767C2"/>
    <w:pPr>
      <w:ind w:left="1728" w:right="1728"/>
    </w:pPr>
    <w:rPr>
      <w:rFonts w:eastAsia="Times New Roman"/>
      <w:sz w:val="18"/>
      <w:szCs w:val="24"/>
    </w:rPr>
  </w:style>
  <w:style w:type="character" w:customStyle="1" w:styleId="CardTextCharCharCharCharChar">
    <w:name w:val="Card Text Char Char Char Char Char"/>
    <w:link w:val="CardTextCharCharCharChar"/>
    <w:rsid w:val="004767C2"/>
    <w:rPr>
      <w:rFonts w:ascii="Calibri" w:eastAsia="Times New Roman" w:hAnsi="Calibri" w:cs="Calibri"/>
      <w:sz w:val="18"/>
      <w:szCs w:val="24"/>
    </w:rPr>
  </w:style>
  <w:style w:type="character" w:customStyle="1" w:styleId="TagsChar4">
    <w:name w:val="Tags Char4"/>
    <w:rsid w:val="004767C2"/>
    <w:rPr>
      <w:b/>
      <w:lang w:val="en-US" w:eastAsia="en-US" w:bidi="ar-SA"/>
    </w:rPr>
  </w:style>
  <w:style w:type="character" w:customStyle="1" w:styleId="tightinline1">
    <w:name w:val="tightinline1"/>
    <w:rsid w:val="004767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767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4767C2"/>
  </w:style>
  <w:style w:type="character" w:customStyle="1" w:styleId="blsp-spelling-error">
    <w:name w:val="blsp-spelling-error"/>
    <w:rsid w:val="004767C2"/>
  </w:style>
  <w:style w:type="character" w:customStyle="1" w:styleId="sup">
    <w:name w:val="sup"/>
    <w:rsid w:val="004767C2"/>
  </w:style>
  <w:style w:type="character" w:customStyle="1" w:styleId="pgnum">
    <w:name w:val="pgnum"/>
    <w:rsid w:val="004767C2"/>
  </w:style>
  <w:style w:type="character" w:customStyle="1" w:styleId="SmallFontCharChar">
    <w:name w:val="Small Font Char Char"/>
    <w:rsid w:val="004767C2"/>
    <w:rPr>
      <w:rFonts w:ascii="Arial" w:hAnsi="Arial"/>
      <w:sz w:val="12"/>
      <w:szCs w:val="24"/>
      <w:lang w:val="en-US" w:eastAsia="en-US" w:bidi="ar-SA"/>
    </w:rPr>
  </w:style>
  <w:style w:type="paragraph" w:customStyle="1" w:styleId="textmargin">
    <w:name w:val="textmargin"/>
    <w:basedOn w:val="Normal"/>
    <w:uiPriority w:val="99"/>
    <w:qFormat/>
    <w:rsid w:val="004767C2"/>
    <w:pPr>
      <w:spacing w:before="100" w:beforeAutospacing="1" w:after="100" w:afterAutospacing="1" w:line="312" w:lineRule="auto"/>
      <w:ind w:left="300" w:right="300" w:firstLine="300"/>
      <w:jc w:val="both"/>
    </w:pPr>
    <w:rPr>
      <w:rFonts w:eastAsia="Calibri"/>
      <w:szCs w:val="24"/>
    </w:rPr>
  </w:style>
  <w:style w:type="paragraph" w:customStyle="1" w:styleId="header10">
    <w:name w:val="header1"/>
    <w:basedOn w:val="Normal"/>
    <w:uiPriority w:val="99"/>
    <w:qFormat/>
    <w:rsid w:val="004767C2"/>
    <w:pPr>
      <w:spacing w:before="100" w:beforeAutospacing="1" w:after="100" w:afterAutospacing="1"/>
    </w:pPr>
    <w:rPr>
      <w:rFonts w:eastAsia="Calibri"/>
      <w:color w:val="000000"/>
      <w:szCs w:val="24"/>
    </w:rPr>
  </w:style>
  <w:style w:type="paragraph" w:customStyle="1" w:styleId="correctindex">
    <w:name w:val="correct index"/>
    <w:basedOn w:val="Normal"/>
    <w:uiPriority w:val="99"/>
    <w:qFormat/>
    <w:rsid w:val="004767C2"/>
    <w:rPr>
      <w:rFonts w:ascii="Arial Narrow" w:eastAsia="Calibri" w:hAnsi="Arial Narrow"/>
      <w:color w:val="000000"/>
      <w:szCs w:val="24"/>
    </w:rPr>
  </w:style>
  <w:style w:type="paragraph" w:customStyle="1" w:styleId="bc2">
    <w:name w:val="bc_2"/>
    <w:basedOn w:val="Normal"/>
    <w:uiPriority w:val="99"/>
    <w:qFormat/>
    <w:rsid w:val="004767C2"/>
    <w:pPr>
      <w:spacing w:before="100" w:beforeAutospacing="1" w:after="100" w:afterAutospacing="1"/>
    </w:pPr>
    <w:rPr>
      <w:rFonts w:eastAsia="Calibri"/>
      <w:color w:val="000000"/>
      <w:szCs w:val="24"/>
    </w:rPr>
  </w:style>
  <w:style w:type="character" w:customStyle="1" w:styleId="bc21">
    <w:name w:val="bc_21"/>
    <w:rsid w:val="004767C2"/>
  </w:style>
  <w:style w:type="paragraph" w:customStyle="1" w:styleId="quote20">
    <w:name w:val="quote2"/>
    <w:basedOn w:val="Normal"/>
    <w:uiPriority w:val="99"/>
    <w:qFormat/>
    <w:rsid w:val="004767C2"/>
    <w:rPr>
      <w:rFonts w:ascii="Verdana" w:eastAsia="Calibri" w:hAnsi="Verdana"/>
      <w:szCs w:val="20"/>
    </w:rPr>
  </w:style>
  <w:style w:type="character" w:customStyle="1" w:styleId="copystyle">
    <w:name w:val="copystyle"/>
    <w:rsid w:val="004767C2"/>
  </w:style>
  <w:style w:type="character" w:customStyle="1" w:styleId="boldciteCharChar1">
    <w:name w:val="bold cite Char Char1"/>
    <w:rsid w:val="004767C2"/>
    <w:rPr>
      <w:rFonts w:ascii="Arial" w:hAnsi="Arial" w:cs="Arial"/>
      <w:b/>
      <w:bCs/>
      <w:kern w:val="32"/>
      <w:sz w:val="24"/>
      <w:szCs w:val="24"/>
      <w:lang w:val="en-US" w:eastAsia="en-US" w:bidi="ar-SA"/>
    </w:rPr>
  </w:style>
  <w:style w:type="character" w:customStyle="1" w:styleId="ReadUnderline">
    <w:name w:val="Read Underline"/>
    <w:rsid w:val="004767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767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767C2"/>
    <w:rPr>
      <w:rFonts w:ascii="Century Gothic" w:eastAsia="Times New Roman" w:hAnsi="Century Gothic" w:cs="Arial"/>
      <w:caps/>
      <w:spacing w:val="-20"/>
      <w:kern w:val="32"/>
      <w:sz w:val="36"/>
      <w:szCs w:val="32"/>
    </w:rPr>
  </w:style>
  <w:style w:type="paragraph" w:customStyle="1" w:styleId="F4">
    <w:name w:val="F4"/>
    <w:basedOn w:val="Normal"/>
    <w:link w:val="F4Char"/>
    <w:qFormat/>
    <w:rsid w:val="004767C2"/>
    <w:pPr>
      <w:ind w:left="288" w:right="288"/>
    </w:pPr>
    <w:rPr>
      <w:rFonts w:ascii="Arial Narrow" w:eastAsia="Times New Roman" w:hAnsi="Arial Narrow"/>
      <w:szCs w:val="20"/>
      <w:u w:val="single"/>
    </w:rPr>
  </w:style>
  <w:style w:type="character" w:customStyle="1" w:styleId="F4Char">
    <w:name w:val="F4 Char"/>
    <w:link w:val="F4"/>
    <w:rsid w:val="004767C2"/>
    <w:rPr>
      <w:rFonts w:ascii="Arial Narrow" w:eastAsia="Times New Roman" w:hAnsi="Arial Narrow" w:cs="Calibri"/>
      <w:szCs w:val="20"/>
      <w:u w:val="single"/>
    </w:rPr>
  </w:style>
  <w:style w:type="paragraph" w:customStyle="1" w:styleId="StyleCARD">
    <w:name w:val="Style CARD +"/>
    <w:basedOn w:val="Normal"/>
    <w:link w:val="StyleCARDChar"/>
    <w:qFormat/>
    <w:rsid w:val="004767C2"/>
    <w:pPr>
      <w:ind w:left="300" w:right="288"/>
    </w:pPr>
    <w:rPr>
      <w:rFonts w:ascii="Arial Narrow" w:eastAsia="Times New Roman" w:hAnsi="Arial Narrow"/>
      <w:szCs w:val="20"/>
    </w:rPr>
  </w:style>
  <w:style w:type="character" w:customStyle="1" w:styleId="StyleCARDChar">
    <w:name w:val="Style CARD + Char"/>
    <w:link w:val="StyleCARD"/>
    <w:rsid w:val="004767C2"/>
    <w:rPr>
      <w:rFonts w:ascii="Arial Narrow" w:eastAsia="Times New Roman" w:hAnsi="Arial Narrow" w:cs="Calibri"/>
      <w:szCs w:val="20"/>
    </w:rPr>
  </w:style>
  <w:style w:type="character" w:customStyle="1" w:styleId="noiconheadline">
    <w:name w:val="noicon_headline"/>
    <w:rsid w:val="004767C2"/>
  </w:style>
  <w:style w:type="paragraph" w:styleId="MacroText">
    <w:name w:val="macro"/>
    <w:link w:val="MacroTextChar"/>
    <w:rsid w:val="004767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767C2"/>
    <w:rPr>
      <w:rFonts w:ascii="Courier New" w:eastAsia="Times New Roman" w:hAnsi="Courier New" w:cs="Courier New"/>
      <w:sz w:val="20"/>
      <w:szCs w:val="20"/>
    </w:rPr>
  </w:style>
  <w:style w:type="character" w:customStyle="1" w:styleId="pp1">
    <w:name w:val="pp1"/>
    <w:rsid w:val="004767C2"/>
    <w:rPr>
      <w:rFonts w:ascii="Times New Roman" w:hAnsi="Times New Roman" w:cs="Times New Roman" w:hint="default"/>
      <w:i w:val="0"/>
      <w:iCs w:val="0"/>
      <w:smallCaps w:val="0"/>
      <w:sz w:val="30"/>
      <w:szCs w:val="30"/>
    </w:rPr>
  </w:style>
  <w:style w:type="character" w:customStyle="1" w:styleId="prbodytext1">
    <w:name w:val="pr_bodytext1"/>
    <w:rsid w:val="004767C2"/>
    <w:rPr>
      <w:rFonts w:ascii="Arial" w:hAnsi="Arial" w:cs="Arial" w:hint="default"/>
      <w:sz w:val="20"/>
      <w:szCs w:val="20"/>
    </w:rPr>
  </w:style>
  <w:style w:type="character" w:customStyle="1" w:styleId="articlehead">
    <w:name w:val="articlehead"/>
    <w:rsid w:val="004767C2"/>
  </w:style>
  <w:style w:type="character" w:customStyle="1" w:styleId="blue3">
    <w:name w:val="blue3"/>
    <w:rsid w:val="004767C2"/>
  </w:style>
  <w:style w:type="paragraph" w:customStyle="1" w:styleId="issuedetails">
    <w:name w:val="issue_details"/>
    <w:basedOn w:val="Normal"/>
    <w:uiPriority w:val="99"/>
    <w:qFormat/>
    <w:rsid w:val="004767C2"/>
    <w:pPr>
      <w:spacing w:before="100" w:beforeAutospacing="1" w:after="100" w:afterAutospacing="1"/>
    </w:pPr>
    <w:rPr>
      <w:rFonts w:eastAsia="Times New Roman"/>
      <w:szCs w:val="24"/>
    </w:rPr>
  </w:style>
  <w:style w:type="character" w:customStyle="1" w:styleId="over-title">
    <w:name w:val="over-title"/>
    <w:rsid w:val="004767C2"/>
  </w:style>
  <w:style w:type="character" w:customStyle="1" w:styleId="contentheader">
    <w:name w:val="contentheader"/>
    <w:rsid w:val="004767C2"/>
  </w:style>
  <w:style w:type="character" w:customStyle="1" w:styleId="Stylecites10ptNotBoldChar">
    <w:name w:val="Style cites + 10 pt Not Bold Char"/>
    <w:rsid w:val="004767C2"/>
    <w:rPr>
      <w:rFonts w:eastAsia="SimSun"/>
      <w:szCs w:val="24"/>
      <w:lang w:val="en-US" w:eastAsia="zh-CN" w:bidi="ar-SA"/>
    </w:rPr>
  </w:style>
  <w:style w:type="character" w:customStyle="1" w:styleId="tagscharchar0">
    <w:name w:val="tagscharchar"/>
    <w:rsid w:val="004767C2"/>
  </w:style>
  <w:style w:type="character" w:customStyle="1" w:styleId="FontStyle16">
    <w:name w:val="Font Style16"/>
    <w:uiPriority w:val="99"/>
    <w:rsid w:val="004767C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767C2"/>
    <w:pPr>
      <w:spacing w:before="100" w:beforeAutospacing="1" w:after="100" w:afterAutospacing="1"/>
    </w:pPr>
    <w:rPr>
      <w:rFonts w:eastAsia="Times New Roman"/>
      <w:szCs w:val="24"/>
    </w:rPr>
  </w:style>
  <w:style w:type="paragraph" w:customStyle="1" w:styleId="tussenkop">
    <w:name w:val="tussenkop"/>
    <w:basedOn w:val="Normal"/>
    <w:uiPriority w:val="99"/>
    <w:qFormat/>
    <w:rsid w:val="004767C2"/>
    <w:pPr>
      <w:spacing w:before="100" w:beforeAutospacing="1" w:after="100" w:afterAutospacing="1"/>
    </w:pPr>
    <w:rPr>
      <w:rFonts w:eastAsia="Times New Roman"/>
      <w:szCs w:val="24"/>
    </w:rPr>
  </w:style>
  <w:style w:type="character" w:customStyle="1" w:styleId="docnumbertitle">
    <w:name w:val="doc_number_title"/>
    <w:basedOn w:val="DefaultParagraphFont"/>
    <w:rsid w:val="004767C2"/>
  </w:style>
  <w:style w:type="character" w:customStyle="1" w:styleId="Heading6Char1">
    <w:name w:val="Heading 6 Char1"/>
    <w:aliases w:val="Title (no index) Char1,cites2 Char1"/>
    <w:basedOn w:val="DefaultParagraphFont"/>
    <w:uiPriority w:val="9"/>
    <w:semiHidden/>
    <w:rsid w:val="004767C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767C2"/>
    <w:rPr>
      <w:rFonts w:ascii="Consolas" w:hAnsi="Consolas" w:cs="Consolas"/>
      <w:sz w:val="20"/>
      <w:szCs w:val="20"/>
    </w:rPr>
  </w:style>
  <w:style w:type="paragraph" w:customStyle="1" w:styleId="StyleHeading3BlockLatinBodyCalibri">
    <w:name w:val="Style Heading 3Block + (Latin) +Body (Calibri)"/>
    <w:basedOn w:val="Heading3"/>
    <w:qFormat/>
    <w:rsid w:val="004767C2"/>
    <w:rPr>
      <w:caps/>
    </w:rPr>
  </w:style>
  <w:style w:type="character" w:customStyle="1" w:styleId="StyleStyleBoldUnderlineIntenseEmphasisUnderlineStyleapple-s1">
    <w:name w:val="Style Style Bold UnderlineIntense EmphasisUnderlineStyleapple-s...1"/>
    <w:basedOn w:val="DefaultParagraphFont"/>
    <w:rsid w:val="004767C2"/>
    <w:rPr>
      <w:rFonts w:ascii="Garamond" w:hAnsi="Garamond"/>
      <w:b w:val="0"/>
      <w:bCs w:val="0"/>
      <w:sz w:val="24"/>
      <w:u w:val="single"/>
    </w:rPr>
  </w:style>
  <w:style w:type="paragraph" w:customStyle="1" w:styleId="10ptfont">
    <w:name w:val="10pt font"/>
    <w:basedOn w:val="Normal"/>
    <w:link w:val="10ptfontChar"/>
    <w:autoRedefine/>
    <w:qFormat/>
    <w:rsid w:val="004767C2"/>
    <w:rPr>
      <w:rFonts w:eastAsia="Times New Roman"/>
      <w:sz w:val="20"/>
      <w:szCs w:val="24"/>
    </w:rPr>
  </w:style>
  <w:style w:type="character" w:customStyle="1" w:styleId="10ptfontChar">
    <w:name w:val="10pt font Char"/>
    <w:link w:val="10ptfont"/>
    <w:rsid w:val="004767C2"/>
    <w:rPr>
      <w:rFonts w:ascii="Calibri" w:eastAsia="Times New Roman" w:hAnsi="Calibri" w:cs="Calibri"/>
      <w:sz w:val="20"/>
      <w:szCs w:val="24"/>
    </w:rPr>
  </w:style>
  <w:style w:type="character" w:customStyle="1" w:styleId="StyleIntenseReferenceGaramond">
    <w:name w:val="Style Intense Reference + Garamond"/>
    <w:rsid w:val="004767C2"/>
    <w:rPr>
      <w:rFonts w:ascii="Garamond" w:hAnsi="Garamond"/>
      <w:bCs/>
      <w:color w:val="auto"/>
      <w:spacing w:val="5"/>
      <w:sz w:val="20"/>
      <w:u w:val="single"/>
    </w:rPr>
  </w:style>
  <w:style w:type="character" w:customStyle="1" w:styleId="StyleIntenseReferenceGaramondBold">
    <w:name w:val="Style Intense Reference + Garamond Bold"/>
    <w:rsid w:val="004767C2"/>
    <w:rPr>
      <w:rFonts w:ascii="Garamond" w:hAnsi="Garamond"/>
      <w:b/>
      <w:bCs/>
      <w:color w:val="auto"/>
      <w:spacing w:val="5"/>
      <w:sz w:val="20"/>
      <w:u w:val="single"/>
    </w:rPr>
  </w:style>
  <w:style w:type="character" w:customStyle="1" w:styleId="newstime">
    <w:name w:val="newstime"/>
    <w:basedOn w:val="DefaultParagraphFont"/>
    <w:rsid w:val="004767C2"/>
  </w:style>
  <w:style w:type="character" w:customStyle="1" w:styleId="IntenseReference1">
    <w:name w:val="Intense Reference1"/>
    <w:qFormat/>
    <w:rsid w:val="004767C2"/>
    <w:rPr>
      <w:rFonts w:ascii="Arial" w:hAnsi="Arial"/>
      <w:bCs/>
      <w:color w:val="auto"/>
      <w:spacing w:val="5"/>
      <w:sz w:val="20"/>
      <w:u w:val="thick"/>
    </w:rPr>
  </w:style>
  <w:style w:type="character" w:customStyle="1" w:styleId="ilad1">
    <w:name w:val="il_ad1"/>
    <w:rsid w:val="004767C2"/>
    <w:rPr>
      <w:vanish/>
      <w:webHidden w:val="0"/>
      <w:color w:val="000000"/>
      <w:u w:val="single"/>
      <w:specVanish/>
    </w:rPr>
  </w:style>
  <w:style w:type="paragraph" w:customStyle="1" w:styleId="analytics0">
    <w:name w:val="analytics"/>
    <w:basedOn w:val="Heading4"/>
    <w:link w:val="analyticsChar0"/>
    <w:uiPriority w:val="4"/>
    <w:qFormat/>
    <w:rsid w:val="004767C2"/>
    <w:rPr>
      <w:szCs w:val="24"/>
    </w:rPr>
  </w:style>
  <w:style w:type="character" w:customStyle="1" w:styleId="oneclick-link">
    <w:name w:val="oneclick-link"/>
    <w:basedOn w:val="DefaultParagraphFont"/>
    <w:rsid w:val="004767C2"/>
  </w:style>
  <w:style w:type="character" w:customStyle="1" w:styleId="StyleStyleUnderlineUnderlineStyleBoldUnderlineIntenseEmphas1">
    <w:name w:val="Style Style UnderlineUnderlineStyle Bold UnderlineIntense Emphas...1"/>
    <w:basedOn w:val="DefaultParagraphFont"/>
    <w:rsid w:val="004767C2"/>
    <w:rPr>
      <w:b w:val="0"/>
      <w:sz w:val="24"/>
      <w:u w:val="single"/>
      <w:bdr w:val="none" w:sz="0" w:space="0" w:color="auto"/>
    </w:rPr>
  </w:style>
  <w:style w:type="character" w:customStyle="1" w:styleId="Bodytext116">
    <w:name w:val="Body text (11)"/>
    <w:rsid w:val="004767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767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767C2"/>
  </w:style>
  <w:style w:type="character" w:customStyle="1" w:styleId="Style5Char">
    <w:name w:val="Style5 Char"/>
    <w:link w:val="Style5"/>
    <w:uiPriority w:val="4"/>
    <w:rsid w:val="004767C2"/>
    <w:rPr>
      <w:rFonts w:ascii="Calibri" w:eastAsia="Times New Roman" w:hAnsi="Calibri" w:cs="Calibri"/>
      <w:b/>
      <w:bCs/>
      <w:szCs w:val="24"/>
      <w:u w:val="single"/>
    </w:rPr>
  </w:style>
  <w:style w:type="paragraph" w:customStyle="1" w:styleId="Style100">
    <w:name w:val="Style10"/>
    <w:basedOn w:val="Normal"/>
    <w:link w:val="Style10Char"/>
    <w:qFormat/>
    <w:rsid w:val="004767C2"/>
    <w:pPr>
      <w:ind w:right="432"/>
    </w:pPr>
    <w:rPr>
      <w:rFonts w:ascii="Times New Roman" w:eastAsia="Times New Roman" w:hAnsi="Times New Roman" w:cs="Times New Roman"/>
      <w:b/>
      <w:sz w:val="24"/>
      <w:szCs w:val="24"/>
    </w:rPr>
  </w:style>
  <w:style w:type="character" w:customStyle="1" w:styleId="Style10Char">
    <w:name w:val="Style10 Char"/>
    <w:link w:val="Style100"/>
    <w:rsid w:val="004767C2"/>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4767C2"/>
    <w:rPr>
      <w:b w:val="0"/>
      <w:bCs w:val="0"/>
      <w:sz w:val="22"/>
      <w:u w:val="single"/>
      <w:bdr w:val="none" w:sz="0" w:space="0" w:color="auto"/>
    </w:rPr>
  </w:style>
  <w:style w:type="paragraph" w:customStyle="1" w:styleId="UnderlinedEv">
    <w:name w:val="Underlined Ev"/>
    <w:basedOn w:val="Normal"/>
    <w:next w:val="Normal"/>
    <w:link w:val="UnderlinedEvChar"/>
    <w:qFormat/>
    <w:rsid w:val="004767C2"/>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4767C2"/>
    <w:rPr>
      <w:u w:val="single"/>
      <w:bdr w:val="none" w:sz="0" w:space="0" w:color="auto"/>
    </w:rPr>
  </w:style>
  <w:style w:type="character" w:customStyle="1" w:styleId="cit-title">
    <w:name w:val="cit-title"/>
    <w:basedOn w:val="DefaultParagraphFont"/>
    <w:rsid w:val="004767C2"/>
  </w:style>
  <w:style w:type="paragraph" w:customStyle="1" w:styleId="txttitle">
    <w:name w:val="txttitle"/>
    <w:basedOn w:val="Normal"/>
    <w:qFormat/>
    <w:rsid w:val="004767C2"/>
    <w:pPr>
      <w:spacing w:before="100" w:beforeAutospacing="1" w:after="100" w:afterAutospacing="1"/>
    </w:pPr>
    <w:rPr>
      <w:rFonts w:ascii="Times New Roman" w:hAnsi="Times New Roman"/>
      <w:sz w:val="24"/>
      <w:szCs w:val="24"/>
    </w:rPr>
  </w:style>
  <w:style w:type="character" w:customStyle="1" w:styleId="z3988">
    <w:name w:val="z3988"/>
    <w:basedOn w:val="DefaultParagraphFont"/>
    <w:rsid w:val="004767C2"/>
  </w:style>
  <w:style w:type="character" w:customStyle="1" w:styleId="nowrap">
    <w:name w:val="nowrap"/>
    <w:basedOn w:val="DefaultParagraphFont"/>
    <w:rsid w:val="004767C2"/>
  </w:style>
  <w:style w:type="paragraph" w:customStyle="1" w:styleId="SmallCards">
    <w:name w:val="Small Cards"/>
    <w:basedOn w:val="Normal"/>
    <w:autoRedefine/>
    <w:qFormat/>
    <w:rsid w:val="004767C2"/>
    <w:rPr>
      <w:rFonts w:ascii="Times New Roman" w:eastAsia="Times New Roman" w:hAnsi="Times New Roman" w:cs="Times New Roman"/>
      <w:szCs w:val="20"/>
    </w:rPr>
  </w:style>
  <w:style w:type="character" w:customStyle="1" w:styleId="freeaccess">
    <w:name w:val="freeaccess"/>
    <w:basedOn w:val="DefaultParagraphFont"/>
    <w:rsid w:val="004767C2"/>
  </w:style>
  <w:style w:type="character" w:customStyle="1" w:styleId="CharacterStyle14">
    <w:name w:val="Character Style 14"/>
    <w:rsid w:val="004767C2"/>
    <w:rPr>
      <w:sz w:val="30"/>
      <w:szCs w:val="30"/>
    </w:rPr>
  </w:style>
  <w:style w:type="character" w:customStyle="1" w:styleId="CharacterStyle13">
    <w:name w:val="Character Style 13"/>
    <w:rsid w:val="004767C2"/>
    <w:rPr>
      <w:i/>
      <w:iCs/>
      <w:sz w:val="17"/>
      <w:szCs w:val="17"/>
    </w:rPr>
  </w:style>
  <w:style w:type="character" w:customStyle="1" w:styleId="CardsNotUnderlined">
    <w:name w:val="Cards Not Underlined"/>
    <w:qFormat/>
    <w:rsid w:val="004767C2"/>
    <w:rPr>
      <w:rFonts w:ascii="Times New Roman" w:hAnsi="Times New Roman"/>
      <w:sz w:val="16"/>
    </w:rPr>
  </w:style>
  <w:style w:type="character" w:customStyle="1" w:styleId="imgcreditcaption">
    <w:name w:val="imgcreditcaption"/>
    <w:rsid w:val="004767C2"/>
  </w:style>
  <w:style w:type="character" w:customStyle="1" w:styleId="hps">
    <w:name w:val="hps"/>
    <w:rsid w:val="004767C2"/>
  </w:style>
  <w:style w:type="paragraph" w:customStyle="1" w:styleId="TashmaHeader2">
    <w:name w:val="Tashma_Header2"/>
    <w:basedOn w:val="Heading2"/>
    <w:uiPriority w:val="99"/>
    <w:qFormat/>
    <w:rsid w:val="004767C2"/>
    <w:pPr>
      <w:spacing w:after="160"/>
    </w:pPr>
    <w:rPr>
      <w:rFonts w:eastAsia="SimSun" w:cstheme="minorBidi"/>
    </w:rPr>
  </w:style>
  <w:style w:type="paragraph" w:customStyle="1" w:styleId="TashmaHeading1">
    <w:name w:val="Tashma_Heading1"/>
    <w:basedOn w:val="Heading1"/>
    <w:uiPriority w:val="99"/>
    <w:qFormat/>
    <w:rsid w:val="004767C2"/>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4767C2"/>
  </w:style>
  <w:style w:type="paragraph" w:customStyle="1" w:styleId="CitationCharCharCharCharCharCharChar">
    <w:name w:val="Citation Char Char Char Char Char Char Char"/>
    <w:basedOn w:val="Normal"/>
    <w:link w:val="CitationCharCharCharCharCharCharCharChar"/>
    <w:qFormat/>
    <w:rsid w:val="004767C2"/>
    <w:pPr>
      <w:ind w:left="1440" w:right="1440"/>
    </w:pPr>
    <w:rPr>
      <w:rFonts w:asciiTheme="minorHAnsi" w:hAnsiTheme="minorHAnsi" w:cstheme="minorBidi"/>
    </w:rPr>
  </w:style>
  <w:style w:type="paragraph" w:customStyle="1" w:styleId="pagpag1">
    <w:name w:val="pagpag1"/>
    <w:basedOn w:val="Normal"/>
    <w:uiPriority w:val="99"/>
    <w:qFormat/>
    <w:rsid w:val="004767C2"/>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qFormat/>
    <w:rsid w:val="004767C2"/>
    <w:pPr>
      <w:spacing w:before="100" w:beforeAutospacing="1" w:after="100" w:afterAutospacing="1"/>
    </w:pPr>
    <w:rPr>
      <w:rFonts w:ascii="Times New Roman" w:eastAsia="Times New Roman" w:hAnsi="Times New Roman"/>
      <w:sz w:val="24"/>
      <w:szCs w:val="24"/>
    </w:rPr>
  </w:style>
  <w:style w:type="paragraph" w:customStyle="1" w:styleId="BodyText311">
    <w:name w:val="Body Text 31"/>
    <w:basedOn w:val="Normal"/>
    <w:next w:val="BodyText3"/>
    <w:unhideWhenUsed/>
    <w:qFormat/>
    <w:rsid w:val="004767C2"/>
    <w:pPr>
      <w:spacing w:after="120"/>
    </w:pPr>
    <w:rPr>
      <w:bCs/>
      <w:color w:val="000000"/>
      <w:szCs w:val="24"/>
    </w:rPr>
  </w:style>
  <w:style w:type="paragraph" w:customStyle="1" w:styleId="BodyText210">
    <w:name w:val="Body Text 21"/>
    <w:basedOn w:val="Normal"/>
    <w:next w:val="BodyText2"/>
    <w:unhideWhenUsed/>
    <w:qFormat/>
    <w:rsid w:val="004767C2"/>
    <w:pPr>
      <w:spacing w:after="120" w:line="480" w:lineRule="auto"/>
    </w:pPr>
    <w:rPr>
      <w:sz w:val="12"/>
      <w:szCs w:val="24"/>
    </w:rPr>
  </w:style>
  <w:style w:type="paragraph" w:customStyle="1" w:styleId="BodyTextIndent1">
    <w:name w:val="Body Text Indent1"/>
    <w:basedOn w:val="Normal"/>
    <w:next w:val="BodyTextIndent"/>
    <w:unhideWhenUsed/>
    <w:qFormat/>
    <w:rsid w:val="004767C2"/>
    <w:pPr>
      <w:spacing w:after="120"/>
      <w:ind w:left="360"/>
    </w:pPr>
    <w:rPr>
      <w:szCs w:val="24"/>
    </w:rPr>
  </w:style>
  <w:style w:type="paragraph" w:customStyle="1" w:styleId="BodyTextIndent31">
    <w:name w:val="Body Text Indent 31"/>
    <w:basedOn w:val="Normal"/>
    <w:next w:val="BodyTextIndent3"/>
    <w:semiHidden/>
    <w:unhideWhenUsed/>
    <w:qFormat/>
    <w:rsid w:val="004767C2"/>
    <w:pPr>
      <w:spacing w:after="120"/>
      <w:ind w:left="360"/>
    </w:pPr>
    <w:rPr>
      <w:sz w:val="14"/>
      <w:szCs w:val="24"/>
    </w:rPr>
  </w:style>
  <w:style w:type="paragraph" w:customStyle="1" w:styleId="BodyTextIndent21">
    <w:name w:val="Body Text Indent 21"/>
    <w:basedOn w:val="Normal"/>
    <w:next w:val="BodyTextIndent2"/>
    <w:unhideWhenUsed/>
    <w:qFormat/>
    <w:rsid w:val="004767C2"/>
    <w:pPr>
      <w:spacing w:after="120" w:line="480" w:lineRule="auto"/>
      <w:ind w:left="360"/>
    </w:pPr>
    <w:rPr>
      <w:szCs w:val="24"/>
    </w:rPr>
  </w:style>
  <w:style w:type="character" w:customStyle="1" w:styleId="Caption11">
    <w:name w:val="Caption11"/>
    <w:rsid w:val="004767C2"/>
  </w:style>
  <w:style w:type="paragraph" w:customStyle="1" w:styleId="z-BottomofForm1">
    <w:name w:val="z-Bottom of Form1"/>
    <w:basedOn w:val="Normal"/>
    <w:next w:val="Normal"/>
    <w:hidden/>
    <w:unhideWhenUsed/>
    <w:qFormat/>
    <w:rsid w:val="004767C2"/>
    <w:pPr>
      <w:pBdr>
        <w:top w:val="single" w:sz="6" w:space="1" w:color="auto"/>
      </w:pBdr>
      <w:jc w:val="center"/>
    </w:pPr>
    <w:rPr>
      <w:rFonts w:eastAsia="Times New Roman"/>
      <w:vanish/>
      <w:szCs w:val="16"/>
    </w:rPr>
  </w:style>
  <w:style w:type="paragraph" w:customStyle="1" w:styleId="arcticletext">
    <w:name w:val="arcticle_text"/>
    <w:basedOn w:val="Normal"/>
    <w:qFormat/>
    <w:rsid w:val="004767C2"/>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qFormat/>
    <w:rsid w:val="004767C2"/>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qFormat/>
    <w:rsid w:val="004767C2"/>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qFormat/>
    <w:rsid w:val="004767C2"/>
    <w:pPr>
      <w:spacing w:before="100" w:beforeAutospacing="1" w:after="100" w:afterAutospacing="1"/>
    </w:pPr>
    <w:rPr>
      <w:rFonts w:ascii="Times New Roman" w:eastAsia="Times New Roman" w:hAnsi="Times New Roman"/>
      <w:sz w:val="24"/>
      <w:szCs w:val="24"/>
    </w:rPr>
  </w:style>
  <w:style w:type="character" w:customStyle="1" w:styleId="StyleCards12ptThickunderlineChar1">
    <w:name w:val="Style Cards + 12 pt Thick underline Char1"/>
    <w:rsid w:val="004767C2"/>
    <w:rPr>
      <w:sz w:val="24"/>
      <w:szCs w:val="24"/>
      <w:u w:val="thick"/>
    </w:rPr>
  </w:style>
  <w:style w:type="character" w:customStyle="1" w:styleId="BodyTextIndentChar2">
    <w:name w:val="Body Text Indent Char2"/>
    <w:basedOn w:val="DefaultParagraphFont"/>
    <w:uiPriority w:val="99"/>
    <w:semiHidden/>
    <w:rsid w:val="004767C2"/>
    <w:rPr>
      <w:rFonts w:ascii="Georgia" w:hAnsi="Georgia"/>
      <w:sz w:val="22"/>
      <w:szCs w:val="22"/>
    </w:rPr>
  </w:style>
  <w:style w:type="character" w:customStyle="1" w:styleId="BodyText2Char2">
    <w:name w:val="Body Text 2 Char2"/>
    <w:basedOn w:val="DefaultParagraphFont"/>
    <w:uiPriority w:val="99"/>
    <w:semiHidden/>
    <w:rsid w:val="004767C2"/>
    <w:rPr>
      <w:rFonts w:ascii="Georgia" w:hAnsi="Georgia"/>
      <w:sz w:val="22"/>
      <w:szCs w:val="22"/>
    </w:rPr>
  </w:style>
  <w:style w:type="character" w:customStyle="1" w:styleId="BodyText3Char2">
    <w:name w:val="Body Text 3 Char2"/>
    <w:basedOn w:val="DefaultParagraphFont"/>
    <w:uiPriority w:val="99"/>
    <w:semiHidden/>
    <w:rsid w:val="004767C2"/>
    <w:rPr>
      <w:rFonts w:ascii="Georgia" w:hAnsi="Georgia"/>
      <w:sz w:val="16"/>
      <w:szCs w:val="16"/>
    </w:rPr>
  </w:style>
  <w:style w:type="character" w:customStyle="1" w:styleId="BodyTextIndent2Char2">
    <w:name w:val="Body Text Indent 2 Char2"/>
    <w:basedOn w:val="DefaultParagraphFont"/>
    <w:uiPriority w:val="99"/>
    <w:semiHidden/>
    <w:rsid w:val="004767C2"/>
    <w:rPr>
      <w:rFonts w:ascii="Georgia" w:hAnsi="Georgia"/>
      <w:sz w:val="22"/>
      <w:szCs w:val="22"/>
    </w:rPr>
  </w:style>
  <w:style w:type="character" w:customStyle="1" w:styleId="BodyTextIndent3Char2">
    <w:name w:val="Body Text Indent 3 Char2"/>
    <w:basedOn w:val="DefaultParagraphFont"/>
    <w:uiPriority w:val="99"/>
    <w:semiHidden/>
    <w:rsid w:val="004767C2"/>
    <w:rPr>
      <w:rFonts w:ascii="Georgia" w:hAnsi="Georgia"/>
      <w:sz w:val="16"/>
      <w:szCs w:val="16"/>
    </w:rPr>
  </w:style>
  <w:style w:type="character" w:customStyle="1" w:styleId="z-BottomofFormChar2">
    <w:name w:val="z-Bottom of Form Char2"/>
    <w:basedOn w:val="DefaultParagraphFont"/>
    <w:uiPriority w:val="99"/>
    <w:semiHidden/>
    <w:rsid w:val="004767C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767C2"/>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4767C2"/>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qFormat/>
    <w:rsid w:val="004767C2"/>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767C2"/>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4767C2"/>
  </w:style>
  <w:style w:type="character" w:customStyle="1" w:styleId="m5686307894942199640gmail-styleunderline">
    <w:name w:val="m_5686307894942199640gmail-styleunderline"/>
    <w:basedOn w:val="DefaultParagraphFont"/>
    <w:rsid w:val="004767C2"/>
  </w:style>
  <w:style w:type="paragraph" w:customStyle="1" w:styleId="Hyperlink2">
    <w:name w:val="Hyperlink2"/>
    <w:basedOn w:val="Normal"/>
    <w:qFormat/>
    <w:rsid w:val="004767C2"/>
    <w:rPr>
      <w:rFonts w:ascii="Arial" w:eastAsia="Calibri" w:hAnsi="Arial" w:cs="Arial"/>
      <w:color w:val="00B0F0"/>
      <w:sz w:val="20"/>
      <w:szCs w:val="24"/>
      <w:u w:val="single" w:color="00B0F0"/>
    </w:rPr>
  </w:style>
  <w:style w:type="paragraph" w:customStyle="1" w:styleId="UnderlineCharCharCharCharCharCharCharCharChar">
    <w:name w:val="Underline Char Char Char Char Char Char Char Char Char"/>
    <w:link w:val="UnderlineCharCharCharCharCharCharCharCharCharChar"/>
    <w:qFormat/>
    <w:rsid w:val="004767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767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767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767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767C2"/>
    <w:rPr>
      <w:rFonts w:ascii="Times New Roman" w:eastAsia="SimSun" w:hAnsi="Times New Roman" w:cs="Times New Roman"/>
      <w:sz w:val="24"/>
      <w:szCs w:val="24"/>
      <w:lang w:eastAsia="zh-CN"/>
    </w:rPr>
  </w:style>
  <w:style w:type="character" w:customStyle="1" w:styleId="Char1Char1">
    <w:name w:val="Char1 Char1"/>
    <w:rsid w:val="004767C2"/>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4767C2"/>
    <w:rPr>
      <w:color w:val="605E5C"/>
      <w:shd w:val="clear" w:color="auto" w:fill="E1DFDD"/>
    </w:rPr>
  </w:style>
  <w:style w:type="character" w:customStyle="1" w:styleId="UnresolvedMention4">
    <w:name w:val="Unresolved Mention4"/>
    <w:basedOn w:val="DefaultParagraphFont"/>
    <w:uiPriority w:val="99"/>
    <w:unhideWhenUsed/>
    <w:rsid w:val="004767C2"/>
    <w:rPr>
      <w:color w:val="605E5C"/>
      <w:shd w:val="clear" w:color="auto" w:fill="E1DFDD"/>
    </w:rPr>
  </w:style>
  <w:style w:type="character" w:customStyle="1" w:styleId="UnresolvedMention5">
    <w:name w:val="Unresolved Mention5"/>
    <w:basedOn w:val="DefaultParagraphFont"/>
    <w:uiPriority w:val="99"/>
    <w:unhideWhenUsed/>
    <w:rsid w:val="004767C2"/>
    <w:rPr>
      <w:color w:val="605E5C"/>
      <w:shd w:val="clear" w:color="auto" w:fill="E1DFDD"/>
    </w:rPr>
  </w:style>
  <w:style w:type="character" w:customStyle="1" w:styleId="m8134770803914199681gmail-styleunderline">
    <w:name w:val="m_8134770803914199681gmail-styleunderline"/>
    <w:basedOn w:val="DefaultParagraphFont"/>
    <w:rsid w:val="004767C2"/>
  </w:style>
  <w:style w:type="character" w:customStyle="1" w:styleId="UnresolvedMention6">
    <w:name w:val="Unresolved Mention6"/>
    <w:basedOn w:val="DefaultParagraphFont"/>
    <w:uiPriority w:val="99"/>
    <w:unhideWhenUsed/>
    <w:rsid w:val="004767C2"/>
    <w:rPr>
      <w:color w:val="605E5C"/>
      <w:shd w:val="clear" w:color="auto" w:fill="E1DFDD"/>
    </w:rPr>
  </w:style>
  <w:style w:type="paragraph" w:customStyle="1" w:styleId="slate-paragraph">
    <w:name w:val="slate-paragraph"/>
    <w:basedOn w:val="Normal"/>
    <w:qFormat/>
    <w:rsid w:val="004767C2"/>
    <w:pPr>
      <w:spacing w:before="100" w:beforeAutospacing="1" w:after="100" w:afterAutospacing="1"/>
    </w:pPr>
    <w:rPr>
      <w:rFonts w:ascii="Times New Roman" w:eastAsia="Times New Roman" w:hAnsi="Times New Roman" w:cs="Times New Roman"/>
      <w:sz w:val="24"/>
      <w:szCs w:val="24"/>
    </w:rPr>
  </w:style>
  <w:style w:type="paragraph" w:customStyle="1" w:styleId="analyticreal">
    <w:name w:val="analytic real"/>
    <w:basedOn w:val="Heading4"/>
    <w:link w:val="analyticrealChar"/>
    <w:autoRedefine/>
    <w:uiPriority w:val="4"/>
    <w:qFormat/>
    <w:rsid w:val="004767C2"/>
    <w:rPr>
      <w:color w:val="1F4E79" w:themeColor="accent5" w:themeShade="80"/>
      <w:szCs w:val="24"/>
    </w:rPr>
  </w:style>
  <w:style w:type="character" w:customStyle="1" w:styleId="analyticrealChar">
    <w:name w:val="analytic real Char"/>
    <w:basedOn w:val="DefaultParagraphFont"/>
    <w:link w:val="analyticreal"/>
    <w:uiPriority w:val="4"/>
    <w:rsid w:val="004767C2"/>
    <w:rPr>
      <w:rFonts w:ascii="Calibri" w:eastAsiaTheme="majorEastAsia" w:hAnsi="Calibri" w:cstheme="majorBidi"/>
      <w:b/>
      <w:iCs/>
      <w:color w:val="1F4E79" w:themeColor="accent5" w:themeShade="80"/>
      <w:sz w:val="26"/>
      <w:szCs w:val="24"/>
    </w:rPr>
  </w:style>
  <w:style w:type="paragraph" w:customStyle="1" w:styleId="Tagnotes">
    <w:name w:val="Tag notes"/>
    <w:link w:val="TagnotesChar"/>
    <w:uiPriority w:val="4"/>
    <w:qFormat/>
    <w:rsid w:val="004767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767C2"/>
    <w:rPr>
      <w:rFonts w:ascii="Calibri" w:eastAsiaTheme="majorEastAsia" w:hAnsi="Calibri" w:cstheme="majorBidi"/>
      <w:b/>
      <w:color w:val="44546A" w:themeColor="text2"/>
      <w:sz w:val="24"/>
      <w:szCs w:val="24"/>
    </w:rPr>
  </w:style>
  <w:style w:type="paragraph" w:customStyle="1" w:styleId="cardnotes">
    <w:name w:val="card notes"/>
    <w:uiPriority w:val="4"/>
    <w:qFormat/>
    <w:rsid w:val="004767C2"/>
    <w:rPr>
      <w:rFonts w:ascii="Calibri" w:eastAsiaTheme="majorEastAsia" w:hAnsi="Calibri" w:cstheme="majorBidi"/>
      <w:b/>
      <w:iCs/>
      <w:color w:val="538135" w:themeColor="accent6" w:themeShade="BF"/>
    </w:rPr>
  </w:style>
  <w:style w:type="paragraph" w:customStyle="1" w:styleId="Cardnotes0">
    <w:name w:val="Card notes"/>
    <w:uiPriority w:val="4"/>
    <w:qFormat/>
    <w:rsid w:val="004767C2"/>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4767C2"/>
  </w:style>
  <w:style w:type="character" w:customStyle="1" w:styleId="m3108068631175614020gmail-titlechar">
    <w:name w:val="m_3108068631175614020gmail-titlechar"/>
    <w:basedOn w:val="DefaultParagraphFont"/>
    <w:rsid w:val="004767C2"/>
  </w:style>
  <w:style w:type="paragraph" w:customStyle="1" w:styleId="8PointFont">
    <w:name w:val="8 Point Font"/>
    <w:next w:val="Normal"/>
    <w:link w:val="8PointFontChar"/>
    <w:qFormat/>
    <w:rsid w:val="004767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767C2"/>
    <w:rPr>
      <w:rFonts w:ascii="Times New Roman" w:hAnsi="Times New Roman"/>
      <w:sz w:val="16"/>
    </w:rPr>
  </w:style>
  <w:style w:type="paragraph" w:customStyle="1" w:styleId="DateTime0">
    <w:name w:val="DateTime"/>
    <w:basedOn w:val="Normal"/>
    <w:link w:val="DateTimeChar"/>
    <w:autoRedefine/>
    <w:uiPriority w:val="4"/>
    <w:qFormat/>
    <w:rsid w:val="004767C2"/>
    <w:rPr>
      <w:rFonts w:ascii="Avenir LT Std 45 Book" w:hAnsi="Avenir LT Std 45 Book"/>
      <w:szCs w:val="24"/>
    </w:rPr>
  </w:style>
  <w:style w:type="character" w:customStyle="1" w:styleId="DateTimeChar">
    <w:name w:val="DateTime Char"/>
    <w:basedOn w:val="DefaultParagraphFont"/>
    <w:link w:val="DateTime0"/>
    <w:uiPriority w:val="4"/>
    <w:rsid w:val="004767C2"/>
    <w:rPr>
      <w:rFonts w:ascii="Avenir LT Std 45 Book" w:hAnsi="Avenir LT Std 45 Book" w:cs="Calibri"/>
      <w:szCs w:val="24"/>
    </w:rPr>
  </w:style>
  <w:style w:type="paragraph" w:customStyle="1" w:styleId="Lecture">
    <w:name w:val="Lecture"/>
    <w:next w:val="BodyText"/>
    <w:link w:val="LectureChar"/>
    <w:autoRedefine/>
    <w:uiPriority w:val="4"/>
    <w:qFormat/>
    <w:rsid w:val="004767C2"/>
    <w:pPr>
      <w:spacing w:after="0"/>
      <w:outlineLvl w:val="5"/>
    </w:pPr>
    <w:rPr>
      <w:rFonts w:ascii="Arial" w:hAnsi="Arial" w:cs="Arial"/>
      <w:spacing w:val="-10"/>
      <w:sz w:val="24"/>
      <w:szCs w:val="24"/>
    </w:rPr>
  </w:style>
  <w:style w:type="character" w:customStyle="1" w:styleId="LectureChar">
    <w:name w:val="Lecture Char"/>
    <w:basedOn w:val="DateTimeChar"/>
    <w:link w:val="Lecture"/>
    <w:uiPriority w:val="4"/>
    <w:rsid w:val="004767C2"/>
    <w:rPr>
      <w:rFonts w:ascii="Arial" w:hAnsi="Arial" w:cs="Arial"/>
      <w:spacing w:val="-10"/>
      <w:sz w:val="24"/>
      <w:szCs w:val="24"/>
    </w:rPr>
  </w:style>
  <w:style w:type="character" w:customStyle="1" w:styleId="Mention4">
    <w:name w:val="Mention4"/>
    <w:basedOn w:val="DefaultParagraphFont"/>
    <w:uiPriority w:val="99"/>
    <w:semiHidden/>
    <w:unhideWhenUsed/>
    <w:rsid w:val="004767C2"/>
    <w:rPr>
      <w:color w:val="2B579A"/>
      <w:shd w:val="clear" w:color="auto" w:fill="E6E6E6"/>
    </w:rPr>
  </w:style>
  <w:style w:type="character" w:customStyle="1" w:styleId="m-895152127622952443gmail-style13ptbold">
    <w:name w:val="m_-895152127622952443gmail-style13ptbold"/>
    <w:basedOn w:val="DefaultParagraphFont"/>
    <w:rsid w:val="004767C2"/>
  </w:style>
  <w:style w:type="character" w:customStyle="1" w:styleId="m4133802843404377303gmail-style13ptbold">
    <w:name w:val="m_4133802843404377303gmail-style13ptbold"/>
    <w:basedOn w:val="DefaultParagraphFont"/>
    <w:rsid w:val="004767C2"/>
  </w:style>
  <w:style w:type="character" w:customStyle="1" w:styleId="m4133802843404377303gmail-styleunderline">
    <w:name w:val="m_4133802843404377303gmail-styleunderline"/>
    <w:basedOn w:val="DefaultParagraphFont"/>
    <w:rsid w:val="004767C2"/>
  </w:style>
  <w:style w:type="character" w:customStyle="1" w:styleId="m1864609289044096952gmail-style13ptbold">
    <w:name w:val="m_1864609289044096952gmail-style13ptbold"/>
    <w:basedOn w:val="DefaultParagraphFont"/>
    <w:rsid w:val="004767C2"/>
  </w:style>
  <w:style w:type="character" w:customStyle="1" w:styleId="m-2434640214339110092gmail-style13ptbold">
    <w:name w:val="m_-2434640214339110092gmail-style13ptbold"/>
    <w:basedOn w:val="DefaultParagraphFont"/>
    <w:rsid w:val="004767C2"/>
  </w:style>
  <w:style w:type="character" w:customStyle="1" w:styleId="m-2434640214339110092gmail-styleunderline">
    <w:name w:val="m_-2434640214339110092gmail-styleunderline"/>
    <w:basedOn w:val="DefaultParagraphFont"/>
    <w:rsid w:val="004767C2"/>
  </w:style>
  <w:style w:type="character" w:customStyle="1" w:styleId="articlepage-articlebody-firstletter">
    <w:name w:val="articlepage-articlebody-firstletter"/>
    <w:basedOn w:val="DefaultParagraphFont"/>
    <w:rsid w:val="004767C2"/>
  </w:style>
  <w:style w:type="character" w:customStyle="1" w:styleId="UnresolvedMention32">
    <w:name w:val="Unresolved Mention32"/>
    <w:basedOn w:val="DefaultParagraphFont"/>
    <w:uiPriority w:val="99"/>
    <w:semiHidden/>
    <w:unhideWhenUsed/>
    <w:rsid w:val="004767C2"/>
    <w:rPr>
      <w:color w:val="605E5C"/>
      <w:shd w:val="clear" w:color="auto" w:fill="E1DFDD"/>
    </w:rPr>
  </w:style>
  <w:style w:type="character" w:customStyle="1" w:styleId="m-2745674872889869693gmail-style13ptbold">
    <w:name w:val="m_-2745674872889869693gmail-style13ptbold"/>
    <w:basedOn w:val="DefaultParagraphFont"/>
    <w:rsid w:val="004767C2"/>
  </w:style>
  <w:style w:type="character" w:customStyle="1" w:styleId="m-2745674872889869693gmail-styleunderline">
    <w:name w:val="m_-2745674872889869693gmail-styleunderline"/>
    <w:basedOn w:val="DefaultParagraphFont"/>
    <w:rsid w:val="004767C2"/>
  </w:style>
  <w:style w:type="character" w:customStyle="1" w:styleId="UnresolvedMention31">
    <w:name w:val="Unresolved Mention31"/>
    <w:basedOn w:val="DefaultParagraphFont"/>
    <w:uiPriority w:val="99"/>
    <w:semiHidden/>
    <w:unhideWhenUsed/>
    <w:rsid w:val="004767C2"/>
    <w:rPr>
      <w:color w:val="808080"/>
      <w:shd w:val="clear" w:color="auto" w:fill="E6E6E6"/>
    </w:rPr>
  </w:style>
  <w:style w:type="character" w:customStyle="1" w:styleId="m-8082899869479211226gmail-styleunderline">
    <w:name w:val="m_-8082899869479211226gmail-styleunderline"/>
    <w:basedOn w:val="DefaultParagraphFont"/>
    <w:rsid w:val="004767C2"/>
  </w:style>
  <w:style w:type="paragraph" w:customStyle="1" w:styleId="NoteLevel23">
    <w:name w:val="Note Level 23"/>
    <w:basedOn w:val="Normal"/>
    <w:next w:val="Normal"/>
    <w:uiPriority w:val="99"/>
    <w:qFormat/>
    <w:rsid w:val="004767C2"/>
    <w:pPr>
      <w:keepNext/>
      <w:ind w:left="288" w:right="288"/>
    </w:pPr>
    <w:rPr>
      <w:rFonts w:eastAsia="MS Gothic"/>
      <w:szCs w:val="20"/>
    </w:rPr>
  </w:style>
  <w:style w:type="paragraph" w:customStyle="1" w:styleId="NoteLevel24">
    <w:name w:val="Note Level 24"/>
    <w:basedOn w:val="Normal"/>
    <w:next w:val="Normal"/>
    <w:uiPriority w:val="99"/>
    <w:qFormat/>
    <w:rsid w:val="004767C2"/>
    <w:pPr>
      <w:keepNext/>
      <w:ind w:left="288" w:right="288"/>
    </w:pPr>
    <w:rPr>
      <w:rFonts w:eastAsia="MS Gothic"/>
      <w:szCs w:val="20"/>
    </w:rPr>
  </w:style>
  <w:style w:type="paragraph" w:customStyle="1" w:styleId="NoteLevel25">
    <w:name w:val="Note Level 25"/>
    <w:basedOn w:val="Normal"/>
    <w:next w:val="Normal"/>
    <w:uiPriority w:val="99"/>
    <w:qFormat/>
    <w:rsid w:val="004767C2"/>
    <w:pPr>
      <w:keepNext/>
      <w:ind w:left="288" w:right="288"/>
    </w:pPr>
    <w:rPr>
      <w:rFonts w:eastAsia="MS Gothic"/>
      <w:szCs w:val="20"/>
    </w:rPr>
  </w:style>
  <w:style w:type="character" w:customStyle="1" w:styleId="hubidentifier">
    <w:name w:val="hub_identifier"/>
    <w:basedOn w:val="DefaultParagraphFont"/>
    <w:rsid w:val="004767C2"/>
  </w:style>
  <w:style w:type="paragraph" w:customStyle="1" w:styleId="standardeinzug">
    <w:name w:val="standardeinzug"/>
    <w:basedOn w:val="Normal"/>
    <w:qFormat/>
    <w:rsid w:val="004767C2"/>
    <w:pPr>
      <w:spacing w:before="100" w:beforeAutospacing="1" w:after="100" w:afterAutospacing="1"/>
    </w:pPr>
    <w:rPr>
      <w:rFonts w:eastAsia="Times New Roman"/>
      <w:szCs w:val="24"/>
    </w:rPr>
  </w:style>
  <w:style w:type="paragraph" w:customStyle="1" w:styleId="aufzhlungnormal">
    <w:name w:val="aufzhlungnormal"/>
    <w:basedOn w:val="Normal"/>
    <w:qFormat/>
    <w:rsid w:val="004767C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767C2"/>
  </w:style>
  <w:style w:type="paragraph" w:customStyle="1" w:styleId="entrefilet">
    <w:name w:val="entrefilet"/>
    <w:basedOn w:val="Normal"/>
    <w:qFormat/>
    <w:rsid w:val="004767C2"/>
    <w:pPr>
      <w:spacing w:before="100" w:beforeAutospacing="1" w:after="100" w:afterAutospacing="1"/>
    </w:pPr>
    <w:rPr>
      <w:rFonts w:eastAsia="Times New Roman"/>
      <w:szCs w:val="24"/>
    </w:rPr>
  </w:style>
  <w:style w:type="paragraph" w:customStyle="1" w:styleId="kapitelreferenzkopf">
    <w:name w:val="kapitelreferenzkopf"/>
    <w:basedOn w:val="Normal"/>
    <w:qFormat/>
    <w:rsid w:val="004767C2"/>
    <w:pPr>
      <w:spacing w:before="100" w:beforeAutospacing="1" w:after="100" w:afterAutospacing="1"/>
    </w:pPr>
    <w:rPr>
      <w:rFonts w:eastAsia="Times New Roman"/>
      <w:szCs w:val="24"/>
    </w:rPr>
  </w:style>
  <w:style w:type="paragraph" w:customStyle="1" w:styleId="tabberschrift">
    <w:name w:val="tabberschrift"/>
    <w:basedOn w:val="Normal"/>
    <w:qFormat/>
    <w:rsid w:val="004767C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767C2"/>
  </w:style>
  <w:style w:type="character" w:customStyle="1" w:styleId="m-268162420547309261gmail-stylestylebold12pt">
    <w:name w:val="m_-268162420547309261gmail-stylestylebold12pt"/>
    <w:basedOn w:val="DefaultParagraphFont"/>
    <w:rsid w:val="004767C2"/>
  </w:style>
  <w:style w:type="character" w:customStyle="1" w:styleId="m-268162420547309261gmail-styleboldunderline">
    <w:name w:val="m_-268162420547309261gmail-styleboldunderline"/>
    <w:basedOn w:val="DefaultParagraphFont"/>
    <w:rsid w:val="004767C2"/>
  </w:style>
  <w:style w:type="character" w:customStyle="1" w:styleId="m-5621139387307470627gmail-style13ptbold">
    <w:name w:val="m_-5621139387307470627gmail-style13ptbold"/>
    <w:basedOn w:val="DefaultParagraphFont"/>
    <w:rsid w:val="004767C2"/>
  </w:style>
  <w:style w:type="character" w:customStyle="1" w:styleId="m-5621139387307470627gmail-styleunderline">
    <w:name w:val="m_-5621139387307470627gmail-styleunderline"/>
    <w:basedOn w:val="DefaultParagraphFont"/>
    <w:rsid w:val="004767C2"/>
  </w:style>
  <w:style w:type="character" w:customStyle="1" w:styleId="m-4930835733434609408gmail-style13ptbold">
    <w:name w:val="m_-4930835733434609408gmail-style13ptbold"/>
    <w:basedOn w:val="DefaultParagraphFont"/>
    <w:rsid w:val="004767C2"/>
  </w:style>
  <w:style w:type="character" w:customStyle="1" w:styleId="m-4930835733434609408gmail-styleunderline">
    <w:name w:val="m_-4930835733434609408gmail-styleunderline"/>
    <w:basedOn w:val="DefaultParagraphFont"/>
    <w:rsid w:val="004767C2"/>
  </w:style>
  <w:style w:type="character" w:customStyle="1" w:styleId="m-2456650549122369157gmail-style13ptbold">
    <w:name w:val="m_-2456650549122369157gmail-style13ptbold"/>
    <w:basedOn w:val="DefaultParagraphFont"/>
    <w:rsid w:val="004767C2"/>
  </w:style>
  <w:style w:type="character" w:customStyle="1" w:styleId="m-2456650549122369157gmail-styleunderline">
    <w:name w:val="m_-2456650549122369157gmail-styleunderline"/>
    <w:basedOn w:val="DefaultParagraphFont"/>
    <w:rsid w:val="004767C2"/>
  </w:style>
  <w:style w:type="character" w:customStyle="1" w:styleId="m-3350902899047358468gmail-styleunderline">
    <w:name w:val="m_-3350902899047358468gmail-styleunderline"/>
    <w:basedOn w:val="DefaultParagraphFont"/>
    <w:rsid w:val="004767C2"/>
  </w:style>
  <w:style w:type="paragraph" w:customStyle="1" w:styleId="Style5pt">
    <w:name w:val="Style 5 pt"/>
    <w:basedOn w:val="Normal"/>
    <w:link w:val="Style5ptChar"/>
    <w:qFormat/>
    <w:rsid w:val="004767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767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767C2"/>
  </w:style>
  <w:style w:type="paragraph" w:customStyle="1" w:styleId="m462447500549623171gmail-msonormal">
    <w:name w:val="m_462447500549623171gmail-msonormal"/>
    <w:basedOn w:val="Normal"/>
    <w:uiPriority w:val="99"/>
    <w:qFormat/>
    <w:rsid w:val="004767C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767C2"/>
  </w:style>
  <w:style w:type="paragraph" w:customStyle="1" w:styleId="dek">
    <w:name w:val="dek"/>
    <w:basedOn w:val="Normal"/>
    <w:qFormat/>
    <w:rsid w:val="004767C2"/>
    <w:pPr>
      <w:spacing w:before="100" w:beforeAutospacing="1" w:after="100" w:afterAutospacing="1"/>
    </w:pPr>
    <w:rPr>
      <w:rFonts w:eastAsia="Times New Roman"/>
      <w:szCs w:val="24"/>
    </w:rPr>
  </w:style>
  <w:style w:type="character" w:customStyle="1" w:styleId="arttitle">
    <w:name w:val="art_title"/>
    <w:basedOn w:val="DefaultParagraphFont"/>
    <w:rsid w:val="004767C2"/>
  </w:style>
  <w:style w:type="character" w:customStyle="1" w:styleId="serialtitle">
    <w:name w:val="serial_title"/>
    <w:basedOn w:val="DefaultParagraphFont"/>
    <w:rsid w:val="004767C2"/>
  </w:style>
  <w:style w:type="character" w:customStyle="1" w:styleId="volumeissue">
    <w:name w:val="volume_issue"/>
    <w:basedOn w:val="DefaultParagraphFont"/>
    <w:rsid w:val="004767C2"/>
  </w:style>
  <w:style w:type="character" w:customStyle="1" w:styleId="pagerange">
    <w:name w:val="page_range"/>
    <w:basedOn w:val="DefaultParagraphFont"/>
    <w:rsid w:val="004767C2"/>
  </w:style>
  <w:style w:type="character" w:customStyle="1" w:styleId="doilink">
    <w:name w:val="doi_link"/>
    <w:basedOn w:val="DefaultParagraphFont"/>
    <w:rsid w:val="004767C2"/>
  </w:style>
  <w:style w:type="character" w:customStyle="1" w:styleId="headingnumber">
    <w:name w:val="headingnumber"/>
    <w:basedOn w:val="DefaultParagraphFont"/>
    <w:rsid w:val="004767C2"/>
  </w:style>
  <w:style w:type="character" w:customStyle="1" w:styleId="internalref">
    <w:name w:val="internalref"/>
    <w:basedOn w:val="DefaultParagraphFont"/>
    <w:rsid w:val="004767C2"/>
  </w:style>
  <w:style w:type="paragraph" w:customStyle="1" w:styleId="Analyitc">
    <w:name w:val="Analyitc"/>
    <w:basedOn w:val="Normal"/>
    <w:uiPriority w:val="4"/>
    <w:qFormat/>
    <w:rsid w:val="004767C2"/>
    <w:rPr>
      <w:rFonts w:ascii="Avenir LT Std 45 Book" w:hAnsi="Avenir LT Std 45 Book"/>
      <w:b/>
      <w:color w:val="0070C0"/>
      <w:sz w:val="28"/>
      <w:szCs w:val="24"/>
    </w:rPr>
  </w:style>
  <w:style w:type="character" w:customStyle="1" w:styleId="m-134349766280542120gmail-style13ptbold">
    <w:name w:val="m_-134349766280542120gmail-style13ptbold"/>
    <w:basedOn w:val="DefaultParagraphFont"/>
    <w:rsid w:val="004767C2"/>
  </w:style>
  <w:style w:type="character" w:customStyle="1" w:styleId="m-134349766280542120gmail-msohyperlink">
    <w:name w:val="m_-134349766280542120gmail-msohyperlink"/>
    <w:basedOn w:val="DefaultParagraphFont"/>
    <w:rsid w:val="004767C2"/>
  </w:style>
  <w:style w:type="character" w:customStyle="1" w:styleId="m-134349766280542120gmail-styleunderline">
    <w:name w:val="m_-134349766280542120gmail-styleunderline"/>
    <w:basedOn w:val="DefaultParagraphFont"/>
    <w:rsid w:val="004767C2"/>
  </w:style>
  <w:style w:type="character" w:customStyle="1" w:styleId="m-134349766280542120gmail-cite">
    <w:name w:val="m_-134349766280542120gmail-cite"/>
    <w:basedOn w:val="DefaultParagraphFont"/>
    <w:rsid w:val="004767C2"/>
  </w:style>
  <w:style w:type="character" w:customStyle="1" w:styleId="m-134349766280542120gmail-underline">
    <w:name w:val="m_-134349766280542120gmail-underline"/>
    <w:basedOn w:val="DefaultParagraphFont"/>
    <w:rsid w:val="004767C2"/>
  </w:style>
  <w:style w:type="character" w:customStyle="1" w:styleId="m-134349766280542120gmail-underline0">
    <w:name w:val="m_-134349766280542120gmail-underline0"/>
    <w:basedOn w:val="DefaultParagraphFont"/>
    <w:rsid w:val="004767C2"/>
  </w:style>
  <w:style w:type="paragraph" w:customStyle="1" w:styleId="element">
    <w:name w:val="element"/>
    <w:basedOn w:val="Normal"/>
    <w:qFormat/>
    <w:rsid w:val="004767C2"/>
    <w:pPr>
      <w:spacing w:before="100" w:beforeAutospacing="1" w:after="100" w:afterAutospacing="1"/>
    </w:pPr>
    <w:rPr>
      <w:rFonts w:eastAsia="Times New Roman"/>
      <w:szCs w:val="24"/>
      <w:lang w:eastAsia="zh-CN"/>
    </w:rPr>
  </w:style>
  <w:style w:type="paragraph" w:customStyle="1" w:styleId="p3">
    <w:name w:val="p3"/>
    <w:basedOn w:val="Normal"/>
    <w:qFormat/>
    <w:rsid w:val="004767C2"/>
    <w:pPr>
      <w:spacing w:before="100" w:beforeAutospacing="1" w:after="100" w:afterAutospacing="1"/>
    </w:pPr>
    <w:rPr>
      <w:rFonts w:eastAsia="Times New Roman"/>
      <w:szCs w:val="24"/>
      <w:lang w:eastAsia="zh-CN"/>
    </w:rPr>
  </w:style>
  <w:style w:type="paragraph" w:customStyle="1" w:styleId="p5">
    <w:name w:val="p5"/>
    <w:basedOn w:val="Normal"/>
    <w:qFormat/>
    <w:rsid w:val="004767C2"/>
    <w:pPr>
      <w:spacing w:before="100" w:beforeAutospacing="1" w:after="100" w:afterAutospacing="1"/>
    </w:pPr>
    <w:rPr>
      <w:rFonts w:eastAsia="Times New Roman"/>
      <w:szCs w:val="24"/>
      <w:lang w:eastAsia="zh-CN"/>
    </w:rPr>
  </w:style>
  <w:style w:type="paragraph" w:customStyle="1" w:styleId="p7">
    <w:name w:val="p7"/>
    <w:basedOn w:val="Normal"/>
    <w:qFormat/>
    <w:rsid w:val="004767C2"/>
    <w:pPr>
      <w:spacing w:before="100" w:beforeAutospacing="1" w:after="100" w:afterAutospacing="1"/>
    </w:pPr>
    <w:rPr>
      <w:rFonts w:eastAsia="Times New Roman"/>
      <w:szCs w:val="24"/>
      <w:lang w:eastAsia="zh-CN"/>
    </w:rPr>
  </w:style>
  <w:style w:type="paragraph" w:customStyle="1" w:styleId="p9">
    <w:name w:val="p9"/>
    <w:basedOn w:val="Normal"/>
    <w:qFormat/>
    <w:rsid w:val="004767C2"/>
    <w:pPr>
      <w:spacing w:before="100" w:beforeAutospacing="1" w:after="100" w:afterAutospacing="1"/>
    </w:pPr>
    <w:rPr>
      <w:rFonts w:eastAsia="Times New Roman"/>
      <w:szCs w:val="24"/>
      <w:lang w:eastAsia="zh-CN"/>
    </w:rPr>
  </w:style>
  <w:style w:type="paragraph" w:customStyle="1" w:styleId="p11">
    <w:name w:val="p11"/>
    <w:basedOn w:val="Normal"/>
    <w:qFormat/>
    <w:rsid w:val="004767C2"/>
    <w:pPr>
      <w:spacing w:before="100" w:beforeAutospacing="1" w:after="100" w:afterAutospacing="1"/>
    </w:pPr>
    <w:rPr>
      <w:rFonts w:eastAsia="Times New Roman"/>
      <w:szCs w:val="24"/>
      <w:lang w:eastAsia="zh-CN"/>
    </w:rPr>
  </w:style>
  <w:style w:type="paragraph" w:customStyle="1" w:styleId="p2">
    <w:name w:val="p2"/>
    <w:basedOn w:val="Normal"/>
    <w:qFormat/>
    <w:rsid w:val="004767C2"/>
    <w:pPr>
      <w:spacing w:before="100" w:beforeAutospacing="1" w:after="100" w:afterAutospacing="1"/>
    </w:pPr>
    <w:rPr>
      <w:rFonts w:eastAsia="Times New Roman"/>
      <w:szCs w:val="24"/>
      <w:lang w:eastAsia="zh-CN"/>
    </w:rPr>
  </w:style>
  <w:style w:type="paragraph" w:customStyle="1" w:styleId="p4">
    <w:name w:val="p4"/>
    <w:basedOn w:val="Normal"/>
    <w:qFormat/>
    <w:rsid w:val="004767C2"/>
    <w:pPr>
      <w:spacing w:before="100" w:beforeAutospacing="1" w:after="100" w:afterAutospacing="1"/>
    </w:pPr>
    <w:rPr>
      <w:rFonts w:eastAsia="Times New Roman"/>
      <w:szCs w:val="24"/>
      <w:lang w:eastAsia="zh-CN"/>
    </w:rPr>
  </w:style>
  <w:style w:type="paragraph" w:customStyle="1" w:styleId="p6">
    <w:name w:val="p6"/>
    <w:basedOn w:val="Normal"/>
    <w:qFormat/>
    <w:rsid w:val="004767C2"/>
    <w:pPr>
      <w:spacing w:before="100" w:beforeAutospacing="1" w:after="100" w:afterAutospacing="1"/>
    </w:pPr>
    <w:rPr>
      <w:rFonts w:eastAsia="Times New Roman"/>
      <w:szCs w:val="24"/>
      <w:lang w:eastAsia="zh-CN"/>
    </w:rPr>
  </w:style>
  <w:style w:type="paragraph" w:customStyle="1" w:styleId="p8">
    <w:name w:val="p8"/>
    <w:basedOn w:val="Normal"/>
    <w:qFormat/>
    <w:rsid w:val="004767C2"/>
    <w:pPr>
      <w:spacing w:before="100" w:beforeAutospacing="1" w:after="100" w:afterAutospacing="1"/>
    </w:pPr>
    <w:rPr>
      <w:rFonts w:eastAsia="Times New Roman"/>
      <w:szCs w:val="24"/>
      <w:lang w:eastAsia="zh-CN"/>
    </w:rPr>
  </w:style>
  <w:style w:type="paragraph" w:customStyle="1" w:styleId="p10">
    <w:name w:val="p10"/>
    <w:basedOn w:val="Normal"/>
    <w:qFormat/>
    <w:rsid w:val="004767C2"/>
    <w:pPr>
      <w:spacing w:before="100" w:beforeAutospacing="1" w:after="100" w:afterAutospacing="1"/>
    </w:pPr>
    <w:rPr>
      <w:rFonts w:eastAsia="Times New Roman"/>
      <w:szCs w:val="24"/>
      <w:lang w:eastAsia="zh-CN"/>
    </w:rPr>
  </w:style>
  <w:style w:type="paragraph" w:customStyle="1" w:styleId="p12">
    <w:name w:val="p12"/>
    <w:basedOn w:val="Normal"/>
    <w:qFormat/>
    <w:rsid w:val="004767C2"/>
    <w:pPr>
      <w:spacing w:before="100" w:beforeAutospacing="1" w:after="100" w:afterAutospacing="1"/>
    </w:pPr>
    <w:rPr>
      <w:rFonts w:eastAsia="Times New Roman"/>
      <w:szCs w:val="24"/>
      <w:lang w:eastAsia="zh-CN"/>
    </w:rPr>
  </w:style>
  <w:style w:type="paragraph" w:customStyle="1" w:styleId="p14">
    <w:name w:val="p14"/>
    <w:basedOn w:val="Normal"/>
    <w:qFormat/>
    <w:rsid w:val="004767C2"/>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4767C2"/>
  </w:style>
  <w:style w:type="character" w:customStyle="1" w:styleId="wsj-article-credit">
    <w:name w:val="wsj-article-credit"/>
    <w:basedOn w:val="DefaultParagraphFont"/>
    <w:rsid w:val="004767C2"/>
  </w:style>
  <w:style w:type="character" w:customStyle="1" w:styleId="wsj-article-credit-tag">
    <w:name w:val="wsj-article-credit-tag"/>
    <w:basedOn w:val="DefaultParagraphFont"/>
    <w:rsid w:val="004767C2"/>
  </w:style>
  <w:style w:type="paragraph" w:customStyle="1" w:styleId="initial">
    <w:name w:val="initial"/>
    <w:basedOn w:val="Normal"/>
    <w:qFormat/>
    <w:rsid w:val="004767C2"/>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4767C2"/>
    <w:pPr>
      <w:spacing w:before="100" w:beforeAutospacing="1" w:after="100" w:afterAutospacing="1"/>
    </w:pPr>
    <w:rPr>
      <w:rFonts w:eastAsia="Times New Roman"/>
      <w:szCs w:val="24"/>
      <w:lang w:eastAsia="zh-CN"/>
    </w:rPr>
  </w:style>
  <w:style w:type="character" w:customStyle="1" w:styleId="CardUnderlinedCharChar0">
    <w:name w:val="Card Underlined Char Char"/>
    <w:rsid w:val="004767C2"/>
    <w:rPr>
      <w:rFonts w:ascii="Arial Narrow" w:hAnsi="Arial Narrow"/>
      <w:sz w:val="22"/>
      <w:szCs w:val="24"/>
      <w:u w:val="single"/>
      <w:lang w:val="en-US" w:eastAsia="en-US" w:bidi="ar-SA"/>
    </w:rPr>
  </w:style>
  <w:style w:type="paragraph" w:customStyle="1" w:styleId="detailsub">
    <w:name w:val="detail__sub"/>
    <w:basedOn w:val="Normal"/>
    <w:qFormat/>
    <w:rsid w:val="004767C2"/>
    <w:pPr>
      <w:spacing w:before="100" w:beforeAutospacing="1" w:after="100" w:afterAutospacing="1"/>
    </w:pPr>
    <w:rPr>
      <w:rFonts w:eastAsia="Times New Roman"/>
      <w:szCs w:val="24"/>
      <w:lang w:eastAsia="zh-CN"/>
    </w:rPr>
  </w:style>
  <w:style w:type="paragraph" w:customStyle="1" w:styleId="flfc">
    <w:name w:val="flfc"/>
    <w:basedOn w:val="Normal"/>
    <w:qFormat/>
    <w:rsid w:val="004767C2"/>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4767C2"/>
  </w:style>
  <w:style w:type="character" w:customStyle="1" w:styleId="m-299895914748161361gmail-styleunderline">
    <w:name w:val="m_-299895914748161361gmail-styleunderline"/>
    <w:basedOn w:val="DefaultParagraphFont"/>
    <w:rsid w:val="004767C2"/>
  </w:style>
  <w:style w:type="paragraph" w:customStyle="1" w:styleId="counter-paragraph">
    <w:name w:val="counter-paragraph"/>
    <w:basedOn w:val="Normal"/>
    <w:qFormat/>
    <w:rsid w:val="004767C2"/>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qFormat/>
    <w:rsid w:val="004767C2"/>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4767C2"/>
  </w:style>
  <w:style w:type="paragraph" w:customStyle="1" w:styleId="m-266642551691440061gmail-cards">
    <w:name w:val="m_-266642551691440061gmail-cards"/>
    <w:basedOn w:val="Normal"/>
    <w:qFormat/>
    <w:rsid w:val="004767C2"/>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4767C2"/>
  </w:style>
  <w:style w:type="paragraph" w:customStyle="1" w:styleId="listingexcerpt">
    <w:name w:val="listing__excerpt"/>
    <w:basedOn w:val="Normal"/>
    <w:qFormat/>
    <w:rsid w:val="004767C2"/>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4767C2"/>
  </w:style>
  <w:style w:type="paragraph" w:customStyle="1" w:styleId="specialbutton">
    <w:name w:val="special__button"/>
    <w:basedOn w:val="Normal"/>
    <w:qFormat/>
    <w:rsid w:val="004767C2"/>
    <w:pPr>
      <w:spacing w:before="100" w:beforeAutospacing="1" w:after="100" w:afterAutospacing="1"/>
    </w:pPr>
    <w:rPr>
      <w:rFonts w:ascii="Avenir LT Std 45 Book" w:eastAsia="Times New Roman" w:hAnsi="Avenir LT Std 45 Book"/>
      <w:szCs w:val="24"/>
      <w:lang w:eastAsia="zh-CN"/>
    </w:rPr>
  </w:style>
  <w:style w:type="character" w:customStyle="1" w:styleId="m7113523068278247331gmail-style13ptbold">
    <w:name w:val="m_7113523068278247331gmail-style13ptbold"/>
    <w:basedOn w:val="DefaultParagraphFont"/>
    <w:rsid w:val="004767C2"/>
  </w:style>
  <w:style w:type="character" w:customStyle="1" w:styleId="m7113523068278247331gmail-underline">
    <w:name w:val="m_7113523068278247331gmail-underline"/>
    <w:basedOn w:val="DefaultParagraphFont"/>
    <w:rsid w:val="004767C2"/>
  </w:style>
  <w:style w:type="character" w:customStyle="1" w:styleId="m7113523068278247331gmail-styleunderline">
    <w:name w:val="m_7113523068278247331gmail-styleunderline"/>
    <w:basedOn w:val="DefaultParagraphFont"/>
    <w:rsid w:val="004767C2"/>
  </w:style>
  <w:style w:type="paragraph" w:customStyle="1" w:styleId="Caption40">
    <w:name w:val="Caption4"/>
    <w:basedOn w:val="Normal"/>
    <w:uiPriority w:val="99"/>
    <w:qFormat/>
    <w:rsid w:val="004767C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767C2"/>
  </w:style>
  <w:style w:type="character" w:customStyle="1" w:styleId="ff1">
    <w:name w:val="ff1"/>
    <w:basedOn w:val="DefaultParagraphFont"/>
    <w:rsid w:val="004767C2"/>
  </w:style>
  <w:style w:type="character" w:customStyle="1" w:styleId="ff2">
    <w:name w:val="ff2"/>
    <w:basedOn w:val="DefaultParagraphFont"/>
    <w:rsid w:val="004767C2"/>
  </w:style>
  <w:style w:type="character" w:customStyle="1" w:styleId="display">
    <w:name w:val="display"/>
    <w:basedOn w:val="DefaultParagraphFont"/>
    <w:rsid w:val="004767C2"/>
  </w:style>
  <w:style w:type="character" w:customStyle="1" w:styleId="m2030095631327626865gmail-style13ptbold">
    <w:name w:val="m_2030095631327626865gmail-style13ptbold"/>
    <w:basedOn w:val="DefaultParagraphFont"/>
    <w:rsid w:val="004767C2"/>
  </w:style>
  <w:style w:type="character" w:customStyle="1" w:styleId="m2030095631327626865gmail-styleunderline">
    <w:name w:val="m_2030095631327626865gmail-styleunderline"/>
    <w:basedOn w:val="DefaultParagraphFont"/>
    <w:rsid w:val="004767C2"/>
  </w:style>
  <w:style w:type="paragraph" w:customStyle="1" w:styleId="m4240400669014671728gmail-msonormal">
    <w:name w:val="m_4240400669014671728gmail-msonormal"/>
    <w:basedOn w:val="Normal"/>
    <w:qFormat/>
    <w:rsid w:val="004767C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767C2"/>
  </w:style>
  <w:style w:type="paragraph" w:customStyle="1" w:styleId="font--body">
    <w:name w:val="font--body"/>
    <w:basedOn w:val="Normal"/>
    <w:qFormat/>
    <w:rsid w:val="004767C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767C2"/>
  </w:style>
  <w:style w:type="character" w:customStyle="1" w:styleId="playbutton-flyout">
    <w:name w:val="playbutton-flyout"/>
    <w:basedOn w:val="DefaultParagraphFont"/>
    <w:rsid w:val="004767C2"/>
  </w:style>
  <w:style w:type="character" w:customStyle="1" w:styleId="inlinevideo-videolabel">
    <w:name w:val="inlinevideo-videolabel"/>
    <w:basedOn w:val="DefaultParagraphFont"/>
    <w:rsid w:val="004767C2"/>
  </w:style>
  <w:style w:type="character" w:customStyle="1" w:styleId="inlinevideo-videoduration">
    <w:name w:val="inlinevideo-videoduration"/>
    <w:basedOn w:val="DefaultParagraphFont"/>
    <w:rsid w:val="004767C2"/>
  </w:style>
  <w:style w:type="character" w:customStyle="1" w:styleId="cardChar20">
    <w:name w:val="card Char2"/>
    <w:basedOn w:val="DefaultParagraphFont"/>
    <w:uiPriority w:val="6"/>
    <w:rsid w:val="004767C2"/>
    <w:rPr>
      <w:rFonts w:ascii="Times New Roman" w:hAnsi="Times New Roman" w:cs="Calibri"/>
      <w:szCs w:val="20"/>
    </w:rPr>
  </w:style>
  <w:style w:type="paragraph" w:customStyle="1" w:styleId="Pol">
    <w:name w:val="Pol"/>
    <w:basedOn w:val="Heading2"/>
    <w:uiPriority w:val="99"/>
    <w:qFormat/>
    <w:rsid w:val="004767C2"/>
  </w:style>
  <w:style w:type="character" w:customStyle="1" w:styleId="link">
    <w:name w:val="link"/>
    <w:basedOn w:val="DefaultParagraphFont"/>
    <w:rsid w:val="004767C2"/>
  </w:style>
  <w:style w:type="paragraph" w:customStyle="1" w:styleId="xhead">
    <w:name w:val="xhead"/>
    <w:basedOn w:val="Normal"/>
    <w:uiPriority w:val="99"/>
    <w:qFormat/>
    <w:rsid w:val="004767C2"/>
    <w:pPr>
      <w:spacing w:before="100" w:beforeAutospacing="1" w:after="100" w:afterAutospacing="1"/>
    </w:pPr>
    <w:rPr>
      <w:rFonts w:ascii="Avenir LT Std 45 Book" w:hAnsi="Avenir LT Std 45 Book"/>
      <w:szCs w:val="24"/>
    </w:rPr>
  </w:style>
  <w:style w:type="paragraph" w:customStyle="1" w:styleId="headlinemeta">
    <w:name w:val="headline_meta"/>
    <w:basedOn w:val="Normal"/>
    <w:uiPriority w:val="99"/>
    <w:qFormat/>
    <w:rsid w:val="004767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767C2"/>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767C2"/>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767C2"/>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767C2"/>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4767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767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767C2"/>
    <w:pPr>
      <w:keepNext/>
      <w:keepLines/>
      <w:pageBreakBefore/>
      <w:spacing w:before="200"/>
      <w:jc w:val="center"/>
      <w:outlineLvl w:val="2"/>
    </w:pPr>
    <w:rPr>
      <w:rFonts w:ascii="Avenir LT Std 45 Book" w:hAnsi="Avenir LT Std 45 Book"/>
      <w:b/>
      <w:bCs/>
      <w:sz w:val="32"/>
      <w:szCs w:val="24"/>
      <w:u w:val="single"/>
    </w:rPr>
  </w:style>
  <w:style w:type="paragraph" w:customStyle="1" w:styleId="DocumentMap1">
    <w:name w:val="Document Map1"/>
    <w:basedOn w:val="Normal"/>
    <w:next w:val="DocumentMap"/>
    <w:uiPriority w:val="99"/>
    <w:semiHidden/>
    <w:qFormat/>
    <w:rsid w:val="004767C2"/>
    <w:rPr>
      <w:rFonts w:ascii="Lucida Grande" w:eastAsia="Cambria" w:hAnsi="Lucida Grande"/>
      <w:szCs w:val="24"/>
    </w:rPr>
  </w:style>
  <w:style w:type="paragraph" w:customStyle="1" w:styleId="Pa16">
    <w:name w:val="Pa16"/>
    <w:basedOn w:val="Default"/>
    <w:next w:val="Default"/>
    <w:uiPriority w:val="99"/>
    <w:qFormat/>
    <w:rsid w:val="004767C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767C2"/>
    <w:pPr>
      <w:spacing w:before="100" w:beforeAutospacing="1" w:after="100" w:afterAutospacing="1"/>
    </w:pPr>
    <w:rPr>
      <w:rFonts w:ascii="Avenir LT Std 45 Book" w:hAnsi="Avenir LT Std 45 Book"/>
      <w:szCs w:val="24"/>
    </w:rPr>
  </w:style>
  <w:style w:type="paragraph" w:customStyle="1" w:styleId="Pa22">
    <w:name w:val="Pa2+2"/>
    <w:basedOn w:val="Default"/>
    <w:next w:val="Default"/>
    <w:uiPriority w:val="99"/>
    <w:qFormat/>
    <w:rsid w:val="004767C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767C2"/>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4767C2"/>
  </w:style>
  <w:style w:type="character" w:customStyle="1" w:styleId="meta-sep">
    <w:name w:val="meta-sep"/>
    <w:basedOn w:val="DefaultParagraphFont"/>
    <w:rsid w:val="004767C2"/>
  </w:style>
  <w:style w:type="character" w:customStyle="1" w:styleId="A19">
    <w:name w:val="A19"/>
    <w:uiPriority w:val="99"/>
    <w:rsid w:val="004767C2"/>
    <w:rPr>
      <w:rFonts w:ascii="Georgia" w:hAnsi="Georgia" w:cs="Georgia" w:hint="default"/>
      <w:color w:val="000000"/>
      <w:sz w:val="20"/>
      <w:szCs w:val="20"/>
      <w:u w:val="single"/>
    </w:rPr>
  </w:style>
  <w:style w:type="character" w:customStyle="1" w:styleId="A13">
    <w:name w:val="A13"/>
    <w:uiPriority w:val="99"/>
    <w:rsid w:val="004767C2"/>
    <w:rPr>
      <w:rFonts w:ascii="Georgia" w:hAnsi="Georgia" w:cs="Georgia" w:hint="default"/>
      <w:color w:val="000000"/>
      <w:sz w:val="11"/>
      <w:szCs w:val="11"/>
    </w:rPr>
  </w:style>
  <w:style w:type="character" w:customStyle="1" w:styleId="ontext">
    <w:name w:val="ontext"/>
    <w:basedOn w:val="DefaultParagraphFont"/>
    <w:rsid w:val="004767C2"/>
  </w:style>
  <w:style w:type="character" w:customStyle="1" w:styleId="archive-title">
    <w:name w:val="archive-title"/>
    <w:basedOn w:val="DefaultParagraphFont"/>
    <w:rsid w:val="004767C2"/>
  </w:style>
  <w:style w:type="character" w:customStyle="1" w:styleId="imgleft">
    <w:name w:val="imgleft"/>
    <w:basedOn w:val="DefaultParagraphFont"/>
    <w:rsid w:val="004767C2"/>
  </w:style>
  <w:style w:type="character" w:customStyle="1" w:styleId="imgcenter">
    <w:name w:val="imgcenter"/>
    <w:basedOn w:val="DefaultParagraphFont"/>
    <w:rsid w:val="004767C2"/>
  </w:style>
  <w:style w:type="character" w:customStyle="1" w:styleId="A42">
    <w:name w:val="A4+2"/>
    <w:uiPriority w:val="99"/>
    <w:rsid w:val="004767C2"/>
    <w:rPr>
      <w:rFonts w:ascii="Helvetica LT Std" w:hAnsi="Helvetica LT Std" w:cs="Helvetica LT Std" w:hint="default"/>
      <w:color w:val="000000"/>
      <w:sz w:val="11"/>
      <w:szCs w:val="11"/>
    </w:rPr>
  </w:style>
  <w:style w:type="character" w:customStyle="1" w:styleId="fstitle">
    <w:name w:val="fs_title"/>
    <w:basedOn w:val="DefaultParagraphFont"/>
    <w:rsid w:val="004767C2"/>
  </w:style>
  <w:style w:type="character" w:customStyle="1" w:styleId="dateday">
    <w:name w:val="date_day"/>
    <w:basedOn w:val="DefaultParagraphFont"/>
    <w:rsid w:val="004767C2"/>
  </w:style>
  <w:style w:type="character" w:customStyle="1" w:styleId="datemonth">
    <w:name w:val="date_month"/>
    <w:basedOn w:val="DefaultParagraphFont"/>
    <w:rsid w:val="004767C2"/>
  </w:style>
  <w:style w:type="character" w:customStyle="1" w:styleId="dateyear">
    <w:name w:val="date_year"/>
    <w:basedOn w:val="DefaultParagraphFont"/>
    <w:rsid w:val="004767C2"/>
  </w:style>
  <w:style w:type="character" w:customStyle="1" w:styleId="CharCharCharCharCharCharCharCharCharCharCharCharCharCharCharChar">
    <w:name w:val="Char Char Char Char Char Char Char Char Char Char Char Char Char Char Char Char"/>
    <w:basedOn w:val="DefaultParagraphFont"/>
    <w:rsid w:val="004767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767C2"/>
    <w:rPr>
      <w:sz w:val="24"/>
      <w:szCs w:val="24"/>
      <w:lang w:val="en-US" w:eastAsia="en-US" w:bidi="ar-SA"/>
    </w:rPr>
  </w:style>
  <w:style w:type="character" w:customStyle="1" w:styleId="insideitro">
    <w:name w:val="insideitro"/>
    <w:basedOn w:val="DefaultParagraphFont"/>
    <w:rsid w:val="004767C2"/>
  </w:style>
  <w:style w:type="character" w:customStyle="1" w:styleId="wcfont">
    <w:name w:val="wcfont"/>
    <w:basedOn w:val="DefaultParagraphFont"/>
    <w:rsid w:val="004767C2"/>
  </w:style>
  <w:style w:type="character" w:customStyle="1" w:styleId="qftext">
    <w:name w:val="qftext"/>
    <w:basedOn w:val="DefaultParagraphFont"/>
    <w:rsid w:val="004767C2"/>
  </w:style>
  <w:style w:type="character" w:customStyle="1" w:styleId="leftidx">
    <w:name w:val="leftidx"/>
    <w:basedOn w:val="DefaultParagraphFont"/>
    <w:rsid w:val="004767C2"/>
  </w:style>
  <w:style w:type="paragraph" w:customStyle="1" w:styleId="width100">
    <w:name w:val="width100"/>
    <w:basedOn w:val="Normal"/>
    <w:uiPriority w:val="99"/>
    <w:qFormat/>
    <w:rsid w:val="004767C2"/>
    <w:pPr>
      <w:spacing w:before="100" w:beforeAutospacing="1" w:after="100" w:afterAutospacing="1"/>
    </w:pPr>
    <w:rPr>
      <w:rFonts w:ascii="Avenir LT Std 45 Book" w:hAnsi="Avenir LT Std 45 Book"/>
      <w:szCs w:val="24"/>
    </w:rPr>
  </w:style>
  <w:style w:type="character" w:customStyle="1" w:styleId="eventtitle">
    <w:name w:val="eventtitle"/>
    <w:basedOn w:val="DefaultParagraphFont"/>
    <w:rsid w:val="004767C2"/>
  </w:style>
  <w:style w:type="character" w:customStyle="1" w:styleId="eventsubtitle">
    <w:name w:val="eventsubtitle"/>
    <w:basedOn w:val="DefaultParagraphFont"/>
    <w:rsid w:val="004767C2"/>
  </w:style>
  <w:style w:type="character" w:customStyle="1" w:styleId="eventdate">
    <w:name w:val="eventdate"/>
    <w:basedOn w:val="DefaultParagraphFont"/>
    <w:rsid w:val="004767C2"/>
  </w:style>
  <w:style w:type="character" w:customStyle="1" w:styleId="legend">
    <w:name w:val="legend"/>
    <w:basedOn w:val="DefaultParagraphFont"/>
    <w:rsid w:val="004767C2"/>
  </w:style>
  <w:style w:type="character" w:customStyle="1" w:styleId="Bold12">
    <w:name w:val="Bold12"/>
    <w:aliases w:val="Body text + 10.5 pt16"/>
    <w:uiPriority w:val="1"/>
    <w:qFormat/>
    <w:rsid w:val="004767C2"/>
    <w:rPr>
      <w:rFonts w:ascii="Times New Roman" w:hAnsi="Times New Roman"/>
      <w:b/>
      <w:sz w:val="24"/>
    </w:rPr>
  </w:style>
  <w:style w:type="character" w:customStyle="1" w:styleId="NotBold10Final">
    <w:name w:val="NotBold10Final"/>
    <w:uiPriority w:val="1"/>
    <w:qFormat/>
    <w:rsid w:val="004767C2"/>
    <w:rPr>
      <w:rFonts w:ascii="Times New Roman" w:hAnsi="Times New Roman"/>
      <w:b w:val="0"/>
      <w:i w:val="0"/>
      <w:sz w:val="20"/>
    </w:rPr>
  </w:style>
  <w:style w:type="character" w:customStyle="1" w:styleId="slug-elocation">
    <w:name w:val="slug-elocation"/>
    <w:basedOn w:val="DefaultParagraphFont"/>
    <w:rsid w:val="004767C2"/>
  </w:style>
  <w:style w:type="character" w:customStyle="1" w:styleId="fu-autorenangabe-fu-beschreibung">
    <w:name w:val="fu-autorenangabe-fu-beschreibung"/>
    <w:rsid w:val="004767C2"/>
  </w:style>
  <w:style w:type="paragraph" w:customStyle="1" w:styleId="introshadow">
    <w:name w:val="intro_shadow"/>
    <w:basedOn w:val="Normal"/>
    <w:uiPriority w:val="99"/>
    <w:qFormat/>
    <w:rsid w:val="004767C2"/>
    <w:pPr>
      <w:spacing w:before="100" w:beforeAutospacing="1" w:after="100" w:afterAutospacing="1"/>
    </w:pPr>
    <w:rPr>
      <w:rFonts w:ascii="Avenir LT Std 45 Book" w:hAnsi="Avenir LT Std 45 Book"/>
      <w:szCs w:val="24"/>
    </w:rPr>
  </w:style>
  <w:style w:type="paragraph" w:customStyle="1" w:styleId="articleintro">
    <w:name w:val="articleintro"/>
    <w:basedOn w:val="Normal"/>
    <w:uiPriority w:val="99"/>
    <w:qFormat/>
    <w:rsid w:val="004767C2"/>
    <w:pPr>
      <w:spacing w:before="100" w:beforeAutospacing="1" w:after="100" w:afterAutospacing="1"/>
    </w:pPr>
    <w:rPr>
      <w:rFonts w:ascii="Avenir LT Std 45 Book" w:hAnsi="Avenir LT Std 45 Book"/>
      <w:szCs w:val="24"/>
    </w:rPr>
  </w:style>
  <w:style w:type="character" w:customStyle="1" w:styleId="commentscontainer">
    <w:name w:val="comments_container"/>
    <w:basedOn w:val="DefaultParagraphFont"/>
    <w:rsid w:val="004767C2"/>
  </w:style>
  <w:style w:type="paragraph" w:customStyle="1" w:styleId="publishedon">
    <w:name w:val="published_on"/>
    <w:basedOn w:val="Normal"/>
    <w:uiPriority w:val="99"/>
    <w:qFormat/>
    <w:rsid w:val="004767C2"/>
    <w:pPr>
      <w:spacing w:before="100" w:beforeAutospacing="1" w:after="100" w:afterAutospacing="1"/>
    </w:pPr>
    <w:rPr>
      <w:rFonts w:ascii="Avenir LT Std 45 Book" w:hAnsi="Avenir LT Std 45 Book"/>
      <w:szCs w:val="24"/>
    </w:rPr>
  </w:style>
  <w:style w:type="character" w:customStyle="1" w:styleId="hparticlefooter">
    <w:name w:val="hparticlefooter"/>
    <w:basedOn w:val="DefaultParagraphFont"/>
    <w:rsid w:val="004767C2"/>
  </w:style>
  <w:style w:type="table" w:customStyle="1" w:styleId="TableGrid2">
    <w:name w:val="Table Grid2"/>
    <w:basedOn w:val="TableNormal"/>
    <w:next w:val="TableGrid"/>
    <w:uiPriority w:val="39"/>
    <w:rsid w:val="004767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767C2"/>
  </w:style>
  <w:style w:type="character" w:customStyle="1" w:styleId="BlockCharCharCharCharChar">
    <w:name w:val="Block Char Char Char Char Char"/>
    <w:aliases w:val="Block Char Char Char Char Char Char Char Char,Block Char Char Char Char Char Char Char1"/>
    <w:basedOn w:val="DefaultParagraphFont"/>
    <w:rsid w:val="004767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767C2"/>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4767C2"/>
    <w:rPr>
      <w:rFonts w:ascii="Avenir LT Std 45 Book" w:hAnsi="Avenir LT Std 45 Book" w:cs="Calibri"/>
      <w:b/>
      <w:color w:val="000000"/>
      <w:szCs w:val="24"/>
      <w:u w:val="single"/>
    </w:rPr>
  </w:style>
  <w:style w:type="paragraph" w:customStyle="1" w:styleId="Styleunread8pt">
    <w:name w:val="Style unread + 8 pt"/>
    <w:basedOn w:val="Normal"/>
    <w:link w:val="Styleunread8ptChar"/>
    <w:qFormat/>
    <w:rsid w:val="004767C2"/>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4767C2"/>
    <w:rPr>
      <w:rFonts w:ascii="Avenir LT Std 45 Book" w:hAnsi="Avenir LT Std 45 Book" w:cs="Calibri"/>
      <w:color w:val="000000"/>
      <w:sz w:val="16"/>
      <w:szCs w:val="24"/>
    </w:rPr>
  </w:style>
  <w:style w:type="character" w:customStyle="1" w:styleId="main">
    <w:name w:val="main"/>
    <w:basedOn w:val="DefaultParagraphFont"/>
    <w:rsid w:val="004767C2"/>
  </w:style>
  <w:style w:type="character" w:customStyle="1" w:styleId="textunderlineCharChar">
    <w:name w:val="text underline Char Char"/>
    <w:basedOn w:val="DefaultParagraphFont"/>
    <w:rsid w:val="004767C2"/>
    <w:rPr>
      <w:rFonts w:ascii="Garamond" w:hAnsi="Garamond" w:cs="Arial"/>
      <w:color w:val="000000"/>
      <w:sz w:val="24"/>
      <w:u w:val="single"/>
    </w:rPr>
  </w:style>
  <w:style w:type="paragraph" w:customStyle="1" w:styleId="ekprop-p">
    <w:name w:val="ekprop-p"/>
    <w:basedOn w:val="Normal"/>
    <w:uiPriority w:val="99"/>
    <w:qFormat/>
    <w:rsid w:val="004767C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767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767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767C2"/>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4767C2"/>
    <w:rPr>
      <w:rFonts w:ascii="Avenir LT Std 45 Book" w:hAnsi="Avenir LT Std 45 Book" w:cs="Calibri"/>
      <w:color w:val="000000"/>
      <w:sz w:val="16"/>
      <w:szCs w:val="24"/>
    </w:rPr>
  </w:style>
  <w:style w:type="character" w:customStyle="1" w:styleId="FullCiteCharChar">
    <w:name w:val="Full Cite Char Char"/>
    <w:basedOn w:val="DefaultParagraphFont"/>
    <w:rsid w:val="004767C2"/>
    <w:rPr>
      <w:rFonts w:ascii="Georgia" w:hAnsi="Georgia" w:cs="Calibri"/>
      <w:color w:val="000000"/>
      <w:sz w:val="20"/>
      <w:szCs w:val="24"/>
    </w:rPr>
  </w:style>
  <w:style w:type="character" w:customStyle="1" w:styleId="submitted-wrapper">
    <w:name w:val="submitted-wrapper"/>
    <w:basedOn w:val="DefaultParagraphFont"/>
    <w:rsid w:val="004767C2"/>
  </w:style>
  <w:style w:type="paragraph" w:customStyle="1" w:styleId="CardFormatCharCharCharCharCharChar">
    <w:name w:val="Card Format Char Char Char Char Char Char"/>
    <w:basedOn w:val="Normal"/>
    <w:uiPriority w:val="99"/>
    <w:qFormat/>
    <w:rsid w:val="004767C2"/>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4767C2"/>
  </w:style>
  <w:style w:type="character" w:customStyle="1" w:styleId="top-publish">
    <w:name w:val="top-publish"/>
    <w:basedOn w:val="DefaultParagraphFont"/>
    <w:rsid w:val="004767C2"/>
  </w:style>
  <w:style w:type="character" w:customStyle="1" w:styleId="byline-italic">
    <w:name w:val="byline-italic"/>
    <w:basedOn w:val="DefaultParagraphFont"/>
    <w:rsid w:val="004767C2"/>
  </w:style>
  <w:style w:type="character" w:customStyle="1" w:styleId="gd">
    <w:name w:val="gd"/>
    <w:basedOn w:val="DefaultParagraphFont"/>
    <w:rsid w:val="004767C2"/>
  </w:style>
  <w:style w:type="character" w:customStyle="1" w:styleId="g3">
    <w:name w:val="g3"/>
    <w:basedOn w:val="DefaultParagraphFont"/>
    <w:rsid w:val="004767C2"/>
  </w:style>
  <w:style w:type="character" w:customStyle="1" w:styleId="hb">
    <w:name w:val="hb"/>
    <w:basedOn w:val="DefaultParagraphFont"/>
    <w:rsid w:val="004767C2"/>
  </w:style>
  <w:style w:type="character" w:customStyle="1" w:styleId="g2">
    <w:name w:val="g2"/>
    <w:basedOn w:val="DefaultParagraphFont"/>
    <w:rsid w:val="004767C2"/>
  </w:style>
  <w:style w:type="character" w:customStyle="1" w:styleId="nameplatehead">
    <w:name w:val="nameplatehead"/>
    <w:basedOn w:val="DefaultParagraphFont"/>
    <w:rsid w:val="004767C2"/>
  </w:style>
  <w:style w:type="character" w:customStyle="1" w:styleId="nameplatelink">
    <w:name w:val="nameplatelink"/>
    <w:basedOn w:val="DefaultParagraphFont"/>
    <w:rsid w:val="004767C2"/>
  </w:style>
  <w:style w:type="paragraph" w:customStyle="1" w:styleId="calibre8">
    <w:name w:val="calibre8"/>
    <w:basedOn w:val="Normal"/>
    <w:uiPriority w:val="99"/>
    <w:qFormat/>
    <w:rsid w:val="004767C2"/>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4767C2"/>
  </w:style>
  <w:style w:type="character" w:customStyle="1" w:styleId="5yl5">
    <w:name w:val="_5yl5"/>
    <w:basedOn w:val="DefaultParagraphFont"/>
    <w:rsid w:val="004767C2"/>
  </w:style>
  <w:style w:type="character" w:customStyle="1" w:styleId="balancedheadline">
    <w:name w:val="balancedheadline"/>
    <w:basedOn w:val="DefaultParagraphFont"/>
    <w:rsid w:val="004767C2"/>
  </w:style>
  <w:style w:type="paragraph" w:customStyle="1" w:styleId="css-xhhu0i">
    <w:name w:val="css-xhhu0i"/>
    <w:basedOn w:val="Normal"/>
    <w:qFormat/>
    <w:rsid w:val="004767C2"/>
    <w:pPr>
      <w:spacing w:before="100" w:beforeAutospacing="1" w:after="100" w:afterAutospacing="1"/>
    </w:pPr>
    <w:rPr>
      <w:rFonts w:eastAsia="Times New Roman"/>
      <w:szCs w:val="24"/>
    </w:rPr>
  </w:style>
  <w:style w:type="paragraph" w:customStyle="1" w:styleId="fellowname">
    <w:name w:val="fellow__name"/>
    <w:basedOn w:val="Normal"/>
    <w:qFormat/>
    <w:rsid w:val="004767C2"/>
    <w:pPr>
      <w:spacing w:before="100" w:beforeAutospacing="1" w:after="100" w:afterAutospacing="1"/>
    </w:pPr>
    <w:rPr>
      <w:rFonts w:eastAsia="Times New Roman"/>
      <w:szCs w:val="24"/>
    </w:rPr>
  </w:style>
  <w:style w:type="paragraph" w:customStyle="1" w:styleId="hword2">
    <w:name w:val="hword2"/>
    <w:basedOn w:val="Normal"/>
    <w:qFormat/>
    <w:rsid w:val="004767C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767C2"/>
    <w:pPr>
      <w:spacing w:before="100" w:beforeAutospacing="1" w:after="100" w:afterAutospacing="1"/>
    </w:pPr>
    <w:rPr>
      <w:rFonts w:ascii="Avenir LT Std 45 Book" w:eastAsia="Times New Roman" w:hAnsi="Avenir LT Std 45 Book"/>
      <w:szCs w:val="24"/>
    </w:rPr>
  </w:style>
  <w:style w:type="character" w:customStyle="1" w:styleId="UnresolvedMention10">
    <w:name w:val="Unresolved Mention10"/>
    <w:basedOn w:val="DefaultParagraphFont"/>
    <w:uiPriority w:val="99"/>
    <w:semiHidden/>
    <w:unhideWhenUsed/>
    <w:rsid w:val="004767C2"/>
    <w:rPr>
      <w:color w:val="605E5C"/>
      <w:shd w:val="clear" w:color="auto" w:fill="E1DFDD"/>
    </w:rPr>
  </w:style>
  <w:style w:type="character" w:customStyle="1" w:styleId="UnresolvedMention100">
    <w:name w:val="Unresolved Mention100"/>
    <w:basedOn w:val="DefaultParagraphFont"/>
    <w:uiPriority w:val="99"/>
    <w:semiHidden/>
    <w:unhideWhenUsed/>
    <w:rsid w:val="004767C2"/>
    <w:rPr>
      <w:color w:val="605E5C"/>
      <w:shd w:val="clear" w:color="auto" w:fill="E1DFDD"/>
    </w:rPr>
  </w:style>
  <w:style w:type="character" w:customStyle="1" w:styleId="UnresolvedMention1000">
    <w:name w:val="Unresolved Mention1000"/>
    <w:basedOn w:val="DefaultParagraphFont"/>
    <w:uiPriority w:val="99"/>
    <w:semiHidden/>
    <w:unhideWhenUsed/>
    <w:rsid w:val="004767C2"/>
    <w:rPr>
      <w:color w:val="605E5C"/>
      <w:shd w:val="clear" w:color="auto" w:fill="E1DFDD"/>
    </w:rPr>
  </w:style>
  <w:style w:type="character" w:customStyle="1" w:styleId="UnresolvedMention10000">
    <w:name w:val="Unresolved Mention10000"/>
    <w:basedOn w:val="DefaultParagraphFont"/>
    <w:uiPriority w:val="99"/>
    <w:semiHidden/>
    <w:unhideWhenUsed/>
    <w:rsid w:val="004767C2"/>
    <w:rPr>
      <w:color w:val="605E5C"/>
      <w:shd w:val="clear" w:color="auto" w:fill="E1DFDD"/>
    </w:rPr>
  </w:style>
  <w:style w:type="character" w:customStyle="1" w:styleId="UnresolvedMention100000">
    <w:name w:val="Unresolved Mention100000"/>
    <w:basedOn w:val="DefaultParagraphFont"/>
    <w:uiPriority w:val="99"/>
    <w:semiHidden/>
    <w:unhideWhenUsed/>
    <w:rsid w:val="004767C2"/>
    <w:rPr>
      <w:color w:val="605E5C"/>
      <w:shd w:val="clear" w:color="auto" w:fill="E1DFDD"/>
    </w:rPr>
  </w:style>
  <w:style w:type="character" w:customStyle="1" w:styleId="UnresolvedMention1000000">
    <w:name w:val="Unresolved Mention1000000"/>
    <w:basedOn w:val="DefaultParagraphFont"/>
    <w:uiPriority w:val="99"/>
    <w:semiHidden/>
    <w:unhideWhenUsed/>
    <w:rsid w:val="004767C2"/>
    <w:rPr>
      <w:color w:val="605E5C"/>
      <w:shd w:val="clear" w:color="auto" w:fill="E1DFDD"/>
    </w:rPr>
  </w:style>
  <w:style w:type="character" w:customStyle="1" w:styleId="UnresolvedMention10000000">
    <w:name w:val="Unresolved Mention10000000"/>
    <w:basedOn w:val="DefaultParagraphFont"/>
    <w:uiPriority w:val="99"/>
    <w:semiHidden/>
    <w:unhideWhenUsed/>
    <w:rsid w:val="004767C2"/>
    <w:rPr>
      <w:color w:val="605E5C"/>
      <w:shd w:val="clear" w:color="auto" w:fill="E1DFDD"/>
    </w:rPr>
  </w:style>
  <w:style w:type="character" w:customStyle="1" w:styleId="UnresolvedMention100000000">
    <w:name w:val="Unresolved Mention100000000"/>
    <w:basedOn w:val="DefaultParagraphFont"/>
    <w:uiPriority w:val="99"/>
    <w:semiHidden/>
    <w:unhideWhenUsed/>
    <w:rsid w:val="004767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4767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767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767C2"/>
    <w:rPr>
      <w:color w:val="605E5C"/>
      <w:shd w:val="clear" w:color="auto" w:fill="E1DFDD"/>
    </w:rPr>
  </w:style>
  <w:style w:type="character" w:customStyle="1" w:styleId="m-4768620939706884080gmail-style13ptbold">
    <w:name w:val="m_-4768620939706884080gmail-style13ptbold"/>
    <w:basedOn w:val="DefaultParagraphFont"/>
    <w:rsid w:val="004767C2"/>
  </w:style>
  <w:style w:type="character" w:customStyle="1" w:styleId="m-6639950760076288358gmail-style13ptbold">
    <w:name w:val="m_-6639950760076288358gmail-style13ptbold"/>
    <w:basedOn w:val="DefaultParagraphFont"/>
    <w:rsid w:val="004767C2"/>
  </w:style>
  <w:style w:type="character" w:customStyle="1" w:styleId="m-6639950760076288358gmail-msohyperlink">
    <w:name w:val="m_-6639950760076288358gmail-msohyperlink"/>
    <w:basedOn w:val="DefaultParagraphFont"/>
    <w:rsid w:val="004767C2"/>
  </w:style>
  <w:style w:type="character" w:customStyle="1" w:styleId="m-6639950760076288358gmail-m4841727538114946087gmail-styleunderline">
    <w:name w:val="m_-6639950760076288358gmail-m4841727538114946087gmail-styleunderline"/>
    <w:basedOn w:val="DefaultParagraphFont"/>
    <w:rsid w:val="004767C2"/>
  </w:style>
  <w:style w:type="character" w:customStyle="1" w:styleId="m8998500066486699605gmail-style13ptbold">
    <w:name w:val="m_8998500066486699605gmail-style13ptbold"/>
    <w:basedOn w:val="DefaultParagraphFont"/>
    <w:rsid w:val="004767C2"/>
  </w:style>
  <w:style w:type="character" w:customStyle="1" w:styleId="m8998500066486699605gmail-styleunderline">
    <w:name w:val="m_8998500066486699605gmail-styleunderline"/>
    <w:basedOn w:val="DefaultParagraphFont"/>
    <w:rsid w:val="004767C2"/>
  </w:style>
  <w:style w:type="character" w:customStyle="1" w:styleId="m-4007627453485596929gmail-style13ptbold">
    <w:name w:val="m_-4007627453485596929gmail-style13ptbold"/>
    <w:basedOn w:val="DefaultParagraphFont"/>
    <w:rsid w:val="004767C2"/>
  </w:style>
  <w:style w:type="character" w:customStyle="1" w:styleId="QuoteChar2">
    <w:name w:val="Quote Char2"/>
    <w:basedOn w:val="DefaultParagraphFont"/>
    <w:uiPriority w:val="29"/>
    <w:rsid w:val="004767C2"/>
    <w:rPr>
      <w:rFonts w:ascii="Cambria" w:hAnsi="Cambria" w:cs="Calibri"/>
      <w:i/>
      <w:iCs/>
      <w:color w:val="404040" w:themeColor="text1" w:themeTint="BF"/>
    </w:rPr>
  </w:style>
  <w:style w:type="character" w:customStyle="1" w:styleId="letter">
    <w:name w:val="letter"/>
    <w:basedOn w:val="DefaultParagraphFont"/>
    <w:rsid w:val="004767C2"/>
  </w:style>
  <w:style w:type="character" w:customStyle="1" w:styleId="vis">
    <w:name w:val="vis"/>
    <w:basedOn w:val="DefaultParagraphFont"/>
    <w:rsid w:val="004767C2"/>
  </w:style>
  <w:style w:type="paragraph" w:customStyle="1" w:styleId="marginright">
    <w:name w:val="margin_right"/>
    <w:basedOn w:val="Normal"/>
    <w:qFormat/>
    <w:rsid w:val="004767C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767C2"/>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qFormat/>
    <w:rsid w:val="004767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767C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767C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767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767C2"/>
  </w:style>
  <w:style w:type="character" w:customStyle="1" w:styleId="paddingrightxxs1">
    <w:name w:val="padding_right_xxs1"/>
    <w:basedOn w:val="DefaultParagraphFont"/>
    <w:rsid w:val="004767C2"/>
  </w:style>
  <w:style w:type="character" w:customStyle="1" w:styleId="nowrap1">
    <w:name w:val="nowrap1"/>
    <w:basedOn w:val="DefaultParagraphFont"/>
    <w:rsid w:val="004767C2"/>
  </w:style>
  <w:style w:type="paragraph" w:customStyle="1" w:styleId="item">
    <w:name w:val="item"/>
    <w:basedOn w:val="Normal"/>
    <w:qFormat/>
    <w:rsid w:val="004767C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767C2"/>
    <w:rPr>
      <w:rFonts w:ascii="Lora" w:hAnsi="Lora" w:hint="default"/>
      <w:i/>
      <w:iCs/>
      <w:color w:val="000000"/>
      <w:sz w:val="30"/>
      <w:szCs w:val="30"/>
    </w:rPr>
  </w:style>
  <w:style w:type="character" w:customStyle="1" w:styleId="italic1">
    <w:name w:val="italic1"/>
    <w:basedOn w:val="DefaultParagraphFont"/>
    <w:rsid w:val="004767C2"/>
    <w:rPr>
      <w:i/>
      <w:iCs/>
    </w:rPr>
  </w:style>
  <w:style w:type="character" w:customStyle="1" w:styleId="articleimagecredit2">
    <w:name w:val="article_image_credit2"/>
    <w:basedOn w:val="DefaultParagraphFont"/>
    <w:rsid w:val="004767C2"/>
    <w:rPr>
      <w:rFonts w:ascii="Lora" w:hAnsi="Lora" w:hint="default"/>
      <w:i/>
      <w:iCs/>
      <w:sz w:val="24"/>
      <w:szCs w:val="24"/>
    </w:rPr>
  </w:style>
  <w:style w:type="character" w:customStyle="1" w:styleId="articlesponsored2">
    <w:name w:val="article_sponsored2"/>
    <w:basedOn w:val="DefaultParagraphFont"/>
    <w:rsid w:val="004767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767C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767C2"/>
    <w:pPr>
      <w:spacing w:after="180"/>
    </w:pPr>
    <w:rPr>
      <w:rFonts w:ascii="Lora" w:eastAsia="Times New Roman" w:hAnsi="Lora"/>
      <w:szCs w:val="20"/>
      <w:lang w:eastAsia="zh-CN"/>
    </w:rPr>
  </w:style>
  <w:style w:type="paragraph" w:customStyle="1" w:styleId="marginbottomxl1">
    <w:name w:val="margin_bottom_xl1"/>
    <w:basedOn w:val="Normal"/>
    <w:qFormat/>
    <w:rsid w:val="004767C2"/>
    <w:pPr>
      <w:spacing w:after="540"/>
    </w:pPr>
    <w:rPr>
      <w:rFonts w:ascii="Lora" w:eastAsia="Times New Roman" w:hAnsi="Lora"/>
      <w:szCs w:val="20"/>
      <w:lang w:eastAsia="zh-CN"/>
    </w:rPr>
  </w:style>
  <w:style w:type="character" w:customStyle="1" w:styleId="read-morefooter">
    <w:name w:val="read-more__footer"/>
    <w:basedOn w:val="DefaultParagraphFont"/>
    <w:rsid w:val="004767C2"/>
  </w:style>
  <w:style w:type="paragraph" w:customStyle="1" w:styleId="jsx-671803276">
    <w:name w:val="jsx-671803276"/>
    <w:basedOn w:val="Normal"/>
    <w:qFormat/>
    <w:rsid w:val="004767C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767C2"/>
  </w:style>
  <w:style w:type="character" w:customStyle="1" w:styleId="uwnk-">
    <w:name w:val="uwnk-"/>
    <w:basedOn w:val="DefaultParagraphFont"/>
    <w:rsid w:val="004767C2"/>
  </w:style>
  <w:style w:type="paragraph" w:customStyle="1" w:styleId="footnotedescription">
    <w:name w:val="footnote description"/>
    <w:next w:val="Normal"/>
    <w:link w:val="footnotedescriptionChar"/>
    <w:hidden/>
    <w:qFormat/>
    <w:rsid w:val="004767C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767C2"/>
    <w:rPr>
      <w:rFonts w:ascii="Times New Roman" w:eastAsia="Times New Roman" w:hAnsi="Times New Roman" w:cs="Times New Roman"/>
      <w:color w:val="000000"/>
      <w:sz w:val="16"/>
    </w:rPr>
  </w:style>
  <w:style w:type="character" w:customStyle="1" w:styleId="footnotemark">
    <w:name w:val="footnote mark"/>
    <w:hidden/>
    <w:rsid w:val="004767C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767C2"/>
  </w:style>
  <w:style w:type="paragraph" w:customStyle="1" w:styleId="StyleHeading4TagBigcardbodysmalltextNormalTagheading2H">
    <w:name w:val="Style Heading 4TagBig cardbodysmall textNormal Tagheading 2H..."/>
    <w:basedOn w:val="Heading4"/>
    <w:qFormat/>
    <w:rsid w:val="004767C2"/>
    <w:rPr>
      <w:iCs w:val="0"/>
      <w:szCs w:val="24"/>
    </w:rPr>
  </w:style>
  <w:style w:type="paragraph" w:customStyle="1" w:styleId="menu-item">
    <w:name w:val="menu-item"/>
    <w:basedOn w:val="Normal"/>
    <w:qFormat/>
    <w:rsid w:val="004767C2"/>
    <w:pPr>
      <w:spacing w:before="100" w:beforeAutospacing="1" w:after="100" w:afterAutospacing="1"/>
    </w:pPr>
    <w:rPr>
      <w:rFonts w:eastAsia="Times New Roman"/>
      <w:sz w:val="24"/>
      <w:szCs w:val="24"/>
    </w:rPr>
  </w:style>
  <w:style w:type="paragraph" w:customStyle="1" w:styleId="post-meta">
    <w:name w:val="post-meta"/>
    <w:basedOn w:val="Normal"/>
    <w:qFormat/>
    <w:rsid w:val="004767C2"/>
    <w:pPr>
      <w:spacing w:before="100" w:beforeAutospacing="1" w:after="100" w:afterAutospacing="1"/>
    </w:pPr>
    <w:rPr>
      <w:rFonts w:eastAsia="Times New Roman"/>
      <w:sz w:val="24"/>
      <w:szCs w:val="24"/>
    </w:rPr>
  </w:style>
  <w:style w:type="character" w:customStyle="1" w:styleId="post-tag">
    <w:name w:val="post-tag"/>
    <w:basedOn w:val="DefaultParagraphFont"/>
    <w:rsid w:val="004767C2"/>
  </w:style>
  <w:style w:type="character" w:customStyle="1" w:styleId="imagecaption">
    <w:name w:val="imagecaption"/>
    <w:basedOn w:val="DefaultParagraphFont"/>
    <w:rsid w:val="004767C2"/>
  </w:style>
  <w:style w:type="paragraph" w:customStyle="1" w:styleId="post-date-wrap">
    <w:name w:val="post-date-wrap"/>
    <w:basedOn w:val="Normal"/>
    <w:qFormat/>
    <w:rsid w:val="004767C2"/>
    <w:pPr>
      <w:spacing w:before="100" w:beforeAutospacing="1" w:after="100" w:afterAutospacing="1"/>
    </w:pPr>
    <w:rPr>
      <w:rFonts w:eastAsia="Times New Roman"/>
      <w:sz w:val="24"/>
      <w:szCs w:val="24"/>
    </w:rPr>
  </w:style>
  <w:style w:type="character" w:customStyle="1" w:styleId="year">
    <w:name w:val="year"/>
    <w:basedOn w:val="DefaultParagraphFont"/>
    <w:rsid w:val="004767C2"/>
  </w:style>
  <w:style w:type="paragraph" w:customStyle="1" w:styleId="highlight10">
    <w:name w:val="highlight1"/>
    <w:basedOn w:val="Normal"/>
    <w:qFormat/>
    <w:rsid w:val="004767C2"/>
    <w:pPr>
      <w:spacing w:before="100" w:beforeAutospacing="1" w:after="100" w:afterAutospacing="1"/>
    </w:pPr>
    <w:rPr>
      <w:rFonts w:eastAsia="Times New Roman"/>
      <w:sz w:val="24"/>
      <w:szCs w:val="24"/>
    </w:rPr>
  </w:style>
  <w:style w:type="paragraph" w:customStyle="1" w:styleId="author-avatar">
    <w:name w:val="author-avatar"/>
    <w:basedOn w:val="Normal"/>
    <w:qFormat/>
    <w:rsid w:val="004767C2"/>
    <w:pPr>
      <w:spacing w:before="100" w:beforeAutospacing="1" w:after="100" w:afterAutospacing="1"/>
    </w:pPr>
    <w:rPr>
      <w:rFonts w:eastAsia="Times New Roman"/>
      <w:sz w:val="24"/>
      <w:szCs w:val="24"/>
    </w:rPr>
  </w:style>
  <w:style w:type="paragraph" w:customStyle="1" w:styleId="author-link">
    <w:name w:val="author-link"/>
    <w:basedOn w:val="Normal"/>
    <w:qFormat/>
    <w:rsid w:val="004767C2"/>
    <w:pPr>
      <w:spacing w:before="100" w:beforeAutospacing="1" w:after="100" w:afterAutospacing="1"/>
    </w:pPr>
    <w:rPr>
      <w:rFonts w:eastAsia="Times New Roman"/>
      <w:sz w:val="24"/>
      <w:szCs w:val="24"/>
    </w:rPr>
  </w:style>
  <w:style w:type="character" w:customStyle="1" w:styleId="Caption5">
    <w:name w:val="Caption5"/>
    <w:basedOn w:val="DefaultParagraphFont"/>
    <w:rsid w:val="004767C2"/>
  </w:style>
  <w:style w:type="character" w:customStyle="1" w:styleId="also-readtext--label">
    <w:name w:val="also-read__text--label"/>
    <w:basedOn w:val="DefaultParagraphFont"/>
    <w:rsid w:val="004767C2"/>
  </w:style>
  <w:style w:type="paragraph" w:customStyle="1" w:styleId="header-menu-item">
    <w:name w:val="header-menu-item"/>
    <w:basedOn w:val="Normal"/>
    <w:qFormat/>
    <w:rsid w:val="004767C2"/>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4767C2"/>
  </w:style>
  <w:style w:type="character" w:customStyle="1" w:styleId="hed-heading">
    <w:name w:val="hed-heading"/>
    <w:basedOn w:val="DefaultParagraphFont"/>
    <w:rsid w:val="004767C2"/>
  </w:style>
  <w:style w:type="character" w:customStyle="1" w:styleId="pre">
    <w:name w:val="pre"/>
    <w:basedOn w:val="DefaultParagraphFont"/>
    <w:rsid w:val="004767C2"/>
  </w:style>
  <w:style w:type="paragraph" w:customStyle="1" w:styleId="heading-container">
    <w:name w:val="heading-container"/>
    <w:basedOn w:val="Normal"/>
    <w:qFormat/>
    <w:rsid w:val="004767C2"/>
    <w:pPr>
      <w:spacing w:before="100" w:beforeAutospacing="1" w:after="100" w:afterAutospacing="1"/>
    </w:pPr>
    <w:rPr>
      <w:rFonts w:eastAsia="Times New Roman"/>
      <w:sz w:val="24"/>
      <w:szCs w:val="24"/>
    </w:rPr>
  </w:style>
  <w:style w:type="paragraph" w:customStyle="1" w:styleId="taboola--heading">
    <w:name w:val="taboola--heading"/>
    <w:basedOn w:val="Normal"/>
    <w:qFormat/>
    <w:rsid w:val="004767C2"/>
    <w:pPr>
      <w:spacing w:before="100" w:beforeAutospacing="1" w:after="100" w:afterAutospacing="1"/>
    </w:pPr>
    <w:rPr>
      <w:rFonts w:eastAsia="Times New Roman"/>
      <w:sz w:val="24"/>
      <w:szCs w:val="24"/>
    </w:rPr>
  </w:style>
  <w:style w:type="character" w:customStyle="1" w:styleId="video-label">
    <w:name w:val="video-label"/>
    <w:basedOn w:val="DefaultParagraphFont"/>
    <w:rsid w:val="004767C2"/>
  </w:style>
  <w:style w:type="character" w:customStyle="1" w:styleId="branding">
    <w:name w:val="branding"/>
    <w:basedOn w:val="DefaultParagraphFont"/>
    <w:rsid w:val="004767C2"/>
  </w:style>
  <w:style w:type="paragraph" w:customStyle="1" w:styleId="fp-trending-content">
    <w:name w:val="fp-trending-content"/>
    <w:basedOn w:val="Normal"/>
    <w:uiPriority w:val="99"/>
    <w:qFormat/>
    <w:rsid w:val="004767C2"/>
    <w:pPr>
      <w:spacing w:before="100" w:beforeAutospacing="1" w:after="100" w:afterAutospacing="1"/>
    </w:pPr>
    <w:rPr>
      <w:rFonts w:eastAsia="Times New Roman"/>
      <w:sz w:val="24"/>
      <w:szCs w:val="24"/>
    </w:rPr>
  </w:style>
  <w:style w:type="paragraph" w:customStyle="1" w:styleId="header-navigation-item">
    <w:name w:val="header-navigation-item"/>
    <w:basedOn w:val="Normal"/>
    <w:uiPriority w:val="99"/>
    <w:qFormat/>
    <w:rsid w:val="004767C2"/>
    <w:pPr>
      <w:spacing w:before="100" w:beforeAutospacing="1" w:after="100" w:afterAutospacing="1"/>
    </w:pPr>
    <w:rPr>
      <w:rFonts w:eastAsia="Times New Roman"/>
      <w:sz w:val="24"/>
      <w:szCs w:val="24"/>
    </w:rPr>
  </w:style>
  <w:style w:type="paragraph" w:customStyle="1" w:styleId="dropdownitem-0-2-6">
    <w:name w:val="dropdownitem-0-2-6"/>
    <w:basedOn w:val="Normal"/>
    <w:uiPriority w:val="99"/>
    <w:qFormat/>
    <w:rsid w:val="004767C2"/>
    <w:pPr>
      <w:spacing w:before="100" w:beforeAutospacing="1" w:after="100" w:afterAutospacing="1"/>
    </w:pPr>
    <w:rPr>
      <w:rFonts w:eastAsia="Times New Roman"/>
      <w:sz w:val="24"/>
      <w:szCs w:val="24"/>
    </w:rPr>
  </w:style>
  <w:style w:type="character" w:customStyle="1" w:styleId="nav-action">
    <w:name w:val="nav-action"/>
    <w:basedOn w:val="DefaultParagraphFont"/>
    <w:rsid w:val="004767C2"/>
  </w:style>
  <w:style w:type="character" w:customStyle="1" w:styleId="component-bylines-0-2-40">
    <w:name w:val="component-bylines-0-2-40"/>
    <w:basedOn w:val="DefaultParagraphFont"/>
    <w:rsid w:val="004767C2"/>
  </w:style>
  <w:style w:type="paragraph" w:customStyle="1" w:styleId="component-root-0-2-62">
    <w:name w:val="component-root-0-2-62"/>
    <w:basedOn w:val="Normal"/>
    <w:uiPriority w:val="99"/>
    <w:qFormat/>
    <w:rsid w:val="004767C2"/>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4767C2"/>
  </w:style>
  <w:style w:type="paragraph" w:customStyle="1" w:styleId="component-item-0-2-80">
    <w:name w:val="component-item-0-2-80"/>
    <w:basedOn w:val="Normal"/>
    <w:uiPriority w:val="99"/>
    <w:qFormat/>
    <w:rsid w:val="004767C2"/>
    <w:pPr>
      <w:spacing w:before="100" w:beforeAutospacing="1" w:after="100" w:afterAutospacing="1"/>
    </w:pPr>
    <w:rPr>
      <w:rFonts w:eastAsia="Times New Roman"/>
      <w:sz w:val="24"/>
      <w:szCs w:val="24"/>
    </w:rPr>
  </w:style>
  <w:style w:type="paragraph" w:customStyle="1" w:styleId="component-listitem-0-2-85">
    <w:name w:val="component-listitem-0-2-85"/>
    <w:basedOn w:val="Normal"/>
    <w:uiPriority w:val="99"/>
    <w:qFormat/>
    <w:rsid w:val="004767C2"/>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4767C2"/>
  </w:style>
  <w:style w:type="character" w:customStyle="1" w:styleId="m6540463018285843025gmail-heading4char">
    <w:name w:val="m_6540463018285843025gmail-heading4char"/>
    <w:basedOn w:val="DefaultParagraphFont"/>
    <w:rsid w:val="004767C2"/>
  </w:style>
  <w:style w:type="character" w:customStyle="1" w:styleId="m6540463018285843025gmail-styleunderline">
    <w:name w:val="m_6540463018285843025gmail-styleunderline"/>
    <w:basedOn w:val="DefaultParagraphFont"/>
    <w:rsid w:val="004767C2"/>
  </w:style>
  <w:style w:type="character" w:customStyle="1" w:styleId="dispurl">
    <w:name w:val="dispurl"/>
    <w:basedOn w:val="DefaultParagraphFont"/>
    <w:rsid w:val="004767C2"/>
  </w:style>
  <w:style w:type="character" w:customStyle="1" w:styleId="StyleUnderline11ptChar">
    <w:name w:val="Style Underline + 11 pt Char"/>
    <w:link w:val="StyleUnderline11pt0"/>
    <w:locked/>
    <w:rsid w:val="004767C2"/>
    <w:rPr>
      <w:rFonts w:ascii="Georgia" w:hAnsi="Georgia"/>
      <w:u w:val="single"/>
    </w:rPr>
  </w:style>
  <w:style w:type="paragraph" w:customStyle="1" w:styleId="StyleUnderline11pt0">
    <w:name w:val="Style Underline + 11 pt"/>
    <w:basedOn w:val="Normal"/>
    <w:link w:val="StyleUnderline11ptChar"/>
    <w:qFormat/>
    <w:rsid w:val="004767C2"/>
    <w:rPr>
      <w:rFonts w:ascii="Georgia" w:hAnsi="Georgia" w:cstheme="minorBidi"/>
      <w:u w:val="single"/>
    </w:rPr>
  </w:style>
  <w:style w:type="character" w:customStyle="1" w:styleId="StyleBoldUnderline11ptChar">
    <w:name w:val="Style BoldUnderline + 11 pt Char"/>
    <w:link w:val="StyleBoldUnderline11pt"/>
    <w:locked/>
    <w:rsid w:val="004767C2"/>
    <w:rPr>
      <w:rFonts w:ascii="Georgia" w:hAnsi="Georgia"/>
      <w:b/>
      <w:bCs/>
      <w:u w:val="single"/>
    </w:rPr>
  </w:style>
  <w:style w:type="paragraph" w:customStyle="1" w:styleId="StyleBoldUnderline11pt">
    <w:name w:val="Style BoldUnderline + 11 pt"/>
    <w:basedOn w:val="Normal"/>
    <w:link w:val="StyleBoldUnderline11ptChar"/>
    <w:qFormat/>
    <w:rsid w:val="004767C2"/>
    <w:rPr>
      <w:rFonts w:ascii="Georgia" w:hAnsi="Georgia" w:cstheme="minorBidi"/>
      <w:b/>
      <w:bCs/>
      <w:u w:val="single"/>
    </w:rPr>
  </w:style>
  <w:style w:type="character" w:customStyle="1" w:styleId="CardChar10">
    <w:name w:val="Card Char1"/>
    <w:rsid w:val="004767C2"/>
    <w:rPr>
      <w:lang w:val="en-US" w:eastAsia="en-US" w:bidi="ar-SA"/>
    </w:rPr>
  </w:style>
  <w:style w:type="paragraph" w:customStyle="1" w:styleId="Second">
    <w:name w:val="Second"/>
    <w:basedOn w:val="Normal"/>
    <w:qFormat/>
    <w:rsid w:val="004767C2"/>
    <w:rPr>
      <w:rFonts w:eastAsia="Calibri"/>
      <w:b/>
      <w:caps/>
      <w:szCs w:val="20"/>
    </w:rPr>
  </w:style>
  <w:style w:type="paragraph" w:customStyle="1" w:styleId="Notes">
    <w:name w:val="Notes"/>
    <w:basedOn w:val="Normal"/>
    <w:link w:val="NotesChar"/>
    <w:autoRedefine/>
    <w:uiPriority w:val="4"/>
    <w:qFormat/>
    <w:rsid w:val="004767C2"/>
    <w:rPr>
      <w:b/>
      <w:szCs w:val="24"/>
    </w:rPr>
  </w:style>
  <w:style w:type="character" w:customStyle="1" w:styleId="NotesChar">
    <w:name w:val="Notes Char"/>
    <w:basedOn w:val="DefaultParagraphFont"/>
    <w:link w:val="Notes"/>
    <w:uiPriority w:val="4"/>
    <w:rsid w:val="004767C2"/>
    <w:rPr>
      <w:rFonts w:ascii="Calibri" w:hAnsi="Calibri" w:cs="Calibri"/>
      <w:b/>
      <w:szCs w:val="24"/>
    </w:rPr>
  </w:style>
  <w:style w:type="paragraph" w:customStyle="1" w:styleId="Notetaking">
    <w:name w:val="Notetaking"/>
    <w:basedOn w:val="Heading6"/>
    <w:link w:val="NotetakingChar"/>
    <w:autoRedefine/>
    <w:uiPriority w:val="4"/>
    <w:qFormat/>
    <w:rsid w:val="004767C2"/>
    <w:pPr>
      <w:spacing w:after="0"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4767C2"/>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4767C2"/>
  </w:style>
  <w:style w:type="character" w:customStyle="1" w:styleId="submitted-by">
    <w:name w:val="submitted-by"/>
    <w:basedOn w:val="DefaultParagraphFont"/>
    <w:rsid w:val="004767C2"/>
  </w:style>
  <w:style w:type="character" w:customStyle="1" w:styleId="social-share-count">
    <w:name w:val="social-share-count"/>
    <w:basedOn w:val="DefaultParagraphFont"/>
    <w:rsid w:val="004767C2"/>
  </w:style>
  <w:style w:type="paragraph" w:customStyle="1" w:styleId="views-row">
    <w:name w:val="views-row"/>
    <w:basedOn w:val="Normal"/>
    <w:uiPriority w:val="99"/>
    <w:qFormat/>
    <w:rsid w:val="004767C2"/>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4767C2"/>
  </w:style>
  <w:style w:type="paragraph" w:customStyle="1" w:styleId="zn-bodyparagraph">
    <w:name w:val="zn-body__paragraph"/>
    <w:basedOn w:val="Normal"/>
    <w:qFormat/>
    <w:rsid w:val="004767C2"/>
    <w:pPr>
      <w:spacing w:before="100" w:beforeAutospacing="1" w:after="100" w:afterAutospacing="1"/>
    </w:pPr>
    <w:rPr>
      <w:rFonts w:eastAsia="Times New Roman"/>
      <w:sz w:val="24"/>
      <w:szCs w:val="24"/>
    </w:rPr>
  </w:style>
  <w:style w:type="paragraph" w:customStyle="1" w:styleId="generic-articlebody">
    <w:name w:val="generic-article__body"/>
    <w:basedOn w:val="Normal"/>
    <w:qFormat/>
    <w:rsid w:val="004767C2"/>
    <w:pPr>
      <w:spacing w:before="100" w:beforeAutospacing="1" w:after="100" w:afterAutospacing="1"/>
    </w:pPr>
    <w:rPr>
      <w:rFonts w:eastAsia="Times New Roman"/>
      <w:sz w:val="24"/>
      <w:szCs w:val="24"/>
    </w:rPr>
  </w:style>
  <w:style w:type="paragraph" w:customStyle="1" w:styleId="opinion-articlebody">
    <w:name w:val="opinion-article__body"/>
    <w:basedOn w:val="Normal"/>
    <w:uiPriority w:val="99"/>
    <w:qFormat/>
    <w:rsid w:val="004767C2"/>
    <w:pPr>
      <w:spacing w:before="100" w:beforeAutospacing="1" w:after="100" w:afterAutospacing="1"/>
    </w:pPr>
    <w:rPr>
      <w:rFonts w:eastAsia="Times New Roman"/>
      <w:sz w:val="24"/>
      <w:szCs w:val="24"/>
    </w:rPr>
  </w:style>
  <w:style w:type="paragraph" w:customStyle="1" w:styleId="jtbio">
    <w:name w:val="jt_bio"/>
    <w:basedOn w:val="Normal"/>
    <w:uiPriority w:val="99"/>
    <w:qFormat/>
    <w:rsid w:val="004767C2"/>
    <w:pPr>
      <w:spacing w:before="100" w:beforeAutospacing="1" w:after="100" w:afterAutospacing="1"/>
    </w:pPr>
    <w:rPr>
      <w:rFonts w:eastAsia="Times New Roman"/>
      <w:sz w:val="24"/>
      <w:szCs w:val="24"/>
    </w:rPr>
  </w:style>
  <w:style w:type="paragraph" w:customStyle="1" w:styleId="elementor-icon-list-item">
    <w:name w:val="elementor-icon-list-item"/>
    <w:basedOn w:val="Normal"/>
    <w:uiPriority w:val="99"/>
    <w:qFormat/>
    <w:rsid w:val="004767C2"/>
    <w:pPr>
      <w:spacing w:before="100" w:beforeAutospacing="1" w:after="100" w:afterAutospacing="1"/>
    </w:pPr>
    <w:rPr>
      <w:rFonts w:eastAsia="Times New Roman"/>
      <w:sz w:val="24"/>
      <w:szCs w:val="24"/>
    </w:rPr>
  </w:style>
  <w:style w:type="character" w:customStyle="1" w:styleId="elementor-icon-list-text">
    <w:name w:val="elementor-icon-list-text"/>
    <w:basedOn w:val="DefaultParagraphFont"/>
    <w:rsid w:val="004767C2"/>
  </w:style>
  <w:style w:type="character" w:customStyle="1" w:styleId="job-description">
    <w:name w:val="job-description"/>
    <w:basedOn w:val="DefaultParagraphFont"/>
    <w:rsid w:val="004767C2"/>
  </w:style>
  <w:style w:type="paragraph" w:customStyle="1" w:styleId="td-ad-inline">
    <w:name w:val="td-ad-inline"/>
    <w:basedOn w:val="Normal"/>
    <w:uiPriority w:val="99"/>
    <w:qFormat/>
    <w:rsid w:val="004767C2"/>
    <w:pPr>
      <w:spacing w:before="100" w:beforeAutospacing="1" w:after="100" w:afterAutospacing="1"/>
    </w:pPr>
    <w:rPr>
      <w:rFonts w:eastAsia="Times New Roman"/>
      <w:sz w:val="24"/>
      <w:szCs w:val="24"/>
    </w:rPr>
  </w:style>
  <w:style w:type="paragraph" w:customStyle="1" w:styleId="recirc-story">
    <w:name w:val="recirc-story"/>
    <w:basedOn w:val="Normal"/>
    <w:uiPriority w:val="99"/>
    <w:qFormat/>
    <w:rsid w:val="004767C2"/>
    <w:pPr>
      <w:spacing w:before="100" w:beforeAutospacing="1" w:after="100" w:afterAutospacing="1"/>
    </w:pPr>
    <w:rPr>
      <w:rFonts w:eastAsia="Times New Roman"/>
      <w:sz w:val="24"/>
      <w:szCs w:val="24"/>
    </w:rPr>
  </w:style>
  <w:style w:type="character" w:customStyle="1" w:styleId="authorinfodata">
    <w:name w:val="authorinfodata"/>
    <w:basedOn w:val="DefaultParagraphFont"/>
    <w:rsid w:val="004767C2"/>
  </w:style>
  <w:style w:type="character" w:customStyle="1" w:styleId="ob-widget-text">
    <w:name w:val="ob-widget-text"/>
    <w:basedOn w:val="DefaultParagraphFont"/>
    <w:rsid w:val="004767C2"/>
  </w:style>
  <w:style w:type="paragraph" w:customStyle="1" w:styleId="ob-dynamic-rec-container">
    <w:name w:val="ob-dynamic-rec-container"/>
    <w:basedOn w:val="Normal"/>
    <w:uiPriority w:val="99"/>
    <w:qFormat/>
    <w:rsid w:val="004767C2"/>
    <w:pPr>
      <w:spacing w:before="100" w:beforeAutospacing="1" w:after="100" w:afterAutospacing="1"/>
    </w:pPr>
    <w:rPr>
      <w:rFonts w:eastAsia="Times New Roman"/>
      <w:sz w:val="24"/>
      <w:szCs w:val="24"/>
    </w:rPr>
  </w:style>
  <w:style w:type="paragraph" w:customStyle="1" w:styleId="zfr3q">
    <w:name w:val="zfr3q"/>
    <w:basedOn w:val="Normal"/>
    <w:uiPriority w:val="99"/>
    <w:qFormat/>
    <w:rsid w:val="004767C2"/>
    <w:pPr>
      <w:spacing w:before="100" w:beforeAutospacing="1" w:after="100" w:afterAutospacing="1"/>
    </w:pPr>
    <w:rPr>
      <w:rFonts w:eastAsia="Times New Roman"/>
      <w:sz w:val="24"/>
      <w:szCs w:val="24"/>
    </w:rPr>
  </w:style>
  <w:style w:type="character" w:customStyle="1" w:styleId="field">
    <w:name w:val="field"/>
    <w:basedOn w:val="DefaultParagraphFont"/>
    <w:rsid w:val="004767C2"/>
  </w:style>
  <w:style w:type="paragraph" w:customStyle="1" w:styleId="chapter-para">
    <w:name w:val="chapter-para"/>
    <w:basedOn w:val="Normal"/>
    <w:qFormat/>
    <w:rsid w:val="004767C2"/>
    <w:pPr>
      <w:spacing w:before="100" w:beforeAutospacing="1" w:after="100" w:afterAutospacing="1"/>
    </w:pPr>
    <w:rPr>
      <w:rFonts w:eastAsia="Times New Roman"/>
      <w:sz w:val="24"/>
      <w:szCs w:val="24"/>
    </w:rPr>
  </w:style>
  <w:style w:type="character" w:customStyle="1" w:styleId="pull-quote-sidebar">
    <w:name w:val="pull-quote-sidebar"/>
    <w:basedOn w:val="DefaultParagraphFont"/>
    <w:rsid w:val="004767C2"/>
  </w:style>
  <w:style w:type="character" w:customStyle="1" w:styleId="s12">
    <w:name w:val="s12"/>
    <w:basedOn w:val="DefaultParagraphFont"/>
    <w:rsid w:val="004767C2"/>
  </w:style>
  <w:style w:type="character" w:customStyle="1" w:styleId="s11">
    <w:name w:val="s11"/>
    <w:basedOn w:val="DefaultParagraphFont"/>
    <w:rsid w:val="004767C2"/>
  </w:style>
  <w:style w:type="character" w:customStyle="1" w:styleId="lede-text-onlyhighlight">
    <w:name w:val="lede-text-only__highlight"/>
    <w:basedOn w:val="DefaultParagraphFont"/>
    <w:rsid w:val="004767C2"/>
  </w:style>
  <w:style w:type="paragraph" w:customStyle="1" w:styleId="definition-inner-item">
    <w:name w:val="definition-inner-item"/>
    <w:basedOn w:val="Normal"/>
    <w:uiPriority w:val="99"/>
    <w:qFormat/>
    <w:rsid w:val="004767C2"/>
    <w:pPr>
      <w:spacing w:before="100" w:beforeAutospacing="1" w:after="100" w:afterAutospacing="1"/>
    </w:pPr>
    <w:rPr>
      <w:szCs w:val="24"/>
    </w:rPr>
  </w:style>
  <w:style w:type="character" w:customStyle="1" w:styleId="intro-colon">
    <w:name w:val="intro-colon"/>
    <w:basedOn w:val="DefaultParagraphFont"/>
    <w:rsid w:val="004767C2"/>
  </w:style>
  <w:style w:type="character" w:customStyle="1" w:styleId="markup--quote">
    <w:name w:val="markup--quote"/>
    <w:basedOn w:val="DefaultParagraphFont"/>
    <w:rsid w:val="004767C2"/>
  </w:style>
  <w:style w:type="character" w:customStyle="1" w:styleId="pubgrid">
    <w:name w:val="pubgrid"/>
    <w:basedOn w:val="DefaultParagraphFont"/>
    <w:rsid w:val="004767C2"/>
  </w:style>
  <w:style w:type="paragraph" w:customStyle="1" w:styleId="author-description">
    <w:name w:val="author-description"/>
    <w:basedOn w:val="Normal"/>
    <w:uiPriority w:val="99"/>
    <w:qFormat/>
    <w:rsid w:val="004767C2"/>
    <w:pPr>
      <w:spacing w:before="100" w:beforeAutospacing="1" w:after="100" w:afterAutospacing="1"/>
    </w:pPr>
    <w:rPr>
      <w:sz w:val="24"/>
      <w:szCs w:val="24"/>
    </w:rPr>
  </w:style>
  <w:style w:type="paragraph" w:customStyle="1" w:styleId="author-bio-text">
    <w:name w:val="author-bio-text"/>
    <w:basedOn w:val="Normal"/>
    <w:uiPriority w:val="99"/>
    <w:qFormat/>
    <w:rsid w:val="004767C2"/>
    <w:pPr>
      <w:spacing w:before="100" w:beforeAutospacing="1" w:after="100" w:afterAutospacing="1"/>
    </w:pPr>
    <w:rPr>
      <w:sz w:val="24"/>
      <w:szCs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4767C2"/>
    <w:rPr>
      <w:rFonts w:ascii="Arial Narrow" w:hAnsi="Arial Narrow" w:cs="Times New Roman"/>
      <w:b/>
      <w:sz w:val="24"/>
      <w:u w:val="thick"/>
    </w:rPr>
  </w:style>
  <w:style w:type="character" w:customStyle="1" w:styleId="fppquote">
    <w:name w:val="fp_pquote"/>
    <w:basedOn w:val="DefaultParagraphFont"/>
    <w:rsid w:val="004767C2"/>
  </w:style>
  <w:style w:type="character" w:customStyle="1" w:styleId="HTMLAddressChar1">
    <w:name w:val="HTML Address Char1"/>
    <w:basedOn w:val="DefaultParagraphFont"/>
    <w:uiPriority w:val="99"/>
    <w:semiHidden/>
    <w:rsid w:val="004767C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767C2"/>
    <w:rPr>
      <w:color w:val="605E5C"/>
      <w:shd w:val="clear" w:color="auto" w:fill="E1DFDD"/>
    </w:rPr>
  </w:style>
  <w:style w:type="paragraph" w:customStyle="1" w:styleId="font--article-body">
    <w:name w:val="font--article-body"/>
    <w:basedOn w:val="Normal"/>
    <w:rsid w:val="004767C2"/>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4767C2"/>
  </w:style>
  <w:style w:type="character" w:customStyle="1" w:styleId="table-captionlabel">
    <w:name w:val="table-caption__label"/>
    <w:basedOn w:val="DefaultParagraphFont"/>
    <w:rsid w:val="004767C2"/>
  </w:style>
  <w:style w:type="character" w:customStyle="1" w:styleId="a-list-item">
    <w:name w:val="a-list-item"/>
    <w:basedOn w:val="DefaultParagraphFont"/>
    <w:rsid w:val="004767C2"/>
  </w:style>
  <w:style w:type="character" w:customStyle="1" w:styleId="italics">
    <w:name w:val="italics"/>
    <w:basedOn w:val="DefaultParagraphFont"/>
    <w:rsid w:val="004767C2"/>
  </w:style>
  <w:style w:type="character" w:customStyle="1" w:styleId="analyticsChar0">
    <w:name w:val="analytics Char"/>
    <w:basedOn w:val="DefaultParagraphFont"/>
    <w:link w:val="analytics0"/>
    <w:uiPriority w:val="4"/>
    <w:rsid w:val="004767C2"/>
    <w:rPr>
      <w:rFonts w:ascii="Calibri" w:eastAsiaTheme="majorEastAsia" w:hAnsi="Calibri" w:cstheme="majorBidi"/>
      <w:b/>
      <w:iCs/>
      <w:sz w:val="26"/>
      <w:szCs w:val="24"/>
    </w:rPr>
  </w:style>
  <w:style w:type="character" w:customStyle="1" w:styleId="djhat-arrow">
    <w:name w:val="djhat-arrow"/>
    <w:basedOn w:val="DefaultParagraphFont"/>
    <w:rsid w:val="004767C2"/>
  </w:style>
  <w:style w:type="character" w:customStyle="1" w:styleId="mname">
    <w:name w:val="mname"/>
    <w:basedOn w:val="DefaultParagraphFont"/>
    <w:rsid w:val="004767C2"/>
  </w:style>
  <w:style w:type="character" w:customStyle="1" w:styleId="mvalue">
    <w:name w:val="mvalue"/>
    <w:basedOn w:val="DefaultParagraphFont"/>
    <w:rsid w:val="004767C2"/>
  </w:style>
  <w:style w:type="character" w:customStyle="1" w:styleId="mchange">
    <w:name w:val="mchange"/>
    <w:basedOn w:val="DefaultParagraphFont"/>
    <w:rsid w:val="004767C2"/>
  </w:style>
  <w:style w:type="character" w:customStyle="1" w:styleId="categoryaside">
    <w:name w:val="category__aside"/>
    <w:basedOn w:val="DefaultParagraphFont"/>
    <w:rsid w:val="004767C2"/>
  </w:style>
  <w:style w:type="character" w:customStyle="1" w:styleId="article-breadcrumb-wrapper">
    <w:name w:val="article-breadcrumb-wrapper"/>
    <w:basedOn w:val="DefaultParagraphFont"/>
    <w:rsid w:val="004767C2"/>
  </w:style>
  <w:style w:type="character" w:customStyle="1" w:styleId="commentscounticon">
    <w:name w:val="comments_count_icon"/>
    <w:basedOn w:val="DefaultParagraphFont"/>
    <w:rsid w:val="004767C2"/>
  </w:style>
  <w:style w:type="character" w:customStyle="1" w:styleId="comments-count-word">
    <w:name w:val="comments-count-word"/>
    <w:basedOn w:val="DefaultParagraphFont"/>
    <w:rsid w:val="004767C2"/>
  </w:style>
  <w:style w:type="character" w:customStyle="1" w:styleId="nav-prevnext-lbl">
    <w:name w:val="nav-prevnext-lbl"/>
    <w:basedOn w:val="DefaultParagraphFont"/>
    <w:rsid w:val="004767C2"/>
  </w:style>
  <w:style w:type="character" w:customStyle="1" w:styleId="nav-prevnext-hed">
    <w:name w:val="nav-prevnext-hed"/>
    <w:basedOn w:val="DefaultParagraphFont"/>
    <w:rsid w:val="004767C2"/>
  </w:style>
  <w:style w:type="character" w:customStyle="1" w:styleId="readcomments">
    <w:name w:val="readcomments"/>
    <w:basedOn w:val="DefaultParagraphFont"/>
    <w:rsid w:val="004767C2"/>
  </w:style>
  <w:style w:type="character" w:customStyle="1" w:styleId="selected-edition">
    <w:name w:val="selected-edition"/>
    <w:basedOn w:val="DefaultParagraphFont"/>
    <w:rsid w:val="004767C2"/>
  </w:style>
  <w:style w:type="character" w:customStyle="1" w:styleId="rotate">
    <w:name w:val="rotate"/>
    <w:basedOn w:val="DefaultParagraphFont"/>
    <w:rsid w:val="004767C2"/>
  </w:style>
  <w:style w:type="paragraph" w:customStyle="1" w:styleId="column-name">
    <w:name w:val="column-name"/>
    <w:basedOn w:val="Normal"/>
    <w:qFormat/>
    <w:rsid w:val="004767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767C2"/>
  </w:style>
  <w:style w:type="character" w:customStyle="1" w:styleId="m-765514100411602794gmail-style13ptbold">
    <w:name w:val="m_-765514100411602794gmail-style13ptbold"/>
    <w:basedOn w:val="DefaultParagraphFont"/>
    <w:rsid w:val="004767C2"/>
  </w:style>
  <w:style w:type="character" w:customStyle="1" w:styleId="m-765514100411602794gmail-styleunderline">
    <w:name w:val="m_-765514100411602794gmail-styleunderline"/>
    <w:basedOn w:val="DefaultParagraphFont"/>
    <w:rsid w:val="004767C2"/>
  </w:style>
  <w:style w:type="character" w:customStyle="1" w:styleId="FontStyle40">
    <w:name w:val="Font Style40"/>
    <w:basedOn w:val="DefaultParagraphFont"/>
    <w:uiPriority w:val="99"/>
    <w:rsid w:val="004767C2"/>
    <w:rPr>
      <w:rFonts w:ascii="Cambria" w:hAnsi="Cambria" w:cs="Cambria"/>
      <w:i/>
      <w:iCs/>
      <w:sz w:val="22"/>
      <w:szCs w:val="22"/>
    </w:rPr>
  </w:style>
  <w:style w:type="character" w:customStyle="1" w:styleId="FontStyle42">
    <w:name w:val="Font Style42"/>
    <w:basedOn w:val="DefaultParagraphFont"/>
    <w:uiPriority w:val="99"/>
    <w:rsid w:val="004767C2"/>
    <w:rPr>
      <w:rFonts w:ascii="Cambria" w:hAnsi="Cambria" w:cs="Cambria"/>
      <w:sz w:val="22"/>
      <w:szCs w:val="22"/>
    </w:rPr>
  </w:style>
  <w:style w:type="paragraph" w:customStyle="1" w:styleId="Style17">
    <w:name w:val="Style17"/>
    <w:basedOn w:val="Normal"/>
    <w:uiPriority w:val="99"/>
    <w:qFormat/>
    <w:rsid w:val="004767C2"/>
    <w:pPr>
      <w:widowControl w:val="0"/>
      <w:autoSpaceDE w:val="0"/>
      <w:autoSpaceDN w:val="0"/>
      <w:adjustRightInd w:val="0"/>
      <w:spacing w:line="274" w:lineRule="exact"/>
      <w:ind w:hanging="394"/>
      <w:jc w:val="both"/>
    </w:pPr>
    <w:rPr>
      <w:rFonts w:ascii="Cambria" w:eastAsia="Times New Roman" w:hAnsi="Cambria"/>
      <w:sz w:val="24"/>
      <w:szCs w:val="24"/>
    </w:rPr>
  </w:style>
  <w:style w:type="paragraph" w:customStyle="1" w:styleId="Style32">
    <w:name w:val="Style32"/>
    <w:basedOn w:val="Normal"/>
    <w:uiPriority w:val="99"/>
    <w:qFormat/>
    <w:rsid w:val="004767C2"/>
    <w:pPr>
      <w:widowControl w:val="0"/>
      <w:autoSpaceDE w:val="0"/>
      <w:autoSpaceDN w:val="0"/>
      <w:adjustRightInd w:val="0"/>
      <w:spacing w:line="274" w:lineRule="exact"/>
      <w:ind w:hanging="398"/>
      <w:jc w:val="both"/>
    </w:pPr>
    <w:rPr>
      <w:rFonts w:ascii="Cambria" w:eastAsia="Times New Roman" w:hAnsi="Cambria"/>
      <w:sz w:val="24"/>
      <w:szCs w:val="24"/>
    </w:rPr>
  </w:style>
  <w:style w:type="character" w:customStyle="1" w:styleId="FontStyle310">
    <w:name w:val="Font Style310"/>
    <w:uiPriority w:val="99"/>
    <w:rsid w:val="004767C2"/>
    <w:rPr>
      <w:rFonts w:ascii="Times New Roman" w:hAnsi="Times New Roman" w:cs="Times New Roman"/>
      <w:b/>
      <w:bCs/>
      <w:i/>
      <w:iCs/>
      <w:spacing w:val="-10"/>
      <w:sz w:val="18"/>
      <w:szCs w:val="18"/>
    </w:rPr>
  </w:style>
  <w:style w:type="character" w:customStyle="1" w:styleId="FontStyle370">
    <w:name w:val="Font Style370"/>
    <w:uiPriority w:val="99"/>
    <w:rsid w:val="004767C2"/>
    <w:rPr>
      <w:rFonts w:ascii="Cambria" w:hAnsi="Cambria" w:cs="Cambria"/>
      <w:b/>
      <w:bCs/>
      <w:spacing w:val="-10"/>
      <w:sz w:val="18"/>
      <w:szCs w:val="18"/>
    </w:rPr>
  </w:style>
  <w:style w:type="character" w:customStyle="1" w:styleId="FontStyle302">
    <w:name w:val="Font Style302"/>
    <w:uiPriority w:val="99"/>
    <w:rsid w:val="004767C2"/>
    <w:rPr>
      <w:rFonts w:ascii="Times New Roman" w:hAnsi="Times New Roman" w:cs="Times New Roman"/>
      <w:b/>
      <w:bCs/>
      <w:sz w:val="22"/>
      <w:szCs w:val="22"/>
    </w:rPr>
  </w:style>
  <w:style w:type="character" w:customStyle="1" w:styleId="FontStyle347">
    <w:name w:val="Font Style347"/>
    <w:uiPriority w:val="99"/>
    <w:rsid w:val="004767C2"/>
    <w:rPr>
      <w:rFonts w:ascii="Times New Roman" w:hAnsi="Times New Roman" w:cs="Times New Roman"/>
      <w:b/>
      <w:bCs/>
      <w:spacing w:val="-10"/>
      <w:sz w:val="20"/>
      <w:szCs w:val="20"/>
    </w:rPr>
  </w:style>
  <w:style w:type="paragraph" w:customStyle="1" w:styleId="Style27">
    <w:name w:val="Style27"/>
    <w:basedOn w:val="Normal"/>
    <w:uiPriority w:val="99"/>
    <w:qFormat/>
    <w:rsid w:val="004767C2"/>
    <w:pPr>
      <w:widowControl w:val="0"/>
      <w:autoSpaceDE w:val="0"/>
      <w:autoSpaceDN w:val="0"/>
      <w:adjustRightInd w:val="0"/>
      <w:spacing w:line="223" w:lineRule="exact"/>
    </w:pPr>
    <w:rPr>
      <w:rFonts w:eastAsia="Times New Roman"/>
      <w:sz w:val="24"/>
      <w:szCs w:val="24"/>
    </w:rPr>
  </w:style>
  <w:style w:type="character" w:customStyle="1" w:styleId="FontStyle303">
    <w:name w:val="Font Style303"/>
    <w:uiPriority w:val="99"/>
    <w:rsid w:val="004767C2"/>
    <w:rPr>
      <w:rFonts w:ascii="Times New Roman" w:hAnsi="Times New Roman" w:cs="Times New Roman"/>
      <w:spacing w:val="-10"/>
      <w:sz w:val="18"/>
      <w:szCs w:val="18"/>
    </w:rPr>
  </w:style>
  <w:style w:type="character" w:customStyle="1" w:styleId="FontStyle312">
    <w:name w:val="Font Style312"/>
    <w:uiPriority w:val="99"/>
    <w:rsid w:val="004767C2"/>
    <w:rPr>
      <w:rFonts w:ascii="Times New Roman" w:hAnsi="Times New Roman" w:cs="Times New Roman"/>
      <w:b/>
      <w:bCs/>
      <w:spacing w:val="-10"/>
      <w:sz w:val="16"/>
      <w:szCs w:val="16"/>
    </w:rPr>
  </w:style>
  <w:style w:type="character" w:customStyle="1" w:styleId="FontStyle346">
    <w:name w:val="Font Style346"/>
    <w:uiPriority w:val="99"/>
    <w:rsid w:val="004767C2"/>
    <w:rPr>
      <w:rFonts w:ascii="Times New Roman" w:hAnsi="Times New Roman" w:cs="Times New Roman"/>
      <w:b/>
      <w:bCs/>
      <w:spacing w:val="-10"/>
      <w:sz w:val="18"/>
      <w:szCs w:val="18"/>
    </w:rPr>
  </w:style>
  <w:style w:type="character" w:customStyle="1" w:styleId="FontStyle330">
    <w:name w:val="Font Style330"/>
    <w:uiPriority w:val="99"/>
    <w:rsid w:val="004767C2"/>
    <w:rPr>
      <w:rFonts w:ascii="Times New Roman" w:hAnsi="Times New Roman" w:cs="Times New Roman"/>
      <w:b/>
      <w:bCs/>
      <w:sz w:val="16"/>
      <w:szCs w:val="16"/>
    </w:rPr>
  </w:style>
  <w:style w:type="character" w:customStyle="1" w:styleId="FontStyle372">
    <w:name w:val="Font Style372"/>
    <w:uiPriority w:val="99"/>
    <w:rsid w:val="004767C2"/>
    <w:rPr>
      <w:rFonts w:ascii="Times New Roman" w:hAnsi="Times New Roman" w:cs="Times New Roman"/>
      <w:b/>
      <w:bCs/>
      <w:sz w:val="16"/>
      <w:szCs w:val="16"/>
    </w:rPr>
  </w:style>
  <w:style w:type="paragraph" w:customStyle="1" w:styleId="Style59">
    <w:name w:val="Style59"/>
    <w:basedOn w:val="Normal"/>
    <w:uiPriority w:val="99"/>
    <w:qFormat/>
    <w:rsid w:val="004767C2"/>
    <w:pPr>
      <w:widowControl w:val="0"/>
      <w:autoSpaceDE w:val="0"/>
      <w:autoSpaceDN w:val="0"/>
      <w:adjustRightInd w:val="0"/>
      <w:spacing w:line="236" w:lineRule="exact"/>
    </w:pPr>
    <w:rPr>
      <w:rFonts w:eastAsia="Times New Roman"/>
      <w:sz w:val="24"/>
      <w:szCs w:val="24"/>
    </w:rPr>
  </w:style>
  <w:style w:type="paragraph" w:customStyle="1" w:styleId="Analytics111">
    <w:name w:val="Analytics111"/>
    <w:basedOn w:val="Normal"/>
    <w:link w:val="Analytics111Char"/>
    <w:uiPriority w:val="5"/>
    <w:qFormat/>
    <w:rsid w:val="004767C2"/>
    <w:rPr>
      <w:b/>
      <w:color w:val="7B7B7B" w:themeColor="accent3" w:themeShade="BF"/>
      <w:sz w:val="26"/>
      <w:szCs w:val="24"/>
    </w:rPr>
  </w:style>
  <w:style w:type="character" w:customStyle="1" w:styleId="Analytics111Char">
    <w:name w:val="Analytics111 Char"/>
    <w:basedOn w:val="DefaultParagraphFont"/>
    <w:link w:val="Analytics111"/>
    <w:uiPriority w:val="5"/>
    <w:rsid w:val="004767C2"/>
    <w:rPr>
      <w:rFonts w:ascii="Calibri" w:hAnsi="Calibri" w:cs="Calibri"/>
      <w:b/>
      <w:color w:val="7B7B7B" w:themeColor="accent3" w:themeShade="BF"/>
      <w:sz w:val="26"/>
      <w:szCs w:val="24"/>
    </w:rPr>
  </w:style>
  <w:style w:type="character" w:customStyle="1" w:styleId="Heading3CharCharCharChar">
    <w:name w:val="Heading 3 Char Char Char Char"/>
    <w:basedOn w:val="DefaultParagraphFont"/>
    <w:rsid w:val="004767C2"/>
    <w:rPr>
      <w:rFonts w:cs="Arial"/>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aylorfrancis.com/books/edit/10.4324/9780203495667/ethics-contemporary-readings-harry-gensler-earl-spurgin-james-swind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aspub.epa.gov/trs/trs_proc_qry.navigate_term?p_term_id=292529&amp;p_term_cd=TERMDI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aspub.epa.gov/trs/trs_proc_qry.org_info?P_REG_AUTH_ID=1&amp;P_DATA_ID=11722&amp;P_VERSION=1&amp;P_LIST_OPTION_CD=INF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iaspub.epa.gov/trs/trs_proc_qry.org_info?P_REG_AUTH_ID=1019&amp;P_LIST_OPTION_CD=ORG" TargetMode="External"/><Relationship Id="rId4" Type="http://schemas.openxmlformats.org/officeDocument/2006/relationships/settings" Target="settings.xml"/><Relationship Id="rId9" Type="http://schemas.openxmlformats.org/officeDocument/2006/relationships/hyperlink" Target="http://iaspub.epa.gov/trs/trs_proc_qry.alphabet?p_term_nm=U" TargetMode="External"/><Relationship Id="rId14" Type="http://schemas.openxmlformats.org/officeDocument/2006/relationships/hyperlink" Target="https://www.esa.int/Science_Exploration/Space_Science/Space_for_you/Gamma-ray_bursts_are_we_saf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92332</Words>
  <Characters>526293</Characters>
  <Application>Microsoft Office Word</Application>
  <DocSecurity>0</DocSecurity>
  <Lines>4385</Lines>
  <Paragraphs>1234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2026-03-30T22:31:00Z</dcterms:created>
  <dcterms:modified xsi:type="dcterms:W3CDTF">2026-03-30T22:48:00Z</dcterms:modified>
</cp:coreProperties>
</file>