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E70F8" w14:textId="77777777" w:rsidR="0036308D" w:rsidRDefault="0036308D" w:rsidP="0036308D">
      <w:pPr>
        <w:pStyle w:val="Heading1"/>
      </w:pPr>
      <w:r>
        <w:t>1NC---Round 4---NDT</w:t>
      </w:r>
    </w:p>
    <w:p w14:paraId="63C0BCFF" w14:textId="77777777" w:rsidR="0036308D" w:rsidRDefault="0036308D" w:rsidP="0036308D">
      <w:pPr>
        <w:pStyle w:val="Heading3"/>
      </w:pPr>
      <w:r>
        <w:lastRenderedPageBreak/>
        <w:t>1NC</w:t>
      </w:r>
    </w:p>
    <w:p w14:paraId="741F79D8" w14:textId="77777777" w:rsidR="0036308D" w:rsidRDefault="0036308D" w:rsidP="0036308D">
      <w:r>
        <w:t>Topicality:</w:t>
      </w:r>
    </w:p>
    <w:p w14:paraId="7692534B" w14:textId="77777777" w:rsidR="0036308D" w:rsidRPr="00B50397" w:rsidRDefault="0036308D" w:rsidP="0036308D">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66925FF3" w14:textId="77777777" w:rsidR="0036308D" w:rsidRPr="00302DC3" w:rsidRDefault="0036308D" w:rsidP="0036308D">
      <w:pPr>
        <w:pStyle w:val="Heading4"/>
      </w:pPr>
      <w:r>
        <w:t>‘</w:t>
      </w:r>
      <w:r w:rsidRPr="00302DC3">
        <w:t>Resolved</w:t>
      </w:r>
      <w:r>
        <w:t>’</w:t>
      </w:r>
      <w:r w:rsidRPr="00302DC3">
        <w:t xml:space="preserve"> denotes a formal resolution</w:t>
      </w:r>
      <w:r>
        <w:t>.</w:t>
      </w:r>
    </w:p>
    <w:p w14:paraId="1877E949" w14:textId="77777777" w:rsidR="0036308D" w:rsidRPr="00661E13" w:rsidRDefault="0036308D" w:rsidP="0036308D">
      <w:r w:rsidRPr="006D7BBD">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4B3D6099" w14:textId="77777777" w:rsidR="0036308D" w:rsidRPr="00851CA3" w:rsidRDefault="0036308D" w:rsidP="0036308D">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0CAFA793" w14:textId="77777777" w:rsidR="0036308D" w:rsidRPr="00851CA3" w:rsidRDefault="0036308D" w:rsidP="0036308D">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9BC6BA6" w14:textId="77777777" w:rsidR="0036308D" w:rsidRPr="00851CA3" w:rsidRDefault="0036308D" w:rsidP="0036308D">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5C7A9073" w14:textId="77777777" w:rsidR="0036308D" w:rsidRPr="00851CA3" w:rsidRDefault="0036308D" w:rsidP="0036308D">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504811D" w14:textId="77777777" w:rsidR="0036308D" w:rsidRPr="00851CA3" w:rsidRDefault="0036308D" w:rsidP="0036308D">
      <w:pPr>
        <w:rPr>
          <w:sz w:val="16"/>
          <w:szCs w:val="16"/>
        </w:rPr>
      </w:pPr>
      <w:r w:rsidRPr="00851CA3">
        <w:rPr>
          <w:sz w:val="16"/>
          <w:szCs w:val="16"/>
        </w:rPr>
        <w:t>d.  A second independent clause which explains the first: Potter's motive is clear: (colon) he wants the assignment.</w:t>
      </w:r>
    </w:p>
    <w:p w14:paraId="78DA209B" w14:textId="77777777" w:rsidR="0036308D" w:rsidRDefault="0036308D" w:rsidP="0036308D">
      <w:pPr>
        <w:rPr>
          <w:sz w:val="16"/>
        </w:rPr>
      </w:pPr>
      <w:r w:rsidRPr="00851CA3">
        <w:rPr>
          <w:sz w:val="16"/>
        </w:rPr>
        <w:t xml:space="preserve">e.  After the introduction of a business letter: Dear Sirs: (colon) Dear Madam: (colon) f.  The details following an announcement For sale: (colon) large lakeside cabin with dock </w:t>
      </w:r>
    </w:p>
    <w:p w14:paraId="6321C9CD" w14:textId="77777777" w:rsidR="0036308D" w:rsidRPr="00214A19" w:rsidRDefault="0036308D" w:rsidP="0036308D">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2247A21A" w14:textId="77777777" w:rsidR="0036308D" w:rsidRDefault="0036308D" w:rsidP="0036308D">
      <w:pPr>
        <w:pStyle w:val="Heading4"/>
      </w:pPr>
      <w:r>
        <w:t xml:space="preserve">‘United States federal government’ means </w:t>
      </w:r>
      <w:r>
        <w:rPr>
          <w:u w:val="single"/>
        </w:rPr>
        <w:t>three branches</w:t>
      </w:r>
      <w:r>
        <w:t xml:space="preserve">. </w:t>
      </w:r>
    </w:p>
    <w:p w14:paraId="3122971D" w14:textId="77777777" w:rsidR="0036308D" w:rsidRPr="003118A3" w:rsidRDefault="0036308D" w:rsidP="0036308D">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170BFAF2" w14:textId="77777777" w:rsidR="0036308D" w:rsidRDefault="0036308D" w:rsidP="0036308D">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41A6CD5C" w14:textId="77777777" w:rsidR="0036308D" w:rsidRDefault="0036308D" w:rsidP="0036308D">
      <w:pPr>
        <w:pStyle w:val="Heading4"/>
      </w:pPr>
      <w:r>
        <w:t>Should is hypothetical.</w:t>
      </w:r>
    </w:p>
    <w:p w14:paraId="37212C26" w14:textId="77777777" w:rsidR="0036308D" w:rsidRDefault="0036308D" w:rsidP="0036308D">
      <w:pPr>
        <w:spacing w:after="120" w:line="235" w:lineRule="atLeast"/>
        <w:rPr>
          <w:color w:val="000000"/>
          <w:szCs w:val="22"/>
        </w:rPr>
      </w:pPr>
      <w:r w:rsidRPr="00514994">
        <w:rPr>
          <w:rStyle w:val="Style13ptBold"/>
        </w:rPr>
        <w:t>Ericson ‘3</w:t>
      </w:r>
      <w:r>
        <w:rPr>
          <w:color w:val="000000"/>
          <w:szCs w:val="22"/>
        </w:rPr>
        <w:t> (Jon M., Dean Emeritus of the College of Liberal Arts – California Polytechnic U., et al., The Debater’s Guide, Third Edition, p. 4)</w:t>
      </w:r>
    </w:p>
    <w:p w14:paraId="0EA76C99" w14:textId="77777777" w:rsidR="0036308D" w:rsidRDefault="0036308D" w:rsidP="0036308D">
      <w:pPr>
        <w:spacing w:line="235" w:lineRule="atLeast"/>
        <w:rPr>
          <w:color w:val="000000"/>
          <w:szCs w:val="22"/>
        </w:rPr>
      </w:pPr>
      <w:r>
        <w:rPr>
          <w:color w:val="000000"/>
          <w:szCs w:val="22"/>
        </w:rPr>
        <w:lastRenderedPageBreak/>
        <w:t>The Proposition of Policy: Urging Future Action In policy propositions, </w:t>
      </w:r>
      <w:r>
        <w:rPr>
          <w:color w:val="000000"/>
          <w:szCs w:val="22"/>
          <w:u w:val="single"/>
        </w:rPr>
        <w:t>each topic contains certain key elements</w:t>
      </w:r>
      <w:r>
        <w:rPr>
          <w:color w:val="000000"/>
          <w:szCs w:val="22"/>
        </w:rPr>
        <w:t>, although they have slightly different functions from comparable elements of value-oriented propositions</w:t>
      </w:r>
      <w:r>
        <w:rPr>
          <w:color w:val="000000"/>
          <w:szCs w:val="22"/>
          <w:u w:val="single"/>
        </w:rPr>
        <w:t>. 1.</w:t>
      </w:r>
      <w:r>
        <w:rPr>
          <w:color w:val="000000"/>
          <w:szCs w:val="22"/>
        </w:rPr>
        <w:t> </w:t>
      </w:r>
      <w:r>
        <w:rPr>
          <w:color w:val="000000"/>
          <w:szCs w:val="22"/>
          <w:u w:val="single"/>
        </w:rPr>
        <w:t>An agent doing the acting ---“The United States”</w:t>
      </w:r>
      <w:r>
        <w:rPr>
          <w:color w:val="000000"/>
          <w:szCs w:val="22"/>
        </w:rPr>
        <w:t> </w:t>
      </w:r>
      <w:r w:rsidRPr="00F86EA6">
        <w:rPr>
          <w:rStyle w:val="StyleUnderline"/>
          <w:highlight w:val="cyan"/>
        </w:rPr>
        <w:t>in “The United States should</w:t>
      </w:r>
      <w:r>
        <w:rPr>
          <w:color w:val="000000"/>
          <w:szCs w:val="22"/>
        </w:rPr>
        <w:t> adopt a policy of free trade.” Like the object of evaluation in a proposition of value, </w:t>
      </w:r>
      <w:r w:rsidRPr="00537AD1">
        <w:rPr>
          <w:rStyle w:val="StyleUnderline"/>
          <w:highlight w:val="cyan"/>
        </w:rPr>
        <w:t>the agent is the subject</w:t>
      </w:r>
      <w:r>
        <w:rPr>
          <w:color w:val="000000"/>
          <w:szCs w:val="22"/>
        </w:rPr>
        <w:t> </w:t>
      </w:r>
      <w:r>
        <w:rPr>
          <w:color w:val="000000"/>
          <w:szCs w:val="22"/>
          <w:u w:val="single"/>
        </w:rPr>
        <w:t>of the sentence. 2.</w:t>
      </w:r>
      <w:r>
        <w:rPr>
          <w:color w:val="000000"/>
          <w:szCs w:val="22"/>
        </w:rPr>
        <w:t> </w:t>
      </w:r>
      <w:r w:rsidRPr="0003618E">
        <w:rPr>
          <w:rStyle w:val="StyleUnderline"/>
          <w:highlight w:val="cyan"/>
        </w:rPr>
        <w:t>The verb should</w:t>
      </w:r>
      <w:r>
        <w:rPr>
          <w:color w:val="000000"/>
          <w:szCs w:val="22"/>
        </w:rPr>
        <w:t>—the first part of a verb phrase </w:t>
      </w:r>
      <w:r>
        <w:rPr>
          <w:color w:val="000000"/>
          <w:szCs w:val="22"/>
          <w:u w:val="single"/>
        </w:rPr>
        <w:t>that</w:t>
      </w:r>
      <w:r>
        <w:rPr>
          <w:color w:val="000000"/>
          <w:szCs w:val="22"/>
        </w:rPr>
        <w:t> </w:t>
      </w:r>
      <w:r w:rsidRPr="00A431A4">
        <w:rPr>
          <w:rStyle w:val="StyleUnderline"/>
          <w:highlight w:val="cyan"/>
        </w:rPr>
        <w:t>urges action</w:t>
      </w:r>
      <w:r>
        <w:rPr>
          <w:color w:val="000000"/>
          <w:szCs w:val="22"/>
        </w:rPr>
        <w:t>. 3. An action verb to follow should in the should-verb combination. </w:t>
      </w:r>
      <w:r>
        <w:rPr>
          <w:color w:val="000000"/>
          <w:szCs w:val="22"/>
          <w:u w:val="single"/>
        </w:rPr>
        <w:t>For example,</w:t>
      </w:r>
      <w:r>
        <w:rPr>
          <w:color w:val="000000"/>
          <w:szCs w:val="22"/>
        </w:rPr>
        <w:t> </w:t>
      </w:r>
      <w:r w:rsidRPr="00EA3494">
        <w:rPr>
          <w:rStyle w:val="StyleUnderline"/>
          <w:highlight w:val="cyan"/>
        </w:rPr>
        <w:t>should</w:t>
      </w:r>
      <w:r>
        <w:rPr>
          <w:color w:val="000000"/>
          <w:szCs w:val="22"/>
        </w:rPr>
        <w:t> </w:t>
      </w:r>
      <w:r>
        <w:rPr>
          <w:color w:val="000000"/>
          <w:szCs w:val="22"/>
          <w:u w:val="single"/>
        </w:rPr>
        <w:t>adopt</w:t>
      </w:r>
      <w:r>
        <w:rPr>
          <w:color w:val="000000"/>
          <w:szCs w:val="22"/>
        </w:rPr>
        <w:t> here </w:t>
      </w:r>
      <w:r w:rsidRPr="00EA3494">
        <w:rPr>
          <w:rStyle w:val="StyleUnderline"/>
          <w:highlight w:val="cyan"/>
        </w:rPr>
        <w:t>means to put a</w:t>
      </w:r>
      <w:r>
        <w:rPr>
          <w:color w:val="000000"/>
          <w:szCs w:val="22"/>
        </w:rPr>
        <w:t> program or </w:t>
      </w:r>
      <w:r w:rsidRPr="00EA3494">
        <w:rPr>
          <w:rStyle w:val="StyleUnderline"/>
          <w:highlight w:val="cyan"/>
        </w:rPr>
        <w:t>policy into action though governmental means</w:t>
      </w:r>
      <w:r>
        <w:rPr>
          <w:color w:val="000000"/>
          <w:szCs w:val="22"/>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Pr>
          <w:color w:val="000000"/>
          <w:szCs w:val="22"/>
          <w:u w:val="single"/>
        </w:rPr>
        <w:t>Propositions of policy deal with future action.</w:t>
      </w:r>
      <w:r>
        <w:rPr>
          <w:color w:val="000000"/>
          <w:szCs w:val="22"/>
        </w:rPr>
        <w:t> Nothing has yet occurred. </w:t>
      </w:r>
      <w:r w:rsidRPr="00EA3494">
        <w:rPr>
          <w:rStyle w:val="StyleUnderline"/>
          <w:highlight w:val="cyan"/>
        </w:rPr>
        <w:t>The entire debate is about whether something ought to occur</w:t>
      </w:r>
      <w:r>
        <w:rPr>
          <w:color w:val="000000"/>
          <w:szCs w:val="22"/>
          <w:u w:val="single"/>
        </w:rPr>
        <w:t>.</w:t>
      </w:r>
      <w:r>
        <w:rPr>
          <w:color w:val="000000"/>
          <w:szCs w:val="22"/>
        </w:rPr>
        <w:t> What you agree to do, then, when you accept the affirmative side in such a debate is to offer sufficient and compelling reasons for an audience to perform the future action that you propose.</w:t>
      </w:r>
    </w:p>
    <w:p w14:paraId="47FDE54D" w14:textId="77777777" w:rsidR="0036308D" w:rsidRPr="003118A3" w:rsidRDefault="0036308D" w:rsidP="0036308D">
      <w:pPr>
        <w:rPr>
          <w:sz w:val="18"/>
          <w:szCs w:val="18"/>
        </w:rPr>
      </w:pPr>
    </w:p>
    <w:p w14:paraId="72528BE4" w14:textId="77777777" w:rsidR="0036308D" w:rsidRDefault="0036308D" w:rsidP="0036308D">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63CDB09F" w14:textId="77777777" w:rsidR="0036308D" w:rsidRPr="004772CD" w:rsidRDefault="0036308D" w:rsidP="0036308D">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4FDBB45" w14:textId="77777777" w:rsidR="0036308D" w:rsidRPr="00AF0138" w:rsidRDefault="0036308D" w:rsidP="0036308D">
      <w:pPr>
        <w:rPr>
          <w:sz w:val="16"/>
        </w:rPr>
      </w:pPr>
      <w:r w:rsidRPr="00AF0138">
        <w:rPr>
          <w:sz w:val="16"/>
        </w:rPr>
        <w:t>II. DISCUSSION</w:t>
      </w:r>
    </w:p>
    <w:p w14:paraId="75063B67" w14:textId="77777777" w:rsidR="0036308D" w:rsidRPr="00AF0138" w:rsidRDefault="0036308D" w:rsidP="0036308D">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0B21C97E" w14:textId="77777777" w:rsidR="0036308D" w:rsidRPr="00AF0138" w:rsidRDefault="0036308D" w:rsidP="0036308D">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2A3BAFFB" w14:textId="77777777" w:rsidR="0036308D" w:rsidRPr="00AF0138" w:rsidRDefault="0036308D" w:rsidP="0036308D">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EDAF56B" w14:textId="77777777" w:rsidR="0036308D" w:rsidRPr="00AF0138" w:rsidRDefault="0036308D" w:rsidP="0036308D">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4105DD6B" w14:textId="77777777" w:rsidR="0036308D" w:rsidRPr="00AF0138" w:rsidRDefault="0036308D" w:rsidP="0036308D">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w:t>
      </w:r>
      <w:r w:rsidRPr="00981125">
        <w:rPr>
          <w:rStyle w:val="StyleUnderline"/>
          <w:highlight w:val="cyan"/>
        </w:rPr>
        <w:lastRenderedPageBreak/>
        <w:t>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190C19A8" w14:textId="77777777" w:rsidR="0036308D" w:rsidRPr="00AF0138" w:rsidRDefault="0036308D" w:rsidP="0036308D">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0040F5F6" w14:textId="77777777" w:rsidR="0036308D" w:rsidRPr="00AF0138" w:rsidRDefault="0036308D" w:rsidP="0036308D">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7288D1F" w14:textId="77777777" w:rsidR="0036308D" w:rsidRPr="0056271E" w:rsidRDefault="0036308D" w:rsidP="0036308D">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49BAC54A" w14:textId="77777777" w:rsidR="0036308D" w:rsidRPr="0056271E" w:rsidRDefault="0036308D" w:rsidP="0036308D">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1D2F86BF" w14:textId="77777777" w:rsidR="0036308D" w:rsidRPr="0056271E" w:rsidRDefault="0036308D" w:rsidP="0036308D">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4350FF37" w14:textId="77777777" w:rsidR="0036308D" w:rsidRPr="0056271E" w:rsidRDefault="0036308D" w:rsidP="0036308D">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155BB2CE" w14:textId="77777777" w:rsidR="0036308D" w:rsidRPr="00AF0138" w:rsidRDefault="0036308D" w:rsidP="0036308D">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79E749CC" w14:textId="77777777" w:rsidR="0036308D" w:rsidRPr="00AF0138" w:rsidRDefault="0036308D" w:rsidP="0036308D">
      <w:pPr>
        <w:rPr>
          <w:sz w:val="16"/>
        </w:rPr>
      </w:pPr>
      <w:r w:rsidRPr="00981125">
        <w:rPr>
          <w:rStyle w:val="StyleUnderline"/>
          <w:highlight w:val="cyan"/>
        </w:rPr>
        <w:lastRenderedPageBreak/>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39070375" w14:textId="77777777" w:rsidR="0036308D" w:rsidRPr="00AF0138" w:rsidRDefault="0036308D" w:rsidP="0036308D">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D1C6C27" w14:textId="77777777" w:rsidR="0036308D" w:rsidRDefault="0036308D" w:rsidP="0036308D">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266E0D67" w14:textId="77777777" w:rsidR="0036308D" w:rsidRDefault="0036308D" w:rsidP="0036308D">
      <w:pPr>
        <w:pStyle w:val="Heading4"/>
      </w:pPr>
      <w:r>
        <w:t xml:space="preserve">AND entail </w:t>
      </w:r>
      <w:r w:rsidRPr="005B4BF9">
        <w:rPr>
          <w:u w:val="single"/>
        </w:rPr>
        <w:t>governmental</w:t>
      </w:r>
      <w:r>
        <w:t xml:space="preserve"> action. </w:t>
      </w:r>
    </w:p>
    <w:p w14:paraId="6704FE35" w14:textId="77777777" w:rsidR="0036308D" w:rsidRPr="005839B5" w:rsidRDefault="0036308D" w:rsidP="0036308D">
      <w:r w:rsidRPr="005F3CEF">
        <w:rPr>
          <w:rStyle w:val="Style13ptBold"/>
        </w:rPr>
        <w:t>Powell ’25</w:t>
      </w:r>
      <w:r>
        <w:t xml:space="preserve"> [Russell; February 3; professor of law and endowed scholar at Seattle University School of Law; UC Law Business Journal, “Fallout and Fiduciary Duty,” vol. 21]</w:t>
      </w:r>
    </w:p>
    <w:p w14:paraId="459936A2" w14:textId="77777777" w:rsidR="0036308D" w:rsidRDefault="0036308D" w:rsidP="0036308D">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21D1B69A" w14:textId="77777777" w:rsidR="0036308D" w:rsidRDefault="0036308D" w:rsidP="0036308D">
      <w:pPr>
        <w:pStyle w:val="Heading4"/>
      </w:pPr>
      <w:r>
        <w:lastRenderedPageBreak/>
        <w:t>Vote neg:</w:t>
      </w:r>
    </w:p>
    <w:p w14:paraId="0556EBF2" w14:textId="77777777" w:rsidR="0036308D" w:rsidRDefault="0036308D" w:rsidP="0036308D">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72A646A7" w14:textId="77777777" w:rsidR="0036308D" w:rsidRDefault="0036308D" w:rsidP="0036308D">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22EA93A2" w14:textId="77777777" w:rsidR="00862785" w:rsidRDefault="00862785" w:rsidP="00862785">
      <w:pPr>
        <w:pStyle w:val="Heading4"/>
      </w:pPr>
      <w:r>
        <w:t xml:space="preserve">Turns case. Clash is a </w:t>
      </w:r>
      <w:r>
        <w:rPr>
          <w:u w:val="single"/>
        </w:rPr>
        <w:t>vital tool</w:t>
      </w:r>
      <w:r>
        <w:t xml:space="preserve"> for trans liberation struggles; abdicating it </w:t>
      </w:r>
      <w:r>
        <w:rPr>
          <w:u w:val="single"/>
        </w:rPr>
        <w:t>reproduces</w:t>
      </w:r>
      <w:r>
        <w:t xml:space="preserve"> colonial hierarchies.</w:t>
      </w:r>
    </w:p>
    <w:p w14:paraId="1C2E770F" w14:textId="77777777" w:rsidR="00862785" w:rsidRDefault="00862785" w:rsidP="00862785">
      <w:r w:rsidRPr="000A6BA4">
        <w:rPr>
          <w:rStyle w:val="Style13ptBold"/>
        </w:rPr>
        <w:t>Radi, et al, 25</w:t>
      </w:r>
      <w:r>
        <w:t xml:space="preserve">—researcher at the Argentinian Society of Philosophical Analysis (Blas, with Sofie Vlaad, Jules Wong, and Roman Bell, “On Trans Philosophy's Methods: A Roundtable,” Transgender Studies Quarterly, forthcoming, </w:t>
      </w:r>
      <w:hyperlink r:id="rId8" w:history="1">
        <w:r w:rsidRPr="00DE7021">
          <w:rPr>
            <w:rStyle w:val="Hyperlink"/>
          </w:rPr>
          <w:t>https://philpapers.org/rec/RADOTP-2</w:t>
        </w:r>
      </w:hyperlink>
      <w:r>
        <w:t>, dml)</w:t>
      </w:r>
    </w:p>
    <w:p w14:paraId="3D9A3FAF" w14:textId="77777777" w:rsidR="00862785" w:rsidRPr="000A6BA4" w:rsidRDefault="00862785" w:rsidP="00862785">
      <w:pPr>
        <w:rPr>
          <w:sz w:val="14"/>
        </w:rPr>
      </w:pPr>
      <w:r w:rsidRPr="000A6BA4">
        <w:rPr>
          <w:sz w:val="14"/>
        </w:rPr>
        <w:t xml:space="preserve">Blas Radi: My situation closely parallels Rowan’s. </w:t>
      </w:r>
      <w:r w:rsidRPr="00BC7A3A">
        <w:rPr>
          <w:rStyle w:val="StyleUnderline"/>
        </w:rPr>
        <w:t>Trying to do trans philosophy</w:t>
      </w:r>
      <w:r w:rsidRPr="000A6BA4">
        <w:rPr>
          <w:sz w:val="14"/>
        </w:rPr>
        <w:t xml:space="preserve"> within the analytic tradition </w:t>
      </w:r>
      <w:r w:rsidRPr="00BC7A3A">
        <w:rPr>
          <w:rStyle w:val="StyleUnderline"/>
        </w:rPr>
        <w:t xml:space="preserve">involves </w:t>
      </w:r>
      <w:r w:rsidRPr="00781F79">
        <w:rPr>
          <w:rStyle w:val="Emphasis"/>
        </w:rPr>
        <w:t>recalibrating</w:t>
      </w:r>
      <w:r w:rsidRPr="00BC7A3A">
        <w:rPr>
          <w:rStyle w:val="StyleUnderline"/>
        </w:rPr>
        <w:t xml:space="preserve"> the lens through which problems are approached</w:t>
      </w:r>
      <w:r w:rsidRPr="000A6BA4">
        <w:rPr>
          <w:sz w:val="14"/>
        </w:rPr>
        <w:t xml:space="preserve">. </w:t>
      </w:r>
      <w:r w:rsidRPr="00BC7A3A">
        <w:rPr>
          <w:rStyle w:val="StyleUnderline"/>
        </w:rPr>
        <w:t xml:space="preserve">This involves </w:t>
      </w:r>
      <w:r w:rsidRPr="00781F79">
        <w:rPr>
          <w:rStyle w:val="Emphasis"/>
        </w:rPr>
        <w:t>moving away</w:t>
      </w:r>
      <w:r w:rsidRPr="00BC7A3A">
        <w:rPr>
          <w:rStyle w:val="StyleUnderline"/>
        </w:rPr>
        <w:t xml:space="preserve"> from the</w:t>
      </w:r>
      <w:r w:rsidRPr="000A6BA4">
        <w:rPr>
          <w:sz w:val="14"/>
        </w:rPr>
        <w:t xml:space="preserve"> iconic </w:t>
      </w:r>
      <w:r w:rsidRPr="00781F79">
        <w:rPr>
          <w:rStyle w:val="Emphasis"/>
        </w:rPr>
        <w:t>armchair</w:t>
      </w:r>
      <w:r w:rsidRPr="00BC7A3A">
        <w:rPr>
          <w:rStyle w:val="StyleUnderline"/>
        </w:rPr>
        <w:t xml:space="preserve"> of conceptual analysis</w:t>
      </w:r>
      <w:r w:rsidRPr="000A6BA4">
        <w:rPr>
          <w:sz w:val="14"/>
        </w:rPr>
        <w:t xml:space="preserve">, </w:t>
      </w:r>
      <w:r w:rsidRPr="00781F79">
        <w:rPr>
          <w:rStyle w:val="Emphasis"/>
          <w:highlight w:val="cyan"/>
        </w:rPr>
        <w:t>challenging</w:t>
      </w:r>
      <w:r w:rsidRPr="000A6BA4">
        <w:rPr>
          <w:sz w:val="14"/>
        </w:rPr>
        <w:t xml:space="preserve"> both </w:t>
      </w:r>
      <w:r w:rsidRPr="00BC7A3A">
        <w:rPr>
          <w:rStyle w:val="StyleUnderline"/>
        </w:rPr>
        <w:t xml:space="preserve">the </w:t>
      </w:r>
      <w:r w:rsidRPr="00781F79">
        <w:rPr>
          <w:rStyle w:val="Emphasis"/>
        </w:rPr>
        <w:t>a priori</w:t>
      </w:r>
      <w:r w:rsidRPr="000A6BA4">
        <w:rPr>
          <w:sz w:val="14"/>
        </w:rPr>
        <w:t xml:space="preserve">, </w:t>
      </w:r>
      <w:r w:rsidRPr="00781F79">
        <w:rPr>
          <w:rStyle w:val="Emphasis"/>
          <w:highlight w:val="cyan"/>
        </w:rPr>
        <w:t>non-empirical</w:t>
      </w:r>
      <w:r w:rsidRPr="00BC7A3A">
        <w:rPr>
          <w:rStyle w:val="StyleUnderline"/>
        </w:rPr>
        <w:t xml:space="preserve"> intellectual </w:t>
      </w:r>
      <w:r w:rsidRPr="00781F79">
        <w:rPr>
          <w:rStyle w:val="StyleUnderline"/>
          <w:highlight w:val="cyan"/>
        </w:rPr>
        <w:t>exercise that relies</w:t>
      </w:r>
      <w:r w:rsidRPr="00BC7A3A">
        <w:rPr>
          <w:rStyle w:val="StyleUnderline"/>
        </w:rPr>
        <w:t xml:space="preserve"> purely </w:t>
      </w:r>
      <w:r w:rsidRPr="00781F79">
        <w:rPr>
          <w:rStyle w:val="StyleUnderline"/>
          <w:highlight w:val="cyan"/>
        </w:rPr>
        <w:t>on</w:t>
      </w:r>
      <w:r w:rsidRPr="000A6BA4">
        <w:rPr>
          <w:sz w:val="14"/>
        </w:rPr>
        <w:t xml:space="preserve"> the philosopher's </w:t>
      </w:r>
      <w:r w:rsidRPr="00781F79">
        <w:rPr>
          <w:rStyle w:val="Emphasis"/>
          <w:highlight w:val="cyan"/>
        </w:rPr>
        <w:t>intuitions</w:t>
      </w:r>
      <w:r w:rsidRPr="000A6BA4">
        <w:rPr>
          <w:sz w:val="14"/>
        </w:rPr>
        <w:t>, as well as its core concepts. In that shift one both recognizes and draws on a broader intellectual milieu, the one that David Bordonaba Plou, Víctor Fernández Castro, and José Ramón Torices (2024) have termed the “political turn in analytic philosophy,” which proves especially fruitful, in particular through a mode of “philosophical activism” that deploys the resources of the analytic tradition in the service of social transformation.</w:t>
      </w:r>
    </w:p>
    <w:p w14:paraId="6189F01E" w14:textId="77777777" w:rsidR="00862785" w:rsidRPr="000A6BA4" w:rsidRDefault="00862785" w:rsidP="00862785">
      <w:pPr>
        <w:rPr>
          <w:sz w:val="14"/>
        </w:rPr>
      </w:pPr>
      <w:r w:rsidRPr="000A6BA4">
        <w:rPr>
          <w:sz w:val="14"/>
        </w:rPr>
        <w:t xml:space="preserve">Against </w:t>
      </w:r>
      <w:r w:rsidRPr="00BC7A3A">
        <w:rPr>
          <w:rStyle w:val="StyleUnderline"/>
        </w:rPr>
        <w:t>this</w:t>
      </w:r>
      <w:r w:rsidRPr="000A6BA4">
        <w:rPr>
          <w:sz w:val="14"/>
        </w:rPr>
        <w:t xml:space="preserve"> backdrop, the widening uptake of non-ideal approaches is particularly apt. Non- ideal theory, in Charles Mills’ sense, is a normative approach built around three key characteristics. First, non-ideal theory </w:t>
      </w:r>
      <w:r w:rsidRPr="00781F79">
        <w:rPr>
          <w:rStyle w:val="Emphasis"/>
          <w:highlight w:val="cyan"/>
        </w:rPr>
        <w:t>avoids</w:t>
      </w:r>
      <w:r w:rsidRPr="00BC7A3A">
        <w:rPr>
          <w:rStyle w:val="StyleUnderline"/>
        </w:rPr>
        <w:t xml:space="preserve"> the kind of </w:t>
      </w:r>
      <w:r w:rsidRPr="00781F79">
        <w:rPr>
          <w:rStyle w:val="Emphasis"/>
          <w:highlight w:val="cyan"/>
        </w:rPr>
        <w:t>unrealistic</w:t>
      </w:r>
      <w:r w:rsidRPr="00781F79">
        <w:rPr>
          <w:rStyle w:val="StyleUnderline"/>
          <w:highlight w:val="cyan"/>
        </w:rPr>
        <w:t xml:space="preserve"> assumptions that </w:t>
      </w:r>
      <w:r w:rsidRPr="00781F79">
        <w:rPr>
          <w:rStyle w:val="Emphasis"/>
          <w:highlight w:val="cyan"/>
        </w:rPr>
        <w:t>distort</w:t>
      </w:r>
      <w:r w:rsidRPr="00BC7A3A">
        <w:rPr>
          <w:rStyle w:val="StyleUnderline"/>
        </w:rPr>
        <w:t xml:space="preserve"> the phenomena under </w:t>
      </w:r>
      <w:r w:rsidRPr="00781F79">
        <w:rPr>
          <w:rStyle w:val="StyleUnderline"/>
          <w:highlight w:val="cyan"/>
        </w:rPr>
        <w:t>analysis</w:t>
      </w:r>
      <w:r w:rsidRPr="000A6BA4">
        <w:rPr>
          <w:sz w:val="14"/>
        </w:rPr>
        <w:t xml:space="preserve">. Mills calls this idealization. It's basically about how </w:t>
      </w:r>
      <w:r w:rsidRPr="00224304">
        <w:rPr>
          <w:rStyle w:val="Emphasis"/>
          <w:highlight w:val="cyan"/>
        </w:rPr>
        <w:t>ideal</w:t>
      </w:r>
      <w:r w:rsidRPr="00BC7A3A">
        <w:rPr>
          <w:rStyle w:val="StyleUnderline"/>
        </w:rPr>
        <w:t xml:space="preserve"> </w:t>
      </w:r>
      <w:r w:rsidRPr="009A2A1E">
        <w:rPr>
          <w:rStyle w:val="StyleUnderline"/>
          <w:highlight w:val="cyan"/>
        </w:rPr>
        <w:t>theory</w:t>
      </w:r>
      <w:r w:rsidRPr="000A6BA4">
        <w:rPr>
          <w:sz w:val="14"/>
        </w:rPr>
        <w:t xml:space="preserve"> (emblematically represented by John Rawls’ theory of justice) </w:t>
      </w:r>
      <w:r w:rsidRPr="009A2A1E">
        <w:rPr>
          <w:rStyle w:val="StyleUnderline"/>
          <w:highlight w:val="cyan"/>
        </w:rPr>
        <w:t xml:space="preserve">often ends up </w:t>
      </w:r>
      <w:r w:rsidRPr="009A2A1E">
        <w:rPr>
          <w:rStyle w:val="Emphasis"/>
          <w:highlight w:val="cyan"/>
        </w:rPr>
        <w:t>erasing real-world oppression</w:t>
      </w:r>
      <w:r w:rsidRPr="00BC7A3A">
        <w:rPr>
          <w:rStyle w:val="StyleUnderline"/>
        </w:rPr>
        <w:t xml:space="preserve"> by working with models </w:t>
      </w:r>
      <w:r w:rsidRPr="00781F79">
        <w:rPr>
          <w:rStyle w:val="Emphasis"/>
        </w:rPr>
        <w:t>too detached</w:t>
      </w:r>
      <w:r w:rsidRPr="00BC7A3A">
        <w:rPr>
          <w:rStyle w:val="StyleUnderline"/>
        </w:rPr>
        <w:t xml:space="preserve"> from actual experience</w:t>
      </w:r>
      <w:r w:rsidRPr="000A6BA4">
        <w:rPr>
          <w:sz w:val="14"/>
        </w:rPr>
        <w:t xml:space="preserve">. Secondly, </w:t>
      </w:r>
      <w:r w:rsidRPr="00BC7A3A">
        <w:rPr>
          <w:rStyle w:val="StyleUnderline"/>
        </w:rPr>
        <w:t xml:space="preserve">non ideal theory takes </w:t>
      </w:r>
      <w:r w:rsidRPr="00781F79">
        <w:rPr>
          <w:rStyle w:val="Emphasis"/>
        </w:rPr>
        <w:t>real-world conditions</w:t>
      </w:r>
      <w:r w:rsidRPr="00BC7A3A">
        <w:rPr>
          <w:rStyle w:val="StyleUnderline"/>
        </w:rPr>
        <w:t xml:space="preserve"> seriously</w:t>
      </w:r>
      <w:r w:rsidRPr="000A6BA4">
        <w:rPr>
          <w:sz w:val="14"/>
        </w:rPr>
        <w:t xml:space="preserve">, </w:t>
      </w:r>
      <w:r w:rsidRPr="00BC7A3A">
        <w:rPr>
          <w:rStyle w:val="StyleUnderline"/>
        </w:rPr>
        <w:t xml:space="preserve">and thus allows for a </w:t>
      </w:r>
      <w:r w:rsidRPr="00781F79">
        <w:rPr>
          <w:rStyle w:val="Emphasis"/>
        </w:rPr>
        <w:t>better grasp</w:t>
      </w:r>
      <w:r w:rsidRPr="00BC7A3A">
        <w:rPr>
          <w:rStyle w:val="StyleUnderline"/>
        </w:rPr>
        <w:t xml:space="preserve"> of systems of oppression</w:t>
      </w:r>
      <w:r w:rsidRPr="000A6BA4">
        <w:rPr>
          <w:sz w:val="14"/>
        </w:rPr>
        <w:t xml:space="preserve"> rooted in race, class, and gender -which are not side issues, but central. And, as a consequence, </w:t>
      </w:r>
      <w:r w:rsidRPr="00BC7A3A">
        <w:rPr>
          <w:rStyle w:val="StyleUnderline"/>
        </w:rPr>
        <w:t xml:space="preserve">it offers one of the </w:t>
      </w:r>
      <w:r w:rsidRPr="00781F79">
        <w:rPr>
          <w:rStyle w:val="Emphasis"/>
        </w:rPr>
        <w:t>most promising routes</w:t>
      </w:r>
      <w:r w:rsidRPr="00BC7A3A">
        <w:rPr>
          <w:rStyle w:val="StyleUnderline"/>
        </w:rPr>
        <w:t xml:space="preserve"> for achieving</w:t>
      </w:r>
      <w:r w:rsidRPr="000A6BA4">
        <w:rPr>
          <w:sz w:val="14"/>
        </w:rPr>
        <w:t xml:space="preserve"> the </w:t>
      </w:r>
      <w:r w:rsidRPr="00BC7A3A">
        <w:rPr>
          <w:rStyle w:val="StyleUnderline"/>
        </w:rPr>
        <w:t>transformative aims</w:t>
      </w:r>
      <w:r w:rsidRPr="000A6BA4">
        <w:rPr>
          <w:sz w:val="14"/>
        </w:rPr>
        <w:t xml:space="preserve"> that practical philosophy is supposed to be about in the first place. I take this to be the approach that most closely aligns with the aims of trans philosophy, as I understand them, and that invites a renewed sense of what analytic philosophy can do.</w:t>
      </w:r>
    </w:p>
    <w:p w14:paraId="03CD9D0C" w14:textId="77777777" w:rsidR="00862785" w:rsidRPr="000A6BA4" w:rsidRDefault="00862785" w:rsidP="00862785">
      <w:pPr>
        <w:rPr>
          <w:sz w:val="14"/>
        </w:rPr>
      </w:pPr>
      <w:r w:rsidRPr="000A6BA4">
        <w:rPr>
          <w:sz w:val="14"/>
        </w:rPr>
        <w:t xml:space="preserve">An additional challenge is </w:t>
      </w:r>
      <w:r w:rsidRPr="009A2A1E">
        <w:rPr>
          <w:rStyle w:val="StyleUnderline"/>
          <w:highlight w:val="cyan"/>
        </w:rPr>
        <w:t>the</w:t>
      </w:r>
      <w:r w:rsidRPr="000A6BA4">
        <w:rPr>
          <w:sz w:val="14"/>
        </w:rPr>
        <w:t xml:space="preserve"> “</w:t>
      </w:r>
      <w:r w:rsidRPr="009A2A1E">
        <w:rPr>
          <w:rStyle w:val="StyleUnderline"/>
          <w:highlight w:val="cyan"/>
        </w:rPr>
        <w:t>international division of</w:t>
      </w:r>
      <w:r w:rsidRPr="00BC7A3A">
        <w:rPr>
          <w:rStyle w:val="StyleUnderline"/>
        </w:rPr>
        <w:t xml:space="preserve"> intellectual </w:t>
      </w:r>
      <w:r w:rsidRPr="009A2A1E">
        <w:rPr>
          <w:rStyle w:val="StyleUnderline"/>
          <w:highlight w:val="cyan"/>
        </w:rPr>
        <w:t>labor</w:t>
      </w:r>
      <w:r w:rsidRPr="000A6BA4">
        <w:rPr>
          <w:sz w:val="14"/>
        </w:rPr>
        <w:t xml:space="preserve">,” which </w:t>
      </w:r>
      <w:r w:rsidRPr="009A2A1E">
        <w:rPr>
          <w:rStyle w:val="Emphasis"/>
          <w:highlight w:val="cyan"/>
        </w:rPr>
        <w:t>reproduces colonial matrices</w:t>
      </w:r>
      <w:r w:rsidRPr="00BC7A3A">
        <w:rPr>
          <w:rStyle w:val="StyleUnderline"/>
        </w:rPr>
        <w:t xml:space="preserve"> within epistemic relations</w:t>
      </w:r>
      <w:r w:rsidRPr="000A6BA4">
        <w:rPr>
          <w:sz w:val="14"/>
        </w:rPr>
        <w:t xml:space="preserve">. In this context, </w:t>
      </w:r>
      <w:r w:rsidRPr="00BC7A3A">
        <w:rPr>
          <w:rStyle w:val="StyleUnderline"/>
        </w:rPr>
        <w:t xml:space="preserve">philosophy produced in the Global South is frequently rendered </w:t>
      </w:r>
      <w:r w:rsidRPr="00781F79">
        <w:rPr>
          <w:rStyle w:val="Emphasis"/>
        </w:rPr>
        <w:t>invisible</w:t>
      </w:r>
      <w:r w:rsidRPr="000A6BA4">
        <w:rPr>
          <w:sz w:val="14"/>
        </w:rPr>
        <w:t>—</w:t>
      </w:r>
      <w:r w:rsidRPr="00BC7A3A">
        <w:rPr>
          <w:rStyle w:val="StyleUnderline"/>
        </w:rPr>
        <w:t xml:space="preserve">either through active forms of </w:t>
      </w:r>
      <w:r w:rsidRPr="00781F79">
        <w:rPr>
          <w:rStyle w:val="Emphasis"/>
        </w:rPr>
        <w:t>active ignorance</w:t>
      </w:r>
      <w:r w:rsidRPr="000A6BA4">
        <w:rPr>
          <w:sz w:val="14"/>
        </w:rPr>
        <w:t xml:space="preserve"> (Medina, 2013) </w:t>
      </w:r>
      <w:r w:rsidRPr="00BC7A3A">
        <w:rPr>
          <w:rStyle w:val="StyleUnderline"/>
        </w:rPr>
        <w:t xml:space="preserve">or through </w:t>
      </w:r>
      <w:r w:rsidRPr="00781F79">
        <w:rPr>
          <w:rStyle w:val="Emphasis"/>
        </w:rPr>
        <w:t>appropriation</w:t>
      </w:r>
      <w:r w:rsidRPr="00BC7A3A">
        <w:rPr>
          <w:rStyle w:val="StyleUnderline"/>
        </w:rPr>
        <w:t xml:space="preserve"> and </w:t>
      </w:r>
      <w:r w:rsidRPr="00781F79">
        <w:rPr>
          <w:rStyle w:val="Emphasis"/>
        </w:rPr>
        <w:t>repackaging</w:t>
      </w:r>
      <w:r w:rsidRPr="00BC7A3A">
        <w:rPr>
          <w:rStyle w:val="StyleUnderline"/>
        </w:rPr>
        <w:t xml:space="preserve"> without acknowledgment</w:t>
      </w:r>
      <w:r w:rsidRPr="000A6BA4">
        <w:rPr>
          <w:sz w:val="14"/>
        </w:rPr>
        <w:t xml:space="preserve"> (Rivera Cusicanqui, 2010; Betasamosake Simpson in Klein, 2012; Grosfoguel, 2016). </w:t>
      </w:r>
      <w:r w:rsidRPr="00BC7A3A">
        <w:rPr>
          <w:rStyle w:val="StyleUnderline"/>
        </w:rPr>
        <w:t xml:space="preserve">A contemporary modality of this </w:t>
      </w:r>
      <w:r w:rsidRPr="009A2A1E">
        <w:rPr>
          <w:rStyle w:val="Emphasis"/>
          <w:highlight w:val="cyan"/>
        </w:rPr>
        <w:t>epistemic extractivism</w:t>
      </w:r>
      <w:r w:rsidRPr="009A2A1E">
        <w:rPr>
          <w:rStyle w:val="StyleUnderline"/>
          <w:highlight w:val="cyan"/>
        </w:rPr>
        <w:t xml:space="preserve"> appears</w:t>
      </w:r>
      <w:r w:rsidRPr="00BC7A3A">
        <w:rPr>
          <w:rStyle w:val="StyleUnderline"/>
        </w:rPr>
        <w:t xml:space="preserve"> even </w:t>
      </w:r>
      <w:r w:rsidRPr="009A2A1E">
        <w:rPr>
          <w:rStyle w:val="StyleUnderline"/>
          <w:highlight w:val="cyan"/>
        </w:rPr>
        <w:t xml:space="preserve">in </w:t>
      </w:r>
      <w:r w:rsidRPr="009A2A1E">
        <w:rPr>
          <w:rStyle w:val="Emphasis"/>
          <w:highlight w:val="cyan"/>
        </w:rPr>
        <w:t>well-intentioned</w:t>
      </w:r>
      <w:r w:rsidRPr="009A2A1E">
        <w:rPr>
          <w:rStyle w:val="StyleUnderline"/>
          <w:highlight w:val="cyan"/>
        </w:rPr>
        <w:t xml:space="preserve"> initiatives to champion</w:t>
      </w:r>
      <w:r w:rsidRPr="000A6BA4">
        <w:rPr>
          <w:sz w:val="14"/>
        </w:rPr>
        <w:t xml:space="preserve"> “</w:t>
      </w:r>
      <w:r w:rsidRPr="009A2A1E">
        <w:rPr>
          <w:rStyle w:val="Emphasis"/>
          <w:highlight w:val="cyan"/>
        </w:rPr>
        <w:t>knowledge from below</w:t>
      </w:r>
      <w:r w:rsidRPr="000A6BA4">
        <w:rPr>
          <w:sz w:val="14"/>
        </w:rPr>
        <w:t xml:space="preserve">”: </w:t>
      </w:r>
      <w:r w:rsidRPr="00BC7A3A">
        <w:rPr>
          <w:rStyle w:val="StyleUnderline"/>
        </w:rPr>
        <w:t xml:space="preserve">driven from the </w:t>
      </w:r>
      <w:r w:rsidRPr="00781F79">
        <w:rPr>
          <w:rStyle w:val="Emphasis"/>
        </w:rPr>
        <w:t>Global North</w:t>
      </w:r>
      <w:r w:rsidRPr="00BC7A3A">
        <w:rPr>
          <w:rStyle w:val="StyleUnderline"/>
        </w:rPr>
        <w:t xml:space="preserve"> and backed by prestigious affiliations</w:t>
      </w:r>
      <w:r w:rsidRPr="000A6BA4">
        <w:rPr>
          <w:sz w:val="14"/>
        </w:rPr>
        <w:t xml:space="preserve">, </w:t>
      </w:r>
      <w:r w:rsidRPr="009A2A1E">
        <w:rPr>
          <w:rStyle w:val="StyleUnderline"/>
          <w:highlight w:val="cyan"/>
        </w:rPr>
        <w:t xml:space="preserve">they end up configuring an </w:t>
      </w:r>
      <w:r w:rsidRPr="009A2A1E">
        <w:rPr>
          <w:rStyle w:val="Emphasis"/>
          <w:highlight w:val="cyan"/>
        </w:rPr>
        <w:t>economy of recognition</w:t>
      </w:r>
      <w:r w:rsidRPr="009A2A1E">
        <w:rPr>
          <w:rStyle w:val="StyleUnderline"/>
          <w:highlight w:val="cyan"/>
        </w:rPr>
        <w:t xml:space="preserve"> that privileges</w:t>
      </w:r>
      <w:r w:rsidRPr="00BC7A3A">
        <w:rPr>
          <w:rStyle w:val="StyleUnderline"/>
        </w:rPr>
        <w:t xml:space="preserve"> certain</w:t>
      </w:r>
      <w:r w:rsidRPr="000A6BA4">
        <w:rPr>
          <w:sz w:val="14"/>
        </w:rPr>
        <w:t xml:space="preserve"> “</w:t>
      </w:r>
      <w:r w:rsidRPr="009A2A1E">
        <w:rPr>
          <w:rStyle w:val="Emphasis"/>
          <w:highlight w:val="cyan"/>
        </w:rPr>
        <w:t>subaltern knowledges</w:t>
      </w:r>
      <w:r w:rsidRPr="000A6BA4">
        <w:rPr>
          <w:sz w:val="14"/>
        </w:rPr>
        <w:t xml:space="preserve">” </w:t>
      </w:r>
      <w:r w:rsidRPr="009A2A1E">
        <w:rPr>
          <w:rStyle w:val="StyleUnderline"/>
          <w:highlight w:val="cyan"/>
        </w:rPr>
        <w:t xml:space="preserve">as </w:t>
      </w:r>
      <w:r w:rsidRPr="009A2A1E">
        <w:rPr>
          <w:rStyle w:val="Emphasis"/>
          <w:highlight w:val="cyan"/>
        </w:rPr>
        <w:t>objects of curation</w:t>
      </w:r>
      <w:r w:rsidRPr="000A6BA4">
        <w:rPr>
          <w:sz w:val="14"/>
        </w:rPr>
        <w:t xml:space="preserve">, </w:t>
      </w:r>
      <w:r w:rsidRPr="009A2A1E">
        <w:rPr>
          <w:rStyle w:val="StyleUnderline"/>
          <w:highlight w:val="cyan"/>
        </w:rPr>
        <w:t xml:space="preserve">while </w:t>
      </w:r>
      <w:r w:rsidRPr="009A2A1E">
        <w:rPr>
          <w:rStyle w:val="Emphasis"/>
          <w:highlight w:val="cyan"/>
        </w:rPr>
        <w:t>marginalizing</w:t>
      </w:r>
      <w:r w:rsidRPr="009A2A1E">
        <w:rPr>
          <w:rStyle w:val="StyleUnderline"/>
          <w:highlight w:val="cyan"/>
        </w:rPr>
        <w:t xml:space="preserve"> or </w:t>
      </w:r>
      <w:r w:rsidRPr="009A2A1E">
        <w:rPr>
          <w:rStyle w:val="Emphasis"/>
          <w:highlight w:val="cyan"/>
        </w:rPr>
        <w:t>disauthorizing</w:t>
      </w:r>
      <w:r w:rsidRPr="009A2A1E">
        <w:rPr>
          <w:rStyle w:val="StyleUnderline"/>
          <w:highlight w:val="cyan"/>
        </w:rPr>
        <w:t xml:space="preserve"> trans</w:t>
      </w:r>
      <w:r w:rsidRPr="00BC7A3A">
        <w:rPr>
          <w:rStyle w:val="StyleUnderline"/>
        </w:rPr>
        <w:t xml:space="preserve"> philosophical </w:t>
      </w:r>
      <w:r w:rsidRPr="009A2A1E">
        <w:rPr>
          <w:rStyle w:val="StyleUnderline"/>
          <w:highlight w:val="cyan"/>
        </w:rPr>
        <w:t>production from the South</w:t>
      </w:r>
      <w:r w:rsidRPr="00BC7A3A">
        <w:rPr>
          <w:rStyle w:val="StyleUnderline"/>
        </w:rPr>
        <w:t xml:space="preserve"> that circulates in academic registers</w:t>
      </w:r>
      <w:r w:rsidRPr="000A6BA4">
        <w:rPr>
          <w:sz w:val="14"/>
        </w:rPr>
        <w:t xml:space="preserve">. The point is not to delegitimize </w:t>
      </w:r>
      <w:r w:rsidRPr="009A2A1E">
        <w:rPr>
          <w:rStyle w:val="StyleUnderline"/>
          <w:highlight w:val="cyan"/>
        </w:rPr>
        <w:t>these</w:t>
      </w:r>
      <w:r w:rsidRPr="00BC7A3A">
        <w:rPr>
          <w:rStyle w:val="StyleUnderline"/>
        </w:rPr>
        <w:t xml:space="preserve"> knowledges</w:t>
      </w:r>
      <w:r w:rsidRPr="000A6BA4">
        <w:rPr>
          <w:sz w:val="14"/>
        </w:rPr>
        <w:t xml:space="preserve"> or </w:t>
      </w:r>
      <w:r w:rsidRPr="000A6BA4">
        <w:rPr>
          <w:sz w:val="14"/>
        </w:rPr>
        <w:lastRenderedPageBreak/>
        <w:t xml:space="preserve">to discourage their reading, but to warn how they </w:t>
      </w:r>
      <w:r w:rsidRPr="00BC7A3A">
        <w:rPr>
          <w:rStyle w:val="StyleUnderline"/>
        </w:rPr>
        <w:t xml:space="preserve">can be instrumentalized to </w:t>
      </w:r>
      <w:r w:rsidRPr="009A2A1E">
        <w:rPr>
          <w:rStyle w:val="Emphasis"/>
          <w:sz w:val="30"/>
          <w:szCs w:val="30"/>
          <w:highlight w:val="cyan"/>
        </w:rPr>
        <w:t>sustain epistemic hierarchies</w:t>
      </w:r>
      <w:r w:rsidRPr="009A2A1E">
        <w:rPr>
          <w:rStyle w:val="StyleUnderline"/>
          <w:highlight w:val="cyan"/>
        </w:rPr>
        <w:t xml:space="preserve"> and </w:t>
      </w:r>
      <w:r w:rsidRPr="009A2A1E">
        <w:rPr>
          <w:rStyle w:val="Emphasis"/>
          <w:sz w:val="30"/>
          <w:szCs w:val="30"/>
          <w:highlight w:val="cyan"/>
        </w:rPr>
        <w:t>erase local genealogies</w:t>
      </w:r>
      <w:r w:rsidRPr="000A6BA4">
        <w:rPr>
          <w:sz w:val="14"/>
        </w:rPr>
        <w:t>.</w:t>
      </w:r>
    </w:p>
    <w:p w14:paraId="020E894A" w14:textId="77777777" w:rsidR="00862785" w:rsidRPr="000A6BA4" w:rsidRDefault="00862785" w:rsidP="00862785">
      <w:pPr>
        <w:rPr>
          <w:sz w:val="14"/>
        </w:rPr>
      </w:pPr>
      <w:r w:rsidRPr="000A6BA4">
        <w:rPr>
          <w:sz w:val="14"/>
        </w:rPr>
        <w:t xml:space="preserve">Jules Wong: Although I work within and draw from </w:t>
      </w:r>
      <w:r w:rsidRPr="001A454B">
        <w:rPr>
          <w:rStyle w:val="StyleUnderline"/>
        </w:rPr>
        <w:t>many</w:t>
      </w:r>
      <w:r w:rsidRPr="000A6BA4">
        <w:rPr>
          <w:sz w:val="14"/>
        </w:rPr>
        <w:t xml:space="preserve"> philosophical </w:t>
      </w:r>
      <w:r w:rsidRPr="001A454B">
        <w:rPr>
          <w:rStyle w:val="StyleUnderline"/>
        </w:rPr>
        <w:t>traditions</w:t>
      </w:r>
      <w:r w:rsidRPr="000A6BA4">
        <w:rPr>
          <w:sz w:val="14"/>
        </w:rPr>
        <w:t xml:space="preserve">, I’ll comment exclusively and briefly on the perils of engaging the tradition of Frankfurt School critical theory. This approach can seem to </w:t>
      </w:r>
      <w:r w:rsidRPr="001A454B">
        <w:rPr>
          <w:rStyle w:val="StyleUnderline"/>
        </w:rPr>
        <w:t xml:space="preserve">involve </w:t>
      </w:r>
      <w:r w:rsidRPr="00781F79">
        <w:rPr>
          <w:rStyle w:val="Emphasis"/>
        </w:rPr>
        <w:t>totalizing judgments</w:t>
      </w:r>
      <w:r w:rsidRPr="000A6BA4">
        <w:rPr>
          <w:sz w:val="14"/>
        </w:rPr>
        <w:t xml:space="preserve">, </w:t>
      </w:r>
      <w:r w:rsidRPr="001A454B">
        <w:rPr>
          <w:rStyle w:val="StyleUnderline"/>
        </w:rPr>
        <w:t xml:space="preserve">rely on notions of </w:t>
      </w:r>
      <w:r w:rsidRPr="00781F79">
        <w:rPr>
          <w:rStyle w:val="Emphasis"/>
        </w:rPr>
        <w:t>universal</w:t>
      </w:r>
      <w:r w:rsidRPr="000A6BA4">
        <w:rPr>
          <w:sz w:val="14"/>
        </w:rPr>
        <w:t xml:space="preserve"> history and </w:t>
      </w:r>
      <w:r w:rsidRPr="00781F79">
        <w:rPr>
          <w:rStyle w:val="Emphasis"/>
        </w:rPr>
        <w:t>social totality</w:t>
      </w:r>
      <w:r w:rsidRPr="000A6BA4">
        <w:rPr>
          <w:sz w:val="14"/>
        </w:rPr>
        <w:t xml:space="preserve">, </w:t>
      </w:r>
      <w:r w:rsidRPr="001A454B">
        <w:rPr>
          <w:rStyle w:val="StyleUnderline"/>
        </w:rPr>
        <w:t>and emphasize</w:t>
      </w:r>
      <w:r w:rsidRPr="000A6BA4">
        <w:rPr>
          <w:sz w:val="14"/>
        </w:rPr>
        <w:t xml:space="preserve"> historical and social </w:t>
      </w:r>
      <w:r w:rsidRPr="001A454B">
        <w:rPr>
          <w:rStyle w:val="Emphasis"/>
        </w:rPr>
        <w:t>necessity</w:t>
      </w:r>
      <w:r w:rsidRPr="000A6BA4">
        <w:rPr>
          <w:sz w:val="14"/>
        </w:rPr>
        <w:t xml:space="preserve">. Yet, </w:t>
      </w:r>
      <w:r w:rsidRPr="001A454B">
        <w:rPr>
          <w:rStyle w:val="StyleUnderline"/>
        </w:rPr>
        <w:t xml:space="preserve">this is in </w:t>
      </w:r>
      <w:r w:rsidRPr="00781F79">
        <w:rPr>
          <w:rStyle w:val="Emphasis"/>
        </w:rPr>
        <w:t>tension</w:t>
      </w:r>
      <w:r w:rsidRPr="001A454B">
        <w:rPr>
          <w:rStyle w:val="StyleUnderline"/>
        </w:rPr>
        <w:t xml:space="preserve"> with the critical power of recognizing </w:t>
      </w:r>
      <w:r w:rsidRPr="00781F79">
        <w:rPr>
          <w:rStyle w:val="Emphasis"/>
        </w:rPr>
        <w:t>contingency</w:t>
      </w:r>
      <w:r w:rsidRPr="001A454B">
        <w:rPr>
          <w:rStyle w:val="StyleUnderline"/>
        </w:rPr>
        <w:t xml:space="preserve"> and </w:t>
      </w:r>
      <w:r w:rsidRPr="00781F79">
        <w:rPr>
          <w:rStyle w:val="Emphasis"/>
        </w:rPr>
        <w:t>particularity</w:t>
      </w:r>
      <w:r w:rsidRPr="000A6BA4">
        <w:rPr>
          <w:sz w:val="14"/>
        </w:rPr>
        <w:t xml:space="preserve">—ideas which, although emphasized in postmodern thought, are also embraced by the Frankfurt School. Furthermore, </w:t>
      </w:r>
      <w:r w:rsidRPr="001A454B">
        <w:rPr>
          <w:rStyle w:val="StyleUnderline"/>
        </w:rPr>
        <w:t>subscribing to universal</w:t>
      </w:r>
      <w:r w:rsidRPr="000A6BA4">
        <w:rPr>
          <w:sz w:val="14"/>
        </w:rPr>
        <w:t xml:space="preserve"> history and </w:t>
      </w:r>
      <w:r w:rsidRPr="001A454B">
        <w:rPr>
          <w:rStyle w:val="StyleUnderline"/>
        </w:rPr>
        <w:t xml:space="preserve">social totality leads towards </w:t>
      </w:r>
      <w:r w:rsidRPr="00781F79">
        <w:rPr>
          <w:rStyle w:val="Emphasis"/>
        </w:rPr>
        <w:t>Euro</w:t>
      </w:r>
      <w:r w:rsidRPr="001A454B">
        <w:rPr>
          <w:rStyle w:val="StyleUnderline"/>
        </w:rPr>
        <w:t xml:space="preserve">- and </w:t>
      </w:r>
      <w:r w:rsidRPr="00781F79">
        <w:rPr>
          <w:rStyle w:val="Emphasis"/>
        </w:rPr>
        <w:t>Western-centrism</w:t>
      </w:r>
      <w:r w:rsidRPr="001A454B">
        <w:rPr>
          <w:rStyle w:val="StyleUnderline"/>
        </w:rPr>
        <w:t xml:space="preserve"> and away from the </w:t>
      </w:r>
      <w:r w:rsidRPr="00781F79">
        <w:rPr>
          <w:rStyle w:val="Emphasis"/>
        </w:rPr>
        <w:t>decolonial</w:t>
      </w:r>
      <w:r w:rsidRPr="001A454B">
        <w:rPr>
          <w:rStyle w:val="StyleUnderline"/>
        </w:rPr>
        <w:t xml:space="preserve"> and </w:t>
      </w:r>
      <w:r w:rsidRPr="00781F79">
        <w:rPr>
          <w:rStyle w:val="Emphasis"/>
        </w:rPr>
        <w:t>anti-racist</w:t>
      </w:r>
      <w:r w:rsidRPr="001A454B">
        <w:rPr>
          <w:rStyle w:val="StyleUnderline"/>
        </w:rPr>
        <w:t xml:space="preserve"> social struggles of our age</w:t>
      </w:r>
      <w:r w:rsidRPr="000A6BA4">
        <w:rPr>
          <w:sz w:val="14"/>
        </w:rPr>
        <w:t>. Luckily, contemporary critical theorists who dialogue with queer theorists, postcolonial and decolonial theorists, and the critical philosophy of race have done amazing work to help us receive and advance the Frankfurt School tradition (Paris 2025, Randolph 2023, Allen and Mendieta 2021, Allen 2016).</w:t>
      </w:r>
    </w:p>
    <w:p w14:paraId="02B58AA4" w14:textId="77777777" w:rsidR="00862785" w:rsidRPr="000A6BA4" w:rsidRDefault="00862785" w:rsidP="00862785">
      <w:pPr>
        <w:rPr>
          <w:sz w:val="14"/>
        </w:rPr>
      </w:pPr>
      <w:r w:rsidRPr="000A6BA4">
        <w:rPr>
          <w:sz w:val="14"/>
        </w:rPr>
        <w:t>It would be largely correct to pinpoint disputes over the conception of freedom or emancipation as the heart of the matter. Admitting that substantive (and disputable) conceptions of freedom have been the unacknowledged motor of critical theories, Allison Weir has suggested that we need not swing the other way—to an entirely negativistic or minimal theory of emancipation—to avoid pernicious universalizing. Perhaps we may seize an “ideal of positive freedom that is not a utopian dream of a conflict-free harmony” (Weir 2024, 248). Like Weir, I suspect an apt conception of emancipation would involve the ongoing work of balancing power relations. Elsewhere, and building on the work of Amy Marvin (2024), I examine the significance of negative or bad feelings to finding this balance.</w:t>
      </w:r>
    </w:p>
    <w:p w14:paraId="0994763F" w14:textId="77777777" w:rsidR="00862785" w:rsidRPr="000A6BA4" w:rsidRDefault="00862785" w:rsidP="00862785">
      <w:pPr>
        <w:rPr>
          <w:sz w:val="14"/>
        </w:rPr>
      </w:pPr>
      <w:r w:rsidRPr="000A6BA4">
        <w:rPr>
          <w:sz w:val="14"/>
        </w:rPr>
        <w:t>Moreover, the School’s views on sex and gender are remarkably resonant with feminist, queer, and trans philosophy today, as Robyn Marasco (2006), Surti Singh (2021), and Nathan DuFord (2017) show. These works inform my thinking transness with and through Adorno, as do strident criticisms of the whiteness and Western-ness of trans intellectualism (Gill-Peterson 2024, Zhang et al. 2024, Kimoto 2024, Ellison, Green, and Snorton 2017).</w:t>
      </w:r>
    </w:p>
    <w:p w14:paraId="1F890FFF" w14:textId="77777777" w:rsidR="00862785" w:rsidRPr="000A6BA4" w:rsidRDefault="00862785" w:rsidP="00862785">
      <w:pPr>
        <w:rPr>
          <w:sz w:val="14"/>
        </w:rPr>
      </w:pPr>
      <w:r w:rsidRPr="000A6BA4">
        <w:rPr>
          <w:sz w:val="14"/>
        </w:rPr>
        <w:t>Conceptual Rigor &amp; Political Urgency: Tension and/or Compromise</w:t>
      </w:r>
    </w:p>
    <w:p w14:paraId="683775EE" w14:textId="77777777" w:rsidR="00862785" w:rsidRPr="000A6BA4" w:rsidRDefault="00862785" w:rsidP="00862785">
      <w:pPr>
        <w:rPr>
          <w:sz w:val="14"/>
        </w:rPr>
      </w:pPr>
      <w:r w:rsidRPr="000A6BA4">
        <w:rPr>
          <w:sz w:val="14"/>
        </w:rPr>
        <w:t xml:space="preserve">Jules Wong: </w:t>
      </w:r>
      <w:r w:rsidRPr="001A454B">
        <w:rPr>
          <w:rStyle w:val="StyleUnderline"/>
        </w:rPr>
        <w:t>It might be thought that</w:t>
      </w:r>
      <w:r w:rsidRPr="000A6BA4">
        <w:rPr>
          <w:sz w:val="14"/>
        </w:rPr>
        <w:t xml:space="preserve"> philosophical </w:t>
      </w:r>
      <w:r w:rsidRPr="001A454B">
        <w:rPr>
          <w:rStyle w:val="StyleUnderline"/>
        </w:rPr>
        <w:t xml:space="preserve">objectivity requires </w:t>
      </w:r>
      <w:r w:rsidRPr="00781F79">
        <w:rPr>
          <w:rStyle w:val="Emphasis"/>
        </w:rPr>
        <w:t>purification</w:t>
      </w:r>
      <w:r w:rsidRPr="001A454B">
        <w:rPr>
          <w:rStyle w:val="StyleUnderline"/>
        </w:rPr>
        <w:t xml:space="preserve"> from political commitments</w:t>
      </w:r>
      <w:r w:rsidRPr="000A6BA4">
        <w:rPr>
          <w:sz w:val="14"/>
        </w:rPr>
        <w:t xml:space="preserve">. Indeed, this is suggested by the modern vision of philosophy that critical theory condemns as out-of-date, which insists upon the primacy and independence of the thinking subject and their access to transcendental truth and the rationality of both subject and society. But </w:t>
      </w:r>
      <w:r w:rsidRPr="001A454B">
        <w:rPr>
          <w:rStyle w:val="StyleUnderline"/>
        </w:rPr>
        <w:t xml:space="preserve">objectivity can and should be understood </w:t>
      </w:r>
      <w:r w:rsidRPr="00781F79">
        <w:rPr>
          <w:rStyle w:val="Emphasis"/>
        </w:rPr>
        <w:t>otherwise</w:t>
      </w:r>
      <w:r w:rsidRPr="000A6BA4">
        <w:rPr>
          <w:sz w:val="14"/>
        </w:rPr>
        <w:t>—</w:t>
      </w:r>
      <w:r w:rsidRPr="001A454B">
        <w:rPr>
          <w:rStyle w:val="StyleUnderline"/>
        </w:rPr>
        <w:t xml:space="preserve">as the achievement of </w:t>
      </w:r>
      <w:r w:rsidRPr="00781F79">
        <w:rPr>
          <w:rStyle w:val="Emphasis"/>
        </w:rPr>
        <w:t>overcoming illusions</w:t>
      </w:r>
      <w:r w:rsidRPr="000A6BA4">
        <w:rPr>
          <w:sz w:val="14"/>
        </w:rPr>
        <w:t xml:space="preserve"> (and not purifying truth from history and contingency). It is also the case that objectivity has a lot to do with objects, and indeed, that truth depends on dethroning (but not eradicating) the thinking subject. The radical independence of the thinking subject from materiality is one primary illusion that subtends much intellectual activity, and philosophy in particular, which often pretends to have nothing to do with how we move in the world. In her most recent work, Bettcher argues that </w:t>
      </w:r>
      <w:r w:rsidRPr="009A2A1E">
        <w:rPr>
          <w:rStyle w:val="StyleUnderline"/>
          <w:highlight w:val="cyan"/>
        </w:rPr>
        <w:t>trans oppression</w:t>
      </w:r>
      <w:r w:rsidRPr="001A454B">
        <w:rPr>
          <w:rStyle w:val="StyleUnderline"/>
        </w:rPr>
        <w:t xml:space="preserve"> and phoria</w:t>
      </w:r>
      <w:r w:rsidRPr="000A6BA4">
        <w:rPr>
          <w:sz w:val="14"/>
        </w:rPr>
        <w:t xml:space="preserve"> 6 </w:t>
      </w:r>
      <w:r w:rsidRPr="001A454B">
        <w:rPr>
          <w:rStyle w:val="StyleUnderline"/>
        </w:rPr>
        <w:t xml:space="preserve">are </w:t>
      </w:r>
      <w:r w:rsidRPr="009A2A1E">
        <w:rPr>
          <w:rStyle w:val="StyleUnderline"/>
          <w:highlight w:val="cyan"/>
        </w:rPr>
        <w:t>best understood by</w:t>
      </w:r>
      <w:r w:rsidRPr="001A454B">
        <w:rPr>
          <w:rStyle w:val="StyleUnderline"/>
        </w:rPr>
        <w:t xml:space="preserve"> placing </w:t>
      </w:r>
      <w:r w:rsidRPr="009A2A1E">
        <w:rPr>
          <w:rStyle w:val="StyleUnderline"/>
          <w:highlight w:val="cyan"/>
        </w:rPr>
        <w:t xml:space="preserve">analytical primacy on </w:t>
      </w:r>
      <w:r w:rsidRPr="009A2A1E">
        <w:rPr>
          <w:rStyle w:val="Emphasis"/>
          <w:highlight w:val="cyan"/>
        </w:rPr>
        <w:t>materiality</w:t>
      </w:r>
      <w:r w:rsidRPr="000A6BA4">
        <w:rPr>
          <w:sz w:val="14"/>
        </w:rPr>
        <w:t xml:space="preserve">. </w:t>
      </w:r>
      <w:r w:rsidRPr="001A454B">
        <w:rPr>
          <w:rStyle w:val="StyleUnderline"/>
        </w:rPr>
        <w:t>Trans oppression</w:t>
      </w:r>
      <w:r w:rsidRPr="000A6BA4">
        <w:rPr>
          <w:sz w:val="14"/>
        </w:rPr>
        <w:t xml:space="preserve">, for her, </w:t>
      </w:r>
      <w:r w:rsidRPr="001A454B">
        <w:rPr>
          <w:rStyle w:val="StyleUnderline"/>
        </w:rPr>
        <w:t xml:space="preserve">is </w:t>
      </w:r>
      <w:r w:rsidRPr="009A2A1E">
        <w:rPr>
          <w:rStyle w:val="StyleUnderline"/>
          <w:highlight w:val="cyan"/>
        </w:rPr>
        <w:t xml:space="preserve">less about </w:t>
      </w:r>
      <w:r w:rsidRPr="009A2A1E">
        <w:rPr>
          <w:rStyle w:val="Emphasis"/>
          <w:highlight w:val="cyan"/>
        </w:rPr>
        <w:t>gender categories</w:t>
      </w:r>
      <w:r w:rsidRPr="001A454B">
        <w:rPr>
          <w:rStyle w:val="StyleUnderline"/>
        </w:rPr>
        <w:t xml:space="preserve"> and </w:t>
      </w:r>
      <w:r w:rsidRPr="00781F79">
        <w:rPr>
          <w:rStyle w:val="Emphasis"/>
        </w:rPr>
        <w:t>kinds</w:t>
      </w:r>
      <w:r w:rsidRPr="000A6BA4">
        <w:rPr>
          <w:sz w:val="14"/>
        </w:rPr>
        <w:t xml:space="preserve">, </w:t>
      </w:r>
      <w:r w:rsidRPr="009A2A1E">
        <w:rPr>
          <w:rStyle w:val="StyleUnderline"/>
          <w:highlight w:val="cyan"/>
        </w:rPr>
        <w:t>and more about</w:t>
      </w:r>
      <w:r w:rsidRPr="001A454B">
        <w:rPr>
          <w:rStyle w:val="StyleUnderline"/>
        </w:rPr>
        <w:t xml:space="preserve"> how people are </w:t>
      </w:r>
      <w:r w:rsidRPr="009A2A1E">
        <w:rPr>
          <w:rStyle w:val="Emphasis"/>
          <w:highlight w:val="cyan"/>
        </w:rPr>
        <w:t>embodied objects</w:t>
      </w:r>
      <w:r w:rsidRPr="001A454B">
        <w:rPr>
          <w:rStyle w:val="StyleUnderline"/>
        </w:rPr>
        <w:t xml:space="preserve"> for each other</w:t>
      </w:r>
      <w:r w:rsidRPr="000A6BA4">
        <w:rPr>
          <w:sz w:val="14"/>
        </w:rPr>
        <w:t xml:space="preserve">, where embodiment is saturated by norms governing the boundaries of our perceivability and hence also the possibility of intimacy, privacy, and distance.7 </w:t>
      </w:r>
      <w:r w:rsidRPr="009A2A1E">
        <w:rPr>
          <w:rStyle w:val="StyleUnderline"/>
          <w:highlight w:val="cyan"/>
        </w:rPr>
        <w:t>Recognizing that</w:t>
      </w:r>
      <w:r w:rsidRPr="001A454B">
        <w:rPr>
          <w:rStyle w:val="StyleUnderline"/>
        </w:rPr>
        <w:t xml:space="preserve"> people are interpersonal objects</w:t>
      </w:r>
      <w:r w:rsidRPr="000A6BA4">
        <w:rPr>
          <w:sz w:val="14"/>
        </w:rPr>
        <w:t>—not non-personal objects like tables and chairs—</w:t>
      </w:r>
      <w:r w:rsidRPr="009A2A1E">
        <w:rPr>
          <w:rStyle w:val="StyleUnderline"/>
          <w:highlight w:val="cyan"/>
        </w:rPr>
        <w:t xml:space="preserve">is the basis for grasping the </w:t>
      </w:r>
      <w:r w:rsidRPr="009A2A1E">
        <w:rPr>
          <w:rStyle w:val="Emphasis"/>
          <w:highlight w:val="cyan"/>
        </w:rPr>
        <w:t>deep</w:t>
      </w:r>
      <w:r w:rsidRPr="009A2A1E">
        <w:rPr>
          <w:sz w:val="14"/>
          <w:highlight w:val="cyan"/>
        </w:rPr>
        <w:t xml:space="preserve">, </w:t>
      </w:r>
      <w:r w:rsidRPr="009A2A1E">
        <w:rPr>
          <w:rStyle w:val="Emphasis"/>
          <w:highlight w:val="cyan"/>
        </w:rPr>
        <w:t>intimate violations</w:t>
      </w:r>
      <w:r w:rsidRPr="009A2A1E">
        <w:rPr>
          <w:rStyle w:val="StyleUnderline"/>
          <w:highlight w:val="cyan"/>
        </w:rPr>
        <w:t xml:space="preserve"> that trans people</w:t>
      </w:r>
      <w:r w:rsidRPr="000A6BA4">
        <w:rPr>
          <w:sz w:val="14"/>
        </w:rPr>
        <w:t xml:space="preserve"> (and others whose bodies are the basis of their dehumanization) </w:t>
      </w:r>
      <w:r w:rsidRPr="009A2A1E">
        <w:rPr>
          <w:rStyle w:val="StyleUnderline"/>
          <w:highlight w:val="cyan"/>
        </w:rPr>
        <w:t>endure</w:t>
      </w:r>
      <w:r w:rsidRPr="000A6BA4">
        <w:rPr>
          <w:sz w:val="14"/>
        </w:rPr>
        <w:t>. Bettcher’s work suggests that the concept of objectivity at work in trans philosophy, the aim to reach things as they are, insists upon the mediation of subject and object8 and the primacy of the object,9 to use Adorno’s term, which makes itself manifest most directly in experiences of suffering.10</w:t>
      </w:r>
    </w:p>
    <w:p w14:paraId="32B4205A" w14:textId="77777777" w:rsidR="00862785" w:rsidRPr="000A6BA4" w:rsidRDefault="00862785" w:rsidP="00862785">
      <w:pPr>
        <w:rPr>
          <w:sz w:val="14"/>
        </w:rPr>
      </w:pPr>
      <w:r w:rsidRPr="000A6BA4">
        <w:rPr>
          <w:sz w:val="14"/>
        </w:rPr>
        <w:t xml:space="preserve">It seems to me that </w:t>
      </w:r>
      <w:r w:rsidRPr="001A454B">
        <w:rPr>
          <w:rStyle w:val="StyleUnderline"/>
        </w:rPr>
        <w:t xml:space="preserve">conceptual rigor is </w:t>
      </w:r>
      <w:r w:rsidRPr="00781F79">
        <w:rPr>
          <w:rStyle w:val="Emphasis"/>
        </w:rPr>
        <w:t>not opposed</w:t>
      </w:r>
      <w:r w:rsidRPr="001A454B">
        <w:rPr>
          <w:rStyle w:val="StyleUnderline"/>
        </w:rPr>
        <w:t xml:space="preserve"> to political exigency</w:t>
      </w:r>
      <w:r w:rsidRPr="000A6BA4">
        <w:rPr>
          <w:sz w:val="14"/>
        </w:rPr>
        <w:t xml:space="preserve">, with this sense of objectivity in hand. </w:t>
      </w:r>
      <w:r w:rsidRPr="001A454B">
        <w:rPr>
          <w:rStyle w:val="StyleUnderline"/>
        </w:rPr>
        <w:t>Philosophy is</w:t>
      </w:r>
      <w:r w:rsidRPr="000A6BA4">
        <w:rPr>
          <w:sz w:val="14"/>
        </w:rPr>
        <w:t xml:space="preserve">, among other things, </w:t>
      </w:r>
      <w:r w:rsidRPr="001A454B">
        <w:rPr>
          <w:rStyle w:val="StyleUnderline"/>
        </w:rPr>
        <w:t xml:space="preserve">the </w:t>
      </w:r>
      <w:r w:rsidRPr="00781F79">
        <w:rPr>
          <w:rStyle w:val="Emphasis"/>
        </w:rPr>
        <w:t>testing of convictions</w:t>
      </w:r>
      <w:r w:rsidRPr="000A6BA4">
        <w:rPr>
          <w:sz w:val="14"/>
        </w:rPr>
        <w:t xml:space="preserve">. </w:t>
      </w:r>
      <w:r w:rsidRPr="001A454B">
        <w:rPr>
          <w:rStyle w:val="StyleUnderline"/>
        </w:rPr>
        <w:t>Some of our convictions are felt</w:t>
      </w:r>
      <w:r w:rsidRPr="000A6BA4">
        <w:rPr>
          <w:sz w:val="14"/>
        </w:rPr>
        <w:t xml:space="preserve">, feminist and trans philosophy conveys. </w:t>
      </w:r>
      <w:r w:rsidRPr="009A2A1E">
        <w:rPr>
          <w:rStyle w:val="StyleUnderline"/>
          <w:highlight w:val="cyan"/>
        </w:rPr>
        <w:t xml:space="preserve">What is </w:t>
      </w:r>
      <w:r w:rsidRPr="009A2A1E">
        <w:rPr>
          <w:rStyle w:val="Emphasis"/>
          <w:highlight w:val="cyan"/>
        </w:rPr>
        <w:t>needed</w:t>
      </w:r>
      <w:r w:rsidRPr="000A6BA4">
        <w:rPr>
          <w:sz w:val="14"/>
        </w:rPr>
        <w:t xml:space="preserve">, what institutionalized philosophy could provide, </w:t>
      </w:r>
      <w:r w:rsidRPr="009A2A1E">
        <w:rPr>
          <w:rStyle w:val="StyleUnderline"/>
          <w:highlight w:val="cyan"/>
        </w:rPr>
        <w:t xml:space="preserve">is </w:t>
      </w:r>
      <w:r w:rsidRPr="009A2A1E">
        <w:rPr>
          <w:rStyle w:val="Emphasis"/>
          <w:sz w:val="30"/>
          <w:szCs w:val="30"/>
          <w:highlight w:val="cyan"/>
        </w:rPr>
        <w:t>the space to have and test convictions</w:t>
      </w:r>
      <w:r w:rsidRPr="000A6BA4">
        <w:rPr>
          <w:sz w:val="14"/>
        </w:rPr>
        <w:t xml:space="preserve">. </w:t>
      </w:r>
      <w:r w:rsidRPr="009A2A1E">
        <w:rPr>
          <w:rStyle w:val="StyleUnderline"/>
          <w:highlight w:val="cyan"/>
        </w:rPr>
        <w:t xml:space="preserve">Trans people are often </w:t>
      </w:r>
      <w:r w:rsidRPr="009A2A1E">
        <w:rPr>
          <w:rStyle w:val="Emphasis"/>
          <w:highlight w:val="cyan"/>
        </w:rPr>
        <w:t>denied</w:t>
      </w:r>
      <w:r w:rsidRPr="001A454B">
        <w:rPr>
          <w:rStyle w:val="StyleUnderline"/>
        </w:rPr>
        <w:t xml:space="preserve"> this space </w:t>
      </w:r>
      <w:r w:rsidRPr="009A2A1E">
        <w:rPr>
          <w:rStyle w:val="StyleUnderline"/>
          <w:highlight w:val="cyan"/>
        </w:rPr>
        <w:t>in</w:t>
      </w:r>
      <w:r w:rsidRPr="000A6BA4">
        <w:rPr>
          <w:sz w:val="14"/>
        </w:rPr>
        <w:t xml:space="preserve"> ‘</w:t>
      </w:r>
      <w:r w:rsidRPr="009A2A1E">
        <w:rPr>
          <w:rStyle w:val="Emphasis"/>
          <w:highlight w:val="cyan"/>
        </w:rPr>
        <w:t>real life</w:t>
      </w:r>
      <w:r w:rsidRPr="000A6BA4">
        <w:rPr>
          <w:sz w:val="14"/>
        </w:rPr>
        <w:t xml:space="preserve">;’ </w:t>
      </w:r>
      <w:r w:rsidRPr="009A2A1E">
        <w:rPr>
          <w:rStyle w:val="StyleUnderline"/>
          <w:highlight w:val="cyan"/>
        </w:rPr>
        <w:t>philosophy can be a</w:t>
      </w:r>
      <w:r w:rsidRPr="000A6BA4">
        <w:rPr>
          <w:sz w:val="14"/>
        </w:rPr>
        <w:t xml:space="preserve"> “</w:t>
      </w:r>
      <w:r w:rsidRPr="009A2A1E">
        <w:rPr>
          <w:rStyle w:val="Emphasis"/>
          <w:sz w:val="30"/>
          <w:szCs w:val="30"/>
          <w:highlight w:val="cyan"/>
        </w:rPr>
        <w:t>refuge for freedom</w:t>
      </w:r>
      <w:r w:rsidRPr="000A6BA4">
        <w:rPr>
          <w:sz w:val="14"/>
        </w:rPr>
        <w:t xml:space="preserve">” (Adorno 2005, 10) </w:t>
      </w:r>
      <w:r w:rsidRPr="000A6BA4">
        <w:rPr>
          <w:rStyle w:val="StyleUnderline"/>
        </w:rPr>
        <w:t xml:space="preserve">in that it is here </w:t>
      </w:r>
      <w:r w:rsidRPr="009A2A1E">
        <w:rPr>
          <w:rStyle w:val="StyleUnderline"/>
          <w:highlight w:val="cyan"/>
        </w:rPr>
        <w:t xml:space="preserve">we can </w:t>
      </w:r>
      <w:r w:rsidRPr="009A2A1E">
        <w:rPr>
          <w:rStyle w:val="Emphasis"/>
          <w:highlight w:val="cyan"/>
        </w:rPr>
        <w:t>air</w:t>
      </w:r>
      <w:r w:rsidRPr="009A2A1E">
        <w:rPr>
          <w:rStyle w:val="StyleUnderline"/>
          <w:highlight w:val="cyan"/>
        </w:rPr>
        <w:t xml:space="preserve"> and </w:t>
      </w:r>
      <w:r w:rsidRPr="009A2A1E">
        <w:rPr>
          <w:rStyle w:val="Emphasis"/>
          <w:highlight w:val="cyan"/>
        </w:rPr>
        <w:t>test</w:t>
      </w:r>
      <w:r w:rsidRPr="009A2A1E">
        <w:rPr>
          <w:rStyle w:val="StyleUnderline"/>
          <w:highlight w:val="cyan"/>
        </w:rPr>
        <w:t xml:space="preserve"> our convictions</w:t>
      </w:r>
      <w:r w:rsidRPr="000A6BA4">
        <w:rPr>
          <w:sz w:val="14"/>
        </w:rPr>
        <w:t xml:space="preserve">, ideally </w:t>
      </w:r>
      <w:r w:rsidRPr="009A2A1E">
        <w:rPr>
          <w:rStyle w:val="StyleUnderline"/>
          <w:highlight w:val="cyan"/>
        </w:rPr>
        <w:t xml:space="preserve">by the lights of </w:t>
      </w:r>
      <w:r w:rsidRPr="009A2A1E">
        <w:rPr>
          <w:rStyle w:val="Emphasis"/>
          <w:highlight w:val="cyan"/>
        </w:rPr>
        <w:t>good-willed curiosity</w:t>
      </w:r>
      <w:r w:rsidRPr="000A6BA4">
        <w:rPr>
          <w:sz w:val="14"/>
        </w:rPr>
        <w:t xml:space="preserve">—curiosity </w:t>
      </w:r>
      <w:r w:rsidRPr="000A6BA4">
        <w:rPr>
          <w:rStyle w:val="StyleUnderline"/>
        </w:rPr>
        <w:t xml:space="preserve">that </w:t>
      </w:r>
      <w:r w:rsidRPr="00781F79">
        <w:rPr>
          <w:rStyle w:val="Emphasis"/>
        </w:rPr>
        <w:t>cares</w:t>
      </w:r>
      <w:r w:rsidRPr="000A6BA4">
        <w:rPr>
          <w:rStyle w:val="StyleUnderline"/>
        </w:rPr>
        <w:t xml:space="preserve"> about how we feel</w:t>
      </w:r>
      <w:r w:rsidRPr="000A6BA4">
        <w:rPr>
          <w:sz w:val="14"/>
        </w:rPr>
        <w:t xml:space="preserve"> (Zurn 2021).</w:t>
      </w:r>
    </w:p>
    <w:p w14:paraId="4349DDF5" w14:textId="77777777" w:rsidR="00862785" w:rsidRPr="000A6BA4" w:rsidRDefault="00862785" w:rsidP="00862785">
      <w:pPr>
        <w:rPr>
          <w:sz w:val="14"/>
        </w:rPr>
      </w:pPr>
      <w:r w:rsidRPr="000A6BA4">
        <w:rPr>
          <w:sz w:val="14"/>
        </w:rPr>
        <w:t xml:space="preserve">Blas Radi: It seems that many of us here have high expectations regarding the transformative power of philosophy, and this is how we engage with it. As an Argentine philosopher, I’m driven by the figure of the intellectually committed thinker who helps catalyze social change, with our discipline serving as a </w:t>
      </w:r>
      <w:r w:rsidRPr="000A6BA4">
        <w:rPr>
          <w:sz w:val="14"/>
        </w:rPr>
        <w:lastRenderedPageBreak/>
        <w:t>transformative tool in support of social movements. In Latin America, intellectual life and politics are braided strands; historically, intellectuals have entered public life to defend specific ethical and political value.</w:t>
      </w:r>
    </w:p>
    <w:p w14:paraId="03D4E1DD" w14:textId="77777777" w:rsidR="00862785" w:rsidRPr="000A6BA4" w:rsidRDefault="00862785" w:rsidP="00862785">
      <w:pPr>
        <w:rPr>
          <w:sz w:val="14"/>
        </w:rPr>
      </w:pPr>
      <w:r w:rsidRPr="000A6BA4">
        <w:rPr>
          <w:sz w:val="14"/>
        </w:rPr>
        <w:t xml:space="preserve">So, how can trans philosophy contribute to social change? Often the conditions necessary for the success of trans movement agendas are not in place. This is because, far too often, these initiatives and the changes they involve aren’t even thinkable. This means that we have to start from way behind to make them possible. From my point of view, </w:t>
      </w:r>
      <w:r w:rsidRPr="000A6BA4">
        <w:rPr>
          <w:rStyle w:val="StyleUnderline"/>
        </w:rPr>
        <w:t>trans philosophy has the ability to</w:t>
      </w:r>
      <w:r w:rsidRPr="000A6BA4">
        <w:rPr>
          <w:sz w:val="14"/>
        </w:rPr>
        <w:t xml:space="preserve"> go that far back and </w:t>
      </w:r>
      <w:r w:rsidRPr="000A6BA4">
        <w:rPr>
          <w:rStyle w:val="StyleUnderline"/>
        </w:rPr>
        <w:t xml:space="preserve">contribute by generating </w:t>
      </w:r>
      <w:r w:rsidRPr="00781F79">
        <w:rPr>
          <w:rStyle w:val="Emphasis"/>
        </w:rPr>
        <w:t>critical concepts</w:t>
      </w:r>
      <w:r w:rsidRPr="000A6BA4">
        <w:rPr>
          <w:rStyle w:val="StyleUnderline"/>
        </w:rPr>
        <w:t xml:space="preserve"> and articulating </w:t>
      </w:r>
      <w:r w:rsidRPr="00781F79">
        <w:rPr>
          <w:rStyle w:val="Emphasis"/>
        </w:rPr>
        <w:t>new horizons</w:t>
      </w:r>
      <w:r w:rsidRPr="000A6BA4">
        <w:rPr>
          <w:rStyle w:val="StyleUnderline"/>
        </w:rPr>
        <w:t xml:space="preserve"> for the future</w:t>
      </w:r>
      <w:r w:rsidRPr="000A6BA4">
        <w:rPr>
          <w:sz w:val="14"/>
        </w:rPr>
        <w:t xml:space="preserve">. I’m not suggesting </w:t>
      </w:r>
      <w:r w:rsidRPr="000A6BA4">
        <w:rPr>
          <w:rStyle w:val="StyleUnderline"/>
        </w:rPr>
        <w:t>that</w:t>
      </w:r>
      <w:r w:rsidRPr="000A6BA4">
        <w:rPr>
          <w:sz w:val="14"/>
        </w:rPr>
        <w:t xml:space="preserve"> writing a paper is the same as making a revolution, of course, but I do believe that philosophy </w:t>
      </w:r>
      <w:r w:rsidRPr="000A6BA4">
        <w:rPr>
          <w:rStyle w:val="StyleUnderline"/>
        </w:rPr>
        <w:t xml:space="preserve">has the power to create the </w:t>
      </w:r>
      <w:r w:rsidRPr="00781F79">
        <w:rPr>
          <w:rStyle w:val="Emphasis"/>
        </w:rPr>
        <w:t>conditions of intelligibility</w:t>
      </w:r>
      <w:r w:rsidRPr="000A6BA4">
        <w:rPr>
          <w:rStyle w:val="StyleUnderline"/>
        </w:rPr>
        <w:t xml:space="preserve"> for social transformations that would otherwise </w:t>
      </w:r>
      <w:r w:rsidRPr="00781F79">
        <w:rPr>
          <w:rStyle w:val="Emphasis"/>
        </w:rPr>
        <w:t>make no sense</w:t>
      </w:r>
      <w:r w:rsidRPr="000A6BA4">
        <w:rPr>
          <w:sz w:val="14"/>
        </w:rPr>
        <w:t xml:space="preserve">, </w:t>
      </w:r>
      <w:r w:rsidRPr="000A6BA4">
        <w:rPr>
          <w:rStyle w:val="StyleUnderline"/>
        </w:rPr>
        <w:t>even though it doesn't always succeed</w:t>
      </w:r>
      <w:r w:rsidRPr="000A6BA4">
        <w:rPr>
          <w:sz w:val="14"/>
        </w:rPr>
        <w:t>.</w:t>
      </w:r>
    </w:p>
    <w:p w14:paraId="18E9974E" w14:textId="77777777" w:rsidR="00862785" w:rsidRPr="000A6BA4" w:rsidRDefault="00862785" w:rsidP="00862785">
      <w:pPr>
        <w:rPr>
          <w:sz w:val="14"/>
        </w:rPr>
      </w:pPr>
      <w:r w:rsidRPr="000A6BA4">
        <w:rPr>
          <w:sz w:val="14"/>
        </w:rPr>
        <w:t xml:space="preserve">In this scene, the tension between conceptual rigor and political urgency is out of place. I mean, they're perfectly compatible things, as long as they're responsibly articulated. On the one hand, </w:t>
      </w:r>
      <w:r w:rsidRPr="000A6BA4">
        <w:rPr>
          <w:rStyle w:val="StyleUnderline"/>
        </w:rPr>
        <w:t xml:space="preserve">conceptual rigor can be </w:t>
      </w:r>
      <w:r w:rsidRPr="00781F79">
        <w:rPr>
          <w:rStyle w:val="Emphasis"/>
        </w:rPr>
        <w:t>very well spliced</w:t>
      </w:r>
      <w:r w:rsidRPr="000A6BA4">
        <w:rPr>
          <w:rStyle w:val="StyleUnderline"/>
        </w:rPr>
        <w:t xml:space="preserve"> with political action by contributing to processes of </w:t>
      </w:r>
      <w:r w:rsidRPr="00781F79">
        <w:rPr>
          <w:rStyle w:val="Emphasis"/>
        </w:rPr>
        <w:t>social transformation</w:t>
      </w:r>
      <w:r w:rsidRPr="000A6BA4">
        <w:rPr>
          <w:sz w:val="14"/>
        </w:rPr>
        <w:t xml:space="preserve">. On the other hand, </w:t>
      </w:r>
      <w:r w:rsidRPr="000A6BA4">
        <w:rPr>
          <w:rStyle w:val="StyleUnderline"/>
        </w:rPr>
        <w:t xml:space="preserve">involvement with such processes implies </w:t>
      </w:r>
      <w:r w:rsidRPr="00781F79">
        <w:rPr>
          <w:rStyle w:val="StyleUnderline"/>
        </w:rPr>
        <w:t>reviewing</w:t>
      </w:r>
      <w:r w:rsidRPr="000A6BA4">
        <w:rPr>
          <w:rStyle w:val="StyleUnderline"/>
        </w:rPr>
        <w:t xml:space="preserve"> the </w:t>
      </w:r>
      <w:r w:rsidRPr="00781F79">
        <w:rPr>
          <w:rStyle w:val="Emphasis"/>
        </w:rPr>
        <w:t>criteria</w:t>
      </w:r>
      <w:r w:rsidRPr="000A6BA4">
        <w:rPr>
          <w:rStyle w:val="StyleUnderline"/>
        </w:rPr>
        <w:t xml:space="preserve"> for </w:t>
      </w:r>
      <w:r w:rsidRPr="00781F79">
        <w:rPr>
          <w:rStyle w:val="Emphasis"/>
        </w:rPr>
        <w:t>evaluating</w:t>
      </w:r>
      <w:r w:rsidRPr="000A6BA4">
        <w:rPr>
          <w:rStyle w:val="StyleUnderline"/>
        </w:rPr>
        <w:t xml:space="preserve"> philosophical tools in terms not only of their </w:t>
      </w:r>
      <w:r w:rsidRPr="00781F79">
        <w:rPr>
          <w:rStyle w:val="Emphasis"/>
        </w:rPr>
        <w:t>analytical rigor</w:t>
      </w:r>
      <w:r w:rsidRPr="000A6BA4">
        <w:rPr>
          <w:sz w:val="14"/>
        </w:rPr>
        <w:t xml:space="preserve"> (which cannot be forfeited) </w:t>
      </w:r>
      <w:r w:rsidRPr="000A6BA4">
        <w:rPr>
          <w:rStyle w:val="StyleUnderline"/>
        </w:rPr>
        <w:t xml:space="preserve">but also of their </w:t>
      </w:r>
      <w:r w:rsidRPr="00781F79">
        <w:rPr>
          <w:rStyle w:val="Emphasis"/>
        </w:rPr>
        <w:t>capacity to contribute</w:t>
      </w:r>
      <w:r w:rsidRPr="000A6BA4">
        <w:rPr>
          <w:rStyle w:val="StyleUnderline"/>
        </w:rPr>
        <w:t xml:space="preserve"> to social transformations</w:t>
      </w:r>
      <w:r w:rsidRPr="000A6BA4">
        <w:rPr>
          <w:sz w:val="14"/>
        </w:rPr>
        <w:t>. This implies moving outside the endogamic orbit of expert knowledge and cultivating ties with other social actors.</w:t>
      </w:r>
    </w:p>
    <w:p w14:paraId="077EB4CB" w14:textId="77777777" w:rsidR="00862785" w:rsidRPr="00862785" w:rsidRDefault="00862785" w:rsidP="00862785"/>
    <w:p w14:paraId="6402CD4D" w14:textId="77777777" w:rsidR="0036308D" w:rsidRDefault="0036308D" w:rsidP="0036308D">
      <w:pPr>
        <w:pStyle w:val="Heading3"/>
      </w:pPr>
      <w:r>
        <w:lastRenderedPageBreak/>
        <w:t>1NC</w:t>
      </w:r>
    </w:p>
    <w:p w14:paraId="5A8AFA98" w14:textId="4DEE2E5F" w:rsidR="0036308D" w:rsidRDefault="0036308D" w:rsidP="0036308D">
      <w:r>
        <w:t>Marxism K</w:t>
      </w:r>
      <w:r w:rsidR="00F46DBC">
        <w:t>:</w:t>
      </w:r>
    </w:p>
    <w:p w14:paraId="20BC85DE" w14:textId="77777777" w:rsidR="0036308D" w:rsidRDefault="0036308D" w:rsidP="0036308D">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7B6857A8" w14:textId="77777777" w:rsidR="0036308D" w:rsidRDefault="0036308D" w:rsidP="0036308D">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6CF7C935" w14:textId="77777777" w:rsidR="0036308D" w:rsidRPr="00CC0DD6" w:rsidRDefault="0036308D" w:rsidP="0036308D">
      <w:pPr>
        <w:rPr>
          <w:sz w:val="14"/>
        </w:rPr>
      </w:pPr>
      <w:r w:rsidRPr="00CC0DD6">
        <w:rPr>
          <w:sz w:val="14"/>
        </w:rPr>
        <w:t xml:space="preserve">Before starting any actual </w:t>
      </w:r>
      <w:r w:rsidRPr="0086292C">
        <w:rPr>
          <w:rStyle w:val="StyleUnderline"/>
          <w:highlight w:val="cyan"/>
        </w:rPr>
        <w:t>analysis</w:t>
      </w:r>
      <w:r w:rsidRPr="00CC0DD6">
        <w:rPr>
          <w:sz w:val="14"/>
        </w:rPr>
        <w:t xml:space="preserve">, I </w:t>
      </w:r>
      <w:r w:rsidRPr="0086292C">
        <w:rPr>
          <w:rStyle w:val="StyleUnderline"/>
          <w:highlight w:val="cyan"/>
        </w:rPr>
        <w:t xml:space="preserve">should </w:t>
      </w:r>
      <w:r w:rsidRPr="0086292C">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86292C">
        <w:rPr>
          <w:rStyle w:val="StyleUnderline"/>
          <w:highlight w:val="cyan"/>
        </w:rPr>
        <w:t>violence with</w:t>
      </w:r>
      <w:r w:rsidRPr="00241967">
        <w:rPr>
          <w:rStyle w:val="StyleUnderline"/>
        </w:rPr>
        <w:t xml:space="preserve"> the </w:t>
      </w:r>
      <w:r w:rsidRPr="0086292C">
        <w:rPr>
          <w:rStyle w:val="StyleUnderline"/>
          <w:highlight w:val="cyan"/>
        </w:rPr>
        <w:t xml:space="preserve">intent of </w:t>
      </w:r>
      <w:r w:rsidRPr="0086292C">
        <w:rPr>
          <w:rStyle w:val="Emphasis"/>
          <w:highlight w:val="cyan"/>
        </w:rPr>
        <w:t>transforming</w:t>
      </w:r>
      <w:r w:rsidRPr="0086292C">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78EED5C9" w14:textId="77777777" w:rsidR="0036308D" w:rsidRPr="00CC0DD6" w:rsidRDefault="0036308D" w:rsidP="0036308D">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7D8C70A2" w14:textId="77777777" w:rsidR="0036308D" w:rsidRPr="00CC0DD6" w:rsidRDefault="0036308D" w:rsidP="0036308D">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86292C">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86292C">
        <w:rPr>
          <w:rStyle w:val="StyleUnderline"/>
          <w:highlight w:val="cyan"/>
        </w:rPr>
        <w:t>connecting</w:t>
      </w:r>
      <w:r w:rsidRPr="000D2146">
        <w:rPr>
          <w:rStyle w:val="StyleUnderline"/>
        </w:rPr>
        <w:t xml:space="preserve"> the </w:t>
      </w:r>
      <w:r w:rsidRPr="00A72AFE">
        <w:rPr>
          <w:rStyle w:val="Emphasis"/>
        </w:rPr>
        <w:t xml:space="preserve">abstract </w:t>
      </w:r>
      <w:r w:rsidRPr="0086292C">
        <w:rPr>
          <w:rStyle w:val="Emphasis"/>
          <w:highlight w:val="cyan"/>
        </w:rPr>
        <w:t>concepts</w:t>
      </w:r>
      <w:r w:rsidRPr="00601B08">
        <w:rPr>
          <w:rStyle w:val="StyleUnderline"/>
        </w:rPr>
        <w:t xml:space="preserve"> </w:t>
      </w:r>
      <w:r w:rsidRPr="009E495C">
        <w:rPr>
          <w:rStyle w:val="StyleUnderline"/>
        </w:rPr>
        <w:t xml:space="preserve">we use </w:t>
      </w:r>
      <w:r w:rsidRPr="0086292C">
        <w:rPr>
          <w:rStyle w:val="StyleUnderline"/>
          <w:highlight w:val="cyan"/>
        </w:rPr>
        <w:t>to describe</w:t>
      </w:r>
      <w:r w:rsidRPr="00C036E7">
        <w:rPr>
          <w:rStyle w:val="StyleUnderline"/>
        </w:rPr>
        <w:t xml:space="preserve"> social </w:t>
      </w:r>
      <w:r w:rsidRPr="0086292C">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86292C">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86292C">
        <w:rPr>
          <w:rStyle w:val="StyleUnderline"/>
          <w:highlight w:val="cyan"/>
        </w:rPr>
        <w:t>arises from</w:t>
      </w:r>
      <w:r w:rsidRPr="00D0245D">
        <w:rPr>
          <w:rStyle w:val="StyleUnderline"/>
        </w:rPr>
        <w:t xml:space="preserve"> </w:t>
      </w:r>
      <w:r w:rsidRPr="00196963">
        <w:rPr>
          <w:rStyle w:val="Emphasis"/>
        </w:rPr>
        <w:t xml:space="preserve">spontaneous </w:t>
      </w:r>
      <w:r w:rsidRPr="0086292C">
        <w:rPr>
          <w:rStyle w:val="Emphasis"/>
          <w:highlight w:val="cyan"/>
        </w:rPr>
        <w:t>ideas</w:t>
      </w:r>
      <w:r w:rsidRPr="0086292C">
        <w:rPr>
          <w:rStyle w:val="StyleUnderline"/>
          <w:highlight w:val="cyan"/>
        </w:rPr>
        <w:t xml:space="preserve"> without a change in</w:t>
      </w:r>
      <w:r w:rsidRPr="00E135BD">
        <w:rPr>
          <w:rStyle w:val="StyleUnderline"/>
        </w:rPr>
        <w:t xml:space="preserve"> the </w:t>
      </w:r>
      <w:r w:rsidRPr="0086292C">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0FC9F75B" w14:textId="77777777" w:rsidR="0036308D" w:rsidRPr="00F3365B" w:rsidRDefault="0036308D" w:rsidP="0036308D">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w:t>
      </w:r>
      <w:r w:rsidRPr="00F3365B">
        <w:rPr>
          <w:sz w:val="16"/>
        </w:rPr>
        <w:lastRenderedPageBreak/>
        <w:t>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52232551" w14:textId="77777777" w:rsidR="0036308D" w:rsidRPr="00BC4160" w:rsidRDefault="0036308D" w:rsidP="0036308D">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295B644D" w14:textId="77777777" w:rsidR="0036308D" w:rsidRPr="00CC0DD6" w:rsidRDefault="0036308D" w:rsidP="0036308D">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86292C">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86292C">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3223A994" w14:textId="77777777" w:rsidR="0036308D" w:rsidRPr="00CC0DD6" w:rsidRDefault="0036308D" w:rsidP="0036308D">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86292C">
        <w:rPr>
          <w:rStyle w:val="StyleUnderline"/>
          <w:highlight w:val="cyan"/>
        </w:rPr>
        <w:t>when</w:t>
      </w:r>
      <w:r w:rsidRPr="00AD1BD1">
        <w:rPr>
          <w:rStyle w:val="StyleUnderline"/>
        </w:rPr>
        <w:t xml:space="preserve"> it lies </w:t>
      </w:r>
      <w:r w:rsidRPr="0086292C">
        <w:rPr>
          <w:rStyle w:val="StyleUnderline"/>
          <w:highlight w:val="cyan"/>
        </w:rPr>
        <w:t xml:space="preserve">in the </w:t>
      </w:r>
      <w:r w:rsidRPr="0086292C">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86292C">
        <w:rPr>
          <w:rStyle w:val="StyleUnderline"/>
          <w:highlight w:val="cyan"/>
        </w:rPr>
        <w:t xml:space="preserve">ends up exposing only the </w:t>
      </w:r>
      <w:r w:rsidRPr="0086292C">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86292C">
        <w:rPr>
          <w:rStyle w:val="StyleUnderline"/>
          <w:highlight w:val="cyan"/>
        </w:rPr>
        <w:t xml:space="preserve">presume a </w:t>
      </w:r>
      <w:r w:rsidRPr="0086292C">
        <w:rPr>
          <w:rStyle w:val="Emphasis"/>
          <w:highlight w:val="cyan"/>
        </w:rPr>
        <w:t>malfunction</w:t>
      </w:r>
      <w:r w:rsidRPr="0086292C">
        <w:rPr>
          <w:rStyle w:val="StyleUnderline"/>
          <w:highlight w:val="cyan"/>
        </w:rPr>
        <w:t xml:space="preserve"> in</w:t>
      </w:r>
      <w:r w:rsidRPr="003A2B75">
        <w:rPr>
          <w:rStyle w:val="StyleUnderline"/>
        </w:rPr>
        <w:t xml:space="preserve"> the existing </w:t>
      </w:r>
      <w:r w:rsidRPr="0086292C">
        <w:rPr>
          <w:rStyle w:val="StyleUnderline"/>
          <w:highlight w:val="cyan"/>
        </w:rPr>
        <w:t xml:space="preserve">institutions without </w:t>
      </w:r>
      <w:r w:rsidRPr="00DE66A0">
        <w:rPr>
          <w:rStyle w:val="StyleUnderline"/>
        </w:rPr>
        <w:t xml:space="preserve">even </w:t>
      </w:r>
      <w:r w:rsidRPr="0086292C">
        <w:rPr>
          <w:rStyle w:val="Emphasis"/>
          <w:highlight w:val="cyan"/>
        </w:rPr>
        <w:t>questioning</w:t>
      </w:r>
      <w:r w:rsidRPr="003A2B75">
        <w:rPr>
          <w:rStyle w:val="StyleUnderline"/>
        </w:rPr>
        <w:t xml:space="preserve"> the possibility of </w:t>
      </w:r>
      <w:r w:rsidRPr="0086292C">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1D2D50CF" w14:textId="77777777" w:rsidR="0036308D" w:rsidRPr="00CC0DD6" w:rsidRDefault="0036308D" w:rsidP="0036308D">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6E81D7F5" w14:textId="77777777" w:rsidR="0036308D" w:rsidRPr="00CC0DD6" w:rsidRDefault="0036308D" w:rsidP="0036308D">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86292C">
        <w:rPr>
          <w:rStyle w:val="StyleUnderline"/>
          <w:highlight w:val="cyan"/>
        </w:rPr>
        <w:t>concepts</w:t>
      </w:r>
      <w:r w:rsidRPr="003A2B75">
        <w:rPr>
          <w:rStyle w:val="StyleUnderline"/>
        </w:rPr>
        <w:t xml:space="preserve"> shaping social reality </w:t>
      </w:r>
      <w:r w:rsidRPr="0086292C">
        <w:rPr>
          <w:rStyle w:val="StyleUnderline"/>
          <w:highlight w:val="cyan"/>
        </w:rPr>
        <w:t>are</w:t>
      </w:r>
      <w:r w:rsidRPr="00CC0DD6">
        <w:rPr>
          <w:sz w:val="14"/>
        </w:rPr>
        <w:t xml:space="preserve">, for Marx, </w:t>
      </w:r>
      <w:r w:rsidRPr="0086292C">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0646CC24" w14:textId="77777777" w:rsidR="0036308D" w:rsidRPr="00CC0DD6" w:rsidRDefault="0036308D" w:rsidP="0036308D">
      <w:pPr>
        <w:rPr>
          <w:sz w:val="14"/>
        </w:rPr>
      </w:pPr>
      <w:r w:rsidRPr="00CC0DD6">
        <w:rPr>
          <w:sz w:val="14"/>
        </w:rPr>
        <w:lastRenderedPageBreak/>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86292C">
        <w:rPr>
          <w:rStyle w:val="StyleUnderline"/>
          <w:highlight w:val="cyan"/>
        </w:rPr>
        <w:t>theorists</w:t>
      </w:r>
      <w:r w:rsidRPr="003A2B75">
        <w:rPr>
          <w:rStyle w:val="StyleUnderline"/>
        </w:rPr>
        <w:t xml:space="preserve"> tend to </w:t>
      </w:r>
      <w:r w:rsidRPr="0086292C">
        <w:rPr>
          <w:rStyle w:val="Emphasis"/>
          <w:highlight w:val="cyan"/>
        </w:rPr>
        <w:t>dislocate</w:t>
      </w:r>
      <w:r w:rsidRPr="00983035">
        <w:rPr>
          <w:rStyle w:val="StyleUnderline"/>
        </w:rPr>
        <w:t xml:space="preserve"> </w:t>
      </w:r>
      <w:r w:rsidRPr="00B419C6">
        <w:rPr>
          <w:rStyle w:val="StyleUnderline"/>
        </w:rPr>
        <w:t xml:space="preserve">the </w:t>
      </w:r>
      <w:r w:rsidRPr="0086292C">
        <w:rPr>
          <w:rStyle w:val="StyleUnderline"/>
          <w:highlight w:val="cyan"/>
        </w:rPr>
        <w:t>materialist</w:t>
      </w:r>
      <w:r w:rsidRPr="003A2B75">
        <w:rPr>
          <w:rStyle w:val="StyleUnderline"/>
        </w:rPr>
        <w:t xml:space="preserve"> character of the social </w:t>
      </w:r>
      <w:r w:rsidRPr="0086292C">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86292C">
        <w:rPr>
          <w:rStyle w:val="StyleUnderline"/>
          <w:highlight w:val="cyan"/>
        </w:rPr>
        <w:t xml:space="preserve">notion that ideas </w:t>
      </w:r>
      <w:r w:rsidRPr="0086292C">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6512378D" w14:textId="77777777" w:rsidR="0036308D" w:rsidRPr="00CC0DD6" w:rsidRDefault="0036308D" w:rsidP="0036308D">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86292C">
        <w:rPr>
          <w:rStyle w:val="StyleUnderline"/>
          <w:highlight w:val="cyan"/>
        </w:rPr>
        <w:t xml:space="preserve">theory </w:t>
      </w:r>
      <w:r w:rsidRPr="0086292C">
        <w:rPr>
          <w:rStyle w:val="Emphasis"/>
          <w:highlight w:val="cyan"/>
        </w:rPr>
        <w:t>loses</w:t>
      </w:r>
      <w:r w:rsidRPr="00434B44">
        <w:rPr>
          <w:rStyle w:val="Emphasis"/>
        </w:rPr>
        <w:t xml:space="preserve"> its </w:t>
      </w:r>
      <w:r w:rsidRPr="0086292C">
        <w:rPr>
          <w:rStyle w:val="Emphasis"/>
          <w:highlight w:val="cyan"/>
        </w:rPr>
        <w:t>capacity to strategize</w:t>
      </w:r>
      <w:r w:rsidRPr="00434B44">
        <w:rPr>
          <w:rStyle w:val="Emphasis"/>
        </w:rPr>
        <w:t xml:space="preserve"> social </w:t>
      </w:r>
      <w:r w:rsidRPr="0086292C">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06E9F817" w14:textId="77777777" w:rsidR="0036308D" w:rsidRPr="00CC0DD6" w:rsidRDefault="0036308D" w:rsidP="0036308D">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58DF31FE" w14:textId="77777777" w:rsidR="0036308D" w:rsidRPr="00CC0DD6" w:rsidRDefault="0036308D" w:rsidP="0036308D">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86292C">
        <w:rPr>
          <w:rStyle w:val="StyleUnderline"/>
          <w:highlight w:val="cyan"/>
        </w:rPr>
        <w:t xml:space="preserve">Intervention </w:t>
      </w:r>
      <w:r w:rsidRPr="0086292C">
        <w:rPr>
          <w:rStyle w:val="Emphasis"/>
          <w:highlight w:val="cyan"/>
        </w:rPr>
        <w:t>depends</w:t>
      </w:r>
      <w:r w:rsidRPr="0086292C">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86292C">
        <w:rPr>
          <w:rStyle w:val="StyleUnderline"/>
          <w:highlight w:val="cyan"/>
        </w:rPr>
        <w:t>elaboration on</w:t>
      </w:r>
      <w:r w:rsidRPr="00ED77CA">
        <w:rPr>
          <w:rStyle w:val="StyleUnderline"/>
        </w:rPr>
        <w:t xml:space="preserve"> </w:t>
      </w:r>
      <w:r w:rsidRPr="000845F5">
        <w:rPr>
          <w:rStyle w:val="StyleUnderline"/>
        </w:rPr>
        <w:t xml:space="preserve">the </w:t>
      </w:r>
      <w:r w:rsidRPr="0086292C">
        <w:rPr>
          <w:rStyle w:val="Emphasis"/>
          <w:highlight w:val="cyan"/>
        </w:rPr>
        <w:t>mechanics</w:t>
      </w:r>
      <w:r w:rsidRPr="0086292C">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058DBA7D" w14:textId="77777777" w:rsidR="0036308D" w:rsidRDefault="0036308D" w:rsidP="0036308D">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86292C">
        <w:rPr>
          <w:rStyle w:val="StyleUnderline"/>
          <w:highlight w:val="cyan"/>
        </w:rPr>
        <w:t>Praxis</w:t>
      </w:r>
      <w:r w:rsidRPr="0048589A">
        <w:rPr>
          <w:rStyle w:val="StyleUnderline"/>
        </w:rPr>
        <w:t xml:space="preserve"> is </w:t>
      </w:r>
      <w:r w:rsidRPr="0086292C">
        <w:rPr>
          <w:rStyle w:val="Emphasis"/>
          <w:highlight w:val="cyan"/>
        </w:rPr>
        <w:t>rescued</w:t>
      </w:r>
      <w:r w:rsidRPr="0086292C">
        <w:rPr>
          <w:rStyle w:val="StyleUnderline"/>
          <w:highlight w:val="cyan"/>
        </w:rPr>
        <w:t xml:space="preserve"> as</w:t>
      </w:r>
      <w:r w:rsidRPr="00D633FC">
        <w:rPr>
          <w:rStyle w:val="StyleUnderline"/>
        </w:rPr>
        <w:t xml:space="preserve"> a </w:t>
      </w:r>
      <w:r w:rsidRPr="0086292C">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86292C">
        <w:rPr>
          <w:rStyle w:val="Emphasis"/>
          <w:highlight w:val="cyan"/>
        </w:rPr>
        <w:t>organizing</w:t>
      </w:r>
      <w:r w:rsidRPr="0086292C">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86292C">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86292C">
        <w:rPr>
          <w:rStyle w:val="StyleUnderline"/>
          <w:highlight w:val="cyan"/>
        </w:rPr>
        <w:t>[i]f a</w:t>
      </w:r>
      <w:r w:rsidRPr="005A0C0F">
        <w:rPr>
          <w:rStyle w:val="StyleUnderline"/>
        </w:rPr>
        <w:t xml:space="preserve"> theoretical </w:t>
      </w:r>
      <w:r w:rsidRPr="0086292C">
        <w:rPr>
          <w:rStyle w:val="StyleUnderline"/>
          <w:highlight w:val="cyan"/>
        </w:rPr>
        <w:t>procedure</w:t>
      </w:r>
      <w:r w:rsidRPr="005A0C0F">
        <w:rPr>
          <w:rStyle w:val="StyleUnderline"/>
        </w:rPr>
        <w:t xml:space="preserve"> </w:t>
      </w:r>
      <w:r w:rsidRPr="0086292C">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86292C">
        <w:rPr>
          <w:rStyle w:val="StyleUnderline"/>
          <w:highlight w:val="cyan"/>
        </w:rPr>
        <w:t>understanding</w:t>
      </w:r>
      <w:r w:rsidRPr="005A0C0F">
        <w:rPr>
          <w:rStyle w:val="StyleUnderline"/>
        </w:rPr>
        <w:t xml:space="preserve"> the mechanics of </w:t>
      </w:r>
      <w:r w:rsidRPr="0086292C">
        <w:rPr>
          <w:rStyle w:val="Emphasis"/>
          <w:highlight w:val="cyan"/>
        </w:rPr>
        <w:t xml:space="preserve">concrete </w:t>
      </w:r>
      <w:r w:rsidRPr="0086292C">
        <w:rPr>
          <w:rStyle w:val="Emphasis"/>
          <w:highlight w:val="cyan"/>
        </w:rPr>
        <w:lastRenderedPageBreak/>
        <w:t>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86292C">
        <w:rPr>
          <w:rStyle w:val="StyleUnderline"/>
          <w:highlight w:val="cyan"/>
        </w:rPr>
        <w:t xml:space="preserve">what can it be but an </w:t>
      </w:r>
      <w:r w:rsidRPr="0086292C">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86292C">
        <w:rPr>
          <w:rStyle w:val="StyleUnderline"/>
          <w:highlight w:val="cyan"/>
        </w:rPr>
        <w:t>theory</w:t>
      </w:r>
      <w:r w:rsidRPr="00CC0DD6">
        <w:rPr>
          <w:rStyle w:val="StyleUnderline"/>
        </w:rPr>
        <w:t xml:space="preserve"> as a </w:t>
      </w:r>
      <w:r w:rsidRPr="0086292C">
        <w:rPr>
          <w:rStyle w:val="StyleUnderline"/>
          <w:highlight w:val="cyan"/>
        </w:rPr>
        <w:t>means</w:t>
      </w:r>
      <w:r w:rsidRPr="00CC0DD6">
        <w:rPr>
          <w:sz w:val="14"/>
        </w:rPr>
        <w:t xml:space="preserve"> ‘</w:t>
      </w:r>
      <w:r w:rsidRPr="00CC0DD6">
        <w:rPr>
          <w:rStyle w:val="StyleUnderline"/>
        </w:rPr>
        <w:t xml:space="preserve">to learn how </w:t>
      </w:r>
      <w:r w:rsidRPr="0086292C">
        <w:rPr>
          <w:rStyle w:val="StyleUnderline"/>
          <w:highlight w:val="cyan"/>
        </w:rPr>
        <w:t xml:space="preserve">to </w:t>
      </w:r>
      <w:r w:rsidRPr="0086292C">
        <w:rPr>
          <w:rStyle w:val="Emphasis"/>
          <w:highlight w:val="cyan"/>
        </w:rPr>
        <w:t>interpret</w:t>
      </w:r>
      <w:r w:rsidRPr="0086292C">
        <w:rPr>
          <w:rStyle w:val="StyleUnderline"/>
          <w:highlight w:val="cyan"/>
        </w:rPr>
        <w:t xml:space="preserve"> the world</w:t>
      </w:r>
      <w:r w:rsidRPr="00247AD5">
        <w:rPr>
          <w:rStyle w:val="StyleUnderline"/>
        </w:rPr>
        <w:t xml:space="preserve"> in order </w:t>
      </w:r>
      <w:r w:rsidRPr="0086292C">
        <w:rPr>
          <w:rStyle w:val="StyleUnderline"/>
          <w:highlight w:val="cyan"/>
        </w:rPr>
        <w:t xml:space="preserve">to </w:t>
      </w:r>
      <w:r w:rsidRPr="0086292C">
        <w:rPr>
          <w:rStyle w:val="Emphasis"/>
          <w:highlight w:val="cyan"/>
        </w:rPr>
        <w:t>change</w:t>
      </w:r>
      <w:r w:rsidRPr="0086292C">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86292C">
        <w:rPr>
          <w:rStyle w:val="StyleUnderline"/>
          <w:highlight w:val="cyan"/>
        </w:rPr>
        <w:t>as</w:t>
      </w:r>
      <w:r w:rsidRPr="000031DD">
        <w:rPr>
          <w:sz w:val="14"/>
        </w:rPr>
        <w:t xml:space="preserve"> ‘</w:t>
      </w:r>
      <w:r w:rsidRPr="0086292C">
        <w:rPr>
          <w:rStyle w:val="StyleUnderline"/>
          <w:highlight w:val="cyan"/>
        </w:rPr>
        <w:t xml:space="preserve">a </w:t>
      </w:r>
      <w:r w:rsidRPr="0086292C">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263672C5" w14:textId="77777777" w:rsidR="00EB3AAA" w:rsidRPr="00742DE5" w:rsidRDefault="00EB3AAA" w:rsidP="00EB3AAA">
      <w:pPr>
        <w:pStyle w:val="Heading4"/>
      </w:pPr>
      <w:r>
        <w:t xml:space="preserve">Iowa’s de-idealization of transness </w:t>
      </w:r>
      <w:r>
        <w:rPr>
          <w:u w:val="single"/>
        </w:rPr>
        <w:t>obscures</w:t>
      </w:r>
      <w:r>
        <w:t xml:space="preserve"> material processes of value production that turns transness into a site of </w:t>
      </w:r>
      <w:r>
        <w:rPr>
          <w:u w:val="single"/>
        </w:rPr>
        <w:t>extraction</w:t>
      </w:r>
      <w:r>
        <w:t>.</w:t>
      </w:r>
    </w:p>
    <w:p w14:paraId="11DDC716" w14:textId="77777777" w:rsidR="00EB3AAA" w:rsidRPr="001C074F" w:rsidRDefault="00EB3AAA" w:rsidP="00EB3AAA">
      <w:r w:rsidRPr="001C074F">
        <w:rPr>
          <w:rStyle w:val="Style13ptBold"/>
        </w:rPr>
        <w:t>Hettinga, 25</w:t>
      </w:r>
      <w:r>
        <w:t>—assistant professor of gender studies and critical theory at Utrecht University (Lieks, “Extractive Abandonment: Trans-Crip Materialism in Transgender Health Care,” Transgender Studies Quarterly (2025) 12 (2): 233–247, dml)</w:t>
      </w:r>
    </w:p>
    <w:p w14:paraId="042B5077" w14:textId="77777777" w:rsidR="00EB3AAA" w:rsidRPr="0009053C" w:rsidRDefault="00EB3AAA" w:rsidP="00EB3AAA">
      <w:pPr>
        <w:rPr>
          <w:sz w:val="14"/>
        </w:rPr>
      </w:pPr>
      <w:r w:rsidRPr="0009053C">
        <w:rPr>
          <w:sz w:val="14"/>
        </w:rPr>
        <w:t xml:space="preserve">Here we can start to see how </w:t>
      </w:r>
      <w:r w:rsidRPr="006B73A9">
        <w:rPr>
          <w:rStyle w:val="StyleUnderline"/>
          <w:highlight w:val="cyan"/>
        </w:rPr>
        <w:t>a model of (mis)alignment</w:t>
      </w:r>
      <w:r w:rsidRPr="004E616E">
        <w:rPr>
          <w:rStyle w:val="StyleUnderline"/>
        </w:rPr>
        <w:t xml:space="preserve"> between body and world </w:t>
      </w:r>
      <w:r w:rsidRPr="006B73A9">
        <w:rPr>
          <w:rStyle w:val="Emphasis"/>
          <w:highlight w:val="cyan"/>
        </w:rPr>
        <w:t>requires more nuance</w:t>
      </w:r>
      <w:r w:rsidRPr="006B73A9">
        <w:rPr>
          <w:rStyle w:val="StyleUnderline"/>
          <w:highlight w:val="cyan"/>
        </w:rPr>
        <w:t xml:space="preserve"> in terms of the </w:t>
      </w:r>
      <w:r w:rsidRPr="006B73A9">
        <w:rPr>
          <w:rStyle w:val="Emphasis"/>
          <w:highlight w:val="cyan"/>
        </w:rPr>
        <w:t>material conditions</w:t>
      </w:r>
      <w:r w:rsidRPr="006B73A9">
        <w:rPr>
          <w:rStyle w:val="StyleUnderline"/>
          <w:highlight w:val="cyan"/>
        </w:rPr>
        <w:t xml:space="preserve"> that produce</w:t>
      </w:r>
      <w:r w:rsidRPr="004E616E">
        <w:rPr>
          <w:rStyle w:val="StyleUnderline"/>
        </w:rPr>
        <w:t xml:space="preserve"> fits and </w:t>
      </w:r>
      <w:r w:rsidRPr="006B73A9">
        <w:rPr>
          <w:rStyle w:val="StyleUnderline"/>
          <w:highlight w:val="cyan"/>
        </w:rPr>
        <w:t>misfits</w:t>
      </w:r>
      <w:r w:rsidRPr="0009053C">
        <w:rPr>
          <w:sz w:val="14"/>
        </w:rPr>
        <w:t xml:space="preserve">. </w:t>
      </w:r>
      <w:r w:rsidRPr="006B73A9">
        <w:rPr>
          <w:rStyle w:val="StyleUnderline"/>
          <w:highlight w:val="cyan"/>
        </w:rPr>
        <w:t>If trans misfitting is</w:t>
      </w:r>
      <w:r w:rsidRPr="004E616E">
        <w:rPr>
          <w:rStyle w:val="StyleUnderline"/>
        </w:rPr>
        <w:t xml:space="preserve"> an expression of the </w:t>
      </w:r>
      <w:r w:rsidRPr="006B73A9">
        <w:rPr>
          <w:rStyle w:val="StyleUnderline"/>
          <w:highlight w:val="cyan"/>
        </w:rPr>
        <w:t>incongruence between body and world</w:t>
      </w:r>
      <w:r w:rsidRPr="006B73A9">
        <w:rPr>
          <w:sz w:val="14"/>
          <w:highlight w:val="cyan"/>
        </w:rPr>
        <w:t xml:space="preserve">, </w:t>
      </w:r>
      <w:r w:rsidRPr="006B73A9">
        <w:rPr>
          <w:rStyle w:val="StyleUnderline"/>
          <w:highlight w:val="cyan"/>
        </w:rPr>
        <w:t>we need to ask</w:t>
      </w:r>
      <w:r w:rsidRPr="0009053C">
        <w:rPr>
          <w:sz w:val="14"/>
        </w:rPr>
        <w:t xml:space="preserve">: </w:t>
      </w:r>
      <w:r w:rsidRPr="006B73A9">
        <w:rPr>
          <w:rStyle w:val="StyleUnderline"/>
          <w:highlight w:val="cyan"/>
        </w:rPr>
        <w:t xml:space="preserve">which </w:t>
      </w:r>
      <w:r w:rsidRPr="006B73A9">
        <w:rPr>
          <w:rStyle w:val="Emphasis"/>
          <w:highlight w:val="cyan"/>
        </w:rPr>
        <w:t>body</w:t>
      </w:r>
      <w:r w:rsidRPr="006B73A9">
        <w:rPr>
          <w:sz w:val="14"/>
          <w:highlight w:val="cyan"/>
        </w:rPr>
        <w:t xml:space="preserve">, </w:t>
      </w:r>
      <w:r w:rsidRPr="006B73A9">
        <w:rPr>
          <w:rStyle w:val="StyleUnderline"/>
          <w:highlight w:val="cyan"/>
        </w:rPr>
        <w:t xml:space="preserve">and which </w:t>
      </w:r>
      <w:r w:rsidRPr="006B73A9">
        <w:rPr>
          <w:rStyle w:val="Emphasis"/>
          <w:highlight w:val="cyan"/>
        </w:rPr>
        <w:t>world</w:t>
      </w:r>
      <w:r w:rsidRPr="006B73A9">
        <w:rPr>
          <w:rStyle w:val="StyleUnderline"/>
          <w:highlight w:val="cyan"/>
        </w:rPr>
        <w:t>?</w:t>
      </w:r>
      <w:r w:rsidRPr="0009053C">
        <w:rPr>
          <w:sz w:val="14"/>
        </w:rPr>
        <w:t xml:space="preserve"> I briefly return to Garland-Thomson to highlight the limits of generalizing these terms. A misfit, as Garland-Thomson (2011: 592, 594) writes, “describes an incongruent relationship between two things: a square peg in a round hole” and occurs “when the environment does not sustain the shape and function of the body that enters it.” If these definitions appear to be highlighting dynamics of material collision and friction, that would be her intention, since </w:t>
      </w:r>
      <w:r w:rsidRPr="004E616E">
        <w:rPr>
          <w:rStyle w:val="StyleUnderline"/>
        </w:rPr>
        <w:t xml:space="preserve">the question of </w:t>
      </w:r>
      <w:r w:rsidRPr="006B73A9">
        <w:rPr>
          <w:rStyle w:val="Emphasis"/>
        </w:rPr>
        <w:t>materiality</w:t>
      </w:r>
      <w:r w:rsidRPr="004E616E">
        <w:rPr>
          <w:rStyle w:val="StyleUnderline"/>
        </w:rPr>
        <w:t xml:space="preserve"> is </w:t>
      </w:r>
      <w:r w:rsidRPr="006B73A9">
        <w:rPr>
          <w:rStyle w:val="Emphasis"/>
        </w:rPr>
        <w:t>central</w:t>
      </w:r>
      <w:r w:rsidRPr="004E616E">
        <w:rPr>
          <w:rStyle w:val="StyleUnderline"/>
        </w:rPr>
        <w:t xml:space="preserve"> to </w:t>
      </w:r>
      <w:r w:rsidRPr="006B73A9">
        <w:rPr>
          <w:rStyle w:val="StyleUnderline"/>
          <w:highlight w:val="cyan"/>
        </w:rPr>
        <w:t>misfitting</w:t>
      </w:r>
      <w:r w:rsidRPr="0009053C">
        <w:rPr>
          <w:sz w:val="14"/>
        </w:rPr>
        <w:t xml:space="preserve">. </w:t>
      </w:r>
      <w:r w:rsidRPr="004E616E">
        <w:rPr>
          <w:rStyle w:val="StyleUnderline"/>
        </w:rPr>
        <w:t>However</w:t>
      </w:r>
      <w:r w:rsidRPr="0009053C">
        <w:rPr>
          <w:sz w:val="14"/>
        </w:rPr>
        <w:t xml:space="preserve">, she locates materiality in the domain of “feminist materialisms,” which, as becomes clear in her Baradian discussion on material-discursive becoming, refers to new materialist inquiries, not materialist feminist ones (592). Here materiality refers to “form, function, comportment, and sensory </w:t>
      </w:r>
      <w:r w:rsidRPr="004E616E">
        <w:rPr>
          <w:rStyle w:val="StyleUnderline"/>
        </w:rPr>
        <w:t>modes of human bodies</w:t>
      </w:r>
      <w:r w:rsidRPr="0009053C">
        <w:rPr>
          <w:sz w:val="14"/>
        </w:rPr>
        <w:t xml:space="preserve">” </w:t>
      </w:r>
      <w:r w:rsidRPr="004E616E">
        <w:rPr>
          <w:rStyle w:val="StyleUnderline"/>
        </w:rPr>
        <w:t>and</w:t>
      </w:r>
      <w:r w:rsidRPr="0009053C">
        <w:rPr>
          <w:sz w:val="14"/>
        </w:rPr>
        <w:t xml:space="preserve"> “human, built, and natural </w:t>
      </w:r>
      <w:r w:rsidRPr="004E616E">
        <w:rPr>
          <w:rStyle w:val="StyleUnderline"/>
        </w:rPr>
        <w:t>environments</w:t>
      </w:r>
      <w:r w:rsidRPr="0009053C">
        <w:rPr>
          <w:sz w:val="14"/>
        </w:rPr>
        <w:t xml:space="preserve">,” both materializing in their ongoing encounters (601). While these definitions </w:t>
      </w:r>
      <w:r w:rsidRPr="006B73A9">
        <w:rPr>
          <w:rStyle w:val="Emphasis"/>
          <w:highlight w:val="cyan"/>
        </w:rPr>
        <w:t>might</w:t>
      </w:r>
      <w:r w:rsidRPr="006B73A9">
        <w:rPr>
          <w:rStyle w:val="StyleUnderline"/>
          <w:highlight w:val="cyan"/>
        </w:rPr>
        <w:t xml:space="preserve"> qualify both body and world as material</w:t>
      </w:r>
      <w:r w:rsidRPr="0009053C">
        <w:rPr>
          <w:sz w:val="14"/>
        </w:rPr>
        <w:t xml:space="preserve">, </w:t>
      </w:r>
      <w:r w:rsidRPr="006B73A9">
        <w:rPr>
          <w:rStyle w:val="StyleUnderline"/>
          <w:highlight w:val="cyan"/>
        </w:rPr>
        <w:t xml:space="preserve">this still </w:t>
      </w:r>
      <w:r w:rsidRPr="006B73A9">
        <w:rPr>
          <w:rStyle w:val="Emphasis"/>
          <w:highlight w:val="cyan"/>
        </w:rPr>
        <w:t>falls short</w:t>
      </w:r>
      <w:r w:rsidRPr="006B73A9">
        <w:rPr>
          <w:rStyle w:val="StyleUnderline"/>
          <w:highlight w:val="cyan"/>
        </w:rPr>
        <w:t xml:space="preserve"> of examining the </w:t>
      </w:r>
      <w:r w:rsidRPr="006B73A9">
        <w:rPr>
          <w:rStyle w:val="Emphasis"/>
          <w:highlight w:val="cyan"/>
        </w:rPr>
        <w:t>material conditions</w:t>
      </w:r>
      <w:r w:rsidRPr="006B73A9">
        <w:rPr>
          <w:rStyle w:val="StyleUnderline"/>
          <w:highlight w:val="cyan"/>
        </w:rPr>
        <w:t xml:space="preserve"> that produce</w:t>
      </w:r>
      <w:r w:rsidRPr="004E616E">
        <w:rPr>
          <w:rStyle w:val="StyleUnderline"/>
        </w:rPr>
        <w:t xml:space="preserve"> and reproduce </w:t>
      </w:r>
      <w:r w:rsidRPr="006B73A9">
        <w:rPr>
          <w:rStyle w:val="StyleUnderline"/>
          <w:highlight w:val="cyan"/>
        </w:rPr>
        <w:t>both</w:t>
      </w:r>
      <w:r w:rsidRPr="004E616E">
        <w:rPr>
          <w:rStyle w:val="StyleUnderline"/>
        </w:rPr>
        <w:t xml:space="preserve"> body and world</w:t>
      </w:r>
      <w:r w:rsidRPr="0009053C">
        <w:rPr>
          <w:sz w:val="14"/>
        </w:rPr>
        <w:t>.</w:t>
      </w:r>
    </w:p>
    <w:p w14:paraId="0CBAA4EC" w14:textId="77777777" w:rsidR="00EB3AAA" w:rsidRPr="0009053C" w:rsidRDefault="00EB3AAA" w:rsidP="00EB3AAA">
      <w:pPr>
        <w:rPr>
          <w:sz w:val="14"/>
        </w:rPr>
      </w:pPr>
      <w:r w:rsidRPr="006B73A9">
        <w:rPr>
          <w:rStyle w:val="StyleUnderline"/>
          <w:highlight w:val="cyan"/>
        </w:rPr>
        <w:t xml:space="preserve">The </w:t>
      </w:r>
      <w:r w:rsidRPr="006B73A9">
        <w:rPr>
          <w:rStyle w:val="Emphasis"/>
          <w:highlight w:val="cyan"/>
        </w:rPr>
        <w:t>endless elasticity</w:t>
      </w:r>
      <w:r w:rsidRPr="004E616E">
        <w:rPr>
          <w:rStyle w:val="StyleUnderline"/>
        </w:rPr>
        <w:t xml:space="preserve"> of the misfitting model </w:t>
      </w:r>
      <w:r w:rsidRPr="006B73A9">
        <w:rPr>
          <w:rStyle w:val="StyleUnderline"/>
          <w:highlight w:val="cyan"/>
        </w:rPr>
        <w:t xml:space="preserve">risks </w:t>
      </w:r>
      <w:r w:rsidRPr="006B73A9">
        <w:rPr>
          <w:rStyle w:val="Emphasis"/>
          <w:highlight w:val="cyan"/>
        </w:rPr>
        <w:t>universalizing</w:t>
      </w:r>
      <w:r w:rsidRPr="004E616E">
        <w:rPr>
          <w:rStyle w:val="StyleUnderline"/>
        </w:rPr>
        <w:t xml:space="preserve"> both the body and the world</w:t>
      </w:r>
      <w:r w:rsidRPr="0009053C">
        <w:rPr>
          <w:sz w:val="14"/>
        </w:rPr>
        <w:t>, which raises several issues. Firs</w:t>
      </w:r>
      <w:r w:rsidRPr="006B73A9">
        <w:rPr>
          <w:sz w:val="14"/>
        </w:rPr>
        <w:t xml:space="preserve">t, </w:t>
      </w:r>
      <w:r w:rsidRPr="006B73A9">
        <w:rPr>
          <w:rStyle w:val="StyleUnderline"/>
          <w:highlight w:val="cyan"/>
        </w:rPr>
        <w:t xml:space="preserve">a focus on the process of misfitting can </w:t>
      </w:r>
      <w:r w:rsidRPr="006B73A9">
        <w:rPr>
          <w:rStyle w:val="Emphasis"/>
          <w:highlight w:val="cyan"/>
        </w:rPr>
        <w:t>obscure</w:t>
      </w:r>
      <w:r w:rsidRPr="006B73A9">
        <w:rPr>
          <w:rStyle w:val="StyleUnderline"/>
          <w:highlight w:val="cyan"/>
        </w:rPr>
        <w:t xml:space="preserve"> the foreclosures already operating in delineating what the body is</w:t>
      </w:r>
      <w:r w:rsidRPr="0009053C">
        <w:rPr>
          <w:sz w:val="14"/>
        </w:rPr>
        <w:t xml:space="preserve">. </w:t>
      </w:r>
      <w:r w:rsidRPr="004E616E">
        <w:rPr>
          <w:rStyle w:val="StyleUnderline"/>
        </w:rPr>
        <w:t>While misfitting emphasizes the constitutive force of the misfit encounter and</w:t>
      </w:r>
      <w:r w:rsidRPr="0009053C">
        <w:rPr>
          <w:sz w:val="14"/>
        </w:rPr>
        <w:t xml:space="preserve">, thus, </w:t>
      </w:r>
      <w:r w:rsidRPr="004E616E">
        <w:rPr>
          <w:rStyle w:val="StyleUnderline"/>
        </w:rPr>
        <w:t>that both the body and the world do not completely preexist their encounter</w:t>
      </w:r>
      <w:r w:rsidRPr="0009053C">
        <w:rPr>
          <w:sz w:val="14"/>
        </w:rPr>
        <w:t xml:space="preserve">, </w:t>
      </w:r>
      <w:r w:rsidRPr="004E616E">
        <w:rPr>
          <w:rStyle w:val="StyleUnderline"/>
        </w:rPr>
        <w:t xml:space="preserve">it still </w:t>
      </w:r>
      <w:r w:rsidRPr="006B73A9">
        <w:rPr>
          <w:rStyle w:val="Emphasis"/>
        </w:rPr>
        <w:t>reifies</w:t>
      </w:r>
      <w:r w:rsidRPr="004E616E">
        <w:rPr>
          <w:rStyle w:val="StyleUnderline"/>
        </w:rPr>
        <w:t xml:space="preserve"> a body with an ontological existence that enters this encounter</w:t>
      </w:r>
      <w:r w:rsidRPr="0009053C">
        <w:rPr>
          <w:sz w:val="14"/>
        </w:rPr>
        <w:t xml:space="preserve">. </w:t>
      </w:r>
      <w:r w:rsidRPr="004E616E">
        <w:rPr>
          <w:rStyle w:val="StyleUnderline"/>
        </w:rPr>
        <w:t xml:space="preserve">Yet the question of the beingness of a body is </w:t>
      </w:r>
      <w:r w:rsidRPr="006B73A9">
        <w:rPr>
          <w:rStyle w:val="Emphasis"/>
        </w:rPr>
        <w:t>precisely what is at stake</w:t>
      </w:r>
      <w:r w:rsidRPr="0009053C">
        <w:rPr>
          <w:sz w:val="14"/>
        </w:rPr>
        <w:t xml:space="preserve">, an issue that becomes more apparent in a consideration of the racialised underpinnings of gender's coherency (Hayward 2017). Hortense Spillers's (1987: 67) work demonstrates how the possibility of gendered embodiment is foreclosed through the “theft of the body” in the transatlantic slave trade. Building on Spillers, Calvin Warren (2017: 269) underscores the consequences of this impossibility of bodily ontology: “The (non)place of black gender is the foreclosure of a call to being—since no ‘into’ exists for blackness from which being can be called.” The “being” of the body is not a given, and as Rizvana Bradley (2023: 59) argues, the “black body” functions as the medium through which the world materializes but can only appear in as a dissimulation, a “phantasmatic presence of an absence.” In other words, </w:t>
      </w:r>
      <w:r w:rsidRPr="006B73A9">
        <w:rPr>
          <w:rStyle w:val="StyleUnderline"/>
          <w:highlight w:val="cyan"/>
        </w:rPr>
        <w:t xml:space="preserve">the world materializes through </w:t>
      </w:r>
      <w:r w:rsidRPr="006B73A9">
        <w:rPr>
          <w:rStyle w:val="Emphasis"/>
          <w:highlight w:val="cyan"/>
        </w:rPr>
        <w:t>extractive foreclosures</w:t>
      </w:r>
      <w:r w:rsidRPr="006B73A9">
        <w:rPr>
          <w:rStyle w:val="StyleUnderline"/>
          <w:highlight w:val="cyan"/>
        </w:rPr>
        <w:t xml:space="preserve"> that shape </w:t>
      </w:r>
      <w:r w:rsidRPr="006B73A9">
        <w:rPr>
          <w:rStyle w:val="Emphasis"/>
          <w:highlight w:val="cyan"/>
        </w:rPr>
        <w:t>what</w:t>
      </w:r>
      <w:r w:rsidRPr="006B73A9">
        <w:rPr>
          <w:rStyle w:val="StyleUnderline"/>
          <w:highlight w:val="cyan"/>
        </w:rPr>
        <w:t xml:space="preserve"> and </w:t>
      </w:r>
      <w:r w:rsidRPr="006B73A9">
        <w:rPr>
          <w:rStyle w:val="Emphasis"/>
          <w:highlight w:val="cyan"/>
        </w:rPr>
        <w:t>who</w:t>
      </w:r>
      <w:r w:rsidRPr="006B73A9">
        <w:rPr>
          <w:rStyle w:val="StyleUnderline"/>
          <w:highlight w:val="cyan"/>
        </w:rPr>
        <w:t xml:space="preserve"> can appear as a body in the first place</w:t>
      </w:r>
      <w:r w:rsidRPr="0009053C">
        <w:rPr>
          <w:sz w:val="14"/>
        </w:rPr>
        <w:t>.</w:t>
      </w:r>
    </w:p>
    <w:p w14:paraId="6F55B458" w14:textId="77777777" w:rsidR="00EB3AAA" w:rsidRPr="0009053C" w:rsidRDefault="00EB3AAA" w:rsidP="00EB3AAA">
      <w:pPr>
        <w:rPr>
          <w:sz w:val="14"/>
        </w:rPr>
      </w:pPr>
      <w:r w:rsidRPr="0009053C">
        <w:rPr>
          <w:sz w:val="14"/>
        </w:rPr>
        <w:lastRenderedPageBreak/>
        <w:t xml:space="preserve">Second, and relatedly, </w:t>
      </w:r>
      <w:r w:rsidRPr="004E616E">
        <w:rPr>
          <w:rStyle w:val="StyleUnderline"/>
        </w:rPr>
        <w:t xml:space="preserve">we need to attend to how </w:t>
      </w:r>
      <w:r w:rsidRPr="006B73A9">
        <w:rPr>
          <w:rStyle w:val="StyleUnderline"/>
          <w:highlight w:val="cyan"/>
        </w:rPr>
        <w:t>such</w:t>
      </w:r>
      <w:r w:rsidRPr="004E616E">
        <w:rPr>
          <w:rStyle w:val="StyleUnderline"/>
        </w:rPr>
        <w:t xml:space="preserve"> foreclosures </w:t>
      </w:r>
      <w:r w:rsidRPr="006B73A9">
        <w:rPr>
          <w:rStyle w:val="Emphasis"/>
          <w:highlight w:val="cyan"/>
        </w:rPr>
        <w:t>enable</w:t>
      </w:r>
      <w:r w:rsidRPr="006B73A9">
        <w:rPr>
          <w:rStyle w:val="StyleUnderline"/>
          <w:highlight w:val="cyan"/>
        </w:rPr>
        <w:t xml:space="preserve"> other modes of </w:t>
      </w:r>
      <w:r w:rsidRPr="006B73A9">
        <w:rPr>
          <w:rStyle w:val="Emphasis"/>
          <w:highlight w:val="cyan"/>
        </w:rPr>
        <w:t>fitting</w:t>
      </w:r>
      <w:r w:rsidRPr="006B73A9">
        <w:rPr>
          <w:sz w:val="14"/>
          <w:highlight w:val="cyan"/>
        </w:rPr>
        <w:t xml:space="preserve">, </w:t>
      </w:r>
      <w:r w:rsidRPr="006B73A9">
        <w:rPr>
          <w:rStyle w:val="StyleUnderline"/>
          <w:highlight w:val="cyan"/>
        </w:rPr>
        <w:t xml:space="preserve">or </w:t>
      </w:r>
      <w:r w:rsidRPr="006B73A9">
        <w:rPr>
          <w:rStyle w:val="Emphasis"/>
          <w:highlight w:val="cyan"/>
        </w:rPr>
        <w:t>tolerable forms</w:t>
      </w:r>
      <w:r w:rsidRPr="006B73A9">
        <w:rPr>
          <w:rStyle w:val="StyleUnderline"/>
          <w:highlight w:val="cyan"/>
        </w:rPr>
        <w:t xml:space="preserve"> of </w:t>
      </w:r>
      <w:r w:rsidRPr="006B73A9">
        <w:rPr>
          <w:rStyle w:val="Emphasis"/>
          <w:highlight w:val="cyan"/>
        </w:rPr>
        <w:t>misfitting</w:t>
      </w:r>
      <w:r w:rsidRPr="0009053C">
        <w:rPr>
          <w:sz w:val="14"/>
        </w:rPr>
        <w:t xml:space="preserve">. </w:t>
      </w:r>
      <w:r w:rsidRPr="004E616E">
        <w:rPr>
          <w:rStyle w:val="StyleUnderline"/>
        </w:rPr>
        <w:t xml:space="preserve">The relationship between body and world that is privileged in </w:t>
      </w:r>
      <w:r w:rsidRPr="006B73A9">
        <w:rPr>
          <w:rStyle w:val="StyleUnderline"/>
          <w:highlight w:val="cyan"/>
        </w:rPr>
        <w:t>the</w:t>
      </w:r>
      <w:r w:rsidRPr="004E616E">
        <w:rPr>
          <w:rStyle w:val="StyleUnderline"/>
        </w:rPr>
        <w:t xml:space="preserve"> misfit </w:t>
      </w:r>
      <w:r w:rsidRPr="006B73A9">
        <w:rPr>
          <w:rStyle w:val="StyleUnderline"/>
          <w:highlight w:val="cyan"/>
        </w:rPr>
        <w:t>model can</w:t>
      </w:r>
      <w:r w:rsidRPr="004E616E">
        <w:rPr>
          <w:rStyle w:val="StyleUnderline"/>
        </w:rPr>
        <w:t xml:space="preserve"> thus </w:t>
      </w:r>
      <w:r w:rsidRPr="006B73A9">
        <w:rPr>
          <w:rStyle w:val="Emphasis"/>
          <w:highlight w:val="cyan"/>
        </w:rPr>
        <w:t>obscure</w:t>
      </w:r>
      <w:r w:rsidRPr="004E616E">
        <w:rPr>
          <w:rStyle w:val="StyleUnderline"/>
        </w:rPr>
        <w:t xml:space="preserve"> the fact </w:t>
      </w:r>
      <w:r w:rsidRPr="006B73A9">
        <w:rPr>
          <w:rStyle w:val="StyleUnderline"/>
          <w:highlight w:val="cyan"/>
        </w:rPr>
        <w:t xml:space="preserve">that the fitting of some trans/crip bodies </w:t>
      </w:r>
      <w:r w:rsidRPr="006B73A9">
        <w:rPr>
          <w:rStyle w:val="Emphasis"/>
          <w:highlight w:val="cyan"/>
        </w:rPr>
        <w:t>requires</w:t>
      </w:r>
      <w:r w:rsidRPr="006B73A9">
        <w:rPr>
          <w:rStyle w:val="StyleUnderline"/>
          <w:highlight w:val="cyan"/>
        </w:rPr>
        <w:t xml:space="preserve"> the misfitting of other bodies</w:t>
      </w:r>
      <w:r w:rsidRPr="0009053C">
        <w:rPr>
          <w:sz w:val="14"/>
        </w:rPr>
        <w:t xml:space="preserve">. For example, Jules Gill-Peterson (2024) demonstrates how </w:t>
      </w:r>
      <w:r w:rsidRPr="004E616E">
        <w:rPr>
          <w:rStyle w:val="StyleUnderline"/>
        </w:rPr>
        <w:t xml:space="preserve">the </w:t>
      </w:r>
      <w:r w:rsidRPr="006B73A9">
        <w:rPr>
          <w:rStyle w:val="StyleUnderline"/>
          <w:highlight w:val="cyan"/>
        </w:rPr>
        <w:t xml:space="preserve">simultaneous </w:t>
      </w:r>
      <w:r w:rsidRPr="006B73A9">
        <w:rPr>
          <w:rStyle w:val="Emphasis"/>
          <w:highlight w:val="cyan"/>
        </w:rPr>
        <w:t>reliance</w:t>
      </w:r>
      <w:r w:rsidRPr="004E616E">
        <w:rPr>
          <w:rStyle w:val="StyleUnderline"/>
        </w:rPr>
        <w:t xml:space="preserve"> on</w:t>
      </w:r>
      <w:r w:rsidRPr="0009053C">
        <w:rPr>
          <w:sz w:val="14"/>
        </w:rPr>
        <w:t xml:space="preserve">, </w:t>
      </w:r>
      <w:r w:rsidRPr="006B73A9">
        <w:rPr>
          <w:rStyle w:val="StyleUnderline"/>
          <w:highlight w:val="cyan"/>
        </w:rPr>
        <w:t xml:space="preserve">and </w:t>
      </w:r>
      <w:r w:rsidRPr="006B73A9">
        <w:rPr>
          <w:rStyle w:val="Emphasis"/>
          <w:highlight w:val="cyan"/>
        </w:rPr>
        <w:t>disavowal</w:t>
      </w:r>
      <w:r w:rsidRPr="004E616E">
        <w:rPr>
          <w:rStyle w:val="StyleUnderline"/>
        </w:rPr>
        <w:t xml:space="preserve"> of</w:t>
      </w:r>
      <w:r w:rsidRPr="0009053C">
        <w:rPr>
          <w:sz w:val="14"/>
        </w:rPr>
        <w:t xml:space="preserve">, </w:t>
      </w:r>
      <w:r w:rsidRPr="004E616E">
        <w:rPr>
          <w:rStyle w:val="StyleUnderline"/>
        </w:rPr>
        <w:t xml:space="preserve">trans femininity </w:t>
      </w:r>
      <w:r w:rsidRPr="006B73A9">
        <w:rPr>
          <w:rStyle w:val="StyleUnderline"/>
          <w:highlight w:val="cyan"/>
        </w:rPr>
        <w:t xml:space="preserve">is a </w:t>
      </w:r>
      <w:r w:rsidRPr="006B73A9">
        <w:rPr>
          <w:rStyle w:val="Emphasis"/>
          <w:highlight w:val="cyan"/>
        </w:rPr>
        <w:t>prime scene of extraction</w:t>
      </w:r>
      <w:r w:rsidRPr="004E616E">
        <w:rPr>
          <w:rStyle w:val="StyleUnderline"/>
        </w:rPr>
        <w:t xml:space="preserve"> for both modes of statecraft and liberal identity politics</w:t>
      </w:r>
      <w:r w:rsidRPr="0009053C">
        <w:rPr>
          <w:sz w:val="14"/>
        </w:rPr>
        <w:t xml:space="preserve">. Similarly, Eva S. Hayward (2017: 193) writes, “It is no surprise that Time magazine's ‘tipping point’ cover features Laverne Cox; conscripted labor of black trans women is the inevitable violence that institutional trans/sexual/gender projects (broadly imagined here) need in order to become, in order to potentialize the politics of identity. These projects then, are an effect of progressive humanism, with white uplift as their aim” (emphasis added). </w:t>
      </w:r>
      <w:r w:rsidRPr="0009053C">
        <w:rPr>
          <w:rStyle w:val="StyleUnderline"/>
        </w:rPr>
        <w:t xml:space="preserve">This </w:t>
      </w:r>
      <w:r w:rsidRPr="006B73A9">
        <w:rPr>
          <w:rStyle w:val="Emphasis"/>
        </w:rPr>
        <w:t>extractive capacitation</w:t>
      </w:r>
      <w:r w:rsidRPr="0009053C">
        <w:rPr>
          <w:rStyle w:val="StyleUnderline"/>
        </w:rPr>
        <w:t xml:space="preserve"> of transgender resonates with how projects of disability inclusion create an </w:t>
      </w:r>
      <w:r w:rsidRPr="006B73A9">
        <w:rPr>
          <w:rStyle w:val="Emphasis"/>
        </w:rPr>
        <w:t>appearance</w:t>
      </w:r>
      <w:r w:rsidRPr="0009053C">
        <w:rPr>
          <w:rStyle w:val="StyleUnderline"/>
        </w:rPr>
        <w:t xml:space="preserve"> of body/world alignments </w:t>
      </w:r>
      <w:r w:rsidRPr="006B73A9">
        <w:rPr>
          <w:rStyle w:val="StyleUnderline"/>
          <w:highlight w:val="cyan"/>
        </w:rPr>
        <w:t xml:space="preserve">that </w:t>
      </w:r>
      <w:r w:rsidRPr="006B73A9">
        <w:rPr>
          <w:rStyle w:val="Emphasis"/>
          <w:highlight w:val="cyan"/>
        </w:rPr>
        <w:t>hinge</w:t>
      </w:r>
      <w:r w:rsidRPr="006B73A9">
        <w:rPr>
          <w:rStyle w:val="StyleUnderline"/>
          <w:highlight w:val="cyan"/>
        </w:rPr>
        <w:t xml:space="preserve"> on </w:t>
      </w:r>
      <w:r w:rsidRPr="006B73A9">
        <w:rPr>
          <w:rStyle w:val="Emphasis"/>
          <w:highlight w:val="cyan"/>
        </w:rPr>
        <w:t>obfuscating</w:t>
      </w:r>
      <w:r w:rsidRPr="006B73A9">
        <w:rPr>
          <w:rStyle w:val="StyleUnderline"/>
          <w:highlight w:val="cyan"/>
        </w:rPr>
        <w:t xml:space="preserve"> how economic conditions structurally debilitate bodies</w:t>
      </w:r>
      <w:r w:rsidRPr="0009053C">
        <w:rPr>
          <w:sz w:val="14"/>
        </w:rPr>
        <w:t xml:space="preserve"> (Erevelles 2011; Puar 2017).</w:t>
      </w:r>
    </w:p>
    <w:p w14:paraId="61CA3A96" w14:textId="7BC32635" w:rsidR="00EB3AAA" w:rsidRPr="00490CA6" w:rsidRDefault="00EB3AAA" w:rsidP="0036308D">
      <w:pPr>
        <w:rPr>
          <w:sz w:val="14"/>
        </w:rPr>
      </w:pPr>
      <w:r w:rsidRPr="0009053C">
        <w:rPr>
          <w:rStyle w:val="StyleUnderline"/>
        </w:rPr>
        <w:t xml:space="preserve">Taking into account how racial violence and scenes of extraction are the </w:t>
      </w:r>
      <w:r w:rsidRPr="006B73A9">
        <w:rPr>
          <w:rStyle w:val="Emphasis"/>
        </w:rPr>
        <w:t>foundation</w:t>
      </w:r>
      <w:r w:rsidRPr="0009053C">
        <w:rPr>
          <w:rStyle w:val="StyleUnderline"/>
        </w:rPr>
        <w:t xml:space="preserve"> that enable a</w:t>
      </w:r>
      <w:r w:rsidRPr="0009053C">
        <w:rPr>
          <w:sz w:val="14"/>
        </w:rPr>
        <w:t xml:space="preserve"> “</w:t>
      </w:r>
      <w:r w:rsidRPr="0009053C">
        <w:rPr>
          <w:rStyle w:val="Emphasis"/>
        </w:rPr>
        <w:t>transgender identity</w:t>
      </w:r>
      <w:r w:rsidRPr="0009053C">
        <w:rPr>
          <w:sz w:val="14"/>
        </w:rPr>
        <w:t xml:space="preserve">” </w:t>
      </w:r>
      <w:r w:rsidRPr="0009053C">
        <w:rPr>
          <w:rStyle w:val="StyleUnderline"/>
        </w:rPr>
        <w:t>or a</w:t>
      </w:r>
      <w:r w:rsidRPr="0009053C">
        <w:rPr>
          <w:sz w:val="14"/>
        </w:rPr>
        <w:t xml:space="preserve"> “</w:t>
      </w:r>
      <w:r w:rsidRPr="0009053C">
        <w:rPr>
          <w:rStyle w:val="Emphasis"/>
        </w:rPr>
        <w:t>disability identity</w:t>
      </w:r>
      <w:r w:rsidRPr="0009053C">
        <w:rPr>
          <w:sz w:val="14"/>
        </w:rPr>
        <w:t xml:space="preserve">” </w:t>
      </w:r>
      <w:r w:rsidRPr="0009053C">
        <w:rPr>
          <w:rStyle w:val="StyleUnderline"/>
        </w:rPr>
        <w:t xml:space="preserve">to emerge requires us to </w:t>
      </w:r>
      <w:r w:rsidRPr="006B73A9">
        <w:rPr>
          <w:rStyle w:val="Emphasis"/>
        </w:rPr>
        <w:t>resituate</w:t>
      </w:r>
      <w:r w:rsidRPr="0009053C">
        <w:rPr>
          <w:rStyle w:val="StyleUnderline"/>
        </w:rPr>
        <w:t xml:space="preserve"> the debate on trans-crip alignment within a biopolitical perspective</w:t>
      </w:r>
      <w:r w:rsidRPr="0009053C">
        <w:rPr>
          <w:sz w:val="14"/>
        </w:rPr>
        <w:t xml:space="preserve">, </w:t>
      </w:r>
      <w:r w:rsidRPr="0009053C">
        <w:rPr>
          <w:rStyle w:val="StyleUnderline"/>
        </w:rPr>
        <w:t xml:space="preserve">in which </w:t>
      </w:r>
      <w:r w:rsidRPr="006B73A9">
        <w:rPr>
          <w:rStyle w:val="StyleUnderline"/>
          <w:highlight w:val="cyan"/>
        </w:rPr>
        <w:t xml:space="preserve">both </w:t>
      </w:r>
      <w:r w:rsidRPr="006B73A9">
        <w:rPr>
          <w:rStyle w:val="Emphasis"/>
          <w:highlight w:val="cyan"/>
        </w:rPr>
        <w:t>fitting</w:t>
      </w:r>
      <w:r w:rsidRPr="006B73A9">
        <w:rPr>
          <w:rStyle w:val="StyleUnderline"/>
          <w:highlight w:val="cyan"/>
        </w:rPr>
        <w:t xml:space="preserve"> and </w:t>
      </w:r>
      <w:r w:rsidRPr="006B73A9">
        <w:rPr>
          <w:rStyle w:val="Emphasis"/>
          <w:highlight w:val="cyan"/>
        </w:rPr>
        <w:t>misfitting</w:t>
      </w:r>
      <w:r w:rsidRPr="0009053C">
        <w:rPr>
          <w:sz w:val="14"/>
        </w:rPr>
        <w:t xml:space="preserve">, </w:t>
      </w:r>
      <w:r w:rsidRPr="006B73A9">
        <w:rPr>
          <w:rStyle w:val="Emphasis"/>
        </w:rPr>
        <w:t>alignment</w:t>
      </w:r>
      <w:r w:rsidRPr="0009053C">
        <w:rPr>
          <w:rStyle w:val="StyleUnderline"/>
        </w:rPr>
        <w:t xml:space="preserve"> and </w:t>
      </w:r>
      <w:r w:rsidRPr="006B73A9">
        <w:rPr>
          <w:rStyle w:val="Emphasis"/>
        </w:rPr>
        <w:t>incongruence</w:t>
      </w:r>
      <w:r w:rsidRPr="0009053C">
        <w:rPr>
          <w:sz w:val="14"/>
        </w:rPr>
        <w:t xml:space="preserve">, </w:t>
      </w:r>
      <w:r w:rsidRPr="006B73A9">
        <w:rPr>
          <w:rStyle w:val="StyleUnderline"/>
          <w:highlight w:val="cyan"/>
        </w:rPr>
        <w:t xml:space="preserve">can function as </w:t>
      </w:r>
      <w:r w:rsidRPr="006B73A9">
        <w:rPr>
          <w:rStyle w:val="Emphasis"/>
          <w:highlight w:val="cyan"/>
        </w:rPr>
        <w:t>sites of extraction</w:t>
      </w:r>
      <w:r w:rsidRPr="0009053C">
        <w:rPr>
          <w:sz w:val="14"/>
        </w:rPr>
        <w:t xml:space="preserve">. </w:t>
      </w:r>
      <w:r w:rsidRPr="006B73A9">
        <w:rPr>
          <w:rStyle w:val="StyleUnderline"/>
          <w:highlight w:val="cyan"/>
        </w:rPr>
        <w:t>Rather than</w:t>
      </w:r>
      <w:r w:rsidRPr="0009053C">
        <w:rPr>
          <w:sz w:val="14"/>
        </w:rPr>
        <w:t xml:space="preserve"> aiming to make more bodies fit into this world (and its structures of exploitation, ableism, trans abjection, and racism) or </w:t>
      </w:r>
      <w:r w:rsidRPr="006B73A9">
        <w:rPr>
          <w:rStyle w:val="Emphasis"/>
          <w:highlight w:val="cyan"/>
        </w:rPr>
        <w:t>affirming the negative potential of misfitting</w:t>
      </w:r>
      <w:r w:rsidRPr="0009053C">
        <w:rPr>
          <w:sz w:val="14"/>
        </w:rPr>
        <w:t xml:space="preserve">, </w:t>
      </w:r>
      <w:r w:rsidRPr="0009053C">
        <w:rPr>
          <w:rStyle w:val="StyleUnderline"/>
        </w:rPr>
        <w:t xml:space="preserve">a biopolitical perspective enables us to </w:t>
      </w:r>
      <w:r w:rsidRPr="006B73A9">
        <w:rPr>
          <w:rStyle w:val="StyleUnderline"/>
          <w:highlight w:val="cyan"/>
        </w:rPr>
        <w:t xml:space="preserve">grasp the </w:t>
      </w:r>
      <w:r w:rsidRPr="006B73A9">
        <w:rPr>
          <w:rStyle w:val="Emphasis"/>
          <w:highlight w:val="cyan"/>
        </w:rPr>
        <w:t>shifting</w:t>
      </w:r>
      <w:r w:rsidRPr="0009053C">
        <w:rPr>
          <w:rStyle w:val="StyleUnderline"/>
        </w:rPr>
        <w:t xml:space="preserve"> and at times </w:t>
      </w:r>
      <w:r w:rsidRPr="006B73A9">
        <w:rPr>
          <w:rStyle w:val="Emphasis"/>
        </w:rPr>
        <w:t>contradictory</w:t>
      </w:r>
      <w:r w:rsidRPr="0009053C">
        <w:rPr>
          <w:rStyle w:val="StyleUnderline"/>
        </w:rPr>
        <w:t xml:space="preserve"> </w:t>
      </w:r>
      <w:r w:rsidRPr="006B73A9">
        <w:rPr>
          <w:rStyle w:val="StyleUnderline"/>
          <w:highlight w:val="cyan"/>
        </w:rPr>
        <w:t>ways in which extraction takes place both in</w:t>
      </w:r>
      <w:r w:rsidRPr="0009053C">
        <w:rPr>
          <w:rStyle w:val="StyleUnderline"/>
        </w:rPr>
        <w:t xml:space="preserve"> the </w:t>
      </w:r>
      <w:r w:rsidRPr="006B73A9">
        <w:rPr>
          <w:rStyle w:val="Emphasis"/>
          <w:highlight w:val="cyan"/>
        </w:rPr>
        <w:t>abjection</w:t>
      </w:r>
      <w:r w:rsidRPr="006B73A9">
        <w:rPr>
          <w:rStyle w:val="StyleUnderline"/>
          <w:highlight w:val="cyan"/>
        </w:rPr>
        <w:t xml:space="preserve"> and</w:t>
      </w:r>
      <w:r w:rsidRPr="0009053C">
        <w:rPr>
          <w:rStyle w:val="StyleUnderline"/>
        </w:rPr>
        <w:t xml:space="preserve"> the </w:t>
      </w:r>
      <w:r w:rsidRPr="006B73A9">
        <w:rPr>
          <w:rStyle w:val="Emphasis"/>
          <w:highlight w:val="cyan"/>
        </w:rPr>
        <w:t>inclusion</w:t>
      </w:r>
      <w:r w:rsidRPr="0009053C">
        <w:rPr>
          <w:sz w:val="14"/>
        </w:rPr>
        <w:t xml:space="preserve">, </w:t>
      </w:r>
      <w:r w:rsidRPr="0009053C">
        <w:rPr>
          <w:rStyle w:val="StyleUnderline"/>
        </w:rPr>
        <w:t xml:space="preserve">in the </w:t>
      </w:r>
      <w:r w:rsidRPr="006B73A9">
        <w:rPr>
          <w:rStyle w:val="Emphasis"/>
        </w:rPr>
        <w:t>foreclosure</w:t>
      </w:r>
      <w:r w:rsidRPr="0009053C">
        <w:rPr>
          <w:rStyle w:val="StyleUnderline"/>
        </w:rPr>
        <w:t xml:space="preserve"> and </w:t>
      </w:r>
      <w:r w:rsidRPr="006B73A9">
        <w:rPr>
          <w:rStyle w:val="Emphasis"/>
        </w:rPr>
        <w:t>consolidation</w:t>
      </w:r>
      <w:r w:rsidRPr="0009053C">
        <w:rPr>
          <w:sz w:val="14"/>
        </w:rPr>
        <w:t xml:space="preserve">, </w:t>
      </w:r>
      <w:r w:rsidRPr="0009053C">
        <w:rPr>
          <w:rStyle w:val="StyleUnderline"/>
        </w:rPr>
        <w:t>of trans and disabled bodies and subjectivities</w:t>
      </w:r>
      <w:r w:rsidRPr="0009053C">
        <w:rPr>
          <w:sz w:val="14"/>
        </w:rPr>
        <w:t>. To elucidate this argument with more specificity, I turn to the domain of health care as a case study.</w:t>
      </w:r>
    </w:p>
    <w:p w14:paraId="2937FF64" w14:textId="77777777" w:rsidR="0036308D" w:rsidRDefault="0036308D" w:rsidP="0036308D">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644D58B9" w14:textId="77777777" w:rsidR="0036308D" w:rsidRDefault="0036308D" w:rsidP="0036308D">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0651904B" w14:textId="77777777" w:rsidR="0036308D" w:rsidRPr="00752606" w:rsidRDefault="0036308D" w:rsidP="0036308D">
      <w:pPr>
        <w:rPr>
          <w:sz w:val="14"/>
        </w:rPr>
      </w:pPr>
      <w:r w:rsidRPr="00752606">
        <w:rPr>
          <w:sz w:val="14"/>
        </w:rPr>
        <w:t xml:space="preserve">Today, </w:t>
      </w:r>
      <w:r w:rsidRPr="0086292C">
        <w:rPr>
          <w:rStyle w:val="StyleUnderline"/>
          <w:highlight w:val="cyan"/>
        </w:rPr>
        <w:t>humanity</w:t>
      </w:r>
      <w:r w:rsidRPr="0008743B">
        <w:rPr>
          <w:rStyle w:val="StyleUnderline"/>
        </w:rPr>
        <w:t xml:space="preserve"> is </w:t>
      </w:r>
      <w:r w:rsidRPr="0086292C">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86292C">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021953FC" w14:textId="77777777" w:rsidR="0036308D" w:rsidRPr="00752606" w:rsidRDefault="0036308D" w:rsidP="0036308D">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20B789A5" w14:textId="77777777" w:rsidR="0036308D" w:rsidRPr="00752606" w:rsidRDefault="0036308D" w:rsidP="0036308D">
      <w:pPr>
        <w:rPr>
          <w:sz w:val="14"/>
        </w:rPr>
      </w:pPr>
      <w:r w:rsidRPr="00752606">
        <w:rPr>
          <w:sz w:val="14"/>
        </w:rPr>
        <w:lastRenderedPageBreak/>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86292C">
        <w:rPr>
          <w:rStyle w:val="StyleUnderline"/>
          <w:highlight w:val="cyan"/>
        </w:rPr>
        <w:t xml:space="preserve">need to get </w:t>
      </w:r>
      <w:r w:rsidRPr="0086292C">
        <w:rPr>
          <w:rStyle w:val="Emphasis"/>
          <w:highlight w:val="cyan"/>
        </w:rPr>
        <w:t>beyond</w:t>
      </w:r>
      <w:r w:rsidRPr="006200F3">
        <w:rPr>
          <w:rStyle w:val="StyleUnderline"/>
        </w:rPr>
        <w:t xml:space="preserve"> </w:t>
      </w:r>
      <w:r w:rsidRPr="009013AF">
        <w:rPr>
          <w:rStyle w:val="StyleUnderline"/>
        </w:rPr>
        <w:t xml:space="preserve">the </w:t>
      </w:r>
      <w:r w:rsidRPr="0086292C">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86292C">
        <w:rPr>
          <w:rStyle w:val="Emphasis"/>
          <w:highlight w:val="cyan"/>
        </w:rPr>
        <w:t>dialectic</w:t>
      </w:r>
      <w:r w:rsidRPr="00752606">
        <w:rPr>
          <w:sz w:val="14"/>
        </w:rPr>
        <w:t xml:space="preserve"> of ideology-critique and totality-analysis </w:t>
      </w:r>
      <w:r w:rsidRPr="005B00A1">
        <w:rPr>
          <w:rStyle w:val="StyleUnderline"/>
        </w:rPr>
        <w:t xml:space="preserve">as the </w:t>
      </w:r>
      <w:r w:rsidRPr="0086292C">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86292C">
        <w:rPr>
          <w:rStyle w:val="StyleUnderline"/>
          <w:highlight w:val="cyan"/>
        </w:rPr>
        <w:t xml:space="preserve">is our </w:t>
      </w:r>
      <w:r w:rsidRPr="0086292C">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3C284108" w14:textId="77777777" w:rsidR="0036308D" w:rsidRPr="00752606" w:rsidRDefault="0036308D" w:rsidP="0036308D">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6F53A253" w14:textId="77777777" w:rsidR="0036308D" w:rsidRPr="00752606" w:rsidRDefault="0036308D" w:rsidP="0036308D">
      <w:pPr>
        <w:rPr>
          <w:sz w:val="14"/>
        </w:rPr>
      </w:pPr>
      <w:r w:rsidRPr="00752606">
        <w:rPr>
          <w:sz w:val="14"/>
        </w:rPr>
        <w:t>1 Blind Spots, Gaps, Weaknesses? A Further Explanation of the Study in Terms of Race and Gender</w:t>
      </w:r>
    </w:p>
    <w:p w14:paraId="768742DC" w14:textId="77777777" w:rsidR="0036308D" w:rsidRPr="00752606" w:rsidRDefault="0036308D" w:rsidP="0036308D">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3E1CE3BD" w14:textId="77777777" w:rsidR="0036308D" w:rsidRPr="00752606" w:rsidRDefault="0036308D" w:rsidP="0036308D">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86292C">
        <w:rPr>
          <w:rStyle w:val="StyleUnderline"/>
          <w:highlight w:val="cyan"/>
        </w:rPr>
        <w:t xml:space="preserve">capitalism as an </w:t>
      </w:r>
      <w:r w:rsidRPr="0086292C">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7559A033" w14:textId="77777777" w:rsidR="0036308D" w:rsidRPr="00752606" w:rsidRDefault="0036308D" w:rsidP="0036308D">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0A63BCDE" w14:textId="77777777" w:rsidR="0036308D" w:rsidRPr="00752606" w:rsidRDefault="0036308D" w:rsidP="0036308D">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xml:space="preserve">. Yet, by arguing that the economy itself is a cultural formation as well, that the </w:t>
      </w:r>
      <w:r w:rsidRPr="00752606">
        <w:rPr>
          <w:sz w:val="14"/>
        </w:rPr>
        <w:lastRenderedPageBreak/>
        <w:t>proletariat consists of the 99%, and that a classless—non-identical—society is the image of a universally emancipated society, the focus on class has in no way been an exclusion of race or gender.</w:t>
      </w:r>
    </w:p>
    <w:p w14:paraId="2F513956" w14:textId="77777777" w:rsidR="0036308D" w:rsidRPr="00752606" w:rsidRDefault="0036308D" w:rsidP="0036308D">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86292C">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86292C">
        <w:rPr>
          <w:rStyle w:val="StyleUnderline"/>
          <w:highlight w:val="cyan"/>
        </w:rPr>
        <w:t>introducing</w:t>
      </w:r>
      <w:r w:rsidRPr="001F4F0D">
        <w:rPr>
          <w:rStyle w:val="StyleUnderline"/>
        </w:rPr>
        <w:t xml:space="preserve"> a kind of </w:t>
      </w:r>
      <w:r w:rsidRPr="0086292C">
        <w:rPr>
          <w:rStyle w:val="Emphasis"/>
          <w:highlight w:val="cyan"/>
        </w:rPr>
        <w:t>competition</w:t>
      </w:r>
      <w:r w:rsidRPr="0086292C">
        <w:rPr>
          <w:rStyle w:val="StyleUnderline"/>
          <w:highlight w:val="cyan"/>
        </w:rPr>
        <w:t xml:space="preserve"> amongst those who </w:t>
      </w:r>
      <w:r w:rsidRPr="0086292C">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5A1163EB" w14:textId="77777777" w:rsidR="0036308D" w:rsidRPr="00752606" w:rsidRDefault="0036308D" w:rsidP="0036308D">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86292C">
        <w:rPr>
          <w:rStyle w:val="StyleUnderline"/>
          <w:highlight w:val="cyan"/>
        </w:rPr>
        <w:t>only non-ideological</w:t>
      </w:r>
      <w:r w:rsidRPr="001F4F0D">
        <w:rPr>
          <w:rStyle w:val="StyleUnderline"/>
        </w:rPr>
        <w:t xml:space="preserve"> form of proletarian </w:t>
      </w:r>
      <w:r w:rsidRPr="0086292C">
        <w:rPr>
          <w:rStyle w:val="StyleUnderline"/>
          <w:highlight w:val="cyan"/>
        </w:rPr>
        <w:t>class consciousness</w:t>
      </w:r>
      <w:r w:rsidRPr="000A5D91">
        <w:rPr>
          <w:rStyle w:val="StyleUnderline"/>
        </w:rPr>
        <w:t xml:space="preserve"> is one that </w:t>
      </w:r>
      <w:r w:rsidRPr="0086292C">
        <w:rPr>
          <w:rStyle w:val="Emphasis"/>
          <w:highlight w:val="cyan"/>
        </w:rPr>
        <w:t>includes</w:t>
      </w:r>
      <w:r w:rsidRPr="0086292C">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683319BE" w14:textId="77777777" w:rsidR="0036308D" w:rsidRPr="00752606" w:rsidRDefault="0036308D" w:rsidP="0036308D">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86292C">
        <w:rPr>
          <w:rStyle w:val="StyleUnderline"/>
          <w:highlight w:val="cyan"/>
        </w:rPr>
        <w:t xml:space="preserve">by </w:t>
      </w:r>
      <w:r w:rsidRPr="0086292C">
        <w:rPr>
          <w:rStyle w:val="Emphasis"/>
          <w:highlight w:val="cyan"/>
        </w:rPr>
        <w:t>default</w:t>
      </w:r>
      <w:r w:rsidRPr="00752606">
        <w:rPr>
          <w:sz w:val="14"/>
        </w:rPr>
        <w:t xml:space="preserve"> is </w:t>
      </w:r>
      <w:r w:rsidRPr="0086292C">
        <w:rPr>
          <w:rStyle w:val="StyleUnderline"/>
          <w:highlight w:val="cyan"/>
        </w:rPr>
        <w:t>because</w:t>
      </w:r>
      <w:r w:rsidRPr="001F4F0D">
        <w:rPr>
          <w:rStyle w:val="StyleUnderline"/>
        </w:rPr>
        <w:t xml:space="preserve"> both racism and sexism are the </w:t>
      </w:r>
      <w:r w:rsidRPr="0086292C">
        <w:rPr>
          <w:rStyle w:val="StyleUnderline"/>
          <w:highlight w:val="cyan"/>
        </w:rPr>
        <w:t>capitalist ideology</w:t>
      </w:r>
      <w:r w:rsidRPr="001F4F0D">
        <w:rPr>
          <w:rStyle w:val="StyleUnderline"/>
        </w:rPr>
        <w:t xml:space="preserve"> that </w:t>
      </w:r>
      <w:r w:rsidRPr="0086292C">
        <w:rPr>
          <w:rStyle w:val="Emphasis"/>
          <w:highlight w:val="cyan"/>
        </w:rPr>
        <w:t>disunites</w:t>
      </w:r>
      <w:r w:rsidRPr="0086292C">
        <w:rPr>
          <w:rStyle w:val="StyleUnderline"/>
          <w:highlight w:val="cyan"/>
        </w:rPr>
        <w:t xml:space="preserve"> the</w:t>
      </w:r>
      <w:r w:rsidRPr="00752606">
        <w:rPr>
          <w:sz w:val="14"/>
        </w:rPr>
        <w:t xml:space="preserve"> 99% of the </w:t>
      </w:r>
      <w:r w:rsidRPr="0086292C">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0B6F7308" w14:textId="77777777" w:rsidR="0036308D" w:rsidRPr="00752606" w:rsidRDefault="0036308D" w:rsidP="0036308D">
      <w:pPr>
        <w:rPr>
          <w:sz w:val="14"/>
        </w:rPr>
      </w:pPr>
      <w:r w:rsidRPr="00752606">
        <w:rPr>
          <w:sz w:val="14"/>
        </w:rPr>
        <w:t xml:space="preserve">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w:t>
      </w:r>
      <w:r w:rsidRPr="00752606">
        <w:rPr>
          <w:sz w:val="14"/>
        </w:rPr>
        <w:lastRenderedPageBreak/>
        <w:t>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4D9CA7B0" w14:textId="77777777" w:rsidR="0036308D" w:rsidRPr="00752606" w:rsidRDefault="0036308D" w:rsidP="0036308D">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0DD9E41B" w14:textId="77777777" w:rsidR="0036308D" w:rsidRPr="00752606" w:rsidRDefault="0036308D" w:rsidP="0036308D">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7B109920" w14:textId="77777777" w:rsidR="0036308D" w:rsidRPr="00752606" w:rsidRDefault="0036308D" w:rsidP="0036308D">
      <w:pPr>
        <w:rPr>
          <w:sz w:val="14"/>
        </w:rPr>
      </w:pPr>
      <w:r w:rsidRPr="00752606">
        <w:rPr>
          <w:sz w:val="14"/>
        </w:rPr>
        <w:t>2 The Radical Politics of Political Autonomy</w:t>
      </w:r>
    </w:p>
    <w:p w14:paraId="46CF5F1B" w14:textId="77777777" w:rsidR="0036308D" w:rsidRPr="00964D90" w:rsidRDefault="0036308D" w:rsidP="0036308D">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86292C">
        <w:rPr>
          <w:rStyle w:val="StyleUnderline"/>
          <w:highlight w:val="cyan"/>
        </w:rPr>
        <w:t>horizon looks</w:t>
      </w:r>
      <w:r w:rsidRPr="00964D90">
        <w:rPr>
          <w:sz w:val="14"/>
        </w:rPr>
        <w:t xml:space="preserve"> once again </w:t>
      </w:r>
      <w:r w:rsidRPr="007D1BC6">
        <w:rPr>
          <w:rStyle w:val="StyleUnderline"/>
        </w:rPr>
        <w:t xml:space="preserve">more </w:t>
      </w:r>
      <w:r w:rsidRPr="0086292C">
        <w:rPr>
          <w:rStyle w:val="StyleUnderline"/>
          <w:highlight w:val="cyan"/>
        </w:rPr>
        <w:t>like</w:t>
      </w:r>
      <w:r w:rsidRPr="00E90ECF">
        <w:rPr>
          <w:rStyle w:val="StyleUnderline"/>
        </w:rPr>
        <w:t xml:space="preserve"> the </w:t>
      </w:r>
      <w:r w:rsidRPr="0086292C">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86292C">
        <w:rPr>
          <w:rStyle w:val="Emphasis"/>
          <w:highlight w:val="cyan"/>
        </w:rPr>
        <w:t>can only be overcome together</w:t>
      </w:r>
      <w:r w:rsidRPr="00964D90">
        <w:rPr>
          <w:sz w:val="14"/>
        </w:rPr>
        <w:t>.</w:t>
      </w:r>
    </w:p>
    <w:p w14:paraId="1C8059AA" w14:textId="77777777" w:rsidR="0036308D" w:rsidRPr="00964D90" w:rsidRDefault="0036308D" w:rsidP="0036308D">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86292C">
        <w:rPr>
          <w:rStyle w:val="Emphasis"/>
          <w:highlight w:val="cyan"/>
        </w:rPr>
        <w:t>further</w:t>
      </w:r>
      <w:r w:rsidRPr="0086292C">
        <w:rPr>
          <w:rStyle w:val="StyleUnderline"/>
          <w:highlight w:val="cyan"/>
        </w:rPr>
        <w:t xml:space="preserve"> the left falls into </w:t>
      </w:r>
      <w:r w:rsidRPr="0086292C">
        <w:rPr>
          <w:rStyle w:val="Emphasis"/>
          <w:highlight w:val="cyan"/>
        </w:rPr>
        <w:t>crisis</w:t>
      </w:r>
      <w:r w:rsidRPr="00964D90">
        <w:rPr>
          <w:sz w:val="14"/>
        </w:rPr>
        <w:t xml:space="preserve">, </w:t>
      </w:r>
      <w:r w:rsidRPr="0086292C">
        <w:rPr>
          <w:rStyle w:val="StyleUnderline"/>
          <w:highlight w:val="cyan"/>
        </w:rPr>
        <w:t xml:space="preserve">the </w:t>
      </w:r>
      <w:r w:rsidRPr="0086292C">
        <w:rPr>
          <w:rStyle w:val="Emphasis"/>
          <w:highlight w:val="cyan"/>
        </w:rPr>
        <w:t>more easily</w:t>
      </w:r>
      <w:r w:rsidRPr="0086292C">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86292C">
        <w:rPr>
          <w:rStyle w:val="StyleUnderline"/>
          <w:highlight w:val="cyan"/>
        </w:rPr>
        <w:t xml:space="preserve">solutions can </w:t>
      </w:r>
      <w:r w:rsidRPr="0086292C">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02FC93D9" w14:textId="77777777" w:rsidR="0036308D" w:rsidRPr="00964D90" w:rsidRDefault="0036308D" w:rsidP="0036308D">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w:t>
      </w:r>
      <w:r w:rsidRPr="00964D90">
        <w:rPr>
          <w:sz w:val="14"/>
        </w:rPr>
        <w:lastRenderedPageBreak/>
        <w:t xml:space="preserve">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86292C">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2EC08B14" w14:textId="77777777" w:rsidR="0036308D" w:rsidRPr="00964D90" w:rsidRDefault="0036308D" w:rsidP="0036308D">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2BA44E4B" w14:textId="77777777" w:rsidR="0036308D" w:rsidRPr="00964D90" w:rsidRDefault="0036308D" w:rsidP="0036308D">
      <w:pPr>
        <w:rPr>
          <w:sz w:val="14"/>
        </w:rPr>
      </w:pPr>
      <w:r w:rsidRPr="00964D90">
        <w:rPr>
          <w:sz w:val="14"/>
        </w:rPr>
        <w:t xml:space="preserve">Yet, </w:t>
      </w:r>
      <w:r w:rsidRPr="007D1BC6">
        <w:rPr>
          <w:rStyle w:val="StyleUnderline"/>
        </w:rPr>
        <w:t xml:space="preserve">political autonomy </w:t>
      </w:r>
      <w:r w:rsidRPr="0086292C">
        <w:rPr>
          <w:rStyle w:val="StyleUnderline"/>
          <w:highlight w:val="cyan"/>
        </w:rPr>
        <w:t xml:space="preserve">is the </w:t>
      </w:r>
      <w:r w:rsidRPr="0086292C">
        <w:rPr>
          <w:rStyle w:val="Emphasis"/>
          <w:highlight w:val="cyan"/>
        </w:rPr>
        <w:t>best way</w:t>
      </w:r>
      <w:r w:rsidRPr="007D1BC6">
        <w:rPr>
          <w:rStyle w:val="StyleUnderline"/>
        </w:rPr>
        <w:t xml:space="preserve"> not only </w:t>
      </w:r>
      <w:r w:rsidRPr="0086292C">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86292C">
        <w:rPr>
          <w:rStyle w:val="Emphasis"/>
          <w:highlight w:val="cyan"/>
        </w:rPr>
        <w:t>world</w:t>
      </w:r>
      <w:r w:rsidRPr="00964D90">
        <w:rPr>
          <w:sz w:val="14"/>
        </w:rPr>
        <w:t xml:space="preserve">) </w:t>
      </w:r>
      <w:r w:rsidRPr="0086292C">
        <w:rPr>
          <w:rStyle w:val="Emphasis"/>
          <w:highlight w:val="cyan"/>
        </w:rPr>
        <w:t>war</w:t>
      </w:r>
      <w:r w:rsidRPr="00964D90">
        <w:rPr>
          <w:sz w:val="14"/>
        </w:rPr>
        <w:t>—</w:t>
      </w:r>
      <w:r w:rsidRPr="007D1BC6">
        <w:rPr>
          <w:rStyle w:val="StyleUnderline"/>
        </w:rPr>
        <w:t xml:space="preserve">but to deal with the imminent threats of </w:t>
      </w:r>
      <w:r w:rsidRPr="0086292C">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86292C">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86292C">
        <w:rPr>
          <w:rStyle w:val="Emphasis"/>
          <w:highlight w:val="cyan"/>
        </w:rPr>
        <w:t>extinction</w:t>
      </w:r>
      <w:r w:rsidRPr="0086292C">
        <w:rPr>
          <w:rStyle w:val="StyleUnderline"/>
          <w:highlight w:val="cyan"/>
        </w:rPr>
        <w:t xml:space="preserve"> of species</w:t>
      </w:r>
      <w:r w:rsidRPr="00964D90">
        <w:rPr>
          <w:sz w:val="14"/>
        </w:rPr>
        <w:t xml:space="preserve">, </w:t>
      </w:r>
      <w:r w:rsidRPr="007D1BC6">
        <w:rPr>
          <w:rStyle w:val="StyleUnderline"/>
        </w:rPr>
        <w:t xml:space="preserve">of </w:t>
      </w:r>
      <w:r w:rsidRPr="0086292C">
        <w:rPr>
          <w:rStyle w:val="Emphasis"/>
          <w:highlight w:val="cyan"/>
        </w:rPr>
        <w:t>desertification</w:t>
      </w:r>
      <w:r w:rsidRPr="00964D90">
        <w:rPr>
          <w:sz w:val="14"/>
        </w:rPr>
        <w:t xml:space="preserve">, </w:t>
      </w:r>
      <w:r w:rsidRPr="0086292C">
        <w:rPr>
          <w:rStyle w:val="Emphasis"/>
          <w:highlight w:val="cyan"/>
        </w:rPr>
        <w:t>deforestation</w:t>
      </w:r>
      <w:r w:rsidRPr="007D1BC6">
        <w:rPr>
          <w:rStyle w:val="StyleUnderline"/>
        </w:rPr>
        <w:t xml:space="preserve"> </w:t>
      </w:r>
      <w:r w:rsidRPr="0086292C">
        <w:rPr>
          <w:rStyle w:val="StyleUnderline"/>
          <w:highlight w:val="cyan"/>
        </w:rPr>
        <w:t xml:space="preserve">and </w:t>
      </w:r>
      <w:r w:rsidRPr="0086292C">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595C5D6D" w14:textId="77777777" w:rsidR="0036308D" w:rsidRPr="00964D90" w:rsidRDefault="0036308D" w:rsidP="0036308D">
      <w:pPr>
        <w:rPr>
          <w:sz w:val="14"/>
        </w:rPr>
      </w:pPr>
      <w:r w:rsidRPr="00964D90">
        <w:rPr>
          <w:sz w:val="14"/>
        </w:rPr>
        <w:lastRenderedPageBreak/>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86292C">
        <w:rPr>
          <w:rStyle w:val="StyleUnderline"/>
          <w:highlight w:val="cyan"/>
        </w:rPr>
        <w:t>Political autonomy is</w:t>
      </w:r>
      <w:r w:rsidRPr="00964D90">
        <w:rPr>
          <w:rStyle w:val="StyleUnderline"/>
        </w:rPr>
        <w:t xml:space="preserve"> therefore </w:t>
      </w:r>
      <w:r w:rsidRPr="0086292C">
        <w:rPr>
          <w:rStyle w:val="Emphasis"/>
          <w:highlight w:val="cyan"/>
        </w:rPr>
        <w:t>crucial</w:t>
      </w:r>
      <w:r w:rsidRPr="0086292C">
        <w:rPr>
          <w:rStyle w:val="StyleUnderline"/>
          <w:highlight w:val="cyan"/>
        </w:rPr>
        <w:t xml:space="preserve"> </w:t>
      </w:r>
      <w:r w:rsidRPr="002029F5">
        <w:rPr>
          <w:rStyle w:val="StyleUnderline"/>
        </w:rPr>
        <w:t xml:space="preserve">not only </w:t>
      </w:r>
      <w:r w:rsidRPr="0086292C">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86292C">
        <w:rPr>
          <w:rStyle w:val="Emphasis"/>
          <w:highlight w:val="cyan"/>
        </w:rPr>
        <w:t>universal</w:t>
      </w:r>
      <w:r w:rsidRPr="0086292C">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4778F1B1" w14:textId="77777777" w:rsidR="0036308D" w:rsidRDefault="0036308D" w:rsidP="0036308D">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05DCFE01" w14:textId="77777777" w:rsidR="0036308D" w:rsidRDefault="0036308D" w:rsidP="0036308D">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0A0912A8" w14:textId="77777777" w:rsidR="0036308D" w:rsidRDefault="0036308D" w:rsidP="0036308D">
      <w:pPr>
        <w:rPr>
          <w:sz w:val="16"/>
        </w:rPr>
      </w:pPr>
      <w:bookmarkStart w:id="1"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191D638B" w14:textId="77777777" w:rsidR="0036308D" w:rsidRDefault="0036308D" w:rsidP="0036308D">
      <w:pPr>
        <w:rPr>
          <w:sz w:val="16"/>
        </w:rPr>
      </w:pPr>
      <w:r>
        <w:rPr>
          <w:sz w:val="16"/>
        </w:rPr>
        <w:t xml:space="preserve">The </w:t>
      </w:r>
      <w:r w:rsidRPr="0086292C">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sidRPr="0086292C">
        <w:rPr>
          <w:rStyle w:val="StyleUnderline"/>
          <w:highlight w:val="cyan"/>
        </w:rPr>
        <w:t>bring</w:t>
      </w:r>
      <w:r>
        <w:rPr>
          <w:rStyle w:val="StyleUnderline"/>
        </w:rPr>
        <w:t xml:space="preserve"> workers into a</w:t>
      </w:r>
      <w:r>
        <w:rPr>
          <w:sz w:val="16"/>
        </w:rPr>
        <w:t xml:space="preserve"> higher, </w:t>
      </w:r>
      <w:r w:rsidRPr="0086292C">
        <w:rPr>
          <w:rStyle w:val="Emphasis"/>
          <w:highlight w:val="cyan"/>
        </w:rPr>
        <w:t>unified class consciousness</w:t>
      </w:r>
      <w:r>
        <w:rPr>
          <w:sz w:val="16"/>
        </w:rPr>
        <w:t xml:space="preserve"> and militancy. </w:t>
      </w:r>
      <w:r>
        <w:rPr>
          <w:rStyle w:val="StyleUnderline"/>
        </w:rPr>
        <w:t xml:space="preserve">Dean </w:t>
      </w:r>
      <w:r w:rsidRPr="0086292C">
        <w:rPr>
          <w:rStyle w:val="StyleUnderline"/>
          <w:highlight w:val="cyan"/>
        </w:rPr>
        <w:t xml:space="preserve">stresses </w:t>
      </w:r>
      <w:r w:rsidRPr="0086292C">
        <w:rPr>
          <w:rStyle w:val="Emphasis"/>
          <w:highlight w:val="cyan"/>
        </w:rPr>
        <w:t>accountability</w:t>
      </w:r>
      <w:r w:rsidRPr="0086292C">
        <w:rPr>
          <w:rStyle w:val="StyleUnderline"/>
          <w:highlight w:val="cyan"/>
        </w:rPr>
        <w:t xml:space="preserve"> and </w:t>
      </w:r>
      <w:r w:rsidRPr="0086292C">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17807AEE" w14:textId="77777777" w:rsidR="0036308D" w:rsidRDefault="0036308D" w:rsidP="0036308D">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sidRPr="0086292C">
        <w:rPr>
          <w:rStyle w:val="Emphasis"/>
          <w:highlight w:val="cyan"/>
        </w:rPr>
        <w:t>acknowledg</w:t>
      </w:r>
      <w:r>
        <w:rPr>
          <w:rStyle w:val="Emphasis"/>
        </w:rPr>
        <w:t>ment</w:t>
      </w:r>
      <w:r>
        <w:rPr>
          <w:rStyle w:val="StyleUnderline"/>
        </w:rPr>
        <w:t xml:space="preserve"> </w:t>
      </w:r>
      <w:r>
        <w:rPr>
          <w:rStyle w:val="StyleUnderline"/>
        </w:rPr>
        <w:lastRenderedPageBreak/>
        <w:t xml:space="preserve">that </w:t>
      </w:r>
      <w:r>
        <w:rPr>
          <w:rStyle w:val="Emphasis"/>
        </w:rPr>
        <w:t>communism</w:t>
      </w:r>
      <w:r>
        <w:rPr>
          <w:rStyle w:val="StyleUnderline"/>
        </w:rPr>
        <w:t xml:space="preserve"> is “the </w:t>
      </w:r>
      <w:r w:rsidRPr="0086292C">
        <w:rPr>
          <w:rStyle w:val="Emphasis"/>
          <w:highlight w:val="cyan"/>
        </w:rPr>
        <w:t>long fight</w:t>
      </w:r>
      <w:r>
        <w:rPr>
          <w:rStyle w:val="StyleUnderline"/>
        </w:rPr>
        <w:t xml:space="preserve">” that can only be </w:t>
      </w:r>
      <w:r w:rsidRPr="0086292C">
        <w:rPr>
          <w:rStyle w:val="StyleUnderline"/>
          <w:highlight w:val="cyan"/>
        </w:rPr>
        <w:t xml:space="preserve">fought </w:t>
      </w:r>
      <w:r w:rsidRPr="0086292C">
        <w:rPr>
          <w:rStyle w:val="Emphasis"/>
          <w:highlight w:val="cyan"/>
        </w:rPr>
        <w:t>together</w:t>
      </w:r>
      <w:r w:rsidRPr="0086292C">
        <w:rPr>
          <w:rStyle w:val="StyleUnderline"/>
          <w:highlight w:val="cyan"/>
        </w:rPr>
        <w:t xml:space="preserve"> beyond “</w:t>
      </w:r>
      <w:r w:rsidRPr="0086292C">
        <w:rPr>
          <w:rStyle w:val="Emphasis"/>
          <w:highlight w:val="cyan"/>
        </w:rPr>
        <w:t>one-off actions</w:t>
      </w:r>
      <w:r>
        <w:rPr>
          <w:sz w:val="16"/>
        </w:rPr>
        <w:t xml:space="preserve">” with “comrades you can count on” (2019: 4). </w:t>
      </w:r>
    </w:p>
    <w:p w14:paraId="36F8AF1D" w14:textId="77777777" w:rsidR="0036308D" w:rsidRDefault="0036308D" w:rsidP="0036308D">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7D62BD47" w14:textId="77777777" w:rsidR="0036308D" w:rsidRDefault="0036308D" w:rsidP="0036308D">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50045383" w14:textId="77777777" w:rsidR="0036308D" w:rsidRDefault="0036308D" w:rsidP="0036308D">
      <w:pPr>
        <w:rPr>
          <w:sz w:val="16"/>
        </w:rPr>
      </w:pPr>
      <w:r>
        <w:rPr>
          <w:sz w:val="16"/>
        </w:rPr>
        <w:t>Enlisted in struggle</w:t>
      </w:r>
    </w:p>
    <w:p w14:paraId="5104B935" w14:textId="77777777" w:rsidR="0036308D" w:rsidRDefault="0036308D" w:rsidP="0036308D">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3D420051" w14:textId="77777777" w:rsidR="0036308D" w:rsidRDefault="0036308D" w:rsidP="0036308D">
      <w:pPr>
        <w:rPr>
          <w:sz w:val="16"/>
        </w:rPr>
      </w:pPr>
      <w:r w:rsidRPr="0086292C">
        <w:rPr>
          <w:rStyle w:val="Emphasis"/>
          <w:highlight w:val="cyan"/>
        </w:rPr>
        <w:t>Struggle</w:t>
      </w:r>
      <w:r w:rsidRPr="0086292C">
        <w:rPr>
          <w:rStyle w:val="StyleUnderline"/>
          <w:highlight w:val="cyan"/>
        </w:rPr>
        <w:t xml:space="preserve"> connotes</w:t>
      </w:r>
      <w:r>
        <w:rPr>
          <w:sz w:val="16"/>
        </w:rPr>
        <w:t xml:space="preserve">, in part, </w:t>
      </w:r>
      <w:r>
        <w:rPr>
          <w:rStyle w:val="StyleUnderline"/>
        </w:rPr>
        <w:t xml:space="preserve">a </w:t>
      </w:r>
      <w:r w:rsidRPr="0086292C">
        <w:rPr>
          <w:rStyle w:val="Emphasis"/>
          <w:highlight w:val="cyan"/>
        </w:rPr>
        <w:t>negation</w:t>
      </w:r>
      <w:r w:rsidRPr="0086292C">
        <w:rPr>
          <w:rStyle w:val="StyleUnderline"/>
          <w:highlight w:val="cyan"/>
        </w:rPr>
        <w:t xml:space="preserve"> of</w:t>
      </w:r>
      <w:r>
        <w:rPr>
          <w:sz w:val="16"/>
        </w:rPr>
        <w:t xml:space="preserve"> what Mark Fisher (2009) has called “</w:t>
      </w:r>
      <w:r w:rsidRPr="0086292C">
        <w:rPr>
          <w:rStyle w:val="Emphasis"/>
          <w:highlight w:val="cyan"/>
        </w:rPr>
        <w:t>capital</w:t>
      </w:r>
      <w:r>
        <w:rPr>
          <w:rStyle w:val="Emphasis"/>
        </w:rPr>
        <w:t xml:space="preserve">ist </w:t>
      </w:r>
      <w:r w:rsidRPr="0086292C">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28130A01" w14:textId="77777777" w:rsidR="0036308D" w:rsidRDefault="0036308D" w:rsidP="0036308D">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7D739563" w14:textId="77777777" w:rsidR="0036308D" w:rsidRDefault="0036308D" w:rsidP="0036308D">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5636ECAD" w14:textId="77777777" w:rsidR="0036308D" w:rsidRDefault="0036308D" w:rsidP="0036308D">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w:t>
      </w:r>
      <w:r>
        <w:rPr>
          <w:sz w:val="16"/>
        </w:rPr>
        <w:lastRenderedPageBreak/>
        <w:t xml:space="preserve">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sidRPr="0086292C">
        <w:rPr>
          <w:rStyle w:val="StyleUnderline"/>
          <w:highlight w:val="cyan"/>
        </w:rPr>
        <w:t xml:space="preserve">start with </w:t>
      </w:r>
      <w:r w:rsidRPr="0086292C">
        <w:rPr>
          <w:rStyle w:val="Emphasis"/>
          <w:highlight w:val="cyan"/>
        </w:rPr>
        <w:t>struggles</w:t>
      </w:r>
      <w:r w:rsidRPr="0086292C">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sidRPr="0086292C">
        <w:rPr>
          <w:rStyle w:val="Emphasis"/>
          <w:highlight w:val="cyan"/>
        </w:rPr>
        <w:t>collectively</w:t>
      </w:r>
      <w:r>
        <w:rPr>
          <w:rStyle w:val="StyleUnderline"/>
        </w:rPr>
        <w:t xml:space="preserve"> plan to </w:t>
      </w:r>
      <w:r w:rsidRPr="0086292C">
        <w:rPr>
          <w:rStyle w:val="Emphasis"/>
          <w:highlight w:val="cyan"/>
        </w:rPr>
        <w:t>win</w:t>
      </w:r>
      <w:r>
        <w:rPr>
          <w:sz w:val="16"/>
        </w:rPr>
        <w:t xml:space="preserve"> those around you to Marxism, </w:t>
      </w:r>
      <w:r>
        <w:rPr>
          <w:rStyle w:val="StyleUnderline"/>
        </w:rPr>
        <w:t>and</w:t>
      </w:r>
      <w:r>
        <w:rPr>
          <w:sz w:val="16"/>
        </w:rPr>
        <w:t xml:space="preserve"> eventually you can </w:t>
      </w:r>
      <w:r w:rsidRPr="0086292C">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1422907A" w14:textId="77777777" w:rsidR="0036308D" w:rsidRDefault="0036308D" w:rsidP="0036308D">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0D0D53D1" w14:textId="77777777" w:rsidR="0036308D" w:rsidRDefault="0036308D" w:rsidP="0036308D">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535534F1" w14:textId="77777777" w:rsidR="0036308D" w:rsidRDefault="0036308D" w:rsidP="0036308D">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06DCEE5A" w14:textId="77777777" w:rsidR="0036308D" w:rsidRDefault="0036308D" w:rsidP="0036308D">
      <w:pPr>
        <w:rPr>
          <w:sz w:val="16"/>
        </w:rPr>
      </w:pPr>
      <w:r>
        <w:rPr>
          <w:sz w:val="16"/>
        </w:rPr>
        <w:t xml:space="preserve">Objective conditions </w:t>
      </w:r>
    </w:p>
    <w:p w14:paraId="64B09C47" w14:textId="77777777" w:rsidR="0036308D" w:rsidRDefault="0036308D" w:rsidP="0036308D">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sidRPr="0086292C">
        <w:rPr>
          <w:rStyle w:val="Emphasis"/>
          <w:highlight w:val="cyan"/>
        </w:rPr>
        <w:t>capitalists</w:t>
      </w:r>
      <w:r>
        <w:rPr>
          <w:sz w:val="16"/>
        </w:rPr>
        <w:t xml:space="preserve"> have resorted to intensified rounds of accumulation by dispossession to regenerate profits (Brenner 2020). This, in turn, has </w:t>
      </w:r>
      <w:r w:rsidRPr="0086292C">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sidRPr="0086292C">
        <w:rPr>
          <w:rStyle w:val="Emphasis"/>
          <w:highlight w:val="cyan"/>
        </w:rPr>
        <w:t>deepening racial</w:t>
      </w:r>
      <w:r>
        <w:rPr>
          <w:rStyle w:val="StyleUnderline"/>
        </w:rPr>
        <w:t xml:space="preserve"> and </w:t>
      </w:r>
      <w:r>
        <w:rPr>
          <w:rStyle w:val="Emphasis"/>
        </w:rPr>
        <w:t xml:space="preserve">gender </w:t>
      </w:r>
      <w:r w:rsidRPr="0086292C">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666848BA" w14:textId="77777777" w:rsidR="0036308D" w:rsidRDefault="0036308D" w:rsidP="0036308D">
      <w:pPr>
        <w:rPr>
          <w:sz w:val="16"/>
        </w:rPr>
      </w:pPr>
      <w:r>
        <w:rPr>
          <w:sz w:val="16"/>
        </w:rPr>
        <w:t xml:space="preserve">These objective conditions pose a conundrum for the socialist movement. </w:t>
      </w:r>
      <w:r w:rsidRPr="0086292C">
        <w:rPr>
          <w:rStyle w:val="Emphasis"/>
          <w:highlight w:val="cyan"/>
        </w:rPr>
        <w:t>Deteriorating</w:t>
      </w:r>
      <w:r>
        <w:rPr>
          <w:rStyle w:val="StyleUnderline"/>
        </w:rPr>
        <w:t xml:space="preserve"> material </w:t>
      </w:r>
      <w:r w:rsidRPr="0086292C">
        <w:rPr>
          <w:rStyle w:val="StyleUnderline"/>
          <w:highlight w:val="cyan"/>
        </w:rPr>
        <w:t>conditions</w:t>
      </w:r>
      <w:r>
        <w:rPr>
          <w:sz w:val="16"/>
        </w:rPr>
        <w:t xml:space="preserve"> both </w:t>
      </w:r>
      <w:r>
        <w:rPr>
          <w:rStyle w:val="StyleUnderline"/>
        </w:rPr>
        <w:t xml:space="preserve">make </w:t>
      </w:r>
      <w:r w:rsidRPr="0086292C">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sidRPr="0086292C">
        <w:rPr>
          <w:rStyle w:val="Emphasis"/>
          <w:highlight w:val="cyan"/>
        </w:rPr>
        <w:t>less able</w:t>
      </w:r>
      <w:r w:rsidRPr="0086292C">
        <w:rPr>
          <w:rStyle w:val="StyleUnderline"/>
          <w:highlight w:val="cyan"/>
        </w:rPr>
        <w:t xml:space="preserve"> to</w:t>
      </w:r>
      <w:r>
        <w:rPr>
          <w:rStyle w:val="StyleUnderline"/>
        </w:rPr>
        <w:t xml:space="preserve"> spare time and energy on political </w:t>
      </w:r>
      <w:r w:rsidRPr="0086292C">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49BAE7DA" w14:textId="77777777" w:rsidR="0036308D" w:rsidRDefault="0036308D" w:rsidP="0036308D">
      <w:pPr>
        <w:rPr>
          <w:sz w:val="16"/>
        </w:rPr>
      </w:pPr>
      <w:r>
        <w:rPr>
          <w:sz w:val="16"/>
        </w:rPr>
        <w:t xml:space="preserve">Openings for the far right </w:t>
      </w:r>
    </w:p>
    <w:p w14:paraId="225D7FB2" w14:textId="77777777" w:rsidR="0036308D" w:rsidRDefault="0036308D" w:rsidP="0036308D">
      <w:pPr>
        <w:rPr>
          <w:sz w:val="16"/>
        </w:rPr>
      </w:pPr>
      <w:r>
        <w:rPr>
          <w:sz w:val="16"/>
        </w:rPr>
        <w:lastRenderedPageBreak/>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77F89FE9" w14:textId="77777777" w:rsidR="0036308D" w:rsidRDefault="0036308D" w:rsidP="0036308D">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181B9C17" w14:textId="77777777" w:rsidR="0036308D" w:rsidRDefault="0036308D" w:rsidP="0036308D">
      <w:pPr>
        <w:rPr>
          <w:sz w:val="16"/>
        </w:rPr>
      </w:pPr>
      <w:r>
        <w:rPr>
          <w:sz w:val="16"/>
        </w:rPr>
        <w:t xml:space="preserve">Reformism versus revolution </w:t>
      </w:r>
    </w:p>
    <w:p w14:paraId="763FEE4D" w14:textId="77777777" w:rsidR="0036308D" w:rsidRDefault="0036308D" w:rsidP="0036308D">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0DA5F8E9" w14:textId="77777777" w:rsidR="0036308D" w:rsidRDefault="0036308D" w:rsidP="0036308D">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sidRPr="0086292C">
        <w:rPr>
          <w:rStyle w:val="Emphasis"/>
          <w:highlight w:val="cyan"/>
        </w:rPr>
        <w:t>Marxism</w:t>
      </w:r>
      <w:r w:rsidRPr="0086292C">
        <w:rPr>
          <w:rStyle w:val="StyleUnderline"/>
          <w:highlight w:val="cyan"/>
        </w:rPr>
        <w:t xml:space="preserve"> helped</w:t>
      </w:r>
      <w:r>
        <w:rPr>
          <w:rStyle w:val="StyleUnderline"/>
        </w:rPr>
        <w:t xml:space="preserve"> him better </w:t>
      </w:r>
      <w:r w:rsidRPr="0086292C">
        <w:rPr>
          <w:rStyle w:val="StyleUnderline"/>
          <w:highlight w:val="cyan"/>
        </w:rPr>
        <w:t>understand</w:t>
      </w:r>
      <w:r>
        <w:rPr>
          <w:rStyle w:val="StyleUnderline"/>
        </w:rPr>
        <w:t xml:space="preserve"> the </w:t>
      </w:r>
      <w:r w:rsidRPr="0086292C">
        <w:rPr>
          <w:rStyle w:val="Emphasis"/>
          <w:highlight w:val="cyan"/>
        </w:rPr>
        <w:t>necessity</w:t>
      </w:r>
      <w:r w:rsidRPr="0086292C">
        <w:rPr>
          <w:rStyle w:val="StyleUnderline"/>
          <w:highlight w:val="cyan"/>
        </w:rPr>
        <w:t xml:space="preserve"> of</w:t>
      </w:r>
      <w:r>
        <w:rPr>
          <w:sz w:val="16"/>
        </w:rPr>
        <w:t xml:space="preserve"> articulating </w:t>
      </w:r>
      <w:r w:rsidRPr="0086292C">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334ABCB7" w14:textId="77777777" w:rsidR="0036308D" w:rsidRDefault="0036308D" w:rsidP="0036308D">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536898D" w14:textId="77777777" w:rsidR="0036308D" w:rsidRDefault="0036308D" w:rsidP="0036308D">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lastRenderedPageBreak/>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2847D498" w14:textId="77777777" w:rsidR="0036308D" w:rsidRDefault="0036308D" w:rsidP="0036308D">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6B3940C" w14:textId="77777777" w:rsidR="0036308D" w:rsidRDefault="0036308D" w:rsidP="0036308D">
      <w:pPr>
        <w:rPr>
          <w:sz w:val="16"/>
        </w:rPr>
      </w:pPr>
      <w:r>
        <w:rPr>
          <w:sz w:val="16"/>
        </w:rPr>
        <w:t>&lt;&lt;TEXT CONDENSED, NONE OMITTED&gt;&gt;</w:t>
      </w:r>
    </w:p>
    <w:p w14:paraId="12437F7B" w14:textId="77777777" w:rsidR="0036308D" w:rsidRDefault="0036308D" w:rsidP="0036308D">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27E5379" w14:textId="77777777" w:rsidR="0036308D" w:rsidRDefault="0036308D" w:rsidP="0036308D">
      <w:pPr>
        <w:rPr>
          <w:sz w:val="16"/>
        </w:rPr>
      </w:pPr>
      <w:r>
        <w:rPr>
          <w:sz w:val="16"/>
        </w:rPr>
        <w:t>&lt;&lt;PARAGRAPH BREAKS RESUME&gt;&gt;</w:t>
      </w:r>
    </w:p>
    <w:p w14:paraId="03550EDF" w14:textId="77777777" w:rsidR="0036308D" w:rsidRDefault="0036308D" w:rsidP="0036308D">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7128202E" w14:textId="77777777" w:rsidR="0036308D" w:rsidRDefault="0036308D" w:rsidP="0036308D">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sidRPr="0086292C">
        <w:rPr>
          <w:rStyle w:val="Emphasis"/>
          <w:highlight w:val="cyan"/>
        </w:rPr>
        <w:t>fascism</w:t>
      </w:r>
      <w:r w:rsidRPr="0086292C">
        <w:rPr>
          <w:rStyle w:val="StyleUnderline"/>
          <w:highlight w:val="cyan"/>
        </w:rPr>
        <w:t xml:space="preserve"> is</w:t>
      </w:r>
      <w:r>
        <w:rPr>
          <w:rStyle w:val="StyleUnderline"/>
        </w:rPr>
        <w:t xml:space="preserve"> the </w:t>
      </w:r>
      <w:r w:rsidRPr="0086292C">
        <w:rPr>
          <w:rStyle w:val="Emphasis"/>
          <w:highlight w:val="cyan"/>
        </w:rPr>
        <w:t>sharp end</w:t>
      </w:r>
      <w:r w:rsidRPr="0086292C">
        <w:rPr>
          <w:rStyle w:val="StyleUnderline"/>
          <w:highlight w:val="cyan"/>
        </w:rPr>
        <w:t xml:space="preserve"> of</w:t>
      </w:r>
      <w:r>
        <w:rPr>
          <w:rStyle w:val="StyleUnderline"/>
        </w:rPr>
        <w:t xml:space="preserve"> the </w:t>
      </w:r>
      <w:r w:rsidRPr="0086292C">
        <w:rPr>
          <w:rStyle w:val="StyleUnderline"/>
          <w:highlight w:val="cyan"/>
        </w:rPr>
        <w:t>capital</w:t>
      </w:r>
      <w:r>
        <w:rPr>
          <w:rStyle w:val="StyleUnderline"/>
        </w:rPr>
        <w:t>ist class</w:t>
      </w:r>
      <w:r w:rsidRPr="0086292C">
        <w:rPr>
          <w:rStyle w:val="StyleUnderline"/>
          <w:highlight w:val="cyan"/>
        </w:rPr>
        <w:t xml:space="preserve">’s arsenal to prevent </w:t>
      </w:r>
      <w:r w:rsidRPr="0086292C">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2B677422" w14:textId="77777777" w:rsidR="0036308D" w:rsidRDefault="0036308D" w:rsidP="0036308D">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sidRPr="0086292C">
        <w:rPr>
          <w:rStyle w:val="StyleUnderline"/>
          <w:highlight w:val="cyan"/>
        </w:rPr>
        <w:t>organization</w:t>
      </w:r>
      <w:r>
        <w:rPr>
          <w:rStyle w:val="StyleUnderline"/>
        </w:rPr>
        <w:t xml:space="preserve">s </w:t>
      </w:r>
      <w:r w:rsidRPr="0086292C">
        <w:rPr>
          <w:rStyle w:val="StyleUnderline"/>
          <w:highlight w:val="cyan"/>
        </w:rPr>
        <w:t xml:space="preserve">rooted in </w:t>
      </w:r>
      <w:r w:rsidRPr="0086292C">
        <w:rPr>
          <w:rStyle w:val="Emphasis"/>
          <w:highlight w:val="cyan"/>
        </w:rPr>
        <w:t>Marxist theory</w:t>
      </w:r>
      <w:r w:rsidRPr="0086292C">
        <w:rPr>
          <w:rStyle w:val="StyleUnderline"/>
          <w:highlight w:val="cyan"/>
        </w:rPr>
        <w:t xml:space="preserve"> and history—tend toward</w:t>
      </w:r>
      <w:r>
        <w:rPr>
          <w:rStyle w:val="StyleUnderline"/>
        </w:rPr>
        <w:t xml:space="preserve"> de</w:t>
      </w:r>
      <w:r w:rsidRPr="0086292C">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1"/>
    </w:p>
    <w:p w14:paraId="778FA35B" w14:textId="77777777" w:rsidR="006A7AA8" w:rsidRDefault="006A7AA8" w:rsidP="006A7AA8">
      <w:pPr>
        <w:pStyle w:val="Heading3"/>
      </w:pPr>
      <w:r>
        <w:lastRenderedPageBreak/>
        <w:t>1NC</w:t>
      </w:r>
    </w:p>
    <w:p w14:paraId="5C7AC355" w14:textId="77777777" w:rsidR="006A7AA8" w:rsidRPr="00D94C39" w:rsidRDefault="006A7AA8" w:rsidP="00D94C39">
      <w:r w:rsidRPr="00D94C39">
        <w:t>Civil Service CP:</w:t>
      </w:r>
    </w:p>
    <w:p w14:paraId="6CA475A8" w14:textId="77777777" w:rsidR="006A7AA8" w:rsidRPr="00AF34A0" w:rsidRDefault="006A7AA8" w:rsidP="006A7AA8">
      <w:pPr>
        <w:pStyle w:val="Heading4"/>
      </w:pPr>
      <w:r w:rsidRPr="00AF34A0">
        <w:t>The United States federal government should substantially strengthen collective bargaining rights for workers in the federal civil service.</w:t>
      </w:r>
    </w:p>
    <w:p w14:paraId="7C42AFCE" w14:textId="77777777" w:rsidR="006A7AA8" w:rsidRPr="00964F78" w:rsidRDefault="006A7AA8" w:rsidP="006A7AA8">
      <w:pPr>
        <w:pStyle w:val="Heading4"/>
      </w:pPr>
      <w:bookmarkStart w:id="2" w:name="_Hlk213795997"/>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255F62C1" w14:textId="77777777" w:rsidR="006A7AA8" w:rsidRPr="00964F78" w:rsidRDefault="006A7AA8" w:rsidP="006A7AA8">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575C55C3" w14:textId="77777777" w:rsidR="006A7AA8" w:rsidRPr="00964F78" w:rsidRDefault="006A7AA8" w:rsidP="006A7AA8">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C52F6E7" w14:textId="77777777" w:rsidR="006A7AA8" w:rsidRPr="00964F78" w:rsidRDefault="006A7AA8" w:rsidP="006A7AA8">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5D6C652" w14:textId="77777777" w:rsidR="006A7AA8" w:rsidRPr="00964F78" w:rsidRDefault="006A7AA8" w:rsidP="006A7AA8">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B831FC9" w14:textId="77777777" w:rsidR="006A7AA8" w:rsidRPr="00964F78" w:rsidRDefault="006A7AA8" w:rsidP="006A7AA8">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06766B7" w14:textId="77777777" w:rsidR="006A7AA8" w:rsidRPr="00964F78" w:rsidRDefault="006A7AA8" w:rsidP="006A7AA8">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are</w:t>
      </w:r>
      <w:r w:rsidRPr="00AF34A0">
        <w:rPr>
          <w:rStyle w:val="StyleUnderline"/>
        </w:rPr>
        <w:t xml:space="preserve"> the </w:t>
      </w:r>
      <w:r w:rsidRPr="00964F78">
        <w:rPr>
          <w:rStyle w:val="Emphasis"/>
          <w:highlight w:val="cyan"/>
        </w:rPr>
        <w:t>best</w:t>
      </w:r>
      <w:r w:rsidRPr="00964F78">
        <w:rPr>
          <w:rStyle w:val="Emphasis"/>
        </w:rPr>
        <w:t xml:space="preserve"> organized </w:t>
      </w:r>
      <w:r w:rsidRPr="00964F78">
        <w:rPr>
          <w:rStyle w:val="Emphasis"/>
          <w:highlight w:val="cyan"/>
        </w:rPr>
        <w:t>rep</w:t>
      </w:r>
      <w:r w:rsidRPr="00AF34A0">
        <w:rPr>
          <w:rStyle w:val="StyleUnderline"/>
        </w:rPr>
        <w:t xml:space="preserve">resentative </w:t>
      </w:r>
      <w:r w:rsidRPr="00964F78">
        <w:rPr>
          <w:rStyle w:val="StyleUnderline"/>
          <w:highlight w:val="cyan"/>
        </w:rPr>
        <w:t>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when Trump</w:t>
      </w:r>
      <w:r w:rsidRPr="00AF34A0">
        <w:rPr>
          <w:rStyle w:val="StyleUnderline"/>
        </w:rPr>
        <w:t xml:space="preserve">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49DC6EB2" w14:textId="77777777" w:rsidR="006A7AA8" w:rsidRPr="00964F78" w:rsidRDefault="006A7AA8" w:rsidP="006A7AA8">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88F7204" w14:textId="77777777" w:rsidR="006A7AA8" w:rsidRPr="00964F78" w:rsidRDefault="006A7AA8" w:rsidP="006A7AA8">
      <w:pPr>
        <w:rPr>
          <w:sz w:val="16"/>
        </w:rPr>
      </w:pPr>
      <w:r w:rsidRPr="00964F78">
        <w:rPr>
          <w:sz w:val="16"/>
        </w:rPr>
        <w:t>The Trump administration has cancelled the contract and EPA bargaining rights, again invoking national security claims.</w:t>
      </w:r>
    </w:p>
    <w:p w14:paraId="2215C4A5" w14:textId="77777777" w:rsidR="006A7AA8" w:rsidRPr="00964F78" w:rsidRDefault="006A7AA8" w:rsidP="006A7AA8">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825A278" w14:textId="77777777" w:rsidR="006A7AA8" w:rsidRPr="00964F78" w:rsidRDefault="006A7AA8" w:rsidP="006A7AA8">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w:t>
      </w:r>
      <w:r w:rsidRPr="00964F78">
        <w:rPr>
          <w:sz w:val="16"/>
        </w:rPr>
        <w:lastRenderedPageBreak/>
        <w:t>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6D695BC" w14:textId="77777777" w:rsidR="006A7AA8" w:rsidRPr="00964F78" w:rsidRDefault="006A7AA8" w:rsidP="006A7AA8">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13B135B" w14:textId="77777777" w:rsidR="006A7AA8" w:rsidRPr="00964F78" w:rsidRDefault="006A7AA8" w:rsidP="006A7AA8">
      <w:pPr>
        <w:rPr>
          <w:sz w:val="16"/>
        </w:rPr>
      </w:pPr>
      <w:r w:rsidRPr="00964F78">
        <w:rPr>
          <w:sz w:val="16"/>
        </w:rPr>
        <w:t>The basic claim here is that political leadership is ignoring science, and eliminating scientific offices in what is fundamentally a scientific agency.</w:t>
      </w:r>
    </w:p>
    <w:p w14:paraId="12625D88" w14:textId="77777777" w:rsidR="006A7AA8" w:rsidRPr="00964F78" w:rsidRDefault="006A7AA8" w:rsidP="006A7AA8">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62AAEB38" w14:textId="77777777" w:rsidR="006A7AA8" w:rsidRPr="00964F78" w:rsidRDefault="006A7AA8" w:rsidP="006A7AA8">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20EA1C1" w14:textId="77777777" w:rsidR="006A7AA8" w:rsidRPr="00964F78" w:rsidRDefault="006A7AA8" w:rsidP="006A7AA8">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6603DDC" w14:textId="77777777" w:rsidR="006A7AA8" w:rsidRPr="00964F78" w:rsidRDefault="006A7AA8" w:rsidP="006A7AA8">
      <w:pPr>
        <w:rPr>
          <w:sz w:val="16"/>
        </w:rPr>
      </w:pPr>
      <w:r w:rsidRPr="00964F78">
        <w:rPr>
          <w:sz w:val="16"/>
        </w:rPr>
        <w:t xml:space="preserve">And those are very much the conditions we operate under now. Not only are </w:t>
      </w:r>
      <w:r w:rsidRPr="00094AFD">
        <w:rPr>
          <w:sz w:val="16"/>
        </w:rPr>
        <w:t xml:space="preserve">scientists ignored; </w:t>
      </w:r>
      <w:r w:rsidRPr="00094AFD">
        <w:rPr>
          <w:rStyle w:val="Emphasis"/>
        </w:rPr>
        <w:t>anyone</w:t>
      </w:r>
      <w:r w:rsidRPr="00094AFD">
        <w:rPr>
          <w:rStyle w:val="StyleUnderline"/>
        </w:rPr>
        <w:t xml:space="preserve"> raising public concerns about </w:t>
      </w:r>
      <w:r w:rsidRPr="00094AFD">
        <w:rPr>
          <w:rStyle w:val="Emphasis"/>
        </w:rPr>
        <w:t>mismanagement</w:t>
      </w:r>
      <w:r w:rsidRPr="00094AFD">
        <w:rPr>
          <w:rStyle w:val="StyleUnderline"/>
        </w:rPr>
        <w:t xml:space="preserve"> of government programs and </w:t>
      </w:r>
      <w:r w:rsidRPr="00094AFD">
        <w:rPr>
          <w:rStyle w:val="Emphasis"/>
        </w:rPr>
        <w:t>undermining</w:t>
      </w:r>
      <w:r w:rsidRPr="00094AFD">
        <w:rPr>
          <w:sz w:val="16"/>
        </w:rPr>
        <w:t xml:space="preserve"> of </w:t>
      </w:r>
      <w:r w:rsidRPr="00094AFD">
        <w:rPr>
          <w:rStyle w:val="StyleUnderline"/>
        </w:rPr>
        <w:t xml:space="preserve">statutory missions can </w:t>
      </w:r>
      <w:r w:rsidRPr="00094AFD">
        <w:rPr>
          <w:rStyle w:val="Emphasis"/>
        </w:rPr>
        <w:t>expect retal</w:t>
      </w:r>
      <w:r w:rsidRPr="00094AFD">
        <w:rPr>
          <w:rStyle w:val="StyleUnderline"/>
        </w:rPr>
        <w:t>iation</w:t>
      </w:r>
      <w:r w:rsidRPr="00094AFD">
        <w:rPr>
          <w:sz w:val="16"/>
        </w:rPr>
        <w:t xml:space="preserve">. </w:t>
      </w:r>
      <w:r w:rsidRPr="00094AFD">
        <w:rPr>
          <w:rStyle w:val="StyleUnderline"/>
        </w:rPr>
        <w:t xml:space="preserve">The </w:t>
      </w:r>
      <w:r w:rsidRPr="00094AFD">
        <w:rPr>
          <w:rStyle w:val="Emphasis"/>
        </w:rPr>
        <w:t>dysfunction</w:t>
      </w:r>
      <w:r w:rsidRPr="00094AFD">
        <w:rPr>
          <w:rStyle w:val="StyleUnderline"/>
        </w:rPr>
        <w:t xml:space="preserve"> must be </w:t>
      </w:r>
      <w:r w:rsidRPr="00094AFD">
        <w:rPr>
          <w:rStyle w:val="Emphasis"/>
        </w:rPr>
        <w:t>kept</w:t>
      </w:r>
      <w:r w:rsidRPr="00964F78">
        <w:rPr>
          <w:rStyle w:val="Emphasis"/>
        </w:rPr>
        <w:t xml:space="preserve"> secret</w:t>
      </w:r>
      <w:r w:rsidRPr="00964F78">
        <w:rPr>
          <w:sz w:val="16"/>
        </w:rPr>
        <w:t>.</w:t>
      </w:r>
    </w:p>
    <w:p w14:paraId="0531E51C" w14:textId="77777777" w:rsidR="006A7AA8" w:rsidRPr="00964F78" w:rsidRDefault="006A7AA8" w:rsidP="006A7AA8">
      <w:pPr>
        <w:rPr>
          <w:sz w:val="16"/>
        </w:rPr>
      </w:pPr>
      <w:r w:rsidRPr="00964F78">
        <w:rPr>
          <w:sz w:val="16"/>
        </w:rPr>
        <w:t>Administrative myths: The gold bars</w:t>
      </w:r>
    </w:p>
    <w:p w14:paraId="662F21E3" w14:textId="77777777" w:rsidR="006A7AA8" w:rsidRPr="00964F78" w:rsidRDefault="006A7AA8" w:rsidP="006A7AA8">
      <w:pPr>
        <w:rPr>
          <w:sz w:val="16"/>
        </w:rPr>
      </w:pPr>
      <w:r w:rsidRPr="00964F78">
        <w:rPr>
          <w:sz w:val="16"/>
        </w:rPr>
        <w:t>It is not just eliminating employees. EPA is also eliminating grants that were previously funded by Congress. And again, Trump’s allies on the courts are letting them do it.</w:t>
      </w:r>
    </w:p>
    <w:p w14:paraId="3933DC94" w14:textId="77777777" w:rsidR="006A7AA8" w:rsidRPr="00964F78" w:rsidRDefault="006A7AA8" w:rsidP="006A7AA8">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5A1EED0" w14:textId="77777777" w:rsidR="006A7AA8" w:rsidRPr="00964F78" w:rsidRDefault="006A7AA8" w:rsidP="006A7AA8">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00535B43" w14:textId="77777777" w:rsidR="006A7AA8" w:rsidRPr="00964F78" w:rsidRDefault="006A7AA8" w:rsidP="006A7AA8">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18E0C793" w14:textId="77777777" w:rsidR="006A7AA8" w:rsidRPr="00964F78" w:rsidRDefault="006A7AA8" w:rsidP="006A7AA8">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025508A8" w14:textId="77777777" w:rsidR="006A7AA8" w:rsidRPr="00964F78" w:rsidRDefault="006A7AA8" w:rsidP="006A7AA8">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339C3FF" w14:textId="77777777" w:rsidR="006A7AA8" w:rsidRPr="00964F78" w:rsidRDefault="006A7AA8" w:rsidP="006A7AA8">
      <w:pPr>
        <w:rPr>
          <w:sz w:val="16"/>
        </w:rPr>
      </w:pPr>
      <w:r w:rsidRPr="00964F78">
        <w:rPr>
          <w:sz w:val="16"/>
        </w:rPr>
        <w:t>In dissent, Judge Pillard said:</w:t>
      </w:r>
    </w:p>
    <w:p w14:paraId="2A20C4B2" w14:textId="77777777" w:rsidR="006A7AA8" w:rsidRPr="00964F78" w:rsidRDefault="006A7AA8" w:rsidP="006A7AA8">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626A009" w14:textId="77777777" w:rsidR="006A7AA8" w:rsidRPr="00964F78" w:rsidRDefault="006A7AA8" w:rsidP="006A7AA8">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52D64E3D" w14:textId="77777777" w:rsidR="006A7AA8" w:rsidRPr="00964F78" w:rsidRDefault="006A7AA8" w:rsidP="006A7AA8">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02845341" w14:textId="77777777" w:rsidR="006A7AA8" w:rsidRPr="00964F78" w:rsidRDefault="006A7AA8" w:rsidP="006A7AA8">
      <w:pPr>
        <w:rPr>
          <w:sz w:val="16"/>
        </w:rPr>
      </w:pPr>
      <w:r w:rsidRPr="00964F78">
        <w:rPr>
          <w:sz w:val="16"/>
        </w:rPr>
        <w:t>EPA Administrator Lee Zedlin refers to these gold bars a lot. For example, this is the EPA website.</w:t>
      </w:r>
    </w:p>
    <w:p w14:paraId="297A96F8" w14:textId="77777777" w:rsidR="006A7AA8" w:rsidRPr="00964F78" w:rsidRDefault="006A7AA8" w:rsidP="006A7AA8">
      <w:pPr>
        <w:rPr>
          <w:sz w:val="16"/>
        </w:rPr>
      </w:pPr>
      <w:r w:rsidRPr="00964F78">
        <w:rPr>
          <w:sz w:val="16"/>
        </w:rPr>
        <w:t>The gold bars paint quite a picture. The problem is, they do not actually exist. They are a potent symbol, and symbols is what you go with when you don’t have evidence.</w:t>
      </w:r>
    </w:p>
    <w:p w14:paraId="5EFE5DF8" w14:textId="77777777" w:rsidR="006A7AA8" w:rsidRPr="00964F78" w:rsidRDefault="006A7AA8" w:rsidP="006A7AA8">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5F67D493" w14:textId="77777777" w:rsidR="006A7AA8" w:rsidRPr="00964F78" w:rsidRDefault="006A7AA8" w:rsidP="006A7AA8">
      <w:pPr>
        <w:rPr>
          <w:sz w:val="16"/>
        </w:rPr>
      </w:pPr>
      <w:r w:rsidRPr="00964F78">
        <w:rPr>
          <w:sz w:val="16"/>
        </w:rPr>
        <w:t>None of this is true, but Trump’s politicized justice system was happy to play along.</w:t>
      </w:r>
    </w:p>
    <w:p w14:paraId="2D52F14E" w14:textId="77777777" w:rsidR="006A7AA8" w:rsidRPr="00964F78" w:rsidRDefault="006A7AA8" w:rsidP="006A7AA8">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200185F" w14:textId="77777777" w:rsidR="006A7AA8" w:rsidRPr="00964F78" w:rsidRDefault="006A7AA8" w:rsidP="006A7AA8">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38B3E8F3" w14:textId="77777777" w:rsidR="006A7AA8" w:rsidRPr="00964F78" w:rsidRDefault="006A7AA8" w:rsidP="006A7AA8">
      <w:pPr>
        <w:rPr>
          <w:sz w:val="16"/>
        </w:rPr>
      </w:pPr>
      <w:r w:rsidRPr="00964F78">
        <w:rPr>
          <w:sz w:val="16"/>
        </w:rPr>
        <w:t>Emil Bove, a Trump DOJ appointee and now a federal judge, pushed another set of career prosecutors to investigate, but they also refused.</w:t>
      </w:r>
    </w:p>
    <w:p w14:paraId="68FC9674" w14:textId="77777777" w:rsidR="006A7AA8" w:rsidRPr="00964F78" w:rsidRDefault="006A7AA8" w:rsidP="006A7AA8">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D24DAB9" w14:textId="77777777" w:rsidR="006A7AA8" w:rsidRPr="00964F78" w:rsidRDefault="006A7AA8" w:rsidP="006A7AA8">
      <w:pPr>
        <w:rPr>
          <w:sz w:val="16"/>
        </w:rPr>
      </w:pPr>
      <w:r w:rsidRPr="00964F78">
        <w:rPr>
          <w:sz w:val="16"/>
        </w:rPr>
        <w:t>So where did the gold bars come from?</w:t>
      </w:r>
    </w:p>
    <w:p w14:paraId="49E7CB57" w14:textId="77777777" w:rsidR="006A7AA8" w:rsidRPr="00964F78" w:rsidRDefault="006A7AA8" w:rsidP="006A7AA8">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5C70A42B" w14:textId="77777777" w:rsidR="006A7AA8" w:rsidRPr="00964F78" w:rsidRDefault="006A7AA8" w:rsidP="006A7AA8">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856DE1C" w14:textId="77777777" w:rsidR="006A7AA8" w:rsidRPr="00964F78" w:rsidRDefault="006A7AA8" w:rsidP="006A7AA8">
      <w:pPr>
        <w:rPr>
          <w:sz w:val="16"/>
        </w:rPr>
      </w:pPr>
      <w:r w:rsidRPr="00964F78">
        <w:rPr>
          <w:sz w:val="16"/>
        </w:rPr>
        <w:t>Efron was being recorded. The video became the proof to conservatives of the criminal conspiracy that the EPA and DOJ were unable to prove.</w:t>
      </w:r>
    </w:p>
    <w:p w14:paraId="6793C5DD" w14:textId="77777777" w:rsidR="006A7AA8" w:rsidRPr="00964F78" w:rsidRDefault="006A7AA8" w:rsidP="006A7AA8">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B1AAC7E" w14:textId="77777777" w:rsidR="006A7AA8" w:rsidRPr="00964F78" w:rsidRDefault="006A7AA8" w:rsidP="006A7AA8">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9582541" w14:textId="77777777" w:rsidR="006A7AA8" w:rsidRPr="00964F78" w:rsidRDefault="006A7AA8" w:rsidP="006A7AA8">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59A1365" w14:textId="77777777" w:rsidR="006A7AA8" w:rsidRPr="00964F78" w:rsidRDefault="006A7AA8" w:rsidP="006A7AA8">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02E6C8EF" w14:textId="77777777" w:rsidR="006A7AA8" w:rsidRPr="00964F78" w:rsidRDefault="006A7AA8" w:rsidP="006A7AA8">
      <w:pPr>
        <w:rPr>
          <w:sz w:val="16"/>
        </w:rPr>
      </w:pPr>
      <w:r w:rsidRPr="00964F78">
        <w:rPr>
          <w:sz w:val="16"/>
        </w:rPr>
        <w:t>What are the big lessons here?</w:t>
      </w:r>
    </w:p>
    <w:p w14:paraId="6AB737FD" w14:textId="77777777" w:rsidR="006A7AA8" w:rsidRPr="00964F78" w:rsidRDefault="006A7AA8" w:rsidP="006A7AA8">
      <w:pPr>
        <w:rPr>
          <w:sz w:val="16"/>
        </w:rPr>
      </w:pPr>
      <w:r w:rsidRPr="00964F78">
        <w:rPr>
          <w:rStyle w:val="Emphasis"/>
          <w:highlight w:val="cyan"/>
        </w:rPr>
        <w:lastRenderedPageBreak/>
        <w:t>Stripping</w:t>
      </w:r>
      <w:r w:rsidRPr="00094AFD">
        <w:rPr>
          <w:rStyle w:val="StyleUnderline"/>
        </w:rPr>
        <w:t xml:space="preserve"> employees of </w:t>
      </w:r>
      <w:r w:rsidRPr="00094AFD">
        <w:rPr>
          <w:rStyle w:val="Emphasis"/>
        </w:rPr>
        <w:t xml:space="preserve">union </w:t>
      </w:r>
      <w:r w:rsidRPr="00094AFD">
        <w:rPr>
          <w:rStyle w:val="Emphasis"/>
          <w:highlight w:val="cyan"/>
        </w:rPr>
        <w:t>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 xml:space="preserve">stifle </w:t>
      </w:r>
      <w:r w:rsidRPr="00094AFD">
        <w:rPr>
          <w:rStyle w:val="Emphasis"/>
          <w:highlight w:val="cyan"/>
        </w:rPr>
        <w:t>dissent</w:t>
      </w:r>
      <w:r w:rsidRPr="00094AFD">
        <w:rPr>
          <w:rStyle w:val="StyleUnderline"/>
          <w:highlight w:val="cyan"/>
        </w:rPr>
        <w:t xml:space="preserve">, even when </w:t>
      </w:r>
      <w:r w:rsidRPr="00376E79">
        <w:rPr>
          <w:rStyle w:val="StyleUnderline"/>
          <w:highlight w:val="cyan"/>
        </w:rPr>
        <w:t>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11EBC37A" w14:textId="77777777" w:rsidR="006A7AA8" w:rsidRPr="00964F78" w:rsidRDefault="006A7AA8" w:rsidP="006A7AA8">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Pr>
          <w:u w:val="single"/>
        </w:rPr>
        <w:t>existential crisis</w:t>
      </w:r>
      <w:r w:rsidRPr="00964F78">
        <w:rPr>
          <w:u w:val="single"/>
        </w:rPr>
        <w:t xml:space="preserve"> metastasis</w:t>
      </w:r>
      <w:r w:rsidRPr="00964F78">
        <w:t>.</w:t>
      </w:r>
    </w:p>
    <w:p w14:paraId="1CB6CC48" w14:textId="77777777" w:rsidR="006A7AA8" w:rsidRPr="00964F78" w:rsidRDefault="006A7AA8" w:rsidP="006A7AA8">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w:t>
      </w:r>
      <w:r>
        <w:t>“</w:t>
      </w:r>
      <w:r w:rsidRPr="00964F78">
        <w:t>Schedule F: An Unwelcome Resurgence,</w:t>
      </w:r>
      <w:r>
        <w:t>”</w:t>
      </w:r>
      <w:r w:rsidRPr="00964F78">
        <w:t xml:space="preserve"> https://www.lawfaremedia.org/article/schedule-f-unwelcome-resurgence]</w:t>
      </w:r>
    </w:p>
    <w:p w14:paraId="2BC79909" w14:textId="77777777" w:rsidR="006A7AA8" w:rsidRPr="00F17236" w:rsidRDefault="006A7AA8" w:rsidP="006A7AA8">
      <w:pPr>
        <w:rPr>
          <w:sz w:val="16"/>
        </w:rPr>
      </w:pPr>
      <w:r w:rsidRPr="00F17236">
        <w:rPr>
          <w:sz w:val="16"/>
        </w:rPr>
        <w:t xml:space="preserve">Over 2 million career </w:t>
      </w:r>
      <w:r w:rsidRPr="00964F78">
        <w:rPr>
          <w:rStyle w:val="StyleUnderline"/>
          <w:highlight w:val="cyan"/>
        </w:rPr>
        <w:t>civil servants</w:t>
      </w:r>
      <w:r w:rsidRPr="00F17236">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F17236">
        <w:rPr>
          <w:sz w:val="16"/>
        </w:rPr>
        <w:t xml:space="preserve">, the </w:t>
      </w:r>
      <w:r w:rsidRPr="00964F78">
        <w:rPr>
          <w:rStyle w:val="StyleUnderline"/>
        </w:rPr>
        <w:t>State</w:t>
      </w:r>
      <w:r w:rsidRPr="00F17236">
        <w:rPr>
          <w:sz w:val="16"/>
        </w:rPr>
        <w:t xml:space="preserve"> Department, the </w:t>
      </w:r>
      <w:r w:rsidRPr="00964F78">
        <w:rPr>
          <w:rStyle w:val="StyleUnderline"/>
        </w:rPr>
        <w:t>Treasury</w:t>
      </w:r>
      <w:r w:rsidRPr="00F17236">
        <w:rPr>
          <w:sz w:val="16"/>
        </w:rPr>
        <w:t xml:space="preserve"> Department, </w:t>
      </w:r>
      <w:r w:rsidRPr="00964F78">
        <w:rPr>
          <w:rStyle w:val="StyleUnderline"/>
        </w:rPr>
        <w:t>and</w:t>
      </w:r>
      <w:r w:rsidRPr="00F17236">
        <w:rPr>
          <w:sz w:val="16"/>
        </w:rPr>
        <w:t xml:space="preserve"> the </w:t>
      </w:r>
      <w:r w:rsidRPr="00964F78">
        <w:rPr>
          <w:rStyle w:val="StyleUnderline"/>
        </w:rPr>
        <w:t>Energy</w:t>
      </w:r>
      <w:r w:rsidRPr="00F17236">
        <w:rPr>
          <w:sz w:val="16"/>
        </w:rPr>
        <w:t xml:space="preserve"> Department. Many more work in technical, administrative, policy, and legal roles. </w:t>
      </w:r>
      <w:r w:rsidRPr="00964F78">
        <w:rPr>
          <w:rStyle w:val="StyleUnderline"/>
        </w:rPr>
        <w:t>They do work that often results in</w:t>
      </w:r>
      <w:r w:rsidRPr="00F17236">
        <w:rPr>
          <w:sz w:val="16"/>
        </w:rPr>
        <w:t xml:space="preserve"> news that makes </w:t>
      </w:r>
      <w:r w:rsidRPr="00964F78">
        <w:rPr>
          <w:rStyle w:val="Emphasis"/>
        </w:rPr>
        <w:t>headlines</w:t>
      </w:r>
      <w:r w:rsidRPr="00F17236">
        <w:rPr>
          <w:sz w:val="16"/>
        </w:rPr>
        <w:t>—</w:t>
      </w:r>
      <w:r w:rsidRPr="00964F78">
        <w:rPr>
          <w:rStyle w:val="StyleUnderline"/>
        </w:rPr>
        <w:t xml:space="preserve">negotiating </w:t>
      </w:r>
      <w:r w:rsidRPr="00964F78">
        <w:rPr>
          <w:rStyle w:val="Emphasis"/>
        </w:rPr>
        <w:t>sanctions</w:t>
      </w:r>
      <w:r w:rsidRPr="00F17236">
        <w:rPr>
          <w:sz w:val="16"/>
        </w:rPr>
        <w:t xml:space="preserve"> policies, </w:t>
      </w:r>
      <w:r w:rsidRPr="00964F78">
        <w:rPr>
          <w:rStyle w:val="StyleUnderline"/>
        </w:rPr>
        <w:t>advising on</w:t>
      </w:r>
      <w:r w:rsidRPr="00F17236">
        <w:rPr>
          <w:sz w:val="16"/>
        </w:rPr>
        <w:t xml:space="preserve"> the legality of </w:t>
      </w:r>
      <w:r w:rsidRPr="00964F78">
        <w:rPr>
          <w:rStyle w:val="Emphasis"/>
        </w:rPr>
        <w:t>drone strikes</w:t>
      </w:r>
      <w:r w:rsidRPr="00F17236">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F17236">
        <w:rPr>
          <w:sz w:val="16"/>
        </w:rPr>
        <w:t xml:space="preserve"> and partners, </w:t>
      </w:r>
      <w:r w:rsidRPr="00964F78">
        <w:rPr>
          <w:rStyle w:val="StyleUnderline"/>
        </w:rPr>
        <w:t>preparing procedures and resources for</w:t>
      </w:r>
      <w:r w:rsidRPr="00F17236">
        <w:rPr>
          <w:sz w:val="16"/>
        </w:rPr>
        <w:t xml:space="preserve"> future </w:t>
      </w:r>
      <w:r w:rsidRPr="00964F78">
        <w:rPr>
          <w:rStyle w:val="Emphasis"/>
        </w:rPr>
        <w:t>pandemic</w:t>
      </w:r>
      <w:r w:rsidRPr="00964F78">
        <w:rPr>
          <w:rStyle w:val="StyleUnderline"/>
        </w:rPr>
        <w:t xml:space="preserve"> response</w:t>
      </w:r>
      <w:r w:rsidRPr="00F17236">
        <w:rPr>
          <w:sz w:val="16"/>
        </w:rPr>
        <w:t>—and a great deal more behind the scenes that may end up on a cabinet secretary’s or president’s desk for consideration.</w:t>
      </w:r>
    </w:p>
    <w:p w14:paraId="2346AE8F" w14:textId="77777777" w:rsidR="006A7AA8" w:rsidRPr="00F17236" w:rsidRDefault="006A7AA8" w:rsidP="006A7AA8">
      <w:pPr>
        <w:rPr>
          <w:sz w:val="16"/>
        </w:rPr>
      </w:pPr>
      <w:r w:rsidRPr="00F17236">
        <w:rPr>
          <w:sz w:val="16"/>
        </w:rPr>
        <w:t xml:space="preserve">Author Michael Lewis describes </w:t>
      </w:r>
      <w:r w:rsidRPr="00A379E1">
        <w:rPr>
          <w:rStyle w:val="StyleUnderline"/>
        </w:rPr>
        <w:t>civil servants</w:t>
      </w:r>
      <w:r w:rsidRPr="00F17236">
        <w:rPr>
          <w:sz w:val="16"/>
        </w:rPr>
        <w:t xml:space="preserve">’ responsibilities in the “The Fifth Risk,” calling the U.S government the </w:t>
      </w:r>
      <w:r w:rsidRPr="00964F78">
        <w:rPr>
          <w:rStyle w:val="StyleUnderline"/>
          <w:highlight w:val="cyan"/>
        </w:rPr>
        <w:t>manage</w:t>
      </w:r>
      <w:r w:rsidRPr="00F17236">
        <w:rPr>
          <w:sz w:val="16"/>
        </w:rPr>
        <w:t>r of “</w:t>
      </w:r>
      <w:r w:rsidRPr="00094AFD">
        <w:rPr>
          <w:rStyle w:val="StyleUnderline"/>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F17236">
        <w:rPr>
          <w:sz w:val="16"/>
        </w:rPr>
        <w:t xml:space="preserve"> the </w:t>
      </w:r>
      <w:r w:rsidRPr="00964F78">
        <w:rPr>
          <w:rStyle w:val="Emphasis"/>
        </w:rPr>
        <w:t>history</w:t>
      </w:r>
      <w:r w:rsidRPr="00F17236">
        <w:rPr>
          <w:sz w:val="16"/>
        </w:rPr>
        <w:t xml:space="preserve"> of the world.” </w:t>
      </w:r>
      <w:r w:rsidRPr="00964F78">
        <w:rPr>
          <w:rStyle w:val="StyleUnderline"/>
          <w:highlight w:val="cyan"/>
        </w:rPr>
        <w:t xml:space="preserve">Some are </w:t>
      </w:r>
      <w:r w:rsidRPr="00964F78">
        <w:rPr>
          <w:rStyle w:val="Emphasis"/>
          <w:highlight w:val="cyan"/>
        </w:rPr>
        <w:t>obvious</w:t>
      </w:r>
      <w:r w:rsidRPr="00F17236">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094AFD">
        <w:rPr>
          <w:rStyle w:val="Emphasis"/>
          <w:highlight w:val="cyan"/>
        </w:rPr>
        <w:t>nuc</w:t>
      </w:r>
      <w:r w:rsidRPr="00094AFD">
        <w:rPr>
          <w:rStyle w:val="StyleUnderline"/>
        </w:rPr>
        <w:t>lear attack</w:t>
      </w:r>
      <w:r w:rsidRPr="00964F78">
        <w:rPr>
          <w:rStyle w:val="Emphasis"/>
          <w:highlight w:val="cyan"/>
        </w:rPr>
        <w:t>s</w:t>
      </w:r>
      <w:r w:rsidRPr="00964F78">
        <w:rPr>
          <w:rStyle w:val="StyleUnderline"/>
        </w:rPr>
        <w:t>, for example</w:t>
      </w:r>
      <w:r w:rsidRPr="00F17236">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F17236">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w:t>
      </w:r>
      <w:r w:rsidRPr="00094AFD">
        <w:rPr>
          <w:rStyle w:val="StyleUnderline"/>
        </w:rPr>
        <w:t xml:space="preserve"> their </w:t>
      </w:r>
      <w:r w:rsidRPr="00964F78">
        <w:rPr>
          <w:rStyle w:val="Emphasis"/>
          <w:highlight w:val="cyan"/>
        </w:rPr>
        <w:t>job</w:t>
      </w:r>
      <w:r w:rsidRPr="00F17236">
        <w:rPr>
          <w:sz w:val="16"/>
        </w:rPr>
        <w:t xml:space="preserve"> security.</w:t>
      </w:r>
    </w:p>
    <w:p w14:paraId="69A377F1" w14:textId="77777777" w:rsidR="006A7AA8" w:rsidRPr="00F17236" w:rsidRDefault="006A7AA8" w:rsidP="006A7AA8">
      <w:pPr>
        <w:rPr>
          <w:sz w:val="16"/>
        </w:rPr>
      </w:pPr>
      <w:r w:rsidRPr="00F17236">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F17236">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F17236">
        <w:rPr>
          <w:sz w:val="16"/>
        </w:rPr>
        <w:t xml:space="preserve"> possible political </w:t>
      </w:r>
      <w:r w:rsidRPr="00964F78">
        <w:rPr>
          <w:rStyle w:val="Emphasis"/>
        </w:rPr>
        <w:t>retal</w:t>
      </w:r>
      <w:r w:rsidRPr="00F17236">
        <w:rPr>
          <w:sz w:val="16"/>
        </w:rPr>
        <w:t xml:space="preserve">iation, coercion, </w:t>
      </w:r>
      <w:r w:rsidRPr="00964F78">
        <w:rPr>
          <w:rStyle w:val="StyleUnderline"/>
        </w:rPr>
        <w:t xml:space="preserve">or </w:t>
      </w:r>
      <w:r w:rsidRPr="00964F78">
        <w:rPr>
          <w:rStyle w:val="Emphasis"/>
        </w:rPr>
        <w:t>removal</w:t>
      </w:r>
      <w:r w:rsidRPr="00F17236">
        <w:rPr>
          <w:sz w:val="16"/>
        </w:rPr>
        <w:t xml:space="preserve"> by presidents and political appointees. </w:t>
      </w:r>
      <w:r w:rsidRPr="00964F78">
        <w:rPr>
          <w:rStyle w:val="StyleUnderline"/>
        </w:rPr>
        <w:t>They must be hired on the basis of</w:t>
      </w:r>
      <w:r w:rsidRPr="00F17236">
        <w:rPr>
          <w:sz w:val="16"/>
        </w:rPr>
        <w:t xml:space="preserve"> relative </w:t>
      </w:r>
      <w:r w:rsidRPr="00964F78">
        <w:rPr>
          <w:rStyle w:val="Emphasis"/>
        </w:rPr>
        <w:t>ability</w:t>
      </w:r>
      <w:r w:rsidRPr="00F17236">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F17236">
        <w:rPr>
          <w:sz w:val="16"/>
        </w:rPr>
        <w:t xml:space="preserve">. </w:t>
      </w:r>
    </w:p>
    <w:p w14:paraId="3F3D4A24" w14:textId="77777777" w:rsidR="006A7AA8" w:rsidRPr="00F17236" w:rsidRDefault="006A7AA8" w:rsidP="006A7AA8">
      <w:pPr>
        <w:rPr>
          <w:sz w:val="16"/>
        </w:rPr>
      </w:pPr>
      <w:r w:rsidRPr="00F17236">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F17236">
        <w:rPr>
          <w:sz w:val="16"/>
        </w:rPr>
        <w:t xml:space="preserve"> on behalf of the country, such as national security.</w:t>
      </w:r>
    </w:p>
    <w:p w14:paraId="2D522F01" w14:textId="77777777" w:rsidR="006A7AA8" w:rsidRPr="00F17236" w:rsidRDefault="006A7AA8" w:rsidP="006A7AA8">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F17236">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F17236">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F17236">
        <w:rPr>
          <w:sz w:val="16"/>
        </w:rPr>
        <w:t xml:space="preserve"> as a part of their duties, </w:t>
      </w:r>
      <w:r w:rsidRPr="00964F78">
        <w:rPr>
          <w:rStyle w:val="StyleUnderline"/>
        </w:rPr>
        <w:t>and</w:t>
      </w:r>
      <w:r w:rsidRPr="00F17236">
        <w:rPr>
          <w:sz w:val="16"/>
        </w:rPr>
        <w:t xml:space="preserve"> to </w:t>
      </w:r>
      <w:r w:rsidRPr="00964F78">
        <w:rPr>
          <w:rStyle w:val="StyleUnderline"/>
        </w:rPr>
        <w:t>trust</w:t>
      </w:r>
      <w:r w:rsidRPr="00F17236">
        <w:rPr>
          <w:sz w:val="16"/>
        </w:rPr>
        <w:t xml:space="preserve"> that </w:t>
      </w:r>
      <w:r w:rsidRPr="00964F78">
        <w:rPr>
          <w:rStyle w:val="StyleUnderline"/>
        </w:rPr>
        <w:t>they</w:t>
      </w:r>
      <w:r w:rsidRPr="00F17236">
        <w:rPr>
          <w:sz w:val="16"/>
        </w:rPr>
        <w:t xml:space="preserve"> and their peers </w:t>
      </w:r>
      <w:r w:rsidRPr="00964F78">
        <w:rPr>
          <w:rStyle w:val="StyleUnderline"/>
        </w:rPr>
        <w:t>owe their</w:t>
      </w:r>
      <w:r w:rsidRPr="00F17236">
        <w:rPr>
          <w:sz w:val="16"/>
        </w:rPr>
        <w:t xml:space="preserve"> first </w:t>
      </w:r>
      <w:r w:rsidRPr="00964F78">
        <w:rPr>
          <w:rStyle w:val="StyleUnderline"/>
        </w:rPr>
        <w:t>fealty to</w:t>
      </w:r>
      <w:r w:rsidRPr="00F17236">
        <w:rPr>
          <w:sz w:val="16"/>
        </w:rPr>
        <w:t xml:space="preserve"> </w:t>
      </w:r>
      <w:r w:rsidRPr="00F17236">
        <w:rPr>
          <w:sz w:val="16"/>
        </w:rPr>
        <w:lastRenderedPageBreak/>
        <w:t xml:space="preserve">protecting and defending </w:t>
      </w:r>
      <w:r w:rsidRPr="00964F78">
        <w:rPr>
          <w:rStyle w:val="StyleUnderline"/>
        </w:rPr>
        <w:t>the Constitution. They do</w:t>
      </w:r>
      <w:r w:rsidRPr="00F17236">
        <w:rPr>
          <w:sz w:val="16"/>
        </w:rPr>
        <w:t xml:space="preserve"> all of </w:t>
      </w:r>
      <w:r w:rsidRPr="00964F78">
        <w:rPr>
          <w:rStyle w:val="StyleUnderline"/>
        </w:rPr>
        <w:t xml:space="preserve">this </w:t>
      </w:r>
      <w:r w:rsidRPr="00964F78">
        <w:rPr>
          <w:rStyle w:val="StyleUnderline"/>
          <w:highlight w:val="cyan"/>
        </w:rPr>
        <w:t>with</w:t>
      </w:r>
      <w:r w:rsidRPr="00F17236">
        <w:rPr>
          <w:sz w:val="16"/>
        </w:rPr>
        <w:t xml:space="preserve"> the </w:t>
      </w:r>
      <w:r w:rsidRPr="00964F78">
        <w:rPr>
          <w:rStyle w:val="Emphasis"/>
          <w:highlight w:val="cyan"/>
        </w:rPr>
        <w:t>confidence</w:t>
      </w:r>
      <w:r w:rsidRPr="00F17236">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F17236">
        <w:rPr>
          <w:sz w:val="16"/>
        </w:rPr>
        <w:t>.</w:t>
      </w:r>
    </w:p>
    <w:p w14:paraId="44E210BB" w14:textId="77777777" w:rsidR="006A7AA8" w:rsidRPr="00F17236" w:rsidRDefault="006A7AA8" w:rsidP="006A7AA8">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F17236">
        <w:rPr>
          <w:sz w:val="16"/>
        </w:rPr>
        <w:t xml:space="preserve">-aligned </w:t>
      </w:r>
      <w:r w:rsidRPr="00964F78">
        <w:rPr>
          <w:rStyle w:val="StyleUnderline"/>
        </w:rPr>
        <w:t>roles to Schedule F</w:t>
      </w:r>
      <w:r w:rsidRPr="00F17236">
        <w:rPr>
          <w:sz w:val="16"/>
        </w:rPr>
        <w:t xml:space="preserve"> roles </w:t>
      </w:r>
      <w:r w:rsidRPr="00964F78">
        <w:rPr>
          <w:rStyle w:val="StyleUnderline"/>
          <w:highlight w:val="cyan"/>
        </w:rPr>
        <w:t>would</w:t>
      </w:r>
      <w:r w:rsidRPr="00F17236">
        <w:rPr>
          <w:sz w:val="16"/>
        </w:rPr>
        <w:t xml:space="preserve"> have a </w:t>
      </w:r>
      <w:r w:rsidRPr="00964F78">
        <w:rPr>
          <w:rStyle w:val="Emphasis"/>
          <w:highlight w:val="cyan"/>
        </w:rPr>
        <w:t>chill</w:t>
      </w:r>
      <w:r w:rsidRPr="00F17236">
        <w:rPr>
          <w:sz w:val="16"/>
        </w:rPr>
        <w:t xml:space="preserve">ing effect on such </w:t>
      </w:r>
      <w:r w:rsidRPr="00964F78">
        <w:rPr>
          <w:rStyle w:val="StyleUnderline"/>
        </w:rPr>
        <w:t xml:space="preserve">policy </w:t>
      </w:r>
      <w:r w:rsidRPr="00964F78">
        <w:rPr>
          <w:rStyle w:val="Emphasis"/>
          <w:highlight w:val="cyan"/>
        </w:rPr>
        <w:t>experts</w:t>
      </w:r>
      <w:r w:rsidRPr="00F17236">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F17236">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F17236">
        <w:rPr>
          <w:sz w:val="16"/>
        </w:rPr>
        <w:t xml:space="preserve"> the </w:t>
      </w:r>
      <w:r w:rsidRPr="00964F78">
        <w:rPr>
          <w:rStyle w:val="Emphasis"/>
          <w:highlight w:val="cyan"/>
        </w:rPr>
        <w:t>advice</w:t>
      </w:r>
      <w:r w:rsidRPr="00F17236">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F17236">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F17236">
        <w:rPr>
          <w:sz w:val="16"/>
        </w:rPr>
        <w:t xml:space="preserve"> or bad news.</w:t>
      </w:r>
    </w:p>
    <w:p w14:paraId="2FA8A7D5" w14:textId="77777777" w:rsidR="006A7AA8" w:rsidRPr="00F17236" w:rsidRDefault="006A7AA8" w:rsidP="006A7AA8">
      <w:pPr>
        <w:rPr>
          <w:sz w:val="16"/>
        </w:rPr>
      </w:pPr>
      <w:r w:rsidRPr="00F17236">
        <w:rPr>
          <w:sz w:val="16"/>
        </w:rPr>
        <w:t>Worst-Case Scenario: Harming National Security</w:t>
      </w:r>
    </w:p>
    <w:p w14:paraId="743B5E4F" w14:textId="77777777" w:rsidR="006A7AA8" w:rsidRPr="00964F78" w:rsidRDefault="006A7AA8" w:rsidP="006A7AA8">
      <w:pPr>
        <w:rPr>
          <w:rStyle w:val="StyleUnderline"/>
        </w:rPr>
      </w:pPr>
      <w:r w:rsidRPr="00F17236">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591B1C">
        <w:rPr>
          <w:rStyle w:val="StyleUnderline"/>
        </w:rPr>
        <w:t xml:space="preserve">civil servants could be </w:t>
      </w:r>
      <w:r w:rsidRPr="00591B1C">
        <w:rPr>
          <w:rStyle w:val="Emphasis"/>
        </w:rPr>
        <w:t>fired</w:t>
      </w:r>
      <w:r w:rsidRPr="00591B1C">
        <w:rPr>
          <w:rStyle w:val="StyleUnderline"/>
        </w:rPr>
        <w:t xml:space="preserve"> for any reason at al</w:t>
      </w:r>
      <w:r w:rsidRPr="00F17236">
        <w:rPr>
          <w:sz w:val="16"/>
        </w:rPr>
        <w:t xml:space="preserve">l—for giving </w:t>
      </w:r>
      <w:r w:rsidRPr="00591B1C">
        <w:rPr>
          <w:rStyle w:val="Emphasis"/>
        </w:rPr>
        <w:t>unwelcome</w:t>
      </w:r>
      <w:r w:rsidRPr="00591B1C">
        <w:rPr>
          <w:rStyle w:val="StyleUnderline"/>
        </w:rPr>
        <w:t xml:space="preserve"> advice</w:t>
      </w:r>
      <w:r w:rsidRPr="00F17236">
        <w:rPr>
          <w:sz w:val="16"/>
        </w:rPr>
        <w:t xml:space="preserve">, for prior jobs, for being the subject of unsubstantiated accusations of any type, for </w:t>
      </w:r>
      <w:r w:rsidRPr="00591B1C">
        <w:rPr>
          <w:rStyle w:val="StyleUnderline"/>
        </w:rPr>
        <w:t xml:space="preserve">perceptions of </w:t>
      </w:r>
      <w:r w:rsidRPr="00591B1C">
        <w:rPr>
          <w:rStyle w:val="Emphasis"/>
        </w:rPr>
        <w:t>partisan affiliation</w:t>
      </w:r>
      <w:r w:rsidRPr="00F17236">
        <w:rPr>
          <w:sz w:val="16"/>
        </w:rPr>
        <w:t xml:space="preserve">, </w:t>
      </w:r>
      <w:r w:rsidRPr="00591B1C">
        <w:rPr>
          <w:rStyle w:val="StyleUnderline"/>
        </w:rPr>
        <w:t>or</w:t>
      </w:r>
      <w:r w:rsidRPr="00F17236">
        <w:rPr>
          <w:sz w:val="16"/>
        </w:rPr>
        <w:t xml:space="preserve"> simply for </w:t>
      </w:r>
      <w:r w:rsidRPr="00591B1C">
        <w:rPr>
          <w:rStyle w:val="StyleUnderline"/>
        </w:rPr>
        <w:t xml:space="preserve">being in a </w:t>
      </w:r>
      <w:r w:rsidRPr="00591B1C">
        <w:rPr>
          <w:rStyle w:val="Emphasis"/>
        </w:rPr>
        <w:t>role</w:t>
      </w:r>
      <w:r w:rsidRPr="00591B1C">
        <w:rPr>
          <w:rStyle w:val="StyleUnderline"/>
        </w:rPr>
        <w:t xml:space="preserve"> the </w:t>
      </w:r>
      <w:r w:rsidRPr="00591B1C">
        <w:rPr>
          <w:rStyle w:val="Emphasis"/>
        </w:rPr>
        <w:t>pres</w:t>
      </w:r>
      <w:r w:rsidRPr="00F17236">
        <w:rPr>
          <w:sz w:val="16"/>
        </w:rPr>
        <w:t xml:space="preserve">ident </w:t>
      </w:r>
      <w:r w:rsidRPr="00591B1C">
        <w:rPr>
          <w:rStyle w:val="StyleUnderline"/>
        </w:rPr>
        <w:t xml:space="preserve">wishes to </w:t>
      </w:r>
      <w:r w:rsidRPr="00591B1C">
        <w:rPr>
          <w:rStyle w:val="Emphasis"/>
        </w:rPr>
        <w:t>open</w:t>
      </w:r>
      <w:r w:rsidRPr="00F17236">
        <w:rPr>
          <w:sz w:val="16"/>
        </w:rPr>
        <w:t xml:space="preserve"> up </w:t>
      </w:r>
      <w:r w:rsidRPr="00591B1C">
        <w:rPr>
          <w:rStyle w:val="StyleUnderline"/>
        </w:rPr>
        <w:t xml:space="preserve">for a </w:t>
      </w:r>
      <w:r w:rsidRPr="00591B1C">
        <w:rPr>
          <w:rStyle w:val="Emphasis"/>
        </w:rPr>
        <w:t>loyalist</w:t>
      </w:r>
      <w:r w:rsidRPr="00F17236">
        <w:rPr>
          <w:sz w:val="16"/>
        </w:rPr>
        <w:t xml:space="preserve">. </w:t>
      </w:r>
    </w:p>
    <w:p w14:paraId="249DE4ED" w14:textId="77777777" w:rsidR="006A7AA8" w:rsidRPr="00F17236" w:rsidRDefault="006A7AA8" w:rsidP="006A7AA8">
      <w:pPr>
        <w:rPr>
          <w:sz w:val="16"/>
        </w:rPr>
      </w:pPr>
      <w:r w:rsidRPr="00F17236">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864250C" w14:textId="77777777" w:rsidR="006A7AA8" w:rsidRPr="00F17236" w:rsidRDefault="006A7AA8" w:rsidP="006A7AA8">
      <w:pPr>
        <w:rPr>
          <w:sz w:val="16"/>
        </w:rPr>
      </w:pPr>
      <w:r w:rsidRPr="00F17236">
        <w:rPr>
          <w:sz w:val="16"/>
        </w:rPr>
        <w:t xml:space="preserve">Because the policy would also allow replacement of current civil servants without a competitive process, </w:t>
      </w:r>
      <w:r w:rsidRPr="00964F78">
        <w:rPr>
          <w:rStyle w:val="StyleUnderline"/>
        </w:rPr>
        <w:t>replacements</w:t>
      </w:r>
      <w:r w:rsidRPr="00F17236">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F17236">
        <w:rPr>
          <w:sz w:val="16"/>
        </w:rPr>
        <w:t>, or based on partisan affiliation, creating a new kind of political appointee.</w:t>
      </w:r>
    </w:p>
    <w:p w14:paraId="14EE2C1B" w14:textId="77777777" w:rsidR="006A7AA8" w:rsidRPr="00964F78" w:rsidRDefault="006A7AA8" w:rsidP="006A7AA8">
      <w:pPr>
        <w:rPr>
          <w:rStyle w:val="StyleUnderline"/>
        </w:rPr>
      </w:pPr>
      <w:r w:rsidRPr="00F17236">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F17236">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706010">
        <w:rPr>
          <w:rStyle w:val="StyleUnderline"/>
        </w:rPr>
        <w:t>n</w:t>
      </w:r>
      <w:r w:rsidRPr="00964F78">
        <w:rPr>
          <w:rStyle w:val="Emphasis"/>
        </w:rPr>
        <w:t xml:space="preserve"> defense</w:t>
      </w:r>
      <w:r w:rsidRPr="00964F78">
        <w:rPr>
          <w:rStyle w:val="StyleUnderline"/>
        </w:rPr>
        <w:t xml:space="preserve"> strategy, </w:t>
      </w:r>
      <w:r w:rsidRPr="00F17236">
        <w:rPr>
          <w:rStyle w:val="Emphasis"/>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706010">
        <w:rPr>
          <w:rStyle w:val="Emphasis"/>
          <w:highlight w:val="cyan"/>
        </w:rPr>
        <w:t>Chinese</w:t>
      </w:r>
      <w:r w:rsidRPr="00706010">
        <w:rPr>
          <w:rStyle w:val="Emphasis"/>
        </w:rPr>
        <w:t xml:space="preserve"> regional</w:t>
      </w:r>
      <w:r w:rsidRPr="00964F78">
        <w:rPr>
          <w:rStyle w:val="Emphasis"/>
        </w:rPr>
        <w:t xml:space="preserve"> security</w:t>
      </w:r>
      <w:r w:rsidRPr="00964F78">
        <w:rPr>
          <w:rStyle w:val="StyleUnderline"/>
        </w:rPr>
        <w:t xml:space="preserve"> capabilities</w:t>
      </w:r>
      <w:r w:rsidRPr="00F17236">
        <w:rPr>
          <w:sz w:val="16"/>
        </w:rPr>
        <w:t xml:space="preserve">, among hundreds of other categories. </w:t>
      </w:r>
      <w:r w:rsidRPr="00964F78">
        <w:rPr>
          <w:rStyle w:val="StyleUnderline"/>
        </w:rPr>
        <w:t xml:space="preserve">The </w:t>
      </w:r>
      <w:r w:rsidRPr="00964F78">
        <w:rPr>
          <w:rStyle w:val="StyleUnderline"/>
          <w:highlight w:val="cyan"/>
        </w:rPr>
        <w:t>harm</w:t>
      </w:r>
      <w:r w:rsidRPr="00F17236">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F17236">
        <w:rPr>
          <w:sz w:val="16"/>
        </w:rPr>
        <w:t>—</w:t>
      </w:r>
      <w:r w:rsidRPr="00964F78">
        <w:rPr>
          <w:rStyle w:val="StyleUnderline"/>
          <w:highlight w:val="cyan"/>
        </w:rPr>
        <w:t xml:space="preserve">whose </w:t>
      </w:r>
      <w:r w:rsidRPr="00964F78">
        <w:rPr>
          <w:rStyle w:val="Emphasis"/>
          <w:highlight w:val="cyan"/>
        </w:rPr>
        <w:t>work</w:t>
      </w:r>
      <w:r w:rsidRPr="00F17236">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F17236">
        <w:rPr>
          <w:sz w:val="16"/>
        </w:rPr>
        <w:t>—</w:t>
      </w:r>
      <w:r w:rsidRPr="00964F78">
        <w:rPr>
          <w:rStyle w:val="StyleUnderline"/>
          <w:highlight w:val="cyan"/>
        </w:rPr>
        <w:t xml:space="preserve">with individuals with </w:t>
      </w:r>
      <w:r w:rsidRPr="00964F78">
        <w:rPr>
          <w:rStyle w:val="Emphasis"/>
          <w:highlight w:val="cyan"/>
        </w:rPr>
        <w:t>no</w:t>
      </w:r>
      <w:r w:rsidRPr="00F17236">
        <w:rPr>
          <w:sz w:val="16"/>
        </w:rPr>
        <w:t xml:space="preserve"> required </w:t>
      </w:r>
      <w:r w:rsidRPr="00964F78">
        <w:rPr>
          <w:rStyle w:val="Emphasis"/>
          <w:highlight w:val="cyan"/>
        </w:rPr>
        <w:t>qual</w:t>
      </w:r>
      <w:r w:rsidRPr="00F17236">
        <w:rPr>
          <w:sz w:val="16"/>
        </w:rPr>
        <w:t xml:space="preserve">ification </w:t>
      </w:r>
      <w:r w:rsidRPr="00964F78">
        <w:rPr>
          <w:rStyle w:val="StyleUnderline"/>
        </w:rPr>
        <w:t xml:space="preserve">except </w:t>
      </w:r>
      <w:r w:rsidRPr="00964F78">
        <w:rPr>
          <w:rStyle w:val="Emphasis"/>
        </w:rPr>
        <w:t>loyalty</w:t>
      </w:r>
      <w:r w:rsidRPr="00F17236">
        <w:rPr>
          <w:sz w:val="16"/>
        </w:rPr>
        <w:t xml:space="preserve"> to a single individual </w:t>
      </w:r>
      <w:r w:rsidRPr="00964F78">
        <w:rPr>
          <w:rStyle w:val="StyleUnderline"/>
        </w:rPr>
        <w:t>is self-evident.</w:t>
      </w:r>
    </w:p>
    <w:p w14:paraId="101ECD1F" w14:textId="77777777" w:rsidR="006A7AA8" w:rsidRPr="00F17236" w:rsidRDefault="006A7AA8" w:rsidP="006A7AA8">
      <w:pPr>
        <w:rPr>
          <w:sz w:val="16"/>
        </w:rPr>
      </w:pPr>
      <w:r w:rsidRPr="00F17236">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F17236">
        <w:rPr>
          <w:sz w:val="16"/>
        </w:rPr>
        <w:t xml:space="preserve"> to its success and security: </w:t>
      </w:r>
      <w:r w:rsidRPr="00964F78">
        <w:rPr>
          <w:rStyle w:val="StyleUnderline"/>
        </w:rPr>
        <w:t xml:space="preserve">its </w:t>
      </w:r>
      <w:r w:rsidRPr="00964F78">
        <w:rPr>
          <w:rStyle w:val="Emphasis"/>
        </w:rPr>
        <w:t>reliability</w:t>
      </w:r>
      <w:r w:rsidRPr="00F17236">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F17236">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F17236">
        <w:rPr>
          <w:sz w:val="16"/>
        </w:rPr>
        <w:t xml:space="preserve">, expertise, </w:t>
      </w:r>
      <w:r w:rsidRPr="00591B1C">
        <w:rPr>
          <w:rStyle w:val="StyleUnderline"/>
        </w:rPr>
        <w:t xml:space="preserve">and </w:t>
      </w:r>
      <w:r w:rsidRPr="00591B1C">
        <w:rPr>
          <w:rStyle w:val="Emphasis"/>
        </w:rPr>
        <w:t>consistency</w:t>
      </w:r>
      <w:r w:rsidRPr="00591B1C">
        <w:rPr>
          <w:rStyle w:val="StyleUnderline"/>
        </w:rPr>
        <w:t xml:space="preserve"> regardless of who </w:t>
      </w:r>
      <w:r w:rsidRPr="00591B1C">
        <w:rPr>
          <w:rStyle w:val="Emphasis"/>
        </w:rPr>
        <w:t>inhabits</w:t>
      </w:r>
      <w:r w:rsidRPr="00591B1C">
        <w:rPr>
          <w:rStyle w:val="StyleUnderline"/>
        </w:rPr>
        <w:t xml:space="preserve"> the Oval Office</w:t>
      </w:r>
      <w:r w:rsidRPr="00F17236">
        <w:rPr>
          <w:sz w:val="16"/>
        </w:rPr>
        <w:t xml:space="preserve">. Despite its turmoil, the </w:t>
      </w:r>
      <w:r w:rsidRPr="00591B1C">
        <w:rPr>
          <w:rStyle w:val="StyleUnderline"/>
        </w:rPr>
        <w:t>America</w:t>
      </w:r>
      <w:r w:rsidRPr="00F17236">
        <w:rPr>
          <w:sz w:val="16"/>
        </w:rPr>
        <w:t xml:space="preserve">n political system </w:t>
      </w:r>
      <w:r w:rsidRPr="00591B1C">
        <w:rPr>
          <w:rStyle w:val="StyleUnderline"/>
        </w:rPr>
        <w:t>is a strong</w:t>
      </w:r>
      <w:r w:rsidRPr="00F17236">
        <w:rPr>
          <w:sz w:val="16"/>
        </w:rPr>
        <w:t xml:space="preserve"> model and international </w:t>
      </w:r>
      <w:r w:rsidRPr="00591B1C">
        <w:rPr>
          <w:rStyle w:val="Emphasis"/>
        </w:rPr>
        <w:t>interlocuto</w:t>
      </w:r>
      <w:r w:rsidRPr="00964F78">
        <w:rPr>
          <w:rStyle w:val="Emphasis"/>
        </w:rPr>
        <w:t>r</w:t>
      </w:r>
      <w:r w:rsidRPr="00964F78">
        <w:rPr>
          <w:rStyle w:val="StyleUnderline"/>
        </w:rPr>
        <w:t xml:space="preserve"> because</w:t>
      </w:r>
      <w:r w:rsidRPr="00F17236">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F17236">
        <w:rPr>
          <w:sz w:val="16"/>
        </w:rPr>
        <w:t xml:space="preserve"> and well </w:t>
      </w:r>
      <w:r w:rsidRPr="00964F78">
        <w:rPr>
          <w:rStyle w:val="StyleUnderline"/>
        </w:rPr>
        <w:t>across presidential administrations</w:t>
      </w:r>
      <w:r w:rsidRPr="00F17236">
        <w:rPr>
          <w:sz w:val="16"/>
        </w:rPr>
        <w:t xml:space="preserve"> of any political affiliation. </w:t>
      </w:r>
      <w:r w:rsidRPr="00964F78">
        <w:rPr>
          <w:rStyle w:val="StyleUnderline"/>
        </w:rPr>
        <w:t>Schedule F</w:t>
      </w:r>
      <w:r w:rsidRPr="00F17236">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F17236">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F17236">
        <w:rPr>
          <w:sz w:val="16"/>
        </w:rPr>
        <w:t>.</w:t>
      </w:r>
    </w:p>
    <w:p w14:paraId="08AFD26A" w14:textId="77777777" w:rsidR="006A7AA8" w:rsidRPr="00F17236" w:rsidRDefault="006A7AA8" w:rsidP="006A7AA8">
      <w:pPr>
        <w:rPr>
          <w:sz w:val="16"/>
        </w:rPr>
      </w:pPr>
      <w:r w:rsidRPr="00F17236">
        <w:rPr>
          <w:sz w:val="16"/>
        </w:rPr>
        <w:t>Why Shouldn’t the President Get a Say?</w:t>
      </w:r>
    </w:p>
    <w:p w14:paraId="5C27F02B" w14:textId="77777777" w:rsidR="006A7AA8" w:rsidRPr="00F17236" w:rsidRDefault="006A7AA8" w:rsidP="006A7AA8">
      <w:pPr>
        <w:rPr>
          <w:sz w:val="16"/>
        </w:rPr>
      </w:pPr>
      <w:r w:rsidRPr="00F17236">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3357C4A" w14:textId="77777777" w:rsidR="006A7AA8" w:rsidRPr="00F17236" w:rsidRDefault="006A7AA8" w:rsidP="006A7AA8">
      <w:pPr>
        <w:rPr>
          <w:sz w:val="16"/>
        </w:rPr>
      </w:pPr>
      <w:r w:rsidRPr="00F17236">
        <w:rPr>
          <w:sz w:val="16"/>
        </w:rPr>
        <w:lastRenderedPageBreak/>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5EDCE1E" w14:textId="77777777" w:rsidR="006A7AA8" w:rsidRPr="00F17236" w:rsidRDefault="006A7AA8" w:rsidP="006A7AA8">
      <w:pPr>
        <w:rPr>
          <w:sz w:val="16"/>
        </w:rPr>
      </w:pPr>
      <w:r w:rsidRPr="00F17236">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F092752" w14:textId="77777777" w:rsidR="006A7AA8" w:rsidRPr="00F17236" w:rsidRDefault="006A7AA8" w:rsidP="006A7AA8">
      <w:pPr>
        <w:rPr>
          <w:sz w:val="16"/>
        </w:rPr>
      </w:pPr>
      <w:r w:rsidRPr="00F17236">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F17236">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F17236">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F17236">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F17236">
        <w:rPr>
          <w:sz w:val="16"/>
        </w:rPr>
        <w:t>.</w:t>
      </w:r>
    </w:p>
    <w:p w14:paraId="1D365E24" w14:textId="77777777" w:rsidR="006A7AA8" w:rsidRPr="00F17236" w:rsidRDefault="006A7AA8" w:rsidP="006A7AA8">
      <w:pPr>
        <w:rPr>
          <w:sz w:val="16"/>
        </w:rPr>
      </w:pPr>
      <w:r w:rsidRPr="00F17236">
        <w:rPr>
          <w:rStyle w:val="StyleUnderline"/>
        </w:rPr>
        <w:t xml:space="preserve">The </w:t>
      </w:r>
      <w:r w:rsidRPr="00964F78">
        <w:rPr>
          <w:rStyle w:val="StyleUnderline"/>
          <w:highlight w:val="cyan"/>
        </w:rPr>
        <w:t>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F17236">
        <w:rPr>
          <w:sz w:val="16"/>
        </w:rPr>
        <w:t>—</w:t>
      </w:r>
      <w:r w:rsidRPr="00964F78">
        <w:rPr>
          <w:rStyle w:val="Emphasis"/>
          <w:highlight w:val="cyan"/>
        </w:rPr>
        <w:t>nuc</w:t>
      </w:r>
      <w:r w:rsidRPr="001A4082">
        <w:rPr>
          <w:rStyle w:val="StyleUnderline"/>
        </w:rPr>
        <w:t xml:space="preserve">lear </w:t>
      </w:r>
      <w:r w:rsidRPr="001A4082">
        <w:rPr>
          <w:rStyle w:val="Emphasis"/>
          <w:highlight w:val="cyan"/>
        </w:rPr>
        <w:t>s</w:t>
      </w:r>
      <w:r w:rsidRPr="001A4082">
        <w:rPr>
          <w:rStyle w:val="StyleUnderline"/>
        </w:rPr>
        <w:t xml:space="preserve">ecurity, </w:t>
      </w:r>
      <w:r w:rsidRPr="00964F78">
        <w:rPr>
          <w:rStyle w:val="Emphasis"/>
          <w:highlight w:val="cyan"/>
        </w:rPr>
        <w:t>pandemic</w:t>
      </w:r>
      <w:r w:rsidRPr="001A4082">
        <w:rPr>
          <w:rStyle w:val="StyleUnderline"/>
        </w:rPr>
        <w:t xml:space="preserve"> response</w:t>
      </w:r>
      <w:r w:rsidRPr="00964F78">
        <w:rPr>
          <w:rStyle w:val="StyleUnderline"/>
        </w:rPr>
        <w:t xml:space="preserve">, </w:t>
      </w:r>
      <w:r w:rsidRPr="001A4082">
        <w:rPr>
          <w:rStyle w:val="Emphasis"/>
          <w:highlight w:val="cyan"/>
        </w:rPr>
        <w:t>environment</w:t>
      </w:r>
      <w:r w:rsidRPr="001A4082">
        <w:rPr>
          <w:rStyle w:val="StyleUnderline"/>
        </w:rPr>
        <w:t>a</w:t>
      </w:r>
      <w:r w:rsidRPr="00964F78">
        <w:rPr>
          <w:rStyle w:val="StyleUnderline"/>
        </w:rPr>
        <w:t xml:space="preserve">l </w:t>
      </w:r>
      <w:r w:rsidRPr="001A4082">
        <w:rPr>
          <w:rStyle w:val="Emphasis"/>
        </w:rPr>
        <w:t>clean-up</w:t>
      </w:r>
      <w:r w:rsidRPr="001A4082">
        <w:rPr>
          <w:rStyle w:val="StyleUnderline"/>
        </w:rPr>
        <w:t xml:space="preserve">, </w:t>
      </w:r>
      <w:r w:rsidRPr="001A4082">
        <w:rPr>
          <w:rStyle w:val="Emphasis"/>
          <w:highlight w:val="cyan"/>
        </w:rPr>
        <w:t>food</w:t>
      </w:r>
      <w:r w:rsidRPr="00964F78">
        <w:rPr>
          <w:rStyle w:val="StyleUnderline"/>
          <w:highlight w:val="cyan"/>
        </w:rPr>
        <w:t xml:space="preserve"> </w:t>
      </w:r>
      <w:r w:rsidRPr="001A4082">
        <w:rPr>
          <w:rStyle w:val="StyleUnderline"/>
          <w:highlight w:val="cyan"/>
        </w:rPr>
        <w:t>safety</w:t>
      </w:r>
      <w:r w:rsidRPr="00964F78">
        <w:rPr>
          <w:rStyle w:val="StyleUnderline"/>
          <w:highlight w:val="cyan"/>
        </w:rPr>
        <w:t>, and more</w:t>
      </w:r>
      <w:r w:rsidRPr="00F17236">
        <w:rPr>
          <w:sz w:val="16"/>
        </w:rPr>
        <w:t>—</w:t>
      </w:r>
      <w:r w:rsidRPr="00964F78">
        <w:rPr>
          <w:rStyle w:val="StyleUnderline"/>
          <w:highlight w:val="cyan"/>
        </w:rPr>
        <w:t xml:space="preserve">because </w:t>
      </w:r>
      <w:r w:rsidRPr="00964F78">
        <w:rPr>
          <w:rStyle w:val="Emphasis"/>
          <w:highlight w:val="cyan"/>
        </w:rPr>
        <w:t>civil servants</w:t>
      </w:r>
      <w:r w:rsidRPr="00F17236">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F17236">
        <w:rPr>
          <w:sz w:val="16"/>
        </w:rPr>
        <w:t>.</w:t>
      </w:r>
    </w:p>
    <w:bookmarkEnd w:id="2"/>
    <w:p w14:paraId="49C64D8A" w14:textId="77777777" w:rsidR="006A7AA8" w:rsidRDefault="006A7AA8" w:rsidP="006A7AA8">
      <w:pPr>
        <w:pStyle w:val="Heading4"/>
      </w:pPr>
      <w:r w:rsidRPr="001A5F39">
        <w:rPr>
          <w:u w:val="single"/>
        </w:rPr>
        <w:t>Care</w:t>
      </w:r>
      <w:r>
        <w:t xml:space="preserve"> locks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w:t>
      </w:r>
      <w:r w:rsidRPr="001A5F39">
        <w:rPr>
          <w:u w:val="single"/>
        </w:rPr>
        <w:t>needed</w:t>
      </w:r>
      <w:r>
        <w:t>.</w:t>
      </w:r>
    </w:p>
    <w:p w14:paraId="57998564" w14:textId="77777777" w:rsidR="006A7AA8" w:rsidRDefault="006A7AA8" w:rsidP="006A7AA8">
      <w:r w:rsidRPr="00BA2254">
        <w:rPr>
          <w:rStyle w:val="Style13ptBold"/>
        </w:rPr>
        <w:t>Huneke ’22</w:t>
      </w:r>
      <w:r w:rsidRPr="00BA2254">
        <w:t xml:space="preserve"> [Samuel; July 26; Professor of History at George Mason University, PhD from Stanford University; The Point, “Toward a Queer Theory of the State,” https://thepointmag.com/politics/toward-a-queer-theory-of-the-state/]</w:t>
      </w:r>
    </w:p>
    <w:p w14:paraId="379F3A80" w14:textId="77777777" w:rsidR="006A7AA8" w:rsidRPr="00C036A9" w:rsidRDefault="006A7AA8" w:rsidP="006A7AA8">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706010">
        <w:rPr>
          <w:rStyle w:val="Emphasis"/>
          <w:highlight w:val="cyan"/>
        </w:rPr>
        <w:t>identity</w:t>
      </w:r>
      <w:r w:rsidRPr="00706010">
        <w:rPr>
          <w:rStyle w:val="StyleUnderline"/>
          <w:highlight w:val="cyan"/>
        </w:rPr>
        <w:t xml:space="preserve">, </w:t>
      </w:r>
      <w:r w:rsidRPr="00706010">
        <w:rPr>
          <w:rStyle w:val="Emphasis"/>
          <w:highlight w:val="cyan"/>
        </w:rPr>
        <w:t>rights</w:t>
      </w:r>
      <w:r w:rsidRPr="00706010">
        <w:rPr>
          <w:rStyle w:val="StyleUnderline"/>
          <w:highlight w:val="cyan"/>
        </w:rPr>
        <w:t xml:space="preserve"> and</w:t>
      </w:r>
      <w:r w:rsidRPr="00706010">
        <w:rPr>
          <w:rStyle w:val="StyleUnderline"/>
        </w:rPr>
        <w:t xml:space="preserve"> the </w:t>
      </w:r>
      <w:r w:rsidRPr="00706010">
        <w:rPr>
          <w:rStyle w:val="Emphasis"/>
          <w:highlight w:val="cyan"/>
        </w:rPr>
        <w:t>future</w:t>
      </w:r>
      <w:r w:rsidRPr="00706010">
        <w:rPr>
          <w:rStyle w:val="StyleUnderline"/>
          <w:highlight w:val="cyan"/>
        </w:rPr>
        <w:t xml:space="preserve"> of our </w:t>
      </w:r>
      <w:r w:rsidRPr="00706010">
        <w:rPr>
          <w:rStyle w:val="Emphasis"/>
          <w:highlight w:val="cyan"/>
        </w:rPr>
        <w:t>planet</w:t>
      </w:r>
      <w:r w:rsidRPr="001B161A">
        <w:rPr>
          <w:rStyle w:val="StyleUnderline"/>
        </w:rPr>
        <w:t xml:space="preserve">, it’s clear that </w:t>
      </w:r>
      <w:r w:rsidRPr="00706010">
        <w:rPr>
          <w:rStyle w:val="Emphasis"/>
          <w:highlight w:val="cyan"/>
        </w:rPr>
        <w:t>progressives</w:t>
      </w:r>
      <w:r w:rsidRPr="009C7C8B">
        <w:rPr>
          <w:rStyle w:val="StyleUnderline"/>
          <w:highlight w:val="cyan"/>
        </w:rPr>
        <w:t xml:space="preserve"> struggle to </w:t>
      </w:r>
      <w:r w:rsidRPr="009C7C8B">
        <w:rPr>
          <w:rStyle w:val="Emphasis"/>
          <w:highlight w:val="cyan"/>
        </w:rPr>
        <w:t>articulate</w:t>
      </w:r>
      <w:r w:rsidRPr="001B161A">
        <w:rPr>
          <w:rStyle w:val="StyleUnderline"/>
        </w:rPr>
        <w:t xml:space="preserve"> a</w:t>
      </w:r>
      <w:r w:rsidRPr="00706010">
        <w:rPr>
          <w:rStyle w:val="StyleUnderline"/>
        </w:rPr>
        <w:t xml:space="preserve"> </w:t>
      </w:r>
      <w:r w:rsidRPr="009C7C8B">
        <w:rPr>
          <w:rStyle w:val="Emphasis"/>
          <w:highlight w:val="cyan"/>
        </w:rPr>
        <w:t>coherent framework</w:t>
      </w:r>
      <w:r w:rsidRPr="00706010">
        <w:rPr>
          <w:rStyle w:val="StyleUnderline"/>
          <w:highlight w:val="cyan"/>
        </w:rPr>
        <w:t xml:space="preserve"> </w:t>
      </w:r>
      <w:r w:rsidRPr="009C7C8B">
        <w:rPr>
          <w:rStyle w:val="StyleUnderline"/>
          <w:highlight w:val="cyan"/>
        </w:rPr>
        <w:t>for</w:t>
      </w:r>
      <w:r w:rsidRPr="001B161A">
        <w:rPr>
          <w:rStyle w:val="StyleUnderline"/>
        </w:rPr>
        <w:t xml:space="preserve"> thinking about </w:t>
      </w:r>
      <w:r w:rsidRPr="00706010">
        <w:rPr>
          <w:rStyle w:val="StyleUnderline"/>
        </w:rPr>
        <w:t xml:space="preserve">the </w:t>
      </w:r>
      <w:r w:rsidRPr="00706010">
        <w:rPr>
          <w:rStyle w:val="Emphasis"/>
          <w:highlight w:val="cyan"/>
        </w:rPr>
        <w:t>role</w:t>
      </w:r>
      <w:r w:rsidRPr="00706010">
        <w:rPr>
          <w:rStyle w:val="StyleUnderline"/>
          <w:highlight w:val="cyan"/>
        </w:rPr>
        <w:t xml:space="preserve"> of the </w:t>
      </w:r>
      <w:r w:rsidRPr="00706010">
        <w:rPr>
          <w:rStyle w:val="Emphasis"/>
          <w:highlight w:val="cyan"/>
        </w:rPr>
        <w:t>state</w:t>
      </w:r>
      <w:r w:rsidRPr="00DA2A0C">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w:t>
      </w:r>
      <w:r w:rsidRPr="00C036A9">
        <w:rPr>
          <w:sz w:val="16"/>
          <w:szCs w:val="16"/>
        </w:rPr>
        <w:t>he Dobbs ruling or expanding the Supreme Court to operating abortion clinics on federal lands or even calling a general strike.</w:t>
      </w:r>
    </w:p>
    <w:p w14:paraId="72940CED" w14:textId="77777777" w:rsidR="006A7AA8" w:rsidRPr="00DA2A0C" w:rsidRDefault="006A7AA8" w:rsidP="006A7AA8">
      <w:r w:rsidRPr="001F348B">
        <w:rPr>
          <w:sz w:val="16"/>
        </w:rPr>
        <w:t xml:space="preserve">Similarly, </w:t>
      </w:r>
      <w:r w:rsidRPr="001B161A">
        <w:rPr>
          <w:rStyle w:val="StyleUnderline"/>
        </w:rPr>
        <w:t xml:space="preserve">the </w:t>
      </w:r>
      <w:r w:rsidRPr="00706010">
        <w:rPr>
          <w:rStyle w:val="Emphasis"/>
        </w:rPr>
        <w:t>partly</w:t>
      </w:r>
      <w:r w:rsidRPr="001B161A">
        <w:rPr>
          <w:rStyle w:val="StyleUnderline"/>
        </w:rPr>
        <w:t xml:space="preserve"> has been </w:t>
      </w:r>
      <w:r w:rsidRPr="00706010">
        <w:rPr>
          <w:rStyle w:val="StyleUnderline"/>
        </w:rPr>
        <w:t xml:space="preserve">nearly </w:t>
      </w:r>
      <w:r w:rsidRPr="00706010">
        <w:rPr>
          <w:rStyle w:val="Emphasis"/>
        </w:rPr>
        <w:t>silent</w:t>
      </w:r>
      <w:r w:rsidRPr="00706010">
        <w:rPr>
          <w:rStyle w:val="StyleUnderline"/>
        </w:rPr>
        <w:t xml:space="preserve"> on the wave of </w:t>
      </w:r>
      <w:r w:rsidRPr="00706010">
        <w:rPr>
          <w:rStyle w:val="Emphasis"/>
        </w:rPr>
        <w:t>transphobic</w:t>
      </w:r>
      <w:r w:rsidRPr="00706010">
        <w:rPr>
          <w:rStyle w:val="StyleUnderline"/>
        </w:rPr>
        <w:t xml:space="preserve"> and homophobic legislation now sweeping</w:t>
      </w:r>
      <w:r w:rsidRPr="001B161A">
        <w:rPr>
          <w:rStyle w:val="StyleUnderline"/>
        </w:rPr>
        <w:t xml:space="preserve"> across the country</w:t>
      </w:r>
      <w:r w:rsidRPr="001F348B">
        <w:rPr>
          <w:sz w:val="16"/>
        </w:rPr>
        <w:t>—</w:t>
      </w:r>
      <w:r w:rsidRPr="001B161A">
        <w:rPr>
          <w:rStyle w:val="StyleUnderline"/>
        </w:rPr>
        <w:t xml:space="preserve">the </w:t>
      </w:r>
      <w:r w:rsidRPr="00706010">
        <w:rPr>
          <w:rStyle w:val="Emphasis"/>
        </w:rPr>
        <w:t>latest ev</w:t>
      </w:r>
      <w:r w:rsidRPr="001B161A">
        <w:rPr>
          <w:rStyle w:val="StyleUnderline"/>
        </w:rPr>
        <w:t xml:space="preserve">idence that </w:t>
      </w:r>
      <w:r w:rsidRPr="00706010">
        <w:rPr>
          <w:rStyle w:val="Emphasis"/>
        </w:rPr>
        <w:t xml:space="preserve">social </w:t>
      </w:r>
      <w:r w:rsidRPr="00706010">
        <w:rPr>
          <w:rStyle w:val="Emphasis"/>
          <w:highlight w:val="cyan"/>
        </w:rPr>
        <w:t>conservatives</w:t>
      </w:r>
      <w:r w:rsidRPr="001B161A">
        <w:rPr>
          <w:rStyle w:val="StyleUnderline"/>
        </w:rPr>
        <w:t xml:space="preserve"> have </w:t>
      </w:r>
      <w:r w:rsidRPr="00706010">
        <w:rPr>
          <w:rStyle w:val="Emphasis"/>
          <w:highlight w:val="cyan"/>
        </w:rPr>
        <w:t>never</w:t>
      </w:r>
      <w:r w:rsidRPr="009C7C8B">
        <w:rPr>
          <w:rStyle w:val="StyleUnderline"/>
          <w:highlight w:val="cyan"/>
        </w:rPr>
        <w:t xml:space="preserve"> shrunk </w:t>
      </w:r>
      <w:r w:rsidRPr="00706010">
        <w:rPr>
          <w:rStyle w:val="StyleUnderline"/>
          <w:highlight w:val="cyan"/>
        </w:rPr>
        <w:t xml:space="preserve">from </w:t>
      </w:r>
      <w:r w:rsidRPr="00706010">
        <w:rPr>
          <w:rStyle w:val="Emphasis"/>
          <w:highlight w:val="cyan"/>
        </w:rPr>
        <w:t>using</w:t>
      </w:r>
      <w:r w:rsidRPr="00706010">
        <w:rPr>
          <w:rStyle w:val="StyleUnderline"/>
        </w:rPr>
        <w:t xml:space="preserve"> the </w:t>
      </w:r>
      <w:r w:rsidRPr="00706010">
        <w:rPr>
          <w:rStyle w:val="Emphasis"/>
          <w:highlight w:val="cyan"/>
        </w:rPr>
        <w:t>state</w:t>
      </w:r>
      <w:r w:rsidRPr="00706010">
        <w:rPr>
          <w:rStyle w:val="StyleUnderline"/>
        </w:rPr>
        <w:t xml:space="preserve"> to advance</w:t>
      </w:r>
      <w:r w:rsidRPr="001B161A">
        <w:rPr>
          <w:rStyle w:val="StyleUnderline"/>
        </w:rPr>
        <w:t xml:space="preserve"> their </w:t>
      </w:r>
      <w:r w:rsidRPr="00706010">
        <w:rPr>
          <w:rStyle w:val="Emphasis"/>
        </w:rPr>
        <w:t>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DA2A0C">
        <w:rPr>
          <w:rStyle w:val="Emphasis"/>
          <w:highlight w:val="cyan"/>
        </w:rPr>
        <w:t>forgetfulness</w:t>
      </w:r>
      <w:r w:rsidRPr="009C7C8B">
        <w:rPr>
          <w:rStyle w:val="StyleUnderline"/>
          <w:highlight w:val="cyan"/>
        </w:rPr>
        <w:t xml:space="preserve">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w:t>
      </w:r>
      <w:r w:rsidRPr="00706010">
        <w:rPr>
          <w:rStyle w:val="StyleUnderline"/>
        </w:rPr>
        <w:t xml:space="preserve"> the </w:t>
      </w:r>
      <w:r w:rsidRPr="00706010">
        <w:rPr>
          <w:rStyle w:val="Emphasis"/>
          <w:highlight w:val="cyan"/>
        </w:rPr>
        <w:t>culmination</w:t>
      </w:r>
      <w:r w:rsidRPr="009C7C8B">
        <w:rPr>
          <w:rStyle w:val="StyleUnderline"/>
          <w:highlight w:val="cyan"/>
        </w:rPr>
        <w:t xml:space="preserve"> of</w:t>
      </w:r>
      <w:r w:rsidRPr="001B161A">
        <w:rPr>
          <w:rStyle w:val="StyleUnderline"/>
        </w:rPr>
        <w:t xml:space="preserve"> decades of </w:t>
      </w:r>
      <w:r w:rsidRPr="009C7C8B">
        <w:rPr>
          <w:rStyle w:val="StyleUnderline"/>
          <w:highlight w:val="cyan"/>
        </w:rPr>
        <w:t xml:space="preserve">neoliberal </w:t>
      </w:r>
      <w:r w:rsidRPr="00DA2A0C">
        <w:rPr>
          <w:rStyle w:val="Emphasis"/>
          <w:highlight w:val="cyan"/>
        </w:rPr>
        <w:t>politicking</w:t>
      </w:r>
      <w:r w:rsidRPr="009C7C8B">
        <w:rPr>
          <w:rStyle w:val="StyleUnderline"/>
          <w:highlight w:val="cyan"/>
        </w:rPr>
        <w:t xml:space="preserve"> and </w:t>
      </w:r>
      <w:r w:rsidRPr="009C7C8B">
        <w:rPr>
          <w:rStyle w:val="Emphasis"/>
          <w:highlight w:val="cyan"/>
        </w:rPr>
        <w:t>anti-statist theorizing</w:t>
      </w:r>
      <w:r w:rsidRPr="00706010">
        <w:rPr>
          <w:rStyle w:val="StyleUnderline"/>
          <w:highlight w:val="cyan"/>
        </w:rPr>
        <w:t>, which</w:t>
      </w:r>
      <w:r w:rsidRPr="001B161A">
        <w:rPr>
          <w:rStyle w:val="StyleUnderline"/>
        </w:rPr>
        <w:t xml:space="preserve"> have </w:t>
      </w:r>
      <w:r w:rsidRPr="009C7C8B">
        <w:rPr>
          <w:rStyle w:val="StyleUnderline"/>
          <w:highlight w:val="cyan"/>
        </w:rPr>
        <w:t xml:space="preserve">colluded to make </w:t>
      </w:r>
      <w:r w:rsidRPr="00DA2A0C">
        <w:rPr>
          <w:rStyle w:val="Emphasis"/>
          <w:highlight w:val="cyan"/>
        </w:rPr>
        <w:t>Dem</w:t>
      </w:r>
      <w:r w:rsidRPr="00C036A9">
        <w:rPr>
          <w:rStyle w:val="StyleUnderline"/>
        </w:rPr>
        <w:t>ocrat</w:t>
      </w:r>
      <w:r w:rsidRPr="00DA2A0C">
        <w:rPr>
          <w:rStyle w:val="Emphasis"/>
          <w:highlight w:val="cyan"/>
        </w:rPr>
        <w:t>s</w:t>
      </w:r>
      <w:r w:rsidRPr="009C7C8B">
        <w:rPr>
          <w:rStyle w:val="StyleUnderline"/>
          <w:highlight w:val="cyan"/>
        </w:rPr>
        <w:t xml:space="preserve"> </w:t>
      </w:r>
      <w:r w:rsidRPr="00DA2A0C">
        <w:rPr>
          <w:rStyle w:val="StyleUnderline"/>
          <w:highlight w:val="cyan"/>
        </w:rPr>
        <w:t>unable</w:t>
      </w:r>
      <w:r w:rsidRPr="009C7C8B">
        <w:rPr>
          <w:rStyle w:val="StyleUnderline"/>
          <w:highlight w:val="cyan"/>
        </w:rPr>
        <w:t xml:space="preserve"> to </w:t>
      </w:r>
      <w:r w:rsidRPr="0050007D">
        <w:rPr>
          <w:rStyle w:val="Emphasis"/>
          <w:highlight w:val="cyan"/>
        </w:rPr>
        <w:t>conceive 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 xml:space="preserve">If we are to </w:t>
      </w:r>
      <w:r w:rsidRPr="00DA2A0C">
        <w:rPr>
          <w:rStyle w:val="Emphasis"/>
          <w:highlight w:val="cyan"/>
        </w:rPr>
        <w:t>counter</w:t>
      </w:r>
      <w:r w:rsidRPr="0050007D">
        <w:rPr>
          <w:rStyle w:val="StyleUnderline"/>
        </w:rPr>
        <w:t xml:space="preserve"> the </w:t>
      </w:r>
      <w:r w:rsidRPr="009C7C8B">
        <w:rPr>
          <w:rStyle w:val="StyleUnderline"/>
          <w:highlight w:val="cyan"/>
        </w:rPr>
        <w:t>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DA2A0C">
        <w:rPr>
          <w:rStyle w:val="StyleUnderline"/>
          <w:highlight w:val="cyan"/>
        </w:rPr>
        <w:t>, this</w:t>
      </w:r>
      <w:r w:rsidRPr="001B161A">
        <w:rPr>
          <w:rStyle w:val="StyleUnderline"/>
        </w:rPr>
        <w:t xml:space="preserve"> is something that </w:t>
      </w:r>
      <w:r w:rsidRPr="0050007D">
        <w:rPr>
          <w:rStyle w:val="Emphasis"/>
          <w:highlight w:val="cyan"/>
        </w:rPr>
        <w:t>will</w:t>
      </w:r>
      <w:r w:rsidRPr="0050007D">
        <w:rPr>
          <w:rStyle w:val="StyleUnderline"/>
          <w:highlight w:val="cyan"/>
        </w:rPr>
        <w:t xml:space="preserve"> have to </w:t>
      </w:r>
      <w:r w:rsidRPr="0050007D">
        <w:rPr>
          <w:rStyle w:val="Emphasis"/>
          <w:highlight w:val="cyan"/>
        </w:rPr>
        <w:t>change</w:t>
      </w:r>
      <w:r w:rsidRPr="00DA2A0C">
        <w:t>.</w:t>
      </w:r>
    </w:p>
    <w:p w14:paraId="34C0C46D" w14:textId="77777777" w:rsidR="006A7AA8" w:rsidRPr="001F348B" w:rsidRDefault="006A7AA8" w:rsidP="006A7AA8">
      <w:pPr>
        <w:rPr>
          <w:sz w:val="16"/>
        </w:rPr>
      </w:pPr>
      <w:r w:rsidRPr="001F348B">
        <w:rPr>
          <w:sz w:val="16"/>
        </w:rPr>
        <w:lastRenderedPageBreak/>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50007D">
        <w:rPr>
          <w:rStyle w:val="Emphasis"/>
        </w:rPr>
        <w:t xml:space="preserve">Queer </w:t>
      </w:r>
      <w:r w:rsidRPr="0050007D">
        <w:rPr>
          <w:rStyle w:val="Emphasis"/>
          <w:highlight w:val="cyan"/>
        </w:rPr>
        <w:t>theory’s</w:t>
      </w:r>
      <w:r w:rsidRPr="009C7C8B">
        <w:rPr>
          <w:rStyle w:val="StyleUnderline"/>
          <w:highlight w:val="cyan"/>
        </w:rPr>
        <w:t xml:space="preserve"> rejection of</w:t>
      </w:r>
      <w:r w:rsidRPr="001B161A">
        <w:rPr>
          <w:rStyle w:val="StyleUnderline"/>
        </w:rPr>
        <w:t xml:space="preserve"> the </w:t>
      </w:r>
      <w:r w:rsidRPr="009C7C8B">
        <w:rPr>
          <w:rStyle w:val="StyleUnderline"/>
          <w:highlight w:val="cyan"/>
        </w:rPr>
        <w:t xml:space="preserve">state </w:t>
      </w:r>
      <w:r w:rsidRPr="0050007D">
        <w:rPr>
          <w:rStyle w:val="Emphasis"/>
          <w:highlight w:val="cyan"/>
        </w:rPr>
        <w:t>rests</w:t>
      </w:r>
      <w:r w:rsidRPr="009C7C8B">
        <w:rPr>
          <w:rStyle w:val="StyleUnderline"/>
          <w:highlight w:val="cyan"/>
        </w:rPr>
        <w:t xml:space="preserve"> on</w:t>
      </w:r>
      <w:r w:rsidRPr="00C036A9">
        <w:rPr>
          <w:rStyle w:val="StyleUnderline"/>
        </w:rPr>
        <w:t xml:space="preserve"> the</w:t>
      </w:r>
      <w:r w:rsidRPr="001B161A">
        <w:rPr>
          <w:rStyle w:val="StyleUnderline"/>
        </w:rPr>
        <w:t xml:space="preserve"> </w:t>
      </w:r>
      <w:r w:rsidRPr="0050007D">
        <w:rPr>
          <w:rStyle w:val="Emphasis"/>
        </w:rPr>
        <w:t xml:space="preserve">tacit </w:t>
      </w:r>
      <w:r w:rsidRPr="0050007D">
        <w:rPr>
          <w:rStyle w:val="Emphasis"/>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50007D">
        <w:rPr>
          <w:rStyle w:val="StyleUnderline"/>
          <w:highlight w:val="cyan"/>
        </w:rPr>
        <w:t>, that</w:t>
      </w:r>
      <w:r w:rsidRPr="009C7C8B">
        <w:rPr>
          <w:rStyle w:val="StyleUnderline"/>
          <w:highlight w:val="cyan"/>
        </w:rPr>
        <w:t xml:space="preserve"> with the </w:t>
      </w:r>
      <w:r w:rsidRPr="0050007D">
        <w:rPr>
          <w:rStyle w:val="Emphasis"/>
        </w:rPr>
        <w:t>right</w:t>
      </w:r>
      <w:r w:rsidRPr="0050007D">
        <w:rPr>
          <w:rStyle w:val="StyleUnderline"/>
        </w:rPr>
        <w:t xml:space="preserve"> form of </w:t>
      </w:r>
      <w:r w:rsidRPr="0050007D">
        <w:rPr>
          <w:rStyle w:val="Emphasis"/>
        </w:rPr>
        <w:t>critique</w:t>
      </w:r>
      <w:r w:rsidRPr="001B161A">
        <w:rPr>
          <w:rStyle w:val="StyleUnderline"/>
        </w:rPr>
        <w:t xml:space="preserve"> and with the </w:t>
      </w:r>
      <w:r w:rsidRPr="0050007D">
        <w:rPr>
          <w:rStyle w:val="Emphasis"/>
        </w:rPr>
        <w:t>right forms</w:t>
      </w:r>
      <w:r w:rsidRPr="0050007D">
        <w:rPr>
          <w:rStyle w:val="StyleUnderline"/>
        </w:rPr>
        <w:t xml:space="preserve"> of </w:t>
      </w:r>
      <w:r w:rsidRPr="0050007D">
        <w:rPr>
          <w:rStyle w:val="Emphasis"/>
        </w:rPr>
        <w:t>direct action</w:t>
      </w:r>
      <w:r w:rsidRPr="001B161A">
        <w:rPr>
          <w:rStyle w:val="StyleUnderline"/>
        </w:rPr>
        <w:t xml:space="preserve">, </w:t>
      </w:r>
      <w:r w:rsidRPr="009C7C8B">
        <w:rPr>
          <w:rStyle w:val="StyleUnderline"/>
          <w:highlight w:val="cyan"/>
        </w:rPr>
        <w:t xml:space="preserve">we can </w:t>
      </w:r>
      <w:r w:rsidRPr="0050007D">
        <w:rPr>
          <w:rStyle w:val="Emphasis"/>
          <w:highlight w:val="cyan"/>
        </w:rPr>
        <w:t>break free</w:t>
      </w:r>
      <w:r w:rsidRPr="001B161A">
        <w:rPr>
          <w:rStyle w:val="StyleUnderline"/>
        </w:rPr>
        <w:t xml:space="preserve"> of history’s </w:t>
      </w:r>
      <w:r w:rsidRPr="0050007D">
        <w:rPr>
          <w:rStyle w:val="Emphasis"/>
        </w:rPr>
        <w:t>moorings</w:t>
      </w:r>
      <w:r w:rsidRPr="001F348B">
        <w:rPr>
          <w:sz w:val="16"/>
        </w:rPr>
        <w:t>.</w:t>
      </w:r>
    </w:p>
    <w:p w14:paraId="623C6BD4" w14:textId="77777777" w:rsidR="006A7AA8" w:rsidRDefault="006A7AA8" w:rsidP="006A7AA8">
      <w:pPr>
        <w:rPr>
          <w:sz w:val="16"/>
        </w:rPr>
      </w:pPr>
      <w:r w:rsidRPr="0050007D">
        <w:rPr>
          <w:sz w:val="16"/>
        </w:rPr>
        <w:t xml:space="preserve">Yet </w:t>
      </w:r>
      <w:r w:rsidRPr="001B161A">
        <w:rPr>
          <w:rStyle w:val="StyleUnderline"/>
        </w:rPr>
        <w:t xml:space="preserve">Benjamin recognized this as </w:t>
      </w:r>
      <w:r w:rsidRPr="0050007D">
        <w:rPr>
          <w:rStyle w:val="Emphasis"/>
        </w:rPr>
        <w:t>pure fantasy</w:t>
      </w:r>
      <w:r w:rsidRPr="0050007D">
        <w:rPr>
          <w:rStyle w:val="StyleUnderline"/>
        </w:rPr>
        <w:t xml:space="preserve">: </w:t>
      </w:r>
      <w:r w:rsidRPr="0050007D">
        <w:rPr>
          <w:rStyle w:val="StyleUnderline"/>
          <w:highlight w:val="cyan"/>
        </w:rPr>
        <w:t xml:space="preserve">there is no </w:t>
      </w:r>
      <w:r w:rsidRPr="0050007D">
        <w:rPr>
          <w:rStyle w:val="Emphasis"/>
          <w:highlight w:val="cyan"/>
        </w:rPr>
        <w:t>externality</w:t>
      </w:r>
      <w:r w:rsidRPr="0050007D">
        <w:rPr>
          <w:rStyle w:val="StyleUnderline"/>
          <w:highlight w:val="cyan"/>
        </w:rPr>
        <w:t xml:space="preserve"> to </w:t>
      </w:r>
      <w:r w:rsidRPr="0050007D">
        <w:rPr>
          <w:rStyle w:val="Emphasis"/>
          <w:highlight w:val="cyan"/>
        </w:rPr>
        <w:t>violence</w:t>
      </w:r>
      <w:r w:rsidRPr="0050007D">
        <w:rPr>
          <w:rStyle w:val="StyleUnderline"/>
          <w:highlight w:val="cyan"/>
        </w:rPr>
        <w:t>. When</w:t>
      </w:r>
      <w:r w:rsidRPr="0050007D">
        <w:rPr>
          <w:rStyle w:val="StyleUnderline"/>
        </w:rPr>
        <w:t xml:space="preserve"> queer </w:t>
      </w:r>
      <w:r w:rsidRPr="0050007D">
        <w:rPr>
          <w:rStyle w:val="StyleUnderline"/>
          <w:highlight w:val="cyan"/>
        </w:rPr>
        <w:t>advocates call for</w:t>
      </w:r>
      <w:r w:rsidRPr="0050007D">
        <w:rPr>
          <w:rStyle w:val="StyleUnderline"/>
        </w:rPr>
        <w:t xml:space="preserve"> a </w:t>
      </w:r>
      <w:r w:rsidRPr="0050007D">
        <w:rPr>
          <w:rStyle w:val="Emphasis"/>
          <w:highlight w:val="cyan"/>
        </w:rPr>
        <w:t>retreat</w:t>
      </w:r>
      <w:r w:rsidRPr="0050007D">
        <w:rPr>
          <w:rStyle w:val="StyleUnderline"/>
        </w:rPr>
        <w:t xml:space="preserve"> from the </w:t>
      </w:r>
      <w:r w:rsidRPr="0050007D">
        <w:rPr>
          <w:rStyle w:val="Emphasis"/>
        </w:rPr>
        <w:t>state</w:t>
      </w:r>
      <w:r w:rsidRPr="0050007D">
        <w:rPr>
          <w:sz w:val="16"/>
        </w:rPr>
        <w:t xml:space="preserv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14:paraId="0A374A9F" w14:textId="2D2BCD0F" w:rsidR="00BC56AD" w:rsidRDefault="00BC56AD" w:rsidP="00BC56AD">
      <w:pPr>
        <w:pStyle w:val="Heading3"/>
      </w:pPr>
      <w:r>
        <w:lastRenderedPageBreak/>
        <w:t>1NC</w:t>
      </w:r>
    </w:p>
    <w:p w14:paraId="6AD3B769" w14:textId="295D0BD7" w:rsidR="00A04EF7" w:rsidRPr="00A04EF7" w:rsidRDefault="00A04EF7" w:rsidP="00A04EF7">
      <w:r>
        <w:t>Spectacle K</w:t>
      </w:r>
      <w:r w:rsidR="0098269A">
        <w:t>:</w:t>
      </w:r>
    </w:p>
    <w:p w14:paraId="063662F3" w14:textId="5AE6241D" w:rsidR="00BC56AD" w:rsidRPr="004C32EB" w:rsidRDefault="00BC56AD" w:rsidP="00BC56AD">
      <w:pPr>
        <w:pStyle w:val="Heading4"/>
      </w:pPr>
      <w:r>
        <w:t xml:space="preserve">Trans becomings </w:t>
      </w:r>
      <w:r w:rsidRPr="004C32EB">
        <w:rPr>
          <w:u w:val="single"/>
        </w:rPr>
        <w:t>solve case</w:t>
      </w:r>
      <w:r>
        <w:t xml:space="preserve">, BUT </w:t>
      </w:r>
      <w:r>
        <w:rPr>
          <w:u w:val="single"/>
        </w:rPr>
        <w:t>narrative</w:t>
      </w:r>
      <w:r w:rsidRPr="004C32EB">
        <w:rPr>
          <w:u w:val="single"/>
        </w:rPr>
        <w:t xml:space="preserve"> for ballots</w:t>
      </w:r>
      <w:r>
        <w:t xml:space="preserve"> commodifies it into the order of the Spectacle. Vot</w:t>
      </w:r>
      <w:r w:rsidR="00301823">
        <w:t>ing neg</w:t>
      </w:r>
      <w:r>
        <w:t xml:space="preserve"> solves. </w:t>
      </w:r>
    </w:p>
    <w:p w14:paraId="6F7EA5B1" w14:textId="77777777" w:rsidR="00BC56AD" w:rsidRPr="008178EA" w:rsidRDefault="00BC56AD" w:rsidP="00BC56AD">
      <w:r w:rsidRPr="00C7671E">
        <w:rPr>
          <w:rStyle w:val="Style13ptBold"/>
        </w:rPr>
        <w:t>Carrière ’22</w:t>
      </w:r>
      <w:r>
        <w:t xml:space="preserve"> [Ulysse; March 9; Trans writer and theorist, author of </w:t>
      </w:r>
      <w:r>
        <w:rPr>
          <w:i/>
          <w:iCs/>
        </w:rPr>
        <w:t>Technically Man Dwells upon this Earth</w:t>
      </w:r>
      <w:r>
        <w:t xml:space="preserve">;  “Vandalizing the Subject,” </w:t>
      </w:r>
      <w:r w:rsidRPr="00C7671E">
        <w:t>https://illwill.com/vandalizing-the-subject</w:t>
      </w:r>
      <w:r>
        <w:t>]</w:t>
      </w:r>
    </w:p>
    <w:p w14:paraId="68A777F3" w14:textId="77777777" w:rsidR="00BC56AD" w:rsidRPr="001C5106" w:rsidRDefault="00BC56AD" w:rsidP="00BC56AD">
      <w:pPr>
        <w:rPr>
          <w:u w:val="single"/>
        </w:rPr>
      </w:pPr>
      <w:r w:rsidRPr="001C5106">
        <w:rPr>
          <w:sz w:val="16"/>
        </w:rPr>
        <w:t xml:space="preserve">Yet as Agamben also insists, it is here, in the final alienation of language, that humans could for the first time experience language as such, “a devastating experience of language that all over the planet unhinges and empties traditions and beliefs, ideologies and religions, identities and communities.”15 All such consistencies are liquidated into the Spectacle, where they are then self-consciously performed as existential merchandise. </w:t>
      </w:r>
      <w:r w:rsidRPr="001C5106">
        <w:rPr>
          <w:u w:val="single"/>
        </w:rPr>
        <w:t xml:space="preserve">But this also means that the </w:t>
      </w:r>
      <w:r w:rsidRPr="001C5106">
        <w:rPr>
          <w:rStyle w:val="Emphasis"/>
        </w:rPr>
        <w:t>Spectacle</w:t>
      </w:r>
      <w:r w:rsidRPr="001C5106">
        <w:rPr>
          <w:u w:val="single"/>
        </w:rPr>
        <w:t xml:space="preserve">, as the alienation of human communicativity, </w:t>
      </w:r>
      <w:r w:rsidRPr="001C5106">
        <w:rPr>
          <w:rStyle w:val="Emphasis"/>
        </w:rPr>
        <w:t>can only communicate alienation</w:t>
      </w:r>
      <w:r w:rsidRPr="001C5106">
        <w:rPr>
          <w:u w:val="single"/>
        </w:rPr>
        <w:t>.</w:t>
      </w:r>
    </w:p>
    <w:p w14:paraId="7BB1A0D5" w14:textId="77777777" w:rsidR="00BC56AD" w:rsidRPr="001C5106" w:rsidRDefault="00BC56AD" w:rsidP="00BC56AD">
      <w:pPr>
        <w:rPr>
          <w:u w:val="single"/>
        </w:rPr>
      </w:pPr>
      <w:r w:rsidRPr="001C5106">
        <w:rPr>
          <w:highlight w:val="cyan"/>
          <w:u w:val="single"/>
        </w:rPr>
        <w:t xml:space="preserve">To </w:t>
      </w:r>
      <w:r w:rsidRPr="001C5106">
        <w:rPr>
          <w:rStyle w:val="Emphasis"/>
          <w:highlight w:val="cyan"/>
        </w:rPr>
        <w:t>destitute</w:t>
      </w:r>
      <w:r w:rsidRPr="00911C35">
        <w:rPr>
          <w:rStyle w:val="Emphasis"/>
        </w:rPr>
        <w:t xml:space="preserve"> the </w:t>
      </w:r>
      <w:r w:rsidRPr="001C5106">
        <w:rPr>
          <w:rStyle w:val="Emphasis"/>
          <w:highlight w:val="cyan"/>
        </w:rPr>
        <w:t>Spectacle</w:t>
      </w:r>
      <w:r w:rsidRPr="001C5106">
        <w:rPr>
          <w:u w:val="single"/>
        </w:rPr>
        <w:t xml:space="preserve">, one has only to </w:t>
      </w:r>
      <w:r w:rsidRPr="001C5106">
        <w:rPr>
          <w:rStyle w:val="Emphasis"/>
          <w:highlight w:val="cyan"/>
        </w:rPr>
        <w:t>fill communication</w:t>
      </w:r>
      <w:r w:rsidRPr="001C5106">
        <w:rPr>
          <w:highlight w:val="cyan"/>
          <w:u w:val="single"/>
        </w:rPr>
        <w:t xml:space="preserve"> with</w:t>
      </w:r>
      <w:r w:rsidRPr="001C5106">
        <w:rPr>
          <w:u w:val="single"/>
        </w:rPr>
        <w:t xml:space="preserve"> the </w:t>
      </w:r>
      <w:r w:rsidRPr="001C5106">
        <w:rPr>
          <w:rStyle w:val="Emphasis"/>
        </w:rPr>
        <w:t>difference it cannot contain</w:t>
      </w:r>
      <w:r w:rsidRPr="001C5106">
        <w:rPr>
          <w:sz w:val="16"/>
        </w:rPr>
        <w:t xml:space="preserve">. </w:t>
      </w:r>
      <w:r w:rsidRPr="001C5106">
        <w:rPr>
          <w:u w:val="single"/>
        </w:rPr>
        <w:t xml:space="preserve">And there is </w:t>
      </w:r>
      <w:r w:rsidRPr="001C5106">
        <w:rPr>
          <w:rStyle w:val="Emphasis"/>
          <w:highlight w:val="cyan"/>
        </w:rPr>
        <w:t>only</w:t>
      </w:r>
      <w:r w:rsidRPr="001C5106">
        <w:rPr>
          <w:rStyle w:val="Emphasis"/>
        </w:rPr>
        <w:t xml:space="preserve"> one </w:t>
      </w:r>
      <w:r w:rsidRPr="001C5106">
        <w:rPr>
          <w:rStyle w:val="Emphasis"/>
          <w:highlight w:val="cyan"/>
        </w:rPr>
        <w:t>thing</w:t>
      </w:r>
      <w:r w:rsidRPr="001C5106">
        <w:rPr>
          <w:u w:val="single"/>
        </w:rPr>
        <w:t xml:space="preserve"> the </w:t>
      </w:r>
      <w:r w:rsidRPr="001C5106">
        <w:rPr>
          <w:rStyle w:val="Emphasis"/>
        </w:rPr>
        <w:t>unlimited communicativity</w:t>
      </w:r>
      <w:r w:rsidRPr="001C5106">
        <w:rPr>
          <w:u w:val="single"/>
        </w:rPr>
        <w:t xml:space="preserve"> of the </w:t>
      </w:r>
      <w:r w:rsidRPr="004C32EB">
        <w:rPr>
          <w:rStyle w:val="Emphasis"/>
        </w:rPr>
        <w:t>Spectacle</w:t>
      </w:r>
      <w:r w:rsidRPr="004C32EB">
        <w:rPr>
          <w:u w:val="single"/>
        </w:rPr>
        <w:t xml:space="preserve"> </w:t>
      </w:r>
      <w:r w:rsidRPr="001C5106">
        <w:rPr>
          <w:rStyle w:val="Emphasis"/>
          <w:highlight w:val="cyan"/>
        </w:rPr>
        <w:t>cannot</w:t>
      </w:r>
      <w:r w:rsidRPr="001C5106">
        <w:rPr>
          <w:rStyle w:val="Emphasis"/>
        </w:rPr>
        <w:t xml:space="preserve"> possibly </w:t>
      </w:r>
      <w:r w:rsidRPr="001C5106">
        <w:rPr>
          <w:rStyle w:val="Emphasis"/>
          <w:highlight w:val="cyan"/>
        </w:rPr>
        <w:t>contain:</w:t>
      </w:r>
      <w:r w:rsidRPr="008178EA">
        <w:rPr>
          <w:u w:val="single"/>
        </w:rPr>
        <w:t xml:space="preserve"> the </w:t>
      </w:r>
      <w:r w:rsidRPr="008178EA">
        <w:rPr>
          <w:rStyle w:val="Emphasis"/>
        </w:rPr>
        <w:t>incommunicable</w:t>
      </w:r>
      <w:r w:rsidRPr="008178EA">
        <w:rPr>
          <w:sz w:val="16"/>
        </w:rPr>
        <w:t>.</w:t>
      </w:r>
      <w:r w:rsidRPr="001C5106">
        <w:rPr>
          <w:sz w:val="16"/>
        </w:rPr>
        <w:t xml:space="preserve"> </w:t>
      </w:r>
      <w:r w:rsidRPr="001C5106">
        <w:rPr>
          <w:u w:val="single"/>
        </w:rPr>
        <w:t xml:space="preserve">What is incommunicable is also </w:t>
      </w:r>
      <w:r w:rsidRPr="001C5106">
        <w:rPr>
          <w:rStyle w:val="Emphasis"/>
        </w:rPr>
        <w:t>inexperiencible</w:t>
      </w:r>
      <w:r w:rsidRPr="001C5106">
        <w:rPr>
          <w:u w:val="single"/>
        </w:rPr>
        <w:t xml:space="preserve">, whether because an event’s intensity is imperceptible to subjectivity, or because it exceeds its bounds. When this occurs, there is an </w:t>
      </w:r>
      <w:r w:rsidRPr="001C5106">
        <w:rPr>
          <w:rStyle w:val="Emphasis"/>
        </w:rPr>
        <w:t>event</w:t>
      </w:r>
      <w:r w:rsidRPr="001C5106">
        <w:rPr>
          <w:u w:val="single"/>
        </w:rPr>
        <w:t xml:space="preserve"> of </w:t>
      </w:r>
      <w:r w:rsidRPr="001C5106">
        <w:rPr>
          <w:rStyle w:val="Emphasis"/>
          <w:highlight w:val="cyan"/>
        </w:rPr>
        <w:t>desubjectivation</w:t>
      </w:r>
      <w:r w:rsidRPr="001C5106">
        <w:rPr>
          <w:u w:val="single"/>
        </w:rPr>
        <w:t xml:space="preserve">, which either </w:t>
      </w:r>
      <w:r w:rsidRPr="001C5106">
        <w:rPr>
          <w:rStyle w:val="Emphasis"/>
        </w:rPr>
        <w:t>exceeds</w:t>
      </w:r>
      <w:r w:rsidRPr="001C5106">
        <w:rPr>
          <w:u w:val="single"/>
        </w:rPr>
        <w:t xml:space="preserve"> or </w:t>
      </w:r>
      <w:r w:rsidRPr="001C5106">
        <w:rPr>
          <w:rStyle w:val="Emphasis"/>
        </w:rPr>
        <w:t>escapes subjectivity</w:t>
      </w:r>
      <w:r w:rsidRPr="001C5106">
        <w:rPr>
          <w:u w:val="single"/>
        </w:rPr>
        <w:t xml:space="preserve">. </w:t>
      </w:r>
    </w:p>
    <w:p w14:paraId="6873F95F" w14:textId="77777777" w:rsidR="00BC56AD" w:rsidRPr="001C5106" w:rsidRDefault="00BC56AD" w:rsidP="00BC56AD">
      <w:pPr>
        <w:rPr>
          <w:u w:val="single"/>
        </w:rPr>
      </w:pPr>
      <w:r w:rsidRPr="001C5106">
        <w:rPr>
          <w:sz w:val="16"/>
        </w:rPr>
        <w:t xml:space="preserve">For example, </w:t>
      </w:r>
      <w:r w:rsidRPr="001C5106">
        <w:rPr>
          <w:highlight w:val="cyan"/>
          <w:u w:val="single"/>
        </w:rPr>
        <w:t xml:space="preserve">what makes one </w:t>
      </w:r>
      <w:r w:rsidRPr="001C5106">
        <w:rPr>
          <w:rStyle w:val="Emphasis"/>
          <w:highlight w:val="cyan"/>
        </w:rPr>
        <w:t>trans</w:t>
      </w:r>
      <w:r w:rsidRPr="001C5106">
        <w:rPr>
          <w:sz w:val="16"/>
        </w:rPr>
        <w:t xml:space="preserve"> </w:t>
      </w:r>
      <w:r w:rsidRPr="001C5106">
        <w:rPr>
          <w:u w:val="single"/>
        </w:rPr>
        <w:t xml:space="preserve">or </w:t>
      </w:r>
      <w:r w:rsidRPr="001C5106">
        <w:rPr>
          <w:rStyle w:val="Emphasis"/>
        </w:rPr>
        <w:t>non-binary</w:t>
      </w:r>
      <w:r w:rsidRPr="001C5106">
        <w:rPr>
          <w:sz w:val="16"/>
        </w:rPr>
        <w:t xml:space="preserve">? One wasn’t “born like this,” and there’s no trans or non-binary gene. It’s </w:t>
      </w:r>
      <w:r w:rsidRPr="001C5106">
        <w:rPr>
          <w:u w:val="single"/>
        </w:rPr>
        <w:t xml:space="preserve">something </w:t>
      </w:r>
      <w:r w:rsidRPr="001C5106">
        <w:rPr>
          <w:rStyle w:val="Emphasis"/>
        </w:rPr>
        <w:t>imperceptible</w:t>
      </w:r>
      <w:r w:rsidRPr="001C5106">
        <w:rPr>
          <w:u w:val="single"/>
        </w:rPr>
        <w:t xml:space="preserve"> and </w:t>
      </w:r>
      <w:r w:rsidRPr="001C5106">
        <w:rPr>
          <w:rStyle w:val="Emphasis"/>
          <w:highlight w:val="cyan"/>
        </w:rPr>
        <w:t>incommunicable</w:t>
      </w:r>
      <w:r w:rsidRPr="001C5106">
        <w:rPr>
          <w:sz w:val="16"/>
        </w:rPr>
        <w:t xml:space="preserve">. </w:t>
      </w:r>
      <w:r w:rsidRPr="001C5106">
        <w:rPr>
          <w:u w:val="single"/>
        </w:rPr>
        <w:t>Hence, desubjectivation</w:t>
      </w:r>
      <w:r w:rsidRPr="001C5106">
        <w:rPr>
          <w:sz w:val="16"/>
        </w:rPr>
        <w:t>.</w:t>
      </w:r>
      <w:r w:rsidRPr="001C5106">
        <w:rPr>
          <w:u w:val="single"/>
        </w:rPr>
        <w:t xml:space="preserve"> </w:t>
      </w:r>
      <w:r w:rsidRPr="001C5106">
        <w:rPr>
          <w:highlight w:val="cyan"/>
          <w:u w:val="single"/>
        </w:rPr>
        <w:t>The</w:t>
      </w:r>
      <w:r w:rsidRPr="001C5106">
        <w:rPr>
          <w:u w:val="single"/>
        </w:rPr>
        <w:t xml:space="preserve"> only </w:t>
      </w:r>
      <w:r w:rsidRPr="001C5106">
        <w:rPr>
          <w:rStyle w:val="Emphasis"/>
          <w:highlight w:val="cyan"/>
        </w:rPr>
        <w:t>danger</w:t>
      </w:r>
      <w:r w:rsidRPr="001C5106">
        <w:rPr>
          <w:highlight w:val="cyan"/>
          <w:u w:val="single"/>
        </w:rPr>
        <w:t xml:space="preserve"> is to get </w:t>
      </w:r>
      <w:r w:rsidRPr="001C5106">
        <w:rPr>
          <w:rStyle w:val="Emphasis"/>
          <w:highlight w:val="cyan"/>
        </w:rPr>
        <w:t>caught back into</w:t>
      </w:r>
      <w:r w:rsidRPr="004E073B">
        <w:rPr>
          <w:rStyle w:val="Emphasis"/>
        </w:rPr>
        <w:t xml:space="preserve"> an </w:t>
      </w:r>
      <w:r w:rsidRPr="001C5106">
        <w:rPr>
          <w:rStyle w:val="Emphasis"/>
          <w:highlight w:val="cyan"/>
        </w:rPr>
        <w:t>identity</w:t>
      </w:r>
      <w:r w:rsidRPr="001C5106">
        <w:rPr>
          <w:u w:val="single"/>
        </w:rPr>
        <w:t xml:space="preserve">, into </w:t>
      </w:r>
      <w:r w:rsidRPr="001C5106">
        <w:rPr>
          <w:highlight w:val="cyan"/>
          <w:u w:val="single"/>
        </w:rPr>
        <w:t xml:space="preserve">a </w:t>
      </w:r>
      <w:r w:rsidRPr="001C5106">
        <w:rPr>
          <w:rStyle w:val="Emphasis"/>
          <w:highlight w:val="cyan"/>
        </w:rPr>
        <w:t>predetermined field</w:t>
      </w:r>
      <w:r w:rsidRPr="001C5106">
        <w:rPr>
          <w:highlight w:val="cyan"/>
          <w:u w:val="single"/>
        </w:rPr>
        <w:t xml:space="preserve"> of </w:t>
      </w:r>
      <w:r w:rsidRPr="004C32EB">
        <w:rPr>
          <w:rStyle w:val="Emphasis"/>
        </w:rPr>
        <w:t>experience</w:t>
      </w:r>
      <w:r w:rsidRPr="004C32EB">
        <w:rPr>
          <w:u w:val="single"/>
        </w:rPr>
        <w:t xml:space="preserve"> and its </w:t>
      </w:r>
      <w:r w:rsidRPr="004C32EB">
        <w:rPr>
          <w:rStyle w:val="Emphasis"/>
        </w:rPr>
        <w:t xml:space="preserve">associated </w:t>
      </w:r>
      <w:r w:rsidRPr="001C5106">
        <w:rPr>
          <w:rStyle w:val="Emphasis"/>
          <w:highlight w:val="cyan"/>
        </w:rPr>
        <w:t>subjectivity</w:t>
      </w:r>
      <w:r w:rsidRPr="001C5106">
        <w:rPr>
          <w:u w:val="single"/>
        </w:rPr>
        <w:t xml:space="preserve">. The </w:t>
      </w:r>
      <w:r w:rsidRPr="004E073B">
        <w:rPr>
          <w:rStyle w:val="Emphasis"/>
        </w:rPr>
        <w:t>task of desubjectivation ceaselessly points us back to the vandalizing of subjectivity</w:t>
      </w:r>
      <w:r w:rsidRPr="004E073B">
        <w:rPr>
          <w:u w:val="single"/>
        </w:rPr>
        <w:t>.</w:t>
      </w:r>
    </w:p>
    <w:p w14:paraId="4432A43A" w14:textId="77777777" w:rsidR="00BC56AD" w:rsidRPr="001C5106" w:rsidRDefault="00BC56AD" w:rsidP="00BC56AD">
      <w:pPr>
        <w:rPr>
          <w:u w:val="single"/>
        </w:rPr>
      </w:pPr>
      <w:r w:rsidRPr="008178EA">
        <w:rPr>
          <w:rStyle w:val="Emphasis"/>
          <w:highlight w:val="cyan"/>
        </w:rPr>
        <w:t>Trans</w:t>
      </w:r>
      <w:r w:rsidRPr="001C5106">
        <w:rPr>
          <w:sz w:val="16"/>
        </w:rPr>
        <w:t xml:space="preserve"> and non-binary </w:t>
      </w:r>
      <w:r w:rsidRPr="004C32EB">
        <w:rPr>
          <w:highlight w:val="cyan"/>
          <w:u w:val="single"/>
        </w:rPr>
        <w:t>gestures</w:t>
      </w:r>
      <w:r w:rsidRPr="001C5106">
        <w:rPr>
          <w:u w:val="single"/>
        </w:rPr>
        <w:t xml:space="preserve"> have </w:t>
      </w:r>
      <w:r w:rsidRPr="004C32EB">
        <w:rPr>
          <w:rStyle w:val="Emphasis"/>
          <w:highlight w:val="cyan"/>
        </w:rPr>
        <w:t xml:space="preserve">already vandalized </w:t>
      </w:r>
      <w:r w:rsidRPr="008178EA">
        <w:rPr>
          <w:rStyle w:val="Emphasis"/>
          <w:highlight w:val="cyan"/>
        </w:rPr>
        <w:t>gender</w:t>
      </w:r>
      <w:r w:rsidRPr="001C5106">
        <w:rPr>
          <w:sz w:val="16"/>
        </w:rPr>
        <w:t xml:space="preserve">. As a friend says, “there’s no such thing as binary trans.” </w:t>
      </w:r>
      <w:r w:rsidRPr="001C5106">
        <w:rPr>
          <w:u w:val="single"/>
        </w:rPr>
        <w:t xml:space="preserve">The transition </w:t>
      </w:r>
      <w:r w:rsidRPr="008178EA">
        <w:rPr>
          <w:highlight w:val="cyan"/>
          <w:u w:val="single"/>
        </w:rPr>
        <w:t>collapses</w:t>
      </w:r>
      <w:r w:rsidRPr="001C5106">
        <w:rPr>
          <w:u w:val="single"/>
        </w:rPr>
        <w:t xml:space="preserve"> the </w:t>
      </w:r>
      <w:r w:rsidRPr="008178EA">
        <w:rPr>
          <w:highlight w:val="cyan"/>
          <w:u w:val="single"/>
        </w:rPr>
        <w:t>idea of two distinct identities into</w:t>
      </w:r>
      <w:r w:rsidRPr="001C5106">
        <w:rPr>
          <w:u w:val="single"/>
        </w:rPr>
        <w:t xml:space="preserve"> a </w:t>
      </w:r>
      <w:r w:rsidRPr="008178EA">
        <w:rPr>
          <w:highlight w:val="cyan"/>
          <w:u w:val="single"/>
        </w:rPr>
        <w:t>single plane</w:t>
      </w:r>
      <w:r w:rsidRPr="001C5106">
        <w:rPr>
          <w:u w:val="single"/>
        </w:rPr>
        <w:t>. Reactionaries don’t hate trans people because they’re trans: they hate them because they’re not binary</w:t>
      </w:r>
      <w:r w:rsidRPr="001C5106">
        <w:rPr>
          <w:sz w:val="16"/>
        </w:rPr>
        <w:t xml:space="preserve">. If transness simply reproduced the cishet sexual binary, it would pose no problems to reactionaries, since there would be no difference between transness and cisnormativity. But it’s precisely because transness is necessarily non-binary that it poses problems to reactionaries. </w:t>
      </w:r>
      <w:r w:rsidRPr="001C5106">
        <w:rPr>
          <w:u w:val="single"/>
        </w:rPr>
        <w:t xml:space="preserve">Thus, the </w:t>
      </w:r>
      <w:r w:rsidRPr="008178EA">
        <w:rPr>
          <w:rStyle w:val="Emphasis"/>
          <w:highlight w:val="cyan"/>
        </w:rPr>
        <w:t>becoming</w:t>
      </w:r>
      <w:r w:rsidRPr="001C5106">
        <w:rPr>
          <w:u w:val="single"/>
        </w:rPr>
        <w:t xml:space="preserve"> proper to transness </w:t>
      </w:r>
      <w:r w:rsidRPr="008178EA">
        <w:rPr>
          <w:highlight w:val="cyan"/>
          <w:u w:val="single"/>
        </w:rPr>
        <w:t xml:space="preserve">is a </w:t>
      </w:r>
      <w:r w:rsidRPr="008178EA">
        <w:rPr>
          <w:rStyle w:val="Emphasis"/>
          <w:highlight w:val="cyan"/>
        </w:rPr>
        <w:t>direct attack</w:t>
      </w:r>
      <w:r w:rsidRPr="008178EA">
        <w:rPr>
          <w:highlight w:val="cyan"/>
          <w:u w:val="single"/>
        </w:rPr>
        <w:t xml:space="preserve"> on</w:t>
      </w:r>
      <w:r w:rsidRPr="001C5106">
        <w:rPr>
          <w:u w:val="single"/>
        </w:rPr>
        <w:t xml:space="preserve"> the </w:t>
      </w:r>
      <w:r w:rsidRPr="008178EA">
        <w:rPr>
          <w:highlight w:val="cyan"/>
          <w:u w:val="single"/>
        </w:rPr>
        <w:t>identities</w:t>
      </w:r>
      <w:r w:rsidRPr="001C5106">
        <w:rPr>
          <w:u w:val="single"/>
        </w:rPr>
        <w:t xml:space="preserve"> “man” and “woman.”</w:t>
      </w:r>
    </w:p>
    <w:p w14:paraId="65D3226E" w14:textId="77777777" w:rsidR="00BC56AD" w:rsidRPr="001C5106" w:rsidRDefault="00BC56AD" w:rsidP="00BC56AD">
      <w:pPr>
        <w:rPr>
          <w:u w:val="single"/>
        </w:rPr>
      </w:pPr>
      <w:r w:rsidRPr="001C5106">
        <w:rPr>
          <w:sz w:val="16"/>
        </w:rPr>
        <w:t xml:space="preserve">If trans and non-binary singularities vandalize gender, it’s because gender is essentially binary, and that these </w:t>
      </w:r>
      <w:r w:rsidRPr="001C5106">
        <w:rPr>
          <w:rStyle w:val="Emphasis"/>
        </w:rPr>
        <w:t>singularities</w:t>
      </w:r>
      <w:r w:rsidRPr="001C5106">
        <w:rPr>
          <w:sz w:val="16"/>
        </w:rPr>
        <w:t xml:space="preserve"> </w:t>
      </w:r>
      <w:r w:rsidRPr="001C5106">
        <w:rPr>
          <w:u w:val="single"/>
        </w:rPr>
        <w:t>create</w:t>
      </w:r>
      <w:r w:rsidRPr="001C5106">
        <w:rPr>
          <w:sz w:val="16"/>
        </w:rPr>
        <w:t xml:space="preserve">, </w:t>
      </w:r>
      <w:r w:rsidRPr="001C5106">
        <w:rPr>
          <w:u w:val="single"/>
        </w:rPr>
        <w:t>within gender</w:t>
      </w:r>
      <w:r w:rsidRPr="001C5106">
        <w:rPr>
          <w:sz w:val="16"/>
        </w:rPr>
        <w:t xml:space="preserve">, </w:t>
      </w:r>
      <w:r w:rsidRPr="001C5106">
        <w:rPr>
          <w:u w:val="single"/>
        </w:rPr>
        <w:t xml:space="preserve">a </w:t>
      </w:r>
      <w:r w:rsidRPr="001C5106">
        <w:rPr>
          <w:rStyle w:val="Emphasis"/>
        </w:rPr>
        <w:t>becoming</w:t>
      </w:r>
      <w:r w:rsidRPr="001C5106">
        <w:rPr>
          <w:u w:val="single"/>
        </w:rPr>
        <w:t xml:space="preserve"> that </w:t>
      </w:r>
      <w:r w:rsidRPr="001C5106">
        <w:rPr>
          <w:rStyle w:val="Emphasis"/>
        </w:rPr>
        <w:t>gender cannot express</w:t>
      </w:r>
      <w:r w:rsidRPr="001C5106">
        <w:rPr>
          <w:sz w:val="16"/>
        </w:rPr>
        <w:t>.</w:t>
      </w:r>
      <w:r w:rsidRPr="001C5106">
        <w:rPr>
          <w:u w:val="single"/>
        </w:rPr>
        <w:t xml:space="preserve"> They fill gender with something it cannot account for, something it does not have the power to communicate.</w:t>
      </w:r>
    </w:p>
    <w:p w14:paraId="6FDCBC3C" w14:textId="77777777" w:rsidR="00BC56AD" w:rsidRPr="00911C35" w:rsidRDefault="00BC56AD" w:rsidP="00BC56AD">
      <w:pPr>
        <w:rPr>
          <w:sz w:val="16"/>
        </w:rPr>
      </w:pPr>
      <w:r w:rsidRPr="001C5106">
        <w:rPr>
          <w:u w:val="single"/>
        </w:rPr>
        <w:t xml:space="preserve">Hence, </w:t>
      </w:r>
      <w:r w:rsidRPr="008178EA">
        <w:rPr>
          <w:highlight w:val="cyan"/>
          <w:u w:val="single"/>
        </w:rPr>
        <w:t xml:space="preserve">to </w:t>
      </w:r>
      <w:r w:rsidRPr="008178EA">
        <w:rPr>
          <w:rStyle w:val="Emphasis"/>
          <w:highlight w:val="cyan"/>
        </w:rPr>
        <w:t>vandalize subjectivity</w:t>
      </w:r>
      <w:r w:rsidRPr="001C5106">
        <w:rPr>
          <w:sz w:val="16"/>
        </w:rPr>
        <w:t xml:space="preserve"> </w:t>
      </w:r>
      <w:r w:rsidRPr="001C5106">
        <w:rPr>
          <w:u w:val="single"/>
        </w:rPr>
        <w:t>can mean two things:</w:t>
      </w:r>
      <w:r w:rsidRPr="001C5106">
        <w:rPr>
          <w:sz w:val="16"/>
        </w:rPr>
        <w:t xml:space="preserve"> </w:t>
      </w:r>
      <w:r w:rsidRPr="001C5106">
        <w:rPr>
          <w:u w:val="single"/>
        </w:rPr>
        <w:t xml:space="preserve">to either </w:t>
      </w:r>
      <w:r w:rsidRPr="001C5106">
        <w:rPr>
          <w:rStyle w:val="Emphasis"/>
        </w:rPr>
        <w:t>refuse communication</w:t>
      </w:r>
      <w:r w:rsidRPr="001C5106">
        <w:rPr>
          <w:sz w:val="16"/>
        </w:rPr>
        <w:t xml:space="preserve">, </w:t>
      </w:r>
      <w:r w:rsidRPr="001C5106">
        <w:rPr>
          <w:u w:val="single"/>
        </w:rPr>
        <w:t xml:space="preserve">or to </w:t>
      </w:r>
      <w:r w:rsidRPr="008178EA">
        <w:rPr>
          <w:rStyle w:val="Emphasis"/>
          <w:highlight w:val="cyan"/>
        </w:rPr>
        <w:t>become incommunicable</w:t>
      </w:r>
      <w:r w:rsidRPr="001C5106">
        <w:rPr>
          <w:sz w:val="16"/>
        </w:rPr>
        <w:t xml:space="preserve">. </w:t>
      </w:r>
      <w:r w:rsidRPr="001C5106">
        <w:rPr>
          <w:u w:val="single"/>
        </w:rPr>
        <w:t xml:space="preserve">To fill flows of communication with the incommunicable means </w:t>
      </w:r>
      <w:r w:rsidRPr="004C32EB">
        <w:rPr>
          <w:u w:val="single"/>
        </w:rPr>
        <w:t xml:space="preserve">that one </w:t>
      </w:r>
      <w:r w:rsidRPr="004C32EB">
        <w:rPr>
          <w:rStyle w:val="Emphasis"/>
        </w:rPr>
        <w:t>will be understood</w:t>
      </w:r>
      <w:r w:rsidRPr="004C32EB">
        <w:rPr>
          <w:u w:val="single"/>
        </w:rPr>
        <w:t xml:space="preserve"> by those who share </w:t>
      </w:r>
      <w:r w:rsidRPr="004C32EB">
        <w:rPr>
          <w:rStyle w:val="Emphasis"/>
        </w:rPr>
        <w:t>incommunicable affinities</w:t>
      </w:r>
      <w:r w:rsidRPr="004C32EB">
        <w:rPr>
          <w:sz w:val="16"/>
        </w:rPr>
        <w:t xml:space="preserve">, </w:t>
      </w:r>
      <w:r w:rsidRPr="004C32EB">
        <w:rPr>
          <w:u w:val="single"/>
        </w:rPr>
        <w:t xml:space="preserve">while actively </w:t>
      </w:r>
      <w:r w:rsidRPr="004C32EB">
        <w:rPr>
          <w:rStyle w:val="Emphasis"/>
        </w:rPr>
        <w:t>introducing incoherence</w:t>
      </w:r>
      <w:r w:rsidRPr="004C32EB">
        <w:rPr>
          <w:u w:val="single"/>
        </w:rPr>
        <w:t xml:space="preserve"> into the </w:t>
      </w:r>
      <w:r w:rsidRPr="004C32EB">
        <w:rPr>
          <w:rStyle w:val="Emphasis"/>
        </w:rPr>
        <w:t>Spectacle</w:t>
      </w:r>
      <w:r w:rsidRPr="004C32EB">
        <w:rPr>
          <w:sz w:val="16"/>
        </w:rPr>
        <w:t>. To refuse communication entails a refusal of a common ground: the</w:t>
      </w:r>
      <w:r w:rsidRPr="00911C35">
        <w:rPr>
          <w:sz w:val="16"/>
        </w:rPr>
        <w:t xml:space="preserve"> Spectacle.</w:t>
      </w:r>
    </w:p>
    <w:p w14:paraId="022E47AE" w14:textId="77777777" w:rsidR="00BC56AD" w:rsidRDefault="00BC56AD" w:rsidP="00BC56AD">
      <w:pPr>
        <w:rPr>
          <w:u w:val="single"/>
        </w:rPr>
      </w:pPr>
      <w:r w:rsidRPr="00911C35">
        <w:rPr>
          <w:u w:val="single"/>
        </w:rPr>
        <w:t>We can say, then, that to vandalize subjectivity is both</w:t>
      </w:r>
      <w:r w:rsidRPr="001C5106">
        <w:rPr>
          <w:u w:val="single"/>
        </w:rPr>
        <w:t xml:space="preserve"> a gesture of </w:t>
      </w:r>
      <w:r w:rsidRPr="004C32EB">
        <w:rPr>
          <w:rStyle w:val="Emphasis"/>
          <w:highlight w:val="cyan"/>
        </w:rPr>
        <w:t>introducing</w:t>
      </w:r>
      <w:r w:rsidRPr="004C32EB">
        <w:rPr>
          <w:highlight w:val="cyan"/>
          <w:u w:val="single"/>
        </w:rPr>
        <w:t xml:space="preserve"> the </w:t>
      </w:r>
      <w:r w:rsidRPr="004C32EB">
        <w:rPr>
          <w:rStyle w:val="Emphasis"/>
          <w:highlight w:val="cyan"/>
        </w:rPr>
        <w:t>abyss</w:t>
      </w:r>
      <w:r w:rsidRPr="001C5106">
        <w:rPr>
          <w:u w:val="single"/>
        </w:rPr>
        <w:t xml:space="preserve"> into the ground, </w:t>
      </w:r>
      <w:r w:rsidRPr="001C5106">
        <w:rPr>
          <w:rStyle w:val="Emphasis"/>
        </w:rPr>
        <w:t>and</w:t>
      </w:r>
      <w:r w:rsidRPr="001C5106">
        <w:rPr>
          <w:u w:val="single"/>
        </w:rPr>
        <w:t xml:space="preserve"> of </w:t>
      </w:r>
      <w:r w:rsidRPr="001C5106">
        <w:rPr>
          <w:rStyle w:val="Emphasis"/>
        </w:rPr>
        <w:t>deserting</w:t>
      </w:r>
      <w:r w:rsidRPr="001C5106">
        <w:rPr>
          <w:u w:val="single"/>
        </w:rPr>
        <w:t xml:space="preserve"> that </w:t>
      </w:r>
      <w:r w:rsidRPr="001C5106">
        <w:rPr>
          <w:rStyle w:val="Emphasis"/>
        </w:rPr>
        <w:t>same ground</w:t>
      </w:r>
      <w:r w:rsidRPr="001C5106">
        <w:rPr>
          <w:sz w:val="16"/>
        </w:rPr>
        <w:t xml:space="preserve">. </w:t>
      </w:r>
      <w:r w:rsidRPr="001C5106">
        <w:rPr>
          <w:rStyle w:val="Emphasis"/>
        </w:rPr>
        <w:t>The abyss:</w:t>
      </w:r>
      <w:r w:rsidRPr="001C5106">
        <w:rPr>
          <w:sz w:val="16"/>
        </w:rPr>
        <w:t xml:space="preserve"> </w:t>
      </w:r>
      <w:r w:rsidRPr="001C5106">
        <w:rPr>
          <w:rStyle w:val="Emphasis"/>
        </w:rPr>
        <w:t>trans</w:t>
      </w:r>
      <w:r w:rsidRPr="001C5106">
        <w:rPr>
          <w:sz w:val="16"/>
        </w:rPr>
        <w:t xml:space="preserve"> and non-binary </w:t>
      </w:r>
      <w:r w:rsidRPr="001C5106">
        <w:rPr>
          <w:u w:val="single"/>
        </w:rPr>
        <w:t>singularities</w:t>
      </w:r>
      <w:r w:rsidRPr="001C5106">
        <w:rPr>
          <w:sz w:val="16"/>
        </w:rPr>
        <w:t xml:space="preserve"> </w:t>
      </w:r>
      <w:r w:rsidRPr="001C5106">
        <w:rPr>
          <w:u w:val="single"/>
        </w:rPr>
        <w:t xml:space="preserve">immediately </w:t>
      </w:r>
      <w:r w:rsidRPr="004C32EB">
        <w:rPr>
          <w:highlight w:val="cyan"/>
          <w:u w:val="single"/>
        </w:rPr>
        <w:lastRenderedPageBreak/>
        <w:t>display</w:t>
      </w:r>
      <w:r w:rsidRPr="001C5106">
        <w:rPr>
          <w:u w:val="single"/>
        </w:rPr>
        <w:t xml:space="preserve"> the </w:t>
      </w:r>
      <w:r w:rsidRPr="004C32EB">
        <w:rPr>
          <w:rStyle w:val="Emphasis"/>
          <w:highlight w:val="cyan"/>
        </w:rPr>
        <w:t>inexistence</w:t>
      </w:r>
      <w:r w:rsidRPr="004C32EB">
        <w:rPr>
          <w:highlight w:val="cyan"/>
          <w:u w:val="single"/>
        </w:rPr>
        <w:t xml:space="preserve"> of</w:t>
      </w:r>
      <w:r w:rsidRPr="001C5106">
        <w:rPr>
          <w:u w:val="single"/>
        </w:rPr>
        <w:t xml:space="preserve"> such </w:t>
      </w:r>
      <w:r w:rsidRPr="004C32EB">
        <w:rPr>
          <w:rStyle w:val="Emphasis"/>
          <w:highlight w:val="cyan"/>
        </w:rPr>
        <w:t>universals</w:t>
      </w:r>
      <w:r w:rsidRPr="001C5106">
        <w:rPr>
          <w:u w:val="single"/>
        </w:rPr>
        <w:t xml:space="preserve"> as “man” and “woman.”</w:t>
      </w:r>
      <w:r w:rsidRPr="001C5106">
        <w:rPr>
          <w:sz w:val="16"/>
        </w:rPr>
        <w:t xml:space="preserve"> </w:t>
      </w:r>
      <w:r w:rsidRPr="001C5106">
        <w:rPr>
          <w:u w:val="single"/>
        </w:rPr>
        <w:t>A trans woman isn’t a cis woman</w:t>
      </w:r>
      <w:r w:rsidRPr="001C5106">
        <w:rPr>
          <w:sz w:val="16"/>
        </w:rPr>
        <w:t xml:space="preserve">; </w:t>
      </w:r>
      <w:r w:rsidRPr="001C5106">
        <w:rPr>
          <w:u w:val="single"/>
        </w:rPr>
        <w:t>what has been deserted is the ground of cisness</w:t>
      </w:r>
      <w:r w:rsidRPr="001C5106">
        <w:rPr>
          <w:sz w:val="16"/>
        </w:rPr>
        <w:t xml:space="preserve">. </w:t>
      </w:r>
      <w:r w:rsidRPr="008178EA">
        <w:rPr>
          <w:rStyle w:val="Emphasis"/>
          <w:highlight w:val="cyan"/>
        </w:rPr>
        <w:t>Communization</w:t>
      </w:r>
      <w:r w:rsidRPr="001C5106">
        <w:rPr>
          <w:sz w:val="16"/>
        </w:rPr>
        <w:t xml:space="preserve"> </w:t>
      </w:r>
      <w:r w:rsidRPr="001C5106">
        <w:rPr>
          <w:u w:val="single"/>
        </w:rPr>
        <w:t xml:space="preserve">immediately </w:t>
      </w:r>
      <w:r w:rsidRPr="008178EA">
        <w:rPr>
          <w:rStyle w:val="Emphasis"/>
          <w:highlight w:val="cyan"/>
        </w:rPr>
        <w:t>deserts</w:t>
      </w:r>
      <w:r w:rsidRPr="001C5106">
        <w:rPr>
          <w:u w:val="single"/>
        </w:rPr>
        <w:t xml:space="preserve"> the </w:t>
      </w:r>
      <w:r w:rsidRPr="008178EA">
        <w:rPr>
          <w:rStyle w:val="Emphasis"/>
          <w:highlight w:val="cyan"/>
        </w:rPr>
        <w:t>ground</w:t>
      </w:r>
      <w:r w:rsidRPr="008178EA">
        <w:rPr>
          <w:highlight w:val="cyan"/>
          <w:u w:val="single"/>
        </w:rPr>
        <w:t xml:space="preserve"> of</w:t>
      </w:r>
      <w:r w:rsidRPr="001C5106">
        <w:rPr>
          <w:u w:val="single"/>
        </w:rPr>
        <w:t xml:space="preserve"> the </w:t>
      </w:r>
      <w:r w:rsidRPr="008178EA">
        <w:rPr>
          <w:rStyle w:val="Emphasis"/>
          <w:highlight w:val="cyan"/>
        </w:rPr>
        <w:t>commodity</w:t>
      </w:r>
      <w:r w:rsidRPr="001C5106">
        <w:rPr>
          <w:rStyle w:val="Emphasis"/>
        </w:rPr>
        <w:t>-form</w:t>
      </w:r>
      <w:r w:rsidRPr="001C5106">
        <w:rPr>
          <w:sz w:val="16"/>
        </w:rPr>
        <w:t xml:space="preserve">, </w:t>
      </w:r>
      <w:r w:rsidRPr="001C5106">
        <w:rPr>
          <w:u w:val="single"/>
        </w:rPr>
        <w:t xml:space="preserve">but it also </w:t>
      </w:r>
      <w:r w:rsidRPr="004C32EB">
        <w:rPr>
          <w:rStyle w:val="Emphasis"/>
          <w:highlight w:val="cyan"/>
        </w:rPr>
        <w:t>introduces</w:t>
      </w:r>
      <w:r w:rsidRPr="001C5106">
        <w:rPr>
          <w:u w:val="single"/>
        </w:rPr>
        <w:t xml:space="preserve"> the </w:t>
      </w:r>
      <w:r w:rsidRPr="004C32EB">
        <w:rPr>
          <w:rStyle w:val="Emphasis"/>
          <w:highlight w:val="cyan"/>
        </w:rPr>
        <w:t>abyssal immediacy</w:t>
      </w:r>
      <w:r w:rsidRPr="004C32EB">
        <w:rPr>
          <w:highlight w:val="cyan"/>
          <w:u w:val="single"/>
        </w:rPr>
        <w:t xml:space="preserve"> of </w:t>
      </w:r>
      <w:r w:rsidRPr="004C32EB">
        <w:rPr>
          <w:rStyle w:val="Emphasis"/>
          <w:highlight w:val="cyan"/>
        </w:rPr>
        <w:t>communism</w:t>
      </w:r>
      <w:r w:rsidRPr="001C5106">
        <w:rPr>
          <w:sz w:val="16"/>
        </w:rPr>
        <w:t xml:space="preserve"> </w:t>
      </w:r>
      <w:r w:rsidRPr="001C5106">
        <w:rPr>
          <w:u w:val="single"/>
        </w:rPr>
        <w:t>into the world of the commodity</w:t>
      </w:r>
      <w:r w:rsidRPr="001C5106">
        <w:rPr>
          <w:sz w:val="16"/>
        </w:rPr>
        <w:t xml:space="preserve">. </w:t>
      </w:r>
      <w:r w:rsidRPr="001C5106">
        <w:rPr>
          <w:u w:val="single"/>
        </w:rPr>
        <w:t xml:space="preserve">Looting, as Debord knew, “instantly undermines the commodity as such, and it also exposes what the commodity ultimately implies: the army.” And sooner or later the tanks will always come. </w:t>
      </w:r>
    </w:p>
    <w:p w14:paraId="448097AE" w14:textId="77777777" w:rsidR="00BC56AD" w:rsidRPr="001C5106" w:rsidRDefault="00BC56AD" w:rsidP="00BC56AD">
      <w:pPr>
        <w:rPr>
          <w:u w:val="single"/>
        </w:rPr>
      </w:pPr>
      <w:r w:rsidRPr="001C5106">
        <w:rPr>
          <w:rStyle w:val="Emphasis"/>
        </w:rPr>
        <w:t>Why did the tanks come to Tiananmen?</w:t>
      </w:r>
      <w:r w:rsidRPr="001C5106">
        <w:rPr>
          <w:sz w:val="16"/>
        </w:rPr>
        <w:t xml:space="preserve"> </w:t>
      </w:r>
      <w:r w:rsidRPr="001C5106">
        <w:rPr>
          <w:u w:val="single"/>
        </w:rPr>
        <w:t xml:space="preserve">The community there had no demands, and thus, no identity. They refused communication. If the armored divisions of the </w:t>
      </w:r>
      <w:r w:rsidRPr="008178EA">
        <w:rPr>
          <w:highlight w:val="cyan"/>
          <w:u w:val="single"/>
        </w:rPr>
        <w:t xml:space="preserve">National Guard fell upon </w:t>
      </w:r>
      <w:r w:rsidRPr="008178EA">
        <w:rPr>
          <w:rStyle w:val="Emphasis"/>
          <w:highlight w:val="cyan"/>
        </w:rPr>
        <w:t>Minneapolis</w:t>
      </w:r>
      <w:r w:rsidRPr="008178EA">
        <w:rPr>
          <w:rStyle w:val="Emphasis"/>
        </w:rPr>
        <w:t xml:space="preserve"> in 2020</w:t>
      </w:r>
      <w:r w:rsidRPr="008178EA">
        <w:rPr>
          <w:u w:val="single"/>
        </w:rPr>
        <w:t xml:space="preserve">, it was </w:t>
      </w:r>
      <w:r w:rsidRPr="008178EA">
        <w:rPr>
          <w:highlight w:val="cyan"/>
          <w:u w:val="single"/>
        </w:rPr>
        <w:t>because</w:t>
      </w:r>
      <w:r w:rsidRPr="008178EA">
        <w:rPr>
          <w:u w:val="single"/>
        </w:rPr>
        <w:t xml:space="preserve"> of </w:t>
      </w:r>
      <w:r w:rsidRPr="008178EA">
        <w:rPr>
          <w:rStyle w:val="Emphasis"/>
          <w:highlight w:val="cyan"/>
        </w:rPr>
        <w:t>looting</w:t>
      </w:r>
      <w:r w:rsidRPr="008178EA">
        <w:rPr>
          <w:u w:val="single"/>
        </w:rPr>
        <w:t xml:space="preserve">, the </w:t>
      </w:r>
      <w:r w:rsidRPr="008178EA">
        <w:rPr>
          <w:rStyle w:val="Emphasis"/>
        </w:rPr>
        <w:t xml:space="preserve">immediate </w:t>
      </w:r>
      <w:r w:rsidRPr="008178EA">
        <w:rPr>
          <w:rStyle w:val="Emphasis"/>
          <w:highlight w:val="cyan"/>
        </w:rPr>
        <w:t>abolition</w:t>
      </w:r>
      <w:r w:rsidRPr="008178EA">
        <w:rPr>
          <w:highlight w:val="cyan"/>
          <w:u w:val="single"/>
        </w:rPr>
        <w:t xml:space="preserve"> of</w:t>
      </w:r>
      <w:r w:rsidRPr="008178EA">
        <w:rPr>
          <w:u w:val="single"/>
        </w:rPr>
        <w:t xml:space="preserve"> the </w:t>
      </w:r>
      <w:r w:rsidRPr="008178EA">
        <w:rPr>
          <w:rStyle w:val="Emphasis"/>
          <w:highlight w:val="cyan"/>
        </w:rPr>
        <w:t>commodity-form</w:t>
      </w:r>
      <w:r w:rsidRPr="008178EA">
        <w:rPr>
          <w:u w:val="single"/>
        </w:rPr>
        <w:t xml:space="preserve">. To </w:t>
      </w:r>
      <w:r w:rsidRPr="008178EA">
        <w:rPr>
          <w:rStyle w:val="Emphasis"/>
        </w:rPr>
        <w:t>loot</w:t>
      </w:r>
      <w:r w:rsidRPr="008178EA">
        <w:rPr>
          <w:u w:val="single"/>
        </w:rPr>
        <w:t xml:space="preserve"> means to </w:t>
      </w:r>
      <w:r w:rsidRPr="008178EA">
        <w:rPr>
          <w:rStyle w:val="Emphasis"/>
          <w:highlight w:val="cyan"/>
        </w:rPr>
        <w:t>fill</w:t>
      </w:r>
      <w:r w:rsidRPr="008178EA">
        <w:rPr>
          <w:rStyle w:val="Emphasis"/>
        </w:rPr>
        <w:t xml:space="preserve"> a </w:t>
      </w:r>
      <w:r w:rsidRPr="004E073B">
        <w:rPr>
          <w:rStyle w:val="Emphasis"/>
        </w:rPr>
        <w:t>commodity</w:t>
      </w:r>
      <w:r w:rsidRPr="004E073B">
        <w:rPr>
          <w:u w:val="single"/>
        </w:rPr>
        <w:t xml:space="preserve"> </w:t>
      </w:r>
      <w:r w:rsidRPr="008178EA">
        <w:rPr>
          <w:highlight w:val="cyan"/>
          <w:u w:val="single"/>
        </w:rPr>
        <w:t xml:space="preserve">with something it </w:t>
      </w:r>
      <w:r w:rsidRPr="008178EA">
        <w:rPr>
          <w:rStyle w:val="Emphasis"/>
          <w:highlight w:val="cyan"/>
        </w:rPr>
        <w:t>cannot communicate</w:t>
      </w:r>
      <w:r w:rsidRPr="008178EA">
        <w:rPr>
          <w:u w:val="single"/>
        </w:rPr>
        <w:t xml:space="preserve"> as a commodity: </w:t>
      </w:r>
      <w:r w:rsidRPr="008178EA">
        <w:rPr>
          <w:rStyle w:val="Emphasis"/>
          <w:highlight w:val="cyan"/>
        </w:rPr>
        <w:t>being free</w:t>
      </w:r>
      <w:r w:rsidRPr="008178EA">
        <w:rPr>
          <w:u w:val="single"/>
        </w:rPr>
        <w:t xml:space="preserve">. All that a commodity can communicate is exchange-value. </w:t>
      </w:r>
      <w:r w:rsidRPr="00456C17">
        <w:rPr>
          <w:u w:val="single"/>
        </w:rPr>
        <w:t>It’s</w:t>
      </w:r>
      <w:r w:rsidRPr="008178EA">
        <w:rPr>
          <w:u w:val="single"/>
        </w:rPr>
        <w:t xml:space="preserve"> thus </w:t>
      </w:r>
      <w:r w:rsidRPr="008178EA">
        <w:rPr>
          <w:highlight w:val="cyan"/>
          <w:u w:val="single"/>
        </w:rPr>
        <w:t xml:space="preserve">the </w:t>
      </w:r>
      <w:r w:rsidRPr="00456C17">
        <w:rPr>
          <w:rStyle w:val="Emphasis"/>
        </w:rPr>
        <w:t xml:space="preserve">entire </w:t>
      </w:r>
      <w:r w:rsidRPr="008178EA">
        <w:rPr>
          <w:rStyle w:val="Emphasis"/>
          <w:highlight w:val="cyan"/>
        </w:rPr>
        <w:t>religious system</w:t>
      </w:r>
      <w:r w:rsidRPr="008178EA">
        <w:rPr>
          <w:u w:val="single"/>
        </w:rPr>
        <w:t xml:space="preserve"> of the commodity-form </w:t>
      </w:r>
      <w:r w:rsidRPr="00456C17">
        <w:rPr>
          <w:u w:val="single"/>
        </w:rPr>
        <w:t xml:space="preserve">that </w:t>
      </w:r>
      <w:r w:rsidRPr="00456C17">
        <w:rPr>
          <w:rStyle w:val="Emphasis"/>
        </w:rPr>
        <w:t xml:space="preserve">looting </w:t>
      </w:r>
      <w:r w:rsidRPr="008178EA">
        <w:rPr>
          <w:rStyle w:val="Emphasis"/>
          <w:highlight w:val="cyan"/>
        </w:rPr>
        <w:t>collapses</w:t>
      </w:r>
      <w:r w:rsidRPr="001C5106">
        <w:rPr>
          <w:u w:val="single"/>
        </w:rPr>
        <w:t>.</w:t>
      </w:r>
    </w:p>
    <w:p w14:paraId="1447D445" w14:textId="77777777" w:rsidR="00BC56AD" w:rsidRPr="001C5106" w:rsidRDefault="00BC56AD" w:rsidP="00BC56AD">
      <w:pPr>
        <w:rPr>
          <w:sz w:val="16"/>
        </w:rPr>
      </w:pPr>
      <w:r w:rsidRPr="001C5106">
        <w:rPr>
          <w:u w:val="single"/>
        </w:rPr>
        <w:t xml:space="preserve">Looting — </w:t>
      </w:r>
      <w:r w:rsidRPr="001C5106">
        <w:rPr>
          <w:rStyle w:val="Emphasis"/>
        </w:rPr>
        <w:t xml:space="preserve">immediate </w:t>
      </w:r>
      <w:r w:rsidRPr="008178EA">
        <w:rPr>
          <w:rStyle w:val="Emphasis"/>
          <w:highlight w:val="cyan"/>
        </w:rPr>
        <w:t>communization</w:t>
      </w:r>
      <w:r w:rsidRPr="008178EA">
        <w:rPr>
          <w:highlight w:val="cyan"/>
          <w:u w:val="single"/>
        </w:rPr>
        <w:t xml:space="preserve"> </w:t>
      </w:r>
      <w:r w:rsidRPr="004E073B">
        <w:rPr>
          <w:u w:val="single"/>
        </w:rPr>
        <w:t xml:space="preserve">— </w:t>
      </w:r>
      <w:r w:rsidRPr="004E073B">
        <w:rPr>
          <w:rStyle w:val="Emphasis"/>
        </w:rPr>
        <w:t>shares no common ground</w:t>
      </w:r>
      <w:r w:rsidRPr="004E073B">
        <w:rPr>
          <w:u w:val="single"/>
        </w:rPr>
        <w:t xml:space="preserve"> with the world of the commodity. And </w:t>
      </w:r>
      <w:r w:rsidRPr="004E073B">
        <w:rPr>
          <w:rStyle w:val="Emphasis"/>
        </w:rPr>
        <w:t>yet</w:t>
      </w:r>
      <w:r w:rsidRPr="004E073B">
        <w:rPr>
          <w:u w:val="single"/>
        </w:rPr>
        <w:t>,</w:t>
      </w:r>
      <w:r w:rsidRPr="001C5106">
        <w:rPr>
          <w:u w:val="single"/>
        </w:rPr>
        <w:t xml:space="preserve"> it </w:t>
      </w:r>
      <w:r w:rsidRPr="008178EA">
        <w:rPr>
          <w:rStyle w:val="Emphasis"/>
          <w:highlight w:val="cyan"/>
        </w:rPr>
        <w:t>expresses something abyssal</w:t>
      </w:r>
      <w:r w:rsidRPr="004E073B">
        <w:rPr>
          <w:u w:val="single"/>
        </w:rPr>
        <w:t xml:space="preserve"> within that world</w:t>
      </w:r>
      <w:r w:rsidRPr="004E073B">
        <w:rPr>
          <w:rStyle w:val="Emphasis"/>
          <w:highlight w:val="cyan"/>
        </w:rPr>
        <w:t>:</w:t>
      </w:r>
      <w:r w:rsidRPr="008178EA">
        <w:rPr>
          <w:highlight w:val="cyan"/>
          <w:u w:val="single"/>
        </w:rPr>
        <w:t xml:space="preserve"> the </w:t>
      </w:r>
      <w:r w:rsidRPr="008178EA">
        <w:rPr>
          <w:rStyle w:val="Emphasis"/>
          <w:highlight w:val="cyan"/>
        </w:rPr>
        <w:t>possibility that everything could be free</w:t>
      </w:r>
      <w:r w:rsidRPr="001C5106">
        <w:rPr>
          <w:sz w:val="16"/>
        </w:rPr>
        <w:t>. It is precisely owing to the danger represented by this sudden opening of an outside that the State sends in the National Guard. One doesn’t send the army to shut down the DSA, and that’s all anyone needs to know about it. It is not a threat to capital.</w:t>
      </w:r>
    </w:p>
    <w:p w14:paraId="22A70E52" w14:textId="77777777" w:rsidR="00BC56AD" w:rsidRPr="001C5106" w:rsidRDefault="00BC56AD" w:rsidP="00BC56AD">
      <w:pPr>
        <w:rPr>
          <w:u w:val="single"/>
        </w:rPr>
      </w:pPr>
      <w:r w:rsidRPr="001C5106">
        <w:rPr>
          <w:u w:val="single"/>
        </w:rPr>
        <w:t xml:space="preserve">The </w:t>
      </w:r>
      <w:r w:rsidRPr="008178EA">
        <w:rPr>
          <w:rStyle w:val="Emphasis"/>
          <w:highlight w:val="cyan"/>
        </w:rPr>
        <w:t>gesture</w:t>
      </w:r>
      <w:r w:rsidRPr="008178EA">
        <w:rPr>
          <w:highlight w:val="cyan"/>
          <w:u w:val="single"/>
        </w:rPr>
        <w:t xml:space="preserve"> that </w:t>
      </w:r>
      <w:r w:rsidRPr="008178EA">
        <w:rPr>
          <w:rStyle w:val="Emphasis"/>
          <w:highlight w:val="cyan"/>
        </w:rPr>
        <w:t>vandalizes subjectivity</w:t>
      </w:r>
      <w:r w:rsidRPr="001C5106">
        <w:rPr>
          <w:u w:val="single"/>
        </w:rPr>
        <w:t xml:space="preserve"> </w:t>
      </w:r>
      <w:r w:rsidRPr="004E073B">
        <w:rPr>
          <w:u w:val="single"/>
        </w:rPr>
        <w:t xml:space="preserve">necessarily </w:t>
      </w:r>
      <w:r w:rsidRPr="004E073B">
        <w:rPr>
          <w:rStyle w:val="Emphasis"/>
        </w:rPr>
        <w:t>strikes</w:t>
      </w:r>
      <w:r w:rsidRPr="004E073B">
        <w:rPr>
          <w:u w:val="single"/>
        </w:rPr>
        <w:t xml:space="preserve"> at </w:t>
      </w:r>
      <w:r w:rsidRPr="004E073B">
        <w:rPr>
          <w:rStyle w:val="Emphasis"/>
        </w:rPr>
        <w:t>commodity-fetishism</w:t>
      </w:r>
      <w:r w:rsidRPr="004E073B">
        <w:rPr>
          <w:u w:val="single"/>
        </w:rPr>
        <w:t xml:space="preserve"> too, and </w:t>
      </w:r>
      <w:r w:rsidRPr="004E073B">
        <w:rPr>
          <w:rStyle w:val="Emphasis"/>
        </w:rPr>
        <w:t>vice versa</w:t>
      </w:r>
      <w:r w:rsidRPr="004E073B">
        <w:rPr>
          <w:u w:val="single"/>
        </w:rPr>
        <w:t xml:space="preserve">. To </w:t>
      </w:r>
      <w:r w:rsidRPr="004E073B">
        <w:rPr>
          <w:rStyle w:val="Emphasis"/>
        </w:rPr>
        <w:t>make oneself incommunicable</w:t>
      </w:r>
      <w:r w:rsidRPr="004E073B">
        <w:rPr>
          <w:u w:val="single"/>
        </w:rPr>
        <w:t xml:space="preserve"> — to </w:t>
      </w:r>
      <w:r w:rsidRPr="004E073B">
        <w:rPr>
          <w:rStyle w:val="Emphasis"/>
        </w:rPr>
        <w:t>become as one becom</w:t>
      </w:r>
      <w:r w:rsidRPr="004C32EB">
        <w:rPr>
          <w:rStyle w:val="Emphasis"/>
        </w:rPr>
        <w:t>es</w:t>
      </w:r>
      <w:r w:rsidRPr="004C32EB">
        <w:rPr>
          <w:u w:val="single"/>
        </w:rPr>
        <w:t xml:space="preserve"> — is </w:t>
      </w:r>
      <w:r w:rsidRPr="00686DA3">
        <w:rPr>
          <w:highlight w:val="cyan"/>
          <w:u w:val="single"/>
        </w:rPr>
        <w:t xml:space="preserve">an </w:t>
      </w:r>
      <w:r w:rsidRPr="00686DA3">
        <w:rPr>
          <w:rStyle w:val="Emphasis"/>
          <w:highlight w:val="cyan"/>
        </w:rPr>
        <w:t>act of desertion</w:t>
      </w:r>
      <w:r w:rsidRPr="00686DA3">
        <w:rPr>
          <w:highlight w:val="cyan"/>
          <w:u w:val="single"/>
        </w:rPr>
        <w:t xml:space="preserve"> that</w:t>
      </w:r>
      <w:r w:rsidRPr="001C5106">
        <w:rPr>
          <w:u w:val="single"/>
        </w:rPr>
        <w:t xml:space="preserve"> also </w:t>
      </w:r>
      <w:r w:rsidRPr="00686DA3">
        <w:rPr>
          <w:rStyle w:val="Emphasis"/>
          <w:highlight w:val="cyan"/>
        </w:rPr>
        <w:t>limits</w:t>
      </w:r>
      <w:r w:rsidRPr="001C5106">
        <w:rPr>
          <w:u w:val="single"/>
        </w:rPr>
        <w:t xml:space="preserve"> the </w:t>
      </w:r>
      <w:r w:rsidRPr="004C32EB">
        <w:rPr>
          <w:rStyle w:val="Emphasis"/>
        </w:rPr>
        <w:t xml:space="preserve">extension of </w:t>
      </w:r>
      <w:r w:rsidRPr="00686DA3">
        <w:rPr>
          <w:rStyle w:val="Emphasis"/>
          <w:highlight w:val="cyan"/>
        </w:rPr>
        <w:t>the desert</w:t>
      </w:r>
      <w:r w:rsidRPr="004C32EB">
        <w:rPr>
          <w:rStyle w:val="Emphasis"/>
        </w:rPr>
        <w:t xml:space="preserve"> into our lives</w:t>
      </w:r>
      <w:r w:rsidRPr="004C32EB">
        <w:rPr>
          <w:u w:val="single"/>
        </w:rPr>
        <w:t>.</w:t>
      </w:r>
    </w:p>
    <w:p w14:paraId="7DDD1C8D" w14:textId="77777777" w:rsidR="00BC56AD" w:rsidRDefault="00BC56AD" w:rsidP="00BC56AD">
      <w:pPr>
        <w:rPr>
          <w:u w:val="single"/>
        </w:rPr>
      </w:pPr>
    </w:p>
    <w:p w14:paraId="19F940CA" w14:textId="77777777" w:rsidR="00BC56AD" w:rsidRDefault="00BC56AD" w:rsidP="0036308D">
      <w:pPr>
        <w:rPr>
          <w:sz w:val="16"/>
        </w:rPr>
      </w:pPr>
    </w:p>
    <w:p w14:paraId="0BB05AEB" w14:textId="77777777" w:rsidR="0036308D" w:rsidRDefault="0036308D" w:rsidP="0036308D">
      <w:pPr>
        <w:pStyle w:val="Heading2"/>
      </w:pPr>
      <w:r>
        <w:lastRenderedPageBreak/>
        <w:t>Case</w:t>
      </w:r>
    </w:p>
    <w:p w14:paraId="079C992E" w14:textId="77777777" w:rsidR="0036308D" w:rsidRDefault="0036308D" w:rsidP="0036308D">
      <w:pPr>
        <w:pStyle w:val="Heading3"/>
      </w:pPr>
      <w:r>
        <w:lastRenderedPageBreak/>
        <w:t>Presumption---1NC</w:t>
      </w:r>
    </w:p>
    <w:p w14:paraId="1DAD28D8" w14:textId="77777777" w:rsidR="0036308D" w:rsidRPr="00037937" w:rsidRDefault="0036308D" w:rsidP="0036308D">
      <w:pPr>
        <w:pStyle w:val="Heading4"/>
      </w:pPr>
      <w:r w:rsidRPr="00037937">
        <w:t xml:space="preserve">Vote NEG on </w:t>
      </w:r>
      <w:r w:rsidRPr="00B12777">
        <w:rPr>
          <w:u w:val="single"/>
        </w:rPr>
        <w:t>presumption</w:t>
      </w:r>
      <w:r w:rsidRPr="00037937">
        <w:t>:</w:t>
      </w:r>
    </w:p>
    <w:p w14:paraId="1704A39D" w14:textId="77777777" w:rsidR="0036308D" w:rsidRPr="00037937" w:rsidRDefault="0036308D" w:rsidP="0036308D">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80579E8" w14:textId="77777777" w:rsidR="0036308D" w:rsidRDefault="0036308D" w:rsidP="0036308D">
      <w:pPr>
        <w:pStyle w:val="Heading4"/>
      </w:pPr>
      <w:r>
        <w:t xml:space="preserve">2.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6DD8E147" w14:textId="42DCEB08" w:rsidR="0036308D" w:rsidRPr="00907436" w:rsidRDefault="00D01949" w:rsidP="0036308D">
      <w:pPr>
        <w:pStyle w:val="Heading4"/>
      </w:pPr>
      <w:r>
        <w:t>3</w:t>
      </w:r>
      <w:r w:rsidR="0036308D">
        <w:t xml:space="preserve">. Debates nature </w:t>
      </w:r>
      <w:r w:rsidR="0036308D">
        <w:rPr>
          <w:u w:val="single"/>
        </w:rPr>
        <w:t>forces</w:t>
      </w:r>
      <w:r w:rsidR="0036308D">
        <w:t xml:space="preserve"> negation---they cause a </w:t>
      </w:r>
      <w:r w:rsidR="0036308D">
        <w:rPr>
          <w:u w:val="single"/>
        </w:rPr>
        <w:t>boomerang effect</w:t>
      </w:r>
      <w:r w:rsidR="0036308D">
        <w:t>.</w:t>
      </w:r>
    </w:p>
    <w:p w14:paraId="34475861" w14:textId="77777777" w:rsidR="0036308D" w:rsidRPr="00CB03FD" w:rsidRDefault="0036308D" w:rsidP="0036308D">
      <w:r w:rsidRPr="00CB03FD">
        <w:rPr>
          <w:rStyle w:val="Style13ptBold"/>
        </w:rPr>
        <w:t>Toomey ’23</w:t>
      </w:r>
      <w:r>
        <w:t xml:space="preserve"> [Anne H.; February;</w:t>
      </w:r>
      <w:r w:rsidRPr="00ED6F23">
        <w:t xml:space="preserve">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3016572F" w14:textId="77777777" w:rsidR="0036308D" w:rsidRPr="0048678B" w:rsidRDefault="0036308D" w:rsidP="0036308D">
      <w:pPr>
        <w:rPr>
          <w:sz w:val="16"/>
        </w:rPr>
      </w:pPr>
      <w:r w:rsidRPr="0048678B">
        <w:rPr>
          <w:sz w:val="16"/>
        </w:rPr>
        <w:t xml:space="preserve">Rather, </w:t>
      </w:r>
      <w:r w:rsidRPr="008664D0">
        <w:rPr>
          <w:rStyle w:val="StyleUnderline"/>
        </w:rPr>
        <w:t xml:space="preserve">much </w:t>
      </w:r>
      <w:r w:rsidRPr="003B7FD4">
        <w:rPr>
          <w:rStyle w:val="Emphasis"/>
        </w:rPr>
        <w:t>research</w:t>
      </w:r>
      <w:r w:rsidRPr="008664D0">
        <w:rPr>
          <w:rStyle w:val="StyleUnderline"/>
        </w:rPr>
        <w:t xml:space="preserve"> has found that</w:t>
      </w:r>
      <w:r w:rsidRPr="0048678B">
        <w:rPr>
          <w:sz w:val="16"/>
        </w:rPr>
        <w:t xml:space="preserve"> </w:t>
      </w:r>
      <w:r w:rsidRPr="00B25D00">
        <w:rPr>
          <w:rStyle w:val="Emphasis"/>
          <w:highlight w:val="cyan"/>
        </w:rPr>
        <w:t>other factors</w:t>
      </w:r>
      <w:r w:rsidRPr="003B7FD4">
        <w:rPr>
          <w:rStyle w:val="StyleUnderline"/>
        </w:rPr>
        <w:t xml:space="preserve">, such as </w:t>
      </w:r>
      <w:r w:rsidRPr="003B7FD4">
        <w:rPr>
          <w:rStyle w:val="Emphasis"/>
          <w:highlight w:val="cyan"/>
        </w:rPr>
        <w:t>worldview</w:t>
      </w:r>
      <w:r w:rsidRPr="003B7FD4">
        <w:rPr>
          <w:rStyle w:val="StyleUnderline"/>
          <w:highlight w:val="cyan"/>
        </w:rPr>
        <w:t xml:space="preserve">, </w:t>
      </w:r>
      <w:r w:rsidRPr="003B7FD4">
        <w:rPr>
          <w:rStyle w:val="Emphasis"/>
          <w:highlight w:val="cyan"/>
        </w:rPr>
        <w:t>r</w:t>
      </w:r>
      <w:r w:rsidRPr="00B25D00">
        <w:rPr>
          <w:rStyle w:val="Emphasis"/>
          <w:highlight w:val="cyan"/>
        </w:rPr>
        <w:t>eligion</w:t>
      </w:r>
      <w:r w:rsidRPr="003B7FD4">
        <w:rPr>
          <w:rStyle w:val="StyleUnderline"/>
        </w:rPr>
        <w:t xml:space="preserve">, and </w:t>
      </w:r>
      <w:r w:rsidRPr="00B25D00">
        <w:rPr>
          <w:rStyle w:val="Emphasis"/>
          <w:highlight w:val="cyan"/>
        </w:rPr>
        <w:t xml:space="preserve">political </w:t>
      </w:r>
      <w:r w:rsidRPr="003B7FD4">
        <w:rPr>
          <w:rStyle w:val="Emphasis"/>
          <w:highlight w:val="cyan"/>
        </w:rPr>
        <w:t>beliefs</w:t>
      </w:r>
      <w:r w:rsidRPr="003B7FD4">
        <w:rPr>
          <w:rStyle w:val="StyleUnderline"/>
          <w:highlight w:val="cyan"/>
        </w:rPr>
        <w:t xml:space="preserve">, have </w:t>
      </w:r>
      <w:r w:rsidRPr="003B7FD4">
        <w:rPr>
          <w:rStyle w:val="Emphasis"/>
          <w:highlight w:val="cyan"/>
        </w:rPr>
        <w:t>stronger associations</w:t>
      </w:r>
      <w:r w:rsidRPr="008664D0">
        <w:rPr>
          <w:rStyle w:val="StyleUnderline"/>
        </w:rPr>
        <w:t xml:space="preserve"> in </w:t>
      </w:r>
      <w:r w:rsidRPr="003B7FD4">
        <w:rPr>
          <w:rStyle w:val="StyleUnderline"/>
        </w:rPr>
        <w:t xml:space="preserve">terms of </w:t>
      </w:r>
      <w:r w:rsidRPr="001243CD">
        <w:rPr>
          <w:rStyle w:val="StyleUnderline"/>
        </w:rPr>
        <w:t>beliefs</w:t>
      </w:r>
      <w:r w:rsidRPr="0048678B">
        <w:rPr>
          <w:sz w:val="16"/>
        </w:rPr>
        <w:t xml:space="preserve"> about science </w:t>
      </w:r>
      <w:r w:rsidRPr="008664D0">
        <w:rPr>
          <w:rStyle w:val="StyleUnderline"/>
        </w:rPr>
        <w:t xml:space="preserve">related to </w:t>
      </w:r>
      <w:r w:rsidRPr="00E937E3">
        <w:rPr>
          <w:rStyle w:val="Emphasis"/>
        </w:rPr>
        <w:t>controversial</w:t>
      </w:r>
      <w:r w:rsidRPr="00E937E3">
        <w:rPr>
          <w:rStyle w:val="StyleUnderline"/>
        </w:rPr>
        <w:t xml:space="preserve"> issues</w:t>
      </w:r>
      <w:r w:rsidRPr="0048678B">
        <w:rPr>
          <w:sz w:val="16"/>
        </w:rPr>
        <w:t xml:space="preserve"> (Allum et al., 2008; Drummond and Fischhoff, 2017).1 </w:t>
      </w:r>
      <w:r w:rsidRPr="005400D3">
        <w:rPr>
          <w:rStyle w:val="StyleUnderline"/>
        </w:rPr>
        <w:t xml:space="preserve">The </w:t>
      </w:r>
      <w:r w:rsidRPr="009E78A6">
        <w:rPr>
          <w:rStyle w:val="StyleUnderline"/>
        </w:rPr>
        <w:t xml:space="preserve">more </w:t>
      </w:r>
      <w:r w:rsidRPr="009E78A6">
        <w:rPr>
          <w:rStyle w:val="Emphasis"/>
        </w:rPr>
        <w:t>contentious</w:t>
      </w:r>
      <w:r w:rsidRPr="009E78A6">
        <w:rPr>
          <w:rStyle w:val="StyleUnderline"/>
        </w:rPr>
        <w:t xml:space="preserve"> the </w:t>
      </w:r>
      <w:r w:rsidRPr="009E78A6">
        <w:rPr>
          <w:rStyle w:val="Emphasis"/>
        </w:rPr>
        <w:t>info</w:t>
      </w:r>
      <w:r w:rsidRPr="009E78A6">
        <w:rPr>
          <w:rStyle w:val="StyleUnderline"/>
        </w:rPr>
        <w:t>rmation, the more</w:t>
      </w:r>
      <w:r w:rsidRPr="003B7FD4">
        <w:rPr>
          <w:rStyle w:val="StyleUnderline"/>
        </w:rPr>
        <w:t xml:space="preserve"> likely people </w:t>
      </w:r>
      <w:r w:rsidRPr="009E78A6">
        <w:rPr>
          <w:rStyle w:val="StyleUnderline"/>
        </w:rPr>
        <w:t xml:space="preserve">are to </w:t>
      </w:r>
      <w:r w:rsidRPr="009E78A6">
        <w:rPr>
          <w:rStyle w:val="Emphasis"/>
        </w:rPr>
        <w:t>reject</w:t>
      </w:r>
      <w:r w:rsidRPr="009E78A6">
        <w:rPr>
          <w:rStyle w:val="StyleUnderline"/>
        </w:rPr>
        <w:t xml:space="preserve"> that </w:t>
      </w:r>
      <w:r w:rsidRPr="009E78A6">
        <w:rPr>
          <w:rStyle w:val="Emphasis"/>
        </w:rPr>
        <w:t>info</w:t>
      </w:r>
      <w:r w:rsidRPr="009E78A6">
        <w:rPr>
          <w:rStyle w:val="StyleUnderline"/>
        </w:rPr>
        <w:t>rmation</w:t>
      </w:r>
      <w:r w:rsidRPr="003B7FD4">
        <w:rPr>
          <w:rStyle w:val="StyleUnderline"/>
        </w:rPr>
        <w:t xml:space="preserve"> as flawe</w:t>
      </w:r>
      <w:r w:rsidRPr="008664D0">
        <w:rPr>
          <w:rStyle w:val="StyleUnderline"/>
        </w:rPr>
        <w:t xml:space="preserve">d if it contradicts </w:t>
      </w:r>
      <w:r w:rsidRPr="008664D0">
        <w:rPr>
          <w:rStyle w:val="Emphasis"/>
        </w:rPr>
        <w:t>previous beliefs</w:t>
      </w:r>
      <w:r w:rsidRPr="0048678B">
        <w:rPr>
          <w:sz w:val="16"/>
        </w:rPr>
        <w:t xml:space="preserve"> (Gorman and Gorman, 2016). People see data that are compatible with the beliefs they currently hold as more valid than data that could refute those same beliefs. In other words, </w:t>
      </w:r>
      <w:r w:rsidRPr="00B25D00">
        <w:rPr>
          <w:rStyle w:val="StyleUnderline"/>
          <w:highlight w:val="cyan"/>
        </w:rPr>
        <w:t>facts</w:t>
      </w:r>
      <w:r w:rsidRPr="008664D0">
        <w:rPr>
          <w:rStyle w:val="StyleUnderline"/>
        </w:rPr>
        <w:t xml:space="preserve"> are </w:t>
      </w:r>
      <w:r w:rsidRPr="00B25D00">
        <w:rPr>
          <w:rStyle w:val="StyleUnderline"/>
          <w:highlight w:val="cyan"/>
        </w:rPr>
        <w:t xml:space="preserve">absorbed into </w:t>
      </w:r>
      <w:r w:rsidRPr="00B25D00">
        <w:rPr>
          <w:rStyle w:val="Emphasis"/>
          <w:highlight w:val="cyan"/>
        </w:rPr>
        <w:t>existing beliefs</w:t>
      </w:r>
      <w:r w:rsidRPr="008664D0">
        <w:rPr>
          <w:rStyle w:val="StyleUnderline"/>
        </w:rPr>
        <w:t xml:space="preserve"> rather </w:t>
      </w:r>
      <w:r w:rsidRPr="00E937E3">
        <w:rPr>
          <w:rStyle w:val="StyleUnderline"/>
        </w:rPr>
        <w:t>than the</w:t>
      </w:r>
      <w:r w:rsidRPr="008664D0">
        <w:rPr>
          <w:rStyle w:val="StyleUnderline"/>
        </w:rPr>
        <w:t xml:space="preserve"> </w:t>
      </w:r>
      <w:r w:rsidRPr="008664D0">
        <w:rPr>
          <w:rStyle w:val="Emphasis"/>
        </w:rPr>
        <w:t>other way around</w:t>
      </w:r>
      <w:r w:rsidRPr="0048678B">
        <w:rPr>
          <w:sz w:val="16"/>
        </w:rPr>
        <w:t xml:space="preserve"> (Kahan, 2013). In these contexts, </w:t>
      </w:r>
      <w:r w:rsidRPr="00B25D00">
        <w:rPr>
          <w:rStyle w:val="StyleUnderline"/>
          <w:highlight w:val="cyan"/>
        </w:rPr>
        <w:t>higher</w:t>
      </w:r>
      <w:r w:rsidRPr="008664D0">
        <w:rPr>
          <w:rStyle w:val="StyleUnderline"/>
        </w:rPr>
        <w:t xml:space="preserve"> degrees of</w:t>
      </w:r>
      <w:r w:rsidRPr="0048678B">
        <w:rPr>
          <w:sz w:val="16"/>
        </w:rPr>
        <w:t xml:space="preserve"> science </w:t>
      </w:r>
      <w:r w:rsidRPr="00B25D00">
        <w:rPr>
          <w:rStyle w:val="StyleUnderline"/>
          <w:highlight w:val="cyan"/>
        </w:rPr>
        <w:t>literacy</w:t>
      </w:r>
      <w:r w:rsidRPr="008664D0">
        <w:rPr>
          <w:rStyle w:val="StyleUnderline"/>
        </w:rPr>
        <w:t xml:space="preserve"> can </w:t>
      </w:r>
      <w:r w:rsidRPr="00B25D00">
        <w:rPr>
          <w:rStyle w:val="StyleUnderline"/>
          <w:highlight w:val="cyan"/>
        </w:rPr>
        <w:t>lead to</w:t>
      </w:r>
      <w:r w:rsidRPr="008664D0">
        <w:rPr>
          <w:rStyle w:val="StyleUnderline"/>
        </w:rPr>
        <w:t xml:space="preserve"> a</w:t>
      </w:r>
      <w:r w:rsidRPr="0048678B">
        <w:rPr>
          <w:sz w:val="16"/>
        </w:rPr>
        <w:t xml:space="preserve"> small </w:t>
      </w:r>
      <w:r w:rsidRPr="003B7FD4">
        <w:rPr>
          <w:rStyle w:val="Emphasis"/>
          <w:highlight w:val="cyan"/>
        </w:rPr>
        <w:t>decrease</w:t>
      </w:r>
      <w:r w:rsidRPr="003B7FD4">
        <w:rPr>
          <w:rStyle w:val="StyleUnderline"/>
          <w:highlight w:val="cyan"/>
        </w:rPr>
        <w:t>, rather than</w:t>
      </w:r>
      <w:r w:rsidRPr="008664D0">
        <w:rPr>
          <w:rStyle w:val="StyleUnderline"/>
        </w:rPr>
        <w:t xml:space="preserve"> </w:t>
      </w:r>
      <w:r w:rsidRPr="000D0B7B">
        <w:rPr>
          <w:rStyle w:val="StyleUnderline"/>
        </w:rPr>
        <w:t xml:space="preserve">an </w:t>
      </w:r>
      <w:r w:rsidRPr="003B7FD4">
        <w:rPr>
          <w:rStyle w:val="Emphasis"/>
          <w:highlight w:val="cyan"/>
        </w:rPr>
        <w:t>increase</w:t>
      </w:r>
      <w:r w:rsidRPr="003B7FD4">
        <w:rPr>
          <w:rStyle w:val="StyleUnderline"/>
          <w:highlight w:val="cyan"/>
        </w:rPr>
        <w:t>, in</w:t>
      </w:r>
      <w:r w:rsidRPr="008664D0">
        <w:rPr>
          <w:rStyle w:val="StyleUnderline"/>
        </w:rPr>
        <w:t xml:space="preserve"> the</w:t>
      </w:r>
      <w:r w:rsidRPr="0048678B">
        <w:rPr>
          <w:sz w:val="16"/>
        </w:rPr>
        <w:t xml:space="preserve"> </w:t>
      </w:r>
      <w:r w:rsidRPr="008664D0">
        <w:rPr>
          <w:rStyle w:val="Emphasis"/>
        </w:rPr>
        <w:t xml:space="preserve">perceived </w:t>
      </w:r>
      <w:r w:rsidRPr="00B25D00">
        <w:rPr>
          <w:rStyle w:val="Emphasis"/>
          <w:highlight w:val="cyan"/>
        </w:rPr>
        <w:t>seriousness</w:t>
      </w:r>
      <w:r w:rsidRPr="0048678B">
        <w:rPr>
          <w:sz w:val="16"/>
        </w:rPr>
        <w:t xml:space="preserve"> of related risk, </w:t>
      </w:r>
      <w:r w:rsidRPr="00B25D00">
        <w:rPr>
          <w:rStyle w:val="StyleUnderline"/>
          <w:highlight w:val="cyan"/>
        </w:rPr>
        <w:t>due to</w:t>
      </w:r>
      <w:r w:rsidRPr="0048678B">
        <w:rPr>
          <w:sz w:val="16"/>
        </w:rPr>
        <w:t xml:space="preserve"> what is known as </w:t>
      </w:r>
      <w:r w:rsidRPr="008664D0">
        <w:rPr>
          <w:rStyle w:val="StyleUnderline"/>
        </w:rPr>
        <w:t>the</w:t>
      </w:r>
      <w:r w:rsidRPr="0048678B">
        <w:rPr>
          <w:sz w:val="16"/>
        </w:rPr>
        <w:t xml:space="preserve"> “</w:t>
      </w:r>
      <w:r w:rsidRPr="00B25D00">
        <w:rPr>
          <w:rStyle w:val="Emphasis"/>
          <w:highlight w:val="cyan"/>
        </w:rPr>
        <w:t>boomerang effect</w:t>
      </w:r>
      <w:r w:rsidRPr="0048678B">
        <w:rPr>
          <w:sz w:val="16"/>
        </w:rPr>
        <w:t xml:space="preserve">,” in which </w:t>
      </w:r>
      <w:r w:rsidRPr="008664D0">
        <w:rPr>
          <w:rStyle w:val="StyleUnderline"/>
        </w:rPr>
        <w:t xml:space="preserve">an </w:t>
      </w:r>
      <w:r w:rsidRPr="00B25D00">
        <w:rPr>
          <w:rStyle w:val="StyleUnderline"/>
          <w:highlight w:val="cyan"/>
        </w:rPr>
        <w:t>individual</w:t>
      </w:r>
      <w:r w:rsidRPr="008664D0">
        <w:rPr>
          <w:rStyle w:val="StyleUnderline"/>
        </w:rPr>
        <w:t xml:space="preserve"> who is </w:t>
      </w:r>
      <w:r w:rsidRPr="003B7FD4">
        <w:rPr>
          <w:rStyle w:val="Emphasis"/>
          <w:highlight w:val="cyan"/>
        </w:rPr>
        <w:t>presented</w:t>
      </w:r>
      <w:r w:rsidRPr="003B7FD4">
        <w:rPr>
          <w:rStyle w:val="StyleUnderline"/>
          <w:highlight w:val="cyan"/>
        </w:rPr>
        <w:t xml:space="preserve"> with</w:t>
      </w:r>
      <w:r w:rsidRPr="003B7FD4">
        <w:rPr>
          <w:rStyle w:val="StyleUnderline"/>
        </w:rPr>
        <w:t xml:space="preserve"> a </w:t>
      </w:r>
      <w:r w:rsidRPr="003B7FD4">
        <w:rPr>
          <w:rStyle w:val="Emphasis"/>
          <w:highlight w:val="cyan"/>
        </w:rPr>
        <w:t>persuasive arg</w:t>
      </w:r>
      <w:r w:rsidRPr="003B7FD4">
        <w:rPr>
          <w:rStyle w:val="StyleUnderline"/>
        </w:rPr>
        <w:t xml:space="preserve">ument </w:t>
      </w:r>
      <w:r w:rsidRPr="003B7FD4">
        <w:rPr>
          <w:rStyle w:val="StyleUnderline"/>
          <w:highlight w:val="cyan"/>
        </w:rPr>
        <w:t>adopts</w:t>
      </w:r>
      <w:r w:rsidRPr="003B7FD4">
        <w:rPr>
          <w:rStyle w:val="StyleUnderline"/>
        </w:rPr>
        <w:t xml:space="preserve"> the </w:t>
      </w:r>
      <w:r w:rsidRPr="003B7FD4">
        <w:rPr>
          <w:rStyle w:val="Emphasis"/>
          <w:highlight w:val="cyan"/>
        </w:rPr>
        <w:t>opposite</w:t>
      </w:r>
      <w:r w:rsidRPr="003B7FD4">
        <w:rPr>
          <w:rStyle w:val="StyleUnderline"/>
          <w:highlight w:val="cyan"/>
        </w:rPr>
        <w:t xml:space="preserve"> stance from</w:t>
      </w:r>
      <w:r w:rsidRPr="003B7FD4">
        <w:rPr>
          <w:rStyle w:val="StyleUnderline"/>
        </w:rPr>
        <w:t xml:space="preserve"> that </w:t>
      </w:r>
      <w:r w:rsidRPr="003B7FD4">
        <w:rPr>
          <w:rStyle w:val="StyleUnderline"/>
          <w:highlight w:val="cyan"/>
        </w:rPr>
        <w:t>intended</w:t>
      </w:r>
      <w:r w:rsidRPr="003B7FD4">
        <w:rPr>
          <w:rStyle w:val="StyleUnderline"/>
        </w:rPr>
        <w:t xml:space="preserve"> by the </w:t>
      </w:r>
      <w:r w:rsidRPr="00E937E3">
        <w:rPr>
          <w:rStyle w:val="Emphasis"/>
        </w:rPr>
        <w:t>communicator</w:t>
      </w:r>
      <w:r w:rsidRPr="0048678B">
        <w:rPr>
          <w:sz w:val="16"/>
        </w:rPr>
        <w:t xml:space="preserve"> (Kahan et al., 2012). Indeed, </w:t>
      </w:r>
      <w:r w:rsidRPr="008664D0">
        <w:rPr>
          <w:rStyle w:val="StyleUnderline"/>
        </w:rPr>
        <w:t xml:space="preserve">some research has found that </w:t>
      </w:r>
      <w:r w:rsidRPr="00B25D00">
        <w:rPr>
          <w:rStyle w:val="StyleUnderline"/>
          <w:highlight w:val="cyan"/>
        </w:rPr>
        <w:t>even</w:t>
      </w:r>
      <w:r w:rsidRPr="00C912E9">
        <w:rPr>
          <w:rStyle w:val="StyleUnderline"/>
        </w:rPr>
        <w:t xml:space="preserve"> just </w:t>
      </w:r>
      <w:r w:rsidRPr="00B25D00">
        <w:rPr>
          <w:rStyle w:val="Emphasis"/>
          <w:highlight w:val="cyan"/>
        </w:rPr>
        <w:t>encouraging</w:t>
      </w:r>
      <w:r w:rsidRPr="00C912E9">
        <w:rPr>
          <w:rStyle w:val="Emphasis"/>
        </w:rPr>
        <w:t xml:space="preserve"> thinking</w:t>
      </w:r>
      <w:r w:rsidRPr="008664D0">
        <w:rPr>
          <w:rStyle w:val="StyleUnderline"/>
        </w:rPr>
        <w:t xml:space="preserve"> on a </w:t>
      </w:r>
      <w:r w:rsidRPr="00E937E3">
        <w:rPr>
          <w:rStyle w:val="Emphasis"/>
        </w:rPr>
        <w:t>controversial</w:t>
      </w:r>
      <w:r w:rsidRPr="00E937E3">
        <w:rPr>
          <w:rStyle w:val="StyleUnderline"/>
        </w:rPr>
        <w:t xml:space="preserve"> topic</w:t>
      </w:r>
      <w:r w:rsidRPr="0048678B">
        <w:rPr>
          <w:sz w:val="16"/>
        </w:rPr>
        <w:t xml:space="preserve"> </w:t>
      </w:r>
      <w:r w:rsidRPr="00B25D00">
        <w:rPr>
          <w:rStyle w:val="StyleUnderline"/>
          <w:highlight w:val="cyan"/>
        </w:rPr>
        <w:t xml:space="preserve">can </w:t>
      </w:r>
      <w:r w:rsidRPr="00B25D00">
        <w:rPr>
          <w:rStyle w:val="Emphasis"/>
          <w:highlight w:val="cyan"/>
        </w:rPr>
        <w:t>increase polarization</w:t>
      </w:r>
      <w:r w:rsidRPr="003B7FD4">
        <w:rPr>
          <w:rStyle w:val="StyleUnderline"/>
        </w:rPr>
        <w:t xml:space="preserve">, especially if individuals are </w:t>
      </w:r>
      <w:r w:rsidRPr="003B7FD4">
        <w:rPr>
          <w:rStyle w:val="Emphasis"/>
        </w:rPr>
        <w:t>encouraged</w:t>
      </w:r>
      <w:r w:rsidRPr="003B7FD4">
        <w:rPr>
          <w:rStyle w:val="StyleUnderline"/>
        </w:rPr>
        <w:t xml:space="preserve"> to provide </w:t>
      </w:r>
      <w:r w:rsidRPr="003B7FD4">
        <w:rPr>
          <w:rStyle w:val="Emphasis"/>
        </w:rPr>
        <w:t>reasons</w:t>
      </w:r>
      <w:r w:rsidRPr="0048678B">
        <w:rPr>
          <w:sz w:val="16"/>
        </w:rPr>
        <w:t xml:space="preserve"> for their arguments (Mercier and Sperber, 2011).</w:t>
      </w:r>
    </w:p>
    <w:p w14:paraId="641B66A9" w14:textId="77777777" w:rsidR="0036308D" w:rsidRPr="0048678B" w:rsidRDefault="0036308D" w:rsidP="0036308D">
      <w:pPr>
        <w:rPr>
          <w:sz w:val="16"/>
        </w:rPr>
      </w:pPr>
      <w:r w:rsidRPr="0048678B">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3B7FD4">
        <w:rPr>
          <w:rStyle w:val="StyleUnderline"/>
        </w:rPr>
        <w:t xml:space="preserve">the </w:t>
      </w:r>
      <w:r w:rsidRPr="00B25D00">
        <w:rPr>
          <w:rStyle w:val="Emphasis"/>
          <w:highlight w:val="cyan"/>
        </w:rPr>
        <w:t>more knowledge</w:t>
      </w:r>
      <w:r w:rsidRPr="00B25D00">
        <w:rPr>
          <w:rStyle w:val="StyleUnderline"/>
          <w:highlight w:val="cyan"/>
        </w:rPr>
        <w:t xml:space="preserve"> one has</w:t>
      </w:r>
      <w:r w:rsidRPr="008664D0">
        <w:rPr>
          <w:rStyle w:val="StyleUnderline"/>
        </w:rPr>
        <w:t xml:space="preserve"> at </w:t>
      </w:r>
      <w:r w:rsidRPr="008664D0">
        <w:rPr>
          <w:rStyle w:val="Emphasis"/>
        </w:rPr>
        <w:t>one</w:t>
      </w:r>
      <w:r>
        <w:rPr>
          <w:rStyle w:val="Emphasis"/>
        </w:rPr>
        <w:t>’</w:t>
      </w:r>
      <w:r w:rsidRPr="008664D0">
        <w:rPr>
          <w:rStyle w:val="Emphasis"/>
        </w:rPr>
        <w:t>s grasp</w:t>
      </w:r>
      <w:r w:rsidRPr="00E04A09">
        <w:rPr>
          <w:rStyle w:val="StyleUnderline"/>
        </w:rPr>
        <w:t xml:space="preserve">, the </w:t>
      </w:r>
      <w:r w:rsidRPr="00E04A09">
        <w:rPr>
          <w:rStyle w:val="StyleUnderline"/>
          <w:highlight w:val="cyan"/>
        </w:rPr>
        <w:t>more</w:t>
      </w:r>
      <w:r w:rsidRPr="00B25D00">
        <w:rPr>
          <w:rStyle w:val="StyleUnderline"/>
          <w:highlight w:val="cyan"/>
        </w:rPr>
        <w:t xml:space="preserve"> </w:t>
      </w:r>
      <w:r w:rsidRPr="00E04A09">
        <w:rPr>
          <w:rStyle w:val="Emphasis"/>
          <w:highlight w:val="cyan"/>
        </w:rPr>
        <w:t>fine-tuned</w:t>
      </w:r>
      <w:r w:rsidRPr="00B25D00">
        <w:rPr>
          <w:rStyle w:val="StyleUnderline"/>
          <w:highlight w:val="cyan"/>
        </w:rPr>
        <w:t xml:space="preserve"> </w:t>
      </w:r>
      <w:r w:rsidRPr="00E04A09">
        <w:rPr>
          <w:rStyle w:val="StyleUnderline"/>
          <w:highlight w:val="cyan"/>
        </w:rPr>
        <w:t>one's ability</w:t>
      </w:r>
      <w:r w:rsidRPr="00E04A09">
        <w:rPr>
          <w:rStyle w:val="StyleUnderline"/>
        </w:rPr>
        <w:t xml:space="preserve"> to </w:t>
      </w:r>
      <w:r w:rsidRPr="00E04A09">
        <w:rPr>
          <w:rStyle w:val="Emphasis"/>
        </w:rPr>
        <w:t>reason</w:t>
      </w:r>
      <w:r w:rsidRPr="0048678B">
        <w:rPr>
          <w:sz w:val="16"/>
        </w:rPr>
        <w:t xml:space="preserve"> (argue), </w:t>
      </w:r>
      <w:r w:rsidRPr="008664D0">
        <w:rPr>
          <w:rStyle w:val="StyleUnderline"/>
        </w:rPr>
        <w:t xml:space="preserve">and thus </w:t>
      </w:r>
      <w:r w:rsidRPr="00E04A09">
        <w:rPr>
          <w:rStyle w:val="StyleUnderline"/>
        </w:rPr>
        <w:t xml:space="preserve">the more </w:t>
      </w:r>
      <w:r w:rsidRPr="00E04A09">
        <w:rPr>
          <w:rStyle w:val="Emphasis"/>
        </w:rPr>
        <w:t>able</w:t>
      </w:r>
      <w:r w:rsidRPr="008664D0">
        <w:rPr>
          <w:rStyle w:val="StyleUnderline"/>
        </w:rPr>
        <w:t xml:space="preserve"> one is</w:t>
      </w:r>
      <w:r w:rsidRPr="00A861EA">
        <w:rPr>
          <w:rStyle w:val="StyleUnderline"/>
        </w:rPr>
        <w:t xml:space="preserve"> </w:t>
      </w:r>
      <w:r w:rsidRPr="00B25D00">
        <w:rPr>
          <w:rStyle w:val="StyleUnderline"/>
          <w:highlight w:val="cyan"/>
        </w:rPr>
        <w:t>to find</w:t>
      </w:r>
      <w:r w:rsidRPr="00C912E9">
        <w:rPr>
          <w:rStyle w:val="StyleUnderline"/>
        </w:rPr>
        <w:t xml:space="preserve"> </w:t>
      </w:r>
      <w:r w:rsidRPr="00C912E9">
        <w:rPr>
          <w:rStyle w:val="Emphasis"/>
        </w:rPr>
        <w:t xml:space="preserve">more </w:t>
      </w:r>
      <w:r w:rsidRPr="00B25D00">
        <w:rPr>
          <w:rStyle w:val="Emphasis"/>
          <w:highlight w:val="cyan"/>
        </w:rPr>
        <w:t>counterarg</w:t>
      </w:r>
      <w:r w:rsidRPr="00E04A09">
        <w:rPr>
          <w:rStyle w:val="StyleUnderline"/>
        </w:rPr>
        <w:t>ument</w:t>
      </w:r>
      <w:r w:rsidRPr="00B25D00">
        <w:rPr>
          <w:rStyle w:val="Emphasis"/>
          <w:highlight w:val="cyan"/>
        </w:rPr>
        <w:t>s</w:t>
      </w:r>
      <w:r w:rsidRPr="00A861EA">
        <w:rPr>
          <w:rStyle w:val="StyleUnderline"/>
          <w:highlight w:val="cyan"/>
        </w:rPr>
        <w:t xml:space="preserve"> </w:t>
      </w:r>
      <w:r w:rsidRPr="00B25D00">
        <w:rPr>
          <w:rStyle w:val="StyleUnderline"/>
          <w:highlight w:val="cyan"/>
        </w:rPr>
        <w:t xml:space="preserve">in service of </w:t>
      </w:r>
      <w:r w:rsidRPr="00B25D00">
        <w:rPr>
          <w:rStyle w:val="Emphasis"/>
          <w:highlight w:val="cyan"/>
        </w:rPr>
        <w:t>prior beliefs</w:t>
      </w:r>
      <w:r w:rsidRPr="0048678B">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51A20080" w14:textId="77777777" w:rsidR="00650DCD" w:rsidRDefault="00650DCD" w:rsidP="00650DCD">
      <w:pPr>
        <w:pStyle w:val="Heading3"/>
      </w:pPr>
      <w:r>
        <w:lastRenderedPageBreak/>
        <w:t>Concrete Demands Good—1NC</w:t>
      </w:r>
    </w:p>
    <w:p w14:paraId="4EFA227D" w14:textId="77777777" w:rsidR="00650DCD" w:rsidRPr="000F7FA0" w:rsidRDefault="00650DCD" w:rsidP="00650DCD">
      <w:pPr>
        <w:pStyle w:val="Heading4"/>
      </w:pPr>
      <w:r>
        <w:t xml:space="preserve">They ought connect their politics to </w:t>
      </w:r>
      <w:r>
        <w:rPr>
          <w:u w:val="single"/>
        </w:rPr>
        <w:t>concrete strategies</w:t>
      </w:r>
      <w:r>
        <w:t xml:space="preserve">. Theorizing de-idealization as </w:t>
      </w:r>
      <w:r>
        <w:rPr>
          <w:u w:val="single"/>
        </w:rPr>
        <w:t>inherently</w:t>
      </w:r>
      <w:r>
        <w:t xml:space="preserve"> disruptive </w:t>
      </w:r>
      <w:r>
        <w:rPr>
          <w:u w:val="single"/>
        </w:rPr>
        <w:t>oversimplifies</w:t>
      </w:r>
      <w:r>
        <w:t xml:space="preserve"> and </w:t>
      </w:r>
      <w:r>
        <w:rPr>
          <w:u w:val="single"/>
        </w:rPr>
        <w:t>depoliticizes</w:t>
      </w:r>
      <w:r>
        <w:t xml:space="preserve">. </w:t>
      </w:r>
    </w:p>
    <w:p w14:paraId="6D09F624" w14:textId="77777777" w:rsidR="00650DCD" w:rsidRDefault="00650DCD" w:rsidP="00650DCD">
      <w:r w:rsidRPr="00C12203">
        <w:rPr>
          <w:rStyle w:val="Style13ptBold"/>
        </w:rPr>
        <w:t>Cull, 25</w:t>
      </w:r>
      <w:r>
        <w:t>—Research Fellow at Trinity College Dublin (Matthew, “Ideal Theory, Literary Theory: Whither Transfeminism?,” The Routledge Handbook of Non-Ideal Theory, Chapter 18, pp. 254-256, brackets in original, language modifications denoted by chevrons, dml)</w:t>
      </w:r>
    </w:p>
    <w:p w14:paraId="3234B006" w14:textId="77777777" w:rsidR="00650DCD" w:rsidRPr="007B2C8A" w:rsidRDefault="00650DCD" w:rsidP="00650DCD">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2A51B437" w14:textId="77777777" w:rsidR="00650DCD" w:rsidRPr="007B2C8A" w:rsidRDefault="00650DCD" w:rsidP="00650DCD">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1B7B7A40" w14:textId="77777777" w:rsidR="00650DCD" w:rsidRPr="007B2C8A" w:rsidRDefault="00650DCD" w:rsidP="00650DCD">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552B03">
        <w:rPr>
          <w:sz w:val="14"/>
        </w:rPr>
        <w:t xml:space="preserve"> – and we may rightly ask of Bey exactly where trans women, especially Black trans women, fit into the vision of Black trans feminism being put forward. Bey at least has the self-awareness to declare that “black trans feminism is not about black trans women” (Bey, 2022, p. 32). Bey’s position appears to posit an idealized social ontology, idealized political capacities, abstracts away from the realities of trans life, and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6B0D9BAD" w14:textId="77777777" w:rsidR="00650DCD" w:rsidRPr="007B2C8A" w:rsidRDefault="00650DCD" w:rsidP="00650DCD">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79262271" w14:textId="49AC5D90" w:rsidR="00650DCD" w:rsidRPr="003458E2" w:rsidRDefault="00650DCD" w:rsidP="00650DCD">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4F255A5B" w14:textId="77777777" w:rsidR="00F53266" w:rsidRDefault="00F53266" w:rsidP="00F53266">
      <w:pPr>
        <w:pStyle w:val="Heading3"/>
      </w:pPr>
      <w:r>
        <w:lastRenderedPageBreak/>
        <w:t>Neoliberalism Turn—1NC</w:t>
      </w:r>
    </w:p>
    <w:p w14:paraId="670835A4" w14:textId="77777777" w:rsidR="00F53266" w:rsidRPr="00557133" w:rsidRDefault="00F53266" w:rsidP="00F53266">
      <w:pPr>
        <w:pStyle w:val="Heading4"/>
        <w:rPr>
          <w:b w:val="0"/>
          <w:bCs/>
        </w:rPr>
      </w:pPr>
      <w:r>
        <w:t xml:space="preserve">De-idealizing transness </w:t>
      </w:r>
      <w:r>
        <w:rPr>
          <w:u w:val="single"/>
        </w:rPr>
        <w:t>reaffirms</w:t>
      </w:r>
      <w:r>
        <w:t xml:space="preserve"> neoliberal individualism.</w:t>
      </w:r>
    </w:p>
    <w:p w14:paraId="40FEB396" w14:textId="77777777" w:rsidR="00F53266" w:rsidRDefault="00F53266" w:rsidP="00F53266">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063C67A0" w14:textId="77777777" w:rsidR="00F53266" w:rsidRPr="00557133" w:rsidRDefault="00F53266" w:rsidP="00F53266">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56600857" w14:textId="77777777" w:rsidR="00F53266" w:rsidRPr="00557133" w:rsidRDefault="00F53266" w:rsidP="00F53266">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0A3E5144" w14:textId="3C71CDE5" w:rsidR="0036308D" w:rsidRDefault="00F53266" w:rsidP="0036308D">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6E274684" w14:textId="77777777" w:rsidR="00C40484" w:rsidRDefault="00C40484" w:rsidP="00C40484">
      <w:pPr>
        <w:pStyle w:val="Heading3"/>
      </w:pPr>
      <w:r>
        <w:lastRenderedPageBreak/>
        <w:t>Theory---1NC</w:t>
      </w:r>
    </w:p>
    <w:p w14:paraId="73C923DF" w14:textId="77777777" w:rsidR="00C40484" w:rsidRDefault="00C40484" w:rsidP="00C40484">
      <w:pPr>
        <w:pStyle w:val="Heading4"/>
      </w:pPr>
      <w:r>
        <w:t xml:space="preserve">State action and ‘rights’ are </w:t>
      </w:r>
      <w:r>
        <w:rPr>
          <w:u w:val="single"/>
        </w:rPr>
        <w:t>in-line</w:t>
      </w:r>
      <w:r>
        <w:t xml:space="preserve"> with the 1AC.</w:t>
      </w:r>
    </w:p>
    <w:p w14:paraId="06720DD6" w14:textId="77777777" w:rsidR="00C40484" w:rsidRPr="00D60DBD" w:rsidRDefault="00C40484" w:rsidP="00C40484">
      <w:r w:rsidRPr="00D60DBD">
        <w:rPr>
          <w:rStyle w:val="Style13ptBold"/>
        </w:rPr>
        <w:t>Currah ’22</w:t>
      </w:r>
      <w:r w:rsidRPr="00D60DBD">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60898CE7" w14:textId="77777777" w:rsidR="00C40484" w:rsidRDefault="00C40484" w:rsidP="00C40484">
      <w:pPr>
        <w:rPr>
          <w:sz w:val="14"/>
        </w:rPr>
      </w:pPr>
      <w:r w:rsidRPr="00DF5537">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DF5537">
        <w:rPr>
          <w:rStyle w:val="StyleUnderline"/>
        </w:rPr>
        <w:t xml:space="preserve">As an </w:t>
      </w:r>
      <w:r w:rsidRPr="009C7C8B">
        <w:rPr>
          <w:rStyle w:val="StyleUnderline"/>
          <w:highlight w:val="cyan"/>
        </w:rPr>
        <w:t xml:space="preserve">advocate for </w:t>
      </w:r>
      <w:r w:rsidRPr="00DF5537">
        <w:rPr>
          <w:rStyle w:val="Emphasis"/>
          <w:highlight w:val="cyan"/>
        </w:rPr>
        <w:t>transgender equality</w:t>
      </w:r>
      <w:r w:rsidRPr="00314EA4">
        <w:rPr>
          <w:rStyle w:val="StyleUnderline"/>
        </w:rPr>
        <w:t xml:space="preserve">, I </w:t>
      </w:r>
      <w:r w:rsidRPr="00DF5537">
        <w:rPr>
          <w:rStyle w:val="StyleUnderline"/>
        </w:rPr>
        <w:t xml:space="preserve">have </w:t>
      </w:r>
      <w:r w:rsidRPr="00DF5537">
        <w:rPr>
          <w:rStyle w:val="Emphasis"/>
          <w:highlight w:val="cyan"/>
        </w:rPr>
        <w:t>relied</w:t>
      </w:r>
      <w:r w:rsidRPr="009C7C8B">
        <w:rPr>
          <w:rStyle w:val="StyleUnderline"/>
          <w:highlight w:val="cyan"/>
        </w:rPr>
        <w:t xml:space="preserve"> on</w:t>
      </w:r>
      <w:r w:rsidRPr="00D21063">
        <w:rPr>
          <w:rStyle w:val="StyleUnderline"/>
        </w:rPr>
        <w:t xml:space="preserve"> the</w:t>
      </w:r>
      <w:r w:rsidRPr="00DF5537">
        <w:rPr>
          <w:sz w:val="14"/>
        </w:rPr>
        <w:t xml:space="preserve"> </w:t>
      </w:r>
      <w:r w:rsidRPr="00DF5537">
        <w:rPr>
          <w:sz w:val="14"/>
          <w:szCs w:val="16"/>
        </w:rPr>
        <w:t>traditional rights-based approach to</w:t>
      </w:r>
      <w:r w:rsidRPr="00DF5537">
        <w:rPr>
          <w:sz w:val="14"/>
        </w:rPr>
        <w:t xml:space="preserve"> </w:t>
      </w:r>
      <w:r w:rsidRPr="00DF5537">
        <w:rPr>
          <w:sz w:val="14"/>
          <w:szCs w:val="16"/>
        </w:rPr>
        <w:t xml:space="preserve">recognition and </w:t>
      </w:r>
      <w:r w:rsidRPr="00DF5537">
        <w:rPr>
          <w:sz w:val="14"/>
        </w:rPr>
        <w:t xml:space="preserve">have </w:t>
      </w:r>
      <w:r w:rsidRPr="00DF5537">
        <w:rPr>
          <w:rStyle w:val="StyleUnderline"/>
        </w:rPr>
        <w:t xml:space="preserve">crafted </w:t>
      </w:r>
      <w:r w:rsidRPr="009C7C8B">
        <w:rPr>
          <w:rStyle w:val="Emphasis"/>
          <w:highlight w:val="cyan"/>
        </w:rPr>
        <w:t>policy proposals</w:t>
      </w:r>
      <w:r w:rsidRPr="00DF5537">
        <w:rPr>
          <w:sz w:val="14"/>
        </w:rPr>
        <w:t xml:space="preserve"> </w:t>
      </w:r>
      <w:r w:rsidRPr="00D21063">
        <w:rPr>
          <w:rStyle w:val="StyleUnderline"/>
        </w:rPr>
        <w:t xml:space="preserve">for agencies to </w:t>
      </w:r>
      <w:r w:rsidRPr="00DF5537">
        <w:rPr>
          <w:rStyle w:val="Emphasis"/>
        </w:rPr>
        <w:t>reform</w:t>
      </w:r>
      <w:r w:rsidRPr="00D21063">
        <w:rPr>
          <w:rStyle w:val="StyleUnderline"/>
        </w:rPr>
        <w:t xml:space="preserve"> their standards</w:t>
      </w:r>
      <w:r w:rsidRPr="00DF5537">
        <w:rPr>
          <w:sz w:val="14"/>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w:t>
      </w:r>
      <w:r w:rsidRPr="00DF5537">
        <w:rPr>
          <w:rStyle w:val="StyleUnderline"/>
          <w:highlight w:val="cyan"/>
        </w:rPr>
        <w:t>political theorist</w:t>
      </w:r>
      <w:r w:rsidRPr="00D21063">
        <w:rPr>
          <w:rStyle w:val="StyleUnderline"/>
        </w:rPr>
        <w:t xml:space="preserve">, </w:t>
      </w:r>
      <w:r w:rsidRPr="00DF5537">
        <w:rPr>
          <w:rStyle w:val="StyleUnderline"/>
        </w:rPr>
        <w:t xml:space="preserve">I </w:t>
      </w:r>
      <w:r w:rsidRPr="00DF5537">
        <w:rPr>
          <w:rStyle w:val="StyleUnderline"/>
          <w:highlight w:val="cyan"/>
        </w:rPr>
        <w:t xml:space="preserve">have also </w:t>
      </w:r>
      <w:r w:rsidRPr="00DF5537">
        <w:rPr>
          <w:rStyle w:val="Emphasis"/>
          <w:highlight w:val="cyan"/>
        </w:rPr>
        <w:t>critiqued</w:t>
      </w:r>
      <w:r w:rsidRPr="00DF5537">
        <w:rPr>
          <w:rStyle w:val="StyleUnderline"/>
          <w:highlight w:val="cyan"/>
        </w:rPr>
        <w:t xml:space="preserve"> attempts to </w:t>
      </w:r>
      <w:r w:rsidRPr="009C7C8B">
        <w:rPr>
          <w:rStyle w:val="StyleUnderline"/>
          <w:highlight w:val="cyan"/>
        </w:rPr>
        <w:t>fit into systems</w:t>
      </w:r>
      <w:r w:rsidRPr="00DF5537">
        <w:rPr>
          <w:sz w:val="14"/>
        </w:rPr>
        <w:t xml:space="preserve"> of sex classification and argued for the "disestablishment" of sex/5 I have </w:t>
      </w:r>
      <w:r w:rsidRPr="009C7C8B">
        <w:rPr>
          <w:rStyle w:val="Emphasis"/>
          <w:highlight w:val="cyan"/>
        </w:rPr>
        <w:t>suggested</w:t>
      </w:r>
      <w:r w:rsidRPr="009C7C8B">
        <w:rPr>
          <w:rStyle w:val="StyleUnderline"/>
          <w:highlight w:val="cyan"/>
        </w:rPr>
        <w:t xml:space="preserve"> that</w:t>
      </w:r>
      <w:r w:rsidRPr="00DF5537">
        <w:rPr>
          <w:sz w:val="14"/>
        </w:rPr>
        <w:t xml:space="preserve"> the goal of </w:t>
      </w:r>
      <w:r w:rsidRPr="009C7C8B">
        <w:rPr>
          <w:rStyle w:val="Emphasis"/>
          <w:highlight w:val="cyan"/>
        </w:rPr>
        <w:t>recognition</w:t>
      </w:r>
      <w:r w:rsidRPr="009C7C8B">
        <w:rPr>
          <w:rStyle w:val="StyleUnderline"/>
          <w:highlight w:val="cyan"/>
        </w:rPr>
        <w:t xml:space="preserve"> leaves</w:t>
      </w:r>
      <w:r w:rsidRPr="00D21063">
        <w:rPr>
          <w:rStyle w:val="StyleUnderline"/>
        </w:rPr>
        <w:t xml:space="preserve"> intact </w:t>
      </w:r>
      <w:r w:rsidRPr="00DF5537">
        <w:rPr>
          <w:rStyle w:val="StyleUnderline"/>
          <w:highlight w:val="cyan"/>
        </w:rPr>
        <w:t xml:space="preserve">the </w:t>
      </w:r>
      <w:r w:rsidRPr="00DF5537">
        <w:rPr>
          <w:rStyle w:val="Emphasis"/>
          <w:highlight w:val="cyan"/>
        </w:rPr>
        <w:t>power of the state</w:t>
      </w:r>
      <w:r w:rsidRPr="005E2115">
        <w:rPr>
          <w:rStyle w:val="StyleUnderline"/>
        </w:rPr>
        <w:t xml:space="preserve"> to decide who gets</w:t>
      </w:r>
      <w:r w:rsidRPr="00D21063">
        <w:rPr>
          <w:rStyle w:val="StyleUnderline"/>
        </w:rPr>
        <w:t xml:space="preserve"> what, and that </w:t>
      </w:r>
      <w:r w:rsidRPr="009C7C8B">
        <w:rPr>
          <w:rStyle w:val="Emphasis"/>
          <w:highlight w:val="cyan"/>
        </w:rPr>
        <w:t xml:space="preserve">ending its ability </w:t>
      </w:r>
      <w:r w:rsidRPr="009C7C8B">
        <w:rPr>
          <w:rStyle w:val="StyleUnderline"/>
          <w:highlight w:val="cyan"/>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9C7C8B">
        <w:rPr>
          <w:rStyle w:val="Emphasis"/>
          <w:highlight w:val="cyan"/>
        </w:rPr>
        <w:t>rights</w:t>
      </w:r>
      <w:r w:rsidRPr="00D21063">
        <w:rPr>
          <w:rStyle w:val="StyleUnderline"/>
        </w:rPr>
        <w:t xml:space="preserve">, </w:t>
      </w:r>
      <w:r w:rsidRPr="00DF5537">
        <w:rPr>
          <w:rStyle w:val="StyleUnderline"/>
          <w:highlight w:val="cyan"/>
        </w:rPr>
        <w:t xml:space="preserve">and </w:t>
      </w:r>
      <w:r w:rsidRPr="00DF5537">
        <w:rPr>
          <w:rStyle w:val="Emphasis"/>
          <w:highlight w:val="cyan"/>
        </w:rPr>
        <w:t>privileges</w:t>
      </w:r>
      <w:r w:rsidRPr="00DF5537">
        <w:rPr>
          <w:sz w:val="14"/>
        </w:rPr>
        <w:t>—marriage, and the benefits that derive from it, is the most obvious example—</w:t>
      </w:r>
      <w:r w:rsidRPr="009C7C8B">
        <w:rPr>
          <w:rStyle w:val="StyleUnderline"/>
          <w:highlight w:val="cyan"/>
        </w:rPr>
        <w:t xml:space="preserve">should be a </w:t>
      </w:r>
      <w:r w:rsidRPr="009C7C8B">
        <w:rPr>
          <w:rStyle w:val="Emphasis"/>
          <w:highlight w:val="cyan"/>
        </w:rPr>
        <w:t>priority</w:t>
      </w:r>
      <w:r w:rsidRPr="00DF5537">
        <w:rPr>
          <w:sz w:val="14"/>
        </w:rPr>
        <w:t xml:space="preserve"> for the movement. </w:t>
      </w:r>
      <w:r w:rsidRPr="00D21063">
        <w:rPr>
          <w:rStyle w:val="StyleUnderline"/>
        </w:rPr>
        <w:t>Like many</w:t>
      </w:r>
      <w:r w:rsidRPr="00DF5537">
        <w:rPr>
          <w:sz w:val="14"/>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w:t>
      </w:r>
      <w:r w:rsidRPr="00DF5537">
        <w:rPr>
          <w:rStyle w:val="StyleUnderline"/>
          <w:highlight w:val="cyan"/>
        </w:rPr>
        <w:t>movements</w:t>
      </w:r>
      <w:r w:rsidRPr="00D21063">
        <w:rPr>
          <w:rStyle w:val="StyleUnderline"/>
        </w:rPr>
        <w:t xml:space="preserve"> for </w:t>
      </w:r>
      <w:r w:rsidRPr="00DF5537">
        <w:rPr>
          <w:rStyle w:val="Emphasis"/>
        </w:rPr>
        <w:t>transgender ri</w:t>
      </w:r>
      <w:r w:rsidRPr="00D21063">
        <w:rPr>
          <w:rStyle w:val="Emphasis"/>
        </w:rPr>
        <w:t>ghts</w:t>
      </w:r>
      <w:r w:rsidRPr="00DF5537">
        <w:rPr>
          <w:sz w:val="14"/>
        </w:rPr>
        <w:t xml:space="preserve">, transgender equality, and gender justice, </w:t>
      </w:r>
      <w:r w:rsidRPr="00DF5537">
        <w:rPr>
          <w:rStyle w:val="StyleUnderline"/>
        </w:rPr>
        <w:t xml:space="preserve">I </w:t>
      </w:r>
      <w:r w:rsidRPr="00DF5537">
        <w:rPr>
          <w:rStyle w:val="StyleUnderline"/>
          <w:highlight w:val="cyan"/>
        </w:rPr>
        <w:t xml:space="preserve">hold </w:t>
      </w:r>
      <w:r w:rsidRPr="00DF5537">
        <w:rPr>
          <w:rStyle w:val="Emphasis"/>
          <w:highlight w:val="cyan"/>
        </w:rPr>
        <w:t>both positions simultaneously</w:t>
      </w:r>
      <w:r w:rsidRPr="009C7C8B">
        <w:rPr>
          <w:rStyle w:val="StyleUnderline"/>
          <w:highlight w:val="cyan"/>
        </w:rPr>
        <w:t xml:space="preserve">. They are </w:t>
      </w:r>
      <w:r w:rsidRPr="009C7C8B">
        <w:rPr>
          <w:rStyle w:val="Emphasis"/>
          <w:highlight w:val="cyan"/>
        </w:rPr>
        <w:t>not</w:t>
      </w:r>
      <w:r w:rsidRPr="00DF5537">
        <w:rPr>
          <w:sz w:val="14"/>
        </w:rPr>
        <w:t xml:space="preserve"> necessarily </w:t>
      </w:r>
      <w:r w:rsidRPr="009C7C8B">
        <w:rPr>
          <w:rStyle w:val="Emphasis"/>
          <w:highlight w:val="cyan"/>
        </w:rPr>
        <w:t>incompatible</w:t>
      </w:r>
      <w:r w:rsidRPr="00DF5537">
        <w:rPr>
          <w:sz w:val="14"/>
        </w:rPr>
        <w:t xml:space="preserve">. </w:t>
      </w:r>
      <w:r w:rsidRPr="00D21063">
        <w:rPr>
          <w:rStyle w:val="StyleUnderline"/>
        </w:rPr>
        <w:t xml:space="preserve">One might see </w:t>
      </w:r>
      <w:r w:rsidRPr="00DF5537">
        <w:rPr>
          <w:rStyle w:val="StyleUnderline"/>
        </w:rPr>
        <w:t>them, instead, as inhabiting</w:t>
      </w:r>
      <w:r w:rsidRPr="00D21063">
        <w:rPr>
          <w:rStyle w:val="StyleUnderline"/>
        </w:rPr>
        <w:t xml:space="preserve"> </w:t>
      </w:r>
      <w:r w:rsidRPr="00D21063">
        <w:rPr>
          <w:rStyle w:val="Emphasis"/>
        </w:rPr>
        <w:t>different time frames</w:t>
      </w:r>
      <w:r w:rsidRPr="00DF5537">
        <w:rPr>
          <w:sz w:val="14"/>
        </w:rPr>
        <w:t xml:space="preserve">, or moving at different speeds: </w:t>
      </w:r>
      <w:r w:rsidRPr="00DF5537">
        <w:rPr>
          <w:rStyle w:val="StyleUnderline"/>
          <w:highlight w:val="cyan"/>
        </w:rPr>
        <w:t>one is</w:t>
      </w:r>
      <w:r w:rsidRPr="00DF5537">
        <w:rPr>
          <w:rStyle w:val="StyleUnderline"/>
        </w:rPr>
        <w:t xml:space="preserve"> a </w:t>
      </w:r>
      <w:r w:rsidRPr="00DF5537">
        <w:rPr>
          <w:rStyle w:val="Emphasis"/>
          <w:highlight w:val="cyan"/>
        </w:rPr>
        <w:t>short-term</w:t>
      </w:r>
      <w:r w:rsidRPr="00DF5537">
        <w:rPr>
          <w:sz w:val="14"/>
        </w:rPr>
        <w:t xml:space="preserve"> objective of recognition </w:t>
      </w:r>
      <w:r w:rsidRPr="009C7C8B">
        <w:rPr>
          <w:rStyle w:val="StyleUnderline"/>
          <w:highlight w:val="cyan"/>
        </w:rPr>
        <w:t xml:space="preserve">to </w:t>
      </w:r>
      <w:r w:rsidRPr="009C7C8B">
        <w:rPr>
          <w:rStyle w:val="Emphasis"/>
          <w:highlight w:val="cyan"/>
        </w:rPr>
        <w:t>alleviate</w:t>
      </w:r>
      <w:r w:rsidRPr="00D21063">
        <w:rPr>
          <w:rStyle w:val="StyleUnderline"/>
        </w:rPr>
        <w:t xml:space="preserve"> the </w:t>
      </w:r>
      <w:r w:rsidRPr="00D21063">
        <w:rPr>
          <w:rStyle w:val="Emphasis"/>
        </w:rPr>
        <w:t xml:space="preserve">material </w:t>
      </w:r>
      <w:r w:rsidRPr="009C7C8B">
        <w:rPr>
          <w:rStyle w:val="Emphasis"/>
          <w:highlight w:val="cyan"/>
        </w:rPr>
        <w:t>problems</w:t>
      </w:r>
      <w:r w:rsidRPr="00DF5537">
        <w:rPr>
          <w:sz w:val="14"/>
        </w:rPr>
        <w:t xml:space="preserve"> of misclassified individuals in the here and now, and </w:t>
      </w:r>
      <w:r w:rsidRPr="009C7C8B">
        <w:rPr>
          <w:rStyle w:val="StyleUnderline"/>
          <w:highlight w:val="cyan"/>
        </w:rPr>
        <w:t xml:space="preserve">the </w:t>
      </w:r>
      <w:r w:rsidRPr="00DF5537">
        <w:rPr>
          <w:rStyle w:val="Emphasis"/>
          <w:highlight w:val="cyan"/>
        </w:rPr>
        <w:t>other</w:t>
      </w:r>
      <w:r w:rsidRPr="009C7C8B">
        <w:rPr>
          <w:rStyle w:val="StyleUnderline"/>
          <w:highlight w:val="cyan"/>
        </w:rPr>
        <w:t xml:space="preserve"> is a </w:t>
      </w:r>
      <w:r w:rsidRPr="009C7C8B">
        <w:rPr>
          <w:rStyle w:val="Emphasis"/>
          <w:highlight w:val="cyan"/>
        </w:rPr>
        <w:t>long-term vision</w:t>
      </w:r>
      <w:r w:rsidRPr="00DF5537">
        <w:rPr>
          <w:sz w:val="14"/>
        </w:rPr>
        <w:t xml:space="preserve"> of a government that does not tell anyone what sex they are. Despite my earlier breakdown of the various camps and their arguments, </w:t>
      </w:r>
      <w:r w:rsidRPr="00D21063">
        <w:rPr>
          <w:rStyle w:val="StyleUnderline"/>
        </w:rPr>
        <w:t xml:space="preserve">these </w:t>
      </w:r>
      <w:r w:rsidRPr="00DF5537">
        <w:rPr>
          <w:rStyle w:val="Emphasis"/>
          <w:highlight w:val="cyan"/>
        </w:rPr>
        <w:t>different</w:t>
      </w:r>
      <w:r w:rsidRPr="00DF5537">
        <w:rPr>
          <w:rStyle w:val="Emphasis"/>
        </w:rPr>
        <w:t xml:space="preserve"> viewpoints</w:t>
      </w:r>
      <w:r w:rsidRPr="00D21063">
        <w:rPr>
          <w:rStyle w:val="StyleUnderline"/>
        </w:rPr>
        <w:t xml:space="preserve"> </w:t>
      </w:r>
      <w:r w:rsidRPr="009C7C8B">
        <w:rPr>
          <w:rStyle w:val="StyleUnderline"/>
          <w:highlight w:val="cyan"/>
        </w:rPr>
        <w:t xml:space="preserve">are </w:t>
      </w:r>
      <w:r w:rsidRPr="00DF5537">
        <w:rPr>
          <w:rStyle w:val="Emphasis"/>
          <w:highlight w:val="cyan"/>
        </w:rPr>
        <w:t>not</w:t>
      </w:r>
      <w:r w:rsidRPr="00DF5537">
        <w:rPr>
          <w:rStyle w:val="Emphasis"/>
        </w:rPr>
        <w:t xml:space="preserve"> necessarily</w:t>
      </w:r>
      <w:r w:rsidRPr="00DF5537">
        <w:rPr>
          <w:rStyle w:val="StyleUnderline"/>
        </w:rPr>
        <w:t xml:space="preserve"> </w:t>
      </w:r>
      <w:r w:rsidRPr="00DF5537">
        <w:rPr>
          <w:rStyle w:val="StyleUnderline"/>
          <w:highlight w:val="cyan"/>
        </w:rPr>
        <w:t xml:space="preserve">held by </w:t>
      </w:r>
      <w:r w:rsidRPr="00DF5537">
        <w:rPr>
          <w:rStyle w:val="Emphasis"/>
          <w:highlight w:val="cyan"/>
        </w:rPr>
        <w:t>distinct</w:t>
      </w:r>
      <w:r w:rsidRPr="00DF5537">
        <w:rPr>
          <w:rStyle w:val="Emphasis"/>
        </w:rPr>
        <w:t xml:space="preserve"> sets</w:t>
      </w:r>
      <w:r w:rsidRPr="00DF5537">
        <w:rPr>
          <w:rStyle w:val="StyleUnderline"/>
        </w:rPr>
        <w:t xml:space="preserve"> of </w:t>
      </w:r>
      <w:r w:rsidRPr="00DF5537">
        <w:rPr>
          <w:rStyle w:val="Emphasis"/>
          <w:highlight w:val="cyan"/>
        </w:rPr>
        <w:t>people</w:t>
      </w:r>
      <w:r w:rsidRPr="00DF5537">
        <w:rPr>
          <w:sz w:val="14"/>
        </w:rPr>
        <w:t>. The appearance of one or the other might depend, instead, on what position is most intelligible and useful in a particular context.</w:t>
      </w:r>
    </w:p>
    <w:p w14:paraId="17EF62AC" w14:textId="77777777" w:rsidR="00C40484" w:rsidRPr="000F7FA0" w:rsidRDefault="00C40484" w:rsidP="00C40484">
      <w:pPr>
        <w:pStyle w:val="Heading4"/>
      </w:pPr>
      <w:r>
        <w:t xml:space="preserve">They ought connect their politics to </w:t>
      </w:r>
      <w:r>
        <w:rPr>
          <w:u w:val="single"/>
        </w:rPr>
        <w:t>concrete strategies</w:t>
      </w:r>
      <w:r>
        <w:t xml:space="preserve">. Theorizing trans life as </w:t>
      </w:r>
      <w:r>
        <w:rPr>
          <w:u w:val="single"/>
        </w:rPr>
        <w:t>inherently</w:t>
      </w:r>
      <w:r>
        <w:t xml:space="preserve"> disruptive </w:t>
      </w:r>
      <w:r>
        <w:rPr>
          <w:u w:val="single"/>
        </w:rPr>
        <w:t>oversimplifies</w:t>
      </w:r>
      <w:r>
        <w:t xml:space="preserve"> and </w:t>
      </w:r>
      <w:r>
        <w:rPr>
          <w:u w:val="single"/>
        </w:rPr>
        <w:t>depoliticizes</w:t>
      </w:r>
      <w:r>
        <w:t xml:space="preserve">. </w:t>
      </w:r>
    </w:p>
    <w:p w14:paraId="55A91169" w14:textId="77777777" w:rsidR="00C40484" w:rsidRDefault="00C40484" w:rsidP="00C40484">
      <w:r w:rsidRPr="00C12203">
        <w:rPr>
          <w:rStyle w:val="Style13ptBold"/>
        </w:rPr>
        <w:t>Cull, 25</w:t>
      </w:r>
      <w:r>
        <w:t>—Research Fellow at Trinity College Dublin (Matthew, “Ideal Theory, Literary Theory: Whither Transfeminism?,” The Routledge Handbook of Non-Ideal Theory, Chapter 18, pp. 254-256, brackets in original, language modifications denoted by chevrons, dml)</w:t>
      </w:r>
    </w:p>
    <w:p w14:paraId="520DDA6F" w14:textId="77777777" w:rsidR="00C40484" w:rsidRPr="007B2C8A" w:rsidRDefault="00C40484" w:rsidP="00C40484">
      <w:pPr>
        <w:rPr>
          <w:sz w:val="14"/>
        </w:rPr>
      </w:pPr>
      <w:r w:rsidRPr="007B2C8A">
        <w:rPr>
          <w:sz w:val="14"/>
        </w:rPr>
        <w:t>The above points us away from ideal theory approaches to understanding trans peop</w:t>
      </w:r>
      <w:r w:rsidRPr="003753CB">
        <w:rPr>
          <w:sz w:val="14"/>
        </w:rPr>
        <w:t xml:space="preserve">le. </w:t>
      </w:r>
      <w:r w:rsidRPr="007B2C8A">
        <w:rPr>
          <w:rStyle w:val="StyleUnderline"/>
          <w:highlight w:val="cyan"/>
        </w:rPr>
        <w:t>Rather than</w:t>
      </w:r>
      <w:r w:rsidRPr="000F7FA0">
        <w:rPr>
          <w:rStyle w:val="StyleUnderline"/>
        </w:rPr>
        <w:t xml:space="preserve"> relying on </w:t>
      </w:r>
      <w:r w:rsidRPr="007B2C8A">
        <w:rPr>
          <w:rStyle w:val="Emphasis"/>
          <w:highlight w:val="cyan"/>
        </w:rPr>
        <w:t>idealizations</w:t>
      </w:r>
      <w:r w:rsidRPr="007B2C8A">
        <w:rPr>
          <w:rStyle w:val="StyleUnderline"/>
          <w:highlight w:val="cyan"/>
        </w:rPr>
        <w:t xml:space="preserve"> about trans people</w:t>
      </w:r>
      <w:r w:rsidRPr="000F7FA0">
        <w:rPr>
          <w:rStyle w:val="StyleUnderline"/>
        </w:rPr>
        <w:t xml:space="preserve"> and the societies that they inhabit</w:t>
      </w:r>
      <w:r w:rsidRPr="007B2C8A">
        <w:rPr>
          <w:sz w:val="14"/>
        </w:rPr>
        <w:t xml:space="preserve">, one should </w:t>
      </w:r>
      <w:r w:rsidRPr="007B2C8A">
        <w:rPr>
          <w:rStyle w:val="StyleUnderline"/>
          <w:highlight w:val="cyan"/>
        </w:rPr>
        <w:t xml:space="preserve">look to the </w:t>
      </w:r>
      <w:r w:rsidRPr="007B2C8A">
        <w:rPr>
          <w:rStyle w:val="Emphasis"/>
          <w:highlight w:val="cyan"/>
        </w:rPr>
        <w:t>specifics</w:t>
      </w:r>
      <w:r w:rsidRPr="007B2C8A">
        <w:rPr>
          <w:rStyle w:val="StyleUnderline"/>
          <w:highlight w:val="cyan"/>
        </w:rPr>
        <w:t xml:space="preserve"> of trans life</w:t>
      </w:r>
      <w:r w:rsidRPr="007B2C8A">
        <w:rPr>
          <w:sz w:val="14"/>
        </w:rPr>
        <w:t xml:space="preserve">, </w:t>
      </w:r>
      <w:r w:rsidRPr="000F7FA0">
        <w:rPr>
          <w:rStyle w:val="StyleUnderline"/>
        </w:rPr>
        <w:t xml:space="preserve">the </w:t>
      </w:r>
      <w:r w:rsidRPr="007B2C8A">
        <w:rPr>
          <w:rStyle w:val="Emphasis"/>
          <w:highlight w:val="cyan"/>
        </w:rPr>
        <w:t>contexts</w:t>
      </w:r>
      <w:r w:rsidRPr="000F7FA0">
        <w:rPr>
          <w:rStyle w:val="StyleUnderline"/>
        </w:rPr>
        <w:t xml:space="preserve"> that they find themselves in</w:t>
      </w:r>
      <w:r w:rsidRPr="007B2C8A">
        <w:rPr>
          <w:sz w:val="14"/>
        </w:rPr>
        <w:t xml:space="preserve">, </w:t>
      </w:r>
      <w:r w:rsidRPr="007B2C8A">
        <w:rPr>
          <w:rStyle w:val="StyleUnderline"/>
          <w:highlight w:val="cyan"/>
        </w:rPr>
        <w:t>and</w:t>
      </w:r>
      <w:r w:rsidRPr="000F7FA0">
        <w:rPr>
          <w:rStyle w:val="StyleUnderline"/>
        </w:rPr>
        <w:t xml:space="preserve"> the </w:t>
      </w:r>
      <w:r w:rsidRPr="007B2C8A">
        <w:rPr>
          <w:rStyle w:val="Emphasis"/>
          <w:highlight w:val="cyan"/>
        </w:rPr>
        <w:t>approaches</w:t>
      </w:r>
      <w:r w:rsidRPr="000F7FA0">
        <w:rPr>
          <w:rStyle w:val="StyleUnderline"/>
        </w:rPr>
        <w:t xml:space="preserve"> that they take to navigate an often hostile world</w:t>
      </w:r>
      <w:r w:rsidRPr="007B2C8A">
        <w:rPr>
          <w:sz w:val="14"/>
        </w:rPr>
        <w:t xml:space="preserve">. However, </w:t>
      </w:r>
      <w:r w:rsidRPr="000F7FA0">
        <w:rPr>
          <w:rStyle w:val="StyleUnderline"/>
        </w:rPr>
        <w:t xml:space="preserve">the above considerations do not merely point to better ways to </w:t>
      </w:r>
      <w:r w:rsidRPr="007B2C8A">
        <w:rPr>
          <w:rStyle w:val="Emphasis"/>
        </w:rPr>
        <w:t>theorize</w:t>
      </w:r>
      <w:r w:rsidRPr="000F7FA0">
        <w:rPr>
          <w:rStyle w:val="StyleUnderline"/>
        </w:rPr>
        <w:t xml:space="preserve"> about trans people</w:t>
      </w:r>
      <w:r w:rsidRPr="007B2C8A">
        <w:rPr>
          <w:sz w:val="14"/>
        </w:rPr>
        <w:t xml:space="preserve">. </w:t>
      </w:r>
      <w:r w:rsidRPr="000F7FA0">
        <w:rPr>
          <w:rStyle w:val="StyleUnderline"/>
        </w:rPr>
        <w:t xml:space="preserve">They also point to a transfeminist </w:t>
      </w:r>
      <w:r w:rsidRPr="007B2C8A">
        <w:rPr>
          <w:rStyle w:val="Emphasis"/>
        </w:rPr>
        <w:t>politics</w:t>
      </w:r>
      <w:r w:rsidRPr="007B2C8A">
        <w:rPr>
          <w:sz w:val="14"/>
        </w:rPr>
        <w:t>.</w:t>
      </w:r>
    </w:p>
    <w:p w14:paraId="7881C6BD" w14:textId="77777777" w:rsidR="00C40484" w:rsidRPr="007B2C8A" w:rsidRDefault="00C40484" w:rsidP="00C40484">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w:t>
      </w:r>
      <w:r w:rsidRPr="007B2C8A">
        <w:rPr>
          <w:rStyle w:val="StyleUnderline"/>
          <w:highlight w:val="cyan"/>
        </w:rPr>
        <w:lastRenderedPageBreak/>
        <w:t xml:space="preserve">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25B22883" w14:textId="77777777" w:rsidR="00C40484" w:rsidRPr="007B2C8A" w:rsidRDefault="00C40484" w:rsidP="00C40484">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3EC8FA23" w14:textId="77777777" w:rsidR="00C40484" w:rsidRPr="007B2C8A" w:rsidRDefault="00C40484" w:rsidP="00C40484">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7B2C8A">
        <w:rPr>
          <w:sz w:val="14"/>
        </w:rPr>
        <w:t xml:space="preserve"> – </w:t>
      </w:r>
      <w:r w:rsidRPr="00726B00">
        <w:rPr>
          <w:rStyle w:val="StyleUnderline"/>
        </w:rPr>
        <w:t>and</w:t>
      </w:r>
      <w:r w:rsidRPr="007B2C8A">
        <w:rPr>
          <w:sz w:val="14"/>
        </w:rPr>
        <w:t xml:space="preserve"> we may rightly ask of Bey exactly where trans women, especially Black trans women, fit into the vision of Black trans feminism being put forward. Bey at least has the self-awareness to declare that “black trans feminism is not about black trans women” (Bey, 2022, p. 32). Bey’s position </w:t>
      </w:r>
      <w:r w:rsidRPr="00726B00">
        <w:rPr>
          <w:rStyle w:val="StyleUnderline"/>
        </w:rPr>
        <w:t xml:space="preserve">appears to </w:t>
      </w:r>
      <w:r w:rsidRPr="007B2C8A">
        <w:rPr>
          <w:rStyle w:val="StyleUnderline"/>
          <w:highlight w:val="cyan"/>
        </w:rPr>
        <w:t xml:space="preserve">posit an </w:t>
      </w:r>
      <w:r w:rsidRPr="007B2C8A">
        <w:rPr>
          <w:rStyle w:val="Emphasis"/>
          <w:highlight w:val="cyan"/>
        </w:rPr>
        <w:t>idealized social ontology</w:t>
      </w:r>
      <w:r w:rsidRPr="007B2C8A">
        <w:rPr>
          <w:sz w:val="14"/>
        </w:rPr>
        <w:t xml:space="preserve">, </w:t>
      </w:r>
      <w:r w:rsidRPr="007B2C8A">
        <w:rPr>
          <w:rStyle w:val="Emphasis"/>
        </w:rPr>
        <w:t xml:space="preserve">idealized </w:t>
      </w:r>
      <w:r w:rsidRPr="007B2C8A">
        <w:rPr>
          <w:rStyle w:val="Emphasis"/>
          <w:highlight w:val="cyan"/>
        </w:rPr>
        <w:t>political capacities</w:t>
      </w:r>
      <w:r w:rsidRPr="007B2C8A">
        <w:rPr>
          <w:sz w:val="14"/>
        </w:rPr>
        <w:t xml:space="preserve">, </w:t>
      </w:r>
      <w:r w:rsidRPr="007B2C8A">
        <w:rPr>
          <w:rStyle w:val="Emphasis"/>
          <w:highlight w:val="cyan"/>
        </w:rPr>
        <w:t>abstracts away</w:t>
      </w:r>
      <w:r w:rsidRPr="007B2C8A">
        <w:rPr>
          <w:rStyle w:val="StyleUnderline"/>
          <w:highlight w:val="cyan"/>
        </w:rPr>
        <w:t xml:space="preserve"> from</w:t>
      </w:r>
      <w:r w:rsidRPr="00726B00">
        <w:rPr>
          <w:rStyle w:val="StyleUnderline"/>
        </w:rPr>
        <w:t xml:space="preserve"> the </w:t>
      </w:r>
      <w:r w:rsidRPr="007B2C8A">
        <w:rPr>
          <w:rStyle w:val="Emphasis"/>
          <w:highlight w:val="cyan"/>
        </w:rPr>
        <w:t>realities</w:t>
      </w:r>
      <w:r w:rsidRPr="00726B00">
        <w:rPr>
          <w:rStyle w:val="StyleUnderline"/>
        </w:rPr>
        <w:t xml:space="preserve"> of trans life</w:t>
      </w:r>
      <w:r w:rsidRPr="007B2C8A">
        <w:rPr>
          <w:sz w:val="14"/>
        </w:rPr>
        <w:t xml:space="preserve">, </w:t>
      </w:r>
      <w:r w:rsidRPr="007B2C8A">
        <w:rPr>
          <w:rStyle w:val="StyleUnderline"/>
          <w:highlight w:val="cyan"/>
        </w:rPr>
        <w:t>and</w:t>
      </w:r>
      <w:r w:rsidRPr="00726B00">
        <w:rPr>
          <w:rStyle w:val="StyleUnderline"/>
        </w:rPr>
        <w:t xml:space="preserve">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3F30F4AB" w14:textId="77777777" w:rsidR="00C40484" w:rsidRPr="007B2C8A" w:rsidRDefault="00C40484" w:rsidP="00C40484">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542729CC" w14:textId="77777777" w:rsidR="00C40484" w:rsidRPr="00811550" w:rsidRDefault="00C40484" w:rsidP="00C40484">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7D7B639A" w14:textId="77777777" w:rsidR="00C40484" w:rsidRDefault="00C40484" w:rsidP="00C40484">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01A90BC0" w14:textId="77777777" w:rsidR="00C40484" w:rsidRPr="00D60DBD" w:rsidRDefault="00C40484" w:rsidP="00C40484">
      <w:r w:rsidRPr="00D60DBD">
        <w:rPr>
          <w:rStyle w:val="Style13ptBold"/>
        </w:rPr>
        <w:t>Thoreson ’14</w:t>
      </w:r>
      <w:r>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p>
    <w:p w14:paraId="4D348184" w14:textId="77777777" w:rsidR="00C40484" w:rsidRPr="00E55405" w:rsidRDefault="00C40484" w:rsidP="00C40484">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w:t>
      </w:r>
      <w:r w:rsidRPr="00DF5537">
        <w:rPr>
          <w:rStyle w:val="StyleUnderline"/>
          <w:highlight w:val="cyan"/>
        </w:rPr>
        <w:lastRenderedPageBreak/>
        <w:t>history</w:t>
      </w:r>
      <w:r w:rsidRPr="00DF5537">
        <w:rPr>
          <w:rStyle w:val="StyleUnderline"/>
        </w:rPr>
        <w:t xml:space="preserve">, </w:t>
      </w:r>
      <w:r w:rsidRPr="00B30D75">
        <w:rPr>
          <w:rStyle w:val="StyleUnderline"/>
          <w:highlight w:val="cyan"/>
        </w:rPr>
        <w:t xml:space="preserve">politics, and ideologies </w:t>
      </w:r>
      <w:r w:rsidRPr="00DF5537">
        <w:rPr>
          <w:rStyle w:val="StyleUnderline"/>
          <w:highlight w:val="cyan"/>
        </w:rPr>
        <w:t xml:space="preserve">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72598AB4" w14:textId="77777777" w:rsidR="00C40484" w:rsidRPr="00E55405" w:rsidRDefault="00C40484" w:rsidP="00C40484">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702B1A51" w14:textId="77777777" w:rsidR="00C40484" w:rsidRPr="00E55405" w:rsidRDefault="00C40484" w:rsidP="00C40484">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409D8A3D" w14:textId="77777777" w:rsidR="00C40484" w:rsidRPr="00E55405" w:rsidRDefault="00C40484" w:rsidP="00C40484">
      <w:pPr>
        <w:rPr>
          <w:rStyle w:val="StyleUnderlin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46F95958" w14:textId="77777777" w:rsidR="009706D6" w:rsidRPr="0036383B" w:rsidRDefault="009706D6" w:rsidP="009706D6">
      <w:pPr>
        <w:pStyle w:val="Heading4"/>
      </w:pPr>
      <w:r>
        <w:t xml:space="preserve">Anything else </w:t>
      </w:r>
      <w:r>
        <w:rPr>
          <w:u w:val="single"/>
        </w:rPr>
        <w:t>diverges</w:t>
      </w:r>
      <w:r>
        <w:t xml:space="preserve"> from the realities of oppression and requirements of trans activists.</w:t>
      </w:r>
    </w:p>
    <w:p w14:paraId="66E54DA6" w14:textId="77777777" w:rsidR="009706D6" w:rsidRDefault="009706D6" w:rsidP="009706D6">
      <w:r w:rsidRPr="006F0BF0">
        <w:rPr>
          <w:rStyle w:val="Style13ptBold"/>
        </w:rPr>
        <w:t>Wuest, 22</w:t>
      </w:r>
      <w:r>
        <w:t>—Assistant Professor of Politics at Mount Holyoke College (Joanna, “After Liberation: Sex, Social Movements, and Capital Since the New Left,” Polity Volume 54, Number 3, July 2022, dml)</w:t>
      </w:r>
    </w:p>
    <w:p w14:paraId="05E0BA7E" w14:textId="77777777" w:rsidR="009706D6" w:rsidRPr="0036383B" w:rsidRDefault="009706D6" w:rsidP="009706D6">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195F1771" w14:textId="77777777" w:rsidR="009706D6" w:rsidRPr="0036383B" w:rsidRDefault="009706D6" w:rsidP="009706D6">
      <w:pPr>
        <w:rPr>
          <w:sz w:val="14"/>
        </w:rPr>
      </w:pPr>
      <w:r w:rsidRPr="0036383B">
        <w:rPr>
          <w:sz w:val="14"/>
        </w:rPr>
        <w:lastRenderedPageBreak/>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0130F35" w14:textId="77777777" w:rsidR="009706D6" w:rsidRPr="0036383B" w:rsidRDefault="009706D6" w:rsidP="009706D6">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263B5732" w14:textId="77777777" w:rsidR="009706D6" w:rsidRPr="0036383B" w:rsidRDefault="009706D6" w:rsidP="009706D6">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4D8CE537" w14:textId="77777777" w:rsidR="009706D6" w:rsidRPr="0036383B" w:rsidRDefault="009706D6" w:rsidP="009706D6">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314256D5" w14:textId="77777777" w:rsidR="009706D6" w:rsidRPr="0036383B" w:rsidRDefault="009706D6" w:rsidP="009706D6">
      <w:pPr>
        <w:rPr>
          <w:sz w:val="14"/>
        </w:rPr>
      </w:pPr>
      <w:r w:rsidRPr="0036383B">
        <w:rPr>
          <w:sz w:val="14"/>
        </w:rPr>
        <w:t>Conclusion: Liberation’s Afterlives</w:t>
      </w:r>
    </w:p>
    <w:p w14:paraId="5909F9C7" w14:textId="77777777" w:rsidR="009706D6" w:rsidRPr="0036383B" w:rsidRDefault="009706D6" w:rsidP="009706D6">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w:t>
      </w:r>
      <w:r w:rsidRPr="0036383B">
        <w:rPr>
          <w:sz w:val="14"/>
        </w:rPr>
        <w:lastRenderedPageBreak/>
        <w:t>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6EC01D4F" w14:textId="77777777" w:rsidR="009706D6" w:rsidRPr="000150A6" w:rsidRDefault="009706D6" w:rsidP="009706D6">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5B314D9E" w14:textId="77777777" w:rsidR="009706D6" w:rsidRPr="0036383B" w:rsidRDefault="009706D6" w:rsidP="009706D6">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759848A1" w14:textId="56B7829C" w:rsidR="00C40484" w:rsidRPr="00DC03E6" w:rsidRDefault="009706D6" w:rsidP="0036308D">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04D4721A" w14:textId="77777777" w:rsidR="0036308D" w:rsidRDefault="0036308D" w:rsidP="0036308D">
      <w:pPr>
        <w:pStyle w:val="Heading3"/>
      </w:pPr>
      <w:r>
        <w:lastRenderedPageBreak/>
        <w:t>Fiat Good---1NC</w:t>
      </w:r>
    </w:p>
    <w:p w14:paraId="6529FFD9" w14:textId="77777777" w:rsidR="0036308D" w:rsidRDefault="0036308D" w:rsidP="0036308D">
      <w:pPr>
        <w:pStyle w:val="Heading4"/>
      </w:pPr>
      <w:r>
        <w:t xml:space="preserve">Fiat teaches </w:t>
      </w:r>
      <w:r>
        <w:rPr>
          <w:u w:val="single"/>
        </w:rPr>
        <w:t>hope</w:t>
      </w:r>
      <w:r>
        <w:t xml:space="preserve"> as a </w:t>
      </w:r>
      <w:r>
        <w:rPr>
          <w:u w:val="single"/>
        </w:rPr>
        <w:t>habit</w:t>
      </w:r>
      <w:r>
        <w:t xml:space="preserve">, which </w:t>
      </w:r>
      <w:r>
        <w:rPr>
          <w:u w:val="single"/>
        </w:rPr>
        <w:t>counters</w:t>
      </w:r>
      <w:r>
        <w:t xml:space="preserve"> fatalism and engenders </w:t>
      </w:r>
      <w:r>
        <w:rPr>
          <w:u w:val="single"/>
        </w:rPr>
        <w:t>critical dissent</w:t>
      </w:r>
      <w:r>
        <w:t>.</w:t>
      </w:r>
    </w:p>
    <w:p w14:paraId="17490EB6" w14:textId="77777777" w:rsidR="0036308D" w:rsidRDefault="0036308D" w:rsidP="0036308D">
      <w:r w:rsidRPr="00403303">
        <w:rPr>
          <w:rStyle w:val="Style13ptBold"/>
        </w:rPr>
        <w:t>Stitzlein, 26</w:t>
      </w:r>
      <w:r>
        <w:t xml:space="preserve">—Professor of Education and Affiliate Faculty in Philosophy at the University of Cincinnati (Sarah, “Teaching Hope and Reviving Democracy,” </w:t>
      </w:r>
      <w:r w:rsidRPr="00403303">
        <w:rPr>
          <w:i/>
          <w:iCs/>
        </w:rPr>
        <w:t>Contemporary Philosophy of Education</w:t>
      </w:r>
      <w:r>
        <w:t>, Chapter 14, pp. 215-230, SpringerLink, dml)</w:t>
      </w:r>
    </w:p>
    <w:p w14:paraId="68C61EA7" w14:textId="77777777" w:rsidR="0036308D" w:rsidRPr="00FF57C8" w:rsidRDefault="0036308D" w:rsidP="0036308D">
      <w:pPr>
        <w:rPr>
          <w:sz w:val="14"/>
        </w:rPr>
      </w:pPr>
      <w:r w:rsidRPr="00FF57C8">
        <w:rPr>
          <w:sz w:val="14"/>
        </w:rPr>
        <w:t xml:space="preserve">The first is inquiry. </w:t>
      </w:r>
      <w:r w:rsidRPr="00F520EC">
        <w:rPr>
          <w:rStyle w:val="StyleUnderline"/>
        </w:rPr>
        <w:t xml:space="preserve">Hope often arises </w:t>
      </w:r>
      <w:r w:rsidRPr="00692393">
        <w:rPr>
          <w:rStyle w:val="StyleUnderline"/>
          <w:highlight w:val="cyan"/>
        </w:rPr>
        <w:t>when</w:t>
      </w:r>
      <w:r w:rsidRPr="00F520EC">
        <w:rPr>
          <w:rStyle w:val="StyleUnderline"/>
        </w:rPr>
        <w:t xml:space="preserve"> we’re</w:t>
      </w:r>
      <w:r w:rsidRPr="00FF57C8">
        <w:rPr>
          <w:sz w:val="14"/>
        </w:rPr>
        <w:t xml:space="preserve"> actually </w:t>
      </w:r>
      <w:r w:rsidRPr="00692393">
        <w:rPr>
          <w:rStyle w:val="StyleUnderline"/>
          <w:highlight w:val="cyan"/>
        </w:rPr>
        <w:t>in</w:t>
      </w:r>
      <w:r w:rsidRPr="00F520EC">
        <w:rPr>
          <w:rStyle w:val="StyleUnderline"/>
        </w:rPr>
        <w:t xml:space="preserve"> the midst of </w:t>
      </w:r>
      <w:r w:rsidRPr="00692393">
        <w:rPr>
          <w:rStyle w:val="Emphasis"/>
          <w:highlight w:val="cyan"/>
        </w:rPr>
        <w:t>despair</w:t>
      </w:r>
      <w:r w:rsidRPr="00FF57C8">
        <w:rPr>
          <w:sz w:val="14"/>
        </w:rPr>
        <w:t xml:space="preserve">, when we’ve lost our way, when we’re struggling to move forward, when we’re stuck in a rut or a tough space and aren’t sure what to do when those moments occur. </w:t>
      </w:r>
      <w:r w:rsidRPr="00F520EC">
        <w:rPr>
          <w:rStyle w:val="StyleUnderline"/>
        </w:rPr>
        <w:t xml:space="preserve">That is when we </w:t>
      </w:r>
      <w:r w:rsidRPr="00692393">
        <w:rPr>
          <w:rStyle w:val="StyleUnderline"/>
          <w:highlight w:val="cyan"/>
        </w:rPr>
        <w:t>should turn to</w:t>
      </w:r>
      <w:r w:rsidRPr="00F520EC">
        <w:rPr>
          <w:rStyle w:val="StyleUnderline"/>
        </w:rPr>
        <w:t xml:space="preserve"> the process of </w:t>
      </w:r>
      <w:r w:rsidRPr="00692393">
        <w:rPr>
          <w:rStyle w:val="Emphasis"/>
          <w:highlight w:val="cyan"/>
        </w:rPr>
        <w:t>inquiry</w:t>
      </w:r>
      <w:r w:rsidRPr="00FF57C8">
        <w:rPr>
          <w:sz w:val="14"/>
        </w:rPr>
        <w:t xml:space="preserve">, one deeply </w:t>
      </w:r>
      <w:r w:rsidRPr="00F520EC">
        <w:rPr>
          <w:rStyle w:val="StyleUnderline"/>
        </w:rPr>
        <w:t xml:space="preserve">grounded </w:t>
      </w:r>
      <w:r w:rsidRPr="00692393">
        <w:rPr>
          <w:rStyle w:val="StyleUnderline"/>
          <w:highlight w:val="cyan"/>
        </w:rPr>
        <w:t xml:space="preserve">in </w:t>
      </w:r>
      <w:r w:rsidRPr="00692393">
        <w:rPr>
          <w:rStyle w:val="Emphasis"/>
          <w:highlight w:val="cyan"/>
        </w:rPr>
        <w:t>empiricism</w:t>
      </w:r>
      <w:r w:rsidRPr="00FF57C8">
        <w:rPr>
          <w:sz w:val="14"/>
        </w:rPr>
        <w:t>—a kind of the scientific method, if you will—</w:t>
      </w:r>
      <w:r w:rsidRPr="00F520EC">
        <w:rPr>
          <w:rStyle w:val="StyleUnderline"/>
        </w:rPr>
        <w:t>to explore and better understand those situations</w:t>
      </w:r>
      <w:r w:rsidRPr="00FF57C8">
        <w:rPr>
          <w:sz w:val="14"/>
        </w:rPr>
        <w:t xml:space="preserve">, those ruts we find ourselves in. </w:t>
      </w:r>
      <w:r w:rsidRPr="00F520EC">
        <w:rPr>
          <w:rStyle w:val="StyleUnderline"/>
        </w:rPr>
        <w:t xml:space="preserve">We </w:t>
      </w:r>
      <w:r w:rsidRPr="00692393">
        <w:rPr>
          <w:rStyle w:val="StyleUnderline"/>
          <w:highlight w:val="cyan"/>
        </w:rPr>
        <w:t xml:space="preserve">consider </w:t>
      </w:r>
      <w:r w:rsidRPr="00692393">
        <w:rPr>
          <w:rStyle w:val="Emphasis"/>
          <w:highlight w:val="cyan"/>
        </w:rPr>
        <w:t>possible</w:t>
      </w:r>
      <w:r w:rsidRPr="00FF57C8">
        <w:rPr>
          <w:rStyle w:val="Emphasis"/>
        </w:rPr>
        <w:t xml:space="preserve"> courses of </w:t>
      </w:r>
      <w:r w:rsidRPr="00692393">
        <w:rPr>
          <w:rStyle w:val="Emphasis"/>
          <w:highlight w:val="cyan"/>
        </w:rPr>
        <w:t>action</w:t>
      </w:r>
      <w:r w:rsidRPr="00FF57C8">
        <w:rPr>
          <w:sz w:val="14"/>
        </w:rPr>
        <w:t xml:space="preserve">, avenues for moving forward. </w:t>
      </w:r>
      <w:r w:rsidRPr="00F520EC">
        <w:rPr>
          <w:rStyle w:val="StyleUnderline"/>
        </w:rPr>
        <w:t xml:space="preserve">We </w:t>
      </w:r>
      <w:r w:rsidRPr="00692393">
        <w:rPr>
          <w:rStyle w:val="Emphasis"/>
          <w:highlight w:val="cyan"/>
        </w:rPr>
        <w:t>test</w:t>
      </w:r>
      <w:r w:rsidRPr="00FF57C8">
        <w:rPr>
          <w:rStyle w:val="Emphasis"/>
        </w:rPr>
        <w:t xml:space="preserve"> out different </w:t>
      </w:r>
      <w:r w:rsidRPr="00692393">
        <w:rPr>
          <w:rStyle w:val="Emphasis"/>
          <w:highlight w:val="cyan"/>
        </w:rPr>
        <w:t>solutions</w:t>
      </w:r>
      <w:r w:rsidRPr="00F520EC">
        <w:rPr>
          <w:rStyle w:val="StyleUnderline"/>
        </w:rPr>
        <w:t xml:space="preserve"> so that we can drag ourselves and push ourselves out of those difficult positions</w:t>
      </w:r>
      <w:r w:rsidRPr="00FF57C8">
        <w:rPr>
          <w:sz w:val="14"/>
        </w:rPr>
        <w:t xml:space="preserve">. Notably, </w:t>
      </w:r>
      <w:r w:rsidRPr="00692393">
        <w:rPr>
          <w:rStyle w:val="StyleUnderline"/>
          <w:highlight w:val="cyan"/>
        </w:rPr>
        <w:t>this</w:t>
      </w:r>
      <w:r w:rsidRPr="00FF57C8">
        <w:rPr>
          <w:sz w:val="14"/>
        </w:rPr>
        <w:t xml:space="preserve"> kind of scientific inquiry </w:t>
      </w:r>
      <w:r w:rsidRPr="00692393">
        <w:rPr>
          <w:rStyle w:val="Emphasis"/>
          <w:highlight w:val="cyan"/>
        </w:rPr>
        <w:t>combats</w:t>
      </w:r>
      <w:r w:rsidRPr="00F520EC">
        <w:rPr>
          <w:rStyle w:val="StyleUnderline"/>
        </w:rPr>
        <w:t xml:space="preserve"> that stagnation of </w:t>
      </w:r>
      <w:r w:rsidRPr="00692393">
        <w:rPr>
          <w:rStyle w:val="Emphasis"/>
          <w:highlight w:val="cyan"/>
        </w:rPr>
        <w:t>fatalism</w:t>
      </w:r>
      <w:r w:rsidRPr="00FF57C8">
        <w:rPr>
          <w:sz w:val="14"/>
        </w:rPr>
        <w:t xml:space="preserve"> that we see in society </w:t>
      </w:r>
      <w:r w:rsidRPr="00692393">
        <w:rPr>
          <w:sz w:val="14"/>
          <w:highlight w:val="cyan"/>
        </w:rPr>
        <w:t xml:space="preserve">today </w:t>
      </w:r>
      <w:r w:rsidRPr="00692393">
        <w:rPr>
          <w:rStyle w:val="StyleUnderline"/>
          <w:highlight w:val="cyan"/>
        </w:rPr>
        <w:t>by urging us to</w:t>
      </w:r>
      <w:r w:rsidRPr="00F520EC">
        <w:rPr>
          <w:rStyle w:val="StyleUnderline"/>
        </w:rPr>
        <w:t xml:space="preserve"> have to </w:t>
      </w:r>
      <w:r w:rsidRPr="00692393">
        <w:rPr>
          <w:rStyle w:val="StyleUnderline"/>
          <w:highlight w:val="cyan"/>
        </w:rPr>
        <w:t>come up with</w:t>
      </w:r>
      <w:r w:rsidRPr="00F520EC">
        <w:rPr>
          <w:rStyle w:val="StyleUnderline"/>
        </w:rPr>
        <w:t xml:space="preserve"> </w:t>
      </w:r>
      <w:r w:rsidRPr="00FF57C8">
        <w:rPr>
          <w:rStyle w:val="Emphasis"/>
        </w:rPr>
        <w:t>solutions</w:t>
      </w:r>
      <w:r w:rsidRPr="00FF57C8">
        <w:rPr>
          <w:sz w:val="14"/>
        </w:rPr>
        <w:t xml:space="preserve">, </w:t>
      </w:r>
      <w:r w:rsidRPr="00F520EC">
        <w:rPr>
          <w:rStyle w:val="StyleUnderline"/>
        </w:rPr>
        <w:t xml:space="preserve">to </w:t>
      </w:r>
      <w:r w:rsidRPr="00FF57C8">
        <w:rPr>
          <w:rStyle w:val="Emphasis"/>
        </w:rPr>
        <w:t>formulate</w:t>
      </w:r>
      <w:r w:rsidRPr="00F520EC">
        <w:rPr>
          <w:rStyle w:val="StyleUnderline"/>
        </w:rPr>
        <w:t xml:space="preserve"> them</w:t>
      </w:r>
      <w:r w:rsidRPr="00FF57C8">
        <w:rPr>
          <w:sz w:val="14"/>
        </w:rPr>
        <w:t xml:space="preserve">, </w:t>
      </w:r>
      <w:r w:rsidRPr="00F520EC">
        <w:rPr>
          <w:rStyle w:val="StyleUnderline"/>
        </w:rPr>
        <w:t xml:space="preserve">and to </w:t>
      </w:r>
      <w:r w:rsidRPr="00FF57C8">
        <w:rPr>
          <w:rStyle w:val="Emphasis"/>
        </w:rPr>
        <w:t>try them out</w:t>
      </w:r>
      <w:r w:rsidRPr="00FF57C8">
        <w:rPr>
          <w:sz w:val="14"/>
        </w:rPr>
        <w:t>.</w:t>
      </w:r>
    </w:p>
    <w:p w14:paraId="1392D1E6" w14:textId="77777777" w:rsidR="0036308D" w:rsidRPr="00FF57C8" w:rsidRDefault="0036308D" w:rsidP="0036308D">
      <w:pPr>
        <w:rPr>
          <w:sz w:val="14"/>
        </w:rPr>
      </w:pPr>
      <w:r w:rsidRPr="00FF57C8">
        <w:rPr>
          <w:sz w:val="14"/>
        </w:rPr>
        <w:t xml:space="preserve">The second component is growth. </w:t>
      </w:r>
      <w:r w:rsidRPr="001622CC">
        <w:rPr>
          <w:rStyle w:val="StyleUnderline"/>
        </w:rPr>
        <w:t xml:space="preserve">We </w:t>
      </w:r>
      <w:r w:rsidRPr="00FF57C8">
        <w:rPr>
          <w:rStyle w:val="Emphasis"/>
        </w:rPr>
        <w:t>grow</w:t>
      </w:r>
      <w:r w:rsidRPr="001622CC">
        <w:rPr>
          <w:rStyle w:val="StyleUnderline"/>
        </w:rPr>
        <w:t xml:space="preserve"> when we apply what we learn from </w:t>
      </w:r>
      <w:r w:rsidRPr="00FF57C8">
        <w:rPr>
          <w:rStyle w:val="Emphasis"/>
        </w:rPr>
        <w:t>inquiry</w:t>
      </w:r>
      <w:r w:rsidRPr="001622CC">
        <w:rPr>
          <w:rStyle w:val="StyleUnderline"/>
        </w:rPr>
        <w:t xml:space="preserve"> and create ways to smoothly move from one activity to the next in our lives</w:t>
      </w:r>
      <w:r w:rsidRPr="00FF57C8">
        <w:rPr>
          <w:sz w:val="14"/>
        </w:rPr>
        <w:t xml:space="preserve">. Now, Dewey works with what he calls </w:t>
      </w:r>
      <w:r w:rsidRPr="001622CC">
        <w:rPr>
          <w:rStyle w:val="StyleUnderline"/>
        </w:rPr>
        <w:t>ends in view</w:t>
      </w:r>
      <w:r w:rsidRPr="00FF57C8">
        <w:rPr>
          <w:sz w:val="14"/>
        </w:rPr>
        <w:t xml:space="preserve">. These </w:t>
      </w:r>
      <w:r w:rsidRPr="001622CC">
        <w:rPr>
          <w:rStyle w:val="StyleUnderline"/>
        </w:rPr>
        <w:t xml:space="preserve">are relatively </w:t>
      </w:r>
      <w:r w:rsidRPr="00692393">
        <w:rPr>
          <w:rStyle w:val="Emphasis"/>
          <w:highlight w:val="cyan"/>
        </w:rPr>
        <w:t>close</w:t>
      </w:r>
      <w:r w:rsidRPr="00692393">
        <w:rPr>
          <w:sz w:val="14"/>
          <w:highlight w:val="cyan"/>
        </w:rPr>
        <w:t xml:space="preserve">, </w:t>
      </w:r>
      <w:r w:rsidRPr="00692393">
        <w:rPr>
          <w:rStyle w:val="Emphasis"/>
          <w:highlight w:val="cyan"/>
        </w:rPr>
        <w:t>short term</w:t>
      </w:r>
      <w:r w:rsidRPr="00692393">
        <w:rPr>
          <w:sz w:val="14"/>
          <w:highlight w:val="cyan"/>
        </w:rPr>
        <w:t xml:space="preserve">, </w:t>
      </w:r>
      <w:r w:rsidRPr="00692393">
        <w:rPr>
          <w:rStyle w:val="Emphasis"/>
          <w:highlight w:val="cyan"/>
        </w:rPr>
        <w:t>feasible</w:t>
      </w:r>
      <w:r w:rsidRPr="00692393">
        <w:rPr>
          <w:rStyle w:val="StyleUnderline"/>
          <w:highlight w:val="cyan"/>
        </w:rPr>
        <w:t xml:space="preserve"> goals</w:t>
      </w:r>
      <w:r w:rsidRPr="00FF57C8">
        <w:rPr>
          <w:sz w:val="14"/>
        </w:rPr>
        <w:t xml:space="preserve">. These aren’t the kind of long range overarching goals at some final, distant endpoint in the future. We see those more in calls for grit today, and later in the presentation, I’ll draw some comparisons to that grit approach. </w:t>
      </w:r>
      <w:r w:rsidRPr="001622CC">
        <w:rPr>
          <w:rStyle w:val="StyleUnderline"/>
        </w:rPr>
        <w:t xml:space="preserve">Those ends in view guide our </w:t>
      </w:r>
      <w:r w:rsidRPr="00FF57C8">
        <w:rPr>
          <w:rStyle w:val="Emphasis"/>
        </w:rPr>
        <w:t>decisions</w:t>
      </w:r>
      <w:r w:rsidRPr="00FF57C8">
        <w:rPr>
          <w:sz w:val="14"/>
        </w:rPr>
        <w:t xml:space="preserve">, </w:t>
      </w:r>
      <w:r w:rsidRPr="001622CC">
        <w:rPr>
          <w:rStyle w:val="StyleUnderline"/>
        </w:rPr>
        <w:t xml:space="preserve">our </w:t>
      </w:r>
      <w:r w:rsidRPr="00FF57C8">
        <w:rPr>
          <w:rStyle w:val="Emphasis"/>
        </w:rPr>
        <w:t>hypotheses</w:t>
      </w:r>
      <w:r w:rsidRPr="001622CC">
        <w:rPr>
          <w:rStyle w:val="StyleUnderline"/>
        </w:rPr>
        <w:t xml:space="preserve"> that we come up with along the way</w:t>
      </w:r>
      <w:r w:rsidRPr="00FF57C8">
        <w:rPr>
          <w:sz w:val="14"/>
        </w:rPr>
        <w:t xml:space="preserve">. </w:t>
      </w:r>
      <w:r w:rsidRPr="00692393">
        <w:rPr>
          <w:rStyle w:val="StyleUnderline"/>
          <w:highlight w:val="cyan"/>
        </w:rPr>
        <w:t xml:space="preserve">They keep us </w:t>
      </w:r>
      <w:r w:rsidRPr="00692393">
        <w:rPr>
          <w:rStyle w:val="Emphasis"/>
          <w:highlight w:val="cyan"/>
        </w:rPr>
        <w:t>resourceful</w:t>
      </w:r>
      <w:r w:rsidRPr="00692393">
        <w:rPr>
          <w:rStyle w:val="StyleUnderline"/>
          <w:highlight w:val="cyan"/>
        </w:rPr>
        <w:t xml:space="preserve"> and </w:t>
      </w:r>
      <w:r w:rsidRPr="00692393">
        <w:rPr>
          <w:rStyle w:val="Emphasis"/>
          <w:highlight w:val="cyan"/>
        </w:rPr>
        <w:t>attuned</w:t>
      </w:r>
      <w:r w:rsidRPr="00692393">
        <w:rPr>
          <w:rStyle w:val="StyleUnderline"/>
          <w:highlight w:val="cyan"/>
        </w:rPr>
        <w:t xml:space="preserve"> to what’s going on</w:t>
      </w:r>
      <w:r w:rsidRPr="001622CC">
        <w:rPr>
          <w:rStyle w:val="StyleUnderline"/>
        </w:rPr>
        <w:t xml:space="preserve"> in our world</w:t>
      </w:r>
      <w:r w:rsidRPr="00FF57C8">
        <w:rPr>
          <w:sz w:val="14"/>
        </w:rPr>
        <w:t xml:space="preserve">, </w:t>
      </w:r>
      <w:r w:rsidRPr="001622CC">
        <w:rPr>
          <w:rStyle w:val="StyleUnderline"/>
        </w:rPr>
        <w:t>to our present circumstances</w:t>
      </w:r>
      <w:r w:rsidRPr="00FF57C8">
        <w:rPr>
          <w:sz w:val="14"/>
        </w:rPr>
        <w:t xml:space="preserve">, </w:t>
      </w:r>
      <w:r w:rsidRPr="001622CC">
        <w:rPr>
          <w:rStyle w:val="StyleUnderline"/>
        </w:rPr>
        <w:t xml:space="preserve">while also </w:t>
      </w:r>
      <w:r w:rsidRPr="00692393">
        <w:rPr>
          <w:rStyle w:val="StyleUnderline"/>
          <w:highlight w:val="cyan"/>
        </w:rPr>
        <w:t>helping</w:t>
      </w:r>
      <w:r w:rsidRPr="001622CC">
        <w:rPr>
          <w:rStyle w:val="StyleUnderline"/>
        </w:rPr>
        <w:t xml:space="preserve"> us </w:t>
      </w:r>
      <w:r w:rsidRPr="00692393">
        <w:rPr>
          <w:rStyle w:val="Emphasis"/>
          <w:highlight w:val="cyan"/>
        </w:rPr>
        <w:t>detect opportunities</w:t>
      </w:r>
      <w:r w:rsidRPr="001622CC">
        <w:rPr>
          <w:rStyle w:val="StyleUnderline"/>
        </w:rPr>
        <w:t xml:space="preserve"> so that we can move </w:t>
      </w:r>
      <w:r w:rsidRPr="00692393">
        <w:rPr>
          <w:rStyle w:val="StyleUnderline"/>
          <w:highlight w:val="cyan"/>
        </w:rPr>
        <w:t>toward</w:t>
      </w:r>
      <w:r w:rsidRPr="001622CC">
        <w:rPr>
          <w:rStyle w:val="StyleUnderline"/>
        </w:rPr>
        <w:t xml:space="preserve"> </w:t>
      </w:r>
      <w:r w:rsidRPr="00692393">
        <w:rPr>
          <w:rStyle w:val="StyleUnderline"/>
          <w:highlight w:val="cyan"/>
        </w:rPr>
        <w:t>some</w:t>
      </w:r>
      <w:r w:rsidRPr="001622CC">
        <w:rPr>
          <w:rStyle w:val="StyleUnderline"/>
        </w:rPr>
        <w:t xml:space="preserve"> sort of </w:t>
      </w:r>
      <w:r w:rsidRPr="00692393">
        <w:rPr>
          <w:rStyle w:val="Emphasis"/>
          <w:highlight w:val="cyan"/>
        </w:rPr>
        <w:t>desired alternative</w:t>
      </w:r>
      <w:r w:rsidRPr="00FF57C8">
        <w:rPr>
          <w:sz w:val="14"/>
        </w:rPr>
        <w:t xml:space="preserve">. A third component is </w:t>
      </w:r>
      <w:r w:rsidRPr="00692393">
        <w:rPr>
          <w:rStyle w:val="Emphasis"/>
        </w:rPr>
        <w:t>meliorism</w:t>
      </w:r>
      <w:r w:rsidRPr="00FF57C8">
        <w:rPr>
          <w:sz w:val="14"/>
        </w:rPr>
        <w:t xml:space="preserve">. This </w:t>
      </w:r>
      <w:r w:rsidRPr="001622CC">
        <w:rPr>
          <w:rStyle w:val="StyleUnderline"/>
        </w:rPr>
        <w:t>is</w:t>
      </w:r>
      <w:r w:rsidRPr="00FF57C8">
        <w:rPr>
          <w:sz w:val="14"/>
        </w:rPr>
        <w:t xml:space="preserve"> really </w:t>
      </w:r>
      <w:r w:rsidRPr="001622CC">
        <w:rPr>
          <w:rStyle w:val="StyleUnderline"/>
        </w:rPr>
        <w:t xml:space="preserve">at the </w:t>
      </w:r>
      <w:r w:rsidRPr="00FF57C8">
        <w:rPr>
          <w:rStyle w:val="Emphasis"/>
        </w:rPr>
        <w:t>heart</w:t>
      </w:r>
      <w:r w:rsidRPr="001622CC">
        <w:rPr>
          <w:rStyle w:val="StyleUnderline"/>
        </w:rPr>
        <w:t xml:space="preserve"> of a pragmatist view of hope</w:t>
      </w:r>
      <w:r w:rsidRPr="00FF57C8">
        <w:rPr>
          <w:sz w:val="14"/>
        </w:rPr>
        <w:t xml:space="preserve">. Meliorism holds that, </w:t>
      </w:r>
      <w:r w:rsidRPr="001622CC">
        <w:rPr>
          <w:rStyle w:val="StyleUnderline"/>
        </w:rPr>
        <w:t>if we look collectively at all of the evidence of history</w:t>
      </w:r>
      <w:r w:rsidRPr="00FF57C8">
        <w:rPr>
          <w:sz w:val="14"/>
        </w:rPr>
        <w:t xml:space="preserve">, </w:t>
      </w:r>
      <w:r w:rsidRPr="001622CC">
        <w:rPr>
          <w:rStyle w:val="StyleUnderline"/>
        </w:rPr>
        <w:t xml:space="preserve">we see </w:t>
      </w:r>
      <w:r w:rsidRPr="00FF57C8">
        <w:rPr>
          <w:rStyle w:val="Emphasis"/>
        </w:rPr>
        <w:t>significant evidence</w:t>
      </w:r>
      <w:r w:rsidRPr="001622CC">
        <w:rPr>
          <w:rStyle w:val="StyleUnderline"/>
        </w:rPr>
        <w:t xml:space="preserve"> that shows we can</w:t>
      </w:r>
      <w:r w:rsidRPr="00FF57C8">
        <w:rPr>
          <w:sz w:val="14"/>
        </w:rPr>
        <w:t xml:space="preserve">, indeed, </w:t>
      </w:r>
      <w:r w:rsidRPr="00FF57C8">
        <w:rPr>
          <w:rStyle w:val="Emphasis"/>
        </w:rPr>
        <w:t>make things better</w:t>
      </w:r>
      <w:r w:rsidRPr="001622CC">
        <w:rPr>
          <w:rStyle w:val="StyleUnderline"/>
        </w:rPr>
        <w:t xml:space="preserve"> through effort and through work together</w:t>
      </w:r>
      <w:r w:rsidRPr="00FF57C8">
        <w:rPr>
          <w:sz w:val="14"/>
        </w:rPr>
        <w:t xml:space="preserve">. So </w:t>
      </w:r>
      <w:r w:rsidRPr="00692393">
        <w:rPr>
          <w:rStyle w:val="StyleUnderline"/>
        </w:rPr>
        <w:t>unlike</w:t>
      </w:r>
      <w:r w:rsidRPr="001622CC">
        <w:rPr>
          <w:rStyle w:val="StyleUnderline"/>
        </w:rPr>
        <w:t xml:space="preserve"> simple </w:t>
      </w:r>
      <w:r w:rsidRPr="00692393">
        <w:rPr>
          <w:rStyle w:val="Emphasis"/>
        </w:rPr>
        <w:t>optimists</w:t>
      </w:r>
      <w:r w:rsidRPr="00FF57C8">
        <w:rPr>
          <w:sz w:val="14"/>
        </w:rPr>
        <w:t xml:space="preserve">, </w:t>
      </w:r>
      <w:r w:rsidRPr="001622CC">
        <w:rPr>
          <w:rStyle w:val="StyleUnderline"/>
        </w:rPr>
        <w:t xml:space="preserve">pragmatists don’t hold that the situation is </w:t>
      </w:r>
      <w:r w:rsidRPr="00FF57C8">
        <w:rPr>
          <w:rStyle w:val="Emphasis"/>
        </w:rPr>
        <w:t>necessarily</w:t>
      </w:r>
      <w:r w:rsidRPr="001622CC">
        <w:rPr>
          <w:rStyle w:val="StyleUnderline"/>
        </w:rPr>
        <w:t xml:space="preserve"> going to work out for the best</w:t>
      </w:r>
      <w:r w:rsidRPr="00FF57C8">
        <w:rPr>
          <w:sz w:val="14"/>
        </w:rPr>
        <w:t xml:space="preserve">. Again, I’m thinking of that “believe” sign I was holding in the image earlier. Instead, pragmatists are going to say, “it takes effort.” </w:t>
      </w:r>
      <w:r w:rsidRPr="001622CC">
        <w:rPr>
          <w:rStyle w:val="StyleUnderline"/>
        </w:rPr>
        <w:t xml:space="preserve">It takes people </w:t>
      </w:r>
      <w:r w:rsidRPr="00FF57C8">
        <w:rPr>
          <w:rStyle w:val="Emphasis"/>
        </w:rPr>
        <w:t>working together</w:t>
      </w:r>
      <w:r w:rsidRPr="001622CC">
        <w:rPr>
          <w:rStyle w:val="StyleUnderline"/>
        </w:rPr>
        <w:t xml:space="preserve"> to achieve those better outcomes</w:t>
      </w:r>
      <w:r w:rsidRPr="00FF57C8">
        <w:rPr>
          <w:sz w:val="14"/>
        </w:rPr>
        <w:t>, and rarely is that effort undertaken alone. Instead, it’s tied to other people working together to solve social problems.</w:t>
      </w:r>
    </w:p>
    <w:p w14:paraId="028B273F" w14:textId="77777777" w:rsidR="0036308D" w:rsidRPr="00FF57C8" w:rsidRDefault="0036308D" w:rsidP="0036308D">
      <w:pPr>
        <w:rPr>
          <w:sz w:val="14"/>
        </w:rPr>
      </w:pPr>
      <w:r w:rsidRPr="00FF57C8">
        <w:rPr>
          <w:sz w:val="14"/>
        </w:rPr>
        <w:t xml:space="preserve">The image I have for you here on the slide is the rug that was on the floor in Obama’s Oval Office. You likely recognize the quote here, Martin Luther King is most known for saying it, and, of course, he was a great champion of hope. He actually borrowed it from Theodore Parker. It says, “The arc of the moral universe is long, but it bends toward justice.”Footnote 2 Now, importantly, given how many hopes really fell pretty flat under that messianic figure of Obama, the rug leaves out what King said next. It’s that next part that really gets at the pragmatist spirit of meliorism. King said “human progress never rolls on wheels of inevitability; it comes through the tireless efforts of men.”Footnote 3 What I take from this is that we can’t wait until we have a clear picture of our final future goals or some messianic or strong man figure to lead us. Rather, </w:t>
      </w:r>
      <w:r w:rsidRPr="000B0059">
        <w:rPr>
          <w:rStyle w:val="StyleUnderline"/>
        </w:rPr>
        <w:t xml:space="preserve">we have to act </w:t>
      </w:r>
      <w:r w:rsidRPr="00FF57C8">
        <w:rPr>
          <w:rStyle w:val="Emphasis"/>
        </w:rPr>
        <w:t>now</w:t>
      </w:r>
      <w:r w:rsidRPr="000B0059">
        <w:rPr>
          <w:rStyle w:val="StyleUnderline"/>
        </w:rPr>
        <w:t xml:space="preserve"> through </w:t>
      </w:r>
      <w:r w:rsidRPr="00FF57C8">
        <w:rPr>
          <w:rStyle w:val="Emphasis"/>
        </w:rPr>
        <w:t>inquiry</w:t>
      </w:r>
      <w:r w:rsidRPr="000B0059">
        <w:rPr>
          <w:rStyle w:val="StyleUnderline"/>
        </w:rPr>
        <w:t xml:space="preserve"> to bring about better conditions</w:t>
      </w:r>
      <w:r w:rsidRPr="00FF57C8">
        <w:rPr>
          <w:sz w:val="14"/>
        </w:rPr>
        <w:t>.</w:t>
      </w:r>
    </w:p>
    <w:p w14:paraId="2F6D4254" w14:textId="77777777" w:rsidR="0036308D" w:rsidRPr="00FF57C8" w:rsidRDefault="0036308D" w:rsidP="0036308D">
      <w:pPr>
        <w:rPr>
          <w:sz w:val="14"/>
        </w:rPr>
      </w:pPr>
      <w:r w:rsidRPr="00FF57C8">
        <w:rPr>
          <w:sz w:val="14"/>
        </w:rPr>
        <w:t xml:space="preserve">One of the ways we do that is the fourth component of pragmatism, and that’s habits. </w:t>
      </w:r>
      <w:r w:rsidRPr="000B0059">
        <w:rPr>
          <w:rStyle w:val="StyleUnderline"/>
        </w:rPr>
        <w:t xml:space="preserve">When we’re deep in </w:t>
      </w:r>
      <w:r w:rsidRPr="00692393">
        <w:rPr>
          <w:rStyle w:val="Emphasis"/>
          <w:highlight w:val="cyan"/>
        </w:rPr>
        <w:t>despair</w:t>
      </w:r>
      <w:r w:rsidRPr="00FF57C8">
        <w:rPr>
          <w:sz w:val="14"/>
        </w:rPr>
        <w:t xml:space="preserve">, when we’re in those ruts, </w:t>
      </w:r>
      <w:r w:rsidRPr="000B0059">
        <w:rPr>
          <w:rStyle w:val="StyleUnderline"/>
        </w:rPr>
        <w:t>when we aren’t sure how to proceed</w:t>
      </w:r>
      <w:r w:rsidRPr="00FF57C8">
        <w:rPr>
          <w:sz w:val="14"/>
        </w:rPr>
        <w:t xml:space="preserve">, </w:t>
      </w:r>
      <w:r w:rsidRPr="000B0059">
        <w:rPr>
          <w:rStyle w:val="StyleUnderline"/>
        </w:rPr>
        <w:t xml:space="preserve">we have a tendency to </w:t>
      </w:r>
      <w:r w:rsidRPr="00692393">
        <w:rPr>
          <w:rStyle w:val="StyleUnderline"/>
          <w:highlight w:val="cyan"/>
        </w:rPr>
        <w:t>succumb</w:t>
      </w:r>
      <w:r w:rsidRPr="000B0059">
        <w:rPr>
          <w:rStyle w:val="StyleUnderline"/>
        </w:rPr>
        <w:t xml:space="preserve"> </w:t>
      </w:r>
      <w:r w:rsidRPr="00692393">
        <w:rPr>
          <w:rStyle w:val="StyleUnderline"/>
          <w:highlight w:val="cyan"/>
        </w:rPr>
        <w:t>to</w:t>
      </w:r>
      <w:r w:rsidRPr="000B0059">
        <w:rPr>
          <w:rStyle w:val="StyleUnderline"/>
        </w:rPr>
        <w:t xml:space="preserve"> some bad habits</w:t>
      </w:r>
      <w:r w:rsidRPr="00FF57C8">
        <w:rPr>
          <w:sz w:val="14"/>
        </w:rPr>
        <w:t xml:space="preserve">, things like </w:t>
      </w:r>
      <w:r w:rsidRPr="00692393">
        <w:rPr>
          <w:rStyle w:val="Emphasis"/>
          <w:highlight w:val="cyan"/>
        </w:rPr>
        <w:t>cynicism</w:t>
      </w:r>
      <w:r w:rsidRPr="00692393">
        <w:rPr>
          <w:sz w:val="14"/>
          <w:highlight w:val="cyan"/>
        </w:rPr>
        <w:t xml:space="preserve">, </w:t>
      </w:r>
      <w:r w:rsidRPr="00692393">
        <w:rPr>
          <w:rStyle w:val="Emphasis"/>
          <w:highlight w:val="cyan"/>
        </w:rPr>
        <w:t>apathy</w:t>
      </w:r>
      <w:r w:rsidRPr="00FF57C8">
        <w:rPr>
          <w:sz w:val="14"/>
        </w:rPr>
        <w:t xml:space="preserve">—things that keep our lives stagnant and do not keep up with the changing world around us. But </w:t>
      </w:r>
      <w:r w:rsidRPr="000B0059">
        <w:rPr>
          <w:rStyle w:val="StyleUnderline"/>
        </w:rPr>
        <w:t xml:space="preserve">rather than </w:t>
      </w:r>
      <w:r w:rsidRPr="00FF57C8">
        <w:rPr>
          <w:rStyle w:val="Emphasis"/>
        </w:rPr>
        <w:t>reconciling</w:t>
      </w:r>
      <w:r w:rsidRPr="000B0059">
        <w:rPr>
          <w:rStyle w:val="StyleUnderline"/>
        </w:rPr>
        <w:t xml:space="preserve"> ourselves to that sort of state</w:t>
      </w:r>
      <w:r w:rsidRPr="00FF57C8">
        <w:rPr>
          <w:sz w:val="14"/>
        </w:rPr>
        <w:t xml:space="preserve">, I think </w:t>
      </w:r>
      <w:r w:rsidRPr="000B0059">
        <w:rPr>
          <w:rStyle w:val="StyleUnderline"/>
        </w:rPr>
        <w:t xml:space="preserve">pragmatism offers us a way of life that can help to </w:t>
      </w:r>
      <w:r w:rsidRPr="00FF57C8">
        <w:rPr>
          <w:rStyle w:val="Emphasis"/>
        </w:rPr>
        <w:t>reorient</w:t>
      </w:r>
      <w:r w:rsidRPr="000B0059">
        <w:rPr>
          <w:rStyle w:val="StyleUnderline"/>
        </w:rPr>
        <w:t xml:space="preserve"> us</w:t>
      </w:r>
      <w:r w:rsidRPr="00FF57C8">
        <w:rPr>
          <w:sz w:val="14"/>
        </w:rPr>
        <w:t>. That’s through the use of habits. Now, most of us think of habits as dull routines, things we do daily in and day in and day out. We repeat them without thought. But for pragmatists, it’s a much more sophisticated understanding, where habits are predispositions. They’re proclivities we have to act in certain ways.</w:t>
      </w:r>
    </w:p>
    <w:p w14:paraId="0D964AF7" w14:textId="77777777" w:rsidR="0036308D" w:rsidRPr="00FF57C8" w:rsidRDefault="0036308D" w:rsidP="0036308D">
      <w:pPr>
        <w:rPr>
          <w:sz w:val="14"/>
        </w:rPr>
      </w:pPr>
      <w:r w:rsidRPr="00FF57C8">
        <w:rPr>
          <w:sz w:val="14"/>
        </w:rPr>
        <w:t xml:space="preserve">One of my key claims for you today is that I’m suggesting that we </w:t>
      </w:r>
      <w:r w:rsidRPr="00125917">
        <w:rPr>
          <w:rStyle w:val="StyleUnderline"/>
        </w:rPr>
        <w:t xml:space="preserve">see hope as a set of </w:t>
      </w:r>
      <w:r w:rsidRPr="00FF57C8">
        <w:rPr>
          <w:rStyle w:val="Emphasis"/>
        </w:rPr>
        <w:t>habits</w:t>
      </w:r>
      <w:r w:rsidRPr="00FF57C8">
        <w:rPr>
          <w:sz w:val="14"/>
        </w:rPr>
        <w:t xml:space="preserve">, </w:t>
      </w:r>
      <w:r w:rsidRPr="00125917">
        <w:rPr>
          <w:rStyle w:val="StyleUnderline"/>
        </w:rPr>
        <w:t xml:space="preserve">a </w:t>
      </w:r>
      <w:r w:rsidRPr="00FF57C8">
        <w:rPr>
          <w:rStyle w:val="Emphasis"/>
        </w:rPr>
        <w:t>disposition</w:t>
      </w:r>
      <w:r w:rsidRPr="00125917">
        <w:rPr>
          <w:rStyle w:val="StyleUnderline"/>
        </w:rPr>
        <w:t xml:space="preserve"> toward possibility</w:t>
      </w:r>
      <w:r w:rsidRPr="00FF57C8">
        <w:rPr>
          <w:sz w:val="14"/>
        </w:rPr>
        <w:t xml:space="preserve">, </w:t>
      </w:r>
      <w:r w:rsidRPr="00125917">
        <w:rPr>
          <w:rStyle w:val="StyleUnderline"/>
        </w:rPr>
        <w:t>toward change</w:t>
      </w:r>
      <w:r w:rsidRPr="00FF57C8">
        <w:rPr>
          <w:sz w:val="14"/>
        </w:rPr>
        <w:t xml:space="preserve">, </w:t>
      </w:r>
      <w:r w:rsidRPr="00125917">
        <w:rPr>
          <w:rStyle w:val="StyleUnderline"/>
        </w:rPr>
        <w:t>toward imagination</w:t>
      </w:r>
      <w:r w:rsidRPr="00FF57C8">
        <w:rPr>
          <w:sz w:val="14"/>
        </w:rPr>
        <w:t xml:space="preserve">, toward improving oneself and, oftentimes, others as well. </w:t>
      </w:r>
      <w:r w:rsidRPr="00125917">
        <w:rPr>
          <w:rStyle w:val="StyleUnderline"/>
        </w:rPr>
        <w:t>When</w:t>
      </w:r>
      <w:r w:rsidRPr="00FF57C8">
        <w:rPr>
          <w:sz w:val="14"/>
        </w:rPr>
        <w:t xml:space="preserve"> you hear </w:t>
      </w:r>
      <w:r w:rsidRPr="00125917">
        <w:rPr>
          <w:rStyle w:val="StyleUnderline"/>
        </w:rPr>
        <w:t xml:space="preserve">people talk about </w:t>
      </w:r>
      <w:r w:rsidRPr="00125917">
        <w:rPr>
          <w:rStyle w:val="StyleUnderline"/>
        </w:rPr>
        <w:lastRenderedPageBreak/>
        <w:t>hope</w:t>
      </w:r>
      <w:r w:rsidRPr="00FF57C8">
        <w:rPr>
          <w:sz w:val="14"/>
        </w:rPr>
        <w:t xml:space="preserve">, </w:t>
      </w:r>
      <w:r w:rsidRPr="00125917">
        <w:rPr>
          <w:rStyle w:val="StyleUnderline"/>
        </w:rPr>
        <w:t>they</w:t>
      </w:r>
      <w:r w:rsidRPr="00FF57C8">
        <w:rPr>
          <w:sz w:val="14"/>
        </w:rPr>
        <w:t xml:space="preserve"> tend to </w:t>
      </w:r>
      <w:r w:rsidRPr="00125917">
        <w:rPr>
          <w:rStyle w:val="StyleUnderline"/>
        </w:rPr>
        <w:t xml:space="preserve">proclaim whether they </w:t>
      </w:r>
      <w:r w:rsidRPr="00FF57C8">
        <w:rPr>
          <w:rStyle w:val="Emphasis"/>
        </w:rPr>
        <w:t>do</w:t>
      </w:r>
      <w:r w:rsidRPr="00125917">
        <w:rPr>
          <w:rStyle w:val="StyleUnderline"/>
        </w:rPr>
        <w:t xml:space="preserve"> or </w:t>
      </w:r>
      <w:r w:rsidRPr="00FF57C8">
        <w:rPr>
          <w:rStyle w:val="Emphasis"/>
        </w:rPr>
        <w:t>don’t have it</w:t>
      </w:r>
      <w:r w:rsidRPr="00FF57C8">
        <w:rPr>
          <w:sz w:val="14"/>
        </w:rPr>
        <w:t xml:space="preserve">, </w:t>
      </w:r>
      <w:r w:rsidRPr="00125917">
        <w:rPr>
          <w:rStyle w:val="StyleUnderline"/>
        </w:rPr>
        <w:t xml:space="preserve">as though it’s some kind of </w:t>
      </w:r>
      <w:r w:rsidRPr="00FF57C8">
        <w:rPr>
          <w:rStyle w:val="Emphasis"/>
        </w:rPr>
        <w:t>object</w:t>
      </w:r>
      <w:r w:rsidRPr="00125917">
        <w:rPr>
          <w:rStyle w:val="StyleUnderline"/>
        </w:rPr>
        <w:t xml:space="preserve"> that we hold</w:t>
      </w:r>
      <w:r w:rsidRPr="00FF57C8">
        <w:rPr>
          <w:sz w:val="14"/>
        </w:rPr>
        <w:t xml:space="preserve">—I hold it or I lose it. </w:t>
      </w:r>
      <w:r w:rsidRPr="00692393">
        <w:rPr>
          <w:rStyle w:val="StyleUnderline"/>
          <w:highlight w:val="cyan"/>
        </w:rPr>
        <w:t>Habits of hope</w:t>
      </w:r>
      <w:r w:rsidRPr="00FF57C8">
        <w:rPr>
          <w:sz w:val="14"/>
        </w:rPr>
        <w:t xml:space="preserve">, however, </w:t>
      </w:r>
      <w:r w:rsidRPr="00692393">
        <w:rPr>
          <w:rStyle w:val="StyleUnderline"/>
          <w:highlight w:val="cyan"/>
        </w:rPr>
        <w:t>are</w:t>
      </w:r>
      <w:r w:rsidRPr="00FF57C8">
        <w:rPr>
          <w:sz w:val="14"/>
        </w:rPr>
        <w:t xml:space="preserve"> really much more better understood as </w:t>
      </w:r>
      <w:r w:rsidRPr="00125917">
        <w:rPr>
          <w:rStyle w:val="StyleUnderline"/>
        </w:rPr>
        <w:t xml:space="preserve">a </w:t>
      </w:r>
      <w:r w:rsidRPr="00FF57C8">
        <w:rPr>
          <w:rStyle w:val="Emphasis"/>
        </w:rPr>
        <w:t>verb</w:t>
      </w:r>
      <w:r w:rsidRPr="00FF57C8">
        <w:rPr>
          <w:sz w:val="14"/>
        </w:rPr>
        <w:t xml:space="preserve">, hoping. </w:t>
      </w:r>
      <w:r w:rsidRPr="00125917">
        <w:rPr>
          <w:rStyle w:val="StyleUnderline"/>
        </w:rPr>
        <w:t xml:space="preserve">They’re </w:t>
      </w:r>
      <w:r w:rsidRPr="00692393">
        <w:rPr>
          <w:rStyle w:val="StyleUnderline"/>
          <w:highlight w:val="cyan"/>
        </w:rPr>
        <w:t xml:space="preserve">an </w:t>
      </w:r>
      <w:r w:rsidRPr="00692393">
        <w:rPr>
          <w:rStyle w:val="Emphasis"/>
          <w:highlight w:val="cyan"/>
        </w:rPr>
        <w:t>ongoing activity</w:t>
      </w:r>
      <w:r w:rsidRPr="00FF57C8">
        <w:rPr>
          <w:sz w:val="14"/>
        </w:rPr>
        <w:t xml:space="preserve">, </w:t>
      </w:r>
      <w:r w:rsidRPr="00125917">
        <w:rPr>
          <w:rStyle w:val="StyleUnderline"/>
        </w:rPr>
        <w:t xml:space="preserve">something we </w:t>
      </w:r>
      <w:r w:rsidRPr="00FF57C8">
        <w:rPr>
          <w:rStyle w:val="Emphasis"/>
        </w:rPr>
        <w:t>repeat habitually</w:t>
      </w:r>
      <w:r w:rsidRPr="00FF57C8">
        <w:rPr>
          <w:sz w:val="14"/>
        </w:rPr>
        <w:t xml:space="preserve">. </w:t>
      </w:r>
      <w:r w:rsidRPr="00125917">
        <w:rPr>
          <w:rStyle w:val="StyleUnderline"/>
        </w:rPr>
        <w:t>Hope</w:t>
      </w:r>
      <w:r w:rsidRPr="00FF57C8">
        <w:rPr>
          <w:sz w:val="14"/>
        </w:rPr>
        <w:t xml:space="preserve">, then, </w:t>
      </w:r>
      <w:r w:rsidRPr="00125917">
        <w:rPr>
          <w:rStyle w:val="StyleUnderline"/>
        </w:rPr>
        <w:t xml:space="preserve">is an </w:t>
      </w:r>
      <w:r w:rsidRPr="00FF57C8">
        <w:rPr>
          <w:rStyle w:val="Emphasis"/>
        </w:rPr>
        <w:t>inclination</w:t>
      </w:r>
      <w:r w:rsidRPr="00125917">
        <w:rPr>
          <w:rStyle w:val="StyleUnderline"/>
        </w:rPr>
        <w:t xml:space="preserve"> to act</w:t>
      </w:r>
      <w:r w:rsidRPr="00FF57C8">
        <w:rPr>
          <w:sz w:val="14"/>
        </w:rPr>
        <w:t xml:space="preserve">. </w:t>
      </w:r>
      <w:r w:rsidRPr="009A0C85">
        <w:rPr>
          <w:rStyle w:val="StyleUnderline"/>
        </w:rPr>
        <w:t xml:space="preserve">It entails </w:t>
      </w:r>
      <w:r w:rsidRPr="00692393">
        <w:rPr>
          <w:rStyle w:val="Emphasis"/>
          <w:highlight w:val="cyan"/>
        </w:rPr>
        <w:t>thinking imaginatively</w:t>
      </w:r>
      <w:r w:rsidRPr="009A0C85">
        <w:rPr>
          <w:rStyle w:val="StyleUnderline"/>
        </w:rPr>
        <w:t xml:space="preserve"> about our challenging situations and working with others </w:t>
      </w:r>
      <w:r w:rsidRPr="00692393">
        <w:rPr>
          <w:rStyle w:val="StyleUnderline"/>
          <w:highlight w:val="cyan"/>
        </w:rPr>
        <w:t xml:space="preserve">to </w:t>
      </w:r>
      <w:r w:rsidRPr="00692393">
        <w:rPr>
          <w:rStyle w:val="Emphasis"/>
          <w:highlight w:val="cyan"/>
        </w:rPr>
        <w:t>change</w:t>
      </w:r>
      <w:r w:rsidRPr="00692393">
        <w:rPr>
          <w:rStyle w:val="StyleUnderline"/>
          <w:highlight w:val="cyan"/>
        </w:rPr>
        <w:t xml:space="preserve"> and </w:t>
      </w:r>
      <w:r w:rsidRPr="00692393">
        <w:rPr>
          <w:rStyle w:val="Emphasis"/>
          <w:highlight w:val="cyan"/>
        </w:rPr>
        <w:t>improve</w:t>
      </w:r>
      <w:r w:rsidRPr="009A0C85">
        <w:rPr>
          <w:rStyle w:val="StyleUnderline"/>
        </w:rPr>
        <w:t xml:space="preserve"> them</w:t>
      </w:r>
      <w:r w:rsidRPr="00FF57C8">
        <w:rPr>
          <w:sz w:val="14"/>
        </w:rPr>
        <w:t xml:space="preserve">. </w:t>
      </w:r>
      <w:r w:rsidRPr="009A0C85">
        <w:rPr>
          <w:rStyle w:val="StyleUnderline"/>
        </w:rPr>
        <w:t xml:space="preserve">It </w:t>
      </w:r>
      <w:r w:rsidRPr="00692393">
        <w:rPr>
          <w:rStyle w:val="StyleUnderline"/>
          <w:highlight w:val="cyan"/>
        </w:rPr>
        <w:t xml:space="preserve">entails </w:t>
      </w:r>
      <w:r w:rsidRPr="00692393">
        <w:rPr>
          <w:rStyle w:val="Emphasis"/>
          <w:highlight w:val="cyan"/>
        </w:rPr>
        <w:t>open-mindedness</w:t>
      </w:r>
      <w:r w:rsidRPr="00692393">
        <w:rPr>
          <w:sz w:val="14"/>
          <w:highlight w:val="cyan"/>
        </w:rPr>
        <w:t xml:space="preserve">, </w:t>
      </w:r>
      <w:r w:rsidRPr="00692393">
        <w:rPr>
          <w:rStyle w:val="Emphasis"/>
          <w:highlight w:val="cyan"/>
        </w:rPr>
        <w:t>listening</w:t>
      </w:r>
      <w:r w:rsidRPr="00692393">
        <w:rPr>
          <w:rStyle w:val="StyleUnderline"/>
          <w:highlight w:val="cyan"/>
        </w:rPr>
        <w:t xml:space="preserve"> to others</w:t>
      </w:r>
      <w:r w:rsidRPr="00692393">
        <w:rPr>
          <w:sz w:val="14"/>
          <w:highlight w:val="cyan"/>
        </w:rPr>
        <w:t xml:space="preserve">, </w:t>
      </w:r>
      <w:r w:rsidRPr="00692393">
        <w:rPr>
          <w:rStyle w:val="Emphasis"/>
          <w:highlight w:val="cyan"/>
        </w:rPr>
        <w:t>collaborating</w:t>
      </w:r>
      <w:r w:rsidRPr="009A0C85">
        <w:rPr>
          <w:rStyle w:val="StyleUnderline"/>
        </w:rPr>
        <w:t xml:space="preserve"> with others</w:t>
      </w:r>
      <w:r w:rsidRPr="00FF57C8">
        <w:rPr>
          <w:sz w:val="14"/>
        </w:rPr>
        <w:t xml:space="preserve">. </w:t>
      </w:r>
      <w:r w:rsidRPr="009A0C85">
        <w:rPr>
          <w:rStyle w:val="StyleUnderline"/>
        </w:rPr>
        <w:t>It brings people together</w:t>
      </w:r>
      <w:r w:rsidRPr="00FF57C8">
        <w:rPr>
          <w:sz w:val="14"/>
        </w:rPr>
        <w:t xml:space="preserve">, </w:t>
      </w:r>
      <w:r w:rsidRPr="009A0C85">
        <w:rPr>
          <w:rStyle w:val="StyleUnderline"/>
        </w:rPr>
        <w:t>rather than distancing them</w:t>
      </w:r>
      <w:r w:rsidRPr="00FF57C8">
        <w:rPr>
          <w:sz w:val="14"/>
        </w:rPr>
        <w:t>. Remember what I said earlier, cynicism distances people. Hope brings folks together. It connects us to others.</w:t>
      </w:r>
    </w:p>
    <w:p w14:paraId="59C6A3EB" w14:textId="77777777" w:rsidR="0036308D" w:rsidRPr="00FF57C8" w:rsidRDefault="0036308D" w:rsidP="0036308D">
      <w:pPr>
        <w:rPr>
          <w:sz w:val="14"/>
        </w:rPr>
      </w:pPr>
      <w:r w:rsidRPr="00FF57C8">
        <w:rPr>
          <w:sz w:val="14"/>
        </w:rPr>
        <w:t>14.5 Hope Can Lead to Political Dissent</w:t>
      </w:r>
    </w:p>
    <w:p w14:paraId="348B656F" w14:textId="77777777" w:rsidR="0036308D" w:rsidRPr="00FF57C8" w:rsidRDefault="0036308D" w:rsidP="0036308D">
      <w:pPr>
        <w:rPr>
          <w:sz w:val="14"/>
        </w:rPr>
      </w:pPr>
      <w:r w:rsidRPr="00FF57C8">
        <w:rPr>
          <w:sz w:val="14"/>
        </w:rPr>
        <w:t xml:space="preserve">Now, I don’t want to give the idea that hope is all about happiness, because if we look outside our windows right now, there’s a lot of unhappy people who are taking to the streets in protest over COVID restrictions, over voting rights, over police brutality, over shopping mall fights and children being arrested, all sorts of things that have us in the streets. This is a sign that democracy is alive, but I think it could be significantly improved if we better connected hope with dissent. So perhaps kind of counterintuitively, </w:t>
      </w:r>
      <w:r w:rsidRPr="00692393">
        <w:rPr>
          <w:rStyle w:val="StyleUnderline"/>
          <w:highlight w:val="cyan"/>
        </w:rPr>
        <w:t xml:space="preserve">hope can lead to </w:t>
      </w:r>
      <w:r w:rsidRPr="00692393">
        <w:rPr>
          <w:rStyle w:val="Emphasis"/>
          <w:highlight w:val="cyan"/>
        </w:rPr>
        <w:t>dissent</w:t>
      </w:r>
      <w:r w:rsidRPr="00FF57C8">
        <w:rPr>
          <w:sz w:val="14"/>
        </w:rPr>
        <w:t xml:space="preserve">, </w:t>
      </w:r>
      <w:r w:rsidRPr="009A0C85">
        <w:rPr>
          <w:rStyle w:val="StyleUnderline"/>
        </w:rPr>
        <w:t xml:space="preserve">because </w:t>
      </w:r>
      <w:r w:rsidRPr="00692393">
        <w:rPr>
          <w:rStyle w:val="StyleUnderline"/>
          <w:highlight w:val="cyan"/>
        </w:rPr>
        <w:t>when</w:t>
      </w:r>
      <w:r w:rsidRPr="009A0C85">
        <w:rPr>
          <w:rStyle w:val="StyleUnderline"/>
        </w:rPr>
        <w:t xml:space="preserve"> we’re </w:t>
      </w:r>
      <w:r w:rsidRPr="00692393">
        <w:rPr>
          <w:rStyle w:val="StyleUnderline"/>
          <w:highlight w:val="cyan"/>
        </w:rPr>
        <w:t>focused on the improved future</w:t>
      </w:r>
      <w:r w:rsidRPr="009A0C85">
        <w:rPr>
          <w:rStyle w:val="StyleUnderline"/>
        </w:rPr>
        <w:t xml:space="preserve"> that we desire</w:t>
      </w:r>
      <w:r w:rsidRPr="00FF57C8">
        <w:rPr>
          <w:sz w:val="14"/>
        </w:rPr>
        <w:t xml:space="preserve">, that thing we’re hoping for, </w:t>
      </w:r>
      <w:r w:rsidRPr="00692393">
        <w:rPr>
          <w:rStyle w:val="StyleUnderline"/>
          <w:highlight w:val="cyan"/>
        </w:rPr>
        <w:t>we</w:t>
      </w:r>
      <w:r w:rsidRPr="009A0C85">
        <w:rPr>
          <w:rStyle w:val="StyleUnderline"/>
        </w:rPr>
        <w:t xml:space="preserve"> may </w:t>
      </w:r>
      <w:r w:rsidRPr="00692393">
        <w:rPr>
          <w:rStyle w:val="StyleUnderline"/>
          <w:highlight w:val="cyan"/>
        </w:rPr>
        <w:t>find ourselves</w:t>
      </w:r>
      <w:r w:rsidRPr="009A0C85">
        <w:rPr>
          <w:rStyle w:val="StyleUnderline"/>
        </w:rPr>
        <w:t xml:space="preserve"> increasingly </w:t>
      </w:r>
      <w:r w:rsidRPr="00692393">
        <w:rPr>
          <w:rStyle w:val="Emphasis"/>
        </w:rPr>
        <w:t>dissatisfied</w:t>
      </w:r>
      <w:r w:rsidRPr="00692393">
        <w:rPr>
          <w:rStyle w:val="StyleUnderline"/>
        </w:rPr>
        <w:t xml:space="preserve"> and </w:t>
      </w:r>
      <w:r w:rsidRPr="00692393">
        <w:rPr>
          <w:rStyle w:val="Emphasis"/>
          <w:highlight w:val="cyan"/>
        </w:rPr>
        <w:t>frustrated</w:t>
      </w:r>
      <w:r w:rsidRPr="009A0C85">
        <w:rPr>
          <w:rStyle w:val="StyleUnderline"/>
        </w:rPr>
        <w:t xml:space="preserve"> with how things are now</w:t>
      </w:r>
      <w:r w:rsidRPr="00FF57C8">
        <w:rPr>
          <w:sz w:val="14"/>
        </w:rPr>
        <w:t xml:space="preserve">. But that frustration can be used proactively as democratic dissent. </w:t>
      </w:r>
      <w:r w:rsidRPr="009A0C85">
        <w:rPr>
          <w:rStyle w:val="StyleUnderline"/>
        </w:rPr>
        <w:t xml:space="preserve">That sort of dissent is </w:t>
      </w:r>
      <w:r w:rsidRPr="00692393">
        <w:rPr>
          <w:rStyle w:val="StyleUnderline"/>
          <w:highlight w:val="cyan"/>
        </w:rPr>
        <w:t>not only</w:t>
      </w:r>
      <w:r w:rsidRPr="009A0C85">
        <w:rPr>
          <w:rStyle w:val="StyleUnderline"/>
        </w:rPr>
        <w:t xml:space="preserve"> just </w:t>
      </w:r>
      <w:r w:rsidRPr="00692393">
        <w:rPr>
          <w:rStyle w:val="Emphasis"/>
          <w:highlight w:val="cyan"/>
        </w:rPr>
        <w:t>expressing dissatisfaction</w:t>
      </w:r>
      <w:r w:rsidRPr="009A0C85">
        <w:rPr>
          <w:rStyle w:val="StyleUnderline"/>
        </w:rPr>
        <w:t xml:space="preserve"> with how things are</w:t>
      </w:r>
      <w:r w:rsidRPr="00FF57C8">
        <w:rPr>
          <w:sz w:val="14"/>
        </w:rPr>
        <w:t xml:space="preserve">, </w:t>
      </w:r>
      <w:r w:rsidRPr="00692393">
        <w:rPr>
          <w:rStyle w:val="StyleUnderline"/>
          <w:highlight w:val="cyan"/>
        </w:rPr>
        <w:t xml:space="preserve">but helping others to </w:t>
      </w:r>
      <w:r w:rsidRPr="00692393">
        <w:rPr>
          <w:rStyle w:val="Emphasis"/>
          <w:highlight w:val="cyan"/>
        </w:rPr>
        <w:t>see</w:t>
      </w:r>
      <w:r w:rsidRPr="00692393">
        <w:rPr>
          <w:rStyle w:val="StyleUnderline"/>
          <w:highlight w:val="cyan"/>
        </w:rPr>
        <w:t xml:space="preserve"> the problem</w:t>
      </w:r>
      <w:r w:rsidRPr="00FF57C8">
        <w:rPr>
          <w:sz w:val="14"/>
        </w:rPr>
        <w:t xml:space="preserve">, </w:t>
      </w:r>
      <w:r w:rsidRPr="009A0C85">
        <w:rPr>
          <w:rStyle w:val="StyleUnderline"/>
        </w:rPr>
        <w:t xml:space="preserve">to </w:t>
      </w:r>
      <w:r w:rsidRPr="00FF57C8">
        <w:rPr>
          <w:rStyle w:val="Emphasis"/>
        </w:rPr>
        <w:t>understand</w:t>
      </w:r>
      <w:r w:rsidRPr="009A0C85">
        <w:rPr>
          <w:rStyle w:val="StyleUnderline"/>
        </w:rPr>
        <w:t xml:space="preserve"> why it’s a problem</w:t>
      </w:r>
      <w:r w:rsidRPr="00FF57C8">
        <w:rPr>
          <w:sz w:val="14"/>
        </w:rPr>
        <w:t xml:space="preserve">, </w:t>
      </w:r>
      <w:r w:rsidRPr="00692393">
        <w:rPr>
          <w:rStyle w:val="StyleUnderline"/>
          <w:highlight w:val="cyan"/>
        </w:rPr>
        <w:t>and</w:t>
      </w:r>
      <w:r w:rsidRPr="009A0C85">
        <w:rPr>
          <w:rStyle w:val="StyleUnderline"/>
        </w:rPr>
        <w:t xml:space="preserve"> then to </w:t>
      </w:r>
      <w:r w:rsidRPr="00692393">
        <w:rPr>
          <w:rStyle w:val="StyleUnderline"/>
          <w:highlight w:val="cyan"/>
        </w:rPr>
        <w:t xml:space="preserve">put forward </w:t>
      </w:r>
      <w:r w:rsidRPr="00692393">
        <w:rPr>
          <w:rStyle w:val="Emphasis"/>
          <w:highlight w:val="cyan"/>
        </w:rPr>
        <w:t>solutions</w:t>
      </w:r>
      <w:r w:rsidRPr="00692393">
        <w:rPr>
          <w:rStyle w:val="StyleUnderline"/>
          <w:highlight w:val="cyan"/>
        </w:rPr>
        <w:t xml:space="preserve"> that we can </w:t>
      </w:r>
      <w:r w:rsidRPr="00692393">
        <w:rPr>
          <w:rStyle w:val="Emphasis"/>
          <w:highlight w:val="cyan"/>
        </w:rPr>
        <w:t>discuss</w:t>
      </w:r>
      <w:r w:rsidRPr="00692393">
        <w:rPr>
          <w:rStyle w:val="StyleUnderline"/>
          <w:highlight w:val="cyan"/>
        </w:rPr>
        <w:t xml:space="preserve"> and </w:t>
      </w:r>
      <w:r w:rsidRPr="00692393">
        <w:rPr>
          <w:rStyle w:val="Emphasis"/>
          <w:highlight w:val="cyan"/>
        </w:rPr>
        <w:t>test</w:t>
      </w:r>
      <w:r w:rsidRPr="00692393">
        <w:rPr>
          <w:rStyle w:val="StyleUnderline"/>
          <w:highlight w:val="cyan"/>
        </w:rPr>
        <w:t xml:space="preserve"> together</w:t>
      </w:r>
      <w:r w:rsidRPr="00FF57C8">
        <w:rPr>
          <w:sz w:val="14"/>
        </w:rPr>
        <w:t>.</w:t>
      </w:r>
    </w:p>
    <w:p w14:paraId="62BF1EDA" w14:textId="77777777" w:rsidR="0036308D" w:rsidRPr="00FF57C8" w:rsidRDefault="0036308D" w:rsidP="0036308D">
      <w:pPr>
        <w:rPr>
          <w:sz w:val="14"/>
        </w:rPr>
      </w:pPr>
      <w:r w:rsidRPr="00FF57C8">
        <w:rPr>
          <w:sz w:val="14"/>
        </w:rPr>
        <w:t xml:space="preserve">Dissent enables those struggling citizens to name their problems, to call for collective work, to engage in action. </w:t>
      </w:r>
      <w:r w:rsidRPr="009A0C85">
        <w:rPr>
          <w:rStyle w:val="StyleUnderline"/>
        </w:rPr>
        <w:t xml:space="preserve">We should not </w:t>
      </w:r>
      <w:r w:rsidRPr="00FF57C8">
        <w:rPr>
          <w:rStyle w:val="Emphasis"/>
        </w:rPr>
        <w:t>resign</w:t>
      </w:r>
      <w:r w:rsidRPr="009A0C85">
        <w:rPr>
          <w:rStyle w:val="StyleUnderline"/>
        </w:rPr>
        <w:t xml:space="preserve"> ourselves to </w:t>
      </w:r>
      <w:r w:rsidRPr="00FF57C8">
        <w:rPr>
          <w:rStyle w:val="Emphasis"/>
        </w:rPr>
        <w:t>negativity</w:t>
      </w:r>
      <w:r w:rsidRPr="00FF57C8">
        <w:rPr>
          <w:sz w:val="14"/>
        </w:rPr>
        <w:t xml:space="preserve"> or the paralysis that can come about </w:t>
      </w:r>
      <w:r w:rsidRPr="009A0C85">
        <w:rPr>
          <w:rStyle w:val="StyleUnderline"/>
        </w:rPr>
        <w:t>because of despair</w:t>
      </w:r>
      <w:r w:rsidRPr="00FF57C8">
        <w:rPr>
          <w:sz w:val="14"/>
        </w:rPr>
        <w:t xml:space="preserve">, nor should we turn to an authoritarian, strong man leader. Those are things that we resort to when we don’t feel personally effective in achieving the world we want. But here’s the problem, that’s yet another way that we resign our agency, we turn over our power to someone else. Instead, </w:t>
      </w:r>
      <w:r w:rsidRPr="009A0C85">
        <w:rPr>
          <w:rStyle w:val="StyleUnderline"/>
        </w:rPr>
        <w:t xml:space="preserve">dissent is a way that we take the struggles and the frustrations of our citizens </w:t>
      </w:r>
      <w:r w:rsidRPr="00FF57C8">
        <w:rPr>
          <w:rStyle w:val="Emphasis"/>
        </w:rPr>
        <w:t>seriously</w:t>
      </w:r>
      <w:r w:rsidRPr="00FF57C8">
        <w:rPr>
          <w:sz w:val="14"/>
        </w:rPr>
        <w:t xml:space="preserve">, </w:t>
      </w:r>
      <w:r w:rsidRPr="009A0C85">
        <w:rPr>
          <w:rStyle w:val="StyleUnderline"/>
        </w:rPr>
        <w:t xml:space="preserve">and we give citizens </w:t>
      </w:r>
      <w:r w:rsidRPr="00FF57C8">
        <w:rPr>
          <w:rStyle w:val="Emphasis"/>
        </w:rPr>
        <w:t>agency</w:t>
      </w:r>
      <w:r w:rsidRPr="009A0C85">
        <w:rPr>
          <w:rStyle w:val="StyleUnderline"/>
        </w:rPr>
        <w:t xml:space="preserve"> when addressing them</w:t>
      </w:r>
      <w:r w:rsidRPr="00FF57C8">
        <w:rPr>
          <w:sz w:val="14"/>
        </w:rPr>
        <w:t>. This is a way that we start to build hope in democracy.</w:t>
      </w:r>
    </w:p>
    <w:p w14:paraId="590F6EA1" w14:textId="77777777" w:rsidR="0036308D" w:rsidRDefault="0036308D" w:rsidP="0036308D">
      <w:r>
        <w:t>&lt;&lt;CONDENSED TEXT BEGINS&gt;&gt;</w:t>
      </w:r>
    </w:p>
    <w:p w14:paraId="401403BC" w14:textId="77777777" w:rsidR="0036308D" w:rsidRPr="009A0C85" w:rsidRDefault="0036308D" w:rsidP="0036308D">
      <w:pPr>
        <w:rPr>
          <w:sz w:val="6"/>
          <w:szCs w:val="6"/>
        </w:rPr>
      </w:pPr>
      <w:r w:rsidRPr="009A0C85">
        <w:rPr>
          <w:sz w:val="6"/>
          <w:szCs w:val="6"/>
        </w:rPr>
        <w:t>14.6 Reconsidering Hope in Light of COVID-19 Hope matters to democracy, because shared hoping, hoping together, as well as the content of what we hope for, is what ties our communities together. Hoping with others for the same goals entails the kind of joint commitment that gives our connection substance. It is the “what” we hope for and it is the direction, it gives us a sense of how to move forward. This sort of problem solving and collective citizen behavior can really help us today, where we see citizens increasingly siloed into like-minded political groups who are unable to trust or work with others. Now, our shared conditions, the things that we’re struggling with together, can give rise to shared objects of hoping. These can be the things (the practices of democracy itself) or the values of democracy (justice and equality). But it can also be things like public parks and schools, shared public goods. Our shared hoping encountered a huge hurdle in the spring of 2020, as the pandemic swept our world. I certainly did not anticipate that when I began my work in this area. Recognizing that struggle, Time magazine devoted its special Time 100 issue to this topic, offering guidance on how to hope. Notice the subheading of the cover image here on the screen which refers to finding hope. And how do we find hope? Well, by golly, Time says we need to turn to their list of famous celebrities, religious leaders, and politicians, and they will show us the way. There’s some decent stuff in the issue. There are some helpful ideas, but I was really looking for something a bit more satisfying and a bit more sustainable than what was in this magazine. Around the same time this magazine came out, I also came across a meme on social media that was urging people to respond to COVID-19 by asking WWJD, “What would Jesus do?” With Dewey on my mind, as president of John Dewey Society, I misread this acronym as WWJDD, “What would John Dewey do?” It was then that I realized that it wasn’t so much a problem that I mistook Dewey for Jesus. It’s that I didn’t realize how important that final D was, because Dewey would have emphasized that doing part of hope. Unlike the Time headline, hope isn’t something out there that we’ve just got to find, and I certainly don’t think our celebrities are going to be the ones pointing us the way there. We have to create it and enact it. Hope requires taking responsibility and engaging our agency. Yet the pandemic made that sort of action increasingly difficult, because, obviously frightened for our health, many folks sought safety behind the closed doors of their homes. We walled ourselves off from each other to reduce our risk of exposure, understandably so. But this also limited our own access to our social toolboxes, it barricaded us from those we might have partnered with to craft solutions. So many of the places where we gather to discuss and solve shared problems are public spaces, civic organizations, schools, university forums, even parks, yet these were the very sorts of places that were closed in the name of safety, thereby limiting our opportunity for hoping with others, and exacerbating those experiences of isolation that many of us have felt during the pandemic. Now some people uttered the words of those simple optimists. They said, “Hey, we’re going to be alright. The situation is going to get better. Things will be okay.” Others took some action, maybe small, maybe a little more significant, following the recommendations of the leaders they trusted. So you saw folks who were part of Team Fauci, going out with their Fauci T-shirts on getting their vaccines and posting on social media to encourage others to do so. Other folks, largely compelled by their jobs, did take up the sort of inquiry and problem solving I’ve been talking about, in a way. We saw nurses fashioning PPE out of everyday household items. Out of shower curtains, for example. We saw teachers developing really creative ways of teaching students remotely. Maybe later today, I’d love to share a story about something that my husband did as a way of trying to take action during COVID. Where I’m going here is that, despite the limited efforts of some citizens, collectively, we did little to really solve the fundamental civic question, “What should we do?” I think this is the key civic question that any community asks whenever we face a problem like COVID, as well as when we’re just going about our day-to-day lives and figuring out how to live together. Some of us were unsure what it even looked like to achieve a safer or healthier world during a pandemic, we weren’t sure what we could add to help address the problem. Some of us struggled to explain our goals. I remember a lot of conversation around, “Are we just trying to flatten the curve? And what does that curve even mean?” Maybe we’ve struggled to figure out what actions are required of each of us in order to achieve these goals. We’ve asked questions like, “Do I have to stop eating in restaurants indefinitely?” There’s been a lot of uncertainty as we’ve struggled to even answer these questions. At the same time that that pandemic was growing, we also saw increasing polarization coming on other fronts. We couldn’t figure out what to do about police brutality, about hate groups, about global warming, unaccompanied children at our borders. Many of these sorts of issues revealed the depth of partisan divides in our country, and just how hard working across them may be. These circumstances have really forced me to see the shortcomings of my initial approach to hope, where I was just trying to focus in on that political aspect of hope. Social and political economic conditions can’t be divorced from the personal despair over the loss of freedom, loss of health, loss of life that we’ve been facing across the last two years. I think I now recognize the need to better attend to the experiences of personal hopelessness, trauma, and suffering. I maintain that hope should not merely be about our own personal well-being, though that certainly plays a role in hoping. Instead, I continue to want to argue that hope should primarily concern the public good. I think one of my greatest disappointments during the pandemic has been witnessing citizens put their personal desire—maybe not wanting to wear a mask because it’s uncomfortable or annoying—over the well-being of others. When we focus primarily or only on our personal desires, we not only lose sight of public goods like public health, but we’re led astray from collective avenues for how to fulfill them. When we become focused on those narrow interests of ourselves or maybe our immediate family members, we lose the ability to detect social problems. We lose the empathy we need to understand how others are impacted by those problems, and then we lose that motivation to actually take action to fix them, to assuage them, to make them better. Now, in some cases, the problem is not merely just self-serving individualism. Part of the problem in America has been that a lot of our citizens have had little personal interaction with those who faced higher risk or have experienced significant loss of life or economic stability due to COVID-19, and as a result, those folks don’t really appreciate the plight of others. So for example, and this is a conversation I’ve had often with my large farming family in the Midwest, many of the most vocal critics of things like mask mandates live in rural communities where they have little experience, for example, with something like crowded public transportation, a space where masks might be warranted and needed. So the mask mandates for those folks in rural areas were narrowly interpreted in terms of restrictions on personal liberty, rather than in terms of ensuring greater safety for the community as a whole. Part of hoping now is writing a new history, a new future together, one that attends to our suffering but also transcends it. A hope narrative that we write together that can sustain and unite us. Pragmatist hope urges us to emerge from this pandemic with ongoing action to address the inequities it exacerbated and to tear down those physical and political walls we’ve built between us. That’s why I’m using this kind of celebratory image here of these healthcare professionals, because it’s about the hopeful story we need to tell about what has gone well during the pandemic, the positive results of the pandemic. It even feels odd to say that. But, for example, we know that as a result of remote schooling, some children have developed new skills as independent learners. Some parents became more involved with students’ learning while overseeing it at home. For a while, at least, public opinion of teachers even improved, as folks appreciated how much hard work many teachers put into their daily teaching. The pandemic also revealed the need to harness multiple community resources as allies to support student learning. It’s that kind of “it take a village to raise a child” mentality that was affirmed during the pandemic. These examples are part of what may become the sorts of stories we need to tell in order to chart a better future ahead. We need to prepare our students today to respond to future catastrophes with resilience, with ingenuity. They have to be able to open their minds and their ears, to listen and encounter the suffering of others, to imagine with others, and to collaborate on solutions. 14.7 Cultivating Hope as a Set of Habits in Schools Here comes some good news. One of the best parts about hope is that, when we understand it as pragmatist habits, it is something that can be cultivated. In other words, it’s something that we can teach. I want to describe for you just some of the ways that we can teach habits of hope. I’m talking across the education spectrum, from the littlest ones in preschool to the oldest ones in postgraduate study.</w:t>
      </w:r>
    </w:p>
    <w:p w14:paraId="5AE016B1" w14:textId="77777777" w:rsidR="0036308D" w:rsidRDefault="0036308D" w:rsidP="0036308D">
      <w:r>
        <w:t>&lt;&lt;CONDENSED TEXT ENDS&gt;&gt;</w:t>
      </w:r>
    </w:p>
    <w:p w14:paraId="61D36482" w14:textId="77777777" w:rsidR="0036308D" w:rsidRPr="00FF57C8" w:rsidRDefault="0036308D" w:rsidP="0036308D">
      <w:pPr>
        <w:rPr>
          <w:sz w:val="14"/>
        </w:rPr>
      </w:pPr>
      <w:r w:rsidRPr="00FF57C8">
        <w:rPr>
          <w:sz w:val="14"/>
        </w:rPr>
        <w:t xml:space="preserve">We already know that </w:t>
      </w:r>
      <w:r w:rsidRPr="009A0C85">
        <w:rPr>
          <w:rStyle w:val="StyleUnderline"/>
        </w:rPr>
        <w:t>discourse and inquiry</w:t>
      </w:r>
      <w:r w:rsidRPr="00FF57C8">
        <w:rPr>
          <w:sz w:val="14"/>
        </w:rPr>
        <w:t xml:space="preserve"> approaches enhance student learning, right? The research evidence is clear on this, but those practices also simultaneously support teaching for pragmatist hope, because they </w:t>
      </w:r>
      <w:r w:rsidRPr="009A0C85">
        <w:rPr>
          <w:rStyle w:val="StyleUnderline"/>
        </w:rPr>
        <w:t xml:space="preserve">embrace the </w:t>
      </w:r>
      <w:r w:rsidRPr="00FF57C8">
        <w:rPr>
          <w:rStyle w:val="Emphasis"/>
        </w:rPr>
        <w:t>joint consideration</w:t>
      </w:r>
      <w:r w:rsidRPr="009A0C85">
        <w:rPr>
          <w:rStyle w:val="StyleUnderline"/>
        </w:rPr>
        <w:t xml:space="preserve"> of our shared problems and allow students to </w:t>
      </w:r>
      <w:r w:rsidRPr="00FF57C8">
        <w:rPr>
          <w:rStyle w:val="Emphasis"/>
        </w:rPr>
        <w:t>determine different solutions</w:t>
      </w:r>
      <w:r w:rsidRPr="009A0C85">
        <w:rPr>
          <w:rStyle w:val="StyleUnderline"/>
        </w:rPr>
        <w:t xml:space="preserve"> and then to try them out together</w:t>
      </w:r>
      <w:r w:rsidRPr="00FF57C8">
        <w:rPr>
          <w:sz w:val="14"/>
        </w:rPr>
        <w:t xml:space="preserve">. Now a pragmatist classroom is going to start with real muddy, mucky stuff, real authentic social problems—problems for those children, not just for adults far away, but for those children in K-12 schools, for those university students in their classrooms. So professors and teachers can actively support students through that inquiry problem-solving process as a means to develop their own capacities toward hopeful living. So what I’m saying, is </w:t>
      </w:r>
      <w:r w:rsidRPr="009A0C85">
        <w:rPr>
          <w:rStyle w:val="StyleUnderline"/>
        </w:rPr>
        <w:t xml:space="preserve">we aren’t just teaching them how to solve </w:t>
      </w:r>
      <w:r w:rsidRPr="00FF57C8">
        <w:rPr>
          <w:rStyle w:val="Emphasis"/>
        </w:rPr>
        <w:t>one specific problem</w:t>
      </w:r>
      <w:r w:rsidRPr="00FF57C8">
        <w:rPr>
          <w:sz w:val="14"/>
        </w:rPr>
        <w:t xml:space="preserve"> like COVID, </w:t>
      </w:r>
      <w:r w:rsidRPr="009A0C85">
        <w:rPr>
          <w:rStyle w:val="StyleUnderline"/>
        </w:rPr>
        <w:t>but rather</w:t>
      </w:r>
      <w:r w:rsidRPr="00FF57C8">
        <w:rPr>
          <w:sz w:val="14"/>
        </w:rPr>
        <w:t xml:space="preserve">, </w:t>
      </w:r>
      <w:r w:rsidRPr="009A0C85">
        <w:rPr>
          <w:rStyle w:val="StyleUnderline"/>
        </w:rPr>
        <w:t>through talking about real problems</w:t>
      </w:r>
      <w:r w:rsidRPr="00FF57C8">
        <w:rPr>
          <w:sz w:val="14"/>
        </w:rPr>
        <w:t xml:space="preserve">, </w:t>
      </w:r>
      <w:r w:rsidRPr="009A0C85">
        <w:rPr>
          <w:rStyle w:val="StyleUnderline"/>
        </w:rPr>
        <w:t xml:space="preserve">we’re apprenticing those students into the </w:t>
      </w:r>
      <w:r w:rsidRPr="00FF57C8">
        <w:rPr>
          <w:rStyle w:val="Emphasis"/>
        </w:rPr>
        <w:t>practices</w:t>
      </w:r>
      <w:r w:rsidRPr="00FF57C8">
        <w:rPr>
          <w:sz w:val="14"/>
        </w:rPr>
        <w:t xml:space="preserve">, </w:t>
      </w:r>
      <w:r w:rsidRPr="009A0C85">
        <w:rPr>
          <w:rStyle w:val="StyleUnderline"/>
        </w:rPr>
        <w:t xml:space="preserve">the </w:t>
      </w:r>
      <w:r w:rsidRPr="00FF57C8">
        <w:rPr>
          <w:rStyle w:val="Emphasis"/>
        </w:rPr>
        <w:t>habits</w:t>
      </w:r>
      <w:r w:rsidRPr="00FF57C8">
        <w:rPr>
          <w:sz w:val="14"/>
        </w:rPr>
        <w:t xml:space="preserve">, </w:t>
      </w:r>
      <w:r w:rsidRPr="009A0C85">
        <w:rPr>
          <w:rStyle w:val="StyleUnderline"/>
        </w:rPr>
        <w:t>around</w:t>
      </w:r>
      <w:r w:rsidRPr="00FF57C8">
        <w:rPr>
          <w:sz w:val="14"/>
        </w:rPr>
        <w:t xml:space="preserve"> defining group problems, forming publics, </w:t>
      </w:r>
      <w:r w:rsidRPr="009A0C85">
        <w:rPr>
          <w:rStyle w:val="StyleUnderline"/>
        </w:rPr>
        <w:t xml:space="preserve">coming up with </w:t>
      </w:r>
      <w:r w:rsidRPr="00FF57C8">
        <w:rPr>
          <w:rStyle w:val="Emphasis"/>
        </w:rPr>
        <w:t>solutions</w:t>
      </w:r>
      <w:r w:rsidRPr="009A0C85">
        <w:rPr>
          <w:rStyle w:val="StyleUnderline"/>
        </w:rPr>
        <w:t xml:space="preserve"> and </w:t>
      </w:r>
      <w:r w:rsidRPr="00FF57C8">
        <w:rPr>
          <w:rStyle w:val="Emphasis"/>
        </w:rPr>
        <w:t>deliberating</w:t>
      </w:r>
      <w:r w:rsidRPr="009A0C85">
        <w:rPr>
          <w:rStyle w:val="StyleUnderline"/>
        </w:rPr>
        <w:t xml:space="preserve"> about them</w:t>
      </w:r>
      <w:r w:rsidRPr="00FF57C8">
        <w:rPr>
          <w:sz w:val="14"/>
        </w:rPr>
        <w:t>.</w:t>
      </w:r>
    </w:p>
    <w:p w14:paraId="05C3B1C3" w14:textId="77777777" w:rsidR="0036308D" w:rsidRPr="00FF57C8" w:rsidRDefault="0036308D" w:rsidP="0036308D">
      <w:pPr>
        <w:rPr>
          <w:sz w:val="14"/>
        </w:rPr>
      </w:pPr>
      <w:r w:rsidRPr="009A0C85">
        <w:rPr>
          <w:rStyle w:val="StyleUnderline"/>
        </w:rPr>
        <w:lastRenderedPageBreak/>
        <w:t xml:space="preserve">Part of doing </w:t>
      </w:r>
      <w:r w:rsidRPr="00692393">
        <w:rPr>
          <w:rStyle w:val="StyleUnderline"/>
          <w:highlight w:val="cyan"/>
        </w:rPr>
        <w:t>this entails</w:t>
      </w:r>
      <w:r w:rsidRPr="009A0C85">
        <w:rPr>
          <w:rStyle w:val="StyleUnderline"/>
        </w:rPr>
        <w:t xml:space="preserve"> developing </w:t>
      </w:r>
      <w:r w:rsidRPr="00692393">
        <w:rPr>
          <w:rStyle w:val="Emphasis"/>
          <w:highlight w:val="cyan"/>
        </w:rPr>
        <w:t>critical thinking</w:t>
      </w:r>
      <w:r w:rsidRPr="00692393">
        <w:rPr>
          <w:rStyle w:val="StyleUnderline"/>
          <w:highlight w:val="cyan"/>
        </w:rPr>
        <w:t xml:space="preserve"> skills</w:t>
      </w:r>
      <w:r w:rsidRPr="00FF57C8">
        <w:rPr>
          <w:sz w:val="14"/>
        </w:rPr>
        <w:t xml:space="preserve">. Often when I’m talking to my undergraduate students about critical thinking, they seem to have an image that looks like this, as if it’s just hard or long or deep thinking. Sort of like the famous Rodin “Thinker” sculpture, right? That’s what they seem to have in mind. When I say critical thinking, I’m talking about something different. I’m talking about thinking with the spirit of criticality, </w:t>
      </w:r>
      <w:r w:rsidRPr="00692393">
        <w:rPr>
          <w:rStyle w:val="StyleUnderline"/>
          <w:highlight w:val="cyan"/>
        </w:rPr>
        <w:t xml:space="preserve">where we are </w:t>
      </w:r>
      <w:r w:rsidRPr="00692393">
        <w:rPr>
          <w:rStyle w:val="Emphasis"/>
          <w:highlight w:val="cyan"/>
        </w:rPr>
        <w:t>interrogating power structures</w:t>
      </w:r>
      <w:r w:rsidRPr="00FF57C8">
        <w:rPr>
          <w:sz w:val="14"/>
        </w:rPr>
        <w:t xml:space="preserve">, </w:t>
      </w:r>
      <w:r w:rsidRPr="009A0C85">
        <w:rPr>
          <w:rStyle w:val="StyleUnderline"/>
        </w:rPr>
        <w:t xml:space="preserve">we’re </w:t>
      </w:r>
      <w:r w:rsidRPr="00FF57C8">
        <w:rPr>
          <w:rStyle w:val="Emphasis"/>
        </w:rPr>
        <w:t>identifying injustice</w:t>
      </w:r>
      <w:r w:rsidRPr="00FF57C8">
        <w:rPr>
          <w:sz w:val="14"/>
        </w:rPr>
        <w:t xml:space="preserve">, </w:t>
      </w:r>
      <w:r w:rsidRPr="009A0C85">
        <w:rPr>
          <w:rStyle w:val="StyleUnderline"/>
        </w:rPr>
        <w:t>and we’re asserting principles of</w:t>
      </w:r>
      <w:r w:rsidRPr="00FF57C8">
        <w:rPr>
          <w:sz w:val="14"/>
        </w:rPr>
        <w:t xml:space="preserve"> democracy, like </w:t>
      </w:r>
      <w:r w:rsidRPr="00FF57C8">
        <w:rPr>
          <w:rStyle w:val="Emphasis"/>
        </w:rPr>
        <w:t>equity</w:t>
      </w:r>
      <w:r w:rsidRPr="009A0C85">
        <w:rPr>
          <w:rStyle w:val="StyleUnderline"/>
        </w:rPr>
        <w:t xml:space="preserve"> and </w:t>
      </w:r>
      <w:r w:rsidRPr="00FF57C8">
        <w:rPr>
          <w:rStyle w:val="Emphasis"/>
        </w:rPr>
        <w:t>justice</w:t>
      </w:r>
      <w:r w:rsidRPr="00FF57C8">
        <w:rPr>
          <w:sz w:val="14"/>
        </w:rPr>
        <w:t xml:space="preserve">. Importantly, I think </w:t>
      </w:r>
      <w:r w:rsidRPr="00692393">
        <w:rPr>
          <w:rStyle w:val="StyleUnderline"/>
          <w:highlight w:val="cyan"/>
        </w:rPr>
        <w:t xml:space="preserve">teaching for hope </w:t>
      </w:r>
      <w:r w:rsidRPr="00692393">
        <w:rPr>
          <w:rStyle w:val="Emphasis"/>
          <w:highlight w:val="cyan"/>
        </w:rPr>
        <w:t>embraces criticality</w:t>
      </w:r>
      <w:r w:rsidRPr="00692393">
        <w:rPr>
          <w:rStyle w:val="StyleUnderline"/>
          <w:highlight w:val="cyan"/>
        </w:rPr>
        <w:t xml:space="preserve"> against the status quo</w:t>
      </w:r>
      <w:r w:rsidRPr="00FF57C8">
        <w:rPr>
          <w:sz w:val="14"/>
        </w:rPr>
        <w:t>, and it works toward better understanding of the complexities in our environment.</w:t>
      </w:r>
    </w:p>
    <w:p w14:paraId="3F8733D9" w14:textId="77777777" w:rsidR="0036308D" w:rsidRPr="00FF57C8" w:rsidRDefault="0036308D" w:rsidP="0036308D">
      <w:pPr>
        <w:rPr>
          <w:sz w:val="14"/>
        </w:rPr>
      </w:pPr>
      <w:r w:rsidRPr="00D2740A">
        <w:rPr>
          <w:rStyle w:val="StyleUnderline"/>
        </w:rPr>
        <w:t xml:space="preserve">We want to empower our students </w:t>
      </w:r>
      <w:r w:rsidRPr="00692393">
        <w:rPr>
          <w:rStyle w:val="StyleUnderline"/>
          <w:highlight w:val="cyan"/>
        </w:rPr>
        <w:t>to</w:t>
      </w:r>
      <w:r w:rsidRPr="00D2740A">
        <w:rPr>
          <w:rStyle w:val="StyleUnderline"/>
        </w:rPr>
        <w:t xml:space="preserve"> then </w:t>
      </w:r>
      <w:r w:rsidRPr="00692393">
        <w:rPr>
          <w:rStyle w:val="StyleUnderline"/>
          <w:highlight w:val="cyan"/>
        </w:rPr>
        <w:t xml:space="preserve">come up with </w:t>
      </w:r>
      <w:r w:rsidRPr="00692393">
        <w:rPr>
          <w:rStyle w:val="Emphasis"/>
          <w:highlight w:val="cyan"/>
        </w:rPr>
        <w:t>feasible plans of action</w:t>
      </w:r>
      <w:r w:rsidRPr="00D2740A">
        <w:rPr>
          <w:rStyle w:val="StyleUnderline"/>
        </w:rPr>
        <w:t xml:space="preserve"> and to carry them out</w:t>
      </w:r>
      <w:r w:rsidRPr="00FF57C8">
        <w:rPr>
          <w:sz w:val="14"/>
        </w:rPr>
        <w:t xml:space="preserve">. It’s not enough just to talk about the changes they desire. Part of our coursework needs to be doing it. </w:t>
      </w:r>
      <w:r w:rsidRPr="00D2740A">
        <w:rPr>
          <w:rStyle w:val="StyleUnderline"/>
        </w:rPr>
        <w:t xml:space="preserve">We have to support students’ capacities to </w:t>
      </w:r>
      <w:r w:rsidRPr="00FF57C8">
        <w:rPr>
          <w:rStyle w:val="Emphasis"/>
        </w:rPr>
        <w:t>envision</w:t>
      </w:r>
      <w:r w:rsidRPr="00D2740A">
        <w:rPr>
          <w:rStyle w:val="StyleUnderline"/>
        </w:rPr>
        <w:t xml:space="preserve"> a different reality</w:t>
      </w:r>
      <w:r w:rsidRPr="00FF57C8">
        <w:rPr>
          <w:sz w:val="14"/>
        </w:rPr>
        <w:t xml:space="preserve">, </w:t>
      </w:r>
      <w:r w:rsidRPr="00D2740A">
        <w:rPr>
          <w:rStyle w:val="StyleUnderline"/>
        </w:rPr>
        <w:t>a better reality</w:t>
      </w:r>
      <w:r w:rsidRPr="00FF57C8">
        <w:rPr>
          <w:sz w:val="14"/>
        </w:rPr>
        <w:t>. But to move forward into that reality, we actually also have to look back. We have to tap into the rich history of figures who have made a difference, who’ve been successful in the past. But here’s the trick: Importantly, we can’t just turn to stories that have been sanitized for happy endings, where everything’s worked out well in the end. Instead, we have to give our students accounts of struggle. They need stories of hopers that are in the midst of making difficult decisions and choices that don’t always work out well. So for example, instead of viewing figures like Martin Luther King or Nelson Mandela from the successful ending perspective, we have to engage students in the turmoil those figures endured in the moment. They should consider, “What did it feel like when the brick came through the window? How did I sustain hope when I was in that cell all alone for all of those years in South Africa?” Students have to grapple with those real thoughts and real doubts of hopeful people, so they’re prepared to confront similar obstacles themselves.</w:t>
      </w:r>
    </w:p>
    <w:p w14:paraId="40DCD38A" w14:textId="77777777" w:rsidR="0036308D" w:rsidRPr="00FF57C8" w:rsidRDefault="0036308D" w:rsidP="0036308D">
      <w:pPr>
        <w:rPr>
          <w:sz w:val="14"/>
        </w:rPr>
      </w:pPr>
      <w:r w:rsidRPr="00FF57C8">
        <w:rPr>
          <w:sz w:val="14"/>
        </w:rPr>
        <w:t>What I’m saying here is that doing history involves critiquing the events that have led to our current ways of doing things, and we can learn from those historical figures. We also have to have working knowledge of what’s happened in the past, so that we can make valid assumptions and assessments about the good life that we envision for the future. So in other words, if you want to go back to that slide earlier, it says, “What should I hope for?” We have to know history in order to know how to answer what should I hope for in the future.</w:t>
      </w:r>
    </w:p>
    <w:p w14:paraId="72AC2873" w14:textId="77777777" w:rsidR="0036308D" w:rsidRPr="00FF57C8" w:rsidRDefault="0036308D" w:rsidP="0036308D">
      <w:pPr>
        <w:rPr>
          <w:sz w:val="14"/>
        </w:rPr>
      </w:pPr>
      <w:r w:rsidRPr="00FF57C8">
        <w:rPr>
          <w:sz w:val="14"/>
        </w:rPr>
        <w:t xml:space="preserve">I mentioned storytelling before. I think that’s one of the ways that we convey our vision for the future. </w:t>
      </w:r>
      <w:r w:rsidRPr="00D2740A">
        <w:rPr>
          <w:rStyle w:val="StyleUnderline"/>
        </w:rPr>
        <w:t xml:space="preserve">Telling </w:t>
      </w:r>
      <w:r w:rsidRPr="00FF57C8">
        <w:rPr>
          <w:rStyle w:val="Emphasis"/>
        </w:rPr>
        <w:t>stories</w:t>
      </w:r>
      <w:r w:rsidRPr="00D2740A">
        <w:rPr>
          <w:rStyle w:val="StyleUnderline"/>
        </w:rPr>
        <w:t xml:space="preserve"> gets us out of those ruts that we’re stuck in</w:t>
      </w:r>
      <w:r w:rsidRPr="00FF57C8">
        <w:rPr>
          <w:sz w:val="14"/>
        </w:rPr>
        <w:t xml:space="preserve">, </w:t>
      </w:r>
      <w:r w:rsidRPr="00D2740A">
        <w:rPr>
          <w:rStyle w:val="StyleUnderline"/>
        </w:rPr>
        <w:t xml:space="preserve">because they give us accounts of how our problems can be </w:t>
      </w:r>
      <w:r w:rsidRPr="00FF57C8">
        <w:rPr>
          <w:rStyle w:val="Emphasis"/>
        </w:rPr>
        <w:t>solved</w:t>
      </w:r>
      <w:r w:rsidRPr="00FF57C8">
        <w:rPr>
          <w:sz w:val="14"/>
        </w:rPr>
        <w:t xml:space="preserve">, </w:t>
      </w:r>
      <w:r w:rsidRPr="00D2740A">
        <w:rPr>
          <w:rStyle w:val="StyleUnderline"/>
        </w:rPr>
        <w:t xml:space="preserve">how life can be </w:t>
      </w:r>
      <w:r w:rsidRPr="00FF57C8">
        <w:rPr>
          <w:rStyle w:val="Emphasis"/>
        </w:rPr>
        <w:t>better</w:t>
      </w:r>
      <w:r w:rsidRPr="00FF57C8">
        <w:rPr>
          <w:sz w:val="14"/>
        </w:rPr>
        <w:t xml:space="preserve">. They’re kind of a check on that apathy that we see widespread in America today. </w:t>
      </w:r>
      <w:r w:rsidRPr="00692393">
        <w:rPr>
          <w:rStyle w:val="StyleUnderline"/>
          <w:highlight w:val="cyan"/>
        </w:rPr>
        <w:t xml:space="preserve">Stories can move us from </w:t>
      </w:r>
      <w:r w:rsidRPr="00692393">
        <w:rPr>
          <w:rStyle w:val="Emphasis"/>
          <w:highlight w:val="cyan"/>
        </w:rPr>
        <w:t>passivity</w:t>
      </w:r>
      <w:r w:rsidRPr="00692393">
        <w:rPr>
          <w:rStyle w:val="StyleUnderline"/>
          <w:highlight w:val="cyan"/>
        </w:rPr>
        <w:t xml:space="preserve"> to </w:t>
      </w:r>
      <w:r w:rsidRPr="00692393">
        <w:rPr>
          <w:rStyle w:val="Emphasis"/>
          <w:highlight w:val="cyan"/>
        </w:rPr>
        <w:t>participation</w:t>
      </w:r>
      <w:r w:rsidRPr="00D2740A">
        <w:rPr>
          <w:rStyle w:val="StyleUnderline"/>
        </w:rPr>
        <w:t xml:space="preserve"> </w:t>
      </w:r>
      <w:r w:rsidRPr="00FF57C8">
        <w:rPr>
          <w:sz w:val="14"/>
        </w:rPr>
        <w:t xml:space="preserve">in democracy, </w:t>
      </w:r>
      <w:r w:rsidRPr="00D2740A">
        <w:rPr>
          <w:rStyle w:val="StyleUnderline"/>
        </w:rPr>
        <w:t xml:space="preserve">because </w:t>
      </w:r>
      <w:r w:rsidRPr="00692393">
        <w:rPr>
          <w:rStyle w:val="StyleUnderline"/>
          <w:highlight w:val="cyan"/>
        </w:rPr>
        <w:t>they show</w:t>
      </w:r>
      <w:r w:rsidRPr="00D2740A">
        <w:rPr>
          <w:rStyle w:val="StyleUnderline"/>
        </w:rPr>
        <w:t xml:space="preserve"> us </w:t>
      </w:r>
      <w:r w:rsidRPr="00692393">
        <w:rPr>
          <w:rStyle w:val="StyleUnderline"/>
          <w:highlight w:val="cyan"/>
        </w:rPr>
        <w:t xml:space="preserve">examples of how to </w:t>
      </w:r>
      <w:r w:rsidRPr="00692393">
        <w:rPr>
          <w:rStyle w:val="Emphasis"/>
          <w:highlight w:val="cyan"/>
        </w:rPr>
        <w:t>take action</w:t>
      </w:r>
      <w:r w:rsidRPr="00692393">
        <w:rPr>
          <w:rStyle w:val="StyleUnderline"/>
          <w:highlight w:val="cyan"/>
        </w:rPr>
        <w:t xml:space="preserve"> and why it’s </w:t>
      </w:r>
      <w:r w:rsidRPr="00692393">
        <w:rPr>
          <w:rStyle w:val="Emphasis"/>
          <w:highlight w:val="cyan"/>
        </w:rPr>
        <w:t>worthwhile</w:t>
      </w:r>
      <w:r w:rsidRPr="00D2740A">
        <w:rPr>
          <w:rStyle w:val="StyleUnderline"/>
        </w:rPr>
        <w:t xml:space="preserve"> to do so</w:t>
      </w:r>
      <w:r w:rsidRPr="00FF57C8">
        <w:rPr>
          <w:sz w:val="14"/>
        </w:rPr>
        <w:t xml:space="preserve">. </w:t>
      </w:r>
      <w:r w:rsidRPr="00D2740A">
        <w:rPr>
          <w:rStyle w:val="StyleUnderline"/>
        </w:rPr>
        <w:t xml:space="preserve">Storytelling is </w:t>
      </w:r>
      <w:r w:rsidRPr="00FF57C8">
        <w:rPr>
          <w:rStyle w:val="Emphasis"/>
        </w:rPr>
        <w:t>key</w:t>
      </w:r>
      <w:r w:rsidRPr="00D2740A">
        <w:rPr>
          <w:rStyle w:val="StyleUnderline"/>
        </w:rPr>
        <w:t xml:space="preserve"> to crafting visions of </w:t>
      </w:r>
      <w:r w:rsidRPr="00FF57C8">
        <w:rPr>
          <w:rStyle w:val="Emphasis"/>
        </w:rPr>
        <w:t>improved policies</w:t>
      </w:r>
      <w:r w:rsidRPr="00FF57C8">
        <w:rPr>
          <w:sz w:val="14"/>
        </w:rPr>
        <w:t>. I know here I’m talking about more formal democracy and how we advocate for the kinds of policies that we need from our leaders. But storytelling is not just about telling. It’s also about listening to the needs and the experiences of others, so that we can reshape and improve the vision that we put forward for the future.</w:t>
      </w:r>
    </w:p>
    <w:p w14:paraId="5198C361" w14:textId="77777777" w:rsidR="0036308D" w:rsidRPr="00FF57C8" w:rsidRDefault="0036308D" w:rsidP="0036308D">
      <w:pPr>
        <w:rPr>
          <w:sz w:val="14"/>
        </w:rPr>
      </w:pPr>
      <w:r w:rsidRPr="00FF57C8">
        <w:rPr>
          <w:sz w:val="14"/>
        </w:rPr>
        <w:t>14.8 An Example of Teaching Hope</w:t>
      </w:r>
    </w:p>
    <w:p w14:paraId="6C8C46F6" w14:textId="77777777" w:rsidR="0036308D" w:rsidRPr="00FF57C8" w:rsidRDefault="0036308D" w:rsidP="0036308D">
      <w:pPr>
        <w:rPr>
          <w:sz w:val="14"/>
        </w:rPr>
      </w:pPr>
      <w:r w:rsidRPr="00FF57C8">
        <w:rPr>
          <w:sz w:val="14"/>
        </w:rPr>
        <w:t>I want to close today by sharing with you just one example of how I engage in this sort of hope building work with my students, and perhaps it’s an approach that you might try out there at NIU or in other K-12 or higher education settings. I teach a course on education policy called “Save our Schools!” It is open to students from across the university, so I get pre-service teachers as well as engineers and business majors and math majors all in my class. The course is focused on current problems, everything from test scores to achievement gaps, to vouchers and charter schools.</w:t>
      </w:r>
    </w:p>
    <w:p w14:paraId="5C8B4CB1" w14:textId="77777777" w:rsidR="0036308D" w:rsidRPr="00FF57C8" w:rsidRDefault="0036308D" w:rsidP="0036308D">
      <w:pPr>
        <w:rPr>
          <w:sz w:val="14"/>
        </w:rPr>
      </w:pPr>
      <w:r w:rsidRPr="00FF57C8">
        <w:rPr>
          <w:sz w:val="14"/>
        </w:rPr>
        <w:t xml:space="preserve">Each time we meet, I start by asking our students </w:t>
      </w:r>
      <w:r w:rsidRPr="00692393">
        <w:rPr>
          <w:rStyle w:val="StyleUnderline"/>
          <w:highlight w:val="cyan"/>
        </w:rPr>
        <w:t>the</w:t>
      </w:r>
      <w:r w:rsidRPr="00FF57C8">
        <w:rPr>
          <w:sz w:val="14"/>
        </w:rPr>
        <w:t xml:space="preserve"> civic </w:t>
      </w:r>
      <w:r w:rsidRPr="00692393">
        <w:rPr>
          <w:rStyle w:val="StyleUnderline"/>
          <w:highlight w:val="cyan"/>
        </w:rPr>
        <w:t>question</w:t>
      </w:r>
      <w:r w:rsidRPr="00FF57C8">
        <w:rPr>
          <w:sz w:val="14"/>
        </w:rPr>
        <w:t>, “</w:t>
      </w:r>
      <w:r w:rsidRPr="00692393">
        <w:rPr>
          <w:rStyle w:val="Emphasis"/>
          <w:highlight w:val="cyan"/>
        </w:rPr>
        <w:t>What should we do?</w:t>
      </w:r>
      <w:r w:rsidRPr="00FF57C8">
        <w:rPr>
          <w:sz w:val="14"/>
        </w:rPr>
        <w:t xml:space="preserve">” It’s a question that </w:t>
      </w:r>
      <w:r w:rsidRPr="00D2740A">
        <w:rPr>
          <w:rStyle w:val="StyleUnderline"/>
        </w:rPr>
        <w:t>engages that pragmatic spirit of hope</w:t>
      </w:r>
      <w:r w:rsidRPr="00FF57C8">
        <w:rPr>
          <w:sz w:val="14"/>
        </w:rPr>
        <w:t xml:space="preserve">, </w:t>
      </w:r>
      <w:r w:rsidRPr="00D2740A">
        <w:rPr>
          <w:rStyle w:val="StyleUnderline"/>
        </w:rPr>
        <w:t xml:space="preserve">because it </w:t>
      </w:r>
      <w:r w:rsidRPr="00692393">
        <w:rPr>
          <w:rStyle w:val="StyleUnderline"/>
          <w:highlight w:val="cyan"/>
        </w:rPr>
        <w:t xml:space="preserve">is </w:t>
      </w:r>
      <w:r w:rsidRPr="00692393">
        <w:rPr>
          <w:rStyle w:val="Emphasis"/>
          <w:highlight w:val="cyan"/>
        </w:rPr>
        <w:t>automatically</w:t>
      </w:r>
      <w:r w:rsidRPr="00692393">
        <w:rPr>
          <w:rStyle w:val="StyleUnderline"/>
          <w:highlight w:val="cyan"/>
        </w:rPr>
        <w:t xml:space="preserve"> putting us in a </w:t>
      </w:r>
      <w:r w:rsidRPr="00692393">
        <w:rPr>
          <w:rStyle w:val="Emphasis"/>
          <w:highlight w:val="cyan"/>
        </w:rPr>
        <w:t>collective orientation</w:t>
      </w:r>
      <w:r w:rsidRPr="00D2740A">
        <w:rPr>
          <w:rStyle w:val="StyleUnderline"/>
        </w:rPr>
        <w:t xml:space="preserve"> toward action and possibility</w:t>
      </w:r>
      <w:r w:rsidRPr="00FF57C8">
        <w:rPr>
          <w:sz w:val="14"/>
        </w:rPr>
        <w:t xml:space="preserve">. From the start of the class, I get the students out in the community. I put them in the role of a listener. I send them out to talk with local teachers and principals and other school administrators to ask, “Hey, what’s going well, what’s not? What have you tried? And what should we try?” Then the students go out into the larger community. I partner them with local nonprofits that are addressing education and equalities from an array of different perspectives. They might go to a child homeless shelter or to an after school enrichment program in the arts. These are different types of groups that are working on education issues across party lines. They’re working across religious lines. The students might be going into a Catholic home for orphans. </w:t>
      </w:r>
      <w:r w:rsidRPr="00D2740A">
        <w:rPr>
          <w:rStyle w:val="StyleUnderline"/>
        </w:rPr>
        <w:t xml:space="preserve">They’re having to </w:t>
      </w:r>
      <w:r w:rsidRPr="00EE020B">
        <w:rPr>
          <w:rStyle w:val="Emphasis"/>
        </w:rPr>
        <w:t>hear different perspectives</w:t>
      </w:r>
      <w:r w:rsidRPr="00D2740A">
        <w:rPr>
          <w:rStyle w:val="StyleUnderline"/>
        </w:rPr>
        <w:t xml:space="preserve"> as they start to construct a </w:t>
      </w:r>
      <w:r w:rsidRPr="00EE020B">
        <w:rPr>
          <w:rStyle w:val="Emphasis"/>
        </w:rPr>
        <w:t>proposal</w:t>
      </w:r>
      <w:r w:rsidRPr="00D2740A">
        <w:rPr>
          <w:rStyle w:val="StyleUnderline"/>
        </w:rPr>
        <w:t xml:space="preserve"> for how we should improve one key </w:t>
      </w:r>
      <w:r w:rsidRPr="00EE020B">
        <w:rPr>
          <w:rStyle w:val="StyleUnderline"/>
        </w:rPr>
        <w:t>area of</w:t>
      </w:r>
      <w:r w:rsidRPr="00FF57C8">
        <w:rPr>
          <w:sz w:val="14"/>
        </w:rPr>
        <w:t xml:space="preserve"> education </w:t>
      </w:r>
      <w:r w:rsidRPr="00EE020B">
        <w:rPr>
          <w:rStyle w:val="Emphasis"/>
        </w:rPr>
        <w:t>reform</w:t>
      </w:r>
      <w:r w:rsidRPr="00FF57C8">
        <w:rPr>
          <w:sz w:val="14"/>
        </w:rPr>
        <w:t xml:space="preserve"> that they identify.</w:t>
      </w:r>
    </w:p>
    <w:p w14:paraId="670A0FEB" w14:textId="77777777" w:rsidR="0036308D" w:rsidRPr="00FF57C8" w:rsidRDefault="0036308D" w:rsidP="0036308D">
      <w:pPr>
        <w:rPr>
          <w:sz w:val="14"/>
        </w:rPr>
      </w:pPr>
      <w:r w:rsidRPr="00FF57C8">
        <w:rPr>
          <w:sz w:val="14"/>
        </w:rPr>
        <w:t xml:space="preserve">The image on this slide is one of my former classes of students and on the screen behind them is the list of topics that they chose that semester to focus on. You’ll see state testing, improving literacy, and providing universal preschool on the list. In the classroom, </w:t>
      </w:r>
      <w:r w:rsidRPr="00D2740A">
        <w:rPr>
          <w:rStyle w:val="StyleUnderline"/>
        </w:rPr>
        <w:t xml:space="preserve">I’m arming those students with </w:t>
      </w:r>
      <w:r w:rsidRPr="00EE020B">
        <w:rPr>
          <w:rStyle w:val="Emphasis"/>
        </w:rPr>
        <w:t>historical understanding</w:t>
      </w:r>
      <w:r w:rsidRPr="00D2740A">
        <w:rPr>
          <w:rStyle w:val="StyleUnderline"/>
        </w:rPr>
        <w:t xml:space="preserve"> of how we arrived at those struggles today</w:t>
      </w:r>
      <w:r w:rsidRPr="00FF57C8">
        <w:rPr>
          <w:sz w:val="14"/>
        </w:rPr>
        <w:t xml:space="preserve">. </w:t>
      </w:r>
      <w:r w:rsidRPr="00D2740A">
        <w:rPr>
          <w:rStyle w:val="StyleUnderline"/>
        </w:rPr>
        <w:t xml:space="preserve">I’m giving them </w:t>
      </w:r>
      <w:r w:rsidRPr="00EE020B">
        <w:rPr>
          <w:rStyle w:val="Emphasis"/>
        </w:rPr>
        <w:t>data</w:t>
      </w:r>
      <w:r w:rsidRPr="00D2740A">
        <w:rPr>
          <w:rStyle w:val="StyleUnderline"/>
        </w:rPr>
        <w:t xml:space="preserve"> to interpret the current situation</w:t>
      </w:r>
      <w:r w:rsidRPr="00FF57C8">
        <w:rPr>
          <w:sz w:val="14"/>
        </w:rPr>
        <w:t xml:space="preserve">, </w:t>
      </w:r>
      <w:r w:rsidRPr="00D2740A">
        <w:rPr>
          <w:rStyle w:val="StyleUnderline"/>
        </w:rPr>
        <w:t xml:space="preserve">and then I’m explaining the more </w:t>
      </w:r>
      <w:r w:rsidRPr="00EE020B">
        <w:rPr>
          <w:rStyle w:val="Emphasis"/>
        </w:rPr>
        <w:t>formal pathways</w:t>
      </w:r>
      <w:r w:rsidRPr="00FF57C8">
        <w:rPr>
          <w:sz w:val="14"/>
        </w:rPr>
        <w:t xml:space="preserve"> within a democracy </w:t>
      </w:r>
      <w:r w:rsidRPr="00D2740A">
        <w:rPr>
          <w:rStyle w:val="StyleUnderline"/>
        </w:rPr>
        <w:t>for moving forward</w:t>
      </w:r>
      <w:r w:rsidRPr="00FF57C8">
        <w:rPr>
          <w:sz w:val="14"/>
        </w:rPr>
        <w:t xml:space="preserve">. I’m talking to them about the old Schoolhouse Rock kind of stuff. How does a bill become a law? </w:t>
      </w:r>
      <w:r w:rsidRPr="00FF57C8">
        <w:rPr>
          <w:rStyle w:val="StyleUnderline"/>
        </w:rPr>
        <w:t>I’m helping them ask</w:t>
      </w:r>
      <w:r w:rsidRPr="00FF57C8">
        <w:rPr>
          <w:sz w:val="14"/>
        </w:rPr>
        <w:t>, “</w:t>
      </w:r>
      <w:r w:rsidRPr="00FF57C8">
        <w:rPr>
          <w:rStyle w:val="StyleUnderline"/>
        </w:rPr>
        <w:t xml:space="preserve">Who do we </w:t>
      </w:r>
      <w:r w:rsidRPr="00EE020B">
        <w:rPr>
          <w:rStyle w:val="Emphasis"/>
        </w:rPr>
        <w:lastRenderedPageBreak/>
        <w:t>advocate</w:t>
      </w:r>
      <w:r w:rsidRPr="00FF57C8">
        <w:rPr>
          <w:rStyle w:val="StyleUnderline"/>
        </w:rPr>
        <w:t xml:space="preserve"> to?</w:t>
      </w:r>
      <w:r w:rsidRPr="00FF57C8">
        <w:rPr>
          <w:sz w:val="14"/>
        </w:rPr>
        <w:t xml:space="preserve"> </w:t>
      </w:r>
      <w:r w:rsidRPr="00FF57C8">
        <w:rPr>
          <w:rStyle w:val="StyleUnderline"/>
        </w:rPr>
        <w:t xml:space="preserve">Do we go to the </w:t>
      </w:r>
      <w:r w:rsidRPr="00EE020B">
        <w:rPr>
          <w:rStyle w:val="Emphasis"/>
        </w:rPr>
        <w:t>mayor</w:t>
      </w:r>
      <w:r w:rsidRPr="00FF57C8">
        <w:rPr>
          <w:rStyle w:val="StyleUnderline"/>
        </w:rPr>
        <w:t xml:space="preserve"> about this</w:t>
      </w:r>
      <w:r w:rsidRPr="00FF57C8">
        <w:rPr>
          <w:sz w:val="14"/>
        </w:rPr>
        <w:t xml:space="preserve">, </w:t>
      </w:r>
      <w:r w:rsidRPr="00FF57C8">
        <w:rPr>
          <w:rStyle w:val="StyleUnderline"/>
        </w:rPr>
        <w:t xml:space="preserve">do we go to the </w:t>
      </w:r>
      <w:r w:rsidRPr="00EE020B">
        <w:rPr>
          <w:rStyle w:val="Emphasis"/>
        </w:rPr>
        <w:t>school board</w:t>
      </w:r>
      <w:r w:rsidRPr="00FF57C8">
        <w:rPr>
          <w:rStyle w:val="StyleUnderline"/>
        </w:rPr>
        <w:t>?</w:t>
      </w:r>
      <w:r w:rsidRPr="00FF57C8">
        <w:rPr>
          <w:sz w:val="14"/>
        </w:rPr>
        <w:t>” I’m guiding them through that process of navigating democracy, but collectively, we’re in that inquiry together.</w:t>
      </w:r>
    </w:p>
    <w:p w14:paraId="0811A09D" w14:textId="77777777" w:rsidR="0036308D" w:rsidRPr="00FF57C8" w:rsidRDefault="0036308D" w:rsidP="0036308D">
      <w:pPr>
        <w:rPr>
          <w:sz w:val="14"/>
        </w:rPr>
      </w:pPr>
      <w:r w:rsidRPr="00FF57C8">
        <w:rPr>
          <w:sz w:val="14"/>
        </w:rPr>
        <w:t xml:space="preserve">Then I have them writing. I ask them to write letters to the editor, and I’m doing this because </w:t>
      </w:r>
      <w:r w:rsidRPr="00FF57C8">
        <w:rPr>
          <w:rStyle w:val="StyleUnderline"/>
        </w:rPr>
        <w:t xml:space="preserve">I’m trying to get them to hone their skills of </w:t>
      </w:r>
      <w:r w:rsidRPr="00EE020B">
        <w:rPr>
          <w:rStyle w:val="Emphasis"/>
        </w:rPr>
        <w:t>argumentation</w:t>
      </w:r>
      <w:r w:rsidRPr="00FF57C8">
        <w:rPr>
          <w:rStyle w:val="StyleUnderline"/>
        </w:rPr>
        <w:t xml:space="preserve"> and of </w:t>
      </w:r>
      <w:r w:rsidRPr="00EE020B">
        <w:rPr>
          <w:rStyle w:val="Emphasis"/>
        </w:rPr>
        <w:t>storytelling</w:t>
      </w:r>
      <w:r w:rsidRPr="00FF57C8">
        <w:rPr>
          <w:rStyle w:val="StyleUnderline"/>
        </w:rPr>
        <w:t xml:space="preserve"> and of </w:t>
      </w:r>
      <w:r w:rsidRPr="00EE020B">
        <w:rPr>
          <w:rStyle w:val="Emphasis"/>
        </w:rPr>
        <w:t>dissent</w:t>
      </w:r>
      <w:r w:rsidRPr="00FF57C8">
        <w:rPr>
          <w:sz w:val="14"/>
        </w:rPr>
        <w:t xml:space="preserve">. </w:t>
      </w:r>
      <w:r w:rsidRPr="00FF57C8">
        <w:rPr>
          <w:rStyle w:val="StyleUnderline"/>
        </w:rPr>
        <w:t xml:space="preserve">I want them to be able to speak out against the </w:t>
      </w:r>
      <w:r w:rsidRPr="00EE020B">
        <w:rPr>
          <w:rStyle w:val="Emphasis"/>
        </w:rPr>
        <w:t>injustice</w:t>
      </w:r>
      <w:r w:rsidRPr="00FF57C8">
        <w:rPr>
          <w:rStyle w:val="StyleUnderline"/>
        </w:rPr>
        <w:t xml:space="preserve"> that they’re encountering</w:t>
      </w:r>
      <w:r w:rsidRPr="00FF57C8">
        <w:rPr>
          <w:sz w:val="14"/>
        </w:rPr>
        <w:t xml:space="preserve"> in those community settings. </w:t>
      </w:r>
      <w:r w:rsidRPr="00FF57C8">
        <w:rPr>
          <w:rStyle w:val="StyleUnderline"/>
        </w:rPr>
        <w:t xml:space="preserve">And then they can put forward an </w:t>
      </w:r>
      <w:r w:rsidRPr="00EE020B">
        <w:rPr>
          <w:rStyle w:val="Emphasis"/>
        </w:rPr>
        <w:t>alternative</w:t>
      </w:r>
      <w:r w:rsidRPr="00FF57C8">
        <w:rPr>
          <w:rStyle w:val="StyleUnderline"/>
        </w:rPr>
        <w:t xml:space="preserve"> and try to </w:t>
      </w:r>
      <w:r w:rsidRPr="00EE020B">
        <w:rPr>
          <w:rStyle w:val="Emphasis"/>
        </w:rPr>
        <w:t>get others on board</w:t>
      </w:r>
      <w:r w:rsidRPr="00FF57C8">
        <w:rPr>
          <w:sz w:val="14"/>
        </w:rPr>
        <w:t>.</w:t>
      </w:r>
    </w:p>
    <w:p w14:paraId="274B4C47" w14:textId="77777777" w:rsidR="0036308D" w:rsidRPr="00FF57C8" w:rsidRDefault="0036308D" w:rsidP="0036308D">
      <w:pPr>
        <w:rPr>
          <w:sz w:val="14"/>
        </w:rPr>
      </w:pPr>
      <w:r w:rsidRPr="00FF57C8">
        <w:rPr>
          <w:sz w:val="14"/>
        </w:rPr>
        <w:t xml:space="preserve">Finally, they present their ideas for change, in other words, their hope for the future, to a panel of state legislators. You’ll see in the image three state legislators in Ohio. My </w:t>
      </w:r>
      <w:r w:rsidRPr="00FF57C8">
        <w:rPr>
          <w:rStyle w:val="StyleUnderline"/>
        </w:rPr>
        <w:t xml:space="preserve">students talk with </w:t>
      </w:r>
      <w:r w:rsidRPr="00EE020B">
        <w:rPr>
          <w:rStyle w:val="Emphasis"/>
        </w:rPr>
        <w:t>legislators</w:t>
      </w:r>
      <w:r w:rsidRPr="00FF57C8">
        <w:rPr>
          <w:rStyle w:val="StyleUnderline"/>
        </w:rPr>
        <w:t xml:space="preserve"> about what they think should be </w:t>
      </w:r>
      <w:r w:rsidRPr="00EE020B">
        <w:rPr>
          <w:rStyle w:val="Emphasis"/>
        </w:rPr>
        <w:t>implemented in policy</w:t>
      </w:r>
      <w:r w:rsidRPr="00FF57C8">
        <w:rPr>
          <w:sz w:val="14"/>
        </w:rPr>
        <w:t xml:space="preserve"> in our state. I’m really proud to say that these proposals have had some significant impacts. For example, we now have free universal preschool for all three- and four-year-olds in the city of Cincinnati, in part as a result of the efforts of students in this course. I’ve done this class targeted at the federal level, where I’ve brought in US senators to talk about education policy. And I’ve also done it in a very small level, where I’ve had local school boards and even one particular high school, where I brought in administrators and teachers from the school to address problems in that particular community.</w:t>
      </w:r>
    </w:p>
    <w:p w14:paraId="4C21B466" w14:textId="60459AE5" w:rsidR="005D388F" w:rsidRPr="00FD1F6F" w:rsidRDefault="0036308D" w:rsidP="005D388F">
      <w:pPr>
        <w:rPr>
          <w:sz w:val="14"/>
        </w:rPr>
      </w:pPr>
      <w:r w:rsidRPr="00692393">
        <w:rPr>
          <w:rStyle w:val="StyleUnderline"/>
          <w:highlight w:val="cyan"/>
        </w:rPr>
        <w:t>This</w:t>
      </w:r>
      <w:r w:rsidRPr="00FF57C8">
        <w:rPr>
          <w:rStyle w:val="StyleUnderline"/>
        </w:rPr>
        <w:t xml:space="preserve"> kind of approach </w:t>
      </w:r>
      <w:r w:rsidRPr="00692393">
        <w:rPr>
          <w:rStyle w:val="Emphasis"/>
          <w:highlight w:val="cyan"/>
        </w:rPr>
        <w:t>scaffolds political hope</w:t>
      </w:r>
      <w:r w:rsidRPr="00FF57C8">
        <w:rPr>
          <w:sz w:val="14"/>
        </w:rPr>
        <w:t xml:space="preserve">. My </w:t>
      </w:r>
      <w:r w:rsidRPr="00FF57C8">
        <w:rPr>
          <w:rStyle w:val="StyleUnderline"/>
        </w:rPr>
        <w:t xml:space="preserve">students walk away ready to </w:t>
      </w:r>
      <w:r w:rsidRPr="00EE020B">
        <w:rPr>
          <w:rStyle w:val="Emphasis"/>
        </w:rPr>
        <w:t>continue</w:t>
      </w:r>
      <w:r w:rsidRPr="00FF57C8">
        <w:rPr>
          <w:rStyle w:val="StyleUnderline"/>
        </w:rPr>
        <w:t xml:space="preserve"> civic and political action</w:t>
      </w:r>
      <w:r w:rsidRPr="00FF57C8">
        <w:rPr>
          <w:sz w:val="14"/>
        </w:rPr>
        <w:t xml:space="preserve">. </w:t>
      </w:r>
      <w:r w:rsidRPr="00FF57C8">
        <w:rPr>
          <w:rStyle w:val="StyleUnderline"/>
        </w:rPr>
        <w:t xml:space="preserve">They’re ready to </w:t>
      </w:r>
      <w:r w:rsidRPr="00EE020B">
        <w:rPr>
          <w:rStyle w:val="Emphasis"/>
        </w:rPr>
        <w:t>work across</w:t>
      </w:r>
      <w:r w:rsidRPr="00FF57C8">
        <w:rPr>
          <w:rStyle w:val="StyleUnderline"/>
        </w:rPr>
        <w:t xml:space="preserve"> those political divides to </w:t>
      </w:r>
      <w:r w:rsidRPr="00EE020B">
        <w:rPr>
          <w:rStyle w:val="Emphasis"/>
        </w:rPr>
        <w:t>craft solutions</w:t>
      </w:r>
      <w:r w:rsidRPr="00FF57C8">
        <w:rPr>
          <w:sz w:val="14"/>
        </w:rPr>
        <w:t xml:space="preserve"> and to engage in democracy. And I think </w:t>
      </w:r>
      <w:r w:rsidRPr="00FF57C8">
        <w:rPr>
          <w:rStyle w:val="StyleUnderline"/>
        </w:rPr>
        <w:t>this</w:t>
      </w:r>
      <w:r w:rsidRPr="00FF57C8">
        <w:rPr>
          <w:sz w:val="14"/>
        </w:rPr>
        <w:t xml:space="preserve"> is the kind of approach that </w:t>
      </w:r>
      <w:r w:rsidRPr="00FF57C8">
        <w:rPr>
          <w:rStyle w:val="StyleUnderline"/>
        </w:rPr>
        <w:t xml:space="preserve">could be tried elsewhere in an </w:t>
      </w:r>
      <w:r w:rsidRPr="00EE020B">
        <w:rPr>
          <w:rStyle w:val="Emphasis"/>
        </w:rPr>
        <w:t>array</w:t>
      </w:r>
      <w:r w:rsidRPr="00FF57C8">
        <w:rPr>
          <w:rStyle w:val="StyleUnderline"/>
        </w:rPr>
        <w:t xml:space="preserve"> of content areas</w:t>
      </w:r>
      <w:r w:rsidRPr="00FF57C8">
        <w:rPr>
          <w:sz w:val="14"/>
        </w:rPr>
        <w:t xml:space="preserve">. And I will say you might be surprised at just how willing legislators are to talk to students, especially pre-service teachers. </w:t>
      </w:r>
      <w:r w:rsidRPr="00FF57C8">
        <w:rPr>
          <w:rStyle w:val="StyleUnderline"/>
        </w:rPr>
        <w:t xml:space="preserve">We often hear teachers saying that policymakers </w:t>
      </w:r>
      <w:r w:rsidRPr="00EE020B">
        <w:rPr>
          <w:rStyle w:val="Emphasis"/>
        </w:rPr>
        <w:t>don’t care</w:t>
      </w:r>
      <w:r w:rsidRPr="00FF57C8">
        <w:rPr>
          <w:rStyle w:val="StyleUnderline"/>
        </w:rPr>
        <w:t xml:space="preserve"> what they have to say</w:t>
      </w:r>
      <w:r w:rsidRPr="00FF57C8">
        <w:rPr>
          <w:sz w:val="14"/>
        </w:rPr>
        <w:t xml:space="preserve">. </w:t>
      </w:r>
      <w:r w:rsidRPr="00FF57C8">
        <w:rPr>
          <w:rStyle w:val="StyleUnderline"/>
        </w:rPr>
        <w:t xml:space="preserve">You might be </w:t>
      </w:r>
      <w:r w:rsidRPr="00EE020B">
        <w:rPr>
          <w:rStyle w:val="Emphasis"/>
        </w:rPr>
        <w:t>surprised</w:t>
      </w:r>
      <w:r w:rsidRPr="00FF57C8">
        <w:rPr>
          <w:sz w:val="14"/>
        </w:rPr>
        <w:t>. Invite them to the table. Give it a try in your community.</w:t>
      </w:r>
    </w:p>
    <w:sectPr w:rsidR="005D388F" w:rsidRPr="00FD1F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2223A" w14:textId="77777777" w:rsidR="00FC104C" w:rsidRDefault="00FC104C" w:rsidP="00066D2C">
      <w:pPr>
        <w:spacing w:after="0" w:line="240" w:lineRule="auto"/>
      </w:pPr>
      <w:r>
        <w:separator/>
      </w:r>
    </w:p>
  </w:endnote>
  <w:endnote w:type="continuationSeparator" w:id="0">
    <w:p w14:paraId="714482C0" w14:textId="77777777" w:rsidR="00FC104C" w:rsidRDefault="00FC10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CD25E" w14:textId="77777777" w:rsidR="00FC104C" w:rsidRDefault="00FC104C" w:rsidP="00066D2C">
      <w:pPr>
        <w:spacing w:after="0" w:line="240" w:lineRule="auto"/>
      </w:pPr>
      <w:r>
        <w:separator/>
      </w:r>
    </w:p>
  </w:footnote>
  <w:footnote w:type="continuationSeparator" w:id="0">
    <w:p w14:paraId="235BB401" w14:textId="77777777" w:rsidR="00FC104C" w:rsidRDefault="00FC10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652880655">
    <w:abstractNumId w:val="37"/>
  </w:num>
  <w:num w:numId="46" w16cid:durableId="294413635">
    <w:abstractNumId w:val="41"/>
  </w:num>
  <w:num w:numId="47" w16cid:durableId="405684571">
    <w:abstractNumId w:val="27"/>
  </w:num>
  <w:num w:numId="48" w16cid:durableId="1910188871">
    <w:abstractNumId w:val="25"/>
  </w:num>
  <w:num w:numId="49" w16cid:durableId="252250284">
    <w:abstractNumId w:val="21"/>
  </w:num>
  <w:num w:numId="50" w16cid:durableId="1654067671">
    <w:abstractNumId w:val="19"/>
  </w:num>
  <w:num w:numId="51" w16cid:durableId="731317407">
    <w:abstractNumId w:val="35"/>
  </w:num>
  <w:num w:numId="52" w16cid:durableId="85731680">
    <w:abstractNumId w:val="31"/>
  </w:num>
  <w:num w:numId="53" w16cid:durableId="234364457">
    <w:abstractNumId w:val="23"/>
  </w:num>
  <w:num w:numId="54" w16cid:durableId="913322299">
    <w:abstractNumId w:val="17"/>
  </w:num>
  <w:num w:numId="55" w16cid:durableId="1756127857">
    <w:abstractNumId w:val="13"/>
  </w:num>
  <w:num w:numId="56" w16cid:durableId="1672565976">
    <w:abstractNumId w:val="43"/>
  </w:num>
  <w:num w:numId="57" w16cid:durableId="385374558">
    <w:abstractNumId w:val="39"/>
  </w:num>
  <w:num w:numId="58" w16cid:durableId="588928068">
    <w:abstractNumId w:val="40"/>
  </w:num>
  <w:num w:numId="59" w16cid:durableId="110247885">
    <w:abstractNumId w:val="10"/>
  </w:num>
  <w:num w:numId="60" w16cid:durableId="1715082247">
    <w:abstractNumId w:val="30"/>
  </w:num>
  <w:num w:numId="61" w16cid:durableId="2064255111">
    <w:abstractNumId w:val="38"/>
  </w:num>
  <w:num w:numId="62" w16cid:durableId="1170411097">
    <w:abstractNumId w:val="36"/>
  </w:num>
  <w:num w:numId="63" w16cid:durableId="200363132">
    <w:abstractNumId w:val="33"/>
  </w:num>
  <w:num w:numId="64" w16cid:durableId="1718623527">
    <w:abstractNumId w:val="28"/>
  </w:num>
  <w:num w:numId="65" w16cid:durableId="112401962">
    <w:abstractNumId w:val="24"/>
  </w:num>
  <w:num w:numId="66" w16cid:durableId="1552770228">
    <w:abstractNumId w:val="32"/>
  </w:num>
  <w:num w:numId="67" w16cid:durableId="702288075">
    <w:abstractNumId w:val="42"/>
  </w:num>
  <w:num w:numId="68" w16cid:durableId="1779568318">
    <w:abstractNumId w:val="16"/>
  </w:num>
  <w:num w:numId="69" w16cid:durableId="1163200857">
    <w:abstractNumId w:val="11"/>
  </w:num>
  <w:num w:numId="70" w16cid:durableId="1497306632">
    <w:abstractNumId w:val="14"/>
  </w:num>
  <w:num w:numId="71" w16cid:durableId="1413241763">
    <w:abstractNumId w:val="12"/>
  </w:num>
  <w:num w:numId="72" w16cid:durableId="1454592477">
    <w:abstractNumId w:val="26"/>
  </w:num>
  <w:num w:numId="73" w16cid:durableId="1592275215">
    <w:abstractNumId w:val="18"/>
  </w:num>
  <w:num w:numId="74" w16cid:durableId="1004630748">
    <w:abstractNumId w:val="34"/>
  </w:num>
  <w:num w:numId="75" w16cid:durableId="842093101">
    <w:abstractNumId w:val="45"/>
  </w:num>
  <w:num w:numId="76" w16cid:durableId="156159630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36308D"/>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823"/>
    <w:rsid w:val="00304257"/>
    <w:rsid w:val="00304A78"/>
    <w:rsid w:val="00306FDE"/>
    <w:rsid w:val="00307FBA"/>
    <w:rsid w:val="003106D9"/>
    <w:rsid w:val="00311112"/>
    <w:rsid w:val="00311C1F"/>
    <w:rsid w:val="0031266A"/>
    <w:rsid w:val="0031761F"/>
    <w:rsid w:val="00323E50"/>
    <w:rsid w:val="003264E7"/>
    <w:rsid w:val="00333A69"/>
    <w:rsid w:val="003352D6"/>
    <w:rsid w:val="003458E2"/>
    <w:rsid w:val="00345BF2"/>
    <w:rsid w:val="00347131"/>
    <w:rsid w:val="003479B5"/>
    <w:rsid w:val="003500B6"/>
    <w:rsid w:val="00352622"/>
    <w:rsid w:val="00355B45"/>
    <w:rsid w:val="00361FA0"/>
    <w:rsid w:val="0036308D"/>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0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B44"/>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0DCD"/>
    <w:rsid w:val="0065258E"/>
    <w:rsid w:val="00655035"/>
    <w:rsid w:val="00656814"/>
    <w:rsid w:val="00657A00"/>
    <w:rsid w:val="006633F4"/>
    <w:rsid w:val="00665C63"/>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A7AA8"/>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401"/>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AC5"/>
    <w:rsid w:val="00833D6C"/>
    <w:rsid w:val="00841328"/>
    <w:rsid w:val="00841CCC"/>
    <w:rsid w:val="00844377"/>
    <w:rsid w:val="008443EF"/>
    <w:rsid w:val="008452CF"/>
    <w:rsid w:val="00846F90"/>
    <w:rsid w:val="00852FB9"/>
    <w:rsid w:val="008536B7"/>
    <w:rsid w:val="00860F34"/>
    <w:rsid w:val="00862785"/>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06D6"/>
    <w:rsid w:val="00973D8A"/>
    <w:rsid w:val="009804B4"/>
    <w:rsid w:val="00980709"/>
    <w:rsid w:val="0098269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04EF7"/>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6AD"/>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484"/>
    <w:rsid w:val="00C40BA5"/>
    <w:rsid w:val="00C432D9"/>
    <w:rsid w:val="00C44166"/>
    <w:rsid w:val="00C45B5B"/>
    <w:rsid w:val="00C46F26"/>
    <w:rsid w:val="00C51687"/>
    <w:rsid w:val="00C5289C"/>
    <w:rsid w:val="00C56008"/>
    <w:rsid w:val="00C56CBC"/>
    <w:rsid w:val="00C617B0"/>
    <w:rsid w:val="00C62D2B"/>
    <w:rsid w:val="00C6344F"/>
    <w:rsid w:val="00C658AE"/>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94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C39"/>
    <w:rsid w:val="00D9566D"/>
    <w:rsid w:val="00DA0EF7"/>
    <w:rsid w:val="00DA4B3F"/>
    <w:rsid w:val="00DA4EB6"/>
    <w:rsid w:val="00DA5F0C"/>
    <w:rsid w:val="00DB20EB"/>
    <w:rsid w:val="00DB33F6"/>
    <w:rsid w:val="00DB38CC"/>
    <w:rsid w:val="00DC08B6"/>
    <w:rsid w:val="00DC277F"/>
    <w:rsid w:val="00DC626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AA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57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BC"/>
    <w:rsid w:val="00F51138"/>
    <w:rsid w:val="00F5306F"/>
    <w:rsid w:val="00F53266"/>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04C"/>
    <w:rsid w:val="00FC1707"/>
    <w:rsid w:val="00FC1C82"/>
    <w:rsid w:val="00FC1D2F"/>
    <w:rsid w:val="00FC45AC"/>
    <w:rsid w:val="00FC4CFF"/>
    <w:rsid w:val="00FC5DE9"/>
    <w:rsid w:val="00FD0415"/>
    <w:rsid w:val="00FD1F6F"/>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F286C"/>
  <w15:chartTrackingRefBased/>
  <w15:docId w15:val="{B52A5555-83E9-F342-921D-8C1A0194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308D"/>
  </w:style>
  <w:style w:type="paragraph" w:styleId="Heading1">
    <w:name w:val="heading 1"/>
    <w:aliases w:val="Pocket"/>
    <w:basedOn w:val="Normal"/>
    <w:next w:val="Normal"/>
    <w:link w:val="Heading1Char"/>
    <w:qFormat/>
    <w:rsid w:val="003630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30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6308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630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30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30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308D"/>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36308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6308D"/>
    <w:rPr>
      <w:color w:val="auto"/>
      <w:u w:val="none"/>
    </w:rPr>
  </w:style>
  <w:style w:type="character" w:customStyle="1" w:styleId="Heading1Char">
    <w:name w:val="Heading 1 Char"/>
    <w:aliases w:val="Pocket Char"/>
    <w:basedOn w:val="DefaultParagraphFont"/>
    <w:link w:val="Heading1"/>
    <w:rsid w:val="0036308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6308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6308D"/>
    <w:rPr>
      <w:rFonts w:eastAsiaTheme="majorEastAs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6308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6308D"/>
    <w:rPr>
      <w:b/>
      <w:bCs/>
      <w:sz w:val="26"/>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S"/>
    <w:basedOn w:val="DefaultParagraphFont"/>
    <w:uiPriority w:val="7"/>
    <w:qFormat/>
    <w:rsid w:val="0036308D"/>
    <w:rPr>
      <w:b w:val="0"/>
      <w:sz w:val="22"/>
      <w:u w:val="single"/>
    </w:rPr>
  </w:style>
  <w:style w:type="character" w:styleId="Strong">
    <w:name w:val="Strong"/>
    <w:basedOn w:val="DefaultParagraphFont"/>
    <w:uiPriority w:val="22"/>
    <w:semiHidden/>
    <w:qFormat/>
    <w:rsid w:val="0036308D"/>
    <w:rPr>
      <w:b/>
      <w:bCs/>
    </w:rPr>
  </w:style>
  <w:style w:type="character" w:styleId="BookTitle">
    <w:name w:val="Book Title"/>
    <w:basedOn w:val="DefaultParagraphFont"/>
    <w:uiPriority w:val="33"/>
    <w:semiHidden/>
    <w:qFormat/>
    <w:rsid w:val="0036308D"/>
    <w:rPr>
      <w:b/>
      <w:bCs/>
      <w:i/>
      <w:iCs/>
      <w:spacing w:val="5"/>
    </w:rPr>
  </w:style>
  <w:style w:type="character" w:customStyle="1" w:styleId="Heading5Char">
    <w:name w:val="Heading 5 Char"/>
    <w:basedOn w:val="DefaultParagraphFont"/>
    <w:link w:val="Heading5"/>
    <w:uiPriority w:val="9"/>
    <w:semiHidden/>
    <w:rsid w:val="003630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308D"/>
  </w:style>
  <w:style w:type="paragraph" w:styleId="Header">
    <w:name w:val="header"/>
    <w:basedOn w:val="Normal"/>
    <w:link w:val="HeaderChar"/>
    <w:uiPriority w:val="99"/>
    <w:semiHidden/>
    <w:rsid w:val="003630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308D"/>
  </w:style>
  <w:style w:type="paragraph" w:styleId="Footer">
    <w:name w:val="footer"/>
    <w:basedOn w:val="Normal"/>
    <w:link w:val="FooterChar"/>
    <w:uiPriority w:val="99"/>
    <w:semiHidden/>
    <w:rsid w:val="003630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308D"/>
  </w:style>
  <w:style w:type="paragraph" w:styleId="BodyText">
    <w:name w:val="Body Text"/>
    <w:basedOn w:val="Normal"/>
    <w:link w:val="BodyTextChar"/>
    <w:uiPriority w:val="99"/>
    <w:semiHidden/>
    <w:unhideWhenUsed/>
    <w:rsid w:val="0036308D"/>
    <w:pPr>
      <w:spacing w:after="120"/>
    </w:pPr>
  </w:style>
  <w:style w:type="character" w:customStyle="1" w:styleId="BodyTextChar">
    <w:name w:val="Body Text Char"/>
    <w:basedOn w:val="DefaultParagraphFont"/>
    <w:link w:val="BodyText"/>
    <w:uiPriority w:val="99"/>
    <w:semiHidden/>
    <w:rsid w:val="0036308D"/>
  </w:style>
  <w:style w:type="paragraph" w:styleId="NoSpacing">
    <w:name w:val="No Spacing"/>
    <w:link w:val="NoSpacingChar"/>
    <w:uiPriority w:val="99"/>
    <w:semiHidden/>
    <w:unhideWhenUsed/>
    <w:qFormat/>
    <w:rsid w:val="0036308D"/>
    <w:pPr>
      <w:spacing w:after="0" w:line="240" w:lineRule="auto"/>
    </w:pPr>
  </w:style>
  <w:style w:type="character" w:customStyle="1" w:styleId="NoSpacingChar">
    <w:name w:val="No Spacing Char"/>
    <w:basedOn w:val="DefaultParagraphFont"/>
    <w:link w:val="NoSpacing"/>
    <w:uiPriority w:val="99"/>
    <w:semiHidden/>
    <w:rsid w:val="0036308D"/>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36308D"/>
    <w:rPr>
      <w:color w:val="0563C1" w:themeColor="hyperlink"/>
      <w:u w:val="single"/>
    </w:rPr>
  </w:style>
  <w:style w:type="character" w:styleId="UnresolvedMention">
    <w:name w:val="Unresolved Mention"/>
    <w:basedOn w:val="DefaultParagraphFont"/>
    <w:uiPriority w:val="99"/>
    <w:semiHidden/>
    <w:unhideWhenUsed/>
    <w:rsid w:val="0036308D"/>
    <w:rPr>
      <w:color w:val="605E5C"/>
      <w:shd w:val="clear" w:color="auto" w:fill="E1DFDD"/>
    </w:rPr>
  </w:style>
  <w:style w:type="paragraph" w:customStyle="1" w:styleId="Analytics">
    <w:name w:val="Analytics"/>
    <w:aliases w:val="Heading 10"/>
    <w:link w:val="AnalyticsChar"/>
    <w:autoRedefine/>
    <w:uiPriority w:val="5"/>
    <w:qFormat/>
    <w:rsid w:val="0036308D"/>
    <w:rPr>
      <w:sz w:val="26"/>
    </w:rPr>
  </w:style>
  <w:style w:type="character" w:customStyle="1" w:styleId="AnalyticsChar">
    <w:name w:val="Analytics Char"/>
    <w:basedOn w:val="DefaultParagraphFont"/>
    <w:link w:val="Analytics"/>
    <w:uiPriority w:val="5"/>
    <w:rsid w:val="0036308D"/>
    <w:rPr>
      <w:sz w:val="26"/>
    </w:rPr>
  </w:style>
  <w:style w:type="character" w:customStyle="1" w:styleId="AAAUNDERLINEKEYBOARD">
    <w:name w:val="AAA UNDERLINE KEYBOARD"/>
    <w:basedOn w:val="DefaultParagraphFont"/>
    <w:uiPriority w:val="6"/>
    <w:qFormat/>
    <w:rsid w:val="0036308D"/>
    <w:rPr>
      <w:b w:val="0"/>
      <w:sz w:val="22"/>
      <w:u w:val="single"/>
    </w:rPr>
  </w:style>
  <w:style w:type="character" w:customStyle="1" w:styleId="Boxes">
    <w:name w:val="Boxes"/>
    <w:basedOn w:val="Emphasis"/>
    <w:qFormat/>
    <w:rsid w:val="0036308D"/>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36308D"/>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paragraph" w:customStyle="1" w:styleId="Emphasis1">
    <w:name w:val="Emphasis1"/>
    <w:basedOn w:val="Normal"/>
    <w:autoRedefine/>
    <w:uiPriority w:val="8"/>
    <w:qFormat/>
    <w:rsid w:val="0036308D"/>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36308D"/>
    <w:pPr>
      <w:ind w:left="288" w:right="288"/>
    </w:pPr>
    <w:rPr>
      <w:rFonts w:asciiTheme="minorHAnsi" w:hAnsiTheme="minorHAnsi" w:cstheme="minorBidi"/>
      <w:u w:val="single"/>
    </w:rPr>
  </w:style>
  <w:style w:type="paragraph" w:styleId="ListParagraph">
    <w:name w:val="List Paragraph"/>
    <w:basedOn w:val="Normal"/>
    <w:uiPriority w:val="99"/>
    <w:unhideWhenUsed/>
    <w:qFormat/>
    <w:rsid w:val="0036308D"/>
    <w:pPr>
      <w:ind w:left="720"/>
      <w:contextualSpacing/>
    </w:pPr>
  </w:style>
  <w:style w:type="paragraph" w:customStyle="1" w:styleId="CiteSpacing">
    <w:name w:val="Cite Spacing"/>
    <w:basedOn w:val="Normal"/>
    <w:uiPriority w:val="4"/>
    <w:qFormat/>
    <w:rsid w:val="0036308D"/>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6308D"/>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36308D"/>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36308D"/>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36308D"/>
    <w:rPr>
      <w:rFonts w:asciiTheme="minorHAnsi" w:hAnsiTheme="minorHAnsi" w:cs="Times New Roman"/>
      <w:szCs w:val="22"/>
      <w:u w:val="single"/>
    </w:rPr>
  </w:style>
  <w:style w:type="paragraph" w:customStyle="1" w:styleId="Heading411">
    <w:name w:val="Heading 411"/>
    <w:basedOn w:val="Heading1"/>
    <w:next w:val="NoSpacing"/>
    <w:link w:val="Hyperlink"/>
    <w:autoRedefine/>
    <w:uiPriority w:val="99"/>
    <w:qFormat/>
    <w:rsid w:val="003630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TitleChar">
    <w:name w:val="Title Char"/>
    <w:basedOn w:val="DefaultParagraphFont"/>
    <w:link w:val="Title"/>
    <w:uiPriority w:val="7"/>
    <w:qFormat/>
    <w:rsid w:val="0036308D"/>
    <w:rPr>
      <w:u w:val="single"/>
    </w:rPr>
  </w:style>
  <w:style w:type="paragraph" w:styleId="Title">
    <w:name w:val="Title"/>
    <w:basedOn w:val="Normal"/>
    <w:next w:val="Normal"/>
    <w:link w:val="TitleChar"/>
    <w:uiPriority w:val="7"/>
    <w:qFormat/>
    <w:rsid w:val="0036308D"/>
    <w:pPr>
      <w:spacing w:after="80"/>
      <w:contextualSpacing/>
    </w:pPr>
    <w:rPr>
      <w:u w:val="single"/>
    </w:rPr>
  </w:style>
  <w:style w:type="character" w:customStyle="1" w:styleId="TitleChar1">
    <w:name w:val="Title Char1"/>
    <w:basedOn w:val="DefaultParagraphFont"/>
    <w:uiPriority w:val="10"/>
    <w:semiHidden/>
    <w:rsid w:val="0036308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papers.org/rec/RADOTP-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44</Pages>
  <Words>31280</Words>
  <Characters>179551</Characters>
  <Application>Microsoft Office Word</Application>
  <DocSecurity>0</DocSecurity>
  <Lines>2943</Lines>
  <Paragraphs>1247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24</cp:revision>
  <dcterms:created xsi:type="dcterms:W3CDTF">2026-03-28T18:20:00Z</dcterms:created>
  <dcterms:modified xsi:type="dcterms:W3CDTF">2026-03-28T19:02:00Z</dcterms:modified>
</cp:coreProperties>
</file>