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DA4C6" w14:textId="0FD9EC49" w:rsidR="003C1E2C" w:rsidRDefault="003C1E2C" w:rsidP="003C1E2C">
      <w:pPr>
        <w:pStyle w:val="Heading1"/>
      </w:pPr>
      <w:r>
        <w:t>1NC</w:t>
      </w:r>
      <w:r w:rsidR="00301121">
        <w:t>---Round</w:t>
      </w:r>
      <w:r w:rsidR="005536C6">
        <w:t xml:space="preserve"> 4---Northwestern</w:t>
      </w:r>
    </w:p>
    <w:p w14:paraId="79CC0C0E" w14:textId="3BD1B305" w:rsidR="008A7584" w:rsidRDefault="008A7584" w:rsidP="008A7584">
      <w:pPr>
        <w:pStyle w:val="Heading3"/>
      </w:pPr>
      <w:r>
        <w:lastRenderedPageBreak/>
        <w:t>1NC</w:t>
      </w:r>
    </w:p>
    <w:p w14:paraId="23F75D17" w14:textId="77777777" w:rsidR="008A7584" w:rsidRPr="00B50397" w:rsidRDefault="008A7584" w:rsidP="008A7584">
      <w:r>
        <w:t>Topicality</w:t>
      </w:r>
    </w:p>
    <w:p w14:paraId="63BAF353" w14:textId="77777777" w:rsidR="008A7584" w:rsidRDefault="008A7584" w:rsidP="008A7584">
      <w:pPr>
        <w:pStyle w:val="Heading4"/>
      </w:pPr>
      <w:r>
        <w:t xml:space="preserve">‘United States federal government’ means </w:t>
      </w:r>
      <w:r>
        <w:rPr>
          <w:u w:val="single"/>
        </w:rPr>
        <w:t>three branches</w:t>
      </w:r>
      <w:r>
        <w:t xml:space="preserve">. </w:t>
      </w:r>
    </w:p>
    <w:p w14:paraId="1615AB4B" w14:textId="77777777" w:rsidR="008A7584" w:rsidRPr="003118A3" w:rsidRDefault="008A7584" w:rsidP="008A7584">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5859248D" w14:textId="77777777" w:rsidR="008A7584" w:rsidRPr="003118A3" w:rsidRDefault="008A7584" w:rsidP="008A7584">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6EDC19EC" w14:textId="77777777" w:rsidR="008A7584" w:rsidRDefault="008A7584" w:rsidP="008A7584">
      <w:pPr>
        <w:pStyle w:val="Heading4"/>
      </w:pPr>
      <w:r>
        <w:t xml:space="preserve">CBRs </w:t>
      </w:r>
      <w:r w:rsidRPr="00B50397">
        <w:rPr>
          <w:u w:val="single"/>
        </w:rPr>
        <w:t>require</w:t>
      </w:r>
      <w:r>
        <w:t xml:space="preserve"> governmental action. </w:t>
      </w:r>
    </w:p>
    <w:p w14:paraId="0CDB77BC" w14:textId="77777777" w:rsidR="008A7584" w:rsidRPr="005839B5" w:rsidRDefault="008A7584" w:rsidP="008A7584">
      <w:r w:rsidRPr="005F3CEF">
        <w:rPr>
          <w:rStyle w:val="Style13ptBold"/>
        </w:rPr>
        <w:t>Powell ’25</w:t>
      </w:r>
      <w:r>
        <w:t xml:space="preserve"> [Russell; February 3; professor of law and endowed scholar at Seattle University School of Law; UC Law Business Journal, “Fallout and Fiduciary Duty,” vol. 21]</w:t>
      </w:r>
    </w:p>
    <w:p w14:paraId="5A8D2AA8" w14:textId="77777777" w:rsidR="008A7584" w:rsidRPr="005839B5" w:rsidRDefault="008A7584" w:rsidP="008A7584">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4AA542E" w14:textId="77777777" w:rsidR="008A7584" w:rsidRPr="00B319C2" w:rsidRDefault="008A7584" w:rsidP="008A7584">
      <w:pPr>
        <w:pStyle w:val="Analytics"/>
      </w:pPr>
      <w:r>
        <w:t xml:space="preserve">Vote negative for </w:t>
      </w:r>
      <w:r>
        <w:rPr>
          <w:u w:val="single"/>
        </w:rPr>
        <w:t>FAIRNESS</w:t>
      </w:r>
      <w:r>
        <w:t xml:space="preserve"> &amp; </w:t>
      </w:r>
      <w:r>
        <w:rPr>
          <w:u w:val="single"/>
        </w:rPr>
        <w:t>CLASH</w:t>
      </w:r>
      <w:r>
        <w:t xml:space="preserve">. </w:t>
      </w:r>
    </w:p>
    <w:p w14:paraId="456C7128" w14:textId="77777777" w:rsidR="008A7584" w:rsidRDefault="008A7584" w:rsidP="008A7584">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AE2B483" w14:textId="79A2182B" w:rsidR="002C4B3C" w:rsidRPr="00961551" w:rsidRDefault="002C4B3C" w:rsidP="00961551">
      <w:pPr>
        <w:pStyle w:val="Heading4"/>
      </w:pPr>
      <w:r w:rsidRPr="00961551">
        <w:lastRenderedPageBreak/>
        <w:t xml:space="preserve">Mutual burdens of argumentation generate fugitive sociality; refusing them facilitates elite capture. </w:t>
      </w:r>
    </w:p>
    <w:p w14:paraId="0633B6AC" w14:textId="77777777" w:rsidR="002C4B3C" w:rsidRDefault="002C4B3C" w:rsidP="002C4B3C">
      <w:r w:rsidRPr="00324975">
        <w:rPr>
          <w:rStyle w:val="Style13ptBold"/>
        </w:rPr>
        <w:t>Whittaker, 22</w:t>
      </w:r>
      <w:r>
        <w:t>—PhD candidate at the City University of New York Graduate Center (Nicholas, “Elite Capture,” The Point Magazine, Issue 28, October 18, 2022, dml)</w:t>
      </w:r>
    </w:p>
    <w:p w14:paraId="08F396FD" w14:textId="77777777" w:rsidR="002C4B3C" w:rsidRPr="00A44699" w:rsidRDefault="002C4B3C" w:rsidP="002C4B3C">
      <w:pPr>
        <w:rPr>
          <w:sz w:val="14"/>
        </w:rPr>
      </w:pPr>
      <w:r w:rsidRPr="00A44699">
        <w:rPr>
          <w:sz w:val="14"/>
        </w:rPr>
        <w:t>One review of Táíwò’s book has accused it of suggesting that “bad decisions and choices on the part of individuals are to blame” for elite capture. This is odd, when Táíwò writes, over and over again, that “</w:t>
      </w:r>
      <w:r w:rsidRPr="00EB0848">
        <w:rPr>
          <w:rStyle w:val="StyleUnderline"/>
          <w:highlight w:val="cyan"/>
        </w:rPr>
        <w:t>to blame</w:t>
      </w:r>
      <w:r w:rsidRPr="00324975">
        <w:rPr>
          <w:rStyle w:val="StyleUnderline"/>
        </w:rPr>
        <w:t xml:space="preserve"> the problems of elite capture entirely on</w:t>
      </w:r>
      <w:r w:rsidRPr="00A44699">
        <w:rPr>
          <w:sz w:val="14"/>
        </w:rPr>
        <w:t xml:space="preserve"> [elites’] </w:t>
      </w:r>
      <w:r w:rsidRPr="00EB0848">
        <w:rPr>
          <w:rStyle w:val="StyleUnderline"/>
          <w:highlight w:val="cyan"/>
        </w:rPr>
        <w:t>moral</w:t>
      </w:r>
      <w:r w:rsidRPr="00324975">
        <w:rPr>
          <w:rStyle w:val="StyleUnderline"/>
        </w:rPr>
        <w:t xml:space="preserve"> success and </w:t>
      </w:r>
      <w:r w:rsidRPr="00EB0848">
        <w:rPr>
          <w:rStyle w:val="StyleUnderline"/>
          <w:highlight w:val="cyan"/>
        </w:rPr>
        <w:t>failures</w:t>
      </w:r>
      <w:r w:rsidRPr="00324975">
        <w:rPr>
          <w:rStyle w:val="StyleUnderline"/>
        </w:rPr>
        <w:t xml:space="preserve"> is to confuse effect for cause</w:t>
      </w:r>
      <w:r w:rsidRPr="00A44699">
        <w:rPr>
          <w:sz w:val="14"/>
        </w:rPr>
        <w:t xml:space="preserve">.” </w:t>
      </w:r>
      <w:r w:rsidRPr="00324975">
        <w:rPr>
          <w:rStyle w:val="StyleUnderline"/>
        </w:rPr>
        <w:t>This</w:t>
      </w:r>
      <w:r w:rsidRPr="00A44699">
        <w:rPr>
          <w:sz w:val="14"/>
        </w:rPr>
        <w:t xml:space="preserve"> misreading </w:t>
      </w:r>
      <w:r w:rsidRPr="00324975">
        <w:rPr>
          <w:rStyle w:val="StyleUnderline"/>
        </w:rPr>
        <w:t xml:space="preserve">is demonstrative of the way systematicity has become a </w:t>
      </w:r>
      <w:r w:rsidRPr="00A44699">
        <w:rPr>
          <w:rStyle w:val="Emphasis"/>
        </w:rPr>
        <w:t>leftist bogeyman</w:t>
      </w:r>
      <w:r w:rsidRPr="00A44699">
        <w:rPr>
          <w:sz w:val="14"/>
        </w:rPr>
        <w:t xml:space="preserve">, </w:t>
      </w:r>
      <w:r w:rsidRPr="00324975">
        <w:rPr>
          <w:rStyle w:val="StyleUnderline"/>
        </w:rPr>
        <w:t>summoned to scare</w:t>
      </w:r>
      <w:r w:rsidRPr="00A44699">
        <w:rPr>
          <w:sz w:val="14"/>
        </w:rPr>
        <w:t xml:space="preserve"> straight naïve </w:t>
      </w:r>
      <w:r w:rsidRPr="00324975">
        <w:rPr>
          <w:rStyle w:val="StyleUnderline"/>
        </w:rPr>
        <w:t>radicals itching to do something</w:t>
      </w:r>
      <w:r w:rsidRPr="00A44699">
        <w:rPr>
          <w:sz w:val="14"/>
        </w:rPr>
        <w:t xml:space="preserve"> about the world (</w:t>
      </w:r>
      <w:r w:rsidRPr="00324975">
        <w:rPr>
          <w:rStyle w:val="StyleUnderline"/>
        </w:rPr>
        <w:t xml:space="preserve">and </w:t>
      </w:r>
      <w:r w:rsidRPr="00EB0848">
        <w:rPr>
          <w:rStyle w:val="StyleUnderline"/>
          <w:highlight w:val="cyan"/>
        </w:rPr>
        <w:t>inadvertently convincing</w:t>
      </w:r>
      <w:r w:rsidRPr="00324975">
        <w:rPr>
          <w:rStyle w:val="StyleUnderline"/>
        </w:rPr>
        <w:t xml:space="preserve"> them</w:t>
      </w:r>
      <w:r w:rsidRPr="00A44699">
        <w:rPr>
          <w:sz w:val="14"/>
        </w:rPr>
        <w:t xml:space="preserve"> that </w:t>
      </w:r>
      <w:r w:rsidRPr="00EB0848">
        <w:rPr>
          <w:rStyle w:val="Emphasis"/>
          <w:highlight w:val="cyan"/>
        </w:rPr>
        <w:t>there’s nothing they can do</w:t>
      </w:r>
      <w:r w:rsidRPr="00A44699">
        <w:rPr>
          <w:sz w:val="14"/>
        </w:rPr>
        <w:t xml:space="preserve">). In such a misreading, </w:t>
      </w:r>
      <w:r w:rsidRPr="00324975">
        <w:rPr>
          <w:rStyle w:val="StyleUnderline"/>
        </w:rPr>
        <w:t>the necessary cohesion of systematic analysis and individual action is erased by a</w:t>
      </w:r>
      <w:r w:rsidRPr="00A44699">
        <w:rPr>
          <w:sz w:val="14"/>
        </w:rPr>
        <w:t xml:space="preserve"> rewired, now </w:t>
      </w:r>
      <w:r w:rsidRPr="00A44699">
        <w:rPr>
          <w:rStyle w:val="Emphasis"/>
        </w:rPr>
        <w:t>fatalistic</w:t>
      </w:r>
      <w:r w:rsidRPr="00A44699">
        <w:rPr>
          <w:sz w:val="14"/>
        </w:rPr>
        <w:t xml:space="preserve">, </w:t>
      </w:r>
      <w:r w:rsidRPr="00A44699">
        <w:rPr>
          <w:rStyle w:val="Emphasis"/>
        </w:rPr>
        <w:t>causal story</w:t>
      </w:r>
      <w:r w:rsidRPr="00A44699">
        <w:rPr>
          <w:sz w:val="14"/>
        </w:rPr>
        <w:t xml:space="preserve">. </w:t>
      </w:r>
      <w:r w:rsidRPr="00324975">
        <w:rPr>
          <w:rStyle w:val="StyleUnderline"/>
        </w:rPr>
        <w:t xml:space="preserve">The work of </w:t>
      </w:r>
      <w:r w:rsidRPr="00EB0848">
        <w:rPr>
          <w:rStyle w:val="StyleUnderline"/>
          <w:highlight w:val="cyan"/>
        </w:rPr>
        <w:t>world-building becomes</w:t>
      </w:r>
      <w:r w:rsidRPr="00324975">
        <w:rPr>
          <w:rStyle w:val="StyleUnderline"/>
        </w:rPr>
        <w:t xml:space="preserve"> a </w:t>
      </w:r>
      <w:r w:rsidRPr="00EB0848">
        <w:rPr>
          <w:rStyle w:val="Emphasis"/>
          <w:highlight w:val="cyan"/>
        </w:rPr>
        <w:t>theoretical null space</w:t>
      </w:r>
      <w:r w:rsidRPr="00A44699">
        <w:rPr>
          <w:sz w:val="14"/>
        </w:rPr>
        <w:t xml:space="preserve">. Táíwò’s book, if attended to, is an opportunity for modern leftists to </w:t>
      </w:r>
      <w:r w:rsidRPr="00324975">
        <w:rPr>
          <w:rStyle w:val="StyleUnderline"/>
        </w:rPr>
        <w:t xml:space="preserve">unlearn this </w:t>
      </w:r>
      <w:r w:rsidRPr="00A44699">
        <w:rPr>
          <w:rStyle w:val="Emphasis"/>
        </w:rPr>
        <w:t>entrenched pessimism</w:t>
      </w:r>
      <w:r w:rsidRPr="00A44699">
        <w:rPr>
          <w:sz w:val="14"/>
        </w:rPr>
        <w:t xml:space="preserve">, </w:t>
      </w:r>
      <w:r w:rsidRPr="00324975">
        <w:rPr>
          <w:rStyle w:val="StyleUnderline"/>
        </w:rPr>
        <w:t>with</w:t>
      </w:r>
      <w:r w:rsidRPr="00A44699">
        <w:rPr>
          <w:sz w:val="14"/>
        </w:rPr>
        <w:t xml:space="preserve"> what the philosopher William Paris might call </w:t>
      </w:r>
      <w:r w:rsidRPr="00324975">
        <w:rPr>
          <w:rStyle w:val="StyleUnderline"/>
        </w:rPr>
        <w:t xml:space="preserve">a </w:t>
      </w:r>
      <w:r w:rsidRPr="00A44699">
        <w:rPr>
          <w:rStyle w:val="Emphasis"/>
        </w:rPr>
        <w:t>hope beyond optimism</w:t>
      </w:r>
      <w:r w:rsidRPr="00A44699">
        <w:rPr>
          <w:sz w:val="14"/>
        </w:rPr>
        <w:t xml:space="preserve">: a hope </w:t>
      </w:r>
      <w:r w:rsidRPr="00324975">
        <w:rPr>
          <w:rStyle w:val="StyleUnderline"/>
        </w:rPr>
        <w:t>built</w:t>
      </w:r>
      <w:r w:rsidRPr="00A44699">
        <w:rPr>
          <w:sz w:val="14"/>
        </w:rPr>
        <w:t xml:space="preserve"> not on scientific predictions or heaven-sent faith, but </w:t>
      </w:r>
      <w:r w:rsidRPr="00324975">
        <w:rPr>
          <w:rStyle w:val="StyleUnderline"/>
        </w:rPr>
        <w:t>on a dogged persistence in the relentless</w:t>
      </w:r>
      <w:r w:rsidRPr="00A44699">
        <w:rPr>
          <w:sz w:val="14"/>
        </w:rPr>
        <w:t xml:space="preserve">, </w:t>
      </w:r>
      <w:r w:rsidRPr="00324975">
        <w:rPr>
          <w:rStyle w:val="StyleUnderline"/>
        </w:rPr>
        <w:t xml:space="preserve">everyday work of </w:t>
      </w:r>
      <w:r w:rsidRPr="00A44699">
        <w:rPr>
          <w:rStyle w:val="Emphasis"/>
        </w:rPr>
        <w:t>getting shit done</w:t>
      </w:r>
      <w:r w:rsidRPr="00A44699">
        <w:rPr>
          <w:sz w:val="14"/>
        </w:rPr>
        <w:t>.</w:t>
      </w:r>
    </w:p>
    <w:p w14:paraId="03F42BB9" w14:textId="77777777" w:rsidR="002C4B3C" w:rsidRPr="00A44699" w:rsidRDefault="002C4B3C" w:rsidP="002C4B3C">
      <w:pPr>
        <w:rPr>
          <w:sz w:val="14"/>
        </w:rPr>
      </w:pPr>
      <w:r w:rsidRPr="00A44699">
        <w:rPr>
          <w:sz w:val="14"/>
        </w:rPr>
        <w:t xml:space="preserve">To be sure, this kind of hope lacks the sweeping grandiosity of leftist dogma. Very well. </w:t>
      </w:r>
      <w:r w:rsidRPr="00324975">
        <w:rPr>
          <w:rStyle w:val="StyleUnderline"/>
        </w:rPr>
        <w:t>Grandiosity</w:t>
      </w:r>
      <w:r w:rsidRPr="00A44699">
        <w:rPr>
          <w:sz w:val="14"/>
        </w:rPr>
        <w:t xml:space="preserve">, Táíwò would remind us, </w:t>
      </w:r>
      <w:r w:rsidRPr="00324975">
        <w:rPr>
          <w:rStyle w:val="StyleUnderline"/>
        </w:rPr>
        <w:t xml:space="preserve">is </w:t>
      </w:r>
      <w:r w:rsidRPr="00A44699">
        <w:rPr>
          <w:rStyle w:val="Emphasis"/>
        </w:rPr>
        <w:t>not the litmus test</w:t>
      </w:r>
      <w:r w:rsidRPr="00324975">
        <w:rPr>
          <w:rStyle w:val="StyleUnderline"/>
        </w:rPr>
        <w:t xml:space="preserve"> of a political strategy</w:t>
      </w:r>
      <w:r w:rsidRPr="00A44699">
        <w:rPr>
          <w:sz w:val="14"/>
        </w:rPr>
        <w:t xml:space="preserve">. Its </w:t>
      </w:r>
      <w:r w:rsidRPr="00A44699">
        <w:rPr>
          <w:rStyle w:val="Emphasis"/>
        </w:rPr>
        <w:t>usefulness</w:t>
      </w:r>
      <w:r w:rsidRPr="00324975">
        <w:rPr>
          <w:rStyle w:val="StyleUnderline"/>
        </w:rPr>
        <w:t xml:space="preserve"> is what matters</w:t>
      </w:r>
      <w:r w:rsidRPr="00A44699">
        <w:rPr>
          <w:sz w:val="14"/>
        </w:rPr>
        <w:t xml:space="preserve">. </w:t>
      </w:r>
    </w:p>
    <w:p w14:paraId="493E1A72" w14:textId="77777777" w:rsidR="002C4B3C" w:rsidRPr="00A44699" w:rsidRDefault="002C4B3C" w:rsidP="002C4B3C">
      <w:pPr>
        <w:rPr>
          <w:sz w:val="14"/>
        </w:rPr>
      </w:pPr>
      <w:r w:rsidRPr="00A44699">
        <w:rPr>
          <w:sz w:val="14"/>
        </w:rPr>
        <w:t xml:space="preserve">Does the undercommons satisfy this test? </w:t>
      </w:r>
      <w:r w:rsidRPr="00324975">
        <w:rPr>
          <w:rStyle w:val="StyleUnderline"/>
        </w:rPr>
        <w:t>How can studying</w:t>
      </w:r>
      <w:r w:rsidRPr="00A44699">
        <w:rPr>
          <w:sz w:val="14"/>
        </w:rPr>
        <w:t xml:space="preserve">, </w:t>
      </w:r>
      <w:r w:rsidRPr="00324975">
        <w:rPr>
          <w:rStyle w:val="StyleUnderline"/>
        </w:rPr>
        <w:t>thinking</w:t>
      </w:r>
      <w:r w:rsidRPr="00A44699">
        <w:rPr>
          <w:sz w:val="14"/>
        </w:rPr>
        <w:t xml:space="preserve">, </w:t>
      </w:r>
      <w:r w:rsidRPr="00324975">
        <w:rPr>
          <w:rStyle w:val="StyleUnderline"/>
        </w:rPr>
        <w:t xml:space="preserve">reading and writing </w:t>
      </w:r>
      <w:r w:rsidRPr="00A44699">
        <w:rPr>
          <w:rStyle w:val="Emphasis"/>
        </w:rPr>
        <w:t>change the world</w:t>
      </w:r>
      <w:r w:rsidRPr="00324975">
        <w:rPr>
          <w:rStyle w:val="StyleUnderline"/>
        </w:rPr>
        <w:t>?</w:t>
      </w:r>
    </w:p>
    <w:p w14:paraId="6E8950C4" w14:textId="77777777" w:rsidR="002C4B3C" w:rsidRPr="00A44699" w:rsidRDefault="002C4B3C" w:rsidP="002C4B3C">
      <w:pPr>
        <w:rPr>
          <w:sz w:val="14"/>
        </w:rPr>
      </w:pPr>
      <w:r w:rsidRPr="00324975">
        <w:rPr>
          <w:rStyle w:val="StyleUnderline"/>
        </w:rPr>
        <w:t>This is no mere academic question</w:t>
      </w:r>
      <w:r w:rsidRPr="00A44699">
        <w:rPr>
          <w:sz w:val="14"/>
        </w:rPr>
        <w:t xml:space="preserve">. After all, Elite Capture itself is undercommons work. It is the project of a fugitive intellectual, one unwilling to accept the mode of study called “knowledge production” and one invested in a radical politics ostensibly unacceptable to the systems within which he resides. But, like Moten and Harney themselves, Táíwò’s </w:t>
      </w:r>
      <w:r w:rsidRPr="00EB0848">
        <w:rPr>
          <w:rStyle w:val="StyleUnderline"/>
          <w:highlight w:val="cyan"/>
        </w:rPr>
        <w:t>fugitive work</w:t>
      </w:r>
      <w:r w:rsidRPr="00324975">
        <w:rPr>
          <w:rStyle w:val="StyleUnderline"/>
        </w:rPr>
        <w:t xml:space="preserve"> remains </w:t>
      </w:r>
      <w:r w:rsidRPr="00EB0848">
        <w:rPr>
          <w:rStyle w:val="Emphasis"/>
          <w:highlight w:val="cyan"/>
        </w:rPr>
        <w:t>dangerously close</w:t>
      </w:r>
      <w:r w:rsidRPr="00EB0848">
        <w:rPr>
          <w:rStyle w:val="StyleUnderline"/>
          <w:highlight w:val="cyan"/>
        </w:rPr>
        <w:t xml:space="preserve"> to</w:t>
      </w:r>
      <w:r w:rsidRPr="00A44699">
        <w:rPr>
          <w:sz w:val="14"/>
        </w:rPr>
        <w:t xml:space="preserve"> the very systems that worry him. A university professor and professional philosopher, Táíwò’s previous book, Reconsidering Reparations, was written firmly in </w:t>
      </w:r>
      <w:r w:rsidRPr="00EB0848">
        <w:rPr>
          <w:rStyle w:val="StyleUnderline"/>
          <w:highlight w:val="cyan"/>
        </w:rPr>
        <w:t xml:space="preserve">the </w:t>
      </w:r>
      <w:r w:rsidRPr="00EB0848">
        <w:rPr>
          <w:rStyle w:val="Emphasis"/>
          <w:highlight w:val="cyan"/>
        </w:rPr>
        <w:t>specialist language</w:t>
      </w:r>
      <w:r w:rsidRPr="00EB0848">
        <w:rPr>
          <w:rStyle w:val="StyleUnderline"/>
          <w:highlight w:val="cyan"/>
        </w:rPr>
        <w:t xml:space="preserve"> of</w:t>
      </w:r>
      <w:r w:rsidRPr="00A44699">
        <w:rPr>
          <w:sz w:val="14"/>
        </w:rPr>
        <w:t xml:space="preserve"> academic philosophy and has been lauded by the </w:t>
      </w:r>
      <w:r w:rsidRPr="00EB0848">
        <w:rPr>
          <w:rStyle w:val="Emphasis"/>
          <w:highlight w:val="cyan"/>
        </w:rPr>
        <w:t>elites</w:t>
      </w:r>
      <w:r w:rsidRPr="00A44699">
        <w:rPr>
          <w:sz w:val="14"/>
        </w:rPr>
        <w:t xml:space="preserve"> who populate that space. Elite Capture has done quite well for itself too. It’s been reviewed and profiled, with almost universal acclaim, by the writers at the bastions of the chattering classes, from the Nation to the New York Times and, now, The Point. It will doubtless be read in many university classrooms; indeed, one can morbidly imagine corporate antiracist trainings passing out excerpts alongside Robin DiAngelo’s White Fragility. Given the book’s descriptions of, well, elite capture, the irony is unmistakable.</w:t>
      </w:r>
    </w:p>
    <w:p w14:paraId="24EC68BD" w14:textId="77777777" w:rsidR="002C4B3C" w:rsidRPr="00A44699" w:rsidRDefault="002C4B3C" w:rsidP="002C4B3C">
      <w:pPr>
        <w:rPr>
          <w:sz w:val="14"/>
        </w:rPr>
      </w:pPr>
      <w:r w:rsidRPr="00A44699">
        <w:rPr>
          <w:sz w:val="14"/>
        </w:rPr>
        <w:t xml:space="preserve">The question of the undercommons’ radicalism, then, applies to Elite Capture too. And </w:t>
      </w:r>
      <w:r w:rsidRPr="00324975">
        <w:rPr>
          <w:rStyle w:val="StyleUnderline"/>
        </w:rPr>
        <w:t>this</w:t>
      </w:r>
      <w:r w:rsidRPr="00A44699">
        <w:rPr>
          <w:sz w:val="14"/>
        </w:rPr>
        <w:t xml:space="preserve">, if we heed Táíwò’s own warnings, </w:t>
      </w:r>
      <w:r w:rsidRPr="00EB0848">
        <w:rPr>
          <w:rStyle w:val="StyleUnderline"/>
          <w:highlight w:val="cyan"/>
        </w:rPr>
        <w:t xml:space="preserve">cannot be treated as a matter of </w:t>
      </w:r>
      <w:r w:rsidRPr="00EB0848">
        <w:rPr>
          <w:rStyle w:val="Emphasis"/>
          <w:highlight w:val="cyan"/>
        </w:rPr>
        <w:t>moral purity</w:t>
      </w:r>
      <w:r w:rsidRPr="00A44699">
        <w:rPr>
          <w:sz w:val="14"/>
        </w:rPr>
        <w:t xml:space="preserve">. </w:t>
      </w:r>
      <w:r w:rsidRPr="00324975">
        <w:rPr>
          <w:rStyle w:val="StyleUnderline"/>
        </w:rPr>
        <w:t xml:space="preserve">The </w:t>
      </w:r>
      <w:r w:rsidRPr="00EB0848">
        <w:rPr>
          <w:rStyle w:val="StyleUnderline"/>
          <w:highlight w:val="cyan"/>
        </w:rPr>
        <w:t>question</w:t>
      </w:r>
      <w:r w:rsidRPr="00324975">
        <w:rPr>
          <w:rStyle w:val="StyleUnderline"/>
        </w:rPr>
        <w:t xml:space="preserve"> worth asking is</w:t>
      </w:r>
      <w:r w:rsidRPr="00A44699">
        <w:rPr>
          <w:sz w:val="14"/>
        </w:rPr>
        <w:t xml:space="preserve">: </w:t>
      </w:r>
      <w:r w:rsidRPr="00EB0848">
        <w:rPr>
          <w:rStyle w:val="StyleUnderline"/>
          <w:highlight w:val="cyan"/>
        </w:rPr>
        <w:t>How can the undercommons</w:t>
      </w:r>
      <w:r w:rsidRPr="00A44699">
        <w:rPr>
          <w:sz w:val="14"/>
        </w:rPr>
        <w:t xml:space="preserve">, in which Elite Capture endeavors to participate, </w:t>
      </w:r>
      <w:r w:rsidRPr="00EB0848">
        <w:rPr>
          <w:rStyle w:val="Emphasis"/>
          <w:highlight w:val="cyan"/>
        </w:rPr>
        <w:t>change the world</w:t>
      </w:r>
      <w:r w:rsidRPr="00324975">
        <w:rPr>
          <w:rStyle w:val="StyleUnderline"/>
        </w:rPr>
        <w:t>?</w:t>
      </w:r>
    </w:p>
    <w:p w14:paraId="1C7AE61E" w14:textId="77777777" w:rsidR="002C4B3C" w:rsidRPr="00A44699" w:rsidRDefault="002C4B3C" w:rsidP="002C4B3C">
      <w:pPr>
        <w:rPr>
          <w:sz w:val="14"/>
        </w:rPr>
      </w:pPr>
      <w:r w:rsidRPr="00A44699">
        <w:rPr>
          <w:sz w:val="14"/>
        </w:rPr>
        <w:t xml:space="preserve">Moten and Harney locate </w:t>
      </w:r>
      <w:r w:rsidRPr="00324975">
        <w:rPr>
          <w:rStyle w:val="StyleUnderline"/>
        </w:rPr>
        <w:t>the radicalism of the undercommons</w:t>
      </w:r>
      <w:r w:rsidRPr="00A44699">
        <w:rPr>
          <w:sz w:val="14"/>
        </w:rPr>
        <w:t xml:space="preserve"> in its approach to social life. They believe:</w:t>
      </w:r>
    </w:p>
    <w:p w14:paraId="31DABD01" w14:textId="77777777" w:rsidR="002C4B3C" w:rsidRPr="00A44699" w:rsidRDefault="002C4B3C" w:rsidP="002C4B3C">
      <w:pPr>
        <w:rPr>
          <w:sz w:val="14"/>
        </w:rPr>
      </w:pPr>
      <w:r w:rsidRPr="00A44699">
        <w:rPr>
          <w:sz w:val="14"/>
        </w:rPr>
        <w:t xml:space="preserve">Study </w:t>
      </w:r>
      <w:r w:rsidRPr="00324975">
        <w:rPr>
          <w:rStyle w:val="StyleUnderline"/>
        </w:rPr>
        <w:t>is</w:t>
      </w:r>
      <w:r w:rsidRPr="00A44699">
        <w:rPr>
          <w:sz w:val="14"/>
        </w:rPr>
        <w:t xml:space="preserve"> what you do </w:t>
      </w:r>
      <w:r w:rsidRPr="00324975">
        <w:rPr>
          <w:rStyle w:val="StyleUnderline"/>
        </w:rPr>
        <w:t xml:space="preserve">with </w:t>
      </w:r>
      <w:r w:rsidRPr="00A44699">
        <w:rPr>
          <w:rStyle w:val="Emphasis"/>
        </w:rPr>
        <w:t>other people</w:t>
      </w:r>
      <w:r w:rsidRPr="00A44699">
        <w:rPr>
          <w:sz w:val="14"/>
        </w:rPr>
        <w:t xml:space="preserve">. It’s talking and walking around with other people, working, dancing, suffering, some irreducible </w:t>
      </w:r>
      <w:r w:rsidRPr="00A44699">
        <w:rPr>
          <w:rStyle w:val="Emphasis"/>
        </w:rPr>
        <w:t>convergence</w:t>
      </w:r>
      <w:r w:rsidRPr="00A44699">
        <w:rPr>
          <w:sz w:val="14"/>
        </w:rPr>
        <w:t xml:space="preserve"> of all three, held </w:t>
      </w:r>
      <w:r w:rsidRPr="00324975">
        <w:rPr>
          <w:rStyle w:val="StyleUnderline"/>
        </w:rPr>
        <w:t>under the name of speculative practice</w:t>
      </w:r>
      <w:r w:rsidRPr="00A44699">
        <w:rPr>
          <w:sz w:val="14"/>
        </w:rPr>
        <w:t>.</w:t>
      </w:r>
    </w:p>
    <w:p w14:paraId="2F919A5E" w14:textId="77777777" w:rsidR="002C4B3C" w:rsidRPr="00A44699" w:rsidRDefault="002C4B3C" w:rsidP="002C4B3C">
      <w:pPr>
        <w:rPr>
          <w:sz w:val="14"/>
        </w:rPr>
      </w:pPr>
      <w:r w:rsidRPr="00A44699">
        <w:rPr>
          <w:sz w:val="14"/>
        </w:rPr>
        <w:t xml:space="preserve">Summoned out of themselves, the undercommons theorists are driven to speak when a human being sends something their way; they are pulled into social orbit by the unnamable gravity that every human being exudes and by which every human being is drawn to one another. </w:t>
      </w:r>
      <w:r w:rsidRPr="00A44699">
        <w:rPr>
          <w:rStyle w:val="StyleUnderline"/>
        </w:rPr>
        <w:t xml:space="preserve">The fugitive intellectual is a </w:t>
      </w:r>
      <w:r w:rsidRPr="00A44699">
        <w:rPr>
          <w:rStyle w:val="Emphasis"/>
        </w:rPr>
        <w:t>fugitive</w:t>
      </w:r>
      <w:r w:rsidRPr="00A44699">
        <w:rPr>
          <w:rStyle w:val="StyleUnderline"/>
        </w:rPr>
        <w:t xml:space="preserve"> from the way of relating to other people that</w:t>
      </w:r>
      <w:r w:rsidRPr="00A44699">
        <w:rPr>
          <w:sz w:val="14"/>
        </w:rPr>
        <w:t xml:space="preserve"> objectifies them, alienates them, </w:t>
      </w:r>
      <w:r w:rsidRPr="00A44699">
        <w:rPr>
          <w:rStyle w:val="StyleUnderline"/>
        </w:rPr>
        <w:t xml:space="preserve">treats their utterances as </w:t>
      </w:r>
      <w:r w:rsidRPr="00A44699">
        <w:rPr>
          <w:rStyle w:val="Emphasis"/>
        </w:rPr>
        <w:t>hypotheses to test</w:t>
      </w:r>
      <w:r w:rsidRPr="00A44699">
        <w:rPr>
          <w:sz w:val="14"/>
        </w:rPr>
        <w:t xml:space="preserve"> or attacks to defend against. This thinker, this speaker and hearer, performs the ultimate act of love: attending carefully to what others have to say, because they care that the other cares enough to say it. They receive an invitation: not an invitation to retreat to a monastic refuge and think the universe in order, but to turn toward the one who has made an unsalvageable, blissful debtor out of them and speak back, with feeling, and an ear open for an altered echo.</w:t>
      </w:r>
    </w:p>
    <w:p w14:paraId="7FDBDB2A" w14:textId="77777777" w:rsidR="002C4B3C" w:rsidRPr="00A44699" w:rsidRDefault="002C4B3C" w:rsidP="002C4B3C">
      <w:pPr>
        <w:rPr>
          <w:sz w:val="14"/>
        </w:rPr>
      </w:pPr>
      <w:r w:rsidRPr="00A44699">
        <w:rPr>
          <w:sz w:val="14"/>
        </w:rPr>
        <w:lastRenderedPageBreak/>
        <w:t xml:space="preserve">Táíwò has reminded us of the stakes of radical work. </w:t>
      </w:r>
      <w:r w:rsidRPr="00A44699">
        <w:rPr>
          <w:rStyle w:val="StyleUnderline"/>
        </w:rPr>
        <w:t xml:space="preserve">A constructive politics must deliver </w:t>
      </w:r>
      <w:r w:rsidRPr="00A44699">
        <w:rPr>
          <w:rStyle w:val="Emphasis"/>
        </w:rPr>
        <w:t>more</w:t>
      </w:r>
      <w:r w:rsidRPr="00A44699">
        <w:rPr>
          <w:rStyle w:val="StyleUnderline"/>
        </w:rPr>
        <w:t xml:space="preserve"> than </w:t>
      </w:r>
      <w:r w:rsidRPr="00A44699">
        <w:rPr>
          <w:rStyle w:val="Emphasis"/>
        </w:rPr>
        <w:t>tenure</w:t>
      </w:r>
      <w:r w:rsidRPr="00A44699">
        <w:rPr>
          <w:rStyle w:val="StyleUnderline"/>
        </w:rPr>
        <w:t xml:space="preserve"> for elites</w:t>
      </w:r>
      <w:r w:rsidRPr="00A44699">
        <w:rPr>
          <w:sz w:val="14"/>
        </w:rPr>
        <w:t xml:space="preserve">, </w:t>
      </w:r>
      <w:r w:rsidRPr="00A44699">
        <w:rPr>
          <w:rStyle w:val="Emphasis"/>
        </w:rPr>
        <w:t>pay raises</w:t>
      </w:r>
      <w:r w:rsidRPr="00A44699">
        <w:rPr>
          <w:rStyle w:val="StyleUnderline"/>
        </w:rPr>
        <w:t xml:space="preserve"> for elites</w:t>
      </w:r>
      <w:r w:rsidRPr="00A44699">
        <w:rPr>
          <w:sz w:val="14"/>
        </w:rPr>
        <w:t xml:space="preserve">, </w:t>
      </w:r>
      <w:r w:rsidRPr="00A44699">
        <w:rPr>
          <w:rStyle w:val="Emphasis"/>
        </w:rPr>
        <w:t>state apologies</w:t>
      </w:r>
      <w:r w:rsidRPr="00A44699">
        <w:rPr>
          <w:rStyle w:val="StyleUnderline"/>
        </w:rPr>
        <w:t xml:space="preserve"> for elites</w:t>
      </w:r>
      <w:r w:rsidRPr="00A44699">
        <w:rPr>
          <w:sz w:val="14"/>
        </w:rPr>
        <w:t xml:space="preserve">. </w:t>
      </w:r>
      <w:r w:rsidRPr="00A44699">
        <w:rPr>
          <w:rStyle w:val="Emphasis"/>
          <w:sz w:val="30"/>
          <w:szCs w:val="30"/>
        </w:rPr>
        <w:t>The university is not abolished when Moten gets a MacArthur</w:t>
      </w:r>
      <w:r w:rsidRPr="00A44699">
        <w:rPr>
          <w:sz w:val="14"/>
        </w:rPr>
        <w:t xml:space="preserve">. </w:t>
      </w:r>
      <w:r w:rsidRPr="00A44699">
        <w:rPr>
          <w:rStyle w:val="StyleUnderline"/>
        </w:rPr>
        <w:t xml:space="preserve">It is abolished when universities </w:t>
      </w:r>
      <w:r w:rsidRPr="00A44699">
        <w:rPr>
          <w:rStyle w:val="Emphasis"/>
        </w:rPr>
        <w:t>no longer exist</w:t>
      </w:r>
      <w:r w:rsidRPr="00A44699">
        <w:rPr>
          <w:sz w:val="14"/>
        </w:rPr>
        <w:t xml:space="preserve"> to fund fossil-fuel extraction and private prisons, or funnel elites into state-surveillance branches and global banks. </w:t>
      </w:r>
      <w:r w:rsidRPr="00EB0848">
        <w:rPr>
          <w:rStyle w:val="StyleUnderline"/>
          <w:highlight w:val="cyan"/>
        </w:rPr>
        <w:t>How does</w:t>
      </w:r>
      <w:r w:rsidRPr="00A44699">
        <w:rPr>
          <w:sz w:val="14"/>
        </w:rPr>
        <w:t xml:space="preserve"> study—even </w:t>
      </w:r>
      <w:r w:rsidRPr="00EB0848">
        <w:rPr>
          <w:rStyle w:val="StyleUnderline"/>
          <w:highlight w:val="cyan"/>
        </w:rPr>
        <w:t>study</w:t>
      </w:r>
      <w:r w:rsidRPr="00A44699">
        <w:rPr>
          <w:rStyle w:val="StyleUnderline"/>
        </w:rPr>
        <w:t xml:space="preserve"> </w:t>
      </w:r>
      <w:r w:rsidRPr="00A44699">
        <w:rPr>
          <w:rStyle w:val="Emphasis"/>
        </w:rPr>
        <w:t>steeped in sociality</w:t>
      </w:r>
      <w:r w:rsidRPr="00A44699">
        <w:rPr>
          <w:sz w:val="14"/>
        </w:rPr>
        <w:t>—</w:t>
      </w:r>
      <w:r w:rsidRPr="00EB0848">
        <w:rPr>
          <w:rStyle w:val="StyleUnderline"/>
          <w:highlight w:val="cyan"/>
        </w:rPr>
        <w:t xml:space="preserve">get us </w:t>
      </w:r>
      <w:r w:rsidRPr="00EB0848">
        <w:rPr>
          <w:rStyle w:val="Emphasis"/>
          <w:highlight w:val="cyan"/>
        </w:rPr>
        <w:t>closer</w:t>
      </w:r>
      <w:r w:rsidRPr="00A44699">
        <w:rPr>
          <w:rStyle w:val="StyleUnderline"/>
        </w:rPr>
        <w:t xml:space="preserve"> to that world</w:t>
      </w:r>
      <w:r w:rsidRPr="00A44699">
        <w:rPr>
          <w:sz w:val="14"/>
        </w:rPr>
        <w:t xml:space="preserve">, </w:t>
      </w:r>
      <w:r w:rsidRPr="00A44699">
        <w:rPr>
          <w:rStyle w:val="StyleUnderline"/>
        </w:rPr>
        <w:t xml:space="preserve">or the world of any </w:t>
      </w:r>
      <w:r w:rsidRPr="00A44699">
        <w:rPr>
          <w:rStyle w:val="Emphasis"/>
        </w:rPr>
        <w:t>genuinely radical</w:t>
      </w:r>
      <w:r w:rsidRPr="00A44699">
        <w:rPr>
          <w:sz w:val="14"/>
        </w:rPr>
        <w:t xml:space="preserve">, </w:t>
      </w:r>
      <w:r w:rsidRPr="00A44699">
        <w:rPr>
          <w:rStyle w:val="Emphasis"/>
        </w:rPr>
        <w:t>genuinely transformative</w:t>
      </w:r>
      <w:r w:rsidRPr="00A44699">
        <w:rPr>
          <w:rStyle w:val="StyleUnderline"/>
        </w:rPr>
        <w:t xml:space="preserve"> politics?</w:t>
      </w:r>
      <w:r w:rsidRPr="00A44699">
        <w:rPr>
          <w:sz w:val="14"/>
        </w:rPr>
        <w:t xml:space="preserve"> Can the politics of the undercommons be genuinely constructive? Can the undercommons escape elite capture? Can Elite Capture?</w:t>
      </w:r>
    </w:p>
    <w:p w14:paraId="3073E45A" w14:textId="77777777" w:rsidR="002C4B3C" w:rsidRPr="00A44699" w:rsidRDefault="002C4B3C" w:rsidP="002C4B3C">
      <w:pPr>
        <w:rPr>
          <w:sz w:val="14"/>
        </w:rPr>
      </w:pPr>
      <w:r w:rsidRPr="00A44699">
        <w:rPr>
          <w:sz w:val="14"/>
        </w:rPr>
        <w:t xml:space="preserve">Can this review? What does it matter if I manage to convince the graduate students and journal editors who read The Point that Táíwò is an accomplished writer or a gifted rhetorician? </w:t>
      </w:r>
      <w:r w:rsidRPr="00A44699">
        <w:rPr>
          <w:rStyle w:val="StyleUnderline"/>
        </w:rPr>
        <w:t xml:space="preserve">What does it matter if I </w:t>
      </w:r>
      <w:r w:rsidRPr="00A44699">
        <w:rPr>
          <w:rStyle w:val="Emphasis"/>
        </w:rPr>
        <w:t>successfully litigate</w:t>
      </w:r>
      <w:r w:rsidRPr="00A44699">
        <w:rPr>
          <w:sz w:val="14"/>
        </w:rPr>
        <w:t xml:space="preserve"> Táíwò’s </w:t>
      </w:r>
      <w:r w:rsidRPr="00A44699">
        <w:rPr>
          <w:rStyle w:val="StyleUnderline"/>
        </w:rPr>
        <w:t xml:space="preserve">correct or </w:t>
      </w:r>
      <w:r w:rsidRPr="00A44699">
        <w:rPr>
          <w:rStyle w:val="Emphasis"/>
        </w:rPr>
        <w:t>incorrect applications</w:t>
      </w:r>
      <w:r w:rsidRPr="00A44699">
        <w:rPr>
          <w:rStyle w:val="StyleUnderline"/>
        </w:rPr>
        <w:t xml:space="preserve"> of</w:t>
      </w:r>
      <w:r w:rsidRPr="00A44699">
        <w:rPr>
          <w:sz w:val="14"/>
        </w:rPr>
        <w:t xml:space="preserve"> Marxist or decolonial </w:t>
      </w:r>
      <w:r w:rsidRPr="00A44699">
        <w:rPr>
          <w:rStyle w:val="StyleUnderline"/>
        </w:rPr>
        <w:t>analysis?</w:t>
      </w:r>
      <w:r w:rsidRPr="00A44699">
        <w:rPr>
          <w:sz w:val="14"/>
        </w:rPr>
        <w:t xml:space="preserve"> </w:t>
      </w:r>
      <w:r w:rsidRPr="00A44699">
        <w:rPr>
          <w:rStyle w:val="StyleUnderline"/>
        </w:rPr>
        <w:t xml:space="preserve">Are such concerns not </w:t>
      </w:r>
      <w:r w:rsidRPr="00A44699">
        <w:rPr>
          <w:rStyle w:val="Emphasis"/>
        </w:rPr>
        <w:t>further proof</w:t>
      </w:r>
      <w:r w:rsidRPr="00A44699">
        <w:rPr>
          <w:rStyle w:val="StyleUnderline"/>
        </w:rPr>
        <w:t xml:space="preserve"> of the </w:t>
      </w:r>
      <w:r w:rsidRPr="00A44699">
        <w:rPr>
          <w:rStyle w:val="Emphasis"/>
        </w:rPr>
        <w:t>absorption</w:t>
      </w:r>
      <w:r w:rsidRPr="00A44699">
        <w:rPr>
          <w:rStyle w:val="StyleUnderline"/>
        </w:rPr>
        <w:t xml:space="preserve"> of</w:t>
      </w:r>
      <w:r w:rsidRPr="00A44699">
        <w:rPr>
          <w:sz w:val="14"/>
        </w:rPr>
        <w:t xml:space="preserve"> Táíwò’s project, of my </w:t>
      </w:r>
      <w:r w:rsidRPr="00A44699">
        <w:rPr>
          <w:rStyle w:val="StyleUnderline"/>
        </w:rPr>
        <w:t>commitments</w:t>
      </w:r>
      <w:r w:rsidRPr="00A44699">
        <w:rPr>
          <w:sz w:val="14"/>
        </w:rPr>
        <w:t xml:space="preserve">, </w:t>
      </w:r>
      <w:r w:rsidRPr="00A44699">
        <w:rPr>
          <w:rStyle w:val="StyleUnderline"/>
        </w:rPr>
        <w:t>into the circulatory system of racial capitalism</w:t>
      </w:r>
      <w:r w:rsidRPr="00A44699">
        <w:rPr>
          <w:sz w:val="14"/>
        </w:rPr>
        <w:t xml:space="preserve"> laying waste to the world beyond your laptop screen? </w:t>
      </w:r>
    </w:p>
    <w:p w14:paraId="690C218A" w14:textId="77777777" w:rsidR="002C4B3C" w:rsidRPr="00A44699" w:rsidRDefault="002C4B3C" w:rsidP="002C4B3C">
      <w:pPr>
        <w:rPr>
          <w:sz w:val="14"/>
        </w:rPr>
      </w:pPr>
      <w:r w:rsidRPr="00A44699">
        <w:rPr>
          <w:rStyle w:val="StyleUnderline"/>
        </w:rPr>
        <w:t xml:space="preserve">If all criticism is capable of performing are such </w:t>
      </w:r>
      <w:r w:rsidRPr="00A44699">
        <w:rPr>
          <w:rStyle w:val="Emphasis"/>
        </w:rPr>
        <w:t>adjudications</w:t>
      </w:r>
      <w:r w:rsidRPr="00A44699">
        <w:rPr>
          <w:sz w:val="14"/>
        </w:rPr>
        <w:t>—</w:t>
      </w:r>
      <w:r w:rsidRPr="00A44699">
        <w:rPr>
          <w:rStyle w:val="StyleUnderline"/>
        </w:rPr>
        <w:t xml:space="preserve">attributions of </w:t>
      </w:r>
      <w:r w:rsidRPr="00A44699">
        <w:rPr>
          <w:rStyle w:val="Emphasis"/>
        </w:rPr>
        <w:t>symbolic totems</w:t>
      </w:r>
      <w:r w:rsidRPr="00A44699">
        <w:rPr>
          <w:rStyle w:val="StyleUnderline"/>
        </w:rPr>
        <w:t xml:space="preserve"> of praise or disapproval</w:t>
      </w:r>
      <w:r w:rsidRPr="00A44699">
        <w:rPr>
          <w:sz w:val="14"/>
        </w:rPr>
        <w:t>—</w:t>
      </w:r>
      <w:r w:rsidRPr="00A44699">
        <w:rPr>
          <w:rStyle w:val="StyleUnderline"/>
        </w:rPr>
        <w:t xml:space="preserve">then the answer is </w:t>
      </w:r>
      <w:r w:rsidRPr="00A44699">
        <w:rPr>
          <w:rStyle w:val="Emphasis"/>
        </w:rPr>
        <w:t>simple</w:t>
      </w:r>
      <w:r w:rsidRPr="00A44699">
        <w:rPr>
          <w:sz w:val="14"/>
        </w:rPr>
        <w:t xml:space="preserve">. </w:t>
      </w:r>
      <w:r w:rsidRPr="00EB0848">
        <w:rPr>
          <w:rStyle w:val="StyleUnderline"/>
          <w:highlight w:val="cyan"/>
        </w:rPr>
        <w:t xml:space="preserve">Criticism is </w:t>
      </w:r>
      <w:r w:rsidRPr="00EB0848">
        <w:rPr>
          <w:rStyle w:val="Emphasis"/>
          <w:highlight w:val="cyan"/>
        </w:rPr>
        <w:t>elite capture</w:t>
      </w:r>
      <w:r w:rsidRPr="00A44699">
        <w:rPr>
          <w:sz w:val="14"/>
        </w:rPr>
        <w:t xml:space="preserve">; </w:t>
      </w:r>
      <w:r w:rsidRPr="00A44699">
        <w:rPr>
          <w:rStyle w:val="StyleUnderline"/>
        </w:rPr>
        <w:t xml:space="preserve">criticism is the </w:t>
      </w:r>
      <w:r w:rsidRPr="00A44699">
        <w:rPr>
          <w:rStyle w:val="Emphasis"/>
        </w:rPr>
        <w:t>death of abolition</w:t>
      </w:r>
      <w:r w:rsidRPr="00A44699">
        <w:rPr>
          <w:sz w:val="14"/>
        </w:rPr>
        <w:t xml:space="preserve">; </w:t>
      </w:r>
      <w:r w:rsidRPr="00A44699">
        <w:rPr>
          <w:rStyle w:val="StyleUnderline"/>
        </w:rPr>
        <w:t xml:space="preserve">criticism is </w:t>
      </w:r>
      <w:r w:rsidRPr="00EB0848">
        <w:rPr>
          <w:rStyle w:val="StyleUnderline"/>
          <w:highlight w:val="cyan"/>
        </w:rPr>
        <w:t xml:space="preserve">the </w:t>
      </w:r>
      <w:r w:rsidRPr="00EB0848">
        <w:rPr>
          <w:rStyle w:val="Emphasis"/>
          <w:highlight w:val="cyan"/>
        </w:rPr>
        <w:t>death of politics</w:t>
      </w:r>
      <w:r w:rsidRPr="00A44699">
        <w:rPr>
          <w:sz w:val="14"/>
        </w:rPr>
        <w:t>.</w:t>
      </w:r>
    </w:p>
    <w:p w14:paraId="116FAAF7" w14:textId="77777777" w:rsidR="002C4B3C" w:rsidRPr="00A44699" w:rsidRDefault="002C4B3C" w:rsidP="002C4B3C">
      <w:pPr>
        <w:rPr>
          <w:sz w:val="14"/>
        </w:rPr>
      </w:pPr>
      <w:r w:rsidRPr="00A44699">
        <w:rPr>
          <w:sz w:val="14"/>
        </w:rPr>
        <w:t xml:space="preserve">But </w:t>
      </w:r>
      <w:r w:rsidRPr="00334B0C">
        <w:rPr>
          <w:rStyle w:val="StyleUnderline"/>
          <w:highlight w:val="cyan"/>
        </w:rPr>
        <w:t>what if we did</w:t>
      </w:r>
      <w:r w:rsidRPr="00A44699">
        <w:rPr>
          <w:rStyle w:val="StyleUnderline"/>
        </w:rPr>
        <w:t xml:space="preserve"> an </w:t>
      </w:r>
      <w:r w:rsidRPr="00334B0C">
        <w:rPr>
          <w:rStyle w:val="Emphasis"/>
          <w:highlight w:val="cyan"/>
        </w:rPr>
        <w:t>undercommons</w:t>
      </w:r>
      <w:r w:rsidRPr="00F24EBC">
        <w:rPr>
          <w:rStyle w:val="Emphasis"/>
        </w:rPr>
        <w:t xml:space="preserve"> kind of </w:t>
      </w:r>
      <w:r w:rsidRPr="00334B0C">
        <w:rPr>
          <w:rStyle w:val="Emphasis"/>
          <w:highlight w:val="cyan"/>
        </w:rPr>
        <w:t>criticism</w:t>
      </w:r>
      <w:r w:rsidRPr="00A44699">
        <w:rPr>
          <w:rStyle w:val="StyleUnderline"/>
        </w:rPr>
        <w:t>?</w:t>
      </w:r>
      <w:r w:rsidRPr="00A44699">
        <w:rPr>
          <w:sz w:val="14"/>
        </w:rPr>
        <w:t xml:space="preserve"> </w:t>
      </w:r>
      <w:r w:rsidRPr="00A44699">
        <w:rPr>
          <w:rStyle w:val="StyleUnderline"/>
        </w:rPr>
        <w:t>How might criticism</w:t>
      </w:r>
      <w:r w:rsidRPr="00A44699">
        <w:rPr>
          <w:sz w:val="14"/>
        </w:rPr>
        <w:t xml:space="preserve">—the act of </w:t>
      </w:r>
      <w:r w:rsidRPr="00334B0C">
        <w:rPr>
          <w:rStyle w:val="Emphasis"/>
          <w:sz w:val="30"/>
          <w:szCs w:val="30"/>
          <w:highlight w:val="cyan"/>
        </w:rPr>
        <w:t>speaking about another’s speech</w:t>
      </w:r>
      <w:r w:rsidRPr="00A44699">
        <w:rPr>
          <w:sz w:val="14"/>
        </w:rPr>
        <w:t xml:space="preserve">, the act of </w:t>
      </w:r>
      <w:r w:rsidRPr="00334B0C">
        <w:rPr>
          <w:rStyle w:val="Emphasis"/>
          <w:sz w:val="30"/>
          <w:szCs w:val="30"/>
          <w:highlight w:val="cyan"/>
        </w:rPr>
        <w:t>thinking aloud</w:t>
      </w:r>
      <w:r w:rsidRPr="00A44699">
        <w:rPr>
          <w:sz w:val="14"/>
        </w:rPr>
        <w:t xml:space="preserve">, in the public, </w:t>
      </w:r>
      <w:r w:rsidRPr="00334B0C">
        <w:rPr>
          <w:rStyle w:val="Emphasis"/>
          <w:sz w:val="30"/>
          <w:szCs w:val="30"/>
          <w:highlight w:val="cyan"/>
        </w:rPr>
        <w:t>about what another has thought</w:t>
      </w:r>
      <w:r w:rsidRPr="00A44699">
        <w:rPr>
          <w:sz w:val="14"/>
        </w:rPr>
        <w:t>—</w:t>
      </w:r>
      <w:r w:rsidRPr="00A44699">
        <w:rPr>
          <w:rStyle w:val="StyleUnderline"/>
        </w:rPr>
        <w:t xml:space="preserve">become a </w:t>
      </w:r>
      <w:r w:rsidRPr="00F24EBC">
        <w:rPr>
          <w:rStyle w:val="Emphasis"/>
        </w:rPr>
        <w:t>social gesture</w:t>
      </w:r>
      <w:r w:rsidRPr="00A44699">
        <w:rPr>
          <w:rStyle w:val="StyleUnderline"/>
        </w:rPr>
        <w:t>?</w:t>
      </w:r>
      <w:r w:rsidRPr="00A44699">
        <w:rPr>
          <w:sz w:val="14"/>
        </w:rPr>
        <w:t xml:space="preserve"> Or, I misspeak. </w:t>
      </w:r>
      <w:r w:rsidRPr="003D0940">
        <w:rPr>
          <w:rStyle w:val="StyleUnderline"/>
        </w:rPr>
        <w:t xml:space="preserve">This is an invitation to see criticism as the act not of speaking </w:t>
      </w:r>
      <w:r w:rsidRPr="003D0940">
        <w:rPr>
          <w:rStyle w:val="Emphasis"/>
        </w:rPr>
        <w:t>about</w:t>
      </w:r>
      <w:r w:rsidRPr="00A44699">
        <w:rPr>
          <w:sz w:val="14"/>
        </w:rPr>
        <w:t xml:space="preserve">, </w:t>
      </w:r>
      <w:r w:rsidRPr="003D0940">
        <w:rPr>
          <w:rStyle w:val="StyleUnderline"/>
        </w:rPr>
        <w:t>but speaking with</w:t>
      </w:r>
      <w:r w:rsidRPr="00A44699">
        <w:rPr>
          <w:sz w:val="14"/>
        </w:rPr>
        <w:t>.</w:t>
      </w:r>
    </w:p>
    <w:p w14:paraId="2A585C89" w14:textId="5E9154AD" w:rsidR="002C4B3C" w:rsidRPr="002C4B3C" w:rsidRDefault="002C4B3C" w:rsidP="002C4B3C">
      <w:pPr>
        <w:rPr>
          <w:sz w:val="14"/>
        </w:rPr>
      </w:pPr>
      <w:r w:rsidRPr="00334B0C">
        <w:rPr>
          <w:rStyle w:val="StyleUnderline"/>
          <w:highlight w:val="cyan"/>
        </w:rPr>
        <w:t xml:space="preserve">When critics </w:t>
      </w:r>
      <w:r w:rsidRPr="00334B0C">
        <w:rPr>
          <w:rStyle w:val="Emphasis"/>
          <w:highlight w:val="cyan"/>
        </w:rPr>
        <w:t>fail</w:t>
      </w:r>
      <w:r w:rsidRPr="00334B0C">
        <w:rPr>
          <w:rStyle w:val="StyleUnderline"/>
          <w:highlight w:val="cyan"/>
        </w:rPr>
        <w:t xml:space="preserve"> to embrace this</w:t>
      </w:r>
      <w:r w:rsidRPr="00A44699">
        <w:rPr>
          <w:rStyle w:val="StyleUnderline"/>
        </w:rPr>
        <w:t xml:space="preserve"> undercommons possibility</w:t>
      </w:r>
      <w:r w:rsidRPr="00A44699">
        <w:rPr>
          <w:sz w:val="14"/>
        </w:rPr>
        <w:t xml:space="preserve">, </w:t>
      </w:r>
      <w:r w:rsidRPr="00A44699">
        <w:rPr>
          <w:rStyle w:val="StyleUnderline"/>
        </w:rPr>
        <w:t xml:space="preserve">both </w:t>
      </w:r>
      <w:r w:rsidRPr="00334B0C">
        <w:rPr>
          <w:rStyle w:val="Emphasis"/>
          <w:highlight w:val="cyan"/>
        </w:rPr>
        <w:t>disagreement</w:t>
      </w:r>
      <w:r w:rsidRPr="00A44699">
        <w:rPr>
          <w:rStyle w:val="StyleUnderline"/>
        </w:rPr>
        <w:t xml:space="preserve"> and </w:t>
      </w:r>
      <w:r w:rsidRPr="00F24EBC">
        <w:rPr>
          <w:rStyle w:val="Emphasis"/>
        </w:rPr>
        <w:t>agreement</w:t>
      </w:r>
      <w:r w:rsidRPr="00A44699">
        <w:rPr>
          <w:sz w:val="14"/>
        </w:rPr>
        <w:t>—with the artist, with the reader—</w:t>
      </w:r>
      <w:r w:rsidRPr="00334B0C">
        <w:rPr>
          <w:rStyle w:val="StyleUnderline"/>
        </w:rPr>
        <w:t>fail</w:t>
      </w:r>
      <w:r w:rsidRPr="00A44699">
        <w:rPr>
          <w:rStyle w:val="StyleUnderline"/>
        </w:rPr>
        <w:t xml:space="preserve"> to be opportunities for </w:t>
      </w:r>
      <w:r w:rsidRPr="00F24EBC">
        <w:rPr>
          <w:rStyle w:val="Emphasis"/>
        </w:rPr>
        <w:t>connection</w:t>
      </w:r>
      <w:r w:rsidRPr="00A44699">
        <w:rPr>
          <w:sz w:val="14"/>
        </w:rPr>
        <w:t xml:space="preserve">. </w:t>
      </w:r>
      <w:r w:rsidRPr="00A44699">
        <w:rPr>
          <w:rStyle w:val="StyleUnderline"/>
        </w:rPr>
        <w:t xml:space="preserve">They </w:t>
      </w:r>
      <w:r w:rsidRPr="00334B0C">
        <w:rPr>
          <w:rStyle w:val="StyleUnderline"/>
          <w:highlight w:val="cyan"/>
        </w:rPr>
        <w:t>become nothing but</w:t>
      </w:r>
      <w:r w:rsidRPr="00A44699">
        <w:rPr>
          <w:rStyle w:val="StyleUnderline"/>
        </w:rPr>
        <w:t xml:space="preserve"> opportunities for a </w:t>
      </w:r>
      <w:r w:rsidRPr="00F24EBC">
        <w:rPr>
          <w:rStyle w:val="Emphasis"/>
        </w:rPr>
        <w:t>declaration</w:t>
      </w:r>
      <w:r w:rsidRPr="00A44699">
        <w:rPr>
          <w:sz w:val="14"/>
        </w:rPr>
        <w:t xml:space="preserve">, </w:t>
      </w:r>
      <w:r w:rsidRPr="00A44699">
        <w:rPr>
          <w:rStyle w:val="StyleUnderline"/>
        </w:rPr>
        <w:t xml:space="preserve">a </w:t>
      </w:r>
      <w:r w:rsidRPr="00F24EBC">
        <w:rPr>
          <w:rStyle w:val="Emphasis"/>
        </w:rPr>
        <w:t>decision</w:t>
      </w:r>
      <w:r w:rsidRPr="00A44699">
        <w:rPr>
          <w:sz w:val="14"/>
        </w:rPr>
        <w:t xml:space="preserve">, </w:t>
      </w:r>
      <w:r w:rsidRPr="00A44699">
        <w:rPr>
          <w:rStyle w:val="StyleUnderline"/>
        </w:rPr>
        <w:t xml:space="preserve">an </w:t>
      </w:r>
      <w:r w:rsidRPr="00334B0C">
        <w:rPr>
          <w:rStyle w:val="Emphasis"/>
          <w:highlight w:val="cyan"/>
        </w:rPr>
        <w:t>assertion</w:t>
      </w:r>
      <w:r w:rsidRPr="00A44699">
        <w:rPr>
          <w:sz w:val="14"/>
        </w:rPr>
        <w:t xml:space="preserve">. </w:t>
      </w:r>
      <w:r w:rsidRPr="00334B0C">
        <w:rPr>
          <w:rStyle w:val="StyleUnderline"/>
          <w:highlight w:val="cyan"/>
        </w:rPr>
        <w:t>The other</w:t>
      </w:r>
      <w:r w:rsidRPr="00A44699">
        <w:rPr>
          <w:sz w:val="14"/>
        </w:rPr>
        <w:t xml:space="preserve">, in their difference, </w:t>
      </w:r>
      <w:r w:rsidRPr="00334B0C">
        <w:rPr>
          <w:rStyle w:val="StyleUnderline"/>
          <w:highlight w:val="cyan"/>
        </w:rPr>
        <w:t xml:space="preserve">is not someone to </w:t>
      </w:r>
      <w:r w:rsidRPr="00334B0C">
        <w:rPr>
          <w:rStyle w:val="Emphasis"/>
          <w:highlight w:val="cyan"/>
        </w:rPr>
        <w:t>hear</w:t>
      </w:r>
      <w:r w:rsidRPr="00334B0C">
        <w:rPr>
          <w:rStyle w:val="StyleUnderline"/>
          <w:highlight w:val="cyan"/>
        </w:rPr>
        <w:t xml:space="preserve"> and </w:t>
      </w:r>
      <w:r w:rsidRPr="00334B0C">
        <w:rPr>
          <w:rStyle w:val="Emphasis"/>
          <w:highlight w:val="cyan"/>
        </w:rPr>
        <w:t>be changed by</w:t>
      </w:r>
      <w:r w:rsidRPr="00334B0C">
        <w:rPr>
          <w:rStyle w:val="StyleUnderline"/>
          <w:highlight w:val="cyan"/>
        </w:rPr>
        <w:t xml:space="preserve"> but someone to talk</w:t>
      </w:r>
      <w:r w:rsidRPr="00A44699">
        <w:rPr>
          <w:rStyle w:val="StyleUnderline"/>
        </w:rPr>
        <w:t xml:space="preserve"> </w:t>
      </w:r>
      <w:r w:rsidRPr="00F24EBC">
        <w:rPr>
          <w:rStyle w:val="Emphasis"/>
        </w:rPr>
        <w:t>to</w:t>
      </w:r>
      <w:r w:rsidRPr="00A44699">
        <w:rPr>
          <w:sz w:val="14"/>
        </w:rPr>
        <w:t xml:space="preserve">, </w:t>
      </w:r>
      <w:r w:rsidRPr="00A44699">
        <w:rPr>
          <w:rStyle w:val="StyleUnderline"/>
        </w:rPr>
        <w:t xml:space="preserve">or even </w:t>
      </w:r>
      <w:r w:rsidRPr="00334B0C">
        <w:rPr>
          <w:rStyle w:val="Emphasis"/>
          <w:highlight w:val="cyan"/>
        </w:rPr>
        <w:t>toward</w:t>
      </w:r>
      <w:r w:rsidRPr="00A44699">
        <w:rPr>
          <w:sz w:val="14"/>
        </w:rPr>
        <w:t xml:space="preserve">. </w:t>
      </w:r>
      <w:r w:rsidRPr="00A44699">
        <w:rPr>
          <w:rStyle w:val="StyleUnderline"/>
        </w:rPr>
        <w:t xml:space="preserve">Call </w:t>
      </w:r>
      <w:r w:rsidRPr="003D0940">
        <w:rPr>
          <w:rStyle w:val="StyleUnderline"/>
          <w:highlight w:val="cyan"/>
        </w:rPr>
        <w:t>this</w:t>
      </w:r>
      <w:r w:rsidRPr="00334B0C">
        <w:rPr>
          <w:rStyle w:val="StyleUnderline"/>
        </w:rPr>
        <w:t xml:space="preserve"> </w:t>
      </w:r>
      <w:r w:rsidRPr="00334B0C">
        <w:rPr>
          <w:rStyle w:val="Emphasis"/>
        </w:rPr>
        <w:t>adjudicatory criticism</w:t>
      </w:r>
      <w:r w:rsidRPr="00334B0C">
        <w:rPr>
          <w:sz w:val="14"/>
        </w:rPr>
        <w:t xml:space="preserve">: </w:t>
      </w:r>
      <w:r w:rsidRPr="00334B0C">
        <w:rPr>
          <w:rStyle w:val="StyleUnderline"/>
        </w:rPr>
        <w:t xml:space="preserve">a criticism that </w:t>
      </w:r>
      <w:r w:rsidRPr="003D0940">
        <w:rPr>
          <w:rStyle w:val="StyleUnderline"/>
          <w:highlight w:val="cyan"/>
        </w:rPr>
        <w:t xml:space="preserve">cares about </w:t>
      </w:r>
      <w:r w:rsidRPr="003D0940">
        <w:rPr>
          <w:rStyle w:val="Emphasis"/>
          <w:highlight w:val="cyan"/>
        </w:rPr>
        <w:t>nothing but evaluation</w:t>
      </w:r>
      <w:r w:rsidRPr="00334B0C">
        <w:rPr>
          <w:sz w:val="14"/>
        </w:rPr>
        <w:t xml:space="preserve">, </w:t>
      </w:r>
      <w:r w:rsidRPr="00334B0C">
        <w:rPr>
          <w:rStyle w:val="StyleUnderline"/>
        </w:rPr>
        <w:t xml:space="preserve">a criticism that </w:t>
      </w:r>
      <w:r w:rsidRPr="003D0940">
        <w:rPr>
          <w:rStyle w:val="Emphasis"/>
          <w:highlight w:val="cyan"/>
        </w:rPr>
        <w:t>does not care about care</w:t>
      </w:r>
      <w:r w:rsidRPr="003D0940">
        <w:rPr>
          <w:sz w:val="14"/>
          <w:highlight w:val="cyan"/>
        </w:rPr>
        <w:t>.</w:t>
      </w:r>
    </w:p>
    <w:p w14:paraId="28569A2B" w14:textId="77777777" w:rsidR="008A7584" w:rsidRDefault="008A7584" w:rsidP="008A7584">
      <w:pPr>
        <w:pStyle w:val="Heading3"/>
      </w:pPr>
      <w:r>
        <w:lastRenderedPageBreak/>
        <w:t>1NC</w:t>
      </w:r>
    </w:p>
    <w:p w14:paraId="1D6520D7" w14:textId="77777777" w:rsidR="008A7584" w:rsidRDefault="008A7584" w:rsidP="008A7584">
      <w:r>
        <w:t>Secondary Strikes CP</w:t>
      </w:r>
    </w:p>
    <w:p w14:paraId="4BA99AF1" w14:textId="77777777" w:rsidR="008A7584" w:rsidRDefault="008A7584" w:rsidP="008A7584">
      <w:pPr>
        <w:pStyle w:val="Heading4"/>
      </w:pPr>
      <w:r>
        <w:t>The United States Federal Government should substantially strengthen collective bargaining rights for secondary actions.</w:t>
      </w:r>
    </w:p>
    <w:p w14:paraId="44A9EA4A" w14:textId="77777777" w:rsidR="008A7584" w:rsidRDefault="008A7584" w:rsidP="008A7584">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458DF173" w14:textId="77777777" w:rsidR="008A7584" w:rsidRDefault="008A7584" w:rsidP="008A758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1749713" w14:textId="77777777" w:rsidR="008A7584" w:rsidRPr="00DF1EEC" w:rsidRDefault="008A7584" w:rsidP="008A7584">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0D4ACFD" w14:textId="77777777" w:rsidR="008A7584" w:rsidRPr="008B5047" w:rsidRDefault="008A7584" w:rsidP="008A7584">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960E20">
        <w:rPr>
          <w:sz w:val="16"/>
        </w:rPr>
        <w:t xml:space="preserve"> </w:t>
      </w:r>
      <w:r w:rsidRPr="00094FDA">
        <w:rPr>
          <w:rStyle w:val="Emphasis"/>
        </w:rPr>
        <w:t>twenty-two million</w:t>
      </w:r>
      <w:r w:rsidRPr="008B5047">
        <w:rPr>
          <w:sz w:val="16"/>
        </w:rPr>
        <w:t xml:space="preserve"> low</w:t>
      </w:r>
      <w:r w:rsidRPr="00D77371">
        <w:rPr>
          <w:rStyle w:val="StyleUnderline"/>
        </w:rPr>
        <w:t xml:space="preserve">-wage </w:t>
      </w:r>
      <w:r w:rsidRPr="007836CF">
        <w:rPr>
          <w:rStyle w:val="StyleUnderline"/>
          <w:highlight w:val="cyan"/>
        </w:rPr>
        <w:t>workers win</w:t>
      </w:r>
      <w:r w:rsidRPr="002750B0">
        <w:rPr>
          <w:sz w:val="16"/>
        </w:rPr>
        <w:t xml:space="preserve"> </w:t>
      </w:r>
      <w:r w:rsidRPr="002750B0">
        <w:rPr>
          <w:rStyle w:val="Emphasis"/>
        </w:rPr>
        <w:t>$68 billion</w:t>
      </w:r>
      <w:r w:rsidRPr="002750B0">
        <w:rPr>
          <w:sz w:val="16"/>
        </w:rPr>
        <w:t xml:space="preserve"> </w:t>
      </w:r>
      <w:r w:rsidRPr="002750B0">
        <w:rPr>
          <w:rStyle w:val="StyleUnderline"/>
        </w:rPr>
        <w:t>in</w:t>
      </w:r>
      <w:r w:rsidRPr="002750B0">
        <w:rPr>
          <w:sz w:val="16"/>
        </w:rPr>
        <w:t xml:space="preserve"> </w:t>
      </w:r>
      <w:r w:rsidRPr="00EC0999">
        <w:rPr>
          <w:rStyle w:val="Emphasis"/>
          <w:highlight w:val="cyan"/>
        </w:rPr>
        <w:t>raises</w:t>
      </w:r>
      <w:r w:rsidRPr="008B5047">
        <w:rPr>
          <w:sz w:val="16"/>
        </w:rPr>
        <w:t xml:space="preserve">, </w:t>
      </w:r>
      <w:r w:rsidRPr="00CB2B32">
        <w:rPr>
          <w:rStyle w:val="StyleUnderline"/>
        </w:rPr>
        <w:t xml:space="preserve">a </w:t>
      </w:r>
      <w:r w:rsidRPr="00CB2B32">
        <w:rPr>
          <w:rStyle w:val="Emphasis"/>
        </w:rPr>
        <w:t>redistribution</w:t>
      </w:r>
      <w:r w:rsidRPr="00CB2B32">
        <w:rPr>
          <w:rStyle w:val="StyleUnderline"/>
        </w:rPr>
        <w:t xml:space="preserve"> of wealth </w:t>
      </w:r>
      <w:r w:rsidRPr="00CB2B32">
        <w:rPr>
          <w:rStyle w:val="Emphasis"/>
        </w:rPr>
        <w:t>fourteen times</w:t>
      </w:r>
      <w:r w:rsidRPr="00CB2B32">
        <w:rPr>
          <w:sz w:val="16"/>
        </w:rPr>
        <w:t xml:space="preserve"> </w:t>
      </w:r>
      <w:r w:rsidRPr="00CB2B32">
        <w:rPr>
          <w:rStyle w:val="StyleUnderline"/>
        </w:rPr>
        <w:t xml:space="preserve">greater than the value of the </w:t>
      </w:r>
      <w:r w:rsidRPr="00CB2B32">
        <w:rPr>
          <w:rStyle w:val="Emphasis"/>
        </w:rPr>
        <w:t>last</w:t>
      </w:r>
      <w:r w:rsidRPr="00CB2B32">
        <w:rPr>
          <w:sz w:val="16"/>
        </w:rPr>
        <w:t xml:space="preserve"> </w:t>
      </w:r>
      <w:r w:rsidRPr="00CB2B32">
        <w:rPr>
          <w:rStyle w:val="StyleUnderline"/>
        </w:rPr>
        <w:t xml:space="preserve">federal </w:t>
      </w:r>
      <w:r w:rsidRPr="00CB2B32">
        <w:rPr>
          <w:rStyle w:val="Emphasis"/>
        </w:rPr>
        <w:t>minimum wage</w:t>
      </w:r>
      <w:r w:rsidRPr="00CB2B32">
        <w:rPr>
          <w:sz w:val="16"/>
        </w:rPr>
        <w:t xml:space="preserve"> </w:t>
      </w:r>
      <w:r w:rsidRPr="00CB2B32">
        <w:rPr>
          <w:rStyle w:val="StyleUnderline"/>
        </w:rPr>
        <w:t>increase</w:t>
      </w:r>
      <w:r w:rsidRPr="00CB2B32">
        <w:rPr>
          <w:sz w:val="16"/>
        </w:rPr>
        <w:t xml:space="preserve"> in 2007.180 They have demonstrated </w:t>
      </w:r>
      <w:r w:rsidRPr="00CB2B32">
        <w:rPr>
          <w:rStyle w:val="StyleUnderline"/>
        </w:rPr>
        <w:t xml:space="preserve">the </w:t>
      </w:r>
      <w:r w:rsidRPr="00CB2B32">
        <w:rPr>
          <w:rStyle w:val="Emphasis"/>
        </w:rPr>
        <w:t>power</w:t>
      </w:r>
      <w:r w:rsidRPr="00CB2B32">
        <w:rPr>
          <w:rStyle w:val="StyleUnderline"/>
        </w:rPr>
        <w:t xml:space="preserve"> of </w:t>
      </w:r>
      <w:r w:rsidRPr="00CB2B32">
        <w:rPr>
          <w:rStyle w:val="Emphasis"/>
        </w:rPr>
        <w:t>strikes</w:t>
      </w:r>
      <w:r w:rsidRPr="00CB2B32">
        <w:rPr>
          <w:rStyle w:val="StyleUnderline"/>
        </w:rPr>
        <w:t xml:space="preserve"> to do </w:t>
      </w:r>
      <w:r w:rsidRPr="00CB2B32">
        <w:rPr>
          <w:rStyle w:val="Emphasis"/>
        </w:rPr>
        <w:t>more</w:t>
      </w:r>
      <w:r w:rsidRPr="00CB2B32">
        <w:rPr>
          <w:rStyle w:val="StyleUnderline"/>
        </w:rPr>
        <w:t xml:space="preserve"> than challenge </w:t>
      </w:r>
      <w:r w:rsidRPr="00CB2B32">
        <w:rPr>
          <w:rStyle w:val="Emphasis"/>
        </w:rPr>
        <w:t>employer behavior</w:t>
      </w:r>
      <w:r w:rsidRPr="00CB2B32">
        <w:rPr>
          <w:sz w:val="16"/>
        </w:rPr>
        <w:t>. As</w:t>
      </w:r>
      <w:r w:rsidRPr="008B5047">
        <w:rPr>
          <w:sz w:val="16"/>
        </w:rPr>
        <w:t xml:space="preserve"> Kate Andrias has argued:</w:t>
      </w:r>
    </w:p>
    <w:p w14:paraId="19FD2DC5" w14:textId="77777777" w:rsidR="008A7584" w:rsidRPr="008B5047" w:rsidRDefault="008A7584" w:rsidP="008A7584">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1F0CCA">
        <w:rPr>
          <w:rStyle w:val="Emphasis"/>
          <w:highlight w:val="cyan"/>
        </w:rPr>
        <w:t>social 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0D19976" w14:textId="77777777" w:rsidR="008A7584" w:rsidRPr="008B5047" w:rsidRDefault="008A7584" w:rsidP="008A7584">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w:t>
      </w:r>
      <w:r w:rsidRPr="008B5047">
        <w:rPr>
          <w:sz w:val="16"/>
        </w:rPr>
        <w:lastRenderedPageBreak/>
        <w:t xml:space="preserve">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3F914DE" w14:textId="77777777" w:rsidR="008A7584" w:rsidRPr="008B5047" w:rsidRDefault="008A7584" w:rsidP="008A7584">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25A249B0" w14:textId="77777777" w:rsidR="008A7584" w:rsidRPr="008B5047" w:rsidRDefault="008A7584" w:rsidP="008A7584">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DF1B1E3" w14:textId="77777777" w:rsidR="008A7584" w:rsidRPr="00AD5713" w:rsidRDefault="008A7584" w:rsidP="008A7584">
      <w:pPr>
        <w:rPr>
          <w:sz w:val="16"/>
        </w:rPr>
      </w:pPr>
      <w:r w:rsidRPr="008B5047">
        <w:rPr>
          <w:sz w:val="16"/>
        </w:rPr>
        <w:t xml:space="preserve">As Catherine Fisk and I recently argued, </w:t>
      </w:r>
      <w:r w:rsidRPr="00AD5713">
        <w:rPr>
          <w:rStyle w:val="Emphasis"/>
        </w:rPr>
        <w:t>law</w:t>
      </w:r>
      <w:r w:rsidRPr="00AD5713">
        <w:rPr>
          <w:sz w:val="16"/>
        </w:rPr>
        <w:t xml:space="preserve"> </w:t>
      </w:r>
      <w:r w:rsidRPr="00AD5713">
        <w:rPr>
          <w:rStyle w:val="StyleUnderline"/>
        </w:rPr>
        <w:t>has played a</w:t>
      </w:r>
      <w:r w:rsidRPr="00AD5713">
        <w:rPr>
          <w:sz w:val="16"/>
        </w:rPr>
        <w:t xml:space="preserve">n undertheorized </w:t>
      </w:r>
      <w:r w:rsidRPr="00AD5713">
        <w:rPr>
          <w:rStyle w:val="Emphasis"/>
        </w:rPr>
        <w:t>role</w:t>
      </w:r>
      <w:r w:rsidRPr="00AD5713">
        <w:rPr>
          <w:rStyle w:val="StyleUnderline"/>
        </w:rPr>
        <w:t xml:space="preserve"> in </w:t>
      </w:r>
      <w:r w:rsidRPr="00AD5713">
        <w:rPr>
          <w:rStyle w:val="Emphasis"/>
        </w:rPr>
        <w:t>constructing</w:t>
      </w:r>
      <w:r w:rsidRPr="00AD5713">
        <w:rPr>
          <w:rStyle w:val="StyleUnderline"/>
        </w:rPr>
        <w:t xml:space="preserve"> the </w:t>
      </w:r>
      <w:r w:rsidRPr="00AD5713">
        <w:rPr>
          <w:rStyle w:val="Emphasis"/>
        </w:rPr>
        <w:t>labor</w:t>
      </w:r>
      <w:r w:rsidRPr="00AD5713">
        <w:rPr>
          <w:rStyle w:val="StyleUnderline"/>
        </w:rPr>
        <w:t xml:space="preserve"> movement and </w:t>
      </w:r>
      <w:r w:rsidRPr="00AD5713">
        <w:rPr>
          <w:rStyle w:val="Emphasis"/>
        </w:rPr>
        <w:t>civil-rights</w:t>
      </w:r>
      <w:r w:rsidRPr="00AD5713">
        <w:rPr>
          <w:sz w:val="16"/>
        </w:rPr>
        <w:t xml:space="preserve"> </w:t>
      </w:r>
      <w:r w:rsidRPr="00AD5713">
        <w:rPr>
          <w:rStyle w:val="StyleUnderline"/>
        </w:rPr>
        <w:t xml:space="preserve">movement as </w:t>
      </w:r>
      <w:r w:rsidRPr="00AD5713">
        <w:rPr>
          <w:rStyle w:val="Emphasis"/>
        </w:rPr>
        <w:t>separate</w:t>
      </w:r>
      <w:r w:rsidRPr="00AD5713">
        <w:rPr>
          <w:rStyle w:val="StyleUnderline"/>
        </w:rPr>
        <w:t xml:space="preserve"> and </w:t>
      </w:r>
      <w:r w:rsidRPr="00AD5713">
        <w:rPr>
          <w:rStyle w:val="Emphasis"/>
        </w:rPr>
        <w:t>apart</w:t>
      </w:r>
      <w:r w:rsidRPr="00AD5713">
        <w:rPr>
          <w:rStyle w:val="StyleUnderline"/>
        </w:rPr>
        <w:t xml:space="preserve"> from each other,</w:t>
      </w:r>
      <w:r w:rsidRPr="00AD5713">
        <w:rPr>
          <w:sz w:val="16"/>
        </w:rPr>
        <w:t xml:space="preserve"> by </w:t>
      </w:r>
      <w:r w:rsidRPr="00AD5713">
        <w:rPr>
          <w:rStyle w:val="StyleUnderline"/>
        </w:rPr>
        <w:t>affording</w:t>
      </w:r>
      <w:r w:rsidRPr="00AD5713">
        <w:rPr>
          <w:sz w:val="16"/>
        </w:rPr>
        <w:t xml:space="preserve"> </w:t>
      </w:r>
      <w:r w:rsidRPr="00AD5713">
        <w:rPr>
          <w:rStyle w:val="Emphasis"/>
        </w:rPr>
        <w:t>First Amendment</w:t>
      </w:r>
      <w:r w:rsidRPr="00AD5713">
        <w:rPr>
          <w:sz w:val="16"/>
        </w:rPr>
        <w:t xml:space="preserve"> </w:t>
      </w:r>
      <w:r w:rsidRPr="00AD5713">
        <w:rPr>
          <w:rStyle w:val="StyleUnderline"/>
        </w:rPr>
        <w:t xml:space="preserve">protections to </w:t>
      </w:r>
      <w:r w:rsidRPr="00AD5713">
        <w:rPr>
          <w:rStyle w:val="Emphasis"/>
        </w:rPr>
        <w:t>civil rights</w:t>
      </w:r>
      <w:r w:rsidRPr="00AD5713">
        <w:rPr>
          <w:sz w:val="16"/>
        </w:rPr>
        <w:t xml:space="preserve"> </w:t>
      </w:r>
      <w:r w:rsidRPr="00AD5713">
        <w:rPr>
          <w:rStyle w:val="StyleUnderline"/>
        </w:rPr>
        <w:t>groups</w:t>
      </w:r>
      <w:r w:rsidRPr="00AD5713">
        <w:rPr>
          <w:sz w:val="16"/>
        </w:rPr>
        <w:t xml:space="preserve">, who engage in “political” activity, </w:t>
      </w:r>
      <w:r w:rsidRPr="00AD5713">
        <w:rPr>
          <w:rStyle w:val="StyleUnderline"/>
        </w:rPr>
        <w:t xml:space="preserve">that are </w:t>
      </w:r>
      <w:r w:rsidRPr="00AD5713">
        <w:rPr>
          <w:rStyle w:val="Emphasis"/>
        </w:rPr>
        <w:t>denied</w:t>
      </w:r>
      <w:r w:rsidRPr="00AD5713">
        <w:rPr>
          <w:sz w:val="16"/>
        </w:rPr>
        <w:t xml:space="preserve"> </w:t>
      </w:r>
      <w:r w:rsidRPr="00AD5713">
        <w:rPr>
          <w:rStyle w:val="StyleUnderline"/>
        </w:rPr>
        <w:t>to</w:t>
      </w:r>
      <w:r w:rsidRPr="00AD5713">
        <w:rPr>
          <w:sz w:val="16"/>
        </w:rPr>
        <w:t xml:space="preserve"> labor </w:t>
      </w:r>
      <w:r w:rsidRPr="00AD5713">
        <w:rPr>
          <w:rStyle w:val="Emphasis"/>
        </w:rPr>
        <w:t>unions</w:t>
      </w:r>
      <w:r w:rsidRPr="00AD5713">
        <w:rPr>
          <w:sz w:val="16"/>
        </w:rPr>
        <w:t xml:space="preserve">, engaging in “economic” activity.194 </w:t>
      </w:r>
      <w:r w:rsidRPr="00AD5713">
        <w:rPr>
          <w:rStyle w:val="StyleUnderline"/>
        </w:rPr>
        <w:t xml:space="preserve">Labor unions who have strayed from the </w:t>
      </w:r>
      <w:r w:rsidRPr="00AD5713">
        <w:rPr>
          <w:rStyle w:val="Emphasis"/>
        </w:rPr>
        <w:t>lawful parameters</w:t>
      </w:r>
      <w:r w:rsidRPr="00AD5713">
        <w:rPr>
          <w:sz w:val="16"/>
        </w:rPr>
        <w:t xml:space="preserve"> </w:t>
      </w:r>
      <w:r w:rsidRPr="00AD5713">
        <w:rPr>
          <w:rStyle w:val="StyleUnderline"/>
        </w:rPr>
        <w:t>of protest</w:t>
      </w:r>
      <w:r w:rsidRPr="00AD5713">
        <w:rPr>
          <w:sz w:val="16"/>
        </w:rPr>
        <w:t xml:space="preserve"> have </w:t>
      </w:r>
      <w:r w:rsidRPr="00AD5713">
        <w:rPr>
          <w:rStyle w:val="Emphasis"/>
        </w:rPr>
        <w:t>paid</w:t>
      </w:r>
      <w:r w:rsidRPr="00AD5713">
        <w:rPr>
          <w:sz w:val="16"/>
        </w:rPr>
        <w:t xml:space="preserve"> </w:t>
      </w:r>
      <w:r w:rsidRPr="00AD5713">
        <w:rPr>
          <w:rStyle w:val="StyleUnderline"/>
        </w:rPr>
        <w:t>for it dearly</w:t>
      </w:r>
      <w:r w:rsidRPr="00AD5713">
        <w:rPr>
          <w:sz w:val="16"/>
        </w:rPr>
        <w:t xml:space="preserve">.195 As such, </w:t>
      </w:r>
      <w:r w:rsidRPr="00AD5713">
        <w:rPr>
          <w:rStyle w:val="StyleUnderline"/>
        </w:rPr>
        <w:t xml:space="preserve">it is no surprise that some unions are </w:t>
      </w:r>
      <w:r w:rsidRPr="00AD5713">
        <w:rPr>
          <w:rStyle w:val="Emphasis"/>
        </w:rPr>
        <w:t>reluctant</w:t>
      </w:r>
      <w:r w:rsidRPr="00AD5713">
        <w:rPr>
          <w:rStyle w:val="StyleUnderline"/>
        </w:rPr>
        <w:t xml:space="preserve"> to embrace a </w:t>
      </w:r>
      <w:r w:rsidRPr="00AD5713">
        <w:rPr>
          <w:rStyle w:val="Emphasis"/>
        </w:rPr>
        <w:t>broader vision</w:t>
      </w:r>
      <w:r w:rsidRPr="00AD5713">
        <w:rPr>
          <w:rStyle w:val="StyleUnderline"/>
        </w:rPr>
        <w:t xml:space="preserve"> of what the strike can be</w:t>
      </w:r>
      <w:r w:rsidRPr="00AD5713">
        <w:rPr>
          <w:sz w:val="16"/>
        </w:rPr>
        <w:t>. Under current law, worker protest that defies acceptable legal parameters can destroy a union.</w:t>
      </w:r>
    </w:p>
    <w:p w14:paraId="1C424036" w14:textId="77777777" w:rsidR="008A7584" w:rsidRPr="00DF1EEC" w:rsidRDefault="008A7584" w:rsidP="008A7584">
      <w:pPr>
        <w:rPr>
          <w:sz w:val="16"/>
        </w:rPr>
      </w:pPr>
      <w:r w:rsidRPr="00AD5713">
        <w:rPr>
          <w:sz w:val="16"/>
        </w:rPr>
        <w:t>Recasting the strike—and the work of unions more broadly—as political is risky. Samuel Gompers defended the AFL’s voluntarism</w:t>
      </w:r>
      <w:r w:rsidRPr="00DF1EEC">
        <w:rPr>
          <w:sz w:val="16"/>
        </w:rPr>
        <w:t xml:space="preserve">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4A61CED" w14:textId="77777777" w:rsidR="008A7584" w:rsidRPr="008215F4" w:rsidRDefault="008A7584" w:rsidP="008A7584">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3B08A9C" w14:textId="75FEE453" w:rsidR="008A7584" w:rsidRDefault="002952C7" w:rsidP="008A7584">
      <w:pPr>
        <w:pStyle w:val="Heading4"/>
      </w:pPr>
      <w:r>
        <w:lastRenderedPageBreak/>
        <w:t>Extinction</w:t>
      </w:r>
      <w:r w:rsidR="008A7584">
        <w:t xml:space="preserve">. </w:t>
      </w:r>
    </w:p>
    <w:p w14:paraId="06C26CB3" w14:textId="77777777" w:rsidR="008A7584" w:rsidRPr="00442F81" w:rsidRDefault="008A7584" w:rsidP="008A7584">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BD0C353" w14:textId="77777777" w:rsidR="008A7584" w:rsidRPr="00AD6FCB" w:rsidRDefault="008A7584" w:rsidP="008A7584">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2E23F1D" w14:textId="77777777" w:rsidR="008A7584" w:rsidRPr="00AD6FCB" w:rsidRDefault="008A7584" w:rsidP="008A7584">
      <w:pPr>
        <w:rPr>
          <w:sz w:val="16"/>
        </w:rPr>
      </w:pPr>
      <w:r w:rsidRPr="00AD6FCB">
        <w:rPr>
          <w:sz w:val="16"/>
        </w:rPr>
        <w:t>&lt;&lt;TEXT CONDENSED, NONE OMITTED&gt;&gt;</w:t>
      </w:r>
    </w:p>
    <w:p w14:paraId="7C9C0E07" w14:textId="77777777" w:rsidR="008A7584" w:rsidRPr="00AD6FCB" w:rsidRDefault="008A7584" w:rsidP="008A7584">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9D32239" w14:textId="77777777" w:rsidR="008A7584" w:rsidRPr="00AD6FCB" w:rsidRDefault="008A7584" w:rsidP="008A7584">
      <w:pPr>
        <w:rPr>
          <w:sz w:val="16"/>
        </w:rPr>
      </w:pPr>
      <w:r w:rsidRPr="00AD6FCB">
        <w:rPr>
          <w:sz w:val="16"/>
        </w:rPr>
        <w:t>&lt;&lt;PARAGRAPH BREAKS RESUME&gt;&gt;</w:t>
      </w:r>
    </w:p>
    <w:p w14:paraId="03D4ABF8" w14:textId="77777777" w:rsidR="008A7584" w:rsidRPr="00AD6FCB" w:rsidRDefault="008A7584" w:rsidP="008A7584">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0D5F29B" w14:textId="77777777" w:rsidR="008A7584" w:rsidRPr="00AD6FCB" w:rsidRDefault="008A7584" w:rsidP="008A7584">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AC8EFE8" w14:textId="77777777" w:rsidR="008A7584" w:rsidRPr="00AD6FCB" w:rsidRDefault="008A7584" w:rsidP="008A7584">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9A8A20D" w14:textId="77777777" w:rsidR="008A7584" w:rsidRPr="00AD6FCB" w:rsidRDefault="008A7584" w:rsidP="008A7584">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w:t>
      </w:r>
      <w:r w:rsidRPr="00AD6FCB">
        <w:rPr>
          <w:sz w:val="16"/>
          <w:szCs w:val="8"/>
        </w:rPr>
        <w:lastRenderedPageBreak/>
        <w:t>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55D8F7C" w14:textId="77777777" w:rsidR="008A7584" w:rsidRPr="00AD6FCB" w:rsidRDefault="008A7584" w:rsidP="008A7584">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1565BD2" w14:textId="77777777" w:rsidR="008A7584" w:rsidRPr="00AD6FCB" w:rsidRDefault="008A7584" w:rsidP="008A7584">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390D3D9D" w14:textId="77777777" w:rsidR="008A7584" w:rsidRPr="00AD6FCB" w:rsidRDefault="008A7584" w:rsidP="008A7584">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C017DF6" w14:textId="77777777" w:rsidR="008A7584" w:rsidRPr="00AD6FCB" w:rsidRDefault="008A7584" w:rsidP="008A7584">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04A1C9B" w14:textId="77777777" w:rsidR="008A7584" w:rsidRPr="00AD6FCB" w:rsidRDefault="008A7584" w:rsidP="008A7584">
      <w:pPr>
        <w:rPr>
          <w:sz w:val="16"/>
        </w:rPr>
      </w:pPr>
      <w:r w:rsidRPr="00AD6FCB">
        <w:rPr>
          <w:sz w:val="16"/>
        </w:rPr>
        <w:lastRenderedPageBreak/>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6386922" w14:textId="77777777" w:rsidR="008A7584" w:rsidRPr="00AD6FCB" w:rsidRDefault="008A7584" w:rsidP="008A7584">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D261CE3" w14:textId="77777777" w:rsidR="008A7584" w:rsidRPr="00AD6FCB" w:rsidRDefault="008A7584" w:rsidP="008A7584">
      <w:pPr>
        <w:rPr>
          <w:sz w:val="16"/>
        </w:rPr>
      </w:pPr>
      <w:r w:rsidRPr="00AD6FCB">
        <w:rPr>
          <w:sz w:val="16"/>
        </w:rPr>
        <w:t xml:space="preserve">Finally, some limited direct evidence suggests </w:t>
      </w:r>
      <w:r w:rsidRPr="004C1C83">
        <w:rPr>
          <w:rStyle w:val="StyleUnderline"/>
        </w:rPr>
        <w:t xml:space="preserve">societies with </w:t>
      </w:r>
      <w:r w:rsidRPr="00E93718">
        <w:rPr>
          <w:rStyle w:val="StyleUnderline"/>
        </w:rPr>
        <w:t xml:space="preserve">higher </w:t>
      </w:r>
      <w:r w:rsidRPr="00E93718">
        <w:rPr>
          <w:rStyle w:val="Emphasis"/>
        </w:rPr>
        <w:t>social capital</w:t>
      </w:r>
      <w:r w:rsidRPr="00E93718">
        <w:rPr>
          <w:sz w:val="16"/>
        </w:rPr>
        <w:t xml:space="preserve"> and lower inequality </w:t>
      </w:r>
      <w:r w:rsidRPr="00E93718">
        <w:rPr>
          <w:rStyle w:val="StyleUnderline"/>
        </w:rPr>
        <w:t xml:space="preserve">exhibit better </w:t>
      </w:r>
      <w:r w:rsidRPr="00E93718">
        <w:rPr>
          <w:rStyle w:val="Emphasis"/>
        </w:rPr>
        <w:t>prevent</w:t>
      </w:r>
      <w:r w:rsidRPr="00E93718">
        <w:rPr>
          <w:rStyle w:val="StyleUnderline"/>
        </w:rPr>
        <w:t>ive</w:t>
      </w:r>
      <w:r w:rsidRPr="00E93718">
        <w:rPr>
          <w:sz w:val="16"/>
        </w:rPr>
        <w:t xml:space="preserve"> and adaptive </w:t>
      </w:r>
      <w:r w:rsidRPr="00E93718">
        <w:rPr>
          <w:rStyle w:val="StyleUnderline"/>
        </w:rPr>
        <w:t>outcome</w:t>
      </w:r>
      <w:r w:rsidRPr="00F866E7">
        <w:rPr>
          <w:rStyle w:val="StyleUnderline"/>
        </w:rPr>
        <w:t xml:space="preserv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A2EFAA5" w14:textId="77777777" w:rsidR="008A7584" w:rsidRPr="00AD6FCB" w:rsidRDefault="008A7584" w:rsidP="008A7584">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t>
      </w:r>
      <w:r w:rsidRPr="00712053">
        <w:rPr>
          <w:sz w:val="16"/>
        </w:rPr>
        <w:t xml:space="preserve">War show, </w:t>
      </w:r>
      <w:r w:rsidRPr="00712053">
        <w:rPr>
          <w:rStyle w:val="Emphasis"/>
        </w:rPr>
        <w:t>arms races</w:t>
      </w:r>
      <w:r w:rsidRPr="00712053">
        <w:rPr>
          <w:sz w:val="16"/>
        </w:rPr>
        <w:t xml:space="preserve"> also </w:t>
      </w:r>
      <w:r w:rsidRPr="00712053">
        <w:rPr>
          <w:rStyle w:val="StyleUnderline"/>
        </w:rPr>
        <w:t>increase</w:t>
      </w:r>
      <w:r w:rsidRPr="00712053">
        <w:rPr>
          <w:sz w:val="16"/>
        </w:rPr>
        <w:t xml:space="preserve"> the probability of </w:t>
      </w:r>
      <w:r w:rsidRPr="00712053">
        <w:rPr>
          <w:rStyle w:val="StyleUnderline"/>
        </w:rPr>
        <w:t xml:space="preserve">accidental </w:t>
      </w:r>
      <w:r w:rsidRPr="00712053">
        <w:rPr>
          <w:rStyle w:val="Emphasis"/>
        </w:rPr>
        <w:t>catastrophes</w:t>
      </w:r>
      <w:r w:rsidRPr="00712053">
        <w:rPr>
          <w:sz w:val="16"/>
        </w:rPr>
        <w:t xml:space="preserve"> (Schlosser, 2013).</w:t>
      </w:r>
    </w:p>
    <w:p w14:paraId="57525F09" w14:textId="77777777" w:rsidR="008A7584" w:rsidRPr="00AD6FCB" w:rsidRDefault="008A7584" w:rsidP="008A7584">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w:t>
      </w:r>
      <w:r w:rsidRPr="00892FC3">
        <w:rPr>
          <w:sz w:val="16"/>
        </w:rPr>
        <w:t xml:space="preserve">play some role in getting polarising and populist candidates elected (Piketty, 2018). In a preliminary analysis of US election data, Darvas and Efstathiou find that more </w:t>
      </w:r>
      <w:r w:rsidRPr="00892FC3">
        <w:rPr>
          <w:rStyle w:val="Emphasis"/>
        </w:rPr>
        <w:t>unequal</w:t>
      </w:r>
      <w:r w:rsidRPr="00892FC3">
        <w:rPr>
          <w:rStyle w:val="StyleUnderline"/>
        </w:rPr>
        <w:t xml:space="preserve"> states were more likely to </w:t>
      </w:r>
      <w:r w:rsidRPr="00892FC3">
        <w:rPr>
          <w:rStyle w:val="Emphasis"/>
        </w:rPr>
        <w:t>vote for</w:t>
      </w:r>
      <w:r w:rsidRPr="00892FC3">
        <w:rPr>
          <w:sz w:val="16"/>
        </w:rPr>
        <w:t xml:space="preserve"> Donald Trump, after controlling for variables such as income, race and education (Darvas and Efstathiou, 2016). </w:t>
      </w:r>
      <w:r w:rsidRPr="00892FC3">
        <w:rPr>
          <w:rStyle w:val="Emphasis"/>
        </w:rPr>
        <w:t>Populist</w:t>
      </w:r>
      <w:r w:rsidRPr="00892FC3">
        <w:rPr>
          <w:sz w:val="16"/>
        </w:rPr>
        <w:t xml:space="preserve"> politician</w:t>
      </w:r>
      <w:r w:rsidRPr="00892FC3">
        <w:rPr>
          <w:rStyle w:val="Emphasis"/>
        </w:rPr>
        <w:t>s</w:t>
      </w:r>
      <w:r w:rsidRPr="00892FC3">
        <w:rPr>
          <w:sz w:val="16"/>
        </w:rPr>
        <w:t xml:space="preserve"> – like Trump, Bolsonaro, and others – are likely </w:t>
      </w:r>
      <w:r w:rsidRPr="00892FC3">
        <w:rPr>
          <w:rStyle w:val="Emphasis"/>
        </w:rPr>
        <w:t>bad news</w:t>
      </w:r>
      <w:r w:rsidRPr="00892FC3">
        <w:rPr>
          <w:rStyle w:val="StyleUnderline"/>
        </w:rPr>
        <w:t xml:space="preserve"> for existential risk reduction. They are less </w:t>
      </w:r>
      <w:r w:rsidRPr="00892FC3">
        <w:rPr>
          <w:rStyle w:val="Emphasis"/>
        </w:rPr>
        <w:t>cooperative</w:t>
      </w:r>
      <w:r w:rsidRPr="00892FC3">
        <w:rPr>
          <w:sz w:val="16"/>
        </w:rPr>
        <w:t xml:space="preserve"> in delivering regional </w:t>
      </w:r>
      <w:r w:rsidRPr="00892FC3">
        <w:rPr>
          <w:rStyle w:val="StyleUnderline"/>
        </w:rPr>
        <w:t>and</w:t>
      </w:r>
      <w:r w:rsidRPr="00892FC3">
        <w:rPr>
          <w:sz w:val="16"/>
        </w:rPr>
        <w:t xml:space="preserve"> global public goods and typically </w:t>
      </w:r>
      <w:r w:rsidRPr="00892FC3">
        <w:rPr>
          <w:rStyle w:val="StyleUnderline"/>
        </w:rPr>
        <w:t xml:space="preserve">prefer </w:t>
      </w:r>
      <w:r w:rsidRPr="00892FC3">
        <w:rPr>
          <w:rStyle w:val="Emphasis"/>
        </w:rPr>
        <w:t>riskier</w:t>
      </w:r>
      <w:r w:rsidRPr="00892FC3">
        <w:rPr>
          <w:sz w:val="16"/>
        </w:rPr>
        <w:t xml:space="preserve">, and more conflictual and </w:t>
      </w:r>
      <w:r w:rsidRPr="00892FC3">
        <w:rPr>
          <w:rStyle w:val="StyleUnderline"/>
        </w:rPr>
        <w:t xml:space="preserve">nationalistic </w:t>
      </w:r>
      <w:r w:rsidRPr="00892FC3">
        <w:rPr>
          <w:rStyle w:val="Emphasis"/>
        </w:rPr>
        <w:t>policy</w:t>
      </w:r>
      <w:r w:rsidRPr="00892FC3">
        <w:rPr>
          <w:sz w:val="16"/>
        </w:rPr>
        <w:t xml:space="preserve"> styles.</w:t>
      </w:r>
    </w:p>
    <w:p w14:paraId="0E14C6F9" w14:textId="77777777" w:rsidR="008A7584" w:rsidRPr="00AD6FCB" w:rsidRDefault="008A7584" w:rsidP="008A7584">
      <w:pPr>
        <w:rPr>
          <w:sz w:val="16"/>
        </w:rPr>
      </w:pPr>
      <w:r w:rsidRPr="00AD6FCB">
        <w:rPr>
          <w:sz w:val="16"/>
        </w:rPr>
        <w:lastRenderedPageBreak/>
        <w:t>Differential progress</w:t>
      </w:r>
    </w:p>
    <w:p w14:paraId="4E21E4BF" w14:textId="77777777" w:rsidR="008A7584" w:rsidRPr="00AD6FCB" w:rsidRDefault="008A7584" w:rsidP="008A7584">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5514643" w14:textId="77777777" w:rsidR="008A7584" w:rsidRPr="00AD6FCB" w:rsidRDefault="008A7584" w:rsidP="008A7584">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1A0127C6" w14:textId="77777777" w:rsidR="008A7584" w:rsidRPr="00AD6FCB" w:rsidRDefault="008A7584" w:rsidP="008A7584">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95F8995" w14:textId="77777777" w:rsidR="008A7584" w:rsidRPr="00AD6FCB" w:rsidRDefault="008A7584" w:rsidP="008A7584">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91F313D" w14:textId="01A386F4" w:rsidR="00293A38" w:rsidRDefault="00293A38" w:rsidP="00293A38">
      <w:pPr>
        <w:pStyle w:val="Heading4"/>
      </w:pPr>
      <w:r>
        <w:t xml:space="preserve">Secondary strikes key to political movements against war and </w:t>
      </w:r>
      <w:r w:rsidR="00F12107">
        <w:t>Israel</w:t>
      </w:r>
      <w:r>
        <w:t>.</w:t>
      </w:r>
    </w:p>
    <w:p w14:paraId="1CB0D917" w14:textId="77777777" w:rsidR="00293A38" w:rsidRPr="00804245" w:rsidRDefault="00293A38" w:rsidP="00293A38">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4784F85C" w14:textId="77777777" w:rsidR="00293A38" w:rsidRPr="00EF2354" w:rsidRDefault="00293A38" w:rsidP="00293A38">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5338B351" w14:textId="77777777" w:rsidR="00293A38" w:rsidRPr="006C0647" w:rsidRDefault="00293A38" w:rsidP="00293A38">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lastRenderedPageBreak/>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414418B8" w14:textId="77777777" w:rsidR="00293A38" w:rsidRPr="006C0647" w:rsidRDefault="00293A38" w:rsidP="00293A38">
      <w:pPr>
        <w:rPr>
          <w:sz w:val="16"/>
        </w:rPr>
      </w:pPr>
      <w:r w:rsidRPr="006C0647">
        <w:rPr>
          <w:sz w:val="16"/>
        </w:rPr>
        <w:t>A History of Making Effective Methods Illegal or Unprotected</w:t>
      </w:r>
    </w:p>
    <w:p w14:paraId="6C753311" w14:textId="77777777" w:rsidR="00293A38" w:rsidRPr="00EF2354" w:rsidRDefault="00293A38" w:rsidP="00293A38">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6735066A" w14:textId="77777777" w:rsidR="00293A38" w:rsidRPr="006C0647" w:rsidRDefault="00293A38" w:rsidP="00293A38">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7843F86E" w14:textId="77777777" w:rsidR="00293A38" w:rsidRPr="006C0647" w:rsidRDefault="00293A38" w:rsidP="00293A38">
      <w:pPr>
        <w:rPr>
          <w:sz w:val="16"/>
        </w:rPr>
      </w:pPr>
      <w:r w:rsidRPr="006C0647">
        <w:rPr>
          <w:sz w:val="16"/>
        </w:rPr>
        <w:lastRenderedPageBreak/>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629E91B0" w14:textId="77777777" w:rsidR="00293A38" w:rsidRPr="006C0647" w:rsidRDefault="00293A38" w:rsidP="00293A38">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78480558" w14:textId="77777777" w:rsidR="00293A38" w:rsidRPr="006C0647" w:rsidRDefault="00293A38" w:rsidP="00293A38">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7E01FD32" w14:textId="77777777" w:rsidR="00293A38" w:rsidRPr="006C0647" w:rsidRDefault="00293A38" w:rsidP="00293A38">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2D5B6DA9" w14:textId="77777777" w:rsidR="00293A38" w:rsidRPr="006C0647" w:rsidRDefault="00293A38" w:rsidP="00293A38">
      <w:pPr>
        <w:rPr>
          <w:sz w:val="16"/>
        </w:rPr>
      </w:pPr>
      <w:r w:rsidRPr="006C0647">
        <w:rPr>
          <w:sz w:val="16"/>
        </w:rPr>
        <w:t>Restrictions on Workplace Actions as Political Speech</w:t>
      </w:r>
    </w:p>
    <w:p w14:paraId="278AC809" w14:textId="77777777" w:rsidR="00293A38" w:rsidRPr="006C0647" w:rsidRDefault="00293A38" w:rsidP="00293A38">
      <w:pPr>
        <w:rPr>
          <w:sz w:val="16"/>
        </w:rPr>
      </w:pPr>
      <w:r w:rsidRPr="002044F1">
        <w:rPr>
          <w:rStyle w:val="StyleUnderline"/>
          <w:highlight w:val="cyan"/>
        </w:rPr>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1228BA5E" w14:textId="77777777" w:rsidR="00293A38" w:rsidRPr="006C0647" w:rsidRDefault="00293A38" w:rsidP="00293A38">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3F826B5C" w14:textId="77777777" w:rsidR="00293A38" w:rsidRPr="006C0647" w:rsidRDefault="00293A38" w:rsidP="00293A38">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095D7FA4" w14:textId="77777777" w:rsidR="00293A38" w:rsidRPr="00EF2354" w:rsidRDefault="00293A38" w:rsidP="00293A38">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62F67A89" w14:textId="77777777" w:rsidR="00293A38" w:rsidRPr="006C0647" w:rsidRDefault="00293A38" w:rsidP="00293A38">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24C7D04F" w14:textId="77777777" w:rsidR="00293A38" w:rsidRPr="00804245" w:rsidRDefault="00293A38" w:rsidP="00293A38">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w:t>
      </w:r>
      <w:r w:rsidRPr="00804245">
        <w:rPr>
          <w:sz w:val="16"/>
        </w:rPr>
        <w:lastRenderedPageBreak/>
        <w:t>to-work laws and condemning President Richard Nixon’s veto of a minimum-wage increase) was protected by the NLRA. The court held that these issues were related enough to employees’ working conditions to be protected.</w:t>
      </w:r>
    </w:p>
    <w:p w14:paraId="208F27D0" w14:textId="77777777" w:rsidR="00293A38" w:rsidRPr="00804245" w:rsidRDefault="00293A38" w:rsidP="00293A38">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2EF72A7C" w14:textId="77777777" w:rsidR="00293A38" w:rsidRPr="00804245" w:rsidRDefault="00293A38" w:rsidP="00293A38">
      <w:pPr>
        <w:rPr>
          <w:sz w:val="16"/>
        </w:rPr>
      </w:pPr>
      <w:r w:rsidRPr="00804245">
        <w:rPr>
          <w:sz w:val="16"/>
        </w:rPr>
        <w:t>The Path Forward</w:t>
      </w:r>
    </w:p>
    <w:p w14:paraId="5B259B4E" w14:textId="77777777" w:rsidR="00293A38" w:rsidRDefault="00293A38" w:rsidP="00293A38">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1770C4DE" w14:textId="77777777" w:rsidR="00C20CF4" w:rsidRDefault="00C20CF4" w:rsidP="00C20CF4">
      <w:pPr>
        <w:pStyle w:val="Analytics"/>
      </w:pPr>
      <w:r>
        <w:t xml:space="preserve">Non-topical affirmatives should </w:t>
      </w:r>
      <w:r>
        <w:rPr>
          <w:u w:val="single"/>
        </w:rPr>
        <w:t>forfeit</w:t>
      </w:r>
      <w:r>
        <w:t xml:space="preserve"> perms against topical advocacies. </w:t>
      </w:r>
    </w:p>
    <w:p w14:paraId="5C3D41B4" w14:textId="77777777" w:rsidR="00C20CF4" w:rsidRPr="00E87032" w:rsidRDefault="00C20CF4" w:rsidP="00C20CF4">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57D4BD58" w14:textId="0686F283" w:rsidR="00C20CF4" w:rsidRPr="00C20CF4" w:rsidRDefault="00C20CF4" w:rsidP="00C20CF4">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4CC3EB62" w14:textId="75A20863" w:rsidR="00293A38" w:rsidRDefault="00293A38" w:rsidP="00293A38">
      <w:pPr>
        <w:pStyle w:val="Heading4"/>
      </w:pPr>
      <w:r w:rsidRPr="009D2FFB">
        <w:t xml:space="preserve">The labor movement </w:t>
      </w:r>
      <w:r>
        <w:t xml:space="preserve">is </w:t>
      </w:r>
      <w:r w:rsidRPr="009D2FFB">
        <w:rPr>
          <w:u w:val="single"/>
        </w:rPr>
        <w:t>indispensable</w:t>
      </w:r>
      <w:r>
        <w:t xml:space="preserve"> for Palestinian liberation. </w:t>
      </w:r>
    </w:p>
    <w:p w14:paraId="1329E599" w14:textId="77777777" w:rsidR="00293A38" w:rsidRPr="009D2FFB" w:rsidRDefault="00293A38" w:rsidP="00293A38">
      <w:r w:rsidRPr="00C937D3">
        <w:rPr>
          <w:rStyle w:val="Style13ptBold"/>
        </w:rPr>
        <w:t>Taylor ’23</w:t>
      </w:r>
      <w:r>
        <w:t xml:space="preserve"> [</w:t>
      </w:r>
      <w:r w:rsidRPr="00C937D3">
        <w:t>Tristan and Brian H. Silverstein</w:t>
      </w:r>
      <w:r>
        <w:t xml:space="preserve">; November 18; </w:t>
      </w:r>
      <w:r w:rsidRPr="00C937D3">
        <w:t xml:space="preserve">Detroit </w:t>
      </w:r>
      <w:r>
        <w:t>R</w:t>
      </w:r>
      <w:r w:rsidRPr="00C937D3">
        <w:t xml:space="preserve">evolutionary </w:t>
      </w:r>
      <w:r>
        <w:t>S</w:t>
      </w:r>
      <w:r w:rsidRPr="00C937D3">
        <w:t>ocialist</w:t>
      </w:r>
      <w:r>
        <w:t>; Left Voice, “</w:t>
      </w:r>
      <w:r w:rsidRPr="00C937D3">
        <w:t>The Labor Movement Is Key for Palestinian Liberation</w:t>
      </w:r>
      <w:r>
        <w:t xml:space="preserve">,” </w:t>
      </w:r>
      <w:r w:rsidRPr="00C937D3">
        <w:t>https://www.leftvoice.org/the-labor-movement-is-key-for-palestinian-liberation/</w:t>
      </w:r>
      <w:r>
        <w:t xml:space="preserve">] </w:t>
      </w:r>
    </w:p>
    <w:p w14:paraId="4959CDA3" w14:textId="77777777" w:rsidR="00293A38" w:rsidRPr="009D2FFB" w:rsidRDefault="00293A38" w:rsidP="00293A38">
      <w:pPr>
        <w:rPr>
          <w:sz w:val="16"/>
        </w:rPr>
      </w:pPr>
      <w:r w:rsidRPr="009D2FFB">
        <w:rPr>
          <w:rStyle w:val="StyleUnderline"/>
        </w:rPr>
        <w:t xml:space="preserve">Before </w:t>
      </w:r>
      <w:r w:rsidRPr="009D2FFB">
        <w:rPr>
          <w:rStyle w:val="Emphasis"/>
        </w:rPr>
        <w:t>Israel</w:t>
      </w:r>
      <w:r w:rsidRPr="009D2FFB">
        <w:rPr>
          <w:rStyle w:val="StyleUnderline"/>
        </w:rPr>
        <w:t xml:space="preserve"> launched its </w:t>
      </w:r>
      <w:r w:rsidRPr="009D2FFB">
        <w:rPr>
          <w:rStyle w:val="Emphasis"/>
        </w:rPr>
        <w:t>offensive</w:t>
      </w:r>
      <w:r w:rsidRPr="009D2FFB">
        <w:rPr>
          <w:rStyle w:val="StyleUnderline"/>
        </w:rPr>
        <w:t xml:space="preserve"> on Gaza in </w:t>
      </w:r>
      <w:r w:rsidRPr="009D2FFB">
        <w:rPr>
          <w:rStyle w:val="Emphasis"/>
        </w:rPr>
        <w:t>October</w:t>
      </w:r>
      <w:r w:rsidRPr="009D2FFB">
        <w:rPr>
          <w:rStyle w:val="StyleUnderline"/>
        </w:rPr>
        <w:t xml:space="preserve">, the U.S. </w:t>
      </w:r>
      <w:r w:rsidRPr="00CA2427">
        <w:rPr>
          <w:rStyle w:val="Emphasis"/>
          <w:highlight w:val="cyan"/>
        </w:rPr>
        <w:t>labor</w:t>
      </w:r>
      <w:r w:rsidRPr="00CA2427">
        <w:rPr>
          <w:rStyle w:val="StyleUnderline"/>
          <w:highlight w:val="cyan"/>
        </w:rPr>
        <w:t xml:space="preserve"> movement</w:t>
      </w:r>
      <w:r w:rsidRPr="009D2FFB">
        <w:rPr>
          <w:rStyle w:val="StyleUnderline"/>
        </w:rPr>
        <w:t xml:space="preserve"> was </w:t>
      </w:r>
      <w:r w:rsidRPr="0085062A">
        <w:rPr>
          <w:rStyle w:val="StyleUnderline"/>
          <w:highlight w:val="cyan"/>
        </w:rPr>
        <w:t>experiencing</w:t>
      </w:r>
      <w:r w:rsidRPr="009D2FFB">
        <w:rPr>
          <w:rStyle w:val="StyleUnderline"/>
        </w:rPr>
        <w:t xml:space="preserve"> an </w:t>
      </w:r>
      <w:r w:rsidRPr="009D2FFB">
        <w:rPr>
          <w:rStyle w:val="Emphasis"/>
        </w:rPr>
        <w:t>important</w:t>
      </w:r>
      <w:r w:rsidRPr="009D2FFB">
        <w:rPr>
          <w:rStyle w:val="StyleUnderline"/>
        </w:rPr>
        <w:t xml:space="preserve"> </w:t>
      </w:r>
      <w:r w:rsidRPr="007666FB">
        <w:rPr>
          <w:rStyle w:val="StyleUnderline"/>
          <w:highlight w:val="cyan"/>
        </w:rPr>
        <w:t>resurgence</w:t>
      </w:r>
      <w:r w:rsidRPr="009D2FFB">
        <w:rPr>
          <w:sz w:val="16"/>
        </w:rPr>
        <w:t xml:space="preserve">. This resurgence </w:t>
      </w:r>
      <w:r w:rsidRPr="009D2FFB">
        <w:rPr>
          <w:rStyle w:val="Emphasis"/>
        </w:rPr>
        <w:t>challenged</w:t>
      </w:r>
      <w:r w:rsidRPr="009D2FFB">
        <w:rPr>
          <w:rStyle w:val="StyleUnderline"/>
        </w:rPr>
        <w:t xml:space="preserve"> the </w:t>
      </w:r>
      <w:r w:rsidRPr="009D2FFB">
        <w:rPr>
          <w:rStyle w:val="Emphasis"/>
        </w:rPr>
        <w:t>neoliberal</w:t>
      </w:r>
      <w:r w:rsidRPr="009D2FFB">
        <w:rPr>
          <w:rStyle w:val="StyleUnderline"/>
        </w:rPr>
        <w:t xml:space="preserve"> offensive that</w:t>
      </w:r>
      <w:r w:rsidRPr="009D2FFB">
        <w:rPr>
          <w:sz w:val="16"/>
        </w:rPr>
        <w:t xml:space="preserve">, over the decades, </w:t>
      </w:r>
      <w:r w:rsidRPr="009D2FFB">
        <w:rPr>
          <w:rStyle w:val="StyleUnderline"/>
        </w:rPr>
        <w:t xml:space="preserve">has </w:t>
      </w:r>
      <w:r w:rsidRPr="009D2FFB">
        <w:rPr>
          <w:rStyle w:val="Emphasis"/>
        </w:rPr>
        <w:t>eaten</w:t>
      </w:r>
      <w:r w:rsidRPr="009D2FFB">
        <w:rPr>
          <w:rStyle w:val="StyleUnderline"/>
        </w:rPr>
        <w:t xml:space="preserve"> away at historical </w:t>
      </w:r>
      <w:r w:rsidRPr="009D2FFB">
        <w:rPr>
          <w:rStyle w:val="Emphasis"/>
        </w:rPr>
        <w:t>benefits</w:t>
      </w:r>
      <w:r w:rsidRPr="009D2FFB">
        <w:rPr>
          <w:rStyle w:val="StyleUnderline"/>
        </w:rPr>
        <w:t xml:space="preserve"> won by the </w:t>
      </w:r>
      <w:r w:rsidRPr="009D2FFB">
        <w:rPr>
          <w:rStyle w:val="Emphasis"/>
        </w:rPr>
        <w:t>labor</w:t>
      </w:r>
      <w:r w:rsidRPr="009D2FFB">
        <w:rPr>
          <w:rStyle w:val="StyleUnderline"/>
        </w:rPr>
        <w:t xml:space="preserve"> movement</w:t>
      </w:r>
      <w:r w:rsidRPr="009D2FFB">
        <w:rPr>
          <w:sz w:val="16"/>
        </w:rPr>
        <w:t xml:space="preserve"> of the 1930s, like pensions, a system that ensured wages kept up with inflation, and even the right to unionize. From the entertainment industry, to healthcare, logistics, and manufacturing, </w:t>
      </w:r>
      <w:r w:rsidRPr="009D2FFB">
        <w:rPr>
          <w:rStyle w:val="Emphasis"/>
        </w:rPr>
        <w:t>labor</w:t>
      </w:r>
      <w:r w:rsidRPr="009D2FFB">
        <w:rPr>
          <w:rStyle w:val="StyleUnderline"/>
        </w:rPr>
        <w:t xml:space="preserve"> has been </w:t>
      </w:r>
      <w:r w:rsidRPr="009D2FFB">
        <w:rPr>
          <w:rStyle w:val="Emphasis"/>
        </w:rPr>
        <w:t>fighting hard</w:t>
      </w:r>
      <w:r w:rsidRPr="009D2FFB">
        <w:rPr>
          <w:rStyle w:val="StyleUnderline"/>
        </w:rPr>
        <w:t xml:space="preserve"> against </w:t>
      </w:r>
      <w:r w:rsidRPr="009D2FFB">
        <w:rPr>
          <w:rStyle w:val="Emphasis"/>
        </w:rPr>
        <w:t>concessionary</w:t>
      </w:r>
      <w:r w:rsidRPr="009D2FFB">
        <w:rPr>
          <w:rStyle w:val="StyleUnderline"/>
        </w:rPr>
        <w:t xml:space="preserve"> contracts</w:t>
      </w:r>
      <w:r w:rsidRPr="009D2FFB">
        <w:rPr>
          <w:sz w:val="16"/>
        </w:rPr>
        <w:t>.</w:t>
      </w:r>
    </w:p>
    <w:p w14:paraId="1532C2C1" w14:textId="77777777" w:rsidR="00293A38" w:rsidRPr="009D2FFB" w:rsidRDefault="00293A38" w:rsidP="00293A38">
      <w:pPr>
        <w:rPr>
          <w:sz w:val="16"/>
        </w:rPr>
      </w:pPr>
      <w:r w:rsidRPr="009D2FFB">
        <w:rPr>
          <w:rStyle w:val="StyleUnderline"/>
        </w:rPr>
        <w:t xml:space="preserve">The </w:t>
      </w:r>
      <w:r w:rsidRPr="00E754B4">
        <w:rPr>
          <w:rStyle w:val="Emphasis"/>
          <w:highlight w:val="cyan"/>
        </w:rPr>
        <w:t>most</w:t>
      </w:r>
      <w:r w:rsidRPr="00E754B4">
        <w:rPr>
          <w:rStyle w:val="StyleUnderline"/>
          <w:highlight w:val="cyan"/>
        </w:rPr>
        <w:t xml:space="preserve"> important</w:t>
      </w:r>
      <w:r w:rsidRPr="009D2FFB">
        <w:rPr>
          <w:sz w:val="16"/>
        </w:rPr>
        <w:t xml:space="preserve"> expression of this insurgent labor movement </w:t>
      </w:r>
      <w:r w:rsidRPr="00BD65F7">
        <w:rPr>
          <w:rStyle w:val="StyleUnderline"/>
          <w:highlight w:val="cyan"/>
        </w:rPr>
        <w:t>was</w:t>
      </w:r>
      <w:r w:rsidRPr="009D2FFB">
        <w:rPr>
          <w:rStyle w:val="StyleUnderline"/>
        </w:rPr>
        <w:t xml:space="preserve"> the United Auto Workers’ (</w:t>
      </w:r>
      <w:r w:rsidRPr="002074D7">
        <w:rPr>
          <w:rStyle w:val="Emphasis"/>
          <w:highlight w:val="cyan"/>
        </w:rPr>
        <w:t>UAW</w:t>
      </w:r>
      <w:r w:rsidRPr="009D2FFB">
        <w:rPr>
          <w:rStyle w:val="StyleUnderline"/>
        </w:rPr>
        <w:t xml:space="preserve">) strike across the </w:t>
      </w:r>
      <w:r w:rsidRPr="009D2FFB">
        <w:rPr>
          <w:rStyle w:val="Emphasis"/>
        </w:rPr>
        <w:t>Big Three</w:t>
      </w:r>
      <w:r w:rsidRPr="009D2FFB">
        <w:rPr>
          <w:rStyle w:val="StyleUnderline"/>
        </w:rPr>
        <w:t xml:space="preserve">; </w:t>
      </w:r>
      <w:r w:rsidRPr="009D2FFB">
        <w:rPr>
          <w:rStyle w:val="Emphasis"/>
        </w:rPr>
        <w:t>GM</w:t>
      </w:r>
      <w:r w:rsidRPr="009D2FFB">
        <w:rPr>
          <w:rStyle w:val="StyleUnderline"/>
        </w:rPr>
        <w:t xml:space="preserve">, </w:t>
      </w:r>
      <w:r w:rsidRPr="009D2FFB">
        <w:rPr>
          <w:rStyle w:val="Emphasis"/>
        </w:rPr>
        <w:t>Ford</w:t>
      </w:r>
      <w:r w:rsidRPr="009D2FFB">
        <w:rPr>
          <w:rStyle w:val="StyleUnderline"/>
        </w:rPr>
        <w:t xml:space="preserve">, and </w:t>
      </w:r>
      <w:r w:rsidRPr="009D2FFB">
        <w:rPr>
          <w:rStyle w:val="Emphasis"/>
        </w:rPr>
        <w:t>Stellantis</w:t>
      </w:r>
      <w:r w:rsidRPr="009D2FFB">
        <w:rPr>
          <w:sz w:val="16"/>
        </w:rPr>
        <w:t xml:space="preserve">. </w:t>
      </w:r>
      <w:r w:rsidRPr="009D2FFB">
        <w:rPr>
          <w:rStyle w:val="StyleUnderline"/>
        </w:rPr>
        <w:t xml:space="preserve">The </w:t>
      </w:r>
      <w:r w:rsidRPr="009D2FFB">
        <w:rPr>
          <w:rStyle w:val="Emphasis"/>
        </w:rPr>
        <w:t>strike</w:t>
      </w:r>
      <w:r w:rsidRPr="009D2FFB">
        <w:rPr>
          <w:rStyle w:val="StyleUnderline"/>
        </w:rPr>
        <w:t xml:space="preserve"> of a workforce in an </w:t>
      </w:r>
      <w:r w:rsidRPr="009D2FFB">
        <w:rPr>
          <w:rStyle w:val="Emphasis"/>
        </w:rPr>
        <w:t>industry</w:t>
      </w:r>
      <w:r w:rsidRPr="009D2FFB">
        <w:rPr>
          <w:rStyle w:val="StyleUnderline"/>
        </w:rPr>
        <w:t xml:space="preserve"> that is </w:t>
      </w:r>
      <w:r w:rsidRPr="009D2FFB">
        <w:rPr>
          <w:rStyle w:val="Emphasis"/>
        </w:rPr>
        <w:t>responsible</w:t>
      </w:r>
      <w:r w:rsidRPr="009D2FFB">
        <w:rPr>
          <w:rStyle w:val="StyleUnderline"/>
        </w:rPr>
        <w:t xml:space="preserve"> for </w:t>
      </w:r>
      <w:r w:rsidRPr="009D2FFB">
        <w:rPr>
          <w:rStyle w:val="Emphasis"/>
        </w:rPr>
        <w:t>three</w:t>
      </w:r>
      <w:r w:rsidRPr="009D2FFB">
        <w:rPr>
          <w:rStyle w:val="StyleUnderline"/>
        </w:rPr>
        <w:t xml:space="preserve"> percent of U.S. </w:t>
      </w:r>
      <w:r w:rsidRPr="009D2FFB">
        <w:rPr>
          <w:rStyle w:val="Emphasis"/>
        </w:rPr>
        <w:t>GDP</w:t>
      </w:r>
      <w:r w:rsidRPr="009D2FFB">
        <w:rPr>
          <w:rStyle w:val="StyleUnderline"/>
        </w:rPr>
        <w:t xml:space="preserve"> proved to be so powerful that both President </w:t>
      </w:r>
      <w:r w:rsidRPr="009D2FFB">
        <w:rPr>
          <w:rStyle w:val="Emphasis"/>
        </w:rPr>
        <w:t>Biden</w:t>
      </w:r>
      <w:r w:rsidRPr="009D2FFB">
        <w:rPr>
          <w:rStyle w:val="StyleUnderline"/>
        </w:rPr>
        <w:t xml:space="preserve"> and former president Donald </w:t>
      </w:r>
      <w:r w:rsidRPr="009D2FFB">
        <w:rPr>
          <w:rStyle w:val="Emphasis"/>
        </w:rPr>
        <w:t>Trump</w:t>
      </w:r>
      <w:r w:rsidRPr="009D2FFB">
        <w:rPr>
          <w:rStyle w:val="StyleUnderline"/>
        </w:rPr>
        <w:t xml:space="preserve"> had to </w:t>
      </w:r>
      <w:r w:rsidRPr="009D2FFB">
        <w:rPr>
          <w:rStyle w:val="Emphasis"/>
        </w:rPr>
        <w:t>address</w:t>
      </w:r>
      <w:r w:rsidRPr="009D2FFB">
        <w:rPr>
          <w:rStyle w:val="StyleUnderline"/>
        </w:rPr>
        <w:t xml:space="preserve"> it</w:t>
      </w:r>
      <w:r w:rsidRPr="009D2FFB">
        <w:rPr>
          <w:sz w:val="16"/>
        </w:rPr>
        <w:t xml:space="preserve">. On the first day of the strike, every major news publication, station, and broadcast featured the strike. </w:t>
      </w:r>
    </w:p>
    <w:p w14:paraId="5766261A" w14:textId="77777777" w:rsidR="00293A38" w:rsidRPr="009D2FFB" w:rsidRDefault="00293A38" w:rsidP="00293A38">
      <w:pPr>
        <w:rPr>
          <w:sz w:val="16"/>
        </w:rPr>
      </w:pPr>
      <w:r w:rsidRPr="009D2FFB">
        <w:rPr>
          <w:sz w:val="16"/>
        </w:rPr>
        <w:t xml:space="preserve">The </w:t>
      </w:r>
      <w:r w:rsidRPr="009D2FFB">
        <w:rPr>
          <w:rStyle w:val="Emphasis"/>
        </w:rPr>
        <w:t>impact</w:t>
      </w:r>
      <w:r w:rsidRPr="009D2FFB">
        <w:rPr>
          <w:rStyle w:val="StyleUnderline"/>
        </w:rPr>
        <w:t xml:space="preserve"> of the UAW strike on the economy was </w:t>
      </w:r>
      <w:r w:rsidRPr="009D2FFB">
        <w:rPr>
          <w:rStyle w:val="Emphasis"/>
        </w:rPr>
        <w:t>noticeable</w:t>
      </w:r>
      <w:r w:rsidRPr="009D2FFB">
        <w:rPr>
          <w:sz w:val="16"/>
        </w:rPr>
        <w:t xml:space="preserve">, so much so that former House Speaker Kevin McCarthy put his position on the line to keep the government from shutting down. MSNBC published an article that warned that a “massive auto workers strike, the resumption of student loan payments and a possible government shutdown” would mean “less money for millions.” McCarthy’s decision not only cost him his job, but led to a standstill in the House that lasted nearly three weeks. </w:t>
      </w:r>
    </w:p>
    <w:p w14:paraId="04D091EF" w14:textId="77777777" w:rsidR="00293A38" w:rsidRPr="009D2FFB" w:rsidRDefault="00293A38" w:rsidP="00293A38">
      <w:pPr>
        <w:rPr>
          <w:sz w:val="16"/>
        </w:rPr>
      </w:pPr>
      <w:r w:rsidRPr="00E312F2">
        <w:rPr>
          <w:rStyle w:val="StyleUnderline"/>
          <w:highlight w:val="cyan"/>
        </w:rPr>
        <w:lastRenderedPageBreak/>
        <w:t xml:space="preserve">For the </w:t>
      </w:r>
      <w:r w:rsidRPr="00E312F2">
        <w:rPr>
          <w:rStyle w:val="Emphasis"/>
          <w:highlight w:val="cyan"/>
        </w:rPr>
        <w:t>global</w:t>
      </w:r>
      <w:r w:rsidRPr="00E312F2">
        <w:rPr>
          <w:rStyle w:val="StyleUnderline"/>
          <w:highlight w:val="cyan"/>
        </w:rPr>
        <w:t xml:space="preserve"> movement in </w:t>
      </w:r>
      <w:r w:rsidRPr="00E312F2">
        <w:rPr>
          <w:rStyle w:val="Emphasis"/>
          <w:highlight w:val="cyan"/>
        </w:rPr>
        <w:t>solidarity</w:t>
      </w:r>
      <w:r w:rsidRPr="00E312F2">
        <w:rPr>
          <w:rStyle w:val="StyleUnderline"/>
          <w:highlight w:val="cyan"/>
        </w:rPr>
        <w:t xml:space="preserve"> with </w:t>
      </w:r>
      <w:r w:rsidRPr="00E312F2">
        <w:rPr>
          <w:rStyle w:val="Emphasis"/>
          <w:highlight w:val="cyan"/>
        </w:rPr>
        <w:t>Palestine</w:t>
      </w:r>
      <w:r w:rsidRPr="009D2FFB">
        <w:rPr>
          <w:sz w:val="16"/>
        </w:rPr>
        <w:t xml:space="preserve">, this Congressional paralysis </w:t>
      </w:r>
      <w:r w:rsidRPr="00144C13">
        <w:rPr>
          <w:rStyle w:val="StyleUnderline"/>
          <w:highlight w:val="cyan"/>
        </w:rPr>
        <w:t xml:space="preserve">opened up </w:t>
      </w:r>
      <w:r w:rsidRPr="00144C13">
        <w:rPr>
          <w:rStyle w:val="Emphasis"/>
          <w:highlight w:val="cyan"/>
        </w:rPr>
        <w:t>space</w:t>
      </w:r>
      <w:r w:rsidRPr="009D2FFB">
        <w:rPr>
          <w:rStyle w:val="StyleUnderline"/>
        </w:rPr>
        <w:t xml:space="preserve"> for the </w:t>
      </w:r>
      <w:r w:rsidRPr="009D2FFB">
        <w:rPr>
          <w:rStyle w:val="Emphasis"/>
        </w:rPr>
        <w:t>movement</w:t>
      </w:r>
      <w:r w:rsidRPr="009D2FFB">
        <w:rPr>
          <w:rStyle w:val="StyleUnderline"/>
        </w:rPr>
        <w:t xml:space="preserve"> on the streets to build its forces</w:t>
      </w:r>
      <w:r w:rsidRPr="009D2FFB">
        <w:rPr>
          <w:sz w:val="16"/>
        </w:rPr>
        <w:t xml:space="preserve">. </w:t>
      </w:r>
    </w:p>
    <w:p w14:paraId="507B332C" w14:textId="77777777" w:rsidR="00293A38" w:rsidRPr="009D2FFB" w:rsidRDefault="00293A38" w:rsidP="00293A38">
      <w:pPr>
        <w:rPr>
          <w:sz w:val="16"/>
        </w:rPr>
      </w:pPr>
      <w:r w:rsidRPr="009D2FFB">
        <w:rPr>
          <w:rStyle w:val="StyleUnderline"/>
        </w:rPr>
        <w:t xml:space="preserve">The </w:t>
      </w:r>
      <w:r w:rsidRPr="00A97AD1">
        <w:rPr>
          <w:rStyle w:val="Emphasis"/>
          <w:highlight w:val="cyan"/>
        </w:rPr>
        <w:t>labor</w:t>
      </w:r>
      <w:r w:rsidRPr="00A97AD1">
        <w:rPr>
          <w:rStyle w:val="StyleUnderline"/>
          <w:highlight w:val="cyan"/>
        </w:rPr>
        <w:t xml:space="preserve"> movement has </w:t>
      </w:r>
      <w:r w:rsidRPr="00A97AD1">
        <w:rPr>
          <w:rStyle w:val="Emphasis"/>
          <w:highlight w:val="cyan"/>
        </w:rPr>
        <w:t>mobilized</w:t>
      </w:r>
      <w:r w:rsidRPr="00A97AD1">
        <w:rPr>
          <w:rStyle w:val="StyleUnderline"/>
          <w:highlight w:val="cyan"/>
        </w:rPr>
        <w:t xml:space="preserve"> for </w:t>
      </w:r>
      <w:r w:rsidRPr="00A97AD1">
        <w:rPr>
          <w:rStyle w:val="Emphasis"/>
          <w:highlight w:val="cyan"/>
        </w:rPr>
        <w:t>Palestine</w:t>
      </w:r>
      <w:r w:rsidRPr="009D2FFB">
        <w:rPr>
          <w:rStyle w:val="StyleUnderline"/>
        </w:rPr>
        <w:t xml:space="preserve"> in important ways</w:t>
      </w:r>
      <w:r w:rsidRPr="009D2FFB">
        <w:rPr>
          <w:sz w:val="16"/>
        </w:rPr>
        <w:t xml:space="preserve">. </w:t>
      </w:r>
      <w:r w:rsidRPr="009D2FFB">
        <w:rPr>
          <w:rStyle w:val="StyleUnderline"/>
        </w:rPr>
        <w:t xml:space="preserve">In </w:t>
      </w:r>
      <w:r w:rsidRPr="009D2FFB">
        <w:rPr>
          <w:rStyle w:val="Emphasis"/>
        </w:rPr>
        <w:t>Palestine</w:t>
      </w:r>
      <w:r w:rsidRPr="009D2FFB">
        <w:rPr>
          <w:rStyle w:val="StyleUnderline"/>
        </w:rPr>
        <w:t xml:space="preserve">, a list of </w:t>
      </w:r>
      <w:r w:rsidRPr="00404D2C">
        <w:rPr>
          <w:rStyle w:val="StyleUnderline"/>
          <w:highlight w:val="cyan"/>
        </w:rPr>
        <w:t xml:space="preserve">labor </w:t>
      </w:r>
      <w:r w:rsidRPr="00404D2C">
        <w:rPr>
          <w:rStyle w:val="Emphasis"/>
          <w:highlight w:val="cyan"/>
        </w:rPr>
        <w:t>unions</w:t>
      </w:r>
      <w:r w:rsidRPr="00404D2C">
        <w:rPr>
          <w:rStyle w:val="StyleUnderline"/>
          <w:highlight w:val="cyan"/>
        </w:rPr>
        <w:t xml:space="preserve"> released a statement </w:t>
      </w:r>
      <w:r w:rsidRPr="00404D2C">
        <w:rPr>
          <w:rStyle w:val="Emphasis"/>
          <w:highlight w:val="cyan"/>
        </w:rPr>
        <w:t>asking</w:t>
      </w:r>
      <w:r w:rsidRPr="00404D2C">
        <w:rPr>
          <w:rStyle w:val="StyleUnderline"/>
          <w:highlight w:val="cyan"/>
        </w:rPr>
        <w:t xml:space="preserve"> for </w:t>
      </w:r>
      <w:r w:rsidRPr="00404D2C">
        <w:rPr>
          <w:rStyle w:val="Emphasis"/>
          <w:highlight w:val="cyan"/>
        </w:rPr>
        <w:t>solidarity</w:t>
      </w:r>
      <w:r w:rsidRPr="009D2FFB">
        <w:rPr>
          <w:sz w:val="16"/>
        </w:rPr>
        <w:t xml:space="preserve"> and making a direct appeal to the international labor movement </w:t>
      </w:r>
      <w:r w:rsidRPr="00BC1BEE">
        <w:rPr>
          <w:rStyle w:val="StyleUnderline"/>
          <w:highlight w:val="cyan"/>
        </w:rPr>
        <w:t>to</w:t>
      </w:r>
      <w:r w:rsidRPr="009D2FFB">
        <w:rPr>
          <w:rStyle w:val="StyleUnderline"/>
        </w:rPr>
        <w:t xml:space="preserve"> take </w:t>
      </w:r>
      <w:r w:rsidRPr="009D2FFB">
        <w:rPr>
          <w:rStyle w:val="Emphasis"/>
        </w:rPr>
        <w:t>direct</w:t>
      </w:r>
      <w:r w:rsidRPr="009D2FFB">
        <w:rPr>
          <w:rStyle w:val="StyleUnderline"/>
        </w:rPr>
        <w:t xml:space="preserve"> action to “</w:t>
      </w:r>
      <w:r w:rsidRPr="002C4933">
        <w:rPr>
          <w:rStyle w:val="Emphasis"/>
          <w:highlight w:val="cyan"/>
        </w:rPr>
        <w:t>stop arming Israel</w:t>
      </w:r>
      <w:r w:rsidRPr="009D2FFB">
        <w:rPr>
          <w:sz w:val="16"/>
        </w:rPr>
        <w:t>.”</w:t>
      </w:r>
    </w:p>
    <w:p w14:paraId="2167056A" w14:textId="77777777" w:rsidR="00293A38" w:rsidRPr="009D2FFB" w:rsidRDefault="00293A38" w:rsidP="00293A38">
      <w:pPr>
        <w:rPr>
          <w:sz w:val="16"/>
        </w:rPr>
      </w:pPr>
      <w:r w:rsidRPr="009D2FFB">
        <w:rPr>
          <w:sz w:val="16"/>
        </w:rPr>
        <w:t xml:space="preserve">Immediately following the statement, an </w:t>
      </w:r>
      <w:r w:rsidRPr="00CA7341">
        <w:rPr>
          <w:rStyle w:val="Emphasis"/>
          <w:highlight w:val="cyan"/>
        </w:rPr>
        <w:t>Italian dockworkers</w:t>
      </w:r>
      <w:r w:rsidRPr="009D2FFB">
        <w:rPr>
          <w:rStyle w:val="StyleUnderline"/>
        </w:rPr>
        <w:t xml:space="preserve"> union </w:t>
      </w:r>
      <w:r w:rsidRPr="00974CD3">
        <w:rPr>
          <w:rStyle w:val="StyleUnderline"/>
          <w:highlight w:val="cyan"/>
        </w:rPr>
        <w:t>responded</w:t>
      </w:r>
      <w:r w:rsidRPr="009D2FFB">
        <w:rPr>
          <w:rStyle w:val="StyleUnderline"/>
        </w:rPr>
        <w:t xml:space="preserve"> to the </w:t>
      </w:r>
      <w:r w:rsidRPr="009D2FFB">
        <w:rPr>
          <w:rStyle w:val="Emphasis"/>
        </w:rPr>
        <w:t>Palestinian</w:t>
      </w:r>
      <w:r w:rsidRPr="009D2FFB">
        <w:rPr>
          <w:rStyle w:val="StyleUnderline"/>
        </w:rPr>
        <w:t xml:space="preserve"> trade unions’ call</w:t>
      </w:r>
      <w:r w:rsidRPr="009D2FFB">
        <w:rPr>
          <w:sz w:val="16"/>
        </w:rPr>
        <w:t xml:space="preserve">, releasing a statement expressing solidarity with Palestine and refusing to handle any weapons shipments to Israel. At the end of October, </w:t>
      </w:r>
      <w:r w:rsidRPr="009D2FFB">
        <w:rPr>
          <w:rStyle w:val="Emphasis"/>
        </w:rPr>
        <w:t>Belgian workers</w:t>
      </w:r>
      <w:r w:rsidRPr="009D2FFB">
        <w:rPr>
          <w:rStyle w:val="StyleUnderline"/>
        </w:rPr>
        <w:t xml:space="preserve"> refused to handle </w:t>
      </w:r>
      <w:r w:rsidRPr="009D2FFB">
        <w:rPr>
          <w:rStyle w:val="Emphasis"/>
        </w:rPr>
        <w:t>arm</w:t>
      </w:r>
      <w:r w:rsidRPr="009D2FFB">
        <w:rPr>
          <w:rStyle w:val="StyleUnderline"/>
        </w:rPr>
        <w:t xml:space="preserve"> shipments to </w:t>
      </w:r>
      <w:r w:rsidRPr="009D2FFB">
        <w:rPr>
          <w:rStyle w:val="Emphasis"/>
        </w:rPr>
        <w:t>Israel</w:t>
      </w:r>
      <w:r w:rsidRPr="009D2FFB">
        <w:rPr>
          <w:sz w:val="16"/>
        </w:rPr>
        <w:t xml:space="preserve">. Earlier this month, </w:t>
      </w:r>
      <w:r w:rsidRPr="009D2FFB">
        <w:rPr>
          <w:rStyle w:val="Emphasis"/>
        </w:rPr>
        <w:t>thousands</w:t>
      </w:r>
      <w:r w:rsidRPr="009D2FFB">
        <w:rPr>
          <w:rStyle w:val="StyleUnderline"/>
        </w:rPr>
        <w:t xml:space="preserve"> of protesters in Oakland, </w:t>
      </w:r>
      <w:r w:rsidRPr="009D2FFB">
        <w:rPr>
          <w:rStyle w:val="Emphasis"/>
        </w:rPr>
        <w:t>California</w:t>
      </w:r>
      <w:r w:rsidRPr="009D2FFB">
        <w:rPr>
          <w:rStyle w:val="StyleUnderline"/>
        </w:rPr>
        <w:t xml:space="preserve"> blocked a ship with </w:t>
      </w:r>
      <w:r w:rsidRPr="009D2FFB">
        <w:rPr>
          <w:rStyle w:val="Emphasis"/>
        </w:rPr>
        <w:t>equipment</w:t>
      </w:r>
      <w:r w:rsidRPr="009D2FFB">
        <w:rPr>
          <w:rStyle w:val="StyleUnderline"/>
        </w:rPr>
        <w:t xml:space="preserve"> destined for </w:t>
      </w:r>
      <w:r w:rsidRPr="009D2FFB">
        <w:rPr>
          <w:rStyle w:val="Emphasis"/>
        </w:rPr>
        <w:t>Israel</w:t>
      </w:r>
      <w:r w:rsidRPr="009D2FFB">
        <w:rPr>
          <w:rStyle w:val="StyleUnderline"/>
        </w:rPr>
        <w:t xml:space="preserve"> for several hours</w:t>
      </w:r>
      <w:r w:rsidRPr="009D2FFB">
        <w:rPr>
          <w:sz w:val="16"/>
        </w:rPr>
        <w:t xml:space="preserve">, with port workers refusing to go against the protesters. Likewise, </w:t>
      </w:r>
      <w:r w:rsidRPr="009D2FFB">
        <w:rPr>
          <w:rStyle w:val="StyleUnderline"/>
        </w:rPr>
        <w:t xml:space="preserve">dockworkers in </w:t>
      </w:r>
      <w:r w:rsidRPr="009D2FFB">
        <w:rPr>
          <w:rStyle w:val="Emphasis"/>
        </w:rPr>
        <w:t>Barcelona</w:t>
      </w:r>
      <w:r w:rsidRPr="009D2FFB">
        <w:rPr>
          <w:rStyle w:val="StyleUnderline"/>
        </w:rPr>
        <w:t xml:space="preserve"> refused to ship weapons to </w:t>
      </w:r>
      <w:r w:rsidRPr="009D2FFB">
        <w:rPr>
          <w:rStyle w:val="Emphasis"/>
        </w:rPr>
        <w:t>Israel</w:t>
      </w:r>
      <w:r w:rsidRPr="009D2FFB">
        <w:rPr>
          <w:sz w:val="16"/>
        </w:rPr>
        <w:t xml:space="preserve"> two weeks ago. The Oakland port workers union, ILWU Local 10, also openly refused to unload weapons cargo destined for Israel in 2019. </w:t>
      </w:r>
    </w:p>
    <w:p w14:paraId="0847729A" w14:textId="77777777" w:rsidR="00293A38" w:rsidRPr="009D2FFB" w:rsidRDefault="00293A38" w:rsidP="00293A38">
      <w:pPr>
        <w:rPr>
          <w:sz w:val="16"/>
        </w:rPr>
      </w:pPr>
      <w:r w:rsidRPr="009D2FFB">
        <w:rPr>
          <w:rStyle w:val="StyleUnderline"/>
        </w:rPr>
        <w:t xml:space="preserve">In the </w:t>
      </w:r>
      <w:r w:rsidRPr="009D2FFB">
        <w:rPr>
          <w:rStyle w:val="Emphasis"/>
        </w:rPr>
        <w:t>UK</w:t>
      </w:r>
      <w:r w:rsidRPr="009D2FFB">
        <w:rPr>
          <w:rStyle w:val="StyleUnderline"/>
        </w:rPr>
        <w:t xml:space="preserve">, </w:t>
      </w:r>
      <w:r w:rsidRPr="009D2FFB">
        <w:rPr>
          <w:rStyle w:val="Emphasis"/>
        </w:rPr>
        <w:t>union</w:t>
      </w:r>
      <w:r w:rsidRPr="009D2FFB">
        <w:rPr>
          <w:rStyle w:val="StyleUnderline"/>
        </w:rPr>
        <w:t xml:space="preserve"> leaders Mick </w:t>
      </w:r>
      <w:r w:rsidRPr="009D2FFB">
        <w:rPr>
          <w:rStyle w:val="Emphasis"/>
        </w:rPr>
        <w:t>Lynch</w:t>
      </w:r>
      <w:r w:rsidRPr="009D2FFB">
        <w:rPr>
          <w:sz w:val="16"/>
        </w:rPr>
        <w:t>, Secretary General of the National Union of Rail, Maritime and Transport Workers (</w:t>
      </w:r>
      <w:r w:rsidRPr="009D2FFB">
        <w:rPr>
          <w:rStyle w:val="Emphasis"/>
        </w:rPr>
        <w:t>RMT</w:t>
      </w:r>
      <w:r w:rsidRPr="009D2FFB">
        <w:rPr>
          <w:rStyle w:val="StyleUnderline"/>
        </w:rPr>
        <w:t xml:space="preserve">); Matt </w:t>
      </w:r>
      <w:r w:rsidRPr="009D2FFB">
        <w:rPr>
          <w:rStyle w:val="Emphasis"/>
        </w:rPr>
        <w:t>Wrack</w:t>
      </w:r>
      <w:r w:rsidRPr="009D2FFB">
        <w:rPr>
          <w:sz w:val="16"/>
        </w:rPr>
        <w:t>, General Secretary of the Fire Brigades Union (</w:t>
      </w:r>
      <w:r w:rsidRPr="009D2FFB">
        <w:rPr>
          <w:rStyle w:val="Emphasis"/>
        </w:rPr>
        <w:t>FBU</w:t>
      </w:r>
      <w:r w:rsidRPr="009D2FFB">
        <w:rPr>
          <w:rStyle w:val="StyleUnderline"/>
        </w:rPr>
        <w:t xml:space="preserve">); and Daniel </w:t>
      </w:r>
      <w:r w:rsidRPr="009D2FFB">
        <w:rPr>
          <w:rStyle w:val="Emphasis"/>
        </w:rPr>
        <w:t>Kebede</w:t>
      </w:r>
      <w:r w:rsidRPr="009D2FFB">
        <w:rPr>
          <w:sz w:val="16"/>
        </w:rPr>
        <w:t>, General Secretary of the National Education Union (</w:t>
      </w:r>
      <w:r w:rsidRPr="009D2FFB">
        <w:rPr>
          <w:rStyle w:val="Emphasis"/>
        </w:rPr>
        <w:t>NEU</w:t>
      </w:r>
      <w:r w:rsidRPr="009D2FFB">
        <w:rPr>
          <w:sz w:val="16"/>
        </w:rPr>
        <w:t xml:space="preserve">), posted a video on social media </w:t>
      </w:r>
      <w:r w:rsidRPr="009D2FFB">
        <w:rPr>
          <w:rStyle w:val="Emphasis"/>
        </w:rPr>
        <w:t>pledging</w:t>
      </w:r>
      <w:r w:rsidRPr="009D2FFB">
        <w:rPr>
          <w:rStyle w:val="StyleUnderline"/>
        </w:rPr>
        <w:t xml:space="preserve"> to attend a march for </w:t>
      </w:r>
      <w:r w:rsidRPr="009D2FFB">
        <w:rPr>
          <w:rStyle w:val="Emphasis"/>
        </w:rPr>
        <w:t>Palestine</w:t>
      </w:r>
      <w:r w:rsidRPr="009D2FFB">
        <w:rPr>
          <w:sz w:val="16"/>
        </w:rPr>
        <w:t>. This announcement is a major pushback against the UK government, which asked the organizers to postpone the march because it was scheduled to take place on Remembrance Day, a national holiday marking the end of World War I.</w:t>
      </w:r>
    </w:p>
    <w:p w14:paraId="38042F2D" w14:textId="77777777" w:rsidR="00293A38" w:rsidRPr="009D2FFB" w:rsidRDefault="00293A38" w:rsidP="00293A38">
      <w:pPr>
        <w:rPr>
          <w:sz w:val="16"/>
        </w:rPr>
      </w:pPr>
      <w:r w:rsidRPr="009D2FFB">
        <w:rPr>
          <w:sz w:val="16"/>
        </w:rPr>
        <w:t>Workers at Airbus in Spain, who make military equipment and weaponry, as well as aircraft and space equipment, held a rally at the factory with a banner that said, “Airbus workers stand in solidarity with Palestine, No to arms sales to Israel.”</w:t>
      </w:r>
    </w:p>
    <w:p w14:paraId="139291CA" w14:textId="77777777" w:rsidR="00293A38" w:rsidRPr="009D2FFB" w:rsidRDefault="00293A38" w:rsidP="00293A38">
      <w:pPr>
        <w:rPr>
          <w:sz w:val="16"/>
        </w:rPr>
      </w:pPr>
      <w:r w:rsidRPr="009D2FFB">
        <w:rPr>
          <w:sz w:val="16"/>
        </w:rPr>
        <w:t xml:space="preserve">About three weeks ago, roughly </w:t>
      </w:r>
      <w:r w:rsidRPr="004D3FDB">
        <w:rPr>
          <w:rStyle w:val="Emphasis"/>
          <w:highlight w:val="cyan"/>
        </w:rPr>
        <w:t>400</w:t>
      </w:r>
      <w:r w:rsidRPr="004D3FDB">
        <w:rPr>
          <w:rStyle w:val="StyleUnderline"/>
          <w:highlight w:val="cyan"/>
        </w:rPr>
        <w:t xml:space="preserve"> people attended</w:t>
      </w:r>
      <w:r w:rsidRPr="009D2FFB">
        <w:rPr>
          <w:rStyle w:val="StyleUnderline"/>
        </w:rPr>
        <w:t xml:space="preserve"> a </w:t>
      </w:r>
      <w:r w:rsidRPr="009D2FFB">
        <w:rPr>
          <w:rStyle w:val="Emphasis"/>
        </w:rPr>
        <w:t>meeting</w:t>
      </w:r>
      <w:r w:rsidRPr="009D2FFB">
        <w:rPr>
          <w:rStyle w:val="StyleUnderline"/>
        </w:rPr>
        <w:t xml:space="preserve"> organized by </w:t>
      </w:r>
      <w:r w:rsidRPr="009D2FFB">
        <w:rPr>
          <w:rStyle w:val="Emphasis"/>
        </w:rPr>
        <w:t>U.S.</w:t>
      </w:r>
      <w:r w:rsidRPr="009D2FFB">
        <w:rPr>
          <w:rStyle w:val="StyleUnderline"/>
        </w:rPr>
        <w:t xml:space="preserve"> </w:t>
      </w:r>
      <w:r w:rsidRPr="008C4504">
        <w:rPr>
          <w:rStyle w:val="StyleUnderline"/>
          <w:highlight w:val="cyan"/>
        </w:rPr>
        <w:t>Labor Against Racism</w:t>
      </w:r>
      <w:r w:rsidRPr="009D2FFB">
        <w:rPr>
          <w:rStyle w:val="StyleUnderline"/>
        </w:rPr>
        <w:t xml:space="preserve"> and War to discuss the atrocities happening in </w:t>
      </w:r>
      <w:r w:rsidRPr="009D2FFB">
        <w:rPr>
          <w:rStyle w:val="Emphasis"/>
        </w:rPr>
        <w:t>Palestine</w:t>
      </w:r>
      <w:r w:rsidRPr="009D2FFB">
        <w:rPr>
          <w:sz w:val="16"/>
        </w:rPr>
        <w:t xml:space="preserve"> and why the labor movement must speak out against it. That meeting circulated a letter demanding top union officials to call for a ceasefire; so far, it has collected more than 30,000 signatures. </w:t>
      </w:r>
    </w:p>
    <w:p w14:paraId="78EFADF3" w14:textId="77777777" w:rsidR="00293A38" w:rsidRPr="009D2FFB" w:rsidRDefault="00293A38" w:rsidP="00293A38">
      <w:pPr>
        <w:rPr>
          <w:sz w:val="16"/>
        </w:rPr>
      </w:pPr>
      <w:r w:rsidRPr="009D2FFB">
        <w:rPr>
          <w:sz w:val="16"/>
        </w:rPr>
        <w:t xml:space="preserve">United Electrical (UE) and the United Food and Commercial Workers (UFCW) Local 3000 initiated a call for a ceasefire that has been endorsed by the Chicago Teachers Union, the New Jersey Industrial Union Council, UAW Region 6, and others. </w:t>
      </w:r>
    </w:p>
    <w:p w14:paraId="1DF12CA1" w14:textId="77777777" w:rsidR="00293A38" w:rsidRPr="009D2FFB" w:rsidRDefault="00293A38" w:rsidP="00293A38">
      <w:pPr>
        <w:rPr>
          <w:sz w:val="16"/>
        </w:rPr>
      </w:pPr>
      <w:r w:rsidRPr="009D2FFB">
        <w:rPr>
          <w:rStyle w:val="Emphasis"/>
        </w:rPr>
        <w:t>Grad</w:t>
      </w:r>
      <w:r w:rsidRPr="009D2FFB">
        <w:rPr>
          <w:rStyle w:val="StyleUnderline"/>
        </w:rPr>
        <w:t xml:space="preserve">uate </w:t>
      </w:r>
      <w:r w:rsidRPr="009D2FFB">
        <w:rPr>
          <w:rStyle w:val="Emphasis"/>
        </w:rPr>
        <w:t>student</w:t>
      </w:r>
      <w:r w:rsidRPr="009D2FFB">
        <w:rPr>
          <w:rStyle w:val="StyleUnderline"/>
        </w:rPr>
        <w:t xml:space="preserve"> worker </w:t>
      </w:r>
      <w:r w:rsidRPr="00A65B0A">
        <w:rPr>
          <w:rStyle w:val="Emphasis"/>
          <w:highlight w:val="cyan"/>
        </w:rPr>
        <w:t>unions</w:t>
      </w:r>
      <w:r w:rsidRPr="009D2FFB">
        <w:rPr>
          <w:rStyle w:val="StyleUnderline"/>
        </w:rPr>
        <w:t xml:space="preserve"> across the </w:t>
      </w:r>
      <w:r w:rsidRPr="009D2FFB">
        <w:rPr>
          <w:rStyle w:val="Emphasis"/>
        </w:rPr>
        <w:t>country</w:t>
      </w:r>
      <w:r w:rsidRPr="009D2FFB">
        <w:rPr>
          <w:rStyle w:val="StyleUnderline"/>
        </w:rPr>
        <w:t xml:space="preserve"> and </w:t>
      </w:r>
      <w:r w:rsidRPr="009D2FFB">
        <w:rPr>
          <w:rStyle w:val="Emphasis"/>
        </w:rPr>
        <w:t>Starbucks</w:t>
      </w:r>
      <w:r w:rsidRPr="009D2FFB">
        <w:rPr>
          <w:rStyle w:val="StyleUnderline"/>
        </w:rPr>
        <w:t xml:space="preserve"> Workers United have </w:t>
      </w:r>
      <w:r w:rsidRPr="002715CE">
        <w:rPr>
          <w:rStyle w:val="StyleUnderline"/>
          <w:highlight w:val="cyan"/>
        </w:rPr>
        <w:t xml:space="preserve">released </w:t>
      </w:r>
      <w:r w:rsidRPr="002715CE">
        <w:rPr>
          <w:rStyle w:val="Emphasis"/>
          <w:highlight w:val="cyan"/>
        </w:rPr>
        <w:t>statements</w:t>
      </w:r>
      <w:r w:rsidRPr="002715CE">
        <w:rPr>
          <w:rStyle w:val="StyleUnderline"/>
          <w:highlight w:val="cyan"/>
        </w:rPr>
        <w:t xml:space="preserve"> in </w:t>
      </w:r>
      <w:r w:rsidRPr="002715CE">
        <w:rPr>
          <w:rStyle w:val="Emphasis"/>
          <w:highlight w:val="cyan"/>
        </w:rPr>
        <w:t>solidarity</w:t>
      </w:r>
      <w:r w:rsidRPr="009D2FFB">
        <w:rPr>
          <w:rStyle w:val="StyleUnderline"/>
        </w:rPr>
        <w:t xml:space="preserve"> with </w:t>
      </w:r>
      <w:r w:rsidRPr="009D2FFB">
        <w:rPr>
          <w:rStyle w:val="Emphasis"/>
        </w:rPr>
        <w:t>Palestine</w:t>
      </w:r>
      <w:r w:rsidRPr="009D2FFB">
        <w:rPr>
          <w:sz w:val="16"/>
        </w:rPr>
        <w:t xml:space="preserve"> and opposition to the genocidal policies of the Israeli state, alongside other individual workers, union members, and locals. </w:t>
      </w:r>
    </w:p>
    <w:p w14:paraId="4849DEF3" w14:textId="77777777" w:rsidR="00293A38" w:rsidRPr="009D2FFB" w:rsidRDefault="00293A38" w:rsidP="00293A38">
      <w:pPr>
        <w:rPr>
          <w:sz w:val="16"/>
        </w:rPr>
      </w:pPr>
      <w:r w:rsidRPr="009D2FFB">
        <w:rPr>
          <w:sz w:val="16"/>
        </w:rPr>
        <w:t xml:space="preserve">In </w:t>
      </w:r>
      <w:r w:rsidRPr="009D2FFB">
        <w:rPr>
          <w:rStyle w:val="Emphasis"/>
        </w:rPr>
        <w:t>N</w:t>
      </w:r>
      <w:r w:rsidRPr="009D2FFB">
        <w:rPr>
          <w:rStyle w:val="StyleUnderline"/>
        </w:rPr>
        <w:t xml:space="preserve">ew </w:t>
      </w:r>
      <w:r w:rsidRPr="009D2FFB">
        <w:rPr>
          <w:rStyle w:val="Emphasis"/>
        </w:rPr>
        <w:t>Y</w:t>
      </w:r>
      <w:r w:rsidRPr="009D2FFB">
        <w:rPr>
          <w:rStyle w:val="StyleUnderline"/>
        </w:rPr>
        <w:t xml:space="preserve">ork </w:t>
      </w:r>
      <w:r w:rsidRPr="009D2FFB">
        <w:rPr>
          <w:rStyle w:val="Emphasis"/>
        </w:rPr>
        <w:t>C</w:t>
      </w:r>
      <w:r w:rsidRPr="009D2FFB">
        <w:rPr>
          <w:rStyle w:val="StyleUnderline"/>
        </w:rPr>
        <w:t xml:space="preserve">ity, </w:t>
      </w:r>
      <w:r w:rsidRPr="009D2FFB">
        <w:rPr>
          <w:rStyle w:val="Emphasis"/>
        </w:rPr>
        <w:t>Healthcare</w:t>
      </w:r>
      <w:r w:rsidRPr="009D2FFB">
        <w:rPr>
          <w:rStyle w:val="StyleUnderline"/>
        </w:rPr>
        <w:t xml:space="preserve"> Workers for </w:t>
      </w:r>
      <w:r w:rsidRPr="009D2FFB">
        <w:rPr>
          <w:rStyle w:val="Emphasis"/>
        </w:rPr>
        <w:t>Palestine</w:t>
      </w:r>
      <w:r w:rsidRPr="009D2FFB">
        <w:rPr>
          <w:sz w:val="16"/>
        </w:rPr>
        <w:t xml:space="preserve"> organized a rally of around 300 people to </w:t>
      </w:r>
      <w:r w:rsidRPr="00E37FB5">
        <w:rPr>
          <w:rStyle w:val="Emphasis"/>
          <w:highlight w:val="cyan"/>
        </w:rPr>
        <w:t>demand</w:t>
      </w:r>
      <w:r w:rsidRPr="009D2FFB">
        <w:rPr>
          <w:sz w:val="16"/>
        </w:rPr>
        <w:t xml:space="preserve">, among other things, </w:t>
      </w:r>
      <w:r w:rsidRPr="000D0856">
        <w:rPr>
          <w:rStyle w:val="StyleUnderline"/>
          <w:highlight w:val="cyan"/>
        </w:rPr>
        <w:t xml:space="preserve">an </w:t>
      </w:r>
      <w:r w:rsidRPr="000D0856">
        <w:rPr>
          <w:rStyle w:val="Emphasis"/>
          <w:highlight w:val="cyan"/>
        </w:rPr>
        <w:t>immediate end</w:t>
      </w:r>
      <w:r w:rsidRPr="009D2FFB">
        <w:rPr>
          <w:rStyle w:val="StyleUnderline"/>
        </w:rPr>
        <w:t xml:space="preserve"> to the military assault against </w:t>
      </w:r>
      <w:r w:rsidRPr="009D2FFB">
        <w:rPr>
          <w:rStyle w:val="Emphasis"/>
        </w:rPr>
        <w:t>Palestine</w:t>
      </w:r>
      <w:r w:rsidRPr="009D2FFB">
        <w:rPr>
          <w:sz w:val="16"/>
        </w:rPr>
        <w:t>; the end of U.S. aid to Israel; access to medical care to Gaza; and no institutional retaliation against healthcare workers, students, and other workers for their support to Palestine.</w:t>
      </w:r>
    </w:p>
    <w:p w14:paraId="54FAEE89" w14:textId="77777777" w:rsidR="00293A38" w:rsidRPr="009D2FFB" w:rsidRDefault="00293A38" w:rsidP="00293A38">
      <w:pPr>
        <w:rPr>
          <w:sz w:val="16"/>
        </w:rPr>
      </w:pPr>
      <w:r w:rsidRPr="009D2FFB">
        <w:rPr>
          <w:rStyle w:val="StyleUnderline"/>
        </w:rPr>
        <w:t xml:space="preserve">In </w:t>
      </w:r>
      <w:r w:rsidRPr="009D2FFB">
        <w:rPr>
          <w:rStyle w:val="Emphasis"/>
        </w:rPr>
        <w:t>Michigan</w:t>
      </w:r>
      <w:r w:rsidRPr="009D2FFB">
        <w:rPr>
          <w:rStyle w:val="StyleUnderline"/>
        </w:rPr>
        <w:t xml:space="preserve">, </w:t>
      </w:r>
      <w:r w:rsidRPr="009D2FFB">
        <w:rPr>
          <w:rStyle w:val="Emphasis"/>
        </w:rPr>
        <w:t>healthcare</w:t>
      </w:r>
      <w:r w:rsidRPr="009D2FFB">
        <w:rPr>
          <w:rStyle w:val="StyleUnderline"/>
        </w:rPr>
        <w:t xml:space="preserve"> workers participated</w:t>
      </w:r>
      <w:r w:rsidRPr="009D2FFB">
        <w:rPr>
          <w:sz w:val="16"/>
        </w:rPr>
        <w:t xml:space="preserve"> in an action called by the Michigan chapter of the National Arab-American Medical Association “</w:t>
      </w:r>
      <w:r w:rsidRPr="009D2FFB">
        <w:rPr>
          <w:rStyle w:val="Emphasis"/>
        </w:rPr>
        <w:t>Against Gaza Genocide</w:t>
      </w:r>
      <w:r w:rsidRPr="009D2FFB">
        <w:rPr>
          <w:sz w:val="16"/>
        </w:rPr>
        <w:t xml:space="preserve">.” </w:t>
      </w:r>
    </w:p>
    <w:p w14:paraId="399DEAF1" w14:textId="77777777" w:rsidR="00293A38" w:rsidRPr="009D2FFB" w:rsidRDefault="00293A38" w:rsidP="00293A38">
      <w:pPr>
        <w:rPr>
          <w:sz w:val="16"/>
        </w:rPr>
      </w:pPr>
      <w:r w:rsidRPr="009D2FFB">
        <w:rPr>
          <w:sz w:val="16"/>
        </w:rPr>
        <w:t>The executive board of SEIU Local 1021 released a statement calling for a ceasefire, and the American Postal Workers Union released a statement calling for a ceasefire.</w:t>
      </w:r>
    </w:p>
    <w:p w14:paraId="7A4AEBF9" w14:textId="77777777" w:rsidR="00293A38" w:rsidRPr="009D2FFB" w:rsidRDefault="00293A38" w:rsidP="00293A38">
      <w:pPr>
        <w:rPr>
          <w:sz w:val="16"/>
        </w:rPr>
      </w:pPr>
      <w:r w:rsidRPr="009D2FFB">
        <w:rPr>
          <w:sz w:val="16"/>
        </w:rPr>
        <w:t xml:space="preserve">The Working Class Has the Firepower to Make A Revolution </w:t>
      </w:r>
    </w:p>
    <w:p w14:paraId="274BBA27" w14:textId="77777777" w:rsidR="00293A38" w:rsidRPr="009D2FFB" w:rsidRDefault="00293A38" w:rsidP="00293A38">
      <w:pPr>
        <w:rPr>
          <w:sz w:val="16"/>
        </w:rPr>
      </w:pPr>
      <w:r w:rsidRPr="009D2FFB">
        <w:rPr>
          <w:rStyle w:val="Emphasis"/>
        </w:rPr>
        <w:t>More</w:t>
      </w:r>
      <w:r w:rsidRPr="009D2FFB">
        <w:rPr>
          <w:rStyle w:val="StyleUnderline"/>
        </w:rPr>
        <w:t xml:space="preserve"> of the </w:t>
      </w:r>
      <w:r w:rsidRPr="00702F2E">
        <w:rPr>
          <w:rStyle w:val="Emphasis"/>
          <w:highlight w:val="cyan"/>
        </w:rPr>
        <w:t>labor</w:t>
      </w:r>
      <w:r w:rsidRPr="00702F2E">
        <w:rPr>
          <w:rStyle w:val="StyleUnderline"/>
          <w:highlight w:val="cyan"/>
        </w:rPr>
        <w:t xml:space="preserve"> movement needs to </w:t>
      </w:r>
      <w:r w:rsidRPr="00702F2E">
        <w:rPr>
          <w:rStyle w:val="Emphasis"/>
          <w:highlight w:val="cyan"/>
        </w:rPr>
        <w:t>take up</w:t>
      </w:r>
      <w:r w:rsidRPr="00702F2E">
        <w:rPr>
          <w:rStyle w:val="StyleUnderline"/>
          <w:highlight w:val="cyan"/>
        </w:rPr>
        <w:t xml:space="preserve"> the </w:t>
      </w:r>
      <w:r w:rsidRPr="00702F2E">
        <w:rPr>
          <w:rStyle w:val="Emphasis"/>
          <w:highlight w:val="cyan"/>
        </w:rPr>
        <w:t>struggle</w:t>
      </w:r>
      <w:r w:rsidRPr="00702F2E">
        <w:rPr>
          <w:rStyle w:val="StyleUnderline"/>
          <w:highlight w:val="cyan"/>
        </w:rPr>
        <w:t xml:space="preserve"> for </w:t>
      </w:r>
      <w:r w:rsidRPr="00702F2E">
        <w:rPr>
          <w:rStyle w:val="Emphasis"/>
          <w:highlight w:val="cyan"/>
        </w:rPr>
        <w:t>Palestine</w:t>
      </w:r>
      <w:r w:rsidRPr="009D2FFB">
        <w:rPr>
          <w:sz w:val="16"/>
        </w:rPr>
        <w:t xml:space="preserve"> and fight against the genocidal policies of the Israeli government. Concretely, that means labor taking up the immediate demands of the movement for Palestine, which </w:t>
      </w:r>
      <w:r w:rsidRPr="009D2FFB">
        <w:rPr>
          <w:rStyle w:val="StyleUnderline"/>
        </w:rPr>
        <w:t xml:space="preserve">includes </w:t>
      </w:r>
      <w:r w:rsidRPr="009200AC">
        <w:rPr>
          <w:rStyle w:val="Emphasis"/>
          <w:highlight w:val="cyan"/>
        </w:rPr>
        <w:t>opposition</w:t>
      </w:r>
      <w:r w:rsidRPr="009200AC">
        <w:rPr>
          <w:rStyle w:val="StyleUnderline"/>
          <w:highlight w:val="cyan"/>
        </w:rPr>
        <w:t xml:space="preserve"> to</w:t>
      </w:r>
      <w:r w:rsidRPr="009D2FFB">
        <w:rPr>
          <w:rStyle w:val="StyleUnderline"/>
        </w:rPr>
        <w:t xml:space="preserve"> </w:t>
      </w:r>
      <w:r w:rsidRPr="009D2FFB">
        <w:rPr>
          <w:rStyle w:val="Emphasis"/>
        </w:rPr>
        <w:t xml:space="preserve">U.S. </w:t>
      </w:r>
      <w:r w:rsidRPr="004151E0">
        <w:rPr>
          <w:rStyle w:val="Emphasis"/>
          <w:highlight w:val="cyan"/>
        </w:rPr>
        <w:t>aid</w:t>
      </w:r>
      <w:r w:rsidRPr="009D2FFB">
        <w:rPr>
          <w:rStyle w:val="StyleUnderline"/>
        </w:rPr>
        <w:t xml:space="preserve"> to </w:t>
      </w:r>
      <w:r w:rsidRPr="009D2FFB">
        <w:rPr>
          <w:rStyle w:val="Emphasis"/>
        </w:rPr>
        <w:t>Israel</w:t>
      </w:r>
      <w:r w:rsidRPr="009D2FFB">
        <w:rPr>
          <w:sz w:val="16"/>
        </w:rPr>
        <w:t xml:space="preserve"> and to any retaliation against people criticizing Israel. It includes </w:t>
      </w:r>
      <w:r w:rsidRPr="009D2FFB">
        <w:rPr>
          <w:rStyle w:val="StyleUnderline"/>
        </w:rPr>
        <w:t xml:space="preserve">the </w:t>
      </w:r>
      <w:r w:rsidRPr="00A9502D">
        <w:rPr>
          <w:rStyle w:val="Emphasis"/>
          <w:highlight w:val="cyan"/>
        </w:rPr>
        <w:t>demand</w:t>
      </w:r>
      <w:r w:rsidRPr="00A9502D">
        <w:rPr>
          <w:rStyle w:val="StyleUnderline"/>
          <w:highlight w:val="cyan"/>
        </w:rPr>
        <w:t xml:space="preserve"> </w:t>
      </w:r>
      <w:r w:rsidRPr="00A9502D">
        <w:rPr>
          <w:rStyle w:val="StyleUnderline"/>
          <w:highlight w:val="cyan"/>
        </w:rPr>
        <w:lastRenderedPageBreak/>
        <w:t xml:space="preserve">for a </w:t>
      </w:r>
      <w:r w:rsidRPr="00A9502D">
        <w:rPr>
          <w:rStyle w:val="Emphasis"/>
          <w:highlight w:val="cyan"/>
        </w:rPr>
        <w:t>ceasefire</w:t>
      </w:r>
      <w:r w:rsidRPr="009D2FFB">
        <w:rPr>
          <w:sz w:val="16"/>
        </w:rPr>
        <w:t xml:space="preserve">, which, in the context of the lopsided military offensive of the Israeli Defense Force (IDF) and widening criticism of the Israeli government use of military force, is a progressive demand. </w:t>
      </w:r>
    </w:p>
    <w:p w14:paraId="1F31260A" w14:textId="77777777" w:rsidR="00293A38" w:rsidRPr="009D2FFB" w:rsidRDefault="00293A38" w:rsidP="00293A38">
      <w:pPr>
        <w:rPr>
          <w:sz w:val="16"/>
        </w:rPr>
      </w:pPr>
      <w:r w:rsidRPr="009D2FFB">
        <w:rPr>
          <w:rStyle w:val="StyleUnderline"/>
        </w:rPr>
        <w:t xml:space="preserve">The </w:t>
      </w:r>
      <w:r w:rsidRPr="009D2FFB">
        <w:rPr>
          <w:rStyle w:val="Emphasis"/>
        </w:rPr>
        <w:t>actions</w:t>
      </w:r>
      <w:r w:rsidRPr="009D2FFB">
        <w:rPr>
          <w:rStyle w:val="StyleUnderline"/>
        </w:rPr>
        <w:t xml:space="preserve"> of the </w:t>
      </w:r>
      <w:r w:rsidRPr="003C3268">
        <w:rPr>
          <w:rStyle w:val="Emphasis"/>
          <w:highlight w:val="cyan"/>
        </w:rPr>
        <w:t>working class</w:t>
      </w:r>
      <w:r w:rsidRPr="003C3268">
        <w:rPr>
          <w:rStyle w:val="StyleUnderline"/>
          <w:highlight w:val="cyan"/>
        </w:rPr>
        <w:t xml:space="preserve"> in the </w:t>
      </w:r>
      <w:r w:rsidRPr="003C3268">
        <w:rPr>
          <w:rStyle w:val="Emphasis"/>
          <w:highlight w:val="cyan"/>
        </w:rPr>
        <w:t>U.S.</w:t>
      </w:r>
      <w:r w:rsidRPr="003C3268">
        <w:rPr>
          <w:rStyle w:val="StyleUnderline"/>
          <w:highlight w:val="cyan"/>
        </w:rPr>
        <w:t xml:space="preserve"> could </w:t>
      </w:r>
      <w:r w:rsidRPr="003C3268">
        <w:rPr>
          <w:rStyle w:val="Emphasis"/>
          <w:highlight w:val="cyan"/>
        </w:rPr>
        <w:t>tip the scales</w:t>
      </w:r>
      <w:r w:rsidRPr="009D2FFB">
        <w:rPr>
          <w:rStyle w:val="StyleUnderline"/>
        </w:rPr>
        <w:t xml:space="preserve"> and impose</w:t>
      </w:r>
      <w:r w:rsidRPr="009D2FFB">
        <w:rPr>
          <w:sz w:val="16"/>
        </w:rPr>
        <w:t xml:space="preserve">, on the Biden administration, </w:t>
      </w:r>
      <w:r w:rsidRPr="009D2FFB">
        <w:rPr>
          <w:rStyle w:val="StyleUnderline"/>
        </w:rPr>
        <w:t xml:space="preserve">the </w:t>
      </w:r>
      <w:r w:rsidRPr="009D2FFB">
        <w:rPr>
          <w:rStyle w:val="Emphasis"/>
        </w:rPr>
        <w:t>demands</w:t>
      </w:r>
      <w:r w:rsidRPr="009D2FFB">
        <w:rPr>
          <w:rStyle w:val="StyleUnderline"/>
        </w:rPr>
        <w:t xml:space="preserve"> of the movement</w:t>
      </w:r>
      <w:r w:rsidRPr="009D2FFB">
        <w:rPr>
          <w:sz w:val="16"/>
        </w:rPr>
        <w:t xml:space="preserve"> in the same way the UAW strike did, when the president was forced to publicly admonish the Big Three and agree that “record profits mean a record contract.” This means workers taking more direct action in workplaces, </w:t>
      </w:r>
      <w:r w:rsidRPr="009D2FFB">
        <w:rPr>
          <w:rStyle w:val="Emphasis"/>
        </w:rPr>
        <w:t>disrupting</w:t>
      </w:r>
      <w:r w:rsidRPr="009D2FFB">
        <w:rPr>
          <w:rStyle w:val="StyleUnderline"/>
        </w:rPr>
        <w:t xml:space="preserve"> and actually </w:t>
      </w:r>
      <w:r w:rsidRPr="002E1B68">
        <w:rPr>
          <w:rStyle w:val="Emphasis"/>
          <w:highlight w:val="cyan"/>
        </w:rPr>
        <w:t>shutting down</w:t>
      </w:r>
      <w:r w:rsidRPr="002E1B68">
        <w:rPr>
          <w:rStyle w:val="StyleUnderline"/>
          <w:highlight w:val="cyan"/>
        </w:rPr>
        <w:t xml:space="preserve"> weapons shipments and </w:t>
      </w:r>
      <w:r w:rsidRPr="002E1B68">
        <w:rPr>
          <w:rStyle w:val="Emphasis"/>
          <w:highlight w:val="cyan"/>
        </w:rPr>
        <w:t>manufacturing</w:t>
      </w:r>
      <w:r w:rsidRPr="009D2FFB">
        <w:rPr>
          <w:rStyle w:val="StyleUnderline"/>
        </w:rPr>
        <w:t xml:space="preserve">, as well as the </w:t>
      </w:r>
      <w:r w:rsidRPr="009D2FFB">
        <w:rPr>
          <w:rStyle w:val="Emphasis"/>
        </w:rPr>
        <w:t>companies</w:t>
      </w:r>
      <w:r w:rsidRPr="009D2FFB">
        <w:rPr>
          <w:rStyle w:val="StyleUnderline"/>
        </w:rPr>
        <w:t xml:space="preserve"> that </w:t>
      </w:r>
      <w:r w:rsidRPr="009D2FFB">
        <w:rPr>
          <w:rStyle w:val="Emphasis"/>
        </w:rPr>
        <w:t>fund</w:t>
      </w:r>
      <w:r w:rsidRPr="009D2FFB">
        <w:rPr>
          <w:rStyle w:val="StyleUnderline"/>
        </w:rPr>
        <w:t xml:space="preserve"> the </w:t>
      </w:r>
      <w:r w:rsidRPr="009D2FFB">
        <w:rPr>
          <w:rStyle w:val="Emphasis"/>
        </w:rPr>
        <w:t>Israeli</w:t>
      </w:r>
      <w:r w:rsidRPr="009D2FFB">
        <w:rPr>
          <w:rStyle w:val="StyleUnderline"/>
        </w:rPr>
        <w:t xml:space="preserve"> war machine, like </w:t>
      </w:r>
      <w:r w:rsidRPr="009D2FFB">
        <w:rPr>
          <w:rStyle w:val="Emphasis"/>
        </w:rPr>
        <w:t>Starbucks</w:t>
      </w:r>
      <w:r w:rsidRPr="009D2FFB">
        <w:rPr>
          <w:rStyle w:val="StyleUnderline"/>
        </w:rPr>
        <w:t xml:space="preserve"> and </w:t>
      </w:r>
      <w:r w:rsidRPr="009D2FFB">
        <w:rPr>
          <w:rStyle w:val="Emphasis"/>
        </w:rPr>
        <w:t>McDonalds</w:t>
      </w:r>
      <w:r w:rsidRPr="009D2FFB">
        <w:rPr>
          <w:sz w:val="16"/>
        </w:rPr>
        <w:t xml:space="preserve">. They can participate in the mobilizations like unions in the UK to build a deeper alliance between labor and the mass movement for Palestine. </w:t>
      </w:r>
    </w:p>
    <w:p w14:paraId="3B8D0621" w14:textId="77777777" w:rsidR="00293A38" w:rsidRPr="009D2FFB" w:rsidRDefault="00293A38" w:rsidP="00293A38">
      <w:pPr>
        <w:rPr>
          <w:sz w:val="16"/>
        </w:rPr>
      </w:pPr>
      <w:r w:rsidRPr="009D2FFB">
        <w:rPr>
          <w:sz w:val="16"/>
        </w:rPr>
        <w:t xml:space="preserve">The </w:t>
      </w:r>
      <w:r w:rsidRPr="00B61768">
        <w:rPr>
          <w:rStyle w:val="StyleUnderline"/>
          <w:highlight w:val="cyan"/>
        </w:rPr>
        <w:t>actions of</w:t>
      </w:r>
      <w:r w:rsidRPr="009D2FFB">
        <w:rPr>
          <w:rStyle w:val="StyleUnderline"/>
        </w:rPr>
        <w:t xml:space="preserve"> the </w:t>
      </w:r>
      <w:r w:rsidRPr="00775CFF">
        <w:rPr>
          <w:rStyle w:val="Emphasis"/>
          <w:highlight w:val="cyan"/>
        </w:rPr>
        <w:t>labor</w:t>
      </w:r>
      <w:r w:rsidRPr="009D2FFB">
        <w:rPr>
          <w:rStyle w:val="StyleUnderline"/>
        </w:rPr>
        <w:t xml:space="preserve"> movement </w:t>
      </w:r>
      <w:r w:rsidRPr="00E949F3">
        <w:rPr>
          <w:rStyle w:val="StyleUnderline"/>
          <w:highlight w:val="cyan"/>
        </w:rPr>
        <w:t>are</w:t>
      </w:r>
      <w:r w:rsidRPr="009D2FFB">
        <w:rPr>
          <w:rStyle w:val="StyleUnderline"/>
        </w:rPr>
        <w:t xml:space="preserve"> </w:t>
      </w:r>
      <w:r w:rsidRPr="009D2FFB">
        <w:rPr>
          <w:rStyle w:val="Emphasis"/>
        </w:rPr>
        <w:t>not only</w:t>
      </w:r>
      <w:r w:rsidRPr="009D2FFB">
        <w:rPr>
          <w:rStyle w:val="StyleUnderline"/>
        </w:rPr>
        <w:t xml:space="preserve"> significant, but </w:t>
      </w:r>
      <w:r w:rsidRPr="00EC2E06">
        <w:rPr>
          <w:rStyle w:val="Emphasis"/>
          <w:highlight w:val="cyan"/>
        </w:rPr>
        <w:t>necessary</w:t>
      </w:r>
      <w:r w:rsidRPr="00EC2E06">
        <w:rPr>
          <w:rStyle w:val="StyleUnderline"/>
          <w:highlight w:val="cyan"/>
        </w:rPr>
        <w:t xml:space="preserve"> for the </w:t>
      </w:r>
      <w:r w:rsidRPr="00EC2E06">
        <w:rPr>
          <w:rStyle w:val="Emphasis"/>
          <w:highlight w:val="cyan"/>
        </w:rPr>
        <w:t>success</w:t>
      </w:r>
      <w:r w:rsidRPr="00EC2E06">
        <w:rPr>
          <w:rStyle w:val="StyleUnderline"/>
          <w:highlight w:val="cyan"/>
        </w:rPr>
        <w:t xml:space="preserve"> of the liberation of </w:t>
      </w:r>
      <w:r w:rsidRPr="00EC2E06">
        <w:rPr>
          <w:rStyle w:val="Emphasis"/>
          <w:highlight w:val="cyan"/>
        </w:rPr>
        <w:t>Palestine</w:t>
      </w:r>
      <w:r w:rsidRPr="009D2FFB">
        <w:rPr>
          <w:sz w:val="16"/>
        </w:rPr>
        <w:t xml:space="preserve"> and any struggle for liberation. </w:t>
      </w:r>
    </w:p>
    <w:p w14:paraId="2C30F82E" w14:textId="77777777" w:rsidR="00293A38" w:rsidRPr="009D2FFB" w:rsidRDefault="00293A38" w:rsidP="00293A38">
      <w:pPr>
        <w:rPr>
          <w:sz w:val="16"/>
        </w:rPr>
      </w:pPr>
      <w:r w:rsidRPr="009D2FFB">
        <w:rPr>
          <w:sz w:val="16"/>
        </w:rPr>
        <w:t>There has been important and widespread solidarity with Palestine among other oppressed groups. People have highlighted historical examples that tie the different struggles together, like racism and Jim Crow in the United States, with the Israeli apartheid regime’s treatment of Palestinians in Israel and in Gaza. The significance of the labor movement joining this expression and understanding of solidarity with the Palestinian people cannot be overstated.</w:t>
      </w:r>
    </w:p>
    <w:p w14:paraId="6DADCE88" w14:textId="77777777" w:rsidR="00293A38" w:rsidRPr="009D2FFB" w:rsidRDefault="00293A38" w:rsidP="00293A38">
      <w:pPr>
        <w:rPr>
          <w:sz w:val="16"/>
        </w:rPr>
      </w:pPr>
      <w:r w:rsidRPr="009D2FFB">
        <w:rPr>
          <w:sz w:val="16"/>
        </w:rPr>
        <w:t xml:space="preserve">Unity among the oppressed is crucial too, but the working class is not simply another group oppressed by capitalism. The working class, which is composed of different races, ethnicities, and genders, is a group whose labor is crucial for the daily functioning of society and the source of wealth for the capitalists. Oppressed groups, like Black people, immigrant populations, the LGBTQ+ community, and ethnicities whose regions are largely controlled by imperialism, are multi-class. So while they have a shared interest in fighting against oppression, those interests are not consistent in fighting the source of that oppression, which is capitalism. This is because some within oppressed groups are capitalists themselves, and directly benefit from the exploitation of workers. </w:t>
      </w:r>
    </w:p>
    <w:p w14:paraId="3FD91EBC" w14:textId="77777777" w:rsidR="00293A38" w:rsidRPr="009D2FFB" w:rsidRDefault="00293A38" w:rsidP="00293A38">
      <w:pPr>
        <w:rPr>
          <w:sz w:val="16"/>
        </w:rPr>
      </w:pPr>
      <w:r w:rsidRPr="009A5E5F">
        <w:rPr>
          <w:rStyle w:val="StyleUnderline"/>
          <w:highlight w:val="cyan"/>
        </w:rPr>
        <w:t xml:space="preserve">Only the </w:t>
      </w:r>
      <w:r w:rsidRPr="009A5E5F">
        <w:rPr>
          <w:rStyle w:val="Emphasis"/>
          <w:highlight w:val="cyan"/>
        </w:rPr>
        <w:t>working class</w:t>
      </w:r>
      <w:r w:rsidRPr="009A5E5F">
        <w:rPr>
          <w:rStyle w:val="StyleUnderline"/>
          <w:highlight w:val="cyan"/>
        </w:rPr>
        <w:t xml:space="preserve"> has the </w:t>
      </w:r>
      <w:r w:rsidRPr="009A5E5F">
        <w:rPr>
          <w:rStyle w:val="Emphasis"/>
          <w:highlight w:val="cyan"/>
        </w:rPr>
        <w:t>objective</w:t>
      </w:r>
      <w:r w:rsidRPr="009A5E5F">
        <w:rPr>
          <w:rStyle w:val="StyleUnderline"/>
          <w:highlight w:val="cyan"/>
        </w:rPr>
        <w:t xml:space="preserve"> interest in</w:t>
      </w:r>
      <w:r w:rsidRPr="009D2FFB">
        <w:rPr>
          <w:rStyle w:val="StyleUnderline"/>
        </w:rPr>
        <w:t xml:space="preserve"> consistently </w:t>
      </w:r>
      <w:r w:rsidRPr="00C1688C">
        <w:rPr>
          <w:rStyle w:val="Emphasis"/>
          <w:highlight w:val="cyan"/>
        </w:rPr>
        <w:t>opposing capitalist exploitation</w:t>
      </w:r>
      <w:r w:rsidRPr="009D2FFB">
        <w:rPr>
          <w:sz w:val="16"/>
        </w:rPr>
        <w:t xml:space="preserve">. If the working class wants to secure even the unity of the working class — let alone unity between itself and the oppressed — then it must take up the issues of oppression. </w:t>
      </w:r>
      <w:r w:rsidRPr="009D2FFB">
        <w:rPr>
          <w:rStyle w:val="StyleUnderline"/>
        </w:rPr>
        <w:t xml:space="preserve">This is particularly </w:t>
      </w:r>
      <w:r w:rsidRPr="009D2FFB">
        <w:rPr>
          <w:rStyle w:val="Emphasis"/>
        </w:rPr>
        <w:t>important</w:t>
      </w:r>
      <w:r w:rsidRPr="009D2FFB">
        <w:rPr>
          <w:rStyle w:val="StyleUnderline"/>
        </w:rPr>
        <w:t xml:space="preserve"> because the capitalists use </w:t>
      </w:r>
      <w:r w:rsidRPr="009D2FFB">
        <w:rPr>
          <w:rStyle w:val="Emphasis"/>
        </w:rPr>
        <w:t>oppression</w:t>
      </w:r>
      <w:r w:rsidRPr="009D2FFB">
        <w:rPr>
          <w:rStyle w:val="StyleUnderline"/>
        </w:rPr>
        <w:t xml:space="preserve"> to deepen the level of </w:t>
      </w:r>
      <w:r w:rsidRPr="009D2FFB">
        <w:rPr>
          <w:rStyle w:val="Emphasis"/>
        </w:rPr>
        <w:t>exploitation</w:t>
      </w:r>
      <w:r w:rsidRPr="009D2FFB">
        <w:rPr>
          <w:rStyle w:val="StyleUnderline"/>
        </w:rPr>
        <w:t xml:space="preserve"> </w:t>
      </w:r>
      <w:r w:rsidRPr="009D2FFB">
        <w:rPr>
          <w:sz w:val="16"/>
        </w:rPr>
        <w:t>experienced by oppressed groups within the working class, and sustain divisions that make it possible to continue capitalists’ reign.</w:t>
      </w:r>
    </w:p>
    <w:p w14:paraId="077CD85C" w14:textId="77777777" w:rsidR="00293A38" w:rsidRPr="009D2FFB" w:rsidRDefault="00293A38" w:rsidP="00293A38">
      <w:pPr>
        <w:rPr>
          <w:sz w:val="16"/>
        </w:rPr>
      </w:pPr>
      <w:r w:rsidRPr="009D2FFB">
        <w:rPr>
          <w:sz w:val="16"/>
        </w:rPr>
        <w:t>This is why Lenin believed that revolutionary organizations dedicated to the emancipation of the working class and the overthrow of capitalism had to be the</w:t>
      </w:r>
    </w:p>
    <w:p w14:paraId="5B84EE87" w14:textId="77777777" w:rsidR="00293A38" w:rsidRPr="009D2FFB" w:rsidRDefault="00293A38" w:rsidP="00293A38">
      <w:pPr>
        <w:rPr>
          <w:sz w:val="16"/>
        </w:rPr>
      </w:pPr>
      <w:r w:rsidRPr="009D2FFB">
        <w:rPr>
          <w:sz w:val="16"/>
        </w:rPr>
        <w:t>“tribune of the people, who is able to react to every manifestation of tyranny and oppression, no matter where it appears, no matter what stratum or class of the people it affects; who is able to generalize all these manifestations and produce a single picture of police violence and capitalist exploitation; who is able to take advantage of every event, however small, in order to set forth before all his socialist convictions and his democratic demands, in order to clarify for all and everyone the world-historic significance of the struggle for the emancipation of the proletariat.”</w:t>
      </w:r>
    </w:p>
    <w:p w14:paraId="15BF9839" w14:textId="77777777" w:rsidR="00293A38" w:rsidRPr="009D2FFB" w:rsidRDefault="00293A38" w:rsidP="00293A38">
      <w:pPr>
        <w:rPr>
          <w:sz w:val="16"/>
        </w:rPr>
      </w:pPr>
      <w:r w:rsidRPr="009D2FFB">
        <w:rPr>
          <w:sz w:val="16"/>
        </w:rPr>
        <w:t>Towards the Revolutionary Unity of the Working Class</w:t>
      </w:r>
    </w:p>
    <w:p w14:paraId="6B4F37DE" w14:textId="2B4A6DF0" w:rsidR="00293A38" w:rsidRDefault="00293A38" w:rsidP="008A7584">
      <w:pPr>
        <w:rPr>
          <w:sz w:val="16"/>
        </w:rPr>
      </w:pPr>
      <w:r w:rsidRPr="009D2FFB">
        <w:rPr>
          <w:sz w:val="16"/>
        </w:rPr>
        <w:t xml:space="preserve">For revolutionary unity against capitalism to occur between the workers and the oppressed — </w:t>
      </w:r>
      <w:r w:rsidRPr="009D2FFB">
        <w:rPr>
          <w:rStyle w:val="StyleUnderline"/>
        </w:rPr>
        <w:t xml:space="preserve">a </w:t>
      </w:r>
      <w:r w:rsidRPr="009D2FFB">
        <w:rPr>
          <w:rStyle w:val="Emphasis"/>
        </w:rPr>
        <w:t>unity</w:t>
      </w:r>
      <w:r w:rsidRPr="009D2FFB">
        <w:rPr>
          <w:rStyle w:val="StyleUnderline"/>
        </w:rPr>
        <w:t xml:space="preserve"> that is </w:t>
      </w:r>
      <w:r w:rsidRPr="009D2FFB">
        <w:rPr>
          <w:rStyle w:val="Emphasis"/>
        </w:rPr>
        <w:t>necessary</w:t>
      </w:r>
      <w:r w:rsidRPr="009D2FFB">
        <w:rPr>
          <w:sz w:val="16"/>
        </w:rPr>
        <w:t xml:space="preserve"> in order to overthrow capitalism — </w:t>
      </w:r>
      <w:r w:rsidRPr="009D2FFB">
        <w:rPr>
          <w:rStyle w:val="StyleUnderline"/>
        </w:rPr>
        <w:t xml:space="preserve">the </w:t>
      </w:r>
      <w:r w:rsidRPr="00CF1E73">
        <w:rPr>
          <w:rStyle w:val="Emphasis"/>
          <w:highlight w:val="cyan"/>
        </w:rPr>
        <w:t>workers must</w:t>
      </w:r>
      <w:r w:rsidRPr="00CF1E73">
        <w:rPr>
          <w:rStyle w:val="StyleUnderline"/>
          <w:highlight w:val="cyan"/>
        </w:rPr>
        <w:t xml:space="preserve"> become a political and ideological </w:t>
      </w:r>
      <w:r w:rsidRPr="00CF1E73">
        <w:rPr>
          <w:rStyle w:val="Emphasis"/>
          <w:highlight w:val="cyan"/>
        </w:rPr>
        <w:t>hegemonic force</w:t>
      </w:r>
      <w:r w:rsidRPr="009D2FFB">
        <w:rPr>
          <w:sz w:val="16"/>
        </w:rPr>
        <w:t xml:space="preserve">, providing a political alternative to capitalism that the oppressed can be won to, participate in, and shape. </w:t>
      </w:r>
      <w:r w:rsidRPr="009D2FFB">
        <w:rPr>
          <w:rStyle w:val="StyleUnderline"/>
        </w:rPr>
        <w:t xml:space="preserve">Doing this not only requires </w:t>
      </w:r>
      <w:r w:rsidRPr="009D2FFB">
        <w:rPr>
          <w:rStyle w:val="Emphasis"/>
        </w:rPr>
        <w:t>challenging</w:t>
      </w:r>
      <w:r w:rsidRPr="009D2FFB">
        <w:rPr>
          <w:rStyle w:val="StyleUnderline"/>
        </w:rPr>
        <w:t xml:space="preserve"> capitalist institutions</w:t>
      </w:r>
      <w:r w:rsidRPr="009D2FFB">
        <w:rPr>
          <w:sz w:val="16"/>
        </w:rPr>
        <w:t xml:space="preserve"> like the Democratic and Republican Parties, </w:t>
      </w:r>
      <w:r w:rsidRPr="009D2FFB">
        <w:rPr>
          <w:rStyle w:val="StyleUnderline"/>
        </w:rPr>
        <w:t xml:space="preserve">but the </w:t>
      </w:r>
      <w:r w:rsidRPr="009D2FFB">
        <w:rPr>
          <w:rStyle w:val="Emphasis"/>
        </w:rPr>
        <w:t>agents</w:t>
      </w:r>
      <w:r w:rsidRPr="009D2FFB">
        <w:rPr>
          <w:rStyle w:val="StyleUnderline"/>
        </w:rPr>
        <w:t xml:space="preserve"> of capitalism in the </w:t>
      </w:r>
      <w:r w:rsidRPr="009D2FFB">
        <w:rPr>
          <w:rStyle w:val="Emphasis"/>
        </w:rPr>
        <w:t>labor</w:t>
      </w:r>
      <w:r w:rsidRPr="009D2FFB">
        <w:rPr>
          <w:rStyle w:val="StyleUnderline"/>
        </w:rPr>
        <w:t xml:space="preserve"> movement</w:t>
      </w:r>
      <w:r w:rsidRPr="009D2FFB">
        <w:rPr>
          <w:sz w:val="16"/>
        </w:rPr>
        <w:t xml:space="preserve"> and the social movements, such as the bureaucratic leaderships of the unions, NGOs, and mainstream social justice organizations like the Women’s March or the NAACP (which are, in fact, NGOs with a grassroots history). </w:t>
      </w:r>
    </w:p>
    <w:p w14:paraId="72223EA3" w14:textId="77777777" w:rsidR="0001509F" w:rsidRDefault="0001509F" w:rsidP="0001509F">
      <w:pPr>
        <w:pStyle w:val="Heading3"/>
      </w:pPr>
      <w:r>
        <w:lastRenderedPageBreak/>
        <w:t>1NC</w:t>
      </w:r>
    </w:p>
    <w:p w14:paraId="26C9F092" w14:textId="77777777" w:rsidR="0001509F" w:rsidRDefault="0001509F" w:rsidP="0001509F">
      <w:r>
        <w:t>Capitalism K</w:t>
      </w:r>
    </w:p>
    <w:p w14:paraId="2C1EE689" w14:textId="77777777" w:rsidR="0001509F" w:rsidRPr="008F5C1F" w:rsidRDefault="0001509F" w:rsidP="0001509F">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387ED2E9" w14:textId="77777777" w:rsidR="0001509F" w:rsidRDefault="0001509F" w:rsidP="0001509F">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746E16DF" w14:textId="77777777" w:rsidR="0001509F" w:rsidRPr="00B663F8" w:rsidRDefault="0001509F" w:rsidP="0001509F">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3E706E3C" w14:textId="77777777" w:rsidR="0001509F" w:rsidRPr="00B663F8" w:rsidRDefault="0001509F" w:rsidP="0001509F">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7A41CC22" w14:textId="77777777" w:rsidR="0001509F" w:rsidRPr="00B663F8" w:rsidRDefault="0001509F" w:rsidP="0001509F">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49413A79" w14:textId="77777777" w:rsidR="0001509F" w:rsidRPr="00B663F8" w:rsidRDefault="0001509F" w:rsidP="0001509F">
      <w:pPr>
        <w:rPr>
          <w:sz w:val="16"/>
        </w:rPr>
      </w:pPr>
      <w:r w:rsidRPr="00B663F8">
        <w:rPr>
          <w:sz w:val="16"/>
        </w:rPr>
        <w:t>Critique begets critique</w:t>
      </w:r>
    </w:p>
    <w:p w14:paraId="666D1330" w14:textId="77777777" w:rsidR="0001509F" w:rsidRPr="00B663F8" w:rsidRDefault="0001509F" w:rsidP="0001509F">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w:t>
      </w:r>
      <w:r w:rsidRPr="00B663F8">
        <w:rPr>
          <w:sz w:val="16"/>
        </w:rPr>
        <w:lastRenderedPageBreak/>
        <w:t xml:space="preserve">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01861379" w14:textId="77777777" w:rsidR="0001509F" w:rsidRPr="00B663F8" w:rsidRDefault="0001509F" w:rsidP="0001509F">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0FA5C62D" w14:textId="77777777" w:rsidR="0001509F" w:rsidRPr="00B663F8" w:rsidRDefault="0001509F" w:rsidP="0001509F">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65B06F2F" w14:textId="77777777" w:rsidR="0001509F" w:rsidRPr="00B663F8" w:rsidRDefault="0001509F" w:rsidP="0001509F">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3CA64450" w14:textId="77777777" w:rsidR="0001509F" w:rsidRPr="00B663F8" w:rsidRDefault="0001509F" w:rsidP="0001509F">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51979850" w14:textId="77777777" w:rsidR="0001509F" w:rsidRPr="00B663F8" w:rsidRDefault="0001509F" w:rsidP="0001509F">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3FBB1A71" w14:textId="77777777" w:rsidR="0001509F" w:rsidRPr="00B663F8" w:rsidRDefault="0001509F" w:rsidP="0001509F">
      <w:pPr>
        <w:rPr>
          <w:sz w:val="16"/>
        </w:rPr>
      </w:pPr>
      <w:r w:rsidRPr="00B663F8">
        <w:rPr>
          <w:sz w:val="16"/>
        </w:rPr>
        <w:t xml:space="preserve">Nursery tale of critique </w:t>
      </w:r>
    </w:p>
    <w:p w14:paraId="07F231AD" w14:textId="77777777" w:rsidR="0001509F" w:rsidRPr="00B663F8" w:rsidRDefault="0001509F" w:rsidP="0001509F">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w:t>
      </w:r>
      <w:r w:rsidRPr="00B663F8">
        <w:rPr>
          <w:sz w:val="16"/>
        </w:rPr>
        <w:lastRenderedPageBreak/>
        <w:t>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71687E68" w14:textId="77777777" w:rsidR="0001509F" w:rsidRPr="00B663F8" w:rsidRDefault="0001509F" w:rsidP="0001509F">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50C63D56" w14:textId="77777777" w:rsidR="0001509F" w:rsidRPr="00B663F8" w:rsidRDefault="0001509F" w:rsidP="0001509F">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602BF943" w14:textId="77777777" w:rsidR="0001509F" w:rsidRPr="00B663F8" w:rsidRDefault="0001509F" w:rsidP="0001509F">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12066432" w14:textId="77777777" w:rsidR="0001509F" w:rsidRPr="00B663F8" w:rsidRDefault="0001509F" w:rsidP="0001509F">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1A3E9860" w14:textId="77777777" w:rsidR="0001509F" w:rsidRPr="00B663F8" w:rsidRDefault="0001509F" w:rsidP="0001509F">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6E6855EA" w14:textId="77777777" w:rsidR="0001509F" w:rsidRPr="00B663F8" w:rsidRDefault="0001509F" w:rsidP="0001509F">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33B4F74E" w14:textId="77777777" w:rsidR="0001509F" w:rsidRPr="00B663F8" w:rsidRDefault="0001509F" w:rsidP="0001509F">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40804A92" w14:textId="77777777" w:rsidR="0001509F" w:rsidRPr="00B663F8" w:rsidRDefault="0001509F" w:rsidP="0001509F">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14B997B6" w14:textId="77777777" w:rsidR="0001509F" w:rsidRPr="00B663F8" w:rsidRDefault="0001509F" w:rsidP="0001509F">
      <w:pPr>
        <w:rPr>
          <w:sz w:val="16"/>
        </w:rPr>
      </w:pPr>
      <w:r w:rsidRPr="00B663F8">
        <w:rPr>
          <w:sz w:val="16"/>
        </w:rPr>
        <w:t>Mythology of critique</w:t>
      </w:r>
    </w:p>
    <w:p w14:paraId="2EFDDE56" w14:textId="77777777" w:rsidR="0001509F" w:rsidRPr="00B663F8" w:rsidRDefault="0001509F" w:rsidP="0001509F">
      <w:pPr>
        <w:rPr>
          <w:sz w:val="16"/>
        </w:rPr>
      </w:pPr>
      <w:r w:rsidRPr="00B663F8">
        <w:rPr>
          <w:sz w:val="16"/>
        </w:rPr>
        <w:lastRenderedPageBreak/>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5C474C14" w14:textId="77777777" w:rsidR="0001509F" w:rsidRPr="00B663F8" w:rsidRDefault="0001509F" w:rsidP="0001509F">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363E7601" w14:textId="77777777" w:rsidR="0001509F" w:rsidRPr="00B663F8" w:rsidRDefault="0001509F" w:rsidP="0001509F">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1541DCEE" w14:textId="77777777" w:rsidR="0001509F" w:rsidRPr="00B663F8" w:rsidRDefault="0001509F" w:rsidP="0001509F">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1AC564C3" w14:textId="77777777" w:rsidR="0001509F" w:rsidRPr="00B663F8" w:rsidRDefault="0001509F" w:rsidP="0001509F">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21B75F90" w14:textId="77777777" w:rsidR="0001509F" w:rsidRDefault="0001509F" w:rsidP="0001509F">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12D9DF2C" w14:textId="77777777" w:rsidR="0001509F" w:rsidRDefault="0001509F" w:rsidP="0001509F">
      <w:pPr>
        <w:pStyle w:val="Heading4"/>
      </w:pPr>
      <w:r w:rsidRPr="00D56634">
        <w:lastRenderedPageBreak/>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4B5355E1" w14:textId="77777777" w:rsidR="0001509F" w:rsidRDefault="0001509F" w:rsidP="0001509F">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571269BC" w14:textId="77777777" w:rsidR="0001509F" w:rsidRPr="00C04BA6" w:rsidRDefault="0001509F" w:rsidP="0001509F">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786F38B2" w14:textId="77777777" w:rsidR="0001509F" w:rsidRPr="00C04BA6" w:rsidRDefault="0001509F" w:rsidP="0001509F">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5DDEF7FA" w14:textId="77777777" w:rsidR="0001509F" w:rsidRPr="00C04BA6" w:rsidRDefault="0001509F" w:rsidP="0001509F">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4DDC20A4" w14:textId="77777777" w:rsidR="0001509F" w:rsidRPr="00C04BA6" w:rsidRDefault="0001509F" w:rsidP="0001509F">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10DCFFDC" w14:textId="77777777" w:rsidR="0001509F" w:rsidRPr="00C04BA6" w:rsidRDefault="0001509F" w:rsidP="0001509F">
      <w:pPr>
        <w:rPr>
          <w:sz w:val="16"/>
        </w:rPr>
      </w:pPr>
      <w:r w:rsidRPr="00C04BA6">
        <w:rPr>
          <w:sz w:val="16"/>
        </w:rPr>
        <w:lastRenderedPageBreak/>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09504AF4" w14:textId="77777777" w:rsidR="0001509F" w:rsidRPr="00C04BA6" w:rsidRDefault="0001509F" w:rsidP="0001509F">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685836AC" w14:textId="77777777" w:rsidR="0001509F" w:rsidRPr="00C04BA6" w:rsidRDefault="0001509F" w:rsidP="0001509F">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1B3661FE" w14:textId="77777777" w:rsidR="0001509F" w:rsidRPr="00C04BA6" w:rsidRDefault="0001509F" w:rsidP="0001509F">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105A0A45" w14:textId="77777777" w:rsidR="0001509F" w:rsidRPr="00C04BA6" w:rsidRDefault="0001509F" w:rsidP="0001509F">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6948A6FF" w14:textId="77777777" w:rsidR="0001509F" w:rsidRPr="00C04BA6" w:rsidRDefault="0001509F" w:rsidP="0001509F">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w:t>
      </w:r>
      <w:r w:rsidRPr="00C04BA6">
        <w:rPr>
          <w:sz w:val="16"/>
        </w:rPr>
        <w:lastRenderedPageBreak/>
        <w:t xml:space="preserve">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233B6BBD" w14:textId="77777777" w:rsidR="0001509F" w:rsidRPr="00C04BA6" w:rsidRDefault="0001509F" w:rsidP="0001509F">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39A1091A" w14:textId="77777777" w:rsidR="0001509F" w:rsidRPr="00C04BA6" w:rsidRDefault="0001509F" w:rsidP="0001509F">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71E7034F" w14:textId="77777777" w:rsidR="0001509F" w:rsidRPr="00C04BA6" w:rsidRDefault="0001509F" w:rsidP="0001509F">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4676D7DF" w14:textId="77777777" w:rsidR="0001509F" w:rsidRPr="00C04BA6" w:rsidRDefault="0001509F" w:rsidP="0001509F">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58446EAF" w14:textId="77777777" w:rsidR="0001509F" w:rsidRPr="00C04BA6" w:rsidRDefault="0001509F" w:rsidP="0001509F">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54572642" w14:textId="77777777" w:rsidR="0001509F" w:rsidRPr="00C04BA6" w:rsidRDefault="0001509F" w:rsidP="0001509F">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w:t>
      </w:r>
      <w:r w:rsidRPr="003118A3">
        <w:rPr>
          <w:rStyle w:val="StyleUnderline"/>
        </w:rPr>
        <w:lastRenderedPageBreak/>
        <w:t xml:space="preserve">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2E63A764" w14:textId="77777777" w:rsidR="0001509F" w:rsidRPr="00C04BA6" w:rsidRDefault="0001509F" w:rsidP="0001509F">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40197302" w14:textId="77777777" w:rsidR="0001509F" w:rsidRPr="00C04BA6" w:rsidRDefault="0001509F" w:rsidP="0001509F">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3CE8F027" w14:textId="77777777" w:rsidR="009A307B" w:rsidRDefault="009A307B" w:rsidP="009A307B">
      <w:pPr>
        <w:pStyle w:val="Heading3"/>
      </w:pPr>
      <w:r>
        <w:lastRenderedPageBreak/>
        <w:t>1NC</w:t>
      </w:r>
    </w:p>
    <w:p w14:paraId="4F51E66D" w14:textId="77777777" w:rsidR="009A307B" w:rsidRPr="00AD69E7" w:rsidRDefault="009A307B" w:rsidP="009A307B">
      <w:r>
        <w:t>Scale Spec</w:t>
      </w:r>
    </w:p>
    <w:p w14:paraId="1401D0C5" w14:textId="77777777" w:rsidR="009A307B" w:rsidRPr="000D3B1D" w:rsidRDefault="009A307B" w:rsidP="009A307B">
      <w:pPr>
        <w:pStyle w:val="Heading4"/>
      </w:pPr>
      <w:r>
        <w:t xml:space="preserve">Interpretation: The AFF must specify the </w:t>
      </w:r>
      <w:r>
        <w:rPr>
          <w:u w:val="single"/>
        </w:rPr>
        <w:t>upper</w:t>
      </w:r>
      <w:r>
        <w:t xml:space="preserve"> and </w:t>
      </w:r>
      <w:r>
        <w:rPr>
          <w:u w:val="single"/>
        </w:rPr>
        <w:t>lower</w:t>
      </w:r>
      <w:r>
        <w:t xml:space="preserve"> boundaries of their </w:t>
      </w:r>
      <w:r>
        <w:rPr>
          <w:u w:val="single"/>
        </w:rPr>
        <w:t>scale of inquiry</w:t>
      </w:r>
      <w:r>
        <w:t>.</w:t>
      </w:r>
    </w:p>
    <w:p w14:paraId="24B2E1FF" w14:textId="77777777" w:rsidR="009A307B" w:rsidRDefault="009A307B" w:rsidP="009A307B">
      <w:r w:rsidRPr="00C811A0">
        <w:rPr>
          <w:rStyle w:val="Style13ptBold"/>
        </w:rPr>
        <w:t>DiCaglio ’21</w:t>
      </w:r>
      <w:r>
        <w:t xml:space="preserve"> [Joshua; 2021; Assistant Professor of English, Texas A&amp;M University; Scale Theory: A Nondisciplinary Inquiry, “Learning to Scale,” p. 6-9; DML]</w:t>
      </w:r>
    </w:p>
    <w:p w14:paraId="7D94B199" w14:textId="77777777" w:rsidR="009A307B" w:rsidRPr="00AA0236" w:rsidRDefault="009A307B" w:rsidP="009A307B">
      <w:pPr>
        <w:rPr>
          <w:sz w:val="16"/>
        </w:rPr>
      </w:pPr>
      <w:r w:rsidRPr="00AA0236">
        <w:rPr>
          <w:sz w:val="16"/>
        </w:rPr>
        <w:t xml:space="preserve">There are three foundational philosophical concepts that </w:t>
      </w:r>
      <w:r w:rsidRPr="00FE163A">
        <w:rPr>
          <w:rStyle w:val="StyleUnderline"/>
          <w:highlight w:val="cyan"/>
        </w:rPr>
        <w:t xml:space="preserve">scale </w:t>
      </w:r>
      <w:r w:rsidRPr="00FE163A">
        <w:rPr>
          <w:rStyle w:val="Emphasis"/>
          <w:highlight w:val="cyan"/>
        </w:rPr>
        <w:t>indelibly alters</w:t>
      </w:r>
      <w:r w:rsidRPr="00AA0236">
        <w:rPr>
          <w:sz w:val="16"/>
        </w:rPr>
        <w:t xml:space="preserve">. First, scale deals with </w:t>
      </w:r>
      <w:r w:rsidRPr="00BC62F6">
        <w:rPr>
          <w:rStyle w:val="StyleUnderline"/>
        </w:rPr>
        <w:t xml:space="preserve">the </w:t>
      </w:r>
      <w:r w:rsidRPr="00BC62F6">
        <w:rPr>
          <w:rStyle w:val="Emphasis"/>
        </w:rPr>
        <w:t>delineation</w:t>
      </w:r>
      <w:r w:rsidRPr="00BC62F6">
        <w:rPr>
          <w:rStyle w:val="StyleUnderline"/>
        </w:rPr>
        <w:t xml:space="preserve"> of </w:t>
      </w:r>
      <w:r w:rsidRPr="00FA2F9D">
        <w:rPr>
          <w:rStyle w:val="StyleUnderline"/>
          <w:highlight w:val="cyan"/>
        </w:rPr>
        <w:t xml:space="preserve">objects, </w:t>
      </w:r>
      <w:r w:rsidRPr="00FA2F9D">
        <w:rPr>
          <w:rStyle w:val="Emphasis"/>
          <w:highlight w:val="cyan"/>
        </w:rPr>
        <w:t>transforming</w:t>
      </w:r>
      <w:r w:rsidRPr="00FA2F9D">
        <w:rPr>
          <w:rStyle w:val="StyleUnderline"/>
          <w:highlight w:val="cyan"/>
        </w:rPr>
        <w:t xml:space="preserve"> </w:t>
      </w:r>
      <w:r w:rsidRPr="00FE163A">
        <w:rPr>
          <w:rStyle w:val="StyleUnderline"/>
          <w:highlight w:val="cyan"/>
        </w:rPr>
        <w:t>one field</w:t>
      </w:r>
      <w:r w:rsidRPr="00BC62F6">
        <w:rPr>
          <w:rStyle w:val="StyleUnderline"/>
        </w:rPr>
        <w:t xml:space="preserve"> of objects </w:t>
      </w:r>
      <w:r w:rsidRPr="00FE163A">
        <w:rPr>
          <w:rStyle w:val="StyleUnderline"/>
          <w:highlight w:val="cyan"/>
        </w:rPr>
        <w:t xml:space="preserve">into others depending on </w:t>
      </w:r>
      <w:r w:rsidRPr="00FA2F9D">
        <w:rPr>
          <w:rStyle w:val="StyleUnderline"/>
        </w:rPr>
        <w:t xml:space="preserve">the </w:t>
      </w:r>
      <w:r w:rsidRPr="00FE163A">
        <w:rPr>
          <w:rStyle w:val="Emphasis"/>
          <w:highlight w:val="cyan"/>
        </w:rPr>
        <w:t>scale of inquiry</w:t>
      </w:r>
      <w:r w:rsidRPr="00AA0236">
        <w:rPr>
          <w:sz w:val="16"/>
        </w:rPr>
        <w:t xml:space="preserve">. </w:t>
      </w:r>
      <w:r w:rsidRPr="00BC62F6">
        <w:rPr>
          <w:rStyle w:val="StyleUnderline"/>
        </w:rPr>
        <w:t xml:space="preserve">Scale suggests that any object appears </w:t>
      </w:r>
      <w:r w:rsidRPr="00BC62F6">
        <w:rPr>
          <w:rStyle w:val="Emphasis"/>
        </w:rPr>
        <w:t>different</w:t>
      </w:r>
      <w:r w:rsidRPr="00AA0236">
        <w:rPr>
          <w:sz w:val="16"/>
        </w:rPr>
        <w:t>—</w:t>
      </w:r>
      <w:r w:rsidRPr="00BC62F6">
        <w:rPr>
          <w:rStyle w:val="StyleUnderline"/>
        </w:rPr>
        <w:t xml:space="preserve">or </w:t>
      </w:r>
      <w:r w:rsidRPr="00FA2F9D">
        <w:rPr>
          <w:rStyle w:val="StyleUnderline"/>
        </w:rPr>
        <w:t xml:space="preserve">does </w:t>
      </w:r>
      <w:r w:rsidRPr="00FA2F9D">
        <w:rPr>
          <w:rStyle w:val="Emphasis"/>
        </w:rPr>
        <w:t>not even</w:t>
      </w:r>
      <w:r w:rsidRPr="00FA2F9D">
        <w:rPr>
          <w:rStyle w:val="StyleUnderline"/>
        </w:rPr>
        <w:t xml:space="preserve"> exist at all</w:t>
      </w:r>
      <w:r w:rsidRPr="00AA0236">
        <w:rPr>
          <w:sz w:val="16"/>
        </w:rPr>
        <w:t xml:space="preserve">—if you change the scale of perception. As two ecologists note, “If you move far enough across scales, the dominant processes change. </w:t>
      </w:r>
      <w:r w:rsidRPr="00FA2F9D">
        <w:rPr>
          <w:rStyle w:val="StyleUnderline"/>
        </w:rPr>
        <w:t xml:space="preserve">It is </w:t>
      </w:r>
      <w:r w:rsidRPr="00FA2F9D">
        <w:rPr>
          <w:rStyle w:val="Emphasis"/>
        </w:rPr>
        <w:t>not</w:t>
      </w:r>
      <w:r w:rsidRPr="00FA2F9D">
        <w:rPr>
          <w:rStyle w:val="StyleUnderline"/>
        </w:rPr>
        <w:t xml:space="preserve"> just that things get </w:t>
      </w:r>
      <w:r w:rsidRPr="00FA2F9D">
        <w:rPr>
          <w:rStyle w:val="Emphasis"/>
        </w:rPr>
        <w:t>bigger</w:t>
      </w:r>
      <w:r w:rsidRPr="00FA2F9D">
        <w:rPr>
          <w:rStyle w:val="StyleUnderline"/>
        </w:rPr>
        <w:t xml:space="preserve"> or </w:t>
      </w:r>
      <w:r w:rsidRPr="00FA2F9D">
        <w:rPr>
          <w:rStyle w:val="Emphasis"/>
        </w:rPr>
        <w:t>smaller</w:t>
      </w:r>
      <w:r w:rsidRPr="00FA2F9D">
        <w:rPr>
          <w:rStyle w:val="StyleUnderline"/>
        </w:rPr>
        <w:t xml:space="preserve">, but the </w:t>
      </w:r>
      <w:r w:rsidRPr="00FE163A">
        <w:rPr>
          <w:rStyle w:val="Emphasis"/>
          <w:highlight w:val="cyan"/>
        </w:rPr>
        <w:t>phenomena themselves</w:t>
      </w:r>
      <w:r w:rsidRPr="00FE163A">
        <w:rPr>
          <w:rStyle w:val="StyleUnderline"/>
          <w:highlight w:val="cyan"/>
        </w:rPr>
        <w:t xml:space="preserve"> change</w:t>
      </w:r>
      <w:r w:rsidRPr="00AA0236">
        <w:rPr>
          <w:sz w:val="16"/>
        </w:rPr>
        <w:t xml:space="preserve">.”3 </w:t>
      </w:r>
      <w:r w:rsidRPr="00BC62F6">
        <w:rPr>
          <w:rStyle w:val="StyleUnderline"/>
        </w:rPr>
        <w:t xml:space="preserve">In a </w:t>
      </w:r>
      <w:r w:rsidRPr="00BC62F6">
        <w:rPr>
          <w:rStyle w:val="Emphasis"/>
        </w:rPr>
        <w:t>framework of scale</w:t>
      </w:r>
      <w:r w:rsidRPr="00AA0236">
        <w:rPr>
          <w:sz w:val="16"/>
        </w:rPr>
        <w:t xml:space="preserve">, </w:t>
      </w:r>
      <w:r w:rsidRPr="00BC62F6">
        <w:rPr>
          <w:rStyle w:val="StyleUnderline"/>
        </w:rPr>
        <w:t xml:space="preserve">objects are </w:t>
      </w:r>
      <w:r w:rsidRPr="00BC62F6">
        <w:rPr>
          <w:rStyle w:val="Emphasis"/>
        </w:rPr>
        <w:t>no longer</w:t>
      </w:r>
      <w:r w:rsidRPr="00AA0236">
        <w:rPr>
          <w:sz w:val="16"/>
        </w:rPr>
        <w:t xml:space="preserve"> clearly separate, </w:t>
      </w:r>
      <w:r w:rsidRPr="00BC62F6">
        <w:rPr>
          <w:rStyle w:val="StyleUnderline"/>
        </w:rPr>
        <w:t>apparent</w:t>
      </w:r>
      <w:r w:rsidRPr="00AA0236">
        <w:rPr>
          <w:sz w:val="16"/>
        </w:rPr>
        <w:t>, and self-contained entities “</w:t>
      </w:r>
      <w:r w:rsidRPr="00BC62F6">
        <w:rPr>
          <w:rStyle w:val="StyleUnderline"/>
        </w:rPr>
        <w:t>in themselves</w:t>
      </w:r>
      <w:r w:rsidRPr="00AA0236">
        <w:rPr>
          <w:sz w:val="16"/>
        </w:rPr>
        <w:t xml:space="preserve">,” </w:t>
      </w:r>
      <w:r w:rsidRPr="00BC62F6">
        <w:rPr>
          <w:rStyle w:val="StyleUnderline"/>
        </w:rPr>
        <w:t xml:space="preserve">since changes in scale reveal that the same thing also </w:t>
      </w:r>
      <w:r w:rsidRPr="00BC62F6">
        <w:rPr>
          <w:rStyle w:val="Emphasis"/>
        </w:rPr>
        <w:t>exists differently</w:t>
      </w:r>
      <w:r w:rsidRPr="00FA2F9D">
        <w:rPr>
          <w:rStyle w:val="StyleUnderline"/>
        </w:rPr>
        <w:t xml:space="preserve">. </w:t>
      </w:r>
      <w:r w:rsidRPr="00FA2F9D">
        <w:rPr>
          <w:rStyle w:val="Emphasis"/>
          <w:highlight w:val="cyan"/>
        </w:rPr>
        <w:t>All</w:t>
      </w:r>
      <w:r w:rsidRPr="00FE163A">
        <w:rPr>
          <w:rStyle w:val="StyleUnderline"/>
          <w:highlight w:val="cyan"/>
        </w:rPr>
        <w:t xml:space="preserve"> objects</w:t>
      </w:r>
      <w:r w:rsidRPr="00AA0236">
        <w:rPr>
          <w:sz w:val="16"/>
        </w:rPr>
        <w:t xml:space="preserve">, therefore, </w:t>
      </w:r>
      <w:r w:rsidRPr="00FA2F9D">
        <w:rPr>
          <w:rStyle w:val="Emphasis"/>
          <w:highlight w:val="cyan"/>
        </w:rPr>
        <w:t>must</w:t>
      </w:r>
      <w:r w:rsidRPr="00FA2F9D">
        <w:rPr>
          <w:rStyle w:val="StyleUnderline"/>
          <w:highlight w:val="cyan"/>
        </w:rPr>
        <w:t xml:space="preserve"> be </w:t>
      </w:r>
      <w:r w:rsidRPr="00FA2F9D">
        <w:rPr>
          <w:rStyle w:val="Emphasis"/>
          <w:highlight w:val="cyan"/>
        </w:rPr>
        <w:t>defined</w:t>
      </w:r>
      <w:r w:rsidRPr="00FA2F9D">
        <w:rPr>
          <w:rStyle w:val="StyleUnderline"/>
          <w:highlight w:val="cyan"/>
        </w:rPr>
        <w:t xml:space="preserve"> via</w:t>
      </w:r>
      <w:r w:rsidRPr="00FA2F9D">
        <w:rPr>
          <w:rStyle w:val="StyleUnderline"/>
        </w:rPr>
        <w:t xml:space="preserve"> their </w:t>
      </w:r>
      <w:r w:rsidRPr="00FA2F9D">
        <w:rPr>
          <w:rStyle w:val="StyleUnderline"/>
          <w:highlight w:val="cyan"/>
        </w:rPr>
        <w:t xml:space="preserve">scale of </w:t>
      </w:r>
      <w:r w:rsidRPr="00FA2F9D">
        <w:rPr>
          <w:rStyle w:val="Emphasis"/>
          <w:highlight w:val="cyan"/>
        </w:rPr>
        <w:t>interaction</w:t>
      </w:r>
      <w:r w:rsidRPr="00AA0236">
        <w:rPr>
          <w:sz w:val="16"/>
        </w:rPr>
        <w:t xml:space="preserve"> and perception. In short, </w:t>
      </w:r>
      <w:r w:rsidRPr="00FE163A">
        <w:rPr>
          <w:rStyle w:val="StyleUnderline"/>
          <w:highlight w:val="cyan"/>
        </w:rPr>
        <w:t xml:space="preserve">scale </w:t>
      </w:r>
      <w:r w:rsidRPr="00FE163A">
        <w:rPr>
          <w:rStyle w:val="Emphasis"/>
          <w:highlight w:val="cyan"/>
        </w:rPr>
        <w:t>changes</w:t>
      </w:r>
      <w:r w:rsidRPr="00BC62F6">
        <w:rPr>
          <w:rStyle w:val="Emphasis"/>
        </w:rPr>
        <w:t xml:space="preserve"> everything</w:t>
      </w:r>
      <w:r w:rsidRPr="00BC62F6">
        <w:rPr>
          <w:rStyle w:val="StyleUnderline"/>
        </w:rPr>
        <w:t xml:space="preserve"> because it </w:t>
      </w:r>
      <w:r w:rsidRPr="00FA2F9D">
        <w:rPr>
          <w:rStyle w:val="Emphasis"/>
        </w:rPr>
        <w:t>changes</w:t>
      </w:r>
      <w:r w:rsidRPr="00FA2F9D">
        <w:rPr>
          <w:rStyle w:val="StyleUnderline"/>
        </w:rPr>
        <w:t xml:space="preserve"> </w:t>
      </w:r>
      <w:r w:rsidRPr="00FA2F9D">
        <w:rPr>
          <w:rStyle w:val="StyleUnderline"/>
          <w:highlight w:val="cyan"/>
        </w:rPr>
        <w:t xml:space="preserve">what </w:t>
      </w:r>
      <w:r w:rsidRPr="00FA2F9D">
        <w:rPr>
          <w:rStyle w:val="Emphasis"/>
          <w:highlight w:val="cyan"/>
        </w:rPr>
        <w:t>every thing means</w:t>
      </w:r>
      <w:r w:rsidRPr="00AA0236">
        <w:rPr>
          <w:sz w:val="16"/>
        </w:rPr>
        <w:t xml:space="preserve">. </w:t>
      </w:r>
    </w:p>
    <w:p w14:paraId="4C6E431A" w14:textId="77777777" w:rsidR="009A307B" w:rsidRPr="00AA0236" w:rsidRDefault="009A307B" w:rsidP="009A307B">
      <w:pPr>
        <w:rPr>
          <w:sz w:val="16"/>
          <w:szCs w:val="16"/>
        </w:rPr>
      </w:pPr>
      <w:r w:rsidRPr="00AA0236">
        <w:rPr>
          <w:sz w:val="16"/>
          <w:szCs w:val="16"/>
        </w:rPr>
        <w:t xml:space="preserve">Second, because scale deals with perspective, it is intertwined with notions of the subject, experience, consciousness, and interpretation.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scale inevitably abstract; it permits us to treat scalar objects as just any other objects and scalar relations as just more relations. But scale ties those relations back to our usual experience, saying that what I am is already atoms, cells, planets, galaxies. But then who is scaling? </w:t>
      </w:r>
    </w:p>
    <w:p w14:paraId="3D11147D" w14:textId="77777777" w:rsidR="009A307B" w:rsidRPr="00AA0236" w:rsidRDefault="009A307B" w:rsidP="009A307B">
      <w:pPr>
        <w:rPr>
          <w:sz w:val="16"/>
        </w:rPr>
      </w:pPr>
      <w:r w:rsidRPr="00AA0236">
        <w:rPr>
          <w:sz w:val="16"/>
        </w:rPr>
        <w:t>Finally, scale reworks our notions of process, relation, and organization.</w:t>
      </w:r>
      <w:r w:rsidRPr="00AA0236">
        <w:rPr>
          <w:sz w:val="16"/>
          <w:szCs w:val="16"/>
        </w:rPr>
        <w:t xml:space="preserve"> Scale presents not only new objects but a tangle of new relations </w:t>
      </w:r>
      <w:r w:rsidRPr="00AA0236">
        <w:rPr>
          <w:sz w:val="16"/>
        </w:rPr>
        <w:t xml:space="preserve">in two senses: first, </w:t>
      </w:r>
      <w:r w:rsidRPr="00FE163A">
        <w:rPr>
          <w:rStyle w:val="StyleUnderline"/>
          <w:highlight w:val="cyan"/>
        </w:rPr>
        <w:t xml:space="preserve">scale </w:t>
      </w:r>
      <w:r w:rsidRPr="00FA2F9D">
        <w:rPr>
          <w:rStyle w:val="Emphasis"/>
          <w:highlight w:val="cyan"/>
        </w:rPr>
        <w:t>reveals</w:t>
      </w:r>
      <w:r w:rsidRPr="00FE163A">
        <w:rPr>
          <w:rStyle w:val="StyleUnderline"/>
          <w:highlight w:val="cyan"/>
        </w:rPr>
        <w:t xml:space="preserve"> relationships</w:t>
      </w:r>
      <w:r w:rsidRPr="00FA2F9D">
        <w:rPr>
          <w:rStyle w:val="StyleUnderline"/>
        </w:rPr>
        <w:t xml:space="preserve"> that were </w:t>
      </w:r>
      <w:r w:rsidRPr="00FA2F9D">
        <w:rPr>
          <w:rStyle w:val="Emphasis"/>
          <w:highlight w:val="cyan"/>
        </w:rPr>
        <w:t>previously</w:t>
      </w:r>
      <w:r w:rsidRPr="00FA2F9D">
        <w:rPr>
          <w:rStyle w:val="StyleUnderline"/>
          <w:highlight w:val="cyan"/>
        </w:rPr>
        <w:t xml:space="preserve"> not apparent</w:t>
      </w:r>
      <w:r w:rsidRPr="00BC62F6">
        <w:rPr>
          <w:rStyle w:val="StyleUnderline"/>
        </w:rPr>
        <w:t xml:space="preserve"> simply </w:t>
      </w:r>
      <w:r w:rsidRPr="00FE163A">
        <w:rPr>
          <w:rStyle w:val="StyleUnderline"/>
          <w:highlight w:val="cyan"/>
        </w:rPr>
        <w:t xml:space="preserve">because they were </w:t>
      </w:r>
      <w:r w:rsidRPr="00FE163A">
        <w:rPr>
          <w:rStyle w:val="Emphasis"/>
          <w:highlight w:val="cyan"/>
        </w:rPr>
        <w:t>not discernible</w:t>
      </w:r>
      <w:r w:rsidRPr="00FA2F9D">
        <w:rPr>
          <w:rStyle w:val="StyleUnderline"/>
        </w:rPr>
        <w:t>; a</w:t>
      </w:r>
      <w:r w:rsidRPr="00BC62F6">
        <w:rPr>
          <w:rStyle w:val="StyleUnderline"/>
        </w:rPr>
        <w:t>nd</w:t>
      </w:r>
      <w:r w:rsidRPr="00AA0236">
        <w:rPr>
          <w:sz w:val="16"/>
        </w:rPr>
        <w:t xml:space="preserve"> in turn, scale </w:t>
      </w:r>
      <w:r w:rsidRPr="00BC62F6">
        <w:rPr>
          <w:rStyle w:val="StyleUnderline"/>
        </w:rPr>
        <w:t xml:space="preserve">provides new possibilities for </w:t>
      </w:r>
      <w:r w:rsidRPr="00BC62F6">
        <w:rPr>
          <w:rStyle w:val="Emphasis"/>
        </w:rPr>
        <w:t>comprehending</w:t>
      </w:r>
      <w:r w:rsidRPr="00BC62F6">
        <w:rPr>
          <w:rStyle w:val="StyleUnderline"/>
        </w:rPr>
        <w:t xml:space="preserve"> these aggregates and relations</w:t>
      </w:r>
      <w:r w:rsidRPr="00FA2F9D">
        <w:rPr>
          <w:rStyle w:val="StyleUnderline"/>
        </w:rPr>
        <w:t xml:space="preserve">. </w:t>
      </w:r>
      <w:r w:rsidRPr="00FA2F9D">
        <w:rPr>
          <w:rStyle w:val="StyleUnderline"/>
          <w:highlight w:val="cyan"/>
        </w:rPr>
        <w:t>Scheme</w:t>
      </w:r>
      <w:r w:rsidRPr="00FE163A">
        <w:rPr>
          <w:rStyle w:val="StyleUnderline"/>
          <w:highlight w:val="cyan"/>
        </w:rPr>
        <w:t>s of control</w:t>
      </w:r>
      <w:r w:rsidRPr="00BC62F6">
        <w:rPr>
          <w:rStyle w:val="StyleUnderline"/>
        </w:rPr>
        <w:t xml:space="preserve"> and force</w:t>
      </w:r>
      <w:r w:rsidRPr="00AA0236">
        <w:rPr>
          <w:sz w:val="16"/>
        </w:rPr>
        <w:t>—</w:t>
      </w:r>
      <w:r w:rsidRPr="00BC62F6">
        <w:rPr>
          <w:rStyle w:val="StyleUnderline"/>
        </w:rPr>
        <w:t>whether called</w:t>
      </w:r>
      <w:r w:rsidRPr="00AA0236">
        <w:rPr>
          <w:sz w:val="16"/>
        </w:rPr>
        <w:t xml:space="preserve"> “</w:t>
      </w:r>
      <w:r w:rsidRPr="00BC62F6">
        <w:rPr>
          <w:rStyle w:val="Emphasis"/>
        </w:rPr>
        <w:t>top-down</w:t>
      </w:r>
      <w:r w:rsidRPr="00AA0236">
        <w:rPr>
          <w:sz w:val="16"/>
        </w:rPr>
        <w:t>,” “</w:t>
      </w:r>
      <w:r w:rsidRPr="00BC62F6">
        <w:rPr>
          <w:rStyle w:val="Emphasis"/>
        </w:rPr>
        <w:t>bottom-up</w:t>
      </w:r>
      <w:r w:rsidRPr="00AA0236">
        <w:rPr>
          <w:sz w:val="16"/>
        </w:rPr>
        <w:t xml:space="preserve">,” the “great chain of being,” </w:t>
      </w:r>
      <w:r w:rsidRPr="00BC62F6">
        <w:rPr>
          <w:rStyle w:val="StyleUnderline"/>
        </w:rPr>
        <w:t xml:space="preserve">or </w:t>
      </w:r>
      <w:r w:rsidRPr="00BC62F6">
        <w:rPr>
          <w:rStyle w:val="Emphasis"/>
        </w:rPr>
        <w:t>hierarchy</w:t>
      </w:r>
      <w:r w:rsidRPr="00AA0236">
        <w:rPr>
          <w:sz w:val="16"/>
        </w:rPr>
        <w:t xml:space="preserve"> of things—</w:t>
      </w:r>
      <w:r w:rsidRPr="00FE163A">
        <w:rPr>
          <w:rStyle w:val="StyleUnderline"/>
          <w:highlight w:val="cyan"/>
        </w:rPr>
        <w:t xml:space="preserve">contain </w:t>
      </w:r>
      <w:r w:rsidRPr="00FA2F9D">
        <w:rPr>
          <w:rStyle w:val="Emphasis"/>
          <w:highlight w:val="cyan"/>
        </w:rPr>
        <w:t>presumptions</w:t>
      </w:r>
      <w:r w:rsidRPr="00FE163A">
        <w:rPr>
          <w:rStyle w:val="StyleUnderline"/>
          <w:highlight w:val="cyan"/>
        </w:rPr>
        <w:t xml:space="preserve"> about scale that are </w:t>
      </w:r>
      <w:r w:rsidRPr="00FE163A">
        <w:rPr>
          <w:rStyle w:val="Emphasis"/>
          <w:highlight w:val="cyan"/>
        </w:rPr>
        <w:t>revised</w:t>
      </w:r>
      <w:r w:rsidRPr="00FE163A">
        <w:rPr>
          <w:rStyle w:val="StyleUnderline"/>
          <w:highlight w:val="cyan"/>
        </w:rPr>
        <w:t xml:space="preserve"> when we</w:t>
      </w:r>
      <w:r w:rsidRPr="00BC62F6">
        <w:rPr>
          <w:rStyle w:val="StyleUnderline"/>
        </w:rPr>
        <w:t xml:space="preserve"> carefully </w:t>
      </w:r>
      <w:r w:rsidRPr="00FE163A">
        <w:rPr>
          <w:rStyle w:val="StyleUnderline"/>
          <w:highlight w:val="cyan"/>
        </w:rPr>
        <w:t>examine</w:t>
      </w:r>
      <w:r w:rsidRPr="00BC62F6">
        <w:rPr>
          <w:rStyle w:val="StyleUnderline"/>
        </w:rPr>
        <w:t xml:space="preserve"> this apparatus</w:t>
      </w:r>
      <w:r w:rsidRPr="00AA0236">
        <w:rPr>
          <w:sz w:val="16"/>
        </w:rPr>
        <w:t xml:space="preserve">. </w:t>
      </w:r>
    </w:p>
    <w:p w14:paraId="534BC34B" w14:textId="77777777" w:rsidR="009A307B" w:rsidRPr="00AA0236" w:rsidRDefault="009A307B" w:rsidP="009A307B">
      <w:pPr>
        <w:rPr>
          <w:sz w:val="16"/>
        </w:rPr>
      </w:pPr>
      <w:r w:rsidRPr="00AA0236">
        <w:rPr>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1C9003D1" w14:textId="77777777" w:rsidR="009A307B" w:rsidRPr="00AA0236" w:rsidRDefault="009A307B" w:rsidP="009A307B">
      <w:pPr>
        <w:rPr>
          <w:sz w:val="16"/>
        </w:rPr>
      </w:pPr>
      <w:r w:rsidRPr="00AA0236">
        <w:rPr>
          <w:sz w:val="16"/>
        </w:rPr>
        <w:t xml:space="preserve">The Philosophical Status of Scale </w:t>
      </w:r>
    </w:p>
    <w:p w14:paraId="5BEF2E28" w14:textId="77777777" w:rsidR="009A307B" w:rsidRPr="00AA0236" w:rsidRDefault="009A307B" w:rsidP="009A307B">
      <w:pPr>
        <w:rPr>
          <w:sz w:val="16"/>
        </w:rPr>
      </w:pPr>
      <w:r w:rsidRPr="00AA0236">
        <w:rPr>
          <w:sz w:val="16"/>
        </w:rPr>
        <w:t xml:space="preserve">Before we begin these experiments, I want to highlight a few ways that scale has been positioned in theoretical conversations. In discussions of the “ontological status of scale,” </w:t>
      </w:r>
      <w:r w:rsidRPr="00BC62F6">
        <w:rPr>
          <w:rStyle w:val="StyleUnderline"/>
        </w:rPr>
        <w:t xml:space="preserve">scholars tend to be </w:t>
      </w:r>
      <w:r w:rsidRPr="00BC62F6">
        <w:rPr>
          <w:rStyle w:val="Emphasis"/>
        </w:rPr>
        <w:t>critical</w:t>
      </w:r>
      <w:r w:rsidRPr="00AA0236">
        <w:rPr>
          <w:sz w:val="16"/>
        </w:rPr>
        <w:t xml:space="preserve"> of the concept partially </w:t>
      </w:r>
      <w:r w:rsidRPr="00BC62F6">
        <w:rPr>
          <w:rStyle w:val="StyleUnderline"/>
        </w:rPr>
        <w:t xml:space="preserve">because it is </w:t>
      </w:r>
      <w:r w:rsidRPr="00BC62F6">
        <w:rPr>
          <w:rStyle w:val="Emphasis"/>
        </w:rPr>
        <w:t>unclear</w:t>
      </w:r>
      <w:r w:rsidRPr="00BC62F6">
        <w:rPr>
          <w:rStyle w:val="StyleUnderline"/>
        </w:rPr>
        <w:t xml:space="preserve"> what scale is</w:t>
      </w:r>
      <w:r w:rsidRPr="00AA0236">
        <w:rPr>
          <w:sz w:val="16"/>
        </w:rPr>
        <w:t xml:space="preserve">.4 Even in accounts favorable to scale, </w:t>
      </w:r>
      <w:r w:rsidRPr="00BC62F6">
        <w:rPr>
          <w:rStyle w:val="StyleUnderline"/>
        </w:rPr>
        <w:t>scale is said to be an</w:t>
      </w:r>
      <w:r w:rsidRPr="00AA0236">
        <w:rPr>
          <w:sz w:val="16"/>
        </w:rPr>
        <w:t xml:space="preserve"> “</w:t>
      </w:r>
      <w:r w:rsidRPr="00BC62F6">
        <w:rPr>
          <w:rStyle w:val="Emphasis"/>
        </w:rPr>
        <w:t>arbitrary mental device</w:t>
      </w:r>
      <w:r w:rsidRPr="00AA0236">
        <w:rPr>
          <w:sz w:val="16"/>
        </w:rPr>
        <w:t xml:space="preserve"> which allows us to make sense of our existence.”5 Or perhaps, “merely a way for humans to perceive and comprehend the world.”6 </w:t>
      </w:r>
      <w:r w:rsidRPr="00BC62F6">
        <w:rPr>
          <w:rStyle w:val="StyleUnderline"/>
        </w:rPr>
        <w:t>Or</w:t>
      </w:r>
      <w:r w:rsidRPr="00AA0236">
        <w:rPr>
          <w:sz w:val="16"/>
        </w:rPr>
        <w:t>, as one geographer put it, “</w:t>
      </w:r>
      <w:r w:rsidRPr="00BC62F6">
        <w:rPr>
          <w:rStyle w:val="StyleUnderline"/>
        </w:rPr>
        <w:t xml:space="preserve">there is </w:t>
      </w:r>
      <w:r w:rsidRPr="00BC62F6">
        <w:rPr>
          <w:rStyle w:val="Emphasis"/>
        </w:rPr>
        <w:t>no such thing</w:t>
      </w:r>
      <w:r w:rsidRPr="00AA0236">
        <w:rPr>
          <w:sz w:val="16"/>
        </w:rPr>
        <w:t xml:space="preserve"> as scale.”7 Stripped of their diminutive qualities, these statements are partially correct: </w:t>
      </w:r>
      <w:r w:rsidRPr="00FE163A">
        <w:rPr>
          <w:rStyle w:val="StyleUnderline"/>
          <w:highlight w:val="cyan"/>
        </w:rPr>
        <w:t>scale is</w:t>
      </w:r>
      <w:r w:rsidRPr="00BC62F6">
        <w:rPr>
          <w:rStyle w:val="StyleUnderline"/>
        </w:rPr>
        <w:t xml:space="preserve"> a conceptual device</w:t>
      </w:r>
      <w:r w:rsidRPr="00AA0236">
        <w:rPr>
          <w:sz w:val="16"/>
        </w:rPr>
        <w:t xml:space="preserve"> that allows us to make sense of our existence, </w:t>
      </w:r>
      <w:r w:rsidRPr="00BC62F6">
        <w:rPr>
          <w:rStyle w:val="StyleUnderline"/>
        </w:rPr>
        <w:t xml:space="preserve">but </w:t>
      </w:r>
      <w:r w:rsidRPr="00FE163A">
        <w:rPr>
          <w:rStyle w:val="Emphasis"/>
          <w:highlight w:val="cyan"/>
        </w:rPr>
        <w:t>not</w:t>
      </w:r>
      <w:r w:rsidRPr="00AA0236">
        <w:rPr>
          <w:sz w:val="16"/>
        </w:rPr>
        <w:t xml:space="preserve"> one which is </w:t>
      </w:r>
      <w:r w:rsidRPr="00BC62F6">
        <w:rPr>
          <w:rStyle w:val="Emphasis"/>
        </w:rPr>
        <w:t xml:space="preserve">entirely </w:t>
      </w:r>
      <w:r w:rsidRPr="00FE163A">
        <w:rPr>
          <w:rStyle w:val="Emphasis"/>
          <w:highlight w:val="cyan"/>
        </w:rPr>
        <w:t>arbitrary</w:t>
      </w:r>
      <w:r w:rsidRPr="00AA0236">
        <w:rPr>
          <w:sz w:val="16"/>
        </w:rPr>
        <w:t>. Scale provides a way for humans to perceive and comprehend the world, but one that is essential and not necessarily tied to humans. Finally, scale does not exist, in the sense that “</w:t>
      </w:r>
      <w:r w:rsidRPr="00BC62F6">
        <w:rPr>
          <w:rStyle w:val="StyleUnderline"/>
        </w:rPr>
        <w:t>scale</w:t>
      </w:r>
      <w:r w:rsidRPr="00AA0236">
        <w:rPr>
          <w:sz w:val="16"/>
        </w:rPr>
        <w:t xml:space="preserve">” </w:t>
      </w:r>
      <w:r w:rsidRPr="00BC62F6">
        <w:rPr>
          <w:rStyle w:val="StyleUnderline"/>
        </w:rPr>
        <w:lastRenderedPageBreak/>
        <w:t xml:space="preserve">itself is </w:t>
      </w:r>
      <w:r w:rsidRPr="00FE163A">
        <w:rPr>
          <w:rStyle w:val="StyleUnderline"/>
          <w:highlight w:val="cyan"/>
        </w:rPr>
        <w:t xml:space="preserve">not an </w:t>
      </w:r>
      <w:r w:rsidRPr="00FE163A">
        <w:rPr>
          <w:rStyle w:val="Emphasis"/>
          <w:highlight w:val="cyan"/>
        </w:rPr>
        <w:t>entity</w:t>
      </w:r>
      <w:r w:rsidRPr="00FE163A">
        <w:rPr>
          <w:rStyle w:val="StyleUnderline"/>
          <w:highlight w:val="cyan"/>
        </w:rPr>
        <w:t xml:space="preserve"> but a </w:t>
      </w:r>
      <w:r w:rsidRPr="00FE163A">
        <w:rPr>
          <w:rStyle w:val="Emphasis"/>
          <w:highlight w:val="cyan"/>
        </w:rPr>
        <w:t>reference</w:t>
      </w:r>
      <w:r w:rsidRPr="00BC62F6">
        <w:rPr>
          <w:rStyle w:val="StyleUnderline"/>
        </w:rPr>
        <w:t xml:space="preserve"> for the structure of phenomena</w:t>
      </w:r>
      <w:r w:rsidRPr="00AA0236">
        <w:rPr>
          <w:sz w:val="16"/>
        </w:rPr>
        <w:t>. The diminutive qualities of each of these statements relegates scale in relation to the social, the epistemological, and the ontological, respectively. But scale is not quite any of these.</w:t>
      </w:r>
    </w:p>
    <w:p w14:paraId="01CAAE72" w14:textId="77777777" w:rsidR="009A307B" w:rsidRPr="00AA0236" w:rsidRDefault="009A307B" w:rsidP="009A307B">
      <w:pPr>
        <w:rPr>
          <w:sz w:val="16"/>
        </w:rPr>
      </w:pPr>
      <w:r w:rsidRPr="00AA0236">
        <w:rPr>
          <w:sz w:val="16"/>
        </w:rPr>
        <w:t xml:space="preserve">To say that scale is ontological would imply that scale exists already as a kind of entity or fact of the world. To say that scale is epistemological would imply that it is a way of learning about or accessing the world. To say that scale is a social structure would imply that scale is one among many conceptual frameworks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FE163A">
        <w:rPr>
          <w:rStyle w:val="StyleUnderline"/>
          <w:highlight w:val="cyan"/>
        </w:rPr>
        <w:t>scale functions</w:t>
      </w:r>
      <w:r w:rsidRPr="00BC62F6">
        <w:rPr>
          <w:rStyle w:val="StyleUnderline"/>
        </w:rPr>
        <w:t xml:space="preserve"> at a level </w:t>
      </w:r>
      <w:r w:rsidRPr="00FA2F9D">
        <w:rPr>
          <w:rStyle w:val="Emphasis"/>
          <w:sz w:val="36"/>
          <w:szCs w:val="36"/>
          <w:highlight w:val="cyan"/>
        </w:rPr>
        <w:t xml:space="preserve">above </w:t>
      </w:r>
      <w:r w:rsidRPr="00FE163A">
        <w:rPr>
          <w:rStyle w:val="Emphasis"/>
          <w:highlight w:val="cyan"/>
        </w:rPr>
        <w:t>ontology</w:t>
      </w:r>
      <w:r w:rsidRPr="00FE163A">
        <w:rPr>
          <w:rStyle w:val="StyleUnderline"/>
          <w:highlight w:val="cyan"/>
        </w:rPr>
        <w:t xml:space="preserve"> and </w:t>
      </w:r>
      <w:r w:rsidRPr="00FE163A">
        <w:rPr>
          <w:rStyle w:val="Emphasis"/>
          <w:highlight w:val="cyan"/>
        </w:rPr>
        <w:t>epistemology</w:t>
      </w:r>
      <w:r w:rsidRPr="00AA0236">
        <w:rPr>
          <w:sz w:val="16"/>
        </w:rPr>
        <w:t xml:space="preserve">: </w:t>
      </w:r>
      <w:r w:rsidRPr="00BC62F6">
        <w:rPr>
          <w:rStyle w:val="StyleUnderline"/>
        </w:rPr>
        <w:t xml:space="preserve">scale is </w:t>
      </w:r>
      <w:r w:rsidRPr="00FE163A">
        <w:rPr>
          <w:rStyle w:val="StyleUnderline"/>
          <w:highlight w:val="cyan"/>
        </w:rPr>
        <w:t xml:space="preserve">a means of </w:t>
      </w:r>
      <w:r w:rsidRPr="00FE163A">
        <w:rPr>
          <w:rStyle w:val="Emphasis"/>
          <w:highlight w:val="cyan"/>
        </w:rPr>
        <w:t>orienting yourself</w:t>
      </w:r>
      <w:r w:rsidRPr="00BC62F6">
        <w:rPr>
          <w:rStyle w:val="StyleUnderline"/>
        </w:rPr>
        <w:t xml:space="preserve"> both to experience and to the being of </w:t>
      </w:r>
      <w:r w:rsidRPr="00FA2F9D">
        <w:rPr>
          <w:rStyle w:val="StyleUnderline"/>
        </w:rPr>
        <w:t xml:space="preserve">things. </w:t>
      </w:r>
      <w:r w:rsidRPr="00FA2F9D">
        <w:rPr>
          <w:rStyle w:val="StyleUnderline"/>
          <w:highlight w:val="cyan"/>
        </w:rPr>
        <w:t>It is</w:t>
      </w:r>
      <w:r w:rsidRPr="00FE163A">
        <w:rPr>
          <w:rStyle w:val="StyleUnderline"/>
          <w:highlight w:val="cyan"/>
        </w:rPr>
        <w:t xml:space="preserve"> a </w:t>
      </w:r>
      <w:r w:rsidRPr="00FA2F9D">
        <w:rPr>
          <w:rStyle w:val="Emphasis"/>
          <w:sz w:val="28"/>
          <w:szCs w:val="28"/>
          <w:highlight w:val="cyan"/>
        </w:rPr>
        <w:t>metaphenomenal</w:t>
      </w:r>
      <w:r w:rsidRPr="00FA2F9D">
        <w:rPr>
          <w:rStyle w:val="Emphasis"/>
          <w:sz w:val="28"/>
          <w:szCs w:val="28"/>
        </w:rPr>
        <w:t xml:space="preserve"> </w:t>
      </w:r>
      <w:r w:rsidRPr="00BC62F6">
        <w:rPr>
          <w:rStyle w:val="Emphasis"/>
        </w:rPr>
        <w:t>structure</w:t>
      </w:r>
      <w:r w:rsidRPr="00BC62F6">
        <w:rPr>
          <w:rStyle w:val="StyleUnderline"/>
        </w:rPr>
        <w:t xml:space="preserve"> that makes use of a </w:t>
      </w:r>
      <w:r w:rsidRPr="00BC62F6">
        <w:rPr>
          <w:rStyle w:val="Emphasis"/>
        </w:rPr>
        <w:t xml:space="preserve">consistent </w:t>
      </w:r>
      <w:r w:rsidRPr="00FE163A">
        <w:rPr>
          <w:rStyle w:val="Emphasis"/>
          <w:highlight w:val="cyan"/>
        </w:rPr>
        <w:t>measure</w:t>
      </w:r>
      <w:r w:rsidRPr="00FE163A">
        <w:rPr>
          <w:rStyle w:val="StyleUnderline"/>
          <w:highlight w:val="cyan"/>
        </w:rPr>
        <w:t xml:space="preserve"> to </w:t>
      </w:r>
      <w:r w:rsidRPr="00FE163A">
        <w:rPr>
          <w:rStyle w:val="Emphasis"/>
          <w:highlight w:val="cyan"/>
        </w:rPr>
        <w:t>compare</w:t>
      </w:r>
      <w:r w:rsidRPr="00FE163A">
        <w:rPr>
          <w:rStyle w:val="StyleUnderline"/>
          <w:highlight w:val="cyan"/>
        </w:rPr>
        <w:t xml:space="preserve"> and </w:t>
      </w:r>
      <w:r w:rsidRPr="00FA2F9D">
        <w:rPr>
          <w:rStyle w:val="Emphasis"/>
          <w:highlight w:val="cyan"/>
        </w:rPr>
        <w:t>calibrate</w:t>
      </w:r>
      <w:r w:rsidRPr="00FA2F9D">
        <w:rPr>
          <w:rStyle w:val="Emphasis"/>
        </w:rPr>
        <w:t xml:space="preserve"> ourselves</w:t>
      </w:r>
      <w:r w:rsidRPr="00BC62F6">
        <w:rPr>
          <w:rStyle w:val="StyleUnderline"/>
        </w:rPr>
        <w:t xml:space="preserve"> to phenomena</w:t>
      </w:r>
      <w:r w:rsidRPr="00AA0236">
        <w:rPr>
          <w:sz w:val="16"/>
        </w:rPr>
        <w:t xml:space="preserve">. Scale does not arise solely from beings (the ontological) or our mode of accessing beings (epistemology), but rather is a way of systematically organizing and comparing phenomena as they appear. Scale is an addendum and a reflecting back on what is discovered phenomenologically, first through attending to the presentation of the world and then systematically extending this presentation using a defined measure. In turn, the consistency of this defined measure then accounts for the way we are dividing reality, which means that scale cannot be solely a social construct. </w:t>
      </w:r>
    </w:p>
    <w:p w14:paraId="5792ECD5" w14:textId="77777777" w:rsidR="009A307B" w:rsidRPr="00AA0236" w:rsidRDefault="009A307B" w:rsidP="009A307B">
      <w:pPr>
        <w:rPr>
          <w:sz w:val="16"/>
        </w:rPr>
      </w:pPr>
      <w:r w:rsidRPr="00AA0236">
        <w:rPr>
          <w:sz w:val="16"/>
        </w:rPr>
        <w:t xml:space="preserve">Once discovered, </w:t>
      </w:r>
      <w:r w:rsidRPr="00FE163A">
        <w:rPr>
          <w:rStyle w:val="StyleUnderline"/>
          <w:highlight w:val="cyan"/>
        </w:rPr>
        <w:t xml:space="preserve">scale </w:t>
      </w:r>
      <w:r w:rsidRPr="00FA2F9D">
        <w:rPr>
          <w:rStyle w:val="StyleUnderline"/>
          <w:highlight w:val="cyan"/>
        </w:rPr>
        <w:t xml:space="preserve">becomes a </w:t>
      </w:r>
      <w:r w:rsidRPr="00FA2F9D">
        <w:rPr>
          <w:rStyle w:val="Emphasis"/>
          <w:highlight w:val="cyan"/>
        </w:rPr>
        <w:t>necessary</w:t>
      </w:r>
      <w:r w:rsidRPr="00FA2F9D">
        <w:rPr>
          <w:rStyle w:val="Emphasis"/>
        </w:rPr>
        <w:t xml:space="preserve"> conceptual </w:t>
      </w:r>
      <w:r w:rsidRPr="00FA2F9D">
        <w:rPr>
          <w:rStyle w:val="Emphasis"/>
          <w:highlight w:val="cyan"/>
        </w:rPr>
        <w:t>adjunct</w:t>
      </w:r>
      <w:r w:rsidRPr="00FA2F9D">
        <w:rPr>
          <w:rStyle w:val="StyleUnderline"/>
          <w:highlight w:val="cyan"/>
        </w:rPr>
        <w:t xml:space="preserve"> to </w:t>
      </w:r>
      <w:r w:rsidRPr="00FA2F9D">
        <w:rPr>
          <w:rStyle w:val="Emphasis"/>
          <w:highlight w:val="cyan"/>
        </w:rPr>
        <w:t>any</w:t>
      </w:r>
      <w:r w:rsidRPr="00FA2F9D">
        <w:rPr>
          <w:rStyle w:val="StyleUnderline"/>
          <w:highlight w:val="cyan"/>
        </w:rPr>
        <w:t xml:space="preserve"> mode of inquiry</w:t>
      </w:r>
      <w:r w:rsidRPr="00AA0236">
        <w:rPr>
          <w:sz w:val="16"/>
        </w:rPr>
        <w:t>—</w:t>
      </w:r>
      <w:r w:rsidRPr="00FE163A">
        <w:rPr>
          <w:rStyle w:val="StyleUnderline"/>
          <w:highlight w:val="cyan"/>
        </w:rPr>
        <w:t>whether</w:t>
      </w:r>
      <w:r w:rsidRPr="00BC62F6">
        <w:rPr>
          <w:rStyle w:val="StyleUnderline"/>
        </w:rPr>
        <w:t xml:space="preserve"> we want to speak of</w:t>
      </w:r>
      <w:r w:rsidRPr="00AA0236">
        <w:rPr>
          <w:sz w:val="16"/>
        </w:rPr>
        <w:t xml:space="preserve"> objects (</w:t>
      </w:r>
      <w:r w:rsidRPr="00FE163A">
        <w:rPr>
          <w:rStyle w:val="Emphasis"/>
          <w:highlight w:val="cyan"/>
        </w:rPr>
        <w:t>ontology</w:t>
      </w:r>
      <w:r w:rsidRPr="00AA0236">
        <w:rPr>
          <w:sz w:val="16"/>
        </w:rPr>
        <w:t>), our learning about objects (</w:t>
      </w:r>
      <w:r w:rsidRPr="00FE163A">
        <w:rPr>
          <w:rStyle w:val="Emphasis"/>
          <w:highlight w:val="cyan"/>
        </w:rPr>
        <w:t>epistemology</w:t>
      </w:r>
      <w:r w:rsidRPr="00AA0236">
        <w:rPr>
          <w:sz w:val="16"/>
        </w:rPr>
        <w:t xml:space="preserve">), </w:t>
      </w:r>
      <w:r w:rsidRPr="00FE163A">
        <w:rPr>
          <w:rStyle w:val="StyleUnderline"/>
          <w:highlight w:val="cyan"/>
        </w:rPr>
        <w:t>or</w:t>
      </w:r>
      <w:r w:rsidRPr="00AA0236">
        <w:rPr>
          <w:sz w:val="16"/>
        </w:rPr>
        <w:t xml:space="preserve"> our way of organizing, speaking about, and distributing reality (</w:t>
      </w:r>
      <w:r w:rsidRPr="00FE163A">
        <w:rPr>
          <w:rStyle w:val="Emphasis"/>
          <w:highlight w:val="cyan"/>
        </w:rPr>
        <w:t>sociality</w:t>
      </w:r>
      <w:r w:rsidRPr="00AA0236">
        <w:rPr>
          <w:sz w:val="16"/>
        </w:rPr>
        <w:t>)—</w:t>
      </w:r>
      <w:r w:rsidRPr="00BC62F6">
        <w:rPr>
          <w:rStyle w:val="StyleUnderline"/>
        </w:rPr>
        <w:t xml:space="preserve">since the objects in question are </w:t>
      </w:r>
      <w:r w:rsidRPr="00BC62F6">
        <w:rPr>
          <w:rStyle w:val="Emphasis"/>
        </w:rPr>
        <w:t>only</w:t>
      </w:r>
      <w:r w:rsidRPr="00BC62F6">
        <w:rPr>
          <w:rStyle w:val="StyleUnderline"/>
        </w:rPr>
        <w:t xml:space="preserve"> understood through the reorientation mapped by </w:t>
      </w:r>
      <w:r w:rsidRPr="00BC62F6">
        <w:rPr>
          <w:rStyle w:val="Emphasis"/>
        </w:rPr>
        <w:t>scale</w:t>
      </w:r>
      <w:r w:rsidRPr="00AA0236">
        <w:rPr>
          <w:sz w:val="16"/>
        </w:rPr>
        <w:t xml:space="preserve">. Studying a cell only becomes possible once we extend our perceptual apparatus to sufficient resolution to identify cells, but it only becomes coherent when scale orients us to this perception. Regardless of the ontology of the cell (whether it actually exists), its epistemological status (how we find out about it), or the social aspects that go into its discovery (the training required to use a microscope), scale is required to understand what we mean by “cell.” </w:t>
      </w:r>
    </w:p>
    <w:p w14:paraId="3A9481AC" w14:textId="77777777" w:rsidR="009A307B" w:rsidRPr="00FA2F9D" w:rsidRDefault="009A307B" w:rsidP="009A307B">
      <w:pPr>
        <w:pStyle w:val="Analytics"/>
      </w:pPr>
      <w:r w:rsidRPr="00FA2F9D">
        <w:t xml:space="preserve">They should lose for </w:t>
      </w:r>
      <w:r w:rsidRPr="00FA2F9D">
        <w:rPr>
          <w:u w:val="single"/>
        </w:rPr>
        <w:t>not</w:t>
      </w:r>
      <w:r w:rsidRPr="00FA2F9D">
        <w:t xml:space="preserve"> doing so:</w:t>
      </w:r>
    </w:p>
    <w:p w14:paraId="6E3F693D" w14:textId="77777777" w:rsidR="009A307B" w:rsidRPr="00FA2F9D" w:rsidRDefault="009A307B" w:rsidP="009A307B">
      <w:pPr>
        <w:pStyle w:val="Analytics"/>
      </w:pPr>
      <w:r w:rsidRPr="00FA2F9D">
        <w:t xml:space="preserve">1. </w:t>
      </w:r>
      <w:r w:rsidRPr="00FA2F9D">
        <w:rPr>
          <w:u w:val="single"/>
        </w:rPr>
        <w:t>GROUND</w:t>
      </w:r>
      <w:r w:rsidRPr="00FA2F9D">
        <w:t xml:space="preserve">. Allowing the </w:t>
      </w:r>
      <w:r>
        <w:t>AFF</w:t>
      </w:r>
      <w:r w:rsidRPr="00FA2F9D">
        <w:t xml:space="preserve"> to pick and choose the </w:t>
      </w:r>
      <w:r w:rsidRPr="00FA2F9D">
        <w:rPr>
          <w:u w:val="single"/>
        </w:rPr>
        <w:t>scale</w:t>
      </w:r>
      <w:r w:rsidRPr="00FA2F9D">
        <w:t xml:space="preserve"> of comparison post-1AC is </w:t>
      </w:r>
      <w:r w:rsidRPr="00FA2F9D">
        <w:rPr>
          <w:u w:val="single"/>
        </w:rPr>
        <w:t>unpredictable</w:t>
      </w:r>
      <w:r w:rsidRPr="00FA2F9D">
        <w:t xml:space="preserve"> and </w:t>
      </w:r>
      <w:r w:rsidRPr="00FA2F9D">
        <w:rPr>
          <w:u w:val="single"/>
        </w:rPr>
        <w:t>non-reciprocal</w:t>
      </w:r>
      <w:r w:rsidRPr="00FA2F9D">
        <w:t xml:space="preserve"> because they can </w:t>
      </w:r>
      <w:r w:rsidRPr="00FA2F9D">
        <w:rPr>
          <w:u w:val="single"/>
        </w:rPr>
        <w:t>defend impacts</w:t>
      </w:r>
      <w:r w:rsidRPr="00FA2F9D">
        <w:t xml:space="preserve"> and methods that operate at </w:t>
      </w:r>
      <w:r w:rsidRPr="00FA2F9D">
        <w:rPr>
          <w:u w:val="single"/>
        </w:rPr>
        <w:t>different scales</w:t>
      </w:r>
      <w:r w:rsidRPr="00FA2F9D">
        <w:t xml:space="preserve">. The damage is </w:t>
      </w:r>
      <w:r w:rsidRPr="00FA2F9D">
        <w:rPr>
          <w:u w:val="single"/>
        </w:rPr>
        <w:t>already done</w:t>
      </w:r>
      <w:r w:rsidRPr="00FA2F9D">
        <w:t>.</w:t>
      </w:r>
    </w:p>
    <w:p w14:paraId="11B54D7D" w14:textId="30AC30EC" w:rsidR="009A307B" w:rsidRDefault="009A307B" w:rsidP="009A307B">
      <w:pPr>
        <w:pStyle w:val="Heading4"/>
      </w:pPr>
      <w:r w:rsidRPr="00C233DD">
        <w:t xml:space="preserve">2. </w:t>
      </w:r>
      <w:r>
        <w:rPr>
          <w:u w:val="single"/>
        </w:rPr>
        <w:t>CRITICAL INTEROGATION</w:t>
      </w:r>
      <w:r>
        <w:t xml:space="preserve">. Scalar specification ensures that critical debates generate </w:t>
      </w:r>
      <w:r>
        <w:rPr>
          <w:u w:val="single"/>
        </w:rPr>
        <w:t>new forms of life</w:t>
      </w:r>
      <w:r>
        <w:t xml:space="preserve"> instead of </w:t>
      </w:r>
      <w:r w:rsidRPr="00C811A0">
        <w:rPr>
          <w:u w:val="single"/>
        </w:rPr>
        <w:t>incorrect ske</w:t>
      </w:r>
      <w:r>
        <w:rPr>
          <w:u w:val="single"/>
        </w:rPr>
        <w:t>ptics</w:t>
      </w:r>
      <w:r>
        <w:t>. Turns case.</w:t>
      </w:r>
    </w:p>
    <w:p w14:paraId="736A5F7E" w14:textId="77777777" w:rsidR="009A307B" w:rsidRDefault="009A307B" w:rsidP="009A307B">
      <w:r w:rsidRPr="00C811A0">
        <w:rPr>
          <w:rStyle w:val="Style13ptBold"/>
        </w:rPr>
        <w:t>DiCaglio ’21</w:t>
      </w:r>
      <w:r>
        <w:t xml:space="preserve"> [Joshua; 2021; Assistant Professor of English, Texas A&amp;M University; Scale Theory: A Nondisciplinary Inquiry, “Mapping the Vast Unknowing: The Science of Scale, the Scale of Science,” Ch. 10; DML]</w:t>
      </w:r>
    </w:p>
    <w:p w14:paraId="52DE4F9F" w14:textId="77777777" w:rsidR="009A307B" w:rsidRPr="00FA2F9D" w:rsidRDefault="009A307B" w:rsidP="009A307B">
      <w:pPr>
        <w:rPr>
          <w:sz w:val="16"/>
        </w:rPr>
      </w:pPr>
      <w:r w:rsidRPr="00FA2F9D">
        <w:rPr>
          <w:sz w:val="16"/>
        </w:rPr>
        <w:t xml:space="preserve">In this light, we can wonder about Latour’s move to concern. While I am sympathetic with his echoing of Haraway’s aim for a discourse designed “to protect and to care,” “matters of concern” seems to also imply an overbearing scrutiny regardless of whether or not the thing is clearly understood—or even if we’re certain that we’re talking about the same thing.35 Is this not already what happens when science becomes entangled in a concern—about vaccines, climate change, women’s bodies, health-care systems, fracking sites, clean water, or mask mandates? Latour argues that facts are closed while points of concern are open, ready to be composed and recomposed. Yet both facts and these points of concern run into the problem of doxa, the marriage of opinion with social expectation, where </w:t>
      </w:r>
      <w:r w:rsidRPr="00FE163A">
        <w:rPr>
          <w:rStyle w:val="StyleUnderline"/>
          <w:highlight w:val="cyan"/>
        </w:rPr>
        <w:t xml:space="preserve">everyone </w:t>
      </w:r>
      <w:r w:rsidRPr="00FA2F9D">
        <w:rPr>
          <w:rStyle w:val="Emphasis"/>
          <w:highlight w:val="cyan"/>
        </w:rPr>
        <w:t>proceeds</w:t>
      </w:r>
      <w:r w:rsidRPr="00FE163A">
        <w:rPr>
          <w:rStyle w:val="StyleUnderline"/>
          <w:highlight w:val="cyan"/>
        </w:rPr>
        <w:t xml:space="preserve"> as if</w:t>
      </w:r>
      <w:r w:rsidRPr="00FA2F9D">
        <w:rPr>
          <w:rStyle w:val="StyleUnderline"/>
        </w:rPr>
        <w:t xml:space="preserve"> the </w:t>
      </w:r>
      <w:r w:rsidRPr="00FE163A">
        <w:rPr>
          <w:rStyle w:val="StyleUnderline"/>
          <w:highlight w:val="cyan"/>
        </w:rPr>
        <w:t>issues</w:t>
      </w:r>
      <w:r w:rsidRPr="00BC62F6">
        <w:rPr>
          <w:rStyle w:val="StyleUnderline"/>
        </w:rPr>
        <w:t xml:space="preserve"> at hand </w:t>
      </w:r>
      <w:r w:rsidRPr="00FE163A">
        <w:rPr>
          <w:rStyle w:val="StyleUnderline"/>
          <w:highlight w:val="cyan"/>
        </w:rPr>
        <w:t xml:space="preserve">are </w:t>
      </w:r>
      <w:r w:rsidRPr="00FE163A">
        <w:rPr>
          <w:rStyle w:val="Emphasis"/>
          <w:highlight w:val="cyan"/>
        </w:rPr>
        <w:t>clear</w:t>
      </w:r>
      <w:r w:rsidRPr="00FA2F9D">
        <w:rPr>
          <w:rStyle w:val="StyleUnderline"/>
        </w:rPr>
        <w:t xml:space="preserve"> and the points of </w:t>
      </w:r>
      <w:r w:rsidRPr="00FA2F9D">
        <w:rPr>
          <w:rStyle w:val="Emphasis"/>
        </w:rPr>
        <w:t>concern</w:t>
      </w:r>
      <w:r w:rsidRPr="00FA2F9D">
        <w:rPr>
          <w:rStyle w:val="StyleUnderline"/>
        </w:rPr>
        <w:t xml:space="preserve"> are </w:t>
      </w:r>
      <w:r w:rsidRPr="00FA2F9D">
        <w:rPr>
          <w:rStyle w:val="Emphasis"/>
        </w:rPr>
        <w:t>shared</w:t>
      </w:r>
      <w:r w:rsidRPr="00FA2F9D">
        <w:rPr>
          <w:sz w:val="16"/>
        </w:rPr>
        <w:t xml:space="preserve">. In addition, we can follow Latour’s concern about critique and consider the affect here: does concern not imply worry, of being concerned about your neighbor, certain that something is wrong, that I must get involved and intervene? Is this not the unfortunate result of this insistent sociality? Like parents concerned about their teenager who has been staying out late—and have you seen what he’s been wearing? (and he spends so much time alone)—we find ourselves plagued with an excess of concern as we contemplate our scalar entanglements. Is this the attitude with which we will approach our dear Gaia or our fellow actants? </w:t>
      </w:r>
    </w:p>
    <w:p w14:paraId="35A16180" w14:textId="77777777" w:rsidR="009A307B" w:rsidRPr="00FA2F9D" w:rsidRDefault="009A307B" w:rsidP="009A307B">
      <w:pPr>
        <w:rPr>
          <w:sz w:val="16"/>
        </w:rPr>
      </w:pPr>
      <w:r w:rsidRPr="00FA2F9D">
        <w:rPr>
          <w:sz w:val="16"/>
        </w:rPr>
        <w:lastRenderedPageBreak/>
        <w:t xml:space="preserve">In this light, </w:t>
      </w:r>
      <w:r w:rsidRPr="00BC62F6">
        <w:rPr>
          <w:rStyle w:val="StyleUnderline"/>
        </w:rPr>
        <w:t>we can</w:t>
      </w:r>
      <w:r w:rsidRPr="00FA2F9D">
        <w:rPr>
          <w:sz w:val="16"/>
        </w:rPr>
        <w:t xml:space="preserve"> further reposition the idea of critique and push against Latour’s critique of critique in order to </w:t>
      </w:r>
      <w:r w:rsidRPr="00BC62F6">
        <w:rPr>
          <w:rStyle w:val="StyleUnderline"/>
        </w:rPr>
        <w:t xml:space="preserve">rediscover this </w:t>
      </w:r>
      <w:r w:rsidRPr="00BC62F6">
        <w:rPr>
          <w:rStyle w:val="Emphasis"/>
        </w:rPr>
        <w:t>more strictly critical maneuver</w:t>
      </w:r>
      <w:r w:rsidRPr="00FA2F9D">
        <w:rPr>
          <w:sz w:val="16"/>
        </w:rPr>
        <w:t xml:space="preserve">: discovering what is not understood in what we think we understand. Latour’s characterization of critique is both egoic and suspicious, as if the critical move is inherently (1) about me, the critic, getting the upper hand, being more informed, and less naive, and (2) wary or even disdainful of the thing that is being critiqued. Certainly, </w:t>
      </w:r>
      <w:r w:rsidRPr="00BC62F6">
        <w:rPr>
          <w:rStyle w:val="StyleUnderline"/>
        </w:rPr>
        <w:t>there is</w:t>
      </w:r>
      <w:r w:rsidRPr="00FA2F9D">
        <w:rPr>
          <w:sz w:val="16"/>
        </w:rPr>
        <w:t xml:space="preserve"> a real target here (Latour puts his early work among them), and we need to scrub criticism of this attitude.36 But Latour uses that characterization to throw out what remains an essential move: attending to the conditions, parameters, limits, and implications of a mode of knowledge. </w:t>
      </w:r>
      <w:r w:rsidRPr="00FE163A">
        <w:rPr>
          <w:rStyle w:val="StyleUnderline"/>
          <w:highlight w:val="cyan"/>
        </w:rPr>
        <w:t xml:space="preserve">Critique does not have to be </w:t>
      </w:r>
      <w:r w:rsidRPr="00FA2F9D">
        <w:rPr>
          <w:rStyle w:val="Emphasis"/>
          <w:highlight w:val="cyan"/>
        </w:rPr>
        <w:t>suspicious</w:t>
      </w:r>
      <w:r w:rsidRPr="00FA2F9D">
        <w:rPr>
          <w:rStyle w:val="StyleUnderline"/>
        </w:rPr>
        <w:t xml:space="preserve">; it does </w:t>
      </w:r>
      <w:r w:rsidRPr="00FA2F9D">
        <w:rPr>
          <w:rStyle w:val="StyleUnderline"/>
          <w:highlight w:val="cyan"/>
        </w:rPr>
        <w:t xml:space="preserve">not </w:t>
      </w:r>
      <w:r w:rsidRPr="00FE163A">
        <w:rPr>
          <w:rStyle w:val="StyleUnderline"/>
          <w:highlight w:val="cyan"/>
        </w:rPr>
        <w:t xml:space="preserve">need to </w:t>
      </w:r>
      <w:r w:rsidRPr="00FE163A">
        <w:rPr>
          <w:rStyle w:val="Emphasis"/>
          <w:highlight w:val="cyan"/>
        </w:rPr>
        <w:t>reduce</w:t>
      </w:r>
      <w:r w:rsidRPr="00BC62F6">
        <w:rPr>
          <w:rStyle w:val="StyleUnderline"/>
        </w:rPr>
        <w:t xml:space="preserve"> an object to something else</w:t>
      </w:r>
      <w:r w:rsidRPr="00FA2F9D">
        <w:rPr>
          <w:sz w:val="16"/>
        </w:rPr>
        <w:t xml:space="preserve"> (e.g., </w:t>
      </w:r>
      <w:r w:rsidRPr="00BC62F6">
        <w:rPr>
          <w:rStyle w:val="StyleUnderline"/>
        </w:rPr>
        <w:t xml:space="preserve">your </w:t>
      </w:r>
      <w:r w:rsidRPr="00BC62F6">
        <w:rPr>
          <w:rStyle w:val="Emphasis"/>
        </w:rPr>
        <w:t>distress</w:t>
      </w:r>
      <w:r w:rsidRPr="00BC62F6">
        <w:rPr>
          <w:rStyle w:val="StyleUnderline"/>
        </w:rPr>
        <w:t xml:space="preserve"> to a </w:t>
      </w:r>
      <w:r w:rsidRPr="00BC62F6">
        <w:rPr>
          <w:rStyle w:val="Emphasis"/>
        </w:rPr>
        <w:t>death drive</w:t>
      </w:r>
      <w:r w:rsidRPr="00FA2F9D">
        <w:rPr>
          <w:sz w:val="16"/>
        </w:rPr>
        <w:t xml:space="preserve">); </w:t>
      </w:r>
      <w:r w:rsidRPr="00FA2F9D">
        <w:rPr>
          <w:rStyle w:val="StyleUnderline"/>
        </w:rPr>
        <w:t xml:space="preserve">it </w:t>
      </w:r>
      <w:r w:rsidRPr="00FE163A">
        <w:rPr>
          <w:rStyle w:val="StyleUnderline"/>
          <w:highlight w:val="cyan"/>
        </w:rPr>
        <w:t xml:space="preserve">does not need to be an </w:t>
      </w:r>
      <w:r w:rsidRPr="00FE163A">
        <w:rPr>
          <w:rStyle w:val="Emphasis"/>
          <w:highlight w:val="cyan"/>
        </w:rPr>
        <w:t>ego trip</w:t>
      </w:r>
      <w:r w:rsidRPr="00BC62F6">
        <w:rPr>
          <w:rStyle w:val="StyleUnderline"/>
        </w:rPr>
        <w:t xml:space="preserve"> where you are the </w:t>
      </w:r>
      <w:r w:rsidRPr="00FA2F9D">
        <w:rPr>
          <w:rStyle w:val="Emphasis"/>
        </w:rPr>
        <w:t>enlightened</w:t>
      </w:r>
      <w:r w:rsidRPr="00FA2F9D">
        <w:rPr>
          <w:rStyle w:val="StyleUnderline"/>
        </w:rPr>
        <w:t xml:space="preserve"> one bearing the </w:t>
      </w:r>
      <w:r w:rsidRPr="00FA2F9D">
        <w:rPr>
          <w:rStyle w:val="Emphasis"/>
        </w:rPr>
        <w:t>truth</w:t>
      </w:r>
      <w:r w:rsidRPr="00BC62F6">
        <w:rPr>
          <w:rStyle w:val="StyleUnderline"/>
        </w:rPr>
        <w:t xml:space="preserve"> to the </w:t>
      </w:r>
      <w:r w:rsidRPr="00FA2F9D">
        <w:rPr>
          <w:rStyle w:val="Emphasis"/>
        </w:rPr>
        <w:t>ignorant</w:t>
      </w:r>
      <w:r w:rsidRPr="00FA2F9D">
        <w:rPr>
          <w:sz w:val="16"/>
        </w:rPr>
        <w:t xml:space="preserve">. Latour mixes up the general tenor of “being critical” with the Kantian operation he insists that we get beyond: the task of observing how, within any particular experience, there are conditions, assumptions, and components that we may not be aware of but that can and should be examined. </w:t>
      </w:r>
    </w:p>
    <w:p w14:paraId="0B264412" w14:textId="77777777" w:rsidR="009A307B" w:rsidRPr="00FA2F9D" w:rsidRDefault="009A307B" w:rsidP="009A307B">
      <w:pPr>
        <w:rPr>
          <w:sz w:val="16"/>
        </w:rPr>
      </w:pPr>
      <w:r w:rsidRPr="00FA2F9D">
        <w:rPr>
          <w:sz w:val="16"/>
        </w:rPr>
        <w:t xml:space="preserve">It simply is not true that “what performs a critique cannot also compose.”37 </w:t>
      </w:r>
      <w:r w:rsidRPr="00BC62F6">
        <w:rPr>
          <w:rStyle w:val="StyleUnderline"/>
        </w:rPr>
        <w:t xml:space="preserve">Criticism is needed because </w:t>
      </w:r>
      <w:r w:rsidRPr="00FE163A">
        <w:rPr>
          <w:rStyle w:val="StyleUnderline"/>
          <w:highlight w:val="cyan"/>
        </w:rPr>
        <w:t xml:space="preserve">we </w:t>
      </w:r>
      <w:r w:rsidRPr="00FA2F9D">
        <w:rPr>
          <w:rStyle w:val="Emphasis"/>
        </w:rPr>
        <w:t xml:space="preserve">already </w:t>
      </w:r>
      <w:r w:rsidRPr="00FE163A">
        <w:rPr>
          <w:rStyle w:val="Emphasis"/>
          <w:highlight w:val="cyan"/>
        </w:rPr>
        <w:t>suppose too much</w:t>
      </w:r>
      <w:r w:rsidRPr="00FE163A">
        <w:rPr>
          <w:rStyle w:val="StyleUnderline"/>
          <w:highlight w:val="cyan"/>
        </w:rPr>
        <w:t xml:space="preserve"> about reality</w:t>
      </w:r>
      <w:r w:rsidRPr="00FA2F9D">
        <w:rPr>
          <w:sz w:val="16"/>
        </w:rPr>
        <w:t>. There are already social practices, languages, cultural regulations, personal sentiments, technological infrastructures, genetic inheritances, energy grids, oil sources, residual wastes slowly dissolving in the ocean—</w:t>
      </w:r>
      <w:r w:rsidRPr="00BC62F6">
        <w:rPr>
          <w:rStyle w:val="StyleUnderline"/>
        </w:rPr>
        <w:t xml:space="preserve">all of </w:t>
      </w:r>
      <w:r w:rsidRPr="00FE163A">
        <w:rPr>
          <w:rStyle w:val="StyleUnderline"/>
          <w:highlight w:val="cyan"/>
        </w:rPr>
        <w:t>which must be</w:t>
      </w:r>
      <w:r w:rsidRPr="00BC62F6">
        <w:rPr>
          <w:rStyle w:val="StyleUnderline"/>
        </w:rPr>
        <w:t xml:space="preserve"> </w:t>
      </w:r>
      <w:r w:rsidRPr="00BC62F6">
        <w:rPr>
          <w:rStyle w:val="Emphasis"/>
        </w:rPr>
        <w:t>examined</w:t>
      </w:r>
      <w:r w:rsidRPr="00BC62F6">
        <w:rPr>
          <w:rStyle w:val="StyleUnderline"/>
        </w:rPr>
        <w:t xml:space="preserve"> and </w:t>
      </w:r>
      <w:r w:rsidRPr="00FE163A">
        <w:rPr>
          <w:rStyle w:val="Emphasis"/>
          <w:highlight w:val="cyan"/>
        </w:rPr>
        <w:t>reopened</w:t>
      </w:r>
      <w:r w:rsidRPr="00FA2F9D">
        <w:rPr>
          <w:rStyle w:val="StyleUnderline"/>
        </w:rPr>
        <w:t xml:space="preserve"> for us </w:t>
      </w:r>
      <w:r w:rsidRPr="00FA2F9D">
        <w:rPr>
          <w:rStyle w:val="StyleUnderline"/>
          <w:highlight w:val="cyan"/>
        </w:rPr>
        <w:t xml:space="preserve">to forge </w:t>
      </w:r>
      <w:r w:rsidRPr="00FA2F9D">
        <w:rPr>
          <w:rStyle w:val="Emphasis"/>
          <w:highlight w:val="cyan"/>
        </w:rPr>
        <w:t>new forms</w:t>
      </w:r>
      <w:r w:rsidRPr="00FA2F9D">
        <w:rPr>
          <w:rStyle w:val="StyleUnderline"/>
          <w:highlight w:val="cyan"/>
        </w:rPr>
        <w:t xml:space="preserve"> of </w:t>
      </w:r>
      <w:r w:rsidRPr="00FA2F9D">
        <w:rPr>
          <w:rStyle w:val="Emphasis"/>
          <w:highlight w:val="cyan"/>
        </w:rPr>
        <w:t>existence</w:t>
      </w:r>
      <w:r w:rsidRPr="00FA2F9D">
        <w:rPr>
          <w:sz w:val="16"/>
        </w:rPr>
        <w:t xml:space="preserve">. Is it not strange that Latour would say that “With a hammer . . . you can do a lot of things . . . but you cannot repair, take care, assemble, reassemble, stitch together”?38 Need I point out that people do all kinds of repairs and assembling with a hammer? Surely Latour, who would so readily have us rethink our conception of science, politics, and things, understands that if you’re going to repave a road, you must first dig it up? </w:t>
      </w:r>
    </w:p>
    <w:p w14:paraId="560E0E7A" w14:textId="77777777" w:rsidR="009A307B" w:rsidRPr="00FA2F9D" w:rsidRDefault="009A307B" w:rsidP="009A307B">
      <w:pPr>
        <w:rPr>
          <w:sz w:val="16"/>
        </w:rPr>
      </w:pPr>
      <w:r w:rsidRPr="00FA2F9D">
        <w:rPr>
          <w:sz w:val="16"/>
        </w:rPr>
        <w:t xml:space="preserve">How bewildering! Do we know what we are haggling about? This, it seems to me, is the fundamental question brought on by a basic critical impulse: what is it that we are talking about? Is it as clear as it seems to be? I’m not taking the strategy shared by Bloor and Sokal and simply accusing Latour of obscurantism; rather, I am pointing to a set of more basic questions prompted by a different affect meant to set stage for a different conversation. What is Latour referring to, for instance, by “nature” when he insists that “ecology seals the end of nature”?39 When he says “all the various notions of nature” does he mean Emerson’s nature and the one that evolved in frontier America, and the national parks movement, and the one assumed by physicists, and the one environmentalists are trying to save? No. In Latour’s own work he means particular notions and stances tied to this term “nature,” such as the world conceived as a place apart or an object to be dominated by a knowing subject. Such aspects, uncovered by critique, do not themselves totalize “nature” in a way that warrants such strong dismissals. </w:t>
      </w:r>
    </w:p>
    <w:p w14:paraId="744E310A" w14:textId="77777777" w:rsidR="009A307B" w:rsidRPr="00FA2F9D" w:rsidRDefault="009A307B" w:rsidP="009A307B">
      <w:pPr>
        <w:rPr>
          <w:sz w:val="16"/>
        </w:rPr>
      </w:pPr>
      <w:r w:rsidRPr="00FA2F9D">
        <w:rPr>
          <w:sz w:val="16"/>
        </w:rPr>
        <w:t xml:space="preserve">In their deconstructive form, </w:t>
      </w:r>
      <w:r w:rsidRPr="00FE163A">
        <w:rPr>
          <w:rStyle w:val="StyleUnderline"/>
          <w:highlight w:val="cyan"/>
        </w:rPr>
        <w:t xml:space="preserve">these questions </w:t>
      </w:r>
      <w:r w:rsidRPr="00FA2F9D">
        <w:rPr>
          <w:rStyle w:val="Emphasis"/>
          <w:highlight w:val="cyan"/>
        </w:rPr>
        <w:t>arise</w:t>
      </w:r>
      <w:r w:rsidRPr="00FA2F9D">
        <w:rPr>
          <w:sz w:val="16"/>
        </w:rPr>
        <w:t xml:space="preserve"> from bewilderment, in the not-understanding and confusion that is taken as neither mine (my inability to understand, my not being properly trained in your discipline) nor yours (your obscurantism) but </w:t>
      </w:r>
      <w:r w:rsidRPr="00FE163A">
        <w:rPr>
          <w:rStyle w:val="StyleUnderline"/>
          <w:highlight w:val="cyan"/>
        </w:rPr>
        <w:t xml:space="preserve">as a way </w:t>
      </w:r>
      <w:r w:rsidRPr="00FA2F9D">
        <w:rPr>
          <w:rStyle w:val="Emphasis"/>
          <w:highlight w:val="cyan"/>
        </w:rPr>
        <w:t>past pretending</w:t>
      </w:r>
      <w:r w:rsidRPr="00FA2F9D">
        <w:rPr>
          <w:rStyle w:val="StyleUnderline"/>
        </w:rPr>
        <w:t xml:space="preserve"> to understand or </w:t>
      </w:r>
      <w:r w:rsidRPr="00FA2F9D">
        <w:rPr>
          <w:rStyle w:val="StyleUnderline"/>
          <w:highlight w:val="cyan"/>
        </w:rPr>
        <w:t xml:space="preserve">that there is </w:t>
      </w:r>
      <w:r w:rsidRPr="00FA2F9D">
        <w:rPr>
          <w:rStyle w:val="Emphasis"/>
          <w:highlight w:val="cyan"/>
        </w:rPr>
        <w:t>only</w:t>
      </w:r>
      <w:r w:rsidRPr="00FA2F9D">
        <w:rPr>
          <w:rStyle w:val="StyleUnderline"/>
          <w:highlight w:val="cyan"/>
        </w:rPr>
        <w:t xml:space="preserve"> one way that</w:t>
      </w:r>
      <w:r w:rsidRPr="00FA2F9D">
        <w:rPr>
          <w:rStyle w:val="StyleUnderline"/>
        </w:rPr>
        <w:t xml:space="preserve"> descrip</w:t>
      </w:r>
      <w:r w:rsidRPr="00BC62F6">
        <w:rPr>
          <w:rStyle w:val="StyleUnderline"/>
        </w:rPr>
        <w:t xml:space="preserve">tions </w:t>
      </w:r>
      <w:r w:rsidRPr="00FA2F9D">
        <w:rPr>
          <w:rStyle w:val="StyleUnderline"/>
        </w:rPr>
        <w:t xml:space="preserve">work, </w:t>
      </w:r>
      <w:r w:rsidRPr="00FA2F9D">
        <w:rPr>
          <w:rStyle w:val="StyleUnderline"/>
          <w:highlight w:val="cyan"/>
        </w:rPr>
        <w:t xml:space="preserve">experiences are </w:t>
      </w:r>
      <w:r w:rsidRPr="00FA2F9D">
        <w:rPr>
          <w:rStyle w:val="Emphasis"/>
          <w:highlight w:val="cyan"/>
        </w:rPr>
        <w:t>configured</w:t>
      </w:r>
      <w:r w:rsidRPr="00FA2F9D">
        <w:rPr>
          <w:rStyle w:val="StyleUnderline"/>
        </w:rPr>
        <w:t xml:space="preserve">, or actions are </w:t>
      </w:r>
      <w:r w:rsidRPr="00FA2F9D">
        <w:rPr>
          <w:sz w:val="16"/>
        </w:rPr>
        <w:t xml:space="preserve">performed. What are we even talking about? To what does it apply? How might that be understood? How do we know it? What is not accounted for in this articulation or mode of knowing? How can we work with it? In their most productive forms, these questions hinge on wonder: I wonder what X is? What if we try X? How does X relate to Y? Can there be something else here? Bewilderment is the feeling one gets in a tangle, the “confusion arising from losing one’s way”; it is the acknowledgment of the labyrinthine form of our attempt to understand where we are, what we are doing, and what we are saying (OED). Wonder arises from the astonishment with objects, things, ideas. The two affects are complementary, both moving us to appreciate anew and ask again, more carefully, with less certainty and more interest.40 </w:t>
      </w:r>
    </w:p>
    <w:p w14:paraId="76BC3AD9" w14:textId="77777777" w:rsidR="009A307B" w:rsidRPr="00FA2F9D" w:rsidRDefault="009A307B" w:rsidP="009A307B">
      <w:pPr>
        <w:rPr>
          <w:sz w:val="16"/>
        </w:rPr>
      </w:pPr>
      <w:r w:rsidRPr="001465E6">
        <w:rPr>
          <w:sz w:val="16"/>
        </w:rPr>
        <w:t>The same questions could be asked of skeptical scientists such as Sokal when they adopt the same strong modes of rhetoric, which assume too much common ground in the understanding of the terms and acceptable forms of proof. Skepticism is the counterpart to critical suspicion; it risks hiding the need to specify, trace conditions, and withhold certainty behind an egoic, superior affect. In this form, as Latour fairly notes, skepticism has been excellent for “debunking quite a lot of beliefs, powers, and illusions,” but it is also reaching its limits.41 The problem arises when scientists make skepticism into an attitude based in authority and mistake their highly regimented mode of specification for the only mode of parsing the world.42</w:t>
      </w:r>
      <w:r w:rsidRPr="00FA2F9D">
        <w:rPr>
          <w:sz w:val="16"/>
        </w:rPr>
        <w:t xml:space="preserve"> </w:t>
      </w:r>
    </w:p>
    <w:p w14:paraId="2E2A9E87" w14:textId="77777777" w:rsidR="009A307B" w:rsidRPr="00FA2F9D" w:rsidRDefault="009A307B" w:rsidP="009A307B">
      <w:pPr>
        <w:rPr>
          <w:sz w:val="16"/>
        </w:rPr>
      </w:pPr>
      <w:r w:rsidRPr="00FA2F9D">
        <w:rPr>
          <w:sz w:val="16"/>
        </w:rPr>
        <w:t xml:space="preserve">By way of illustration, one can wonder what would have happened if Carl Sagan had taken a different approach in the conversation he recounts at the beginning of Demon-Haunted World. There, he finds himself in the car with a driver who, upon finding out that he’s “that scientist guy,” begins to question him about “frozen extraterrestrials languishing in an Air Force base near San Antonio, ‘channeling’ . . . , crystals, the prophecies of Nostradamus, astrology, the shroud of Turin.” With each new topic, says Sagan, “I had to disappoint him. ‘The evidence is crummy,’ I kept saying. ‘There’s a much simpler explanation.’”43 Instead of being skeptical, assuming the role as the arbiter of truth, and simply recounting the evidence for and against such things, Sagan could have asked something different: to what is he referring? I’ve wondered about </w:t>
      </w:r>
      <w:r w:rsidRPr="00FA2F9D">
        <w:rPr>
          <w:sz w:val="16"/>
        </w:rPr>
        <w:lastRenderedPageBreak/>
        <w:t xml:space="preserve">channeling . . . what is it describing? Why are we so certain these are spirits? What do we mean by that? Undoubtedly these questions can be disarming, and they probably would have confused the driver. But, if done with more nuance and less ego, this approach can respect that there is some configuration toward reality being expressed here. What is it? </w:t>
      </w:r>
      <w:r w:rsidRPr="00FE163A">
        <w:rPr>
          <w:rStyle w:val="StyleUnderline"/>
          <w:highlight w:val="cyan"/>
        </w:rPr>
        <w:t>These questions</w:t>
      </w:r>
      <w:r w:rsidRPr="00FA2F9D">
        <w:rPr>
          <w:sz w:val="16"/>
        </w:rPr>
        <w:t xml:space="preserve">, if adequately shared, </w:t>
      </w:r>
      <w:r w:rsidRPr="00FE163A">
        <w:rPr>
          <w:rStyle w:val="StyleUnderline"/>
          <w:highlight w:val="cyan"/>
        </w:rPr>
        <w:t xml:space="preserve">can </w:t>
      </w:r>
      <w:r w:rsidRPr="00FA2F9D">
        <w:rPr>
          <w:rStyle w:val="Emphasis"/>
          <w:highlight w:val="cyan"/>
        </w:rPr>
        <w:t>induce</w:t>
      </w:r>
      <w:r w:rsidRPr="00FA2F9D">
        <w:rPr>
          <w:rStyle w:val="StyleUnderline"/>
        </w:rPr>
        <w:t xml:space="preserve"> a </w:t>
      </w:r>
      <w:r w:rsidRPr="00FE163A">
        <w:rPr>
          <w:rStyle w:val="Emphasis"/>
          <w:highlight w:val="cyan"/>
        </w:rPr>
        <w:t>mutual bewilderment</w:t>
      </w:r>
      <w:r w:rsidRPr="00FE163A">
        <w:rPr>
          <w:rStyle w:val="StyleUnderline"/>
          <w:highlight w:val="cyan"/>
        </w:rPr>
        <w:t xml:space="preserve"> from which we can</w:t>
      </w:r>
      <w:r w:rsidRPr="00BC62F6">
        <w:rPr>
          <w:rStyle w:val="StyleUnderline"/>
        </w:rPr>
        <w:t xml:space="preserve"> start to </w:t>
      </w:r>
      <w:r w:rsidRPr="00FE163A">
        <w:rPr>
          <w:rStyle w:val="StyleUnderline"/>
          <w:highlight w:val="cyan"/>
        </w:rPr>
        <w:t xml:space="preserve">have a </w:t>
      </w:r>
      <w:r w:rsidRPr="00FE163A">
        <w:rPr>
          <w:rStyle w:val="Emphasis"/>
          <w:highlight w:val="cyan"/>
        </w:rPr>
        <w:t>conversation</w:t>
      </w:r>
      <w:r w:rsidRPr="00BC62F6">
        <w:rPr>
          <w:rStyle w:val="StyleUnderline"/>
        </w:rPr>
        <w:t xml:space="preserve"> about these different kinds of questions</w:t>
      </w:r>
      <w:r w:rsidRPr="00FA2F9D">
        <w:rPr>
          <w:sz w:val="16"/>
        </w:rPr>
        <w:t xml:space="preserve">, </w:t>
      </w:r>
      <w:r w:rsidRPr="00BC62F6">
        <w:rPr>
          <w:rStyle w:val="StyleUnderline"/>
        </w:rPr>
        <w:t>what they apply to</w:t>
      </w:r>
      <w:r w:rsidRPr="00FA2F9D">
        <w:rPr>
          <w:sz w:val="16"/>
        </w:rPr>
        <w:t xml:space="preserve">, </w:t>
      </w:r>
      <w:r w:rsidRPr="00BC62F6">
        <w:rPr>
          <w:rStyle w:val="StyleUnderline"/>
        </w:rPr>
        <w:t>why we hold to them</w:t>
      </w:r>
      <w:r w:rsidRPr="00FA2F9D">
        <w:rPr>
          <w:sz w:val="16"/>
        </w:rPr>
        <w:t xml:space="preserve">, </w:t>
      </w:r>
      <w:r w:rsidRPr="00BC62F6">
        <w:rPr>
          <w:rStyle w:val="StyleUnderline"/>
        </w:rPr>
        <w:t>and what they serve to do</w:t>
      </w:r>
      <w:r w:rsidRPr="00FA2F9D">
        <w:rPr>
          <w:sz w:val="16"/>
        </w:rPr>
        <w:t xml:space="preserve">. </w:t>
      </w:r>
    </w:p>
    <w:p w14:paraId="34107916" w14:textId="77777777" w:rsidR="009A307B" w:rsidRPr="00FA2F9D" w:rsidRDefault="009A307B" w:rsidP="009A307B">
      <w:pPr>
        <w:rPr>
          <w:sz w:val="16"/>
        </w:rPr>
      </w:pPr>
      <w:r w:rsidRPr="00FA2F9D">
        <w:rPr>
          <w:sz w:val="16"/>
        </w:rPr>
        <w:t xml:space="preserve">It certainly is harder to have this kind of conversation with ideas like Atlantis. But many of the things described by science are closer to Atlantis than they are to the immediacies of one’s life—and harder to wrap one’s head around. In science, bewilderment is thus the first step toward working with these broader difficulties and reorientations. This is the method of the current project: it began with a bewilderment (how is it possible that I am simultaneously atoms, cells, quarks, ecologies, galaxies?) and a wondering (how does this apparatus function? Why does it show up in everything from descriptions of mystical union with God to descriptions of ecological entrainment? But also: have you seen the “Inner Life of the Cell”?!).44 The method then proceeded by criticism—a </w:t>
      </w:r>
      <w:r w:rsidRPr="00BC62F6">
        <w:rPr>
          <w:rStyle w:val="StyleUnderline"/>
        </w:rPr>
        <w:t>tracing</w:t>
      </w:r>
      <w:r w:rsidRPr="00FA2F9D">
        <w:rPr>
          <w:sz w:val="16"/>
        </w:rPr>
        <w:t xml:space="preserve"> of </w:t>
      </w:r>
      <w:r w:rsidRPr="00BC62F6">
        <w:rPr>
          <w:rStyle w:val="StyleUnderline"/>
        </w:rPr>
        <w:t xml:space="preserve">the </w:t>
      </w:r>
      <w:r w:rsidRPr="00BC62F6">
        <w:rPr>
          <w:rStyle w:val="Emphasis"/>
        </w:rPr>
        <w:t>conditions</w:t>
      </w:r>
      <w:r w:rsidRPr="00BC62F6">
        <w:rPr>
          <w:rStyle w:val="StyleUnderline"/>
        </w:rPr>
        <w:t xml:space="preserve"> under which </w:t>
      </w:r>
      <w:r w:rsidRPr="00FE163A">
        <w:rPr>
          <w:rStyle w:val="Emphasis"/>
          <w:highlight w:val="cyan"/>
        </w:rPr>
        <w:t>scale</w:t>
      </w:r>
      <w:r w:rsidRPr="00BC62F6">
        <w:rPr>
          <w:rStyle w:val="Emphasis"/>
        </w:rPr>
        <w:t xml:space="preserve"> can be articulated</w:t>
      </w:r>
      <w:r w:rsidRPr="00FA2F9D">
        <w:rPr>
          <w:sz w:val="16"/>
        </w:rPr>
        <w:t xml:space="preserve">—but also through other methods of textual exegesis, historical questioning, comparative analysis, and thought experiment. In many ways, I can hardly get past the first detail, the basic structure of scale; I keep unfolding more considerations out of this fractal question that might simply be reduced to a word, with an affect: scale?! </w:t>
      </w:r>
    </w:p>
    <w:p w14:paraId="770204E0" w14:textId="77777777" w:rsidR="009A307B" w:rsidRPr="00FA2F9D" w:rsidRDefault="009A307B" w:rsidP="009A307B">
      <w:pPr>
        <w:rPr>
          <w:sz w:val="16"/>
        </w:rPr>
      </w:pPr>
      <w:r w:rsidRPr="00FA2F9D">
        <w:rPr>
          <w:sz w:val="16"/>
        </w:rPr>
        <w:t xml:space="preserve">Yet as the breadth of this inquiry implies, such bewilderment can be productive of new avenues of discussion as we unfold a simple point in the many contexts in which it inevitably applies. </w:t>
      </w:r>
      <w:r w:rsidRPr="00BC62F6">
        <w:rPr>
          <w:rStyle w:val="StyleUnderline"/>
        </w:rPr>
        <w:t xml:space="preserve">It </w:t>
      </w:r>
      <w:r w:rsidRPr="00FE163A">
        <w:rPr>
          <w:rStyle w:val="StyleUnderline"/>
          <w:highlight w:val="cyan"/>
        </w:rPr>
        <w:t xml:space="preserve">is an </w:t>
      </w:r>
      <w:r w:rsidRPr="00FA2F9D">
        <w:rPr>
          <w:rStyle w:val="Emphasis"/>
          <w:highlight w:val="cyan"/>
        </w:rPr>
        <w:t>invitation</w:t>
      </w:r>
      <w:r w:rsidRPr="00FE163A">
        <w:rPr>
          <w:rStyle w:val="StyleUnderline"/>
          <w:highlight w:val="cyan"/>
        </w:rPr>
        <w:t xml:space="preserve"> to</w:t>
      </w:r>
      <w:r w:rsidRPr="00BC62F6">
        <w:rPr>
          <w:rStyle w:val="StyleUnderline"/>
        </w:rPr>
        <w:t xml:space="preserve"> </w:t>
      </w:r>
      <w:r w:rsidRPr="00BC62F6">
        <w:rPr>
          <w:rStyle w:val="Emphasis"/>
        </w:rPr>
        <w:t>step back</w:t>
      </w:r>
      <w:r w:rsidRPr="00BC62F6">
        <w:rPr>
          <w:rStyle w:val="StyleUnderline"/>
        </w:rPr>
        <w:t xml:space="preserve"> from the things assumed</w:t>
      </w:r>
      <w:r w:rsidRPr="00FA2F9D">
        <w:rPr>
          <w:sz w:val="16"/>
        </w:rPr>
        <w:t xml:space="preserve"> (the critical maneuver, but here performed mutually, starting first with the critic’s confusion and willingness to admit an impasse) </w:t>
      </w:r>
      <w:r w:rsidRPr="00BC62F6">
        <w:rPr>
          <w:rStyle w:val="StyleUnderline"/>
        </w:rPr>
        <w:t xml:space="preserve">but also to </w:t>
      </w:r>
      <w:r w:rsidRPr="00FE163A">
        <w:rPr>
          <w:rStyle w:val="Emphasis"/>
          <w:highlight w:val="cyan"/>
        </w:rPr>
        <w:t>specify</w:t>
      </w:r>
      <w:r w:rsidRPr="00FA2F9D">
        <w:rPr>
          <w:sz w:val="16"/>
        </w:rPr>
        <w:t xml:space="preserve"> (Say more about what you mean by that? I’m not sure that we’re talking about the same thing. I’ve often wondered . . .). Perhaps </w:t>
      </w:r>
      <w:r w:rsidRPr="00BC62F6">
        <w:rPr>
          <w:rStyle w:val="StyleUnderline"/>
        </w:rPr>
        <w:t xml:space="preserve">such an affect and intellectual stance are </w:t>
      </w:r>
      <w:r w:rsidRPr="00BC62F6">
        <w:rPr>
          <w:rStyle w:val="Emphasis"/>
        </w:rPr>
        <w:t>difficult</w:t>
      </w:r>
      <w:r w:rsidRPr="00BC62F6">
        <w:rPr>
          <w:rStyle w:val="StyleUnderline"/>
        </w:rPr>
        <w:t xml:space="preserve"> to maintain</w:t>
      </w:r>
      <w:r w:rsidRPr="00FA2F9D">
        <w:rPr>
          <w:sz w:val="16"/>
        </w:rPr>
        <w:t xml:space="preserve">. But I wonder if this is only </w:t>
      </w:r>
      <w:r w:rsidRPr="00FE163A">
        <w:rPr>
          <w:rStyle w:val="StyleUnderline"/>
          <w:highlight w:val="cyan"/>
        </w:rPr>
        <w:t xml:space="preserve">because we get </w:t>
      </w:r>
      <w:r w:rsidRPr="00FE163A">
        <w:rPr>
          <w:rStyle w:val="Emphasis"/>
          <w:highlight w:val="cyan"/>
        </w:rPr>
        <w:t>so involved</w:t>
      </w:r>
      <w:r w:rsidRPr="00BC62F6">
        <w:rPr>
          <w:rStyle w:val="StyleUnderline"/>
        </w:rPr>
        <w:t xml:space="preserve"> in the matter</w:t>
      </w:r>
      <w:r w:rsidRPr="00FA2F9D">
        <w:rPr>
          <w:sz w:val="16"/>
        </w:rPr>
        <w:t xml:space="preserve">, </w:t>
      </w:r>
      <w:r w:rsidRPr="00BC62F6">
        <w:rPr>
          <w:rStyle w:val="StyleUnderline"/>
        </w:rPr>
        <w:t xml:space="preserve">concerned about its </w:t>
      </w:r>
      <w:r w:rsidRPr="00BC62F6">
        <w:rPr>
          <w:rStyle w:val="Emphasis"/>
        </w:rPr>
        <w:t>implications</w:t>
      </w:r>
      <w:r w:rsidRPr="00FA2F9D">
        <w:rPr>
          <w:sz w:val="16"/>
        </w:rPr>
        <w:t xml:space="preserve">, </w:t>
      </w:r>
      <w:r w:rsidRPr="00BC62F6">
        <w:rPr>
          <w:rStyle w:val="StyleUnderline"/>
        </w:rPr>
        <w:t xml:space="preserve">its </w:t>
      </w:r>
      <w:r w:rsidRPr="00BC62F6">
        <w:rPr>
          <w:rStyle w:val="Emphasis"/>
        </w:rPr>
        <w:t>problematic uses</w:t>
      </w:r>
      <w:r w:rsidRPr="00FA2F9D">
        <w:rPr>
          <w:rStyle w:val="StyleUnderline"/>
        </w:rPr>
        <w:t>, its</w:t>
      </w:r>
      <w:r w:rsidRPr="00BC62F6">
        <w:rPr>
          <w:rStyle w:val="StyleUnderline"/>
        </w:rPr>
        <w:t xml:space="preserve"> </w:t>
      </w:r>
      <w:r w:rsidRPr="00BC62F6">
        <w:rPr>
          <w:rStyle w:val="Emphasis"/>
        </w:rPr>
        <w:t>terrible associations</w:t>
      </w:r>
      <w:r w:rsidRPr="00FA2F9D">
        <w:rPr>
          <w:sz w:val="16"/>
        </w:rPr>
        <w:t xml:space="preserve">, </w:t>
      </w:r>
      <w:r w:rsidRPr="00BC62F6">
        <w:rPr>
          <w:rStyle w:val="StyleUnderline"/>
        </w:rPr>
        <w:t xml:space="preserve">its </w:t>
      </w:r>
      <w:r w:rsidRPr="00BC62F6">
        <w:rPr>
          <w:rStyle w:val="Emphasis"/>
        </w:rPr>
        <w:t>naïveté</w:t>
      </w:r>
      <w:r w:rsidRPr="00FA2F9D">
        <w:rPr>
          <w:sz w:val="16"/>
        </w:rPr>
        <w:t xml:space="preserve">. My experience is that </w:t>
      </w:r>
      <w:r w:rsidRPr="00BC62F6">
        <w:rPr>
          <w:rStyle w:val="StyleUnderline"/>
        </w:rPr>
        <w:t xml:space="preserve">such </w:t>
      </w:r>
      <w:r w:rsidRPr="00FE163A">
        <w:rPr>
          <w:rStyle w:val="StyleUnderline"/>
          <w:highlight w:val="cyan"/>
        </w:rPr>
        <w:t xml:space="preserve">conversations </w:t>
      </w:r>
      <w:r w:rsidRPr="00FA2F9D">
        <w:rPr>
          <w:rStyle w:val="Emphasis"/>
          <w:highlight w:val="cyan"/>
        </w:rPr>
        <w:t>end</w:t>
      </w:r>
      <w:r w:rsidRPr="00FE163A">
        <w:rPr>
          <w:rStyle w:val="StyleUnderline"/>
          <w:highlight w:val="cyan"/>
        </w:rPr>
        <w:t xml:space="preserve"> in </w:t>
      </w:r>
      <w:r w:rsidRPr="00FE163A">
        <w:rPr>
          <w:rStyle w:val="Emphasis"/>
          <w:highlight w:val="cyan"/>
        </w:rPr>
        <w:t>discord</w:t>
      </w:r>
      <w:r w:rsidRPr="00BC62F6">
        <w:rPr>
          <w:rStyle w:val="StyleUnderline"/>
        </w:rPr>
        <w:t xml:space="preserve"> primarily </w:t>
      </w:r>
      <w:r w:rsidRPr="00FE163A">
        <w:rPr>
          <w:rStyle w:val="StyleUnderline"/>
          <w:highlight w:val="cyan"/>
        </w:rPr>
        <w:t>because someone</w:t>
      </w:r>
      <w:r w:rsidRPr="00FA2F9D">
        <w:rPr>
          <w:sz w:val="16"/>
        </w:rPr>
        <w:t xml:space="preserve">, at some point, </w:t>
      </w:r>
      <w:r w:rsidRPr="00FE163A">
        <w:rPr>
          <w:rStyle w:val="StyleUnderline"/>
          <w:highlight w:val="cyan"/>
        </w:rPr>
        <w:t xml:space="preserve">invokes </w:t>
      </w:r>
      <w:r w:rsidRPr="00FA2F9D">
        <w:rPr>
          <w:rStyle w:val="Emphasis"/>
          <w:highlight w:val="cyan"/>
        </w:rPr>
        <w:t>authority</w:t>
      </w:r>
      <w:r w:rsidRPr="00FA2F9D">
        <w:rPr>
          <w:rStyle w:val="StyleUnderline"/>
          <w:highlight w:val="cyan"/>
        </w:rPr>
        <w:t xml:space="preserve">, insists </w:t>
      </w:r>
      <w:r w:rsidRPr="00FE163A">
        <w:rPr>
          <w:rStyle w:val="StyleUnderline"/>
          <w:highlight w:val="cyan"/>
        </w:rPr>
        <w:t>on</w:t>
      </w:r>
      <w:r w:rsidRPr="00FA2F9D">
        <w:rPr>
          <w:sz w:val="16"/>
        </w:rPr>
        <w:t xml:space="preserve"> his [</w:t>
      </w:r>
      <w:r w:rsidRPr="00BC62F6">
        <w:rPr>
          <w:rStyle w:val="StyleUnderline"/>
        </w:rPr>
        <w:t>their</w:t>
      </w:r>
      <w:r w:rsidRPr="00FA2F9D">
        <w:rPr>
          <w:sz w:val="16"/>
        </w:rPr>
        <w:t xml:space="preserve">] </w:t>
      </w:r>
      <w:r w:rsidRPr="00FE163A">
        <w:rPr>
          <w:rStyle w:val="Emphasis"/>
          <w:highlight w:val="cyan"/>
        </w:rPr>
        <w:t>understanding</w:t>
      </w:r>
      <w:r w:rsidRPr="00FA2F9D">
        <w:rPr>
          <w:sz w:val="16"/>
          <w:highlight w:val="cyan"/>
        </w:rPr>
        <w:t xml:space="preserve">, </w:t>
      </w:r>
      <w:r w:rsidRPr="00FE163A">
        <w:rPr>
          <w:rStyle w:val="StyleUnderline"/>
          <w:highlight w:val="cyan"/>
        </w:rPr>
        <w:t>or</w:t>
      </w:r>
      <w:r w:rsidRPr="00BC62F6">
        <w:rPr>
          <w:rStyle w:val="StyleUnderline"/>
        </w:rPr>
        <w:t xml:space="preserve"> </w:t>
      </w:r>
      <w:r w:rsidRPr="00FA2F9D">
        <w:rPr>
          <w:rStyle w:val="Emphasis"/>
        </w:rPr>
        <w:t xml:space="preserve">simply </w:t>
      </w:r>
      <w:r w:rsidRPr="00FA2F9D">
        <w:rPr>
          <w:rStyle w:val="Emphasis"/>
          <w:highlight w:val="cyan"/>
        </w:rPr>
        <w:t>runs out</w:t>
      </w:r>
      <w:r w:rsidRPr="00FA2F9D">
        <w:rPr>
          <w:rStyle w:val="StyleUnderline"/>
          <w:highlight w:val="cyan"/>
        </w:rPr>
        <w:t xml:space="preserve"> of </w:t>
      </w:r>
      <w:r w:rsidRPr="00FA2F9D">
        <w:rPr>
          <w:rStyle w:val="Emphasis"/>
          <w:highlight w:val="cyan"/>
        </w:rPr>
        <w:t>energy</w:t>
      </w:r>
      <w:r w:rsidRPr="00FA2F9D">
        <w:rPr>
          <w:sz w:val="16"/>
        </w:rPr>
        <w:t xml:space="preserve"> (pick it up again tomorrow?). Is this not a practice for humanists to take up: helping ourselves and others step back from this insistent sense of knowing, to trace these disjunctures, and help ourselves navigate these bewildering transformations of our existence?45 </w:t>
      </w:r>
    </w:p>
    <w:p w14:paraId="366B420E" w14:textId="77777777" w:rsidR="009B4C12" w:rsidRDefault="009B4C12" w:rsidP="009B4C12">
      <w:pPr>
        <w:pStyle w:val="Heading3"/>
      </w:pPr>
      <w:r>
        <w:lastRenderedPageBreak/>
        <w:t>1NC</w:t>
      </w:r>
    </w:p>
    <w:p w14:paraId="4BD1E85B" w14:textId="77777777" w:rsidR="009B4C12" w:rsidRPr="00C57345" w:rsidRDefault="009B4C12" w:rsidP="009B4C12">
      <w:r>
        <w:t>Movements DA</w:t>
      </w:r>
    </w:p>
    <w:p w14:paraId="4ECBB9A8" w14:textId="77777777" w:rsidR="009B4C12" w:rsidRPr="005A2DEA" w:rsidRDefault="009B4C12" w:rsidP="009B4C12">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789E509F" w14:textId="77777777" w:rsidR="009B4C12" w:rsidRDefault="009B4C12" w:rsidP="009B4C12">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6C87E7DC" w14:textId="77777777" w:rsidR="009B4C12" w:rsidRPr="004B36F1" w:rsidRDefault="009B4C12" w:rsidP="009B4C12">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34D6C5C1" w14:textId="77777777" w:rsidR="009B4C12" w:rsidRPr="004B36F1" w:rsidRDefault="009B4C12" w:rsidP="009B4C12">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2E6D4712" w14:textId="77777777" w:rsidR="009B4C12" w:rsidRPr="004B36F1" w:rsidRDefault="009B4C12" w:rsidP="009B4C12">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314C3BBB" w14:textId="77777777" w:rsidR="009B4C12" w:rsidRPr="004B36F1" w:rsidRDefault="009B4C12" w:rsidP="009B4C12">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549C45A1" w14:textId="77777777" w:rsidR="009B4C12" w:rsidRPr="005C6034" w:rsidRDefault="009B4C12" w:rsidP="009B4C12">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0A282362" w14:textId="77777777" w:rsidR="009B4C12" w:rsidRPr="00034178" w:rsidRDefault="009B4C12" w:rsidP="009B4C12">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40E21DAD" w14:textId="77777777" w:rsidR="009B4C12" w:rsidRPr="005C6034" w:rsidRDefault="009B4C12" w:rsidP="009B4C12">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D993CBB" w14:textId="77777777" w:rsidR="009B4C12" w:rsidRPr="005C6034" w:rsidRDefault="009B4C12" w:rsidP="009B4C12">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3ABBA554" w14:textId="77777777" w:rsidR="009B4C12" w:rsidRPr="005C6034" w:rsidRDefault="009B4C12" w:rsidP="009B4C12">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4BC267B9" w14:textId="77777777" w:rsidR="009B4C12" w:rsidRPr="004B36F1" w:rsidRDefault="009B4C12" w:rsidP="009B4C12">
      <w:pPr>
        <w:rPr>
          <w:sz w:val="16"/>
        </w:rPr>
      </w:pPr>
      <w:r w:rsidRPr="004B36F1">
        <w:rPr>
          <w:sz w:val="16"/>
        </w:rPr>
        <w:lastRenderedPageBreak/>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7C1206BC" w14:textId="77777777" w:rsidR="009B4C12" w:rsidRPr="004B36F1" w:rsidRDefault="009B4C12" w:rsidP="009B4C12">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5A995507" w14:textId="77777777" w:rsidR="009B4C12" w:rsidRPr="005C6034" w:rsidRDefault="009B4C12" w:rsidP="009B4C12">
      <w:pPr>
        <w:rPr>
          <w:rStyle w:val="StyleUnderline"/>
        </w:rPr>
      </w:pPr>
      <w:r w:rsidRPr="005C6034">
        <w:rPr>
          <w:rStyle w:val="StyleUnderline"/>
        </w:rPr>
        <w:t>So in that context, how can we best understand coercive state power and violence as it is playing out today?</w:t>
      </w:r>
    </w:p>
    <w:p w14:paraId="475FDBC3" w14:textId="77777777" w:rsidR="009B4C12" w:rsidRPr="00034178" w:rsidRDefault="009B4C12" w:rsidP="009B4C12">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37EA919" w14:textId="77777777" w:rsidR="009B4C12" w:rsidRPr="004B36F1" w:rsidRDefault="009B4C12" w:rsidP="009B4C12">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6D29F514" w14:textId="77777777" w:rsidR="009B4C12" w:rsidRPr="005C6034" w:rsidRDefault="009B4C12" w:rsidP="009B4C12">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7DABE7AA" w14:textId="77777777" w:rsidR="009B4C12" w:rsidRPr="005C6034" w:rsidRDefault="009B4C12" w:rsidP="009B4C12">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46E35813" w14:textId="77777777" w:rsidR="009B4C12" w:rsidRPr="004B36F1" w:rsidRDefault="009B4C12" w:rsidP="009B4C12">
      <w:pPr>
        <w:rPr>
          <w:sz w:val="16"/>
        </w:rPr>
      </w:pPr>
      <w:r w:rsidRPr="004B36F1">
        <w:rPr>
          <w:sz w:val="16"/>
        </w:rPr>
        <w:t>So could you define the agents of this brutality and what different roles do they play?</w:t>
      </w:r>
    </w:p>
    <w:p w14:paraId="1AB6995C" w14:textId="77777777" w:rsidR="009B4C12" w:rsidRPr="004B36F1" w:rsidRDefault="009B4C12" w:rsidP="009B4C12">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6A262AB2" w14:textId="77777777" w:rsidR="009B4C12" w:rsidRPr="004B36F1" w:rsidRDefault="009B4C12" w:rsidP="009B4C12">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5540EB6B" w14:textId="77777777" w:rsidR="009B4C12" w:rsidRPr="004B36F1" w:rsidRDefault="009B4C12" w:rsidP="009B4C12">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6945245" w14:textId="77777777" w:rsidR="009B4C12" w:rsidRPr="004B36F1" w:rsidRDefault="009B4C12" w:rsidP="009B4C12">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7324F835" w14:textId="77777777" w:rsidR="009B4C12" w:rsidRPr="004B36F1" w:rsidRDefault="009B4C12" w:rsidP="009B4C12">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6C52EC9B" w14:textId="77777777" w:rsidR="009B4C12" w:rsidRPr="004B36F1" w:rsidRDefault="009B4C12" w:rsidP="009B4C12">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444BF11E" w14:textId="77777777" w:rsidR="009B4C12" w:rsidRPr="004B36F1" w:rsidRDefault="009B4C12" w:rsidP="009B4C12">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306DDAA6" w14:textId="77777777" w:rsidR="009B4C12" w:rsidRPr="00034178" w:rsidRDefault="009B4C12" w:rsidP="009B4C12">
      <w:pPr>
        <w:rPr>
          <w:rStyle w:val="StyleUnderline"/>
        </w:rPr>
      </w:pPr>
      <w:r w:rsidRPr="00E72D53">
        <w:rPr>
          <w:rStyle w:val="StyleUnderline"/>
          <w:highlight w:val="cyan"/>
        </w:rPr>
        <w:lastRenderedPageBreak/>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0169E87A" w14:textId="77777777" w:rsidR="009B4C12" w:rsidRPr="00C434B7" w:rsidRDefault="009B4C12" w:rsidP="009B4C12">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57083F73" w14:textId="77777777" w:rsidR="009B4C12" w:rsidRPr="00C434B7" w:rsidRDefault="009B4C12" w:rsidP="009B4C12">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72770248" w14:textId="77777777" w:rsidR="009B4C12" w:rsidRPr="00C434B7" w:rsidRDefault="009B4C12" w:rsidP="009B4C12">
      <w:pPr>
        <w:rPr>
          <w:sz w:val="16"/>
        </w:rPr>
      </w:pPr>
      <w:r w:rsidRPr="00C434B7">
        <w:rPr>
          <w:sz w:val="16"/>
        </w:rPr>
        <w:t>How do we understand how this plays out in the Global South, both in terms of the colonial history but also post-colonial leaders and structures that continue to repress their peoples?</w:t>
      </w:r>
    </w:p>
    <w:p w14:paraId="5A9F71DA" w14:textId="77777777" w:rsidR="009B4C12" w:rsidRPr="00C434B7" w:rsidRDefault="009B4C12" w:rsidP="009B4C12">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1DF8F0A" w14:textId="77777777" w:rsidR="009B4C12" w:rsidRPr="00C434B7" w:rsidRDefault="009B4C12" w:rsidP="009B4C12">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687F3A1D" w14:textId="77777777" w:rsidR="009B4C12" w:rsidRPr="00C434B7" w:rsidRDefault="009B4C12" w:rsidP="009B4C12">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73E54F50" w14:textId="77777777" w:rsidR="009B4C12" w:rsidRPr="00382405" w:rsidRDefault="009B4C12" w:rsidP="009B4C12">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F2095AA" w14:textId="77777777" w:rsidR="009B4C12" w:rsidRPr="00382405" w:rsidRDefault="009B4C12" w:rsidP="009B4C12">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601A8049" w14:textId="77777777" w:rsidR="009B4C12" w:rsidRPr="00AF60DB" w:rsidRDefault="009B4C12" w:rsidP="009B4C12">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73B84F14" w14:textId="77777777" w:rsidR="009B4C12" w:rsidRPr="00AF60DB" w:rsidRDefault="009B4C12" w:rsidP="009B4C12">
      <w:pPr>
        <w:rPr>
          <w:rStyle w:val="StyleUnderline"/>
        </w:rPr>
      </w:pPr>
      <w:r w:rsidRPr="00AF60DB">
        <w:rPr>
          <w:rStyle w:val="StyleUnderline"/>
        </w:rPr>
        <w:lastRenderedPageBreak/>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00BE94F3" w14:textId="77777777" w:rsidR="009B4C12" w:rsidRPr="008E7E4C" w:rsidRDefault="009B4C12" w:rsidP="009B4C12">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2A64EA4C" w14:textId="77777777" w:rsidR="009B4C12" w:rsidRPr="00AF60DB" w:rsidRDefault="009B4C12" w:rsidP="009B4C12">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7C7D2C0A" w14:textId="77777777" w:rsidR="009B4C12" w:rsidRPr="00AF60DB" w:rsidRDefault="009B4C12" w:rsidP="009B4C12">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690F7D72" w14:textId="77777777" w:rsidR="009B4C12" w:rsidRPr="004B36F1" w:rsidRDefault="009B4C12" w:rsidP="009B4C12">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124C5FC0" w14:textId="77777777" w:rsidR="009B4C12" w:rsidRPr="004B36F1" w:rsidRDefault="009B4C12" w:rsidP="009B4C12">
      <w:pPr>
        <w:rPr>
          <w:sz w:val="16"/>
        </w:rPr>
      </w:pPr>
      <w:r w:rsidRPr="004B36F1">
        <w:rPr>
          <w:sz w:val="16"/>
        </w:rPr>
        <w:t>What do you consider are some of the changing dynamics you see going forward related to coercive state power?</w:t>
      </w:r>
    </w:p>
    <w:p w14:paraId="1701FA5B" w14:textId="77777777" w:rsidR="009B4C12" w:rsidRPr="004B36F1" w:rsidRDefault="009B4C12" w:rsidP="009B4C12">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1EE31FA" w14:textId="77777777" w:rsidR="009B4C12" w:rsidRPr="00E72D53" w:rsidRDefault="009B4C12" w:rsidP="009B4C12">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6A001125" w14:textId="77777777" w:rsidR="009B4C12" w:rsidRPr="003A04E8" w:rsidRDefault="009B4C12" w:rsidP="009B4C12">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1F9EA3AB" w14:textId="77777777" w:rsidR="009B4C12" w:rsidRPr="003A04E8" w:rsidRDefault="009B4C12" w:rsidP="009B4C12">
      <w:pPr>
        <w:rPr>
          <w:sz w:val="16"/>
        </w:rPr>
      </w:pPr>
      <w:r w:rsidRPr="003A04E8">
        <w:rPr>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t>
      </w:r>
      <w:r w:rsidRPr="003A04E8">
        <w:rPr>
          <w:sz w:val="16"/>
        </w:rPr>
        <w:lastRenderedPageBreak/>
        <w:t>We need an emancipation, which includes humans and non-humans, because the fate of the humans is now more than ever before tied to the fate of other species. The times we live in require a multi-species project.</w:t>
      </w:r>
    </w:p>
    <w:p w14:paraId="23F987D4" w14:textId="77777777" w:rsidR="009B4C12" w:rsidRPr="003A04E8" w:rsidRDefault="009B4C12" w:rsidP="009B4C12">
      <w:pPr>
        <w:rPr>
          <w:sz w:val="16"/>
        </w:rPr>
      </w:pPr>
      <w:r w:rsidRPr="003A04E8">
        <w:rPr>
          <w:sz w:val="16"/>
        </w:rPr>
        <w:t>Olúfẹ́mi: I could not possibly agree more with what Achille said. If I could, I would shout it from an air horn everywhere in the world.</w:t>
      </w:r>
    </w:p>
    <w:p w14:paraId="36DC860A" w14:textId="77777777" w:rsidR="009B4C12" w:rsidRPr="003A04E8" w:rsidRDefault="009B4C12" w:rsidP="009B4C12">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450F060C" w14:textId="77777777" w:rsidR="009B4C12" w:rsidRPr="003A04E8" w:rsidRDefault="009B4C12" w:rsidP="009B4C12">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6C67E115" w14:textId="77777777" w:rsidR="009B4C12" w:rsidRPr="003A04E8" w:rsidRDefault="009B4C12" w:rsidP="009B4C12">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6832E3F4" w14:textId="77777777" w:rsidR="009B4C12" w:rsidRPr="004B36F1" w:rsidRDefault="009B4C12" w:rsidP="009B4C12">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35FF544" w14:textId="77777777" w:rsidR="009B4C12" w:rsidRPr="004B36F1" w:rsidRDefault="009B4C12" w:rsidP="009B4C12">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1350DB37" w14:textId="77777777" w:rsidR="009B4C12" w:rsidRPr="004B36F1" w:rsidRDefault="009B4C12" w:rsidP="009B4C12">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FF69896" w14:textId="77777777" w:rsidR="009B4C12" w:rsidRPr="0073245A" w:rsidRDefault="009B4C12" w:rsidP="009B4C12">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1F4D4379" w14:textId="7627EDE7" w:rsidR="0001509F" w:rsidRPr="009B4C12" w:rsidRDefault="009B4C12" w:rsidP="008A7584">
      <w:pPr>
        <w:rPr>
          <w:u w:val="singl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11E58852" w14:textId="77777777" w:rsidR="001E281B" w:rsidRDefault="001E281B" w:rsidP="001E281B">
      <w:pPr>
        <w:pStyle w:val="Heading2"/>
      </w:pPr>
      <w:r>
        <w:lastRenderedPageBreak/>
        <w:t>Case</w:t>
      </w:r>
    </w:p>
    <w:p w14:paraId="2DAB687D" w14:textId="77777777" w:rsidR="001E281B" w:rsidRDefault="001E281B" w:rsidP="001E281B">
      <w:pPr>
        <w:pStyle w:val="Heading3"/>
      </w:pPr>
      <w:r>
        <w:lastRenderedPageBreak/>
        <w:t>Presumption---1NC</w:t>
      </w:r>
    </w:p>
    <w:p w14:paraId="23D44DD1" w14:textId="77777777" w:rsidR="001E281B" w:rsidRPr="00037937" w:rsidRDefault="001E281B" w:rsidP="001E281B">
      <w:pPr>
        <w:pStyle w:val="Heading4"/>
      </w:pPr>
      <w:r w:rsidRPr="00037937">
        <w:t xml:space="preserve">1. Vote NEG on </w:t>
      </w:r>
      <w:r w:rsidRPr="00B12777">
        <w:rPr>
          <w:u w:val="single"/>
        </w:rPr>
        <w:t>presumption</w:t>
      </w:r>
      <w:r w:rsidRPr="00037937">
        <w:t>:</w:t>
      </w:r>
    </w:p>
    <w:p w14:paraId="22BA0C91" w14:textId="77777777" w:rsidR="001E281B" w:rsidRPr="00037937" w:rsidRDefault="001E281B" w:rsidP="001E281B">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680CEA5" w14:textId="77777777" w:rsidR="001E281B" w:rsidRPr="001B7728" w:rsidRDefault="001E281B" w:rsidP="001E281B">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26848415" w14:textId="77777777" w:rsidR="001E281B" w:rsidRPr="00B12777" w:rsidRDefault="001E281B" w:rsidP="001E281B">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44CBE1EF" w14:textId="77777777" w:rsidR="001E281B" w:rsidRPr="00B12777" w:rsidRDefault="001E281B" w:rsidP="001E281B">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CA77287" w14:textId="77777777" w:rsidR="001E281B" w:rsidRDefault="001E281B" w:rsidP="001E281B">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1EE183AE" w14:textId="77777777" w:rsidR="001E281B" w:rsidRPr="0030387C" w:rsidRDefault="001E281B" w:rsidP="001E281B">
      <w:pPr>
        <w:pStyle w:val="Heading4"/>
      </w:pPr>
      <w:r>
        <w:t xml:space="preserve">The relation between race and capital is </w:t>
      </w:r>
      <w:r w:rsidRPr="00623803">
        <w:rPr>
          <w:u w:val="single"/>
        </w:rPr>
        <w:t>contingent</w:t>
      </w:r>
      <w:r>
        <w:t xml:space="preserve"> and should be </w:t>
      </w:r>
      <w:r w:rsidRPr="00623803">
        <w:rPr>
          <w:u w:val="single"/>
        </w:rPr>
        <w:t>theorized</w:t>
      </w:r>
      <w:r>
        <w:t xml:space="preserve"> as such. </w:t>
      </w:r>
    </w:p>
    <w:p w14:paraId="4C856D7F" w14:textId="77777777" w:rsidR="001E281B" w:rsidRDefault="001E281B" w:rsidP="001E281B">
      <w:r w:rsidRPr="00B35B48">
        <w:rPr>
          <w:rStyle w:val="Style13ptBold"/>
        </w:rPr>
        <w:t>Callinicos, 24</w:t>
      </w:r>
      <w:r>
        <w:t xml:space="preserve">—International Secretary of the Central Committee of the Socialist Workers Party (Alex, “Imperialism, racial capitalism, and postcolonialism,” </w:t>
      </w:r>
      <w:r w:rsidRPr="00112EFD">
        <w:rPr>
          <w:i/>
          <w:iCs/>
        </w:rPr>
        <w:t>Southernising Criminology: Challenges, Horizons, and Praxis</w:t>
      </w:r>
      <w:r>
        <w:t>, Chapter 3, pp. 60-64, dml)</w:t>
      </w:r>
    </w:p>
    <w:p w14:paraId="35C67F53" w14:textId="77777777" w:rsidR="001E281B" w:rsidRPr="0075145A" w:rsidRDefault="001E281B" w:rsidP="001E281B">
      <w:pPr>
        <w:rPr>
          <w:sz w:val="14"/>
        </w:rPr>
      </w:pPr>
      <w:r w:rsidRPr="0075145A">
        <w:rPr>
          <w:sz w:val="14"/>
        </w:rPr>
        <w:lastRenderedPageBreak/>
        <w:t xml:space="preserve">Interestingly, however, Wolpe (who unlike Legassick and Hemson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30387C">
        <w:rPr>
          <w:rStyle w:val="StyleUnderline"/>
        </w:rPr>
        <w:t>the</w:t>
      </w:r>
      <w:r w:rsidRPr="0075145A">
        <w:rPr>
          <w:sz w:val="14"/>
        </w:rPr>
        <w:t xml:space="preserve"> ‘concept of racial capitalism’, he argues that ‘[t[he </w:t>
      </w:r>
      <w:r w:rsidRPr="0030387C">
        <w:rPr>
          <w:rStyle w:val="StyleUnderline"/>
        </w:rPr>
        <w:t>supposition that capitalism</w:t>
      </w:r>
      <w:r w:rsidRPr="0075145A">
        <w:rPr>
          <w:sz w:val="14"/>
        </w:rPr>
        <w:t xml:space="preserve"> in South Africa, </w:t>
      </w:r>
      <w:r w:rsidRPr="0030387C">
        <w:rPr>
          <w:rStyle w:val="StyleUnderline"/>
        </w:rPr>
        <w:t xml:space="preserve">in its </w:t>
      </w:r>
      <w:r w:rsidRPr="005D020D">
        <w:rPr>
          <w:rStyle w:val="Emphasis"/>
        </w:rPr>
        <w:t>very constitution</w:t>
      </w:r>
      <w:r w:rsidRPr="0030387C">
        <w:rPr>
          <w:rStyle w:val="StyleUnderline"/>
        </w:rPr>
        <w:t xml:space="preserve"> requires the racial order</w:t>
      </w:r>
      <w:r w:rsidRPr="0075145A">
        <w:rPr>
          <w:sz w:val="14"/>
        </w:rPr>
        <w:t xml:space="preserve"> which is forever necessary for its development and reproduction, </w:t>
      </w:r>
      <w:r w:rsidRPr="005D020D">
        <w:rPr>
          <w:rStyle w:val="Emphasis"/>
        </w:rPr>
        <w:t>precludes</w:t>
      </w:r>
      <w:r w:rsidRPr="0030387C">
        <w:rPr>
          <w:rStyle w:val="StyleUnderline"/>
        </w:rPr>
        <w:t xml:space="preserve"> the search for and analysis of the </w:t>
      </w:r>
      <w:r w:rsidRPr="005D020D">
        <w:rPr>
          <w:rStyle w:val="Emphasis"/>
        </w:rPr>
        <w:t>uneven</w:t>
      </w:r>
      <w:r w:rsidRPr="0075145A">
        <w:rPr>
          <w:sz w:val="14"/>
        </w:rPr>
        <w:t xml:space="preserve">, </w:t>
      </w:r>
      <w:r w:rsidRPr="005D020D">
        <w:rPr>
          <w:rStyle w:val="Emphasis"/>
        </w:rPr>
        <w:t>asymmetrical</w:t>
      </w:r>
      <w:r w:rsidRPr="0075145A">
        <w:rPr>
          <w:sz w:val="14"/>
        </w:rPr>
        <w:t xml:space="preserve">, </w:t>
      </w:r>
      <w:r w:rsidRPr="005D020D">
        <w:rPr>
          <w:rStyle w:val="Emphasis"/>
        </w:rPr>
        <w:t>contradictory</w:t>
      </w:r>
      <w:r w:rsidRPr="0030387C">
        <w:rPr>
          <w:rStyle w:val="StyleUnderline"/>
        </w:rPr>
        <w:t xml:space="preserve"> and </w:t>
      </w:r>
      <w:r w:rsidRPr="005D020D">
        <w:rPr>
          <w:rStyle w:val="Emphasis"/>
        </w:rPr>
        <w:t>unstable</w:t>
      </w:r>
      <w:r w:rsidRPr="0030387C">
        <w:rPr>
          <w:rStyle w:val="StyleUnderline"/>
        </w:rPr>
        <w:t xml:space="preserve"> relations between capitalism and race</w:t>
      </w:r>
      <w:r w:rsidRPr="0075145A">
        <w:rPr>
          <w:sz w:val="14"/>
        </w:rPr>
        <w:t>’. He insists instead that ‘</w:t>
      </w:r>
      <w:r w:rsidRPr="0030387C">
        <w:rPr>
          <w:rStyle w:val="StyleUnderline"/>
        </w:rPr>
        <w:t xml:space="preserve">the relationship between capitalism and white domination is </w:t>
      </w:r>
      <w:r w:rsidRPr="005D020D">
        <w:rPr>
          <w:rStyle w:val="Emphasis"/>
        </w:rPr>
        <w:t>historically contingent</w:t>
      </w:r>
      <w:r w:rsidRPr="0075145A">
        <w:rPr>
          <w:sz w:val="14"/>
        </w:rPr>
        <w:t>’ (Wolpe, 1988: 3, 48, 49).</w:t>
      </w:r>
    </w:p>
    <w:p w14:paraId="1B0F52FE" w14:textId="77777777" w:rsidR="001E281B" w:rsidRPr="0075145A" w:rsidRDefault="001E281B" w:rsidP="001E281B">
      <w:pPr>
        <w:rPr>
          <w:sz w:val="14"/>
        </w:rPr>
      </w:pPr>
      <w:r w:rsidRPr="0075145A">
        <w:rPr>
          <w:sz w:val="14"/>
        </w:rPr>
        <w:t>Wolpe therefore contends that</w:t>
      </w:r>
    </w:p>
    <w:p w14:paraId="35EFAAD3" w14:textId="77777777" w:rsidR="001E281B" w:rsidRPr="0075145A" w:rsidRDefault="001E281B" w:rsidP="001E281B">
      <w:pPr>
        <w:rPr>
          <w:sz w:val="14"/>
        </w:rPr>
      </w:pPr>
      <w:r w:rsidRPr="0075145A">
        <w:rPr>
          <w:sz w:val="14"/>
        </w:rPr>
        <w:t xml:space="preserve">first, that </w:t>
      </w:r>
      <w:r w:rsidRPr="000B193D">
        <w:rPr>
          <w:rStyle w:val="StyleUnderline"/>
          <w:highlight w:val="cyan"/>
        </w:rPr>
        <w:t>the relationship between capitalism and the racial order is</w:t>
      </w:r>
      <w:r w:rsidRPr="0030387C">
        <w:rPr>
          <w:rStyle w:val="StyleUnderline"/>
        </w:rPr>
        <w:t xml:space="preserve"> the </w:t>
      </w:r>
      <w:r w:rsidRPr="000B193D">
        <w:rPr>
          <w:rStyle w:val="Emphasis"/>
          <w:highlight w:val="cyan"/>
        </w:rPr>
        <w:t>contingent</w:t>
      </w:r>
      <w:r w:rsidRPr="005D020D">
        <w:rPr>
          <w:rStyle w:val="Emphasis"/>
        </w:rPr>
        <w:t xml:space="preserve"> outcome</w:t>
      </w:r>
      <w:r w:rsidRPr="0030387C">
        <w:rPr>
          <w:rStyle w:val="StyleUnderline"/>
        </w:rPr>
        <w:t xml:space="preserve"> of struggles between contending classes or groups</w:t>
      </w:r>
      <w:r w:rsidRPr="0075145A">
        <w:rPr>
          <w:sz w:val="14"/>
        </w:rPr>
        <w:t xml:space="preserve"> and, secondly, that </w:t>
      </w:r>
      <w:r w:rsidRPr="0030387C">
        <w:rPr>
          <w:rStyle w:val="StyleUnderline"/>
        </w:rPr>
        <w:t xml:space="preserve">that outcome is always simultaneously </w:t>
      </w:r>
      <w:r w:rsidRPr="005D020D">
        <w:rPr>
          <w:rStyle w:val="Emphasis"/>
        </w:rPr>
        <w:t>functional</w:t>
      </w:r>
      <w:r w:rsidRPr="0030387C">
        <w:rPr>
          <w:rStyle w:val="StyleUnderline"/>
        </w:rPr>
        <w:t xml:space="preserve"> and </w:t>
      </w:r>
      <w:r w:rsidRPr="005D020D">
        <w:rPr>
          <w:rStyle w:val="Emphasis"/>
        </w:rPr>
        <w:t>contradictory</w:t>
      </w:r>
      <w:r w:rsidRPr="0075145A">
        <w:rPr>
          <w:sz w:val="14"/>
        </w:rPr>
        <w:t xml:space="preserve">, </w:t>
      </w:r>
      <w:r w:rsidRPr="0030387C">
        <w:rPr>
          <w:rStyle w:val="StyleUnderline"/>
        </w:rPr>
        <w:t>advancing the interests of certain classes and</w:t>
      </w:r>
      <w:r w:rsidRPr="0075145A">
        <w:rPr>
          <w:sz w:val="14"/>
        </w:rPr>
        <w:t xml:space="preserve">, at the same time, </w:t>
      </w:r>
      <w:r w:rsidRPr="0030387C">
        <w:rPr>
          <w:rStyle w:val="StyleUnderline"/>
        </w:rPr>
        <w:t>undermining the interests of others</w:t>
      </w:r>
      <w:r w:rsidRPr="0075145A">
        <w:rPr>
          <w:sz w:val="14"/>
        </w:rPr>
        <w:t xml:space="preserve"> and, moreover, securing the existence of certain structures and threatening that of others. </w:t>
      </w:r>
      <w:r w:rsidRPr="0030387C">
        <w:rPr>
          <w:rStyle w:val="StyleUnderline"/>
        </w:rPr>
        <w:t xml:space="preserve">Which pole of the relationship will be dominant depends </w:t>
      </w:r>
      <w:r w:rsidRPr="000B193D">
        <w:rPr>
          <w:rStyle w:val="StyleUnderline"/>
          <w:highlight w:val="cyan"/>
        </w:rPr>
        <w:t>on</w:t>
      </w:r>
      <w:r w:rsidRPr="0030387C">
        <w:rPr>
          <w:rStyle w:val="StyleUnderline"/>
        </w:rPr>
        <w:t xml:space="preserve"> the </w:t>
      </w:r>
      <w:r w:rsidRPr="000B193D">
        <w:rPr>
          <w:rStyle w:val="Emphasis"/>
          <w:highlight w:val="cyan"/>
        </w:rPr>
        <w:t>historically specific conditions</w:t>
      </w:r>
      <w:r w:rsidRPr="0030387C">
        <w:rPr>
          <w:rStyle w:val="StyleUnderline"/>
        </w:rPr>
        <w:t xml:space="preserve"> of the social formation</w:t>
      </w:r>
      <w:r w:rsidRPr="0075145A">
        <w:rPr>
          <w:sz w:val="14"/>
        </w:rPr>
        <w:t>. (ibid.: 76)</w:t>
      </w:r>
    </w:p>
    <w:p w14:paraId="46791E3E" w14:textId="77777777" w:rsidR="001E281B" w:rsidRPr="0075145A" w:rsidRDefault="001E281B" w:rsidP="001E281B">
      <w:pPr>
        <w:rPr>
          <w:sz w:val="14"/>
        </w:rPr>
      </w:pPr>
      <w:r w:rsidRPr="0075145A">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0B193D">
        <w:rPr>
          <w:rStyle w:val="StyleUnderline"/>
          <w:highlight w:val="cyan"/>
        </w:rPr>
        <w:t>This</w:t>
      </w:r>
      <w:r w:rsidRPr="0075145A">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2F8A1634" w14:textId="77777777" w:rsidR="001E281B" w:rsidRPr="0075145A" w:rsidRDefault="001E281B" w:rsidP="001E281B">
      <w:pPr>
        <w:rPr>
          <w:sz w:val="14"/>
        </w:rPr>
      </w:pPr>
      <w:r w:rsidRPr="0075145A">
        <w:rPr>
          <w:sz w:val="14"/>
        </w:rPr>
        <w:t xml:space="preserve">Wolpe’s </w:t>
      </w:r>
      <w:r w:rsidRPr="0030387C">
        <w:rPr>
          <w:rStyle w:val="StyleUnderline"/>
        </w:rPr>
        <w:t xml:space="preserve">theorisation provides a very </w:t>
      </w:r>
      <w:r w:rsidRPr="000B193D">
        <w:rPr>
          <w:rStyle w:val="StyleUnderline"/>
          <w:highlight w:val="cyan"/>
        </w:rPr>
        <w:t>help</w:t>
      </w:r>
      <w:r w:rsidRPr="0030387C">
        <w:rPr>
          <w:rStyle w:val="StyleUnderline"/>
        </w:rPr>
        <w:t xml:space="preserve">ful framework for </w:t>
      </w:r>
      <w:r w:rsidRPr="000B193D">
        <w:rPr>
          <w:rStyle w:val="StyleUnderline"/>
          <w:highlight w:val="cyan"/>
        </w:rPr>
        <w:t>understand</w:t>
      </w:r>
      <w:r w:rsidRPr="0030387C">
        <w:rPr>
          <w:rStyle w:val="StyleUnderline"/>
        </w:rPr>
        <w:t>ing</w:t>
      </w:r>
      <w:r w:rsidRPr="0075145A">
        <w:rPr>
          <w:sz w:val="14"/>
        </w:rPr>
        <w:t xml:space="preserve">, </w:t>
      </w:r>
      <w:r w:rsidRPr="0030387C">
        <w:rPr>
          <w:rStyle w:val="StyleUnderline"/>
        </w:rPr>
        <w:t xml:space="preserve">not just </w:t>
      </w:r>
      <w:r w:rsidRPr="000B193D">
        <w:rPr>
          <w:rStyle w:val="StyleUnderline"/>
          <w:highlight w:val="cyan"/>
        </w:rPr>
        <w:t xml:space="preserve">why the racial order in </w:t>
      </w:r>
      <w:r w:rsidRPr="000B193D">
        <w:rPr>
          <w:rStyle w:val="Emphasis"/>
          <w:highlight w:val="cyan"/>
        </w:rPr>
        <w:t>South Africa</w:t>
      </w:r>
      <w:r w:rsidRPr="000B193D">
        <w:rPr>
          <w:rStyle w:val="StyleUnderline"/>
          <w:highlight w:val="cyan"/>
        </w:rPr>
        <w:t xml:space="preserve"> went into crisis but also why it became possible</w:t>
      </w:r>
      <w:r w:rsidRPr="0075145A">
        <w:rPr>
          <w:sz w:val="14"/>
        </w:rPr>
        <w:t>, through a bloody and protracted process of negotiation and struggle between the mid-1980s and mid-1990s</w:t>
      </w:r>
      <w:r w:rsidRPr="000B193D">
        <w:rPr>
          <w:sz w:val="14"/>
          <w:highlight w:val="cyan"/>
        </w:rPr>
        <w:t xml:space="preserve">, </w:t>
      </w:r>
      <w:r w:rsidRPr="000B193D">
        <w:rPr>
          <w:rStyle w:val="StyleUnderline"/>
          <w:highlight w:val="cyan"/>
        </w:rPr>
        <w:t xml:space="preserve">to </w:t>
      </w:r>
      <w:r w:rsidRPr="000B193D">
        <w:rPr>
          <w:rStyle w:val="Emphasis"/>
          <w:highlight w:val="cyan"/>
        </w:rPr>
        <w:t>disentangle</w:t>
      </w:r>
      <w:r w:rsidRPr="000B193D">
        <w:rPr>
          <w:rStyle w:val="StyleUnderline"/>
          <w:highlight w:val="cyan"/>
        </w:rPr>
        <w:t xml:space="preserve"> apartheid</w:t>
      </w:r>
      <w:r w:rsidRPr="0030387C">
        <w:rPr>
          <w:rStyle w:val="StyleUnderline"/>
        </w:rPr>
        <w:t xml:space="preserve"> and capitalism</w:t>
      </w:r>
      <w:r w:rsidRPr="0075145A">
        <w:rPr>
          <w:sz w:val="14"/>
        </w:rPr>
        <w:t xml:space="preserve">. The result was an ANC government that has, for all its vagaries and intrigues, pursued the kind of neoliberal policies demanded by international capital.9 But I think Wolpe’s </w:t>
      </w:r>
      <w:r w:rsidRPr="0030387C">
        <w:rPr>
          <w:rStyle w:val="StyleUnderline"/>
        </w:rPr>
        <w:t xml:space="preserve">insistence on the </w:t>
      </w:r>
      <w:r w:rsidRPr="006121FF">
        <w:rPr>
          <w:rStyle w:val="Emphasis"/>
        </w:rPr>
        <w:t>historical contingency</w:t>
      </w:r>
      <w:r w:rsidRPr="0030387C">
        <w:rPr>
          <w:rStyle w:val="StyleUnderline"/>
        </w:rPr>
        <w:t xml:space="preserve"> of the relationship between racism and capitalism is helpful</w:t>
      </w:r>
      <w:r w:rsidRPr="0075145A">
        <w:rPr>
          <w:sz w:val="14"/>
        </w:rPr>
        <w:t xml:space="preserve"> more broadly. To say </w:t>
      </w:r>
      <w:r w:rsidRPr="0030387C">
        <w:rPr>
          <w:rStyle w:val="StyleUnderline"/>
        </w:rPr>
        <w:t xml:space="preserve">this is </w:t>
      </w:r>
      <w:r w:rsidRPr="000B193D">
        <w:rPr>
          <w:rStyle w:val="StyleUnderline"/>
          <w:highlight w:val="cyan"/>
        </w:rPr>
        <w:t xml:space="preserve">not to </w:t>
      </w:r>
      <w:r w:rsidRPr="000B193D">
        <w:rPr>
          <w:rStyle w:val="Emphasis"/>
          <w:highlight w:val="cyan"/>
        </w:rPr>
        <w:t>deny</w:t>
      </w:r>
      <w:r w:rsidRPr="0030387C">
        <w:rPr>
          <w:rStyle w:val="StyleUnderline"/>
        </w:rPr>
        <w:t xml:space="preserve"> the enormous part that </w:t>
      </w:r>
      <w:r w:rsidRPr="000B193D">
        <w:rPr>
          <w:rStyle w:val="StyleUnderline"/>
          <w:highlight w:val="cyan"/>
        </w:rPr>
        <w:t>racism</w:t>
      </w:r>
      <w:r w:rsidRPr="0030387C">
        <w:rPr>
          <w:rStyle w:val="StyleUnderline"/>
        </w:rPr>
        <w:t xml:space="preserve"> played in the development of capitalism and that it continues to contribute today to the constitution and reproduction of capitalism</w:t>
      </w:r>
      <w:r w:rsidRPr="0075145A">
        <w:rPr>
          <w:sz w:val="14"/>
        </w:rPr>
        <w:t xml:space="preserve">. Nevertheless, </w:t>
      </w:r>
      <w:r w:rsidRPr="000B193D">
        <w:rPr>
          <w:rStyle w:val="StyleUnderline"/>
          <w:highlight w:val="cyan"/>
        </w:rPr>
        <w:t xml:space="preserve">insisting on the </w:t>
      </w:r>
      <w:r w:rsidRPr="000B193D">
        <w:rPr>
          <w:rStyle w:val="Emphasis"/>
          <w:highlight w:val="cyan"/>
        </w:rPr>
        <w:t>analytical distinction</w:t>
      </w:r>
      <w:r w:rsidRPr="0030387C">
        <w:rPr>
          <w:rStyle w:val="StyleUnderline"/>
        </w:rPr>
        <w:t xml:space="preserve"> between capitalism and racism </w:t>
      </w:r>
      <w:r w:rsidRPr="000B193D">
        <w:rPr>
          <w:rStyle w:val="StyleUnderline"/>
          <w:highlight w:val="cyan"/>
        </w:rPr>
        <w:t>allows</w:t>
      </w:r>
      <w:r w:rsidRPr="0030387C">
        <w:rPr>
          <w:rStyle w:val="StyleUnderline"/>
        </w:rPr>
        <w:t xml:space="preserve"> us to explore</w:t>
      </w:r>
      <w:r w:rsidRPr="0075145A">
        <w:rPr>
          <w:sz w:val="14"/>
        </w:rPr>
        <w:t xml:space="preserve"> what Wolpe calls ‘</w:t>
      </w:r>
      <w:r w:rsidRPr="000B193D">
        <w:rPr>
          <w:rStyle w:val="StyleUnderline"/>
          <w:highlight w:val="cyan"/>
        </w:rPr>
        <w:t xml:space="preserve">the </w:t>
      </w:r>
      <w:r w:rsidRPr="000B193D">
        <w:rPr>
          <w:rStyle w:val="Emphasis"/>
          <w:highlight w:val="cyan"/>
        </w:rPr>
        <w:t>uneven</w:t>
      </w:r>
      <w:r w:rsidRPr="0075145A">
        <w:rPr>
          <w:sz w:val="14"/>
        </w:rPr>
        <w:t xml:space="preserve">, </w:t>
      </w:r>
      <w:r w:rsidRPr="006121FF">
        <w:rPr>
          <w:rStyle w:val="Emphasis"/>
        </w:rPr>
        <w:t>asymmetrical</w:t>
      </w:r>
      <w:r w:rsidRPr="0075145A">
        <w:rPr>
          <w:sz w:val="14"/>
        </w:rPr>
        <w:t xml:space="preserve">, </w:t>
      </w:r>
      <w:r w:rsidRPr="006121FF">
        <w:rPr>
          <w:rStyle w:val="Emphasis"/>
        </w:rPr>
        <w:t>contradictory</w:t>
      </w:r>
      <w:r w:rsidRPr="0030387C">
        <w:rPr>
          <w:rStyle w:val="StyleUnderline"/>
        </w:rPr>
        <w:t xml:space="preserve"> </w:t>
      </w:r>
      <w:r w:rsidRPr="000B193D">
        <w:rPr>
          <w:rStyle w:val="StyleUnderline"/>
          <w:highlight w:val="cyan"/>
        </w:rPr>
        <w:t xml:space="preserve">and </w:t>
      </w:r>
      <w:r w:rsidRPr="000B193D">
        <w:rPr>
          <w:rStyle w:val="Emphasis"/>
          <w:highlight w:val="cyan"/>
        </w:rPr>
        <w:t>unstable</w:t>
      </w:r>
      <w:r w:rsidRPr="000B193D">
        <w:rPr>
          <w:rStyle w:val="StyleUnderline"/>
          <w:highlight w:val="cyan"/>
        </w:rPr>
        <w:t xml:space="preserve"> relations</w:t>
      </w:r>
      <w:r w:rsidRPr="0030387C">
        <w:rPr>
          <w:rStyle w:val="StyleUnderline"/>
        </w:rPr>
        <w:t xml:space="preserve"> between capitalism and race</w:t>
      </w:r>
      <w:r w:rsidRPr="0075145A">
        <w:rPr>
          <w:sz w:val="14"/>
        </w:rPr>
        <w:t>’.</w:t>
      </w:r>
    </w:p>
    <w:p w14:paraId="5F828F06" w14:textId="77777777" w:rsidR="001E281B" w:rsidRPr="0075145A" w:rsidRDefault="001E281B" w:rsidP="001E281B">
      <w:pPr>
        <w:rPr>
          <w:sz w:val="14"/>
        </w:rPr>
      </w:pPr>
      <w:r w:rsidRPr="0075145A">
        <w:rPr>
          <w:sz w:val="14"/>
        </w:rPr>
        <w:t xml:space="preserve">What I am suggesting, then, is that </w:t>
      </w:r>
      <w:r w:rsidRPr="000B193D">
        <w:rPr>
          <w:rStyle w:val="StyleUnderline"/>
          <w:highlight w:val="cyan"/>
        </w:rPr>
        <w:t xml:space="preserve">we should </w:t>
      </w:r>
      <w:r w:rsidRPr="000B193D">
        <w:rPr>
          <w:rStyle w:val="Emphasis"/>
          <w:highlight w:val="cyan"/>
        </w:rPr>
        <w:t>treat</w:t>
      </w:r>
      <w:r w:rsidRPr="000B193D">
        <w:rPr>
          <w:rStyle w:val="StyleUnderline"/>
          <w:highlight w:val="cyan"/>
        </w:rPr>
        <w:t xml:space="preserve"> capitalism and racism</w:t>
      </w:r>
      <w:r w:rsidRPr="0075145A">
        <w:rPr>
          <w:sz w:val="14"/>
        </w:rPr>
        <w:t xml:space="preserve">, as Antonio Gramsci would put it, </w:t>
      </w:r>
      <w:r w:rsidRPr="000B193D">
        <w:rPr>
          <w:rStyle w:val="StyleUnderline"/>
          <w:highlight w:val="cyan"/>
        </w:rPr>
        <w:t>as</w:t>
      </w:r>
      <w:r w:rsidRPr="0075145A">
        <w:rPr>
          <w:sz w:val="14"/>
        </w:rPr>
        <w:t xml:space="preserve"> ‘methodologically’ </w:t>
      </w:r>
      <w:r w:rsidRPr="0030387C">
        <w:rPr>
          <w:rStyle w:val="Emphasis"/>
        </w:rPr>
        <w:t>distinct</w:t>
      </w:r>
      <w:r w:rsidRPr="000B193D">
        <w:rPr>
          <w:sz w:val="14"/>
          <w:highlight w:val="cyan"/>
        </w:rPr>
        <w:t xml:space="preserve">, </w:t>
      </w:r>
      <w:r w:rsidRPr="000B193D">
        <w:rPr>
          <w:rStyle w:val="Emphasis"/>
          <w:sz w:val="30"/>
          <w:szCs w:val="30"/>
          <w:highlight w:val="cyan"/>
        </w:rPr>
        <w:t>even if</w:t>
      </w:r>
      <w:r w:rsidRPr="0075145A">
        <w:rPr>
          <w:sz w:val="14"/>
        </w:rPr>
        <w:t xml:space="preserve"> ‘organically’ </w:t>
      </w:r>
      <w:r w:rsidRPr="006121FF">
        <w:rPr>
          <w:rStyle w:val="Emphasis"/>
          <w:sz w:val="30"/>
          <w:szCs w:val="30"/>
        </w:rPr>
        <w:t xml:space="preserve">they are </w:t>
      </w:r>
      <w:r w:rsidRPr="000B193D">
        <w:rPr>
          <w:rStyle w:val="Emphasis"/>
          <w:sz w:val="30"/>
          <w:szCs w:val="30"/>
          <w:highlight w:val="cyan"/>
        </w:rPr>
        <w:t>always found together in actuality</w:t>
      </w:r>
      <w:r w:rsidRPr="0075145A">
        <w:rPr>
          <w:sz w:val="14"/>
        </w:rPr>
        <w:t xml:space="preserve">.10 The merit of </w:t>
      </w:r>
      <w:r w:rsidRPr="0030387C">
        <w:rPr>
          <w:rStyle w:val="StyleUnderline"/>
        </w:rPr>
        <w:t>this</w:t>
      </w:r>
      <w:r w:rsidRPr="0075145A">
        <w:rPr>
          <w:sz w:val="14"/>
        </w:rPr>
        <w:t xml:space="preserve"> approach is that it </w:t>
      </w:r>
      <w:r w:rsidRPr="0030387C">
        <w:rPr>
          <w:rStyle w:val="StyleUnderline"/>
        </w:rPr>
        <w:t xml:space="preserve">allows us </w:t>
      </w:r>
      <w:r w:rsidRPr="000B193D">
        <w:rPr>
          <w:rStyle w:val="StyleUnderline"/>
          <w:highlight w:val="cyan"/>
        </w:rPr>
        <w:t>to analyse</w:t>
      </w:r>
      <w:r w:rsidRPr="0030387C">
        <w:rPr>
          <w:rStyle w:val="StyleUnderline"/>
        </w:rPr>
        <w:t xml:space="preserve"> the </w:t>
      </w:r>
      <w:r w:rsidRPr="000B193D">
        <w:rPr>
          <w:rStyle w:val="Emphasis"/>
          <w:highlight w:val="cyan"/>
        </w:rPr>
        <w:t>historically variable forms</w:t>
      </w:r>
      <w:r w:rsidRPr="0030387C">
        <w:rPr>
          <w:rStyle w:val="StyleUnderline"/>
        </w:rPr>
        <w:t xml:space="preserve"> taken by both terms of the relationship </w:t>
      </w:r>
      <w:r w:rsidRPr="000B193D">
        <w:rPr>
          <w:rStyle w:val="StyleUnderline"/>
          <w:highlight w:val="cyan"/>
        </w:rPr>
        <w:t>and</w:t>
      </w:r>
      <w:r w:rsidRPr="0030387C">
        <w:rPr>
          <w:rStyle w:val="StyleUnderline"/>
        </w:rPr>
        <w:t xml:space="preserve"> also to identify the </w:t>
      </w:r>
      <w:r w:rsidRPr="006121FF">
        <w:rPr>
          <w:rStyle w:val="Emphasis"/>
        </w:rPr>
        <w:t xml:space="preserve">equally variable </w:t>
      </w:r>
      <w:r w:rsidRPr="000B193D">
        <w:rPr>
          <w:rStyle w:val="Emphasis"/>
          <w:highlight w:val="cyan"/>
        </w:rPr>
        <w:t>mechanisms</w:t>
      </w:r>
      <w:r w:rsidRPr="0030387C">
        <w:rPr>
          <w:rStyle w:val="StyleUnderline"/>
        </w:rPr>
        <w:t xml:space="preserve"> that connect them in different contexts</w:t>
      </w:r>
      <w:r w:rsidRPr="0075145A">
        <w:rPr>
          <w:sz w:val="14"/>
        </w:rPr>
        <w:t xml:space="preserve">. For example, </w:t>
      </w:r>
      <w:r w:rsidRPr="000B193D">
        <w:rPr>
          <w:rStyle w:val="StyleUnderline"/>
          <w:highlight w:val="cyan"/>
        </w:rPr>
        <w:t xml:space="preserve">the reliance of </w:t>
      </w:r>
      <w:r w:rsidRPr="000B193D">
        <w:rPr>
          <w:rStyle w:val="Emphasis"/>
          <w:highlight w:val="cyan"/>
        </w:rPr>
        <w:t>colonial plantations</w:t>
      </w:r>
      <w:r w:rsidRPr="0075145A">
        <w:rPr>
          <w:sz w:val="14"/>
        </w:rPr>
        <w:t xml:space="preserve"> in the early modern Americas and the Caribbean </w:t>
      </w:r>
      <w:r w:rsidRPr="000B193D">
        <w:rPr>
          <w:rStyle w:val="StyleUnderline"/>
          <w:highlight w:val="cyan"/>
        </w:rPr>
        <w:t>on African slave labour to produce</w:t>
      </w:r>
      <w:r w:rsidRPr="0030387C">
        <w:rPr>
          <w:rStyle w:val="StyleUnderline"/>
        </w:rPr>
        <w:t xml:space="preserve"> consumer staples such as </w:t>
      </w:r>
      <w:r w:rsidRPr="000B193D">
        <w:rPr>
          <w:rStyle w:val="Emphasis"/>
          <w:highlight w:val="cyan"/>
        </w:rPr>
        <w:t>sugar</w:t>
      </w:r>
      <w:r w:rsidRPr="000B193D">
        <w:rPr>
          <w:rStyle w:val="StyleUnderline"/>
          <w:highlight w:val="cyan"/>
        </w:rPr>
        <w:t xml:space="preserve"> and </w:t>
      </w:r>
      <w:r w:rsidRPr="000B193D">
        <w:rPr>
          <w:rStyle w:val="Emphasis"/>
          <w:highlight w:val="cyan"/>
        </w:rPr>
        <w:t>tobacco</w:t>
      </w:r>
      <w:r w:rsidRPr="0075145A">
        <w:rPr>
          <w:sz w:val="14"/>
        </w:rPr>
        <w:t xml:space="preserve"> for the European market </w:t>
      </w:r>
      <w:r w:rsidRPr="000B193D">
        <w:rPr>
          <w:rStyle w:val="StyleUnderline"/>
          <w:highlight w:val="cyan"/>
        </w:rPr>
        <w:t xml:space="preserve">is </w:t>
      </w:r>
      <w:r w:rsidRPr="000B193D">
        <w:rPr>
          <w:rStyle w:val="Emphasis"/>
          <w:highlight w:val="cyan"/>
        </w:rPr>
        <w:t>different</w:t>
      </w:r>
      <w:r w:rsidRPr="000B193D">
        <w:rPr>
          <w:rStyle w:val="StyleUnderline"/>
          <w:highlight w:val="cyan"/>
        </w:rPr>
        <w:t xml:space="preserve"> from the</w:t>
      </w:r>
      <w:r w:rsidRPr="0075145A">
        <w:rPr>
          <w:sz w:val="14"/>
        </w:rPr>
        <w:t xml:space="preserve"> 19th-century </w:t>
      </w:r>
      <w:r w:rsidRPr="0030387C">
        <w:rPr>
          <w:rStyle w:val="StyleUnderline"/>
        </w:rPr>
        <w:t xml:space="preserve">reorientation of the </w:t>
      </w:r>
      <w:r w:rsidRPr="000B193D">
        <w:rPr>
          <w:rStyle w:val="Emphasis"/>
          <w:highlight w:val="cyan"/>
        </w:rPr>
        <w:t>slave economy</w:t>
      </w:r>
      <w:r w:rsidRPr="0075145A">
        <w:rPr>
          <w:sz w:val="14"/>
        </w:rPr>
        <w:t xml:space="preserve"> in the Southern United States </w:t>
      </w:r>
      <w:r w:rsidRPr="0030387C">
        <w:rPr>
          <w:rStyle w:val="StyleUnderline"/>
        </w:rPr>
        <w:t xml:space="preserve">to </w:t>
      </w:r>
      <w:r w:rsidRPr="000B193D">
        <w:rPr>
          <w:rStyle w:val="StyleUnderline"/>
          <w:highlight w:val="cyan"/>
        </w:rPr>
        <w:t>supplying</w:t>
      </w:r>
      <w:r w:rsidRPr="0075145A">
        <w:rPr>
          <w:sz w:val="14"/>
        </w:rPr>
        <w:t xml:space="preserve"> the British textile industrial hub with its main raw material, </w:t>
      </w:r>
      <w:r w:rsidRPr="000B193D">
        <w:rPr>
          <w:rStyle w:val="Emphasis"/>
          <w:highlight w:val="cyan"/>
        </w:rPr>
        <w:t>cotton</w:t>
      </w:r>
      <w:r w:rsidRPr="0075145A">
        <w:rPr>
          <w:sz w:val="14"/>
        </w:rPr>
        <w:t xml:space="preserve">, </w:t>
      </w:r>
      <w:r w:rsidRPr="000B193D">
        <w:rPr>
          <w:rStyle w:val="StyleUnderline"/>
          <w:highlight w:val="cyan"/>
        </w:rPr>
        <w:t>let alone from</w:t>
      </w:r>
      <w:r w:rsidRPr="0030387C">
        <w:rPr>
          <w:rStyle w:val="StyleUnderline"/>
        </w:rPr>
        <w:t xml:space="preserve"> the role that racism plays </w:t>
      </w:r>
      <w:r w:rsidRPr="000B193D">
        <w:rPr>
          <w:rStyle w:val="StyleUnderline"/>
          <w:highlight w:val="cyan"/>
        </w:rPr>
        <w:t>today in</w:t>
      </w:r>
      <w:r w:rsidRPr="0030387C">
        <w:rPr>
          <w:rStyle w:val="StyleUnderline"/>
        </w:rPr>
        <w:t xml:space="preserve"> segmenting and policing </w:t>
      </w:r>
      <w:r w:rsidRPr="000B193D">
        <w:rPr>
          <w:rStyle w:val="StyleUnderline"/>
          <w:highlight w:val="cyan"/>
        </w:rPr>
        <w:t xml:space="preserve">a global working class </w:t>
      </w:r>
      <w:r w:rsidRPr="000B193D">
        <w:rPr>
          <w:rStyle w:val="Emphasis"/>
          <w:highlight w:val="cyan"/>
        </w:rPr>
        <w:t>constantly</w:t>
      </w:r>
      <w:r w:rsidRPr="0030387C">
        <w:rPr>
          <w:rStyle w:val="Emphasis"/>
        </w:rPr>
        <w:t xml:space="preserve"> being </w:t>
      </w:r>
      <w:r w:rsidRPr="000B193D">
        <w:rPr>
          <w:rStyle w:val="Emphasis"/>
          <w:highlight w:val="cyan"/>
        </w:rPr>
        <w:t>reshaped</w:t>
      </w:r>
      <w:r w:rsidRPr="000B193D">
        <w:rPr>
          <w:rStyle w:val="StyleUnderline"/>
          <w:highlight w:val="cyan"/>
        </w:rPr>
        <w:t xml:space="preserve"> by</w:t>
      </w:r>
      <w:r w:rsidRPr="0030387C">
        <w:rPr>
          <w:rStyle w:val="StyleUnderline"/>
        </w:rPr>
        <w:t xml:space="preserve"> transnational </w:t>
      </w:r>
      <w:r w:rsidRPr="000B193D">
        <w:rPr>
          <w:rStyle w:val="StyleUnderline"/>
          <w:highlight w:val="cyan"/>
        </w:rPr>
        <w:t>migration</w:t>
      </w:r>
      <w:r w:rsidRPr="0075145A">
        <w:rPr>
          <w:sz w:val="14"/>
        </w:rPr>
        <w:t>.11</w:t>
      </w:r>
    </w:p>
    <w:p w14:paraId="2EB5B39F" w14:textId="77777777" w:rsidR="001E281B" w:rsidRPr="0075145A" w:rsidRDefault="001E281B" w:rsidP="001E281B">
      <w:pPr>
        <w:rPr>
          <w:sz w:val="14"/>
        </w:rPr>
      </w:pPr>
      <w:r w:rsidRPr="0075145A">
        <w:rPr>
          <w:sz w:val="14"/>
        </w:rPr>
        <w:t xml:space="preserve">Another way of putting it is that, </w:t>
      </w:r>
      <w:r w:rsidRPr="0030387C">
        <w:rPr>
          <w:rStyle w:val="StyleUnderline"/>
        </w:rPr>
        <w:t>if we maintain the analytical distinction between capitalism and racism</w:t>
      </w:r>
      <w:r w:rsidRPr="0075145A">
        <w:rPr>
          <w:sz w:val="14"/>
        </w:rPr>
        <w:t xml:space="preserve">, </w:t>
      </w:r>
      <w:r w:rsidRPr="0030387C">
        <w:rPr>
          <w:rStyle w:val="StyleUnderline"/>
        </w:rPr>
        <w:t xml:space="preserve">we make room for the </w:t>
      </w:r>
      <w:r w:rsidRPr="006121FF">
        <w:rPr>
          <w:rStyle w:val="Emphasis"/>
        </w:rPr>
        <w:t>full historicisation</w:t>
      </w:r>
      <w:r w:rsidRPr="0030387C">
        <w:rPr>
          <w:rStyle w:val="StyleUnderline"/>
        </w:rPr>
        <w:t xml:space="preserve"> of their relationship</w:t>
      </w:r>
      <w:r w:rsidRPr="0075145A">
        <w:rPr>
          <w:sz w:val="14"/>
        </w:rPr>
        <w:t xml:space="preserve">. </w:t>
      </w:r>
      <w:r w:rsidRPr="0030387C">
        <w:rPr>
          <w:rStyle w:val="StyleUnderline"/>
        </w:rPr>
        <w:t xml:space="preserve">This is important for </w:t>
      </w:r>
      <w:r w:rsidRPr="006121FF">
        <w:rPr>
          <w:rStyle w:val="Emphasis"/>
        </w:rPr>
        <w:t>political</w:t>
      </w:r>
      <w:r w:rsidRPr="0030387C">
        <w:rPr>
          <w:rStyle w:val="StyleUnderline"/>
        </w:rPr>
        <w:t xml:space="preserve"> as well as </w:t>
      </w:r>
      <w:r w:rsidRPr="006121FF">
        <w:rPr>
          <w:rStyle w:val="Emphasis"/>
        </w:rPr>
        <w:lastRenderedPageBreak/>
        <w:t>intellectual</w:t>
      </w:r>
      <w:r w:rsidRPr="0030387C">
        <w:rPr>
          <w:rStyle w:val="StyleUnderline"/>
        </w:rPr>
        <w:t xml:space="preserve"> reasons</w:t>
      </w:r>
      <w:r w:rsidRPr="0075145A">
        <w:rPr>
          <w:sz w:val="14"/>
        </w:rPr>
        <w:t xml:space="preserve">. In his outstanding memoir The South, Adolph Reed insists on the specificity of </w:t>
      </w:r>
      <w:r w:rsidRPr="0030387C">
        <w:rPr>
          <w:rStyle w:val="StyleUnderline"/>
        </w:rPr>
        <w:t xml:space="preserve">the segregationist </w:t>
      </w:r>
      <w:r w:rsidRPr="000B193D">
        <w:rPr>
          <w:rStyle w:val="Emphasis"/>
          <w:highlight w:val="cyan"/>
        </w:rPr>
        <w:t>Jim Crow</w:t>
      </w:r>
      <w:r w:rsidRPr="0030387C">
        <w:rPr>
          <w:rStyle w:val="StyleUnderline"/>
        </w:rPr>
        <w:t xml:space="preserve"> regime</w:t>
      </w:r>
      <w:r w:rsidRPr="0075145A">
        <w:rPr>
          <w:sz w:val="14"/>
        </w:rPr>
        <w:t xml:space="preserve">, which </w:t>
      </w:r>
      <w:r w:rsidRPr="000B193D">
        <w:rPr>
          <w:rStyle w:val="StyleUnderline"/>
          <w:highlight w:val="cyan"/>
        </w:rPr>
        <w:t>sought</w:t>
      </w:r>
      <w:r w:rsidRPr="0030387C">
        <w:rPr>
          <w:rStyle w:val="StyleUnderline"/>
        </w:rPr>
        <w:t xml:space="preserve"> to maintain Black people in </w:t>
      </w:r>
      <w:r w:rsidRPr="000B193D">
        <w:rPr>
          <w:rStyle w:val="StyleUnderline"/>
          <w:highlight w:val="cyan"/>
        </w:rPr>
        <w:t>a subordinate</w:t>
      </w:r>
      <w:r w:rsidRPr="0075145A">
        <w:rPr>
          <w:sz w:val="14"/>
        </w:rPr>
        <w:t xml:space="preserve">, </w:t>
      </w:r>
      <w:r w:rsidRPr="0030387C">
        <w:rPr>
          <w:rStyle w:val="StyleUnderline"/>
        </w:rPr>
        <w:t xml:space="preserve">politically disenfranchised </w:t>
      </w:r>
      <w:r w:rsidRPr="000B193D">
        <w:rPr>
          <w:rStyle w:val="StyleUnderline"/>
          <w:highlight w:val="cyan"/>
        </w:rPr>
        <w:t>status</w:t>
      </w:r>
      <w:r w:rsidRPr="0075145A">
        <w:rPr>
          <w:sz w:val="14"/>
        </w:rPr>
        <w:t xml:space="preserve"> after the abolition of slavery and the reversal of the post-1865 Reconstruction regime imposed on the defeated secessionist states, and </w:t>
      </w:r>
      <w:r w:rsidRPr="000B193D">
        <w:rPr>
          <w:rStyle w:val="StyleUnderline"/>
          <w:highlight w:val="cyan"/>
        </w:rPr>
        <w:t xml:space="preserve">its </w:t>
      </w:r>
      <w:r w:rsidRPr="000B193D">
        <w:rPr>
          <w:rStyle w:val="Emphasis"/>
          <w:highlight w:val="cyan"/>
        </w:rPr>
        <w:t>difference</w:t>
      </w:r>
      <w:r w:rsidRPr="000B193D">
        <w:rPr>
          <w:rStyle w:val="StyleUnderline"/>
          <w:highlight w:val="cyan"/>
        </w:rPr>
        <w:t xml:space="preserve"> from</w:t>
      </w:r>
      <w:r w:rsidRPr="0030387C">
        <w:rPr>
          <w:rStyle w:val="StyleUnderline"/>
        </w:rPr>
        <w:t xml:space="preserve"> </w:t>
      </w:r>
      <w:r w:rsidRPr="000B193D">
        <w:rPr>
          <w:rStyle w:val="StyleUnderline"/>
          <w:highlight w:val="cyan"/>
        </w:rPr>
        <w:t>the contemporary</w:t>
      </w:r>
      <w:r w:rsidRPr="0030387C">
        <w:rPr>
          <w:rStyle w:val="StyleUnderline"/>
        </w:rPr>
        <w:t xml:space="preserve"> racial order</w:t>
      </w:r>
      <w:r w:rsidRPr="0075145A">
        <w:rPr>
          <w:sz w:val="14"/>
        </w:rPr>
        <w:t xml:space="preserve"> in the United States, the result of the successful struggle by the Civil Rights movement to win equal citizenship rights for African Americans.</w:t>
      </w:r>
    </w:p>
    <w:p w14:paraId="0BB89775" w14:textId="77777777" w:rsidR="001E281B" w:rsidRPr="0075145A" w:rsidRDefault="001E281B" w:rsidP="001E281B">
      <w:pPr>
        <w:rPr>
          <w:sz w:val="14"/>
        </w:rPr>
      </w:pPr>
      <w:r w:rsidRPr="0075145A">
        <w:rPr>
          <w:sz w:val="14"/>
        </w:rPr>
        <w:t>Writing about New Orleans since the Hurricane Katrina catastrophe of August 2005, Reed highlights one key difference:</w:t>
      </w:r>
    </w:p>
    <w:p w14:paraId="43971BED" w14:textId="77777777" w:rsidR="001E281B" w:rsidRPr="0075145A" w:rsidRDefault="001E281B" w:rsidP="001E281B">
      <w:pPr>
        <w:rPr>
          <w:sz w:val="14"/>
        </w:rPr>
      </w:pPr>
      <w:r w:rsidRPr="0075145A">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30387C">
        <w:rPr>
          <w:rStyle w:val="StyleUnderline"/>
        </w:rPr>
        <w:t>is that the</w:t>
      </w:r>
      <w:r w:rsidRPr="0075145A">
        <w:rPr>
          <w:sz w:val="14"/>
        </w:rPr>
        <w:t xml:space="preserve"> city’s </w:t>
      </w:r>
      <w:r w:rsidRPr="0030387C">
        <w:rPr>
          <w:rStyle w:val="StyleUnderline"/>
        </w:rPr>
        <w:t xml:space="preserve">governing class is now </w:t>
      </w:r>
      <w:r w:rsidRPr="006121FF">
        <w:rPr>
          <w:rStyle w:val="Emphasis"/>
        </w:rPr>
        <w:t>more seamlessly interracial than ever</w:t>
      </w:r>
      <w:r w:rsidRPr="0075145A">
        <w:rPr>
          <w:sz w:val="14"/>
        </w:rPr>
        <w:t>. That is, or should be, an unsurprising outcome four decades after racial transition in local government and the emergence and consolidation of a strong black political and business class, increasingly well incorporated into the structures of governing. . . . And generational succession has brought to prominence cohorts among black and white elites who increasingly have attended the same schools; lived in the same neighbourhoods; participated in the same voluntary associations; and share cultural and consumer tastes, world-views, and political and economic priorities. (Reed, 2022: 239–240)</w:t>
      </w:r>
    </w:p>
    <w:p w14:paraId="17172453" w14:textId="77777777" w:rsidR="001E281B" w:rsidRPr="0075145A" w:rsidRDefault="001E281B" w:rsidP="001E281B">
      <w:pPr>
        <w:rPr>
          <w:sz w:val="14"/>
        </w:rPr>
      </w:pPr>
      <w:r w:rsidRPr="0075145A">
        <w:rPr>
          <w:sz w:val="14"/>
        </w:rPr>
        <w:t>Thus, Reed concludes,</w:t>
      </w:r>
    </w:p>
    <w:p w14:paraId="6DD933BB" w14:textId="77777777" w:rsidR="001E281B" w:rsidRPr="0075145A" w:rsidRDefault="001E281B" w:rsidP="001E281B">
      <w:pPr>
        <w:rPr>
          <w:sz w:val="14"/>
        </w:rPr>
      </w:pPr>
      <w:r w:rsidRPr="0075145A">
        <w:rPr>
          <w:sz w:val="14"/>
        </w:rPr>
        <w:t>[T]he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40A273E3" w14:textId="77777777" w:rsidR="001E281B" w:rsidRPr="0075145A" w:rsidRDefault="001E281B" w:rsidP="001E281B">
      <w:pPr>
        <w:rPr>
          <w:sz w:val="14"/>
        </w:rPr>
      </w:pPr>
      <w:r w:rsidRPr="0075145A">
        <w:rPr>
          <w:sz w:val="14"/>
        </w:rPr>
        <w:t xml:space="preserve">One key sign of the persistence of the ‘undergirding class system’ is the role that the Black middle class plays in politically managing especially in the urban United States (New Orleans is but one example). As Keeanga-Yamahtta Taylor points out, ‘[T]oday, when poor or working-class Black people experience hardship, that hardship is likely being overseen by an African American in some position of authority’ (ibid.). Though </w:t>
      </w:r>
      <w:r w:rsidRPr="000B193D">
        <w:rPr>
          <w:rStyle w:val="StyleUnderline"/>
          <w:highlight w:val="cyan"/>
        </w:rPr>
        <w:t>the Black political class</w:t>
      </w:r>
      <w:r w:rsidRPr="0075145A">
        <w:rPr>
          <w:sz w:val="14"/>
        </w:rPr>
        <w:t xml:space="preserve"> play a variety of roles in the contemporary US political economy, one is to </w:t>
      </w:r>
      <w:r w:rsidRPr="000B193D">
        <w:rPr>
          <w:rStyle w:val="StyleUnderline"/>
          <w:highlight w:val="cyan"/>
        </w:rPr>
        <w:t xml:space="preserve">act as a </w:t>
      </w:r>
      <w:r w:rsidRPr="000B193D">
        <w:rPr>
          <w:rStyle w:val="Emphasis"/>
          <w:highlight w:val="cyan"/>
        </w:rPr>
        <w:t>shock absorber</w:t>
      </w:r>
      <w:r w:rsidRPr="0075145A">
        <w:rPr>
          <w:sz w:val="14"/>
        </w:rPr>
        <w:t xml:space="preserve">. Thus, </w:t>
      </w:r>
      <w:r w:rsidRPr="0030387C">
        <w:rPr>
          <w:rStyle w:val="StyleUnderline"/>
        </w:rPr>
        <w:t>when people of colour rebel</w:t>
      </w:r>
      <w:r w:rsidRPr="0075145A">
        <w:rPr>
          <w:sz w:val="14"/>
        </w:rPr>
        <w:t xml:space="preserve"> against their condition – most spectacularly in the Black Lives Matter movement of summer 2020 – </w:t>
      </w:r>
      <w:r w:rsidRPr="0030387C">
        <w:rPr>
          <w:rStyle w:val="StyleUnderline"/>
        </w:rPr>
        <w:t>they often find themselves confronting Black mayors and police officers</w:t>
      </w:r>
      <w:r w:rsidRPr="0075145A">
        <w:rPr>
          <w:sz w:val="14"/>
        </w:rPr>
        <w:t xml:space="preserve">. Meanwhile, for most </w:t>
      </w:r>
      <w:r w:rsidRPr="0030387C">
        <w:rPr>
          <w:rStyle w:val="StyleUnderline"/>
        </w:rPr>
        <w:t>people of colour</w:t>
      </w:r>
      <w:r w:rsidRPr="0075145A">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 . . . In contrast Hispanic and Black working-class men comprised only 8% of the 25–64 year old population, but they were 29% of the premature COVID-19 decedents’ (Pathak, 2021: 13).</w:t>
      </w:r>
    </w:p>
    <w:p w14:paraId="3344951F" w14:textId="77777777" w:rsidR="001E281B" w:rsidRPr="0075145A" w:rsidRDefault="001E281B" w:rsidP="001E281B">
      <w:pPr>
        <w:rPr>
          <w:sz w:val="14"/>
        </w:rPr>
      </w:pPr>
      <w:r w:rsidRPr="0075145A">
        <w:rPr>
          <w:sz w:val="14"/>
        </w:rPr>
        <w:t xml:space="preserve">Despite the many differences between the United States and South Africa, both </w:t>
      </w:r>
      <w:r w:rsidRPr="0030387C">
        <w:rPr>
          <w:rStyle w:val="StyleUnderline"/>
        </w:rPr>
        <w:t>have witnessed</w:t>
      </w:r>
      <w:r w:rsidRPr="0075145A">
        <w:rPr>
          <w:sz w:val="14"/>
        </w:rPr>
        <w:t xml:space="preserve"> in the past generation or so, </w:t>
      </w:r>
      <w:r w:rsidRPr="0030387C">
        <w:rPr>
          <w:rStyle w:val="StyleUnderline"/>
        </w:rPr>
        <w:t xml:space="preserve">the </w:t>
      </w:r>
      <w:r w:rsidRPr="006121FF">
        <w:rPr>
          <w:rStyle w:val="Emphasis"/>
        </w:rPr>
        <w:t>replacement</w:t>
      </w:r>
      <w:r w:rsidRPr="0030387C">
        <w:rPr>
          <w:rStyle w:val="StyleUnderline"/>
        </w:rPr>
        <w:t xml:space="preserve"> of</w:t>
      </w:r>
      <w:r w:rsidRPr="0075145A">
        <w:rPr>
          <w:sz w:val="14"/>
        </w:rPr>
        <w:t xml:space="preserve"> the </w:t>
      </w:r>
      <w:r w:rsidRPr="006121FF">
        <w:rPr>
          <w:rStyle w:val="Emphasis"/>
        </w:rPr>
        <w:t>formal</w:t>
      </w:r>
      <w:r w:rsidRPr="0030387C">
        <w:rPr>
          <w:rStyle w:val="StyleUnderline"/>
        </w:rPr>
        <w:t xml:space="preserve"> disenfranchisement and racial subordination and segregation</w:t>
      </w:r>
      <w:r w:rsidRPr="0075145A">
        <w:rPr>
          <w:sz w:val="14"/>
        </w:rPr>
        <w:t xml:space="preserve"> of Black people (in the US case in the South, though weaker versions were to be found in the North as well) </w:t>
      </w:r>
      <w:r w:rsidRPr="0030387C">
        <w:rPr>
          <w:rStyle w:val="StyleUnderline"/>
        </w:rPr>
        <w:t xml:space="preserve">by a social order where legal political equality is systematically undermined by more </w:t>
      </w:r>
      <w:r w:rsidRPr="006121FF">
        <w:rPr>
          <w:rStyle w:val="Emphasis"/>
        </w:rPr>
        <w:t>informal</w:t>
      </w:r>
      <w:r w:rsidRPr="0030387C">
        <w:rPr>
          <w:rStyle w:val="StyleUnderline"/>
        </w:rPr>
        <w:t xml:space="preserve"> mechanisms of exclusion and oppression</w:t>
      </w:r>
      <w:r w:rsidRPr="0075145A">
        <w:rPr>
          <w:sz w:val="14"/>
        </w:rPr>
        <w:t xml:space="preserve">, </w:t>
      </w:r>
      <w:r w:rsidRPr="0075145A">
        <w:rPr>
          <w:rStyle w:val="StyleUnderline"/>
        </w:rPr>
        <w:t xml:space="preserve">crucially shaped by the functioning of </w:t>
      </w:r>
      <w:r w:rsidRPr="006121FF">
        <w:rPr>
          <w:rStyle w:val="Emphasis"/>
        </w:rPr>
        <w:t>labour markets</w:t>
      </w:r>
      <w:r w:rsidRPr="0075145A">
        <w:rPr>
          <w:rStyle w:val="StyleUnderline"/>
        </w:rPr>
        <w:t xml:space="preserve"> and of </w:t>
      </w:r>
      <w:r w:rsidRPr="006121FF">
        <w:rPr>
          <w:rStyle w:val="Emphasis"/>
        </w:rPr>
        <w:t>broader economic relations</w:t>
      </w:r>
      <w:r w:rsidRPr="0075145A">
        <w:rPr>
          <w:sz w:val="14"/>
        </w:rPr>
        <w:t xml:space="preserve"> but reinforced by state racism. But the new order has allowed a relatively privileged section of the Black population to ascend, if not usually into, at least much closer to the ruling class. If anything, the South African case is starker, given that the ANC has governed continually since the end of apartheid in 1994. </w:t>
      </w:r>
      <w:r w:rsidRPr="0075145A">
        <w:rPr>
          <w:rStyle w:val="StyleUnderline"/>
        </w:rPr>
        <w:t>This is</w:t>
      </w:r>
      <w:r w:rsidRPr="0075145A">
        <w:rPr>
          <w:sz w:val="14"/>
        </w:rPr>
        <w:t xml:space="preserve"> one reason </w:t>
      </w:r>
      <w:r w:rsidRPr="0075145A">
        <w:rPr>
          <w:rStyle w:val="StyleUnderline"/>
        </w:rPr>
        <w:t xml:space="preserve">why </w:t>
      </w:r>
      <w:r w:rsidRPr="000B193D">
        <w:rPr>
          <w:rStyle w:val="StyleUnderline"/>
          <w:highlight w:val="cyan"/>
        </w:rPr>
        <w:t xml:space="preserve">the idea of a </w:t>
      </w:r>
      <w:r w:rsidRPr="000B193D">
        <w:rPr>
          <w:rStyle w:val="Emphasis"/>
          <w:highlight w:val="cyan"/>
        </w:rPr>
        <w:t>perennial</w:t>
      </w:r>
      <w:r w:rsidRPr="0075145A">
        <w:rPr>
          <w:sz w:val="14"/>
        </w:rPr>
        <w:t xml:space="preserve"> ‘</w:t>
      </w:r>
      <w:r w:rsidRPr="000B193D">
        <w:rPr>
          <w:rStyle w:val="Emphasis"/>
          <w:highlight w:val="cyan"/>
        </w:rPr>
        <w:t>white supremacy</w:t>
      </w:r>
      <w:r w:rsidRPr="000B193D">
        <w:rPr>
          <w:sz w:val="14"/>
          <w:highlight w:val="cyan"/>
        </w:rPr>
        <w:t>’</w:t>
      </w:r>
      <w:r w:rsidRPr="0075145A">
        <w:rPr>
          <w:sz w:val="14"/>
        </w:rPr>
        <w:t xml:space="preserve"> </w:t>
      </w:r>
      <w:r w:rsidRPr="000B193D">
        <w:rPr>
          <w:rStyle w:val="Emphasis"/>
          <w:sz w:val="30"/>
          <w:szCs w:val="30"/>
          <w:highlight w:val="cyan"/>
        </w:rPr>
        <w:t>isn’t</w:t>
      </w:r>
      <w:r w:rsidRPr="0075145A">
        <w:rPr>
          <w:sz w:val="14"/>
        </w:rPr>
        <w:t xml:space="preserve">, as Reed insists, </w:t>
      </w:r>
      <w:r w:rsidRPr="000B193D">
        <w:rPr>
          <w:rStyle w:val="Emphasis"/>
          <w:sz w:val="30"/>
          <w:szCs w:val="30"/>
          <w:highlight w:val="cyan"/>
        </w:rPr>
        <w:t>useful</w:t>
      </w:r>
      <w:r w:rsidRPr="0075145A">
        <w:rPr>
          <w:sz w:val="14"/>
        </w:rPr>
        <w:t xml:space="preserve">, above all </w:t>
      </w:r>
      <w:r w:rsidRPr="006121FF">
        <w:rPr>
          <w:rStyle w:val="Emphasis"/>
          <w:sz w:val="30"/>
          <w:szCs w:val="30"/>
        </w:rPr>
        <w:t>politically</w:t>
      </w:r>
      <w:r w:rsidRPr="0075145A">
        <w:rPr>
          <w:sz w:val="14"/>
        </w:rPr>
        <w:t xml:space="preserve">. </w:t>
      </w:r>
      <w:r w:rsidRPr="0075145A">
        <w:rPr>
          <w:rStyle w:val="StyleUnderline"/>
        </w:rPr>
        <w:t xml:space="preserve">The </w:t>
      </w:r>
      <w:r w:rsidRPr="000B193D">
        <w:rPr>
          <w:rStyle w:val="StyleUnderline"/>
          <w:highlight w:val="cyan"/>
        </w:rPr>
        <w:t>change</w:t>
      </w:r>
      <w:r w:rsidRPr="0075145A">
        <w:rPr>
          <w:sz w:val="14"/>
        </w:rPr>
        <w:t xml:space="preserve"> here </w:t>
      </w:r>
      <w:r w:rsidRPr="0075145A">
        <w:rPr>
          <w:rStyle w:val="StyleUnderline"/>
        </w:rPr>
        <w:t>is</w:t>
      </w:r>
      <w:r w:rsidRPr="0075145A">
        <w:rPr>
          <w:sz w:val="14"/>
        </w:rPr>
        <w:t xml:space="preserve">, however, an </w:t>
      </w:r>
      <w:r w:rsidRPr="0075145A">
        <w:rPr>
          <w:rStyle w:val="Emphasis"/>
        </w:rPr>
        <w:t>ambiguous</w:t>
      </w:r>
      <w:r w:rsidRPr="0075145A">
        <w:rPr>
          <w:sz w:val="14"/>
        </w:rPr>
        <w:t xml:space="preserve"> one. </w:t>
      </w:r>
      <w:r w:rsidRPr="000B193D">
        <w:rPr>
          <w:rStyle w:val="StyleUnderline"/>
        </w:rPr>
        <w:t>On the one hand</w:t>
      </w:r>
      <w:r w:rsidRPr="0075145A">
        <w:rPr>
          <w:sz w:val="14"/>
        </w:rPr>
        <w:t xml:space="preserve">, the achievement of citizenship </w:t>
      </w:r>
      <w:r w:rsidRPr="0075145A">
        <w:rPr>
          <w:rStyle w:val="StyleUnderline"/>
        </w:rPr>
        <w:t>rights</w:t>
      </w:r>
      <w:r w:rsidRPr="0075145A">
        <w:rPr>
          <w:sz w:val="14"/>
        </w:rPr>
        <w:t xml:space="preserve"> for Black people </w:t>
      </w:r>
      <w:r w:rsidRPr="000B193D">
        <w:rPr>
          <w:rStyle w:val="StyleUnderline"/>
          <w:highlight w:val="cyan"/>
        </w:rPr>
        <w:t xml:space="preserve">allows for much greater </w:t>
      </w:r>
      <w:r w:rsidRPr="000B193D">
        <w:rPr>
          <w:rStyle w:val="StyleUnderline"/>
        </w:rPr>
        <w:t>scope</w:t>
      </w:r>
      <w:r w:rsidRPr="0075145A">
        <w:rPr>
          <w:rStyle w:val="StyleUnderline"/>
        </w:rPr>
        <w:t xml:space="preserve"> for </w:t>
      </w:r>
      <w:r w:rsidRPr="006121FF">
        <w:rPr>
          <w:rStyle w:val="Emphasis"/>
        </w:rPr>
        <w:t>organisation</w:t>
      </w:r>
      <w:r w:rsidRPr="0075145A">
        <w:rPr>
          <w:sz w:val="14"/>
        </w:rPr>
        <w:t xml:space="preserve">, </w:t>
      </w:r>
      <w:r w:rsidRPr="006121FF">
        <w:rPr>
          <w:rStyle w:val="Emphasis"/>
        </w:rPr>
        <w:t>agitation</w:t>
      </w:r>
      <w:r w:rsidRPr="0075145A">
        <w:rPr>
          <w:sz w:val="14"/>
        </w:rPr>
        <w:t xml:space="preserve">, </w:t>
      </w:r>
      <w:r w:rsidRPr="0075145A">
        <w:rPr>
          <w:rStyle w:val="StyleUnderline"/>
        </w:rPr>
        <w:t xml:space="preserve">and </w:t>
      </w:r>
      <w:r w:rsidRPr="000B193D">
        <w:rPr>
          <w:rStyle w:val="Emphasis"/>
          <w:highlight w:val="cyan"/>
        </w:rPr>
        <w:t>resistance</w:t>
      </w:r>
      <w:r w:rsidRPr="0075145A">
        <w:rPr>
          <w:sz w:val="14"/>
        </w:rPr>
        <w:t xml:space="preserve"> than under Jim Crow or NP baaskap. </w:t>
      </w:r>
      <w:r w:rsidRPr="000B193D">
        <w:rPr>
          <w:rStyle w:val="StyleUnderline"/>
          <w:highlight w:val="cyan"/>
        </w:rPr>
        <w:t>On the other hand</w:t>
      </w:r>
      <w:r w:rsidRPr="0075145A">
        <w:rPr>
          <w:sz w:val="14"/>
        </w:rPr>
        <w:t xml:space="preserve">, </w:t>
      </w:r>
      <w:r w:rsidRPr="0075145A">
        <w:rPr>
          <w:rStyle w:val="StyleUnderline"/>
        </w:rPr>
        <w:t xml:space="preserve">the role played by the Black political class allows much </w:t>
      </w:r>
      <w:r w:rsidRPr="000B193D">
        <w:rPr>
          <w:rStyle w:val="StyleUnderline"/>
          <w:highlight w:val="cyan"/>
        </w:rPr>
        <w:t xml:space="preserve">greater scope to </w:t>
      </w:r>
      <w:r w:rsidRPr="000B193D">
        <w:rPr>
          <w:rStyle w:val="Emphasis"/>
          <w:highlight w:val="cyan"/>
        </w:rPr>
        <w:t>deflect</w:t>
      </w:r>
      <w:r w:rsidRPr="000B193D">
        <w:rPr>
          <w:sz w:val="14"/>
          <w:highlight w:val="cyan"/>
        </w:rPr>
        <w:t xml:space="preserve">, </w:t>
      </w:r>
      <w:r w:rsidRPr="000B193D">
        <w:rPr>
          <w:rStyle w:val="Emphasis"/>
          <w:highlight w:val="cyan"/>
        </w:rPr>
        <w:t>divide</w:t>
      </w:r>
      <w:r w:rsidRPr="000B193D">
        <w:rPr>
          <w:sz w:val="14"/>
          <w:highlight w:val="cyan"/>
        </w:rPr>
        <w:t xml:space="preserve">, </w:t>
      </w:r>
      <w:r w:rsidRPr="000B193D">
        <w:rPr>
          <w:rStyle w:val="StyleUnderline"/>
          <w:highlight w:val="cyan"/>
        </w:rPr>
        <w:t xml:space="preserve">and </w:t>
      </w:r>
      <w:r w:rsidRPr="000B193D">
        <w:rPr>
          <w:rStyle w:val="Emphasis"/>
          <w:highlight w:val="cyan"/>
        </w:rPr>
        <w:t>incorporate</w:t>
      </w:r>
      <w:r w:rsidRPr="0075145A">
        <w:rPr>
          <w:rStyle w:val="StyleUnderline"/>
        </w:rPr>
        <w:t xml:space="preserve"> mass movements</w:t>
      </w:r>
      <w:r w:rsidRPr="0075145A">
        <w:rPr>
          <w:sz w:val="14"/>
        </w:rPr>
        <w:t>.</w:t>
      </w:r>
    </w:p>
    <w:p w14:paraId="69198EF1" w14:textId="77777777" w:rsidR="001E281B" w:rsidRPr="0075145A" w:rsidRDefault="001E281B" w:rsidP="001E281B">
      <w:pPr>
        <w:rPr>
          <w:sz w:val="14"/>
        </w:rPr>
      </w:pPr>
      <w:r w:rsidRPr="0075145A">
        <w:rPr>
          <w:sz w:val="14"/>
        </w:rPr>
        <w:t>Of course, there is much more to be said about this contrast and its implications. But my argument implies that, if one wishes to use the expression ‘</w:t>
      </w:r>
      <w:r w:rsidRPr="0075145A">
        <w:rPr>
          <w:rStyle w:val="Emphasis"/>
        </w:rPr>
        <w:t>racial capitalism</w:t>
      </w:r>
      <w:r w:rsidRPr="0075145A">
        <w:rPr>
          <w:sz w:val="14"/>
        </w:rPr>
        <w:t xml:space="preserve">’, it should be on the understanding that its referent </w:t>
      </w:r>
      <w:r w:rsidRPr="0075145A">
        <w:rPr>
          <w:rStyle w:val="StyleUnderline"/>
        </w:rPr>
        <w:t xml:space="preserve">isn’t some </w:t>
      </w:r>
      <w:r w:rsidRPr="0075145A">
        <w:rPr>
          <w:rStyle w:val="Emphasis"/>
        </w:rPr>
        <w:t>unchanging monolith</w:t>
      </w:r>
      <w:r w:rsidRPr="0075145A">
        <w:rPr>
          <w:rStyle w:val="StyleUnderline"/>
        </w:rPr>
        <w:t xml:space="preserve"> but is rather a </w:t>
      </w:r>
      <w:r w:rsidRPr="0075145A">
        <w:rPr>
          <w:rStyle w:val="Emphasis"/>
        </w:rPr>
        <w:t>complex constellation</w:t>
      </w:r>
      <w:r w:rsidRPr="0075145A">
        <w:rPr>
          <w:rStyle w:val="StyleUnderline"/>
        </w:rPr>
        <w:t xml:space="preserve"> of relationships that both undergo </w:t>
      </w:r>
      <w:r w:rsidRPr="0075145A">
        <w:rPr>
          <w:rStyle w:val="Emphasis"/>
        </w:rPr>
        <w:t>substantial change</w:t>
      </w:r>
      <w:r w:rsidRPr="0075145A">
        <w:rPr>
          <w:rStyle w:val="StyleUnderline"/>
        </w:rPr>
        <w:t xml:space="preserve"> and that may generate</w:t>
      </w:r>
      <w:r w:rsidRPr="0075145A">
        <w:rPr>
          <w:sz w:val="14"/>
        </w:rPr>
        <w:t xml:space="preserve">, as Wolpe emphasises, </w:t>
      </w:r>
      <w:r w:rsidRPr="0075145A">
        <w:rPr>
          <w:rStyle w:val="Emphasis"/>
        </w:rPr>
        <w:t>serious internal contradictions</w:t>
      </w:r>
      <w:r w:rsidRPr="0075145A">
        <w:rPr>
          <w:sz w:val="14"/>
        </w:rPr>
        <w:t xml:space="preserve">. Indeed, the most profound contradiction is perhaps inherent – that between an economic system that is dynamic and mobile, with the search for profit, as Marx and Engels emphasise in the Communist Manifesto, subverting existing hierarchies and transgressing </w:t>
      </w:r>
      <w:r w:rsidRPr="0075145A">
        <w:rPr>
          <w:sz w:val="14"/>
        </w:rPr>
        <w:lastRenderedPageBreak/>
        <w:t>frontiers, and forms of racial oppression that, whatever their variations, identify some groups of human beings as inherently inferior to others. Maybe we see here at work the double movement of deterritorialisation and reterritorialisation that Gilles Deleuze and Félix Guattari argue is inherent in capitalism as a distinctive social form:</w:t>
      </w:r>
    </w:p>
    <w:p w14:paraId="148D94BC" w14:textId="77777777" w:rsidR="001E281B" w:rsidRPr="0075145A" w:rsidRDefault="001E281B" w:rsidP="001E281B">
      <w:pPr>
        <w:rPr>
          <w:sz w:val="14"/>
        </w:rPr>
      </w:pPr>
      <w:r w:rsidRPr="0075145A">
        <w:rPr>
          <w:sz w:val="14"/>
        </w:rPr>
        <w:t>Under the first aspect, capitalism never ceases to surpass its own limits, always deterritorializing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Guattari, 1973: 309)12</w:t>
      </w:r>
    </w:p>
    <w:p w14:paraId="168FBA54" w14:textId="77777777" w:rsidR="001E281B" w:rsidRPr="0075145A" w:rsidRDefault="001E281B" w:rsidP="001E281B">
      <w:pPr>
        <w:rPr>
          <w:sz w:val="14"/>
        </w:rPr>
      </w:pPr>
      <w:r w:rsidRPr="0075145A">
        <w:rPr>
          <w:sz w:val="14"/>
        </w:rPr>
        <w:t>Pro et contra racial capitalism</w:t>
      </w:r>
    </w:p>
    <w:p w14:paraId="22EBEDAD" w14:textId="77777777" w:rsidR="001E281B" w:rsidRPr="0075145A" w:rsidRDefault="001E281B" w:rsidP="001E281B">
      <w:pPr>
        <w:rPr>
          <w:sz w:val="14"/>
        </w:rPr>
      </w:pPr>
      <w:r w:rsidRPr="0075145A">
        <w:rPr>
          <w:sz w:val="14"/>
        </w:rPr>
        <w:t xml:space="preserve">In any case, </w:t>
      </w:r>
      <w:r w:rsidRPr="0075145A">
        <w:rPr>
          <w:rStyle w:val="StyleUnderline"/>
        </w:rPr>
        <w:t>this</w:t>
      </w:r>
      <w:r w:rsidRPr="0075145A">
        <w:rPr>
          <w:sz w:val="14"/>
        </w:rPr>
        <w:t xml:space="preserve"> kind of approach, which seeks to historicise the relationship between capitalism and racism, </w:t>
      </w:r>
      <w:r w:rsidRPr="0075145A">
        <w:rPr>
          <w:rStyle w:val="StyleUnderline"/>
        </w:rPr>
        <w:t>seems</w:t>
      </w:r>
      <w:r w:rsidRPr="0075145A">
        <w:rPr>
          <w:sz w:val="14"/>
        </w:rPr>
        <w:t xml:space="preserve"> to be </w:t>
      </w:r>
      <w:r w:rsidRPr="0075145A">
        <w:rPr>
          <w:rStyle w:val="Emphasis"/>
        </w:rPr>
        <w:t>superior</w:t>
      </w:r>
      <w:r w:rsidRPr="0075145A">
        <w:rPr>
          <w:rStyle w:val="StyleUnderline"/>
        </w:rPr>
        <w:t xml:space="preserve"> to</w:t>
      </w:r>
      <w:r w:rsidRPr="0075145A">
        <w:rPr>
          <w:sz w:val="14"/>
        </w:rPr>
        <w:t xml:space="preserve"> the </w:t>
      </w:r>
      <w:r w:rsidRPr="0075145A">
        <w:rPr>
          <w:rStyle w:val="Emphasis"/>
        </w:rPr>
        <w:t>essentialism</w:t>
      </w:r>
      <w:r w:rsidRPr="0075145A">
        <w:rPr>
          <w:sz w:val="14"/>
        </w:rPr>
        <w:t xml:space="preserve"> characteristic of Robinson’s approach. </w:t>
      </w:r>
      <w:r w:rsidRPr="0075145A">
        <w:rPr>
          <w:rStyle w:val="StyleUnderline"/>
        </w:rPr>
        <w:t xml:space="preserve">This is not to </w:t>
      </w:r>
      <w:r w:rsidRPr="006121FF">
        <w:rPr>
          <w:rStyle w:val="Emphasis"/>
        </w:rPr>
        <w:t>discount</w:t>
      </w:r>
      <w:r w:rsidRPr="0075145A">
        <w:rPr>
          <w:rStyle w:val="StyleUnderline"/>
        </w:rPr>
        <w:t xml:space="preserve"> the value of</w:t>
      </w:r>
      <w:r w:rsidRPr="0075145A">
        <w:rPr>
          <w:sz w:val="14"/>
        </w:rPr>
        <w:t xml:space="preserve"> his exploration of what he calls </w:t>
      </w:r>
      <w:r w:rsidRPr="000B193D">
        <w:rPr>
          <w:rStyle w:val="StyleUnderline"/>
          <w:highlight w:val="cyan"/>
        </w:rPr>
        <w:t>the Black Radical Tradition</w:t>
      </w:r>
      <w:r w:rsidRPr="0075145A">
        <w:rPr>
          <w:sz w:val="14"/>
        </w:rPr>
        <w:t xml:space="preserve">, represented especially by the work of three undeniably great figures – W E B du Bois, C L R James, and Richard Wright, and the rich historical detail he integrates into his study. But these </w:t>
      </w:r>
      <w:r w:rsidRPr="0075145A">
        <w:rPr>
          <w:rStyle w:val="StyleUnderline"/>
        </w:rPr>
        <w:t xml:space="preserve">strengths </w:t>
      </w:r>
      <w:r w:rsidRPr="000B193D">
        <w:rPr>
          <w:rStyle w:val="StyleUnderline"/>
          <w:highlight w:val="cyan"/>
        </w:rPr>
        <w:t xml:space="preserve">are </w:t>
      </w:r>
      <w:r w:rsidRPr="000B193D">
        <w:rPr>
          <w:rStyle w:val="Emphasis"/>
          <w:highlight w:val="cyan"/>
        </w:rPr>
        <w:t>undermined</w:t>
      </w:r>
      <w:r w:rsidRPr="0075145A">
        <w:rPr>
          <w:sz w:val="14"/>
        </w:rPr>
        <w:t xml:space="preserve">, in the first place, </w:t>
      </w:r>
      <w:r w:rsidRPr="000B193D">
        <w:rPr>
          <w:rStyle w:val="StyleUnderline"/>
          <w:highlight w:val="cyan"/>
        </w:rPr>
        <w:t>by</w:t>
      </w:r>
      <w:r w:rsidRPr="0075145A">
        <w:rPr>
          <w:rStyle w:val="StyleUnderline"/>
        </w:rPr>
        <w:t xml:space="preserve"> the way in which Robinson conceives </w:t>
      </w:r>
      <w:r w:rsidRPr="000B193D">
        <w:rPr>
          <w:rStyle w:val="StyleUnderline"/>
          <w:highlight w:val="cyan"/>
        </w:rPr>
        <w:t>racism as</w:t>
      </w:r>
      <w:r w:rsidRPr="0075145A">
        <w:rPr>
          <w:rStyle w:val="StyleUnderline"/>
        </w:rPr>
        <w:t xml:space="preserve"> a </w:t>
      </w:r>
      <w:r w:rsidRPr="000B193D">
        <w:rPr>
          <w:rStyle w:val="Emphasis"/>
          <w:highlight w:val="cyan"/>
        </w:rPr>
        <w:t>transhistorical</w:t>
      </w:r>
      <w:r w:rsidRPr="0075145A">
        <w:rPr>
          <w:rStyle w:val="Emphasis"/>
        </w:rPr>
        <w:t xml:space="preserve"> phenomenon</w:t>
      </w:r>
      <w:r w:rsidRPr="0075145A">
        <w:rPr>
          <w:sz w:val="14"/>
        </w:rPr>
        <w:t>, with roots stemming back far into the European past: ‘The Western civilisation that burst forth from its mediaeval quarantine prosecuted its racial sense of social order, its feudal habits of domination, with a vengeance’ (Robinson, 2000: 308).</w:t>
      </w:r>
    </w:p>
    <w:p w14:paraId="6D06EAA6" w14:textId="77777777" w:rsidR="00FE3A1A" w:rsidRDefault="00FE3A1A" w:rsidP="00FE3A1A">
      <w:pPr>
        <w:pStyle w:val="Heading4"/>
      </w:pPr>
      <w:r>
        <w:t xml:space="preserve">Racial capitalism is </w:t>
      </w:r>
      <w:r>
        <w:rPr>
          <w:u w:val="single"/>
        </w:rPr>
        <w:t>ahistorical</w:t>
      </w:r>
      <w:r>
        <w:t xml:space="preserve"> and has </w:t>
      </w:r>
      <w:r>
        <w:rPr>
          <w:u w:val="single"/>
        </w:rPr>
        <w:t>zero</w:t>
      </w:r>
      <w:r>
        <w:t xml:space="preserve"> explanatory power.</w:t>
      </w:r>
    </w:p>
    <w:p w14:paraId="3D64D35F" w14:textId="77777777" w:rsidR="00FE3A1A" w:rsidRPr="00B84FCC" w:rsidRDefault="00FE3A1A" w:rsidP="00FE3A1A">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600DC118" w14:textId="77777777" w:rsidR="00FE3A1A" w:rsidRPr="00645131" w:rsidRDefault="00FE3A1A" w:rsidP="00FE3A1A">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AB5B0E8" w14:textId="77777777" w:rsidR="00FE3A1A" w:rsidRPr="00645131" w:rsidRDefault="00FE3A1A" w:rsidP="00FE3A1A">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lastRenderedPageBreak/>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77505911" w14:textId="77777777" w:rsidR="00FE3A1A" w:rsidRPr="00645131" w:rsidRDefault="00FE3A1A" w:rsidP="00FE3A1A">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6075E87F" w14:textId="77777777" w:rsidR="00FE3A1A" w:rsidRPr="00645131" w:rsidRDefault="00FE3A1A" w:rsidP="00FE3A1A">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26652BC7" w14:textId="77777777" w:rsidR="00FE3A1A" w:rsidRPr="00645131" w:rsidRDefault="00FE3A1A" w:rsidP="00FE3A1A">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124D2A64" w14:textId="77777777" w:rsidR="00FE3A1A" w:rsidRPr="00645131" w:rsidRDefault="00FE3A1A" w:rsidP="00FE3A1A">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w:t>
      </w:r>
      <w:r w:rsidRPr="00645131">
        <w:rPr>
          <w:sz w:val="16"/>
        </w:rPr>
        <w:lastRenderedPageBreak/>
        <w:t>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560018A" w14:textId="77777777" w:rsidR="00FE3A1A" w:rsidRPr="00645131" w:rsidRDefault="00FE3A1A" w:rsidP="00FE3A1A">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F27E25A" w14:textId="77777777" w:rsidR="00FE3A1A" w:rsidRDefault="00FE3A1A" w:rsidP="00FE3A1A">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78235AA7" w14:textId="77777777" w:rsidR="00FE3A1A" w:rsidRDefault="00FE3A1A" w:rsidP="00FE3A1A">
      <w:pPr>
        <w:rPr>
          <w:sz w:val="16"/>
        </w:rPr>
      </w:pPr>
    </w:p>
    <w:p w14:paraId="7F59AF33" w14:textId="77777777" w:rsidR="00FE3A1A" w:rsidRDefault="00FE3A1A" w:rsidP="00FE3A1A">
      <w:pPr>
        <w:keepNext/>
        <w:keepLines/>
        <w:spacing w:before="40" w:after="0"/>
        <w:outlineLvl w:val="3"/>
        <w:rPr>
          <w:rFonts w:eastAsiaTheme="majorEastAsia" w:cstheme="majorBidi"/>
          <w:b/>
          <w:iCs/>
          <w:sz w:val="26"/>
        </w:rPr>
      </w:pPr>
      <w:r>
        <w:rPr>
          <w:rFonts w:eastAsiaTheme="majorEastAsia" w:cstheme="majorBidi"/>
          <w:b/>
          <w:iCs/>
          <w:sz w:val="26"/>
        </w:rPr>
        <w:t>Racism and colonialism aren’t pathologies.</w:t>
      </w:r>
    </w:p>
    <w:p w14:paraId="2EA34585" w14:textId="77777777" w:rsidR="00FE3A1A" w:rsidRPr="000D5B6E" w:rsidRDefault="00FE3A1A" w:rsidP="00FE3A1A">
      <w:r w:rsidRPr="004C0EF7">
        <w:rPr>
          <w:rStyle w:val="Style13ptBold"/>
        </w:rPr>
        <w:t>Kurdi ’25</w:t>
      </w:r>
      <w:r w:rsidRPr="004C0EF7">
        <w:t xml:space="preserve"> [</w:t>
      </w:r>
      <w:r>
        <w:t xml:space="preserve">Benedik; 2025; Assistant professor of psychology at the University of Illinois, Ph.D. in psychology from Harvard University; Journal of Experimental Psychology: General, </w:t>
      </w:r>
      <w:r w:rsidRPr="000D5B6E">
        <w:t>"International Stability and Change in Explicit and Implicit Attitudes: An Investigation Spanning 33 Countries, Five Social Groups, and 11 Years (2009–2019)</w:t>
      </w:r>
      <w:r>
        <w:t>,” vol. 154</w:t>
      </w:r>
      <w:r w:rsidRPr="004C0EF7">
        <w:t>]</w:t>
      </w:r>
    </w:p>
    <w:p w14:paraId="48AEBAE2" w14:textId="77777777" w:rsidR="00FE3A1A" w:rsidRPr="000D5B6E" w:rsidRDefault="00FE3A1A" w:rsidP="00FE3A1A">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72445973" w14:textId="77777777" w:rsidR="00FE3A1A" w:rsidRPr="000D5B6E" w:rsidRDefault="00FE3A1A" w:rsidP="00FE3A1A">
      <w:pPr>
        <w:rPr>
          <w:sz w:val="16"/>
        </w:rPr>
      </w:pPr>
      <w:r w:rsidRPr="000D5B6E">
        <w:rPr>
          <w:sz w:val="16"/>
        </w:rPr>
        <w:t>Evidence of Explicit and Implicit Attitude Change: Short-Term, Experimental, and Individual</w:t>
      </w:r>
    </w:p>
    <w:p w14:paraId="43287974" w14:textId="77777777" w:rsidR="00FE3A1A" w:rsidRPr="000D5B6E" w:rsidRDefault="00FE3A1A" w:rsidP="00FE3A1A">
      <w:pPr>
        <w:rPr>
          <w:sz w:val="16"/>
        </w:rPr>
      </w:pPr>
      <w:r w:rsidRPr="000D5B6E">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w:t>
      </w:r>
      <w:r w:rsidRPr="000D5B6E">
        <w:rPr>
          <w:sz w:val="16"/>
        </w:rPr>
        <w:lastRenderedPageBreak/>
        <w:t>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2C8278B" w14:textId="77777777" w:rsidR="00FE3A1A" w:rsidRPr="000D5B6E" w:rsidRDefault="00FE3A1A" w:rsidP="00FE3A1A">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3A1AF26" w14:textId="77777777" w:rsidR="00FE3A1A" w:rsidRPr="000D5B6E" w:rsidRDefault="00FE3A1A" w:rsidP="00FE3A1A">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7CC932B9" w14:textId="77777777" w:rsidR="00FE3A1A" w:rsidRPr="000D5B6E" w:rsidRDefault="00FE3A1A" w:rsidP="00FE3A1A">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DABE5F5" w14:textId="77777777" w:rsidR="00FE3A1A" w:rsidRPr="000D5B6E" w:rsidRDefault="00FE3A1A" w:rsidP="00FE3A1A">
      <w:pPr>
        <w:rPr>
          <w:sz w:val="16"/>
        </w:rPr>
      </w:pPr>
      <w:r w:rsidRPr="000D5B6E">
        <w:rPr>
          <w:sz w:val="16"/>
        </w:rPr>
        <w:t>Evidence of Explicit and Implicit Attitude Change: Long-Term, Naturalistic, and Cultural</w:t>
      </w:r>
    </w:p>
    <w:p w14:paraId="56A1C07E" w14:textId="77777777" w:rsidR="00FE3A1A" w:rsidRPr="000D5B6E" w:rsidRDefault="00FE3A1A" w:rsidP="00FE3A1A">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16628F79" w14:textId="77777777" w:rsidR="00FE3A1A" w:rsidRPr="000D5B6E" w:rsidRDefault="00FE3A1A" w:rsidP="00FE3A1A">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5E26C56F" w14:textId="77777777" w:rsidR="00FE3A1A" w:rsidRPr="000D5B6E" w:rsidRDefault="00FE3A1A" w:rsidP="00FE3A1A">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071212C" w14:textId="77777777" w:rsidR="00FE3A1A" w:rsidRDefault="00FE3A1A" w:rsidP="00FE3A1A">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w:t>
      </w:r>
      <w:r w:rsidRPr="000D5B6E">
        <w:rPr>
          <w:sz w:val="16"/>
        </w:rPr>
        <w:lastRenderedPageBreak/>
        <w:t xml:space="preserve">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67A40431" w14:textId="13B56BBB" w:rsidR="007F72C4" w:rsidRPr="00AB5576" w:rsidRDefault="007F72C4" w:rsidP="007F72C4">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1A41AB0A" w14:textId="77777777" w:rsidR="007F72C4" w:rsidRDefault="007F72C4" w:rsidP="007F72C4">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44B4CF0" w14:textId="77777777" w:rsidR="007F72C4" w:rsidRPr="00AB5576" w:rsidRDefault="007F72C4" w:rsidP="007F72C4">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7D376C5" w14:textId="77777777" w:rsidR="007F72C4" w:rsidRPr="00AB5576" w:rsidRDefault="007F72C4" w:rsidP="007F72C4">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lastRenderedPageBreak/>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6802667" w14:textId="77777777" w:rsidR="007F72C4" w:rsidRPr="00AB5576" w:rsidRDefault="007F72C4" w:rsidP="007F72C4">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D4E1828" w14:textId="77777777" w:rsidR="007F72C4" w:rsidRPr="00AB5576" w:rsidRDefault="007F72C4" w:rsidP="007F72C4">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8018F18" w14:textId="77777777" w:rsidR="007F72C4" w:rsidRPr="00AB5576" w:rsidRDefault="007F72C4" w:rsidP="007F72C4">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lastRenderedPageBreak/>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6EDB8061" w14:textId="77777777" w:rsidR="007F72C4" w:rsidRPr="00777552" w:rsidRDefault="007F72C4" w:rsidP="007F72C4">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0C6A444" w14:textId="77777777" w:rsidR="007F72C4" w:rsidRDefault="007F72C4" w:rsidP="007F72C4">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3F98B2FF" w14:textId="77777777" w:rsidR="007F72C4" w:rsidRDefault="007F72C4" w:rsidP="007F72C4">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6017C8DC" w14:textId="77777777" w:rsidR="007F72C4" w:rsidRPr="00D15D7E" w:rsidRDefault="007F72C4" w:rsidP="007F72C4">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B81932A" w14:textId="77777777" w:rsidR="007F72C4" w:rsidRPr="00D15D7E" w:rsidRDefault="007F72C4" w:rsidP="007F72C4">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lastRenderedPageBreak/>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4F773AD" w14:textId="77777777" w:rsidR="007F72C4" w:rsidRPr="00D15D7E" w:rsidRDefault="007F72C4" w:rsidP="007F72C4">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241D56EB" w14:textId="77777777" w:rsidR="007F72C4" w:rsidRPr="00D15D7E" w:rsidRDefault="007F72C4" w:rsidP="007F72C4">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149C2926" w14:textId="77777777" w:rsidR="007F72C4" w:rsidRPr="00D15D7E" w:rsidRDefault="007F72C4" w:rsidP="007F72C4">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0712C089" w14:textId="77777777" w:rsidR="00A34F2A" w:rsidRPr="0097367D" w:rsidRDefault="00A34F2A" w:rsidP="00A34F2A">
      <w:pPr>
        <w:pStyle w:val="Heading4"/>
      </w:pPr>
      <w:bookmarkStart w:id="0" w:name="_Hlk193369282"/>
      <w:r>
        <w:t xml:space="preserve">Structuralism’s not </w:t>
      </w:r>
      <w:r>
        <w:rPr>
          <w:u w:val="single"/>
        </w:rPr>
        <w:t>determinative</w:t>
      </w:r>
      <w:r>
        <w:t xml:space="preserve">—progress is </w:t>
      </w:r>
      <w:r>
        <w:rPr>
          <w:u w:val="single"/>
        </w:rPr>
        <w:t>possible</w:t>
      </w:r>
      <w:r>
        <w:t>.</w:t>
      </w:r>
    </w:p>
    <w:p w14:paraId="75710236" w14:textId="77777777" w:rsidR="00A34F2A" w:rsidRDefault="00A34F2A" w:rsidP="00A34F2A">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0B6EC589" w14:textId="77777777" w:rsidR="00A34F2A" w:rsidRPr="006F5358" w:rsidRDefault="00A34F2A" w:rsidP="00A34F2A">
      <w:pPr>
        <w:rPr>
          <w:sz w:val="14"/>
        </w:rPr>
      </w:pPr>
      <w:r w:rsidRPr="00014396">
        <w:rPr>
          <w:rStyle w:val="StyleUnderline"/>
        </w:rPr>
        <w:lastRenderedPageBreak/>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39CCC3F" w14:textId="77777777" w:rsidR="00A34F2A" w:rsidRPr="006F5358" w:rsidRDefault="00A34F2A" w:rsidP="00A34F2A">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21545E90" w14:textId="77777777" w:rsidR="00A34F2A" w:rsidRPr="006F5358" w:rsidRDefault="00A34F2A" w:rsidP="00A34F2A">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3CBC6D57" w14:textId="77777777" w:rsidR="00A34F2A" w:rsidRPr="006F5358" w:rsidRDefault="00A34F2A" w:rsidP="00A34F2A">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3BB70D5" w14:textId="77777777" w:rsidR="00A34F2A" w:rsidRPr="006F5358" w:rsidRDefault="00A34F2A" w:rsidP="00A34F2A">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8E46721" w14:textId="77777777" w:rsidR="00A34F2A" w:rsidRPr="006F5358" w:rsidRDefault="00A34F2A" w:rsidP="00A34F2A">
      <w:pPr>
        <w:rPr>
          <w:sz w:val="14"/>
        </w:rPr>
      </w:pPr>
      <w:r w:rsidRPr="006F5358">
        <w:rPr>
          <w:rStyle w:val="StyleUnderline"/>
        </w:rPr>
        <w:lastRenderedPageBreak/>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D554F55" w14:textId="77777777" w:rsidR="00A34F2A" w:rsidRPr="006F5358" w:rsidRDefault="00A34F2A" w:rsidP="00A34F2A">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6CD12A65" w14:textId="77777777" w:rsidR="00A34F2A" w:rsidRPr="006F5358" w:rsidRDefault="00A34F2A" w:rsidP="00A34F2A">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F545F93" w14:textId="77777777" w:rsidR="00A34F2A" w:rsidRPr="006F5358" w:rsidRDefault="00A34F2A" w:rsidP="00A34F2A">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0"/>
    <w:p w14:paraId="2F443AD6" w14:textId="77777777" w:rsidR="005D388F" w:rsidRPr="005D388F" w:rsidRDefault="005D388F" w:rsidP="00A34F2A">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E3E60" w14:textId="77777777" w:rsidR="00CD16C5" w:rsidRDefault="00CD16C5" w:rsidP="00066D2C">
      <w:pPr>
        <w:spacing w:after="0" w:line="240" w:lineRule="auto"/>
      </w:pPr>
      <w:r>
        <w:separator/>
      </w:r>
    </w:p>
  </w:endnote>
  <w:endnote w:type="continuationSeparator" w:id="0">
    <w:p w14:paraId="59D41545" w14:textId="77777777" w:rsidR="00CD16C5" w:rsidRDefault="00CD16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11850" w14:textId="77777777" w:rsidR="00CD16C5" w:rsidRDefault="00CD16C5" w:rsidP="00066D2C">
      <w:pPr>
        <w:spacing w:after="0" w:line="240" w:lineRule="auto"/>
      </w:pPr>
      <w:r>
        <w:separator/>
      </w:r>
    </w:p>
  </w:footnote>
  <w:footnote w:type="continuationSeparator" w:id="0">
    <w:p w14:paraId="4A2FAF8C" w14:textId="77777777" w:rsidR="00CD16C5" w:rsidRDefault="00CD16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1B85"/>
    <w:multiLevelType w:val="hybridMultilevel"/>
    <w:tmpl w:val="B44AF4FC"/>
    <w:lvl w:ilvl="0" w:tplc="EA6CDFF8">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039310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497C7D"/>
    <w:rsid w:val="00001C7E"/>
    <w:rsid w:val="0000487C"/>
    <w:rsid w:val="00011FEF"/>
    <w:rsid w:val="00013C8B"/>
    <w:rsid w:val="0001509F"/>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4FDA"/>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31B"/>
    <w:rsid w:val="000F5C68"/>
    <w:rsid w:val="000F6390"/>
    <w:rsid w:val="000F6530"/>
    <w:rsid w:val="000F775F"/>
    <w:rsid w:val="00101046"/>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E4"/>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81B"/>
    <w:rsid w:val="001E4A64"/>
    <w:rsid w:val="001E61F5"/>
    <w:rsid w:val="001F0C01"/>
    <w:rsid w:val="001F0CCA"/>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50B0"/>
    <w:rsid w:val="00276E12"/>
    <w:rsid w:val="00277BB1"/>
    <w:rsid w:val="00281B05"/>
    <w:rsid w:val="00282932"/>
    <w:rsid w:val="00282FFC"/>
    <w:rsid w:val="002878D0"/>
    <w:rsid w:val="00290F1B"/>
    <w:rsid w:val="002912E8"/>
    <w:rsid w:val="00291C09"/>
    <w:rsid w:val="00293A38"/>
    <w:rsid w:val="002952C7"/>
    <w:rsid w:val="002A3018"/>
    <w:rsid w:val="002A4DA5"/>
    <w:rsid w:val="002A57B1"/>
    <w:rsid w:val="002B108C"/>
    <w:rsid w:val="002B2116"/>
    <w:rsid w:val="002B3050"/>
    <w:rsid w:val="002B565A"/>
    <w:rsid w:val="002B5F0C"/>
    <w:rsid w:val="002C0731"/>
    <w:rsid w:val="002C0B33"/>
    <w:rsid w:val="002C30D9"/>
    <w:rsid w:val="002C4B3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121"/>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E2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FC3"/>
    <w:rsid w:val="00455DD3"/>
    <w:rsid w:val="00456CEF"/>
    <w:rsid w:val="00457F13"/>
    <w:rsid w:val="004604DA"/>
    <w:rsid w:val="00462267"/>
    <w:rsid w:val="00462B60"/>
    <w:rsid w:val="00466B9B"/>
    <w:rsid w:val="00474720"/>
    <w:rsid w:val="00480A40"/>
    <w:rsid w:val="004827C9"/>
    <w:rsid w:val="00486F5E"/>
    <w:rsid w:val="004875B9"/>
    <w:rsid w:val="00491C5F"/>
    <w:rsid w:val="0049341D"/>
    <w:rsid w:val="00493AA8"/>
    <w:rsid w:val="00497C7D"/>
    <w:rsid w:val="004A2B4E"/>
    <w:rsid w:val="004A3CE8"/>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36C6"/>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8C5"/>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053"/>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2B5D"/>
    <w:rsid w:val="00743263"/>
    <w:rsid w:val="007454B6"/>
    <w:rsid w:val="0074789B"/>
    <w:rsid w:val="00754ABD"/>
    <w:rsid w:val="00754D3B"/>
    <w:rsid w:val="00756049"/>
    <w:rsid w:val="00760D6A"/>
    <w:rsid w:val="0076343C"/>
    <w:rsid w:val="00764C12"/>
    <w:rsid w:val="00765B00"/>
    <w:rsid w:val="007750DF"/>
    <w:rsid w:val="00777C19"/>
    <w:rsid w:val="00782487"/>
    <w:rsid w:val="007836CF"/>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A5D"/>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2C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001C"/>
    <w:rsid w:val="00887263"/>
    <w:rsid w:val="0089108B"/>
    <w:rsid w:val="00892EE6"/>
    <w:rsid w:val="00892FC3"/>
    <w:rsid w:val="008931B4"/>
    <w:rsid w:val="008973A2"/>
    <w:rsid w:val="008A0E76"/>
    <w:rsid w:val="008A42FE"/>
    <w:rsid w:val="008A4F23"/>
    <w:rsid w:val="008A713B"/>
    <w:rsid w:val="008A7584"/>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0E20"/>
    <w:rsid w:val="0096145A"/>
    <w:rsid w:val="00961551"/>
    <w:rsid w:val="009632EF"/>
    <w:rsid w:val="00973D8A"/>
    <w:rsid w:val="009804B4"/>
    <w:rsid w:val="00980709"/>
    <w:rsid w:val="0098278C"/>
    <w:rsid w:val="00991819"/>
    <w:rsid w:val="00992BBB"/>
    <w:rsid w:val="00996B34"/>
    <w:rsid w:val="009A0FC8"/>
    <w:rsid w:val="009A2372"/>
    <w:rsid w:val="009A307B"/>
    <w:rsid w:val="009A42F1"/>
    <w:rsid w:val="009A5571"/>
    <w:rsid w:val="009A7878"/>
    <w:rsid w:val="009B0CDC"/>
    <w:rsid w:val="009B1729"/>
    <w:rsid w:val="009B4C12"/>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4F2A"/>
    <w:rsid w:val="00A35A28"/>
    <w:rsid w:val="00A368EF"/>
    <w:rsid w:val="00A41505"/>
    <w:rsid w:val="00A4414C"/>
    <w:rsid w:val="00A47EF1"/>
    <w:rsid w:val="00A51D29"/>
    <w:rsid w:val="00A53B0D"/>
    <w:rsid w:val="00A54D46"/>
    <w:rsid w:val="00A56998"/>
    <w:rsid w:val="00A56D51"/>
    <w:rsid w:val="00A60D18"/>
    <w:rsid w:val="00A61207"/>
    <w:rsid w:val="00A61700"/>
    <w:rsid w:val="00A6285C"/>
    <w:rsid w:val="00A63949"/>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AB1"/>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CF4"/>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5BA4"/>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2B32"/>
    <w:rsid w:val="00CB32EF"/>
    <w:rsid w:val="00CC1BDF"/>
    <w:rsid w:val="00CC21EC"/>
    <w:rsid w:val="00CC482B"/>
    <w:rsid w:val="00CD105E"/>
    <w:rsid w:val="00CD16C5"/>
    <w:rsid w:val="00CD4AE6"/>
    <w:rsid w:val="00CD5211"/>
    <w:rsid w:val="00CD57F9"/>
    <w:rsid w:val="00CD5CD1"/>
    <w:rsid w:val="00CE0AB9"/>
    <w:rsid w:val="00CE0BB8"/>
    <w:rsid w:val="00CE527D"/>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49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718"/>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E24"/>
    <w:rsid w:val="00F00A14"/>
    <w:rsid w:val="00F0685D"/>
    <w:rsid w:val="00F06A5D"/>
    <w:rsid w:val="00F0700E"/>
    <w:rsid w:val="00F1210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3A1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3FE8E"/>
  <w15:chartTrackingRefBased/>
  <w15:docId w15:val="{6A67EBD8-50E5-F441-B927-9272B17B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7584"/>
  </w:style>
  <w:style w:type="paragraph" w:styleId="Heading1">
    <w:name w:val="heading 1"/>
    <w:aliases w:val="Pocket"/>
    <w:basedOn w:val="Normal"/>
    <w:next w:val="Normal"/>
    <w:link w:val="Heading1Char"/>
    <w:qFormat/>
    <w:rsid w:val="00497C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7C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497C7D"/>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7"/>
    <w:qFormat/>
    <w:rsid w:val="00497C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7C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7C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7C7D"/>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497C7D"/>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497C7D"/>
    <w:rPr>
      <w:color w:val="auto"/>
      <w:u w:val="none"/>
    </w:rPr>
  </w:style>
  <w:style w:type="character" w:customStyle="1" w:styleId="Heading1Char">
    <w:name w:val="Heading 1 Char"/>
    <w:aliases w:val="Pocket Char"/>
    <w:basedOn w:val="DefaultParagraphFont"/>
    <w:link w:val="Heading1"/>
    <w:rsid w:val="00497C7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97C7D"/>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97C7D"/>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97C7D"/>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97C7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497C7D"/>
    <w:rPr>
      <w:b w:val="0"/>
      <w:sz w:val="22"/>
      <w:u w:val="single"/>
    </w:rPr>
  </w:style>
  <w:style w:type="character" w:styleId="Strong">
    <w:name w:val="Strong"/>
    <w:basedOn w:val="DefaultParagraphFont"/>
    <w:uiPriority w:val="22"/>
    <w:semiHidden/>
    <w:qFormat/>
    <w:rsid w:val="00497C7D"/>
    <w:rPr>
      <w:b/>
      <w:bCs/>
    </w:rPr>
  </w:style>
  <w:style w:type="character" w:styleId="BookTitle">
    <w:name w:val="Book Title"/>
    <w:basedOn w:val="DefaultParagraphFont"/>
    <w:uiPriority w:val="33"/>
    <w:semiHidden/>
    <w:qFormat/>
    <w:rsid w:val="00497C7D"/>
    <w:rPr>
      <w:b/>
      <w:bCs/>
      <w:i/>
      <w:iCs/>
      <w:spacing w:val="5"/>
    </w:rPr>
  </w:style>
  <w:style w:type="character" w:customStyle="1" w:styleId="Heading5Char">
    <w:name w:val="Heading 5 Char"/>
    <w:basedOn w:val="DefaultParagraphFont"/>
    <w:link w:val="Heading5"/>
    <w:uiPriority w:val="9"/>
    <w:semiHidden/>
    <w:rsid w:val="00497C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7C7D"/>
  </w:style>
  <w:style w:type="paragraph" w:styleId="Header">
    <w:name w:val="header"/>
    <w:basedOn w:val="Normal"/>
    <w:link w:val="HeaderChar"/>
    <w:uiPriority w:val="99"/>
    <w:semiHidden/>
    <w:rsid w:val="00497C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7C7D"/>
  </w:style>
  <w:style w:type="paragraph" w:styleId="Footer">
    <w:name w:val="footer"/>
    <w:basedOn w:val="Normal"/>
    <w:link w:val="FooterChar"/>
    <w:uiPriority w:val="99"/>
    <w:semiHidden/>
    <w:rsid w:val="00497C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7C7D"/>
  </w:style>
  <w:style w:type="paragraph" w:styleId="BodyText">
    <w:name w:val="Body Text"/>
    <w:basedOn w:val="Normal"/>
    <w:link w:val="BodyTextChar"/>
    <w:uiPriority w:val="99"/>
    <w:semiHidden/>
    <w:unhideWhenUsed/>
    <w:rsid w:val="00497C7D"/>
    <w:pPr>
      <w:spacing w:after="120"/>
    </w:pPr>
  </w:style>
  <w:style w:type="character" w:customStyle="1" w:styleId="BodyTextChar">
    <w:name w:val="Body Text Char"/>
    <w:basedOn w:val="DefaultParagraphFont"/>
    <w:link w:val="BodyText"/>
    <w:uiPriority w:val="99"/>
    <w:semiHidden/>
    <w:rsid w:val="00497C7D"/>
  </w:style>
  <w:style w:type="paragraph" w:styleId="NoSpacing">
    <w:name w:val="No Spacing"/>
    <w:link w:val="NoSpacingChar"/>
    <w:uiPriority w:val="99"/>
    <w:semiHidden/>
    <w:unhideWhenUsed/>
    <w:qFormat/>
    <w:rsid w:val="00497C7D"/>
    <w:pPr>
      <w:spacing w:after="0" w:line="240" w:lineRule="auto"/>
    </w:pPr>
  </w:style>
  <w:style w:type="character" w:customStyle="1" w:styleId="NoSpacingChar">
    <w:name w:val="No Spacing Char"/>
    <w:basedOn w:val="DefaultParagraphFont"/>
    <w:link w:val="NoSpacing"/>
    <w:uiPriority w:val="99"/>
    <w:semiHidden/>
    <w:rsid w:val="00497C7D"/>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497C7D"/>
    <w:rPr>
      <w:color w:val="0563C1" w:themeColor="hyperlink"/>
      <w:u w:val="single"/>
    </w:rPr>
  </w:style>
  <w:style w:type="character" w:styleId="UnresolvedMention">
    <w:name w:val="Unresolved Mention"/>
    <w:basedOn w:val="DefaultParagraphFont"/>
    <w:uiPriority w:val="99"/>
    <w:semiHidden/>
    <w:unhideWhenUsed/>
    <w:rsid w:val="00497C7D"/>
    <w:rPr>
      <w:color w:val="605E5C"/>
      <w:shd w:val="clear" w:color="auto" w:fill="E1DFDD"/>
    </w:rPr>
  </w:style>
  <w:style w:type="paragraph" w:customStyle="1" w:styleId="Analytics">
    <w:name w:val="Analytics"/>
    <w:link w:val="AnalyticsChar"/>
    <w:autoRedefine/>
    <w:uiPriority w:val="5"/>
    <w:qFormat/>
    <w:rsid w:val="00497C7D"/>
    <w:rPr>
      <w:sz w:val="26"/>
    </w:rPr>
  </w:style>
  <w:style w:type="character" w:customStyle="1" w:styleId="AnalyticsChar">
    <w:name w:val="Analytics Char"/>
    <w:basedOn w:val="DefaultParagraphFont"/>
    <w:link w:val="Analytics"/>
    <w:uiPriority w:val="5"/>
    <w:rsid w:val="00497C7D"/>
    <w:rPr>
      <w:sz w:val="26"/>
    </w:rPr>
  </w:style>
  <w:style w:type="paragraph" w:customStyle="1" w:styleId="textbold">
    <w:name w:val="text bold"/>
    <w:basedOn w:val="Normal"/>
    <w:link w:val="Emphasis"/>
    <w:autoRedefine/>
    <w:uiPriority w:val="8"/>
    <w:qFormat/>
    <w:rsid w:val="008A7584"/>
    <w:pP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8A7584"/>
    <w:pPr>
      <w:keepNext w:val="0"/>
      <w:keepLines w:val="0"/>
      <w:spacing w:line="254" w:lineRule="auto"/>
      <w:outlineLvl w:val="9"/>
    </w:pPr>
    <w:rPr>
      <w:rFonts w:eastAsiaTheme="minorHAnsi" w:cs="Calibri"/>
      <w:b w:val="0"/>
      <w:color w:val="0563C1" w:themeColor="hyperlink"/>
      <w:sz w:val="22"/>
      <w:szCs w:val="24"/>
      <w:u w:val="single"/>
    </w:rPr>
  </w:style>
  <w:style w:type="paragraph" w:customStyle="1" w:styleId="UnderlinePara">
    <w:name w:val="Underline Para"/>
    <w:basedOn w:val="Normal"/>
    <w:uiPriority w:val="7"/>
    <w:qFormat/>
    <w:rsid w:val="00293A38"/>
    <w:pPr>
      <w:widowControl w:val="0"/>
      <w:suppressAutoHyphens/>
      <w:spacing w:after="200" w:line="254" w:lineRule="auto"/>
      <w:contextualSpacing/>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46</Pages>
  <Words>31463</Words>
  <Characters>181861</Characters>
  <Application>Microsoft Office Word</Application>
  <DocSecurity>0</DocSecurity>
  <Lines>12124</Lines>
  <Paragraphs>12548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44</cp:revision>
  <dcterms:created xsi:type="dcterms:W3CDTF">2025-09-06T23:01:00Z</dcterms:created>
  <dcterms:modified xsi:type="dcterms:W3CDTF">2025-09-06T23:20:00Z</dcterms:modified>
</cp:coreProperties>
</file>