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F3395" w14:textId="41ABCA18" w:rsidR="001D7156" w:rsidRDefault="001D7156" w:rsidP="001D7156">
      <w:pPr>
        <w:pStyle w:val="Heading1"/>
      </w:pPr>
      <w:r>
        <w:t>Opensource---Minnesota R4---NEG v. Kansas JB</w:t>
      </w:r>
    </w:p>
    <w:p w14:paraId="6D6406FE" w14:textId="6C84F6DB" w:rsidR="001D7156" w:rsidRPr="00497F40" w:rsidRDefault="001D7156" w:rsidP="001D7156">
      <w:pPr>
        <w:pStyle w:val="Heading1"/>
      </w:pPr>
      <w:r w:rsidRPr="00497F40">
        <w:t>1NC---Minnesota Round 4 vs. Kansas JB</w:t>
      </w:r>
    </w:p>
    <w:p w14:paraId="316D2227" w14:textId="77777777" w:rsidR="001D7156" w:rsidRPr="00497F40" w:rsidRDefault="001D7156" w:rsidP="001D7156">
      <w:pPr>
        <w:pStyle w:val="Heading2"/>
      </w:pPr>
      <w:r w:rsidRPr="00497F40">
        <w:t>OFF</w:t>
      </w:r>
    </w:p>
    <w:p w14:paraId="42C410F4" w14:textId="77777777" w:rsidR="001D7156" w:rsidRPr="00497F40" w:rsidRDefault="001D7156" w:rsidP="001D7156">
      <w:pPr>
        <w:pStyle w:val="Heading3"/>
      </w:pPr>
      <w:r w:rsidRPr="00497F40">
        <w:t>1NC---T</w:t>
      </w:r>
    </w:p>
    <w:p w14:paraId="76CB31DC" w14:textId="77777777" w:rsidR="001D7156" w:rsidRPr="00497F40" w:rsidRDefault="001D7156" w:rsidP="001D7156">
      <w:r w:rsidRPr="00497F40">
        <w:t>T USFG.</w:t>
      </w:r>
    </w:p>
    <w:p w14:paraId="6C44C13A" w14:textId="77777777" w:rsidR="001D7156" w:rsidRPr="00497F40" w:rsidRDefault="001D7156" w:rsidP="001D7156">
      <w:pPr>
        <w:pStyle w:val="Heading4"/>
        <w:rPr>
          <w:rFonts w:eastAsia="Times New Roman"/>
        </w:rPr>
      </w:pPr>
      <w:r w:rsidRPr="00497F40">
        <w:rPr>
          <w:rFonts w:eastAsia="Times New Roman"/>
        </w:rPr>
        <w:t>"Federal Government" means the national government, not the states or localities</w:t>
      </w:r>
    </w:p>
    <w:p w14:paraId="24B5B519" w14:textId="77777777" w:rsidR="001D7156" w:rsidRPr="00497F40" w:rsidRDefault="001D7156" w:rsidP="001D7156">
      <w:r w:rsidRPr="00497F40">
        <w:rPr>
          <w:rStyle w:val="Style13ptBold"/>
        </w:rPr>
        <w:t xml:space="preserve">Thomson 7 </w:t>
      </w:r>
      <w:r w:rsidRPr="00497F40">
        <w:t>[Alex Thomson, A Glossary of US Politics and Government, 2007, p.72]</w:t>
      </w:r>
    </w:p>
    <w:p w14:paraId="69F150A1" w14:textId="77777777" w:rsidR="001D7156" w:rsidRPr="00497F40" w:rsidRDefault="001D7156" w:rsidP="001D7156">
      <w:pPr>
        <w:rPr>
          <w:sz w:val="16"/>
        </w:rPr>
      </w:pPr>
      <w:r w:rsidRPr="00497F40">
        <w:rPr>
          <w:highlight w:val="green"/>
          <w:u w:val="single"/>
        </w:rPr>
        <w:t xml:space="preserve">federal </w:t>
      </w:r>
      <w:proofErr w:type="gramStart"/>
      <w:r w:rsidRPr="00497F40">
        <w:rPr>
          <w:highlight w:val="green"/>
          <w:u w:val="single"/>
        </w:rPr>
        <w:t>government</w:t>
      </w:r>
      <w:r w:rsidRPr="00497F40">
        <w:rPr>
          <w:sz w:val="16"/>
        </w:rPr>
        <w:t xml:space="preserve">  The</w:t>
      </w:r>
      <w:proofErr w:type="gramEnd"/>
      <w:r w:rsidRPr="00497F40">
        <w:rPr>
          <w:sz w:val="16"/>
        </w:rPr>
        <w:t xml:space="preserve"> term </w:t>
      </w:r>
      <w:r w:rsidRPr="00497F40">
        <w:rPr>
          <w:highlight w:val="green"/>
          <w:u w:val="single"/>
        </w:rPr>
        <w:t>used to refer to the central</w:t>
      </w:r>
      <w:r w:rsidRPr="00497F40">
        <w:rPr>
          <w:u w:val="single"/>
        </w:rPr>
        <w:t xml:space="preserve">, national </w:t>
      </w:r>
      <w:r w:rsidRPr="00497F40">
        <w:rPr>
          <w:highlight w:val="green"/>
          <w:u w:val="single"/>
        </w:rPr>
        <w:t>government</w:t>
      </w:r>
      <w:r w:rsidRPr="00497F40">
        <w:rPr>
          <w:sz w:val="16"/>
        </w:rPr>
        <w:t xml:space="preserve"> of the United States, </w:t>
      </w:r>
      <w:r w:rsidRPr="00497F40">
        <w:rPr>
          <w:u w:val="single"/>
        </w:rPr>
        <w:t>based</w:t>
      </w:r>
      <w:r w:rsidRPr="00497F40">
        <w:rPr>
          <w:sz w:val="16"/>
        </w:rPr>
        <w:t xml:space="preserve"> primarily </w:t>
      </w:r>
      <w:r w:rsidRPr="00497F40">
        <w:rPr>
          <w:highlight w:val="green"/>
          <w:u w:val="single"/>
        </w:rPr>
        <w:t>in</w:t>
      </w:r>
      <w:r w:rsidRPr="00497F40">
        <w:rPr>
          <w:sz w:val="16"/>
        </w:rPr>
        <w:t xml:space="preserve"> Washington </w:t>
      </w:r>
      <w:r w:rsidRPr="00497F40">
        <w:rPr>
          <w:highlight w:val="green"/>
          <w:u w:val="single"/>
        </w:rPr>
        <w:t>DC</w:t>
      </w:r>
      <w:r w:rsidRPr="00497F40">
        <w:rPr>
          <w:sz w:val="16"/>
        </w:rPr>
        <w:t xml:space="preserve">.  </w:t>
      </w:r>
      <w:r w:rsidRPr="00497F40">
        <w:rPr>
          <w:u w:val="single"/>
        </w:rPr>
        <w:t xml:space="preserve">The federal government </w:t>
      </w:r>
      <w:r w:rsidRPr="00497F40">
        <w:rPr>
          <w:highlight w:val="green"/>
          <w:u w:val="single"/>
        </w:rPr>
        <w:t>differs from the</w:t>
      </w:r>
      <w:r w:rsidRPr="00497F40">
        <w:rPr>
          <w:sz w:val="16"/>
        </w:rPr>
        <w:t xml:space="preserve"> fifty </w:t>
      </w:r>
      <w:r w:rsidRPr="00497F40">
        <w:rPr>
          <w:highlight w:val="green"/>
          <w:u w:val="single"/>
        </w:rPr>
        <w:t>state governments</w:t>
      </w:r>
      <w:r w:rsidRPr="00497F40">
        <w:rPr>
          <w:sz w:val="16"/>
        </w:rPr>
        <w:t xml:space="preserve"> in that it has a national jurisdiction, and </w:t>
      </w:r>
      <w:r w:rsidRPr="00497F40">
        <w:rPr>
          <w:u w:val="single"/>
        </w:rPr>
        <w:t xml:space="preserve">it governs </w:t>
      </w:r>
      <w:r w:rsidRPr="00497F40">
        <w:rPr>
          <w:sz w:val="16"/>
        </w:rPr>
        <w:t xml:space="preserve">in </w:t>
      </w:r>
      <w:r w:rsidRPr="00497F40">
        <w:rPr>
          <w:u w:val="single"/>
        </w:rPr>
        <w:t>separate policy areas</w:t>
      </w:r>
      <w:r w:rsidRPr="00497F40">
        <w:rPr>
          <w:sz w:val="16"/>
        </w:rPr>
        <w:t xml:space="preserve"> from those of the states.</w:t>
      </w:r>
    </w:p>
    <w:p w14:paraId="69AF1471" w14:textId="77777777" w:rsidR="001D7156" w:rsidRPr="00497F40" w:rsidRDefault="001D7156" w:rsidP="001D7156">
      <w:pPr>
        <w:pStyle w:val="Heading4"/>
      </w:pPr>
      <w:r w:rsidRPr="00497F40">
        <w:t>“Strengthen” means to make more effective</w:t>
      </w:r>
    </w:p>
    <w:p w14:paraId="7CB018BA" w14:textId="77777777" w:rsidR="001D7156" w:rsidRPr="00497F40" w:rsidRDefault="001D7156" w:rsidP="001D7156">
      <w:pPr>
        <w:rPr>
          <w:rStyle w:val="Style13ptBold"/>
        </w:rPr>
      </w:pPr>
      <w:r w:rsidRPr="00497F40">
        <w:rPr>
          <w:rStyle w:val="Style13ptBold"/>
        </w:rPr>
        <w:t>Cambridge Dictionary No Date</w:t>
      </w:r>
    </w:p>
    <w:p w14:paraId="0AB18412" w14:textId="77777777" w:rsidR="001D7156" w:rsidRPr="00497F40" w:rsidRDefault="001D7156" w:rsidP="001D7156">
      <w:r w:rsidRPr="00497F40">
        <w:t>“Meaning of strengthening in English”, https://dictionary.cambridge.org/us/dictionary/english/strengthening --- ECM</w:t>
      </w:r>
    </w:p>
    <w:p w14:paraId="57245A9D" w14:textId="77777777" w:rsidR="001D7156" w:rsidRPr="00497F40" w:rsidRDefault="001D7156" w:rsidP="001D7156">
      <w:r w:rsidRPr="00497F40">
        <w:rPr>
          <w:rStyle w:val="StyleUnderline"/>
          <w:highlight w:val="green"/>
        </w:rPr>
        <w:t>to make something</w:t>
      </w:r>
      <w:r w:rsidRPr="00497F40">
        <w:t xml:space="preserve"> </w:t>
      </w:r>
      <w:r w:rsidRPr="00497F40">
        <w:rPr>
          <w:rStyle w:val="Emphasis"/>
          <w:highlight w:val="green"/>
        </w:rPr>
        <w:t>stronger or more effective</w:t>
      </w:r>
      <w:r w:rsidRPr="00497F40">
        <w:t>, or to become stronger or more effective:</w:t>
      </w:r>
    </w:p>
    <w:p w14:paraId="28B51C18" w14:textId="77777777" w:rsidR="001D7156" w:rsidRPr="00497F40" w:rsidRDefault="001D7156" w:rsidP="001D7156">
      <w:r w:rsidRPr="00497F40">
        <w:t xml:space="preserve">They have been strengthening their border </w:t>
      </w:r>
      <w:proofErr w:type="spellStart"/>
      <w:r w:rsidRPr="00497F40">
        <w:t>defences</w:t>
      </w:r>
      <w:proofErr w:type="spellEnd"/>
      <w:r w:rsidRPr="00497F40">
        <w:t xml:space="preserve"> in preparation for war.</w:t>
      </w:r>
    </w:p>
    <w:p w14:paraId="47037D24" w14:textId="77777777" w:rsidR="001D7156" w:rsidRPr="00497F40" w:rsidRDefault="001D7156" w:rsidP="001D7156">
      <w:r w:rsidRPr="00497F40">
        <w:t>His battle against cancer has strengthened his belief in God.</w:t>
      </w:r>
    </w:p>
    <w:p w14:paraId="6BE49F4C" w14:textId="77777777" w:rsidR="001D7156" w:rsidRPr="00497F40" w:rsidRDefault="001D7156" w:rsidP="001D7156">
      <w:r w:rsidRPr="00497F40">
        <w:t>The accident strengthens the case for better safety measures at fairgrounds.</w:t>
      </w:r>
    </w:p>
    <w:p w14:paraId="3CC022EA" w14:textId="77777777" w:rsidR="001D7156" w:rsidRPr="00497F40" w:rsidRDefault="001D7156" w:rsidP="001D7156">
      <w:r w:rsidRPr="00497F40">
        <w:t>The bank loan has greatly strengthened our financial position.</w:t>
      </w:r>
    </w:p>
    <w:p w14:paraId="32085209" w14:textId="77777777" w:rsidR="001D7156" w:rsidRPr="00497F40" w:rsidRDefault="001D7156" w:rsidP="001D7156">
      <w:r w:rsidRPr="00497F40">
        <w:t>The organization's aim is to strengthen the cultural ties between Britain and Germany.</w:t>
      </w:r>
    </w:p>
    <w:p w14:paraId="043FF3BF" w14:textId="77777777" w:rsidR="001D7156" w:rsidRPr="00497F40" w:rsidRDefault="001D7156" w:rsidP="001D7156">
      <w:r w:rsidRPr="00497F40">
        <w:t>The rise in US interest rates caused the dollar to strengthen (= increase in value) against all the Asian currencies.</w:t>
      </w:r>
    </w:p>
    <w:p w14:paraId="24769D03" w14:textId="77777777" w:rsidR="001D7156" w:rsidRPr="00497F40" w:rsidRDefault="001D7156" w:rsidP="001D7156">
      <w:pPr>
        <w:pStyle w:val="Heading4"/>
      </w:pPr>
      <w:r w:rsidRPr="00497F40">
        <w:t>“Collective bargaining” is governed by statute, agency regs, and judicial decisions</w:t>
      </w:r>
    </w:p>
    <w:p w14:paraId="75723F86" w14:textId="77777777" w:rsidR="001D7156" w:rsidRPr="00497F40" w:rsidRDefault="001D7156" w:rsidP="001D7156">
      <w:r w:rsidRPr="00497F40">
        <w:rPr>
          <w:rStyle w:val="Style13ptBold"/>
        </w:rPr>
        <w:t>Cornell LII, No Date</w:t>
      </w:r>
      <w:r w:rsidRPr="00497F40">
        <w:t xml:space="preserve"> ("collective bargaining", LII / Legal Information Institute, https://www.law.cornell.edu/wex/collective_bargaining, </w:t>
      </w:r>
      <w:proofErr w:type="spellStart"/>
      <w:r w:rsidRPr="00497F40">
        <w:t>DoA</w:t>
      </w:r>
      <w:proofErr w:type="spellEnd"/>
      <w:r w:rsidRPr="00497F40">
        <w:t xml:space="preserve"> 5/31/2025, DVOG) </w:t>
      </w:r>
    </w:p>
    <w:p w14:paraId="3AFBE3CD" w14:textId="77777777" w:rsidR="001D7156" w:rsidRPr="00497F40" w:rsidRDefault="001D7156" w:rsidP="001D7156">
      <w:pPr>
        <w:rPr>
          <w:rStyle w:val="StyleUnderline"/>
        </w:rPr>
      </w:pPr>
      <w:r w:rsidRPr="00497F40">
        <w:rPr>
          <w:rStyle w:val="Emphasis"/>
          <w:highlight w:val="green"/>
        </w:rPr>
        <w:t>C</w:t>
      </w:r>
      <w:r w:rsidRPr="00497F40">
        <w:rPr>
          <w:rStyle w:val="StyleUnderline"/>
          <w:highlight w:val="green"/>
        </w:rPr>
        <w:t xml:space="preserve">ollective </w:t>
      </w:r>
      <w:r w:rsidRPr="00497F40">
        <w:rPr>
          <w:rStyle w:val="Emphasis"/>
          <w:highlight w:val="green"/>
        </w:rPr>
        <w:t>b</w:t>
      </w:r>
      <w:r w:rsidRPr="00497F40">
        <w:rPr>
          <w:rStyle w:val="StyleUnderline"/>
          <w:highlight w:val="green"/>
        </w:rPr>
        <w:t>argaining is</w:t>
      </w:r>
      <w:r w:rsidRPr="00497F40">
        <w:rPr>
          <w:rStyle w:val="StyleUnderline"/>
        </w:rPr>
        <w:t xml:space="preserve"> the </w:t>
      </w:r>
      <w:r w:rsidRPr="00497F40">
        <w:rPr>
          <w:rStyle w:val="StyleUnderline"/>
          <w:highlight w:val="green"/>
        </w:rPr>
        <w:t>negotiation</w:t>
      </w:r>
      <w:r w:rsidRPr="00497F40">
        <w:rPr>
          <w:rStyle w:val="StyleUnderline"/>
        </w:rPr>
        <w:t xml:space="preserve"> process </w:t>
      </w:r>
      <w:r w:rsidRPr="00497F40">
        <w:rPr>
          <w:rStyle w:val="StyleUnderline"/>
          <w:highlight w:val="green"/>
        </w:rPr>
        <w:t>between</w:t>
      </w:r>
      <w:r w:rsidRPr="00497F40">
        <w:rPr>
          <w:rStyle w:val="StyleUnderline"/>
        </w:rPr>
        <w:t xml:space="preserve"> an </w:t>
      </w:r>
      <w:r w:rsidRPr="00497F40">
        <w:rPr>
          <w:rStyle w:val="StyleUnderline"/>
          <w:highlight w:val="green"/>
        </w:rPr>
        <w:t xml:space="preserve">employer and a </w:t>
      </w:r>
      <w:r w:rsidRPr="00497F40">
        <w:rPr>
          <w:rStyle w:val="Emphasis"/>
          <w:highlight w:val="green"/>
        </w:rPr>
        <w:t>union</w:t>
      </w:r>
      <w:r w:rsidRPr="00497F40">
        <w:rPr>
          <w:rStyle w:val="StyleUnderline"/>
        </w:rPr>
        <w:t xml:space="preserve"> comprised of workers </w:t>
      </w:r>
      <w:r w:rsidRPr="00497F40">
        <w:rPr>
          <w:rStyle w:val="StyleUnderline"/>
          <w:highlight w:val="green"/>
        </w:rPr>
        <w:t>to create an agreement</w:t>
      </w:r>
      <w:r w:rsidRPr="00497F40">
        <w:rPr>
          <w:rStyle w:val="StyleUnderline"/>
        </w:rPr>
        <w:t xml:space="preserve"> that will govern the terms and conditions of the workers' employment.</w:t>
      </w:r>
    </w:p>
    <w:p w14:paraId="6C5F0D81" w14:textId="77777777" w:rsidR="001D7156" w:rsidRPr="00497F40" w:rsidRDefault="001D7156" w:rsidP="001D7156">
      <w:pPr>
        <w:rPr>
          <w:rStyle w:val="StyleUnderline"/>
        </w:rPr>
      </w:pPr>
      <w:r w:rsidRPr="00497F40">
        <w:rPr>
          <w:rStyle w:val="StyleUnderline"/>
        </w:rPr>
        <w:t xml:space="preserve">The result of collective bargaining procedures is a collective </w:t>
      </w:r>
      <w:proofErr w:type="gramStart"/>
      <w:r w:rsidRPr="00497F40">
        <w:rPr>
          <w:rStyle w:val="StyleUnderline"/>
        </w:rPr>
        <w:t>agreement .</w:t>
      </w:r>
      <w:proofErr w:type="gramEnd"/>
      <w:r w:rsidRPr="00497F40">
        <w:rPr>
          <w:rStyle w:val="StyleUnderline"/>
        </w:rPr>
        <w:t xml:space="preserve">  </w:t>
      </w:r>
      <w:r w:rsidRPr="00497F40">
        <w:rPr>
          <w:rStyle w:val="Emphasis"/>
          <w:highlight w:val="green"/>
        </w:rPr>
        <w:t>C</w:t>
      </w:r>
      <w:r w:rsidRPr="00497F40">
        <w:rPr>
          <w:rStyle w:val="StyleUnderline"/>
        </w:rPr>
        <w:t xml:space="preserve">ollective </w:t>
      </w:r>
      <w:r w:rsidRPr="00497F40">
        <w:rPr>
          <w:rStyle w:val="Emphasis"/>
          <w:highlight w:val="green"/>
        </w:rPr>
        <w:t>b</w:t>
      </w:r>
      <w:r w:rsidRPr="00497F40">
        <w:rPr>
          <w:rStyle w:val="StyleUnderline"/>
        </w:rPr>
        <w:t xml:space="preserve">argaining </w:t>
      </w:r>
      <w:r w:rsidRPr="00497F40">
        <w:rPr>
          <w:rStyle w:val="StyleUnderline"/>
          <w:highlight w:val="green"/>
        </w:rPr>
        <w:t>is governed by</w:t>
      </w:r>
      <w:r w:rsidRPr="00497F40">
        <w:rPr>
          <w:rStyle w:val="StyleUnderline"/>
        </w:rPr>
        <w:t xml:space="preserve"> federal and state </w:t>
      </w:r>
      <w:r w:rsidRPr="00497F40">
        <w:rPr>
          <w:rStyle w:val="Emphasis"/>
          <w:highlight w:val="green"/>
        </w:rPr>
        <w:t>statutory laws</w:t>
      </w:r>
      <w:r w:rsidRPr="00497F40">
        <w:rPr>
          <w:rStyle w:val="StyleUnderline"/>
        </w:rPr>
        <w:t xml:space="preserve">, administrative </w:t>
      </w:r>
      <w:r w:rsidRPr="00497F40">
        <w:rPr>
          <w:rStyle w:val="Emphasis"/>
          <w:highlight w:val="green"/>
        </w:rPr>
        <w:t xml:space="preserve">agency </w:t>
      </w:r>
      <w:proofErr w:type="gramStart"/>
      <w:r w:rsidRPr="00497F40">
        <w:rPr>
          <w:rStyle w:val="Emphasis"/>
          <w:highlight w:val="green"/>
        </w:rPr>
        <w:t>reg</w:t>
      </w:r>
      <w:r w:rsidRPr="00497F40">
        <w:rPr>
          <w:rStyle w:val="Emphasis"/>
        </w:rPr>
        <w:t>ulation</w:t>
      </w:r>
      <w:r w:rsidRPr="00497F40">
        <w:rPr>
          <w:rStyle w:val="Emphasis"/>
          <w:highlight w:val="green"/>
        </w:rPr>
        <w:t>s</w:t>
      </w:r>
      <w:r w:rsidRPr="00497F40">
        <w:rPr>
          <w:rStyle w:val="StyleUnderline"/>
        </w:rPr>
        <w:t xml:space="preserve"> ,</w:t>
      </w:r>
      <w:proofErr w:type="gramEnd"/>
      <w:r w:rsidRPr="00497F40">
        <w:rPr>
          <w:rStyle w:val="StyleUnderline"/>
        </w:rPr>
        <w:t xml:space="preserve"> </w:t>
      </w:r>
      <w:r w:rsidRPr="00497F40">
        <w:rPr>
          <w:rStyle w:val="StyleUnderline"/>
          <w:highlight w:val="green"/>
        </w:rPr>
        <w:t>and</w:t>
      </w:r>
      <w:r w:rsidRPr="00497F40">
        <w:rPr>
          <w:rStyle w:val="StyleUnderline"/>
        </w:rPr>
        <w:t xml:space="preserve"> </w:t>
      </w:r>
      <w:r w:rsidRPr="00497F40">
        <w:rPr>
          <w:rStyle w:val="Emphasis"/>
          <w:highlight w:val="green"/>
        </w:rPr>
        <w:t>judicial decisions</w:t>
      </w:r>
      <w:r w:rsidRPr="00497F40">
        <w:rPr>
          <w:rStyle w:val="StyleUnderline"/>
        </w:rPr>
        <w:t>.</w:t>
      </w:r>
    </w:p>
    <w:p w14:paraId="15960C7F" w14:textId="77777777" w:rsidR="001D7156" w:rsidRPr="00497F40" w:rsidRDefault="001D7156" w:rsidP="001D7156">
      <w:pPr>
        <w:rPr>
          <w:sz w:val="16"/>
        </w:rPr>
      </w:pPr>
      <w:r w:rsidRPr="00497F40">
        <w:rPr>
          <w:sz w:val="16"/>
        </w:rPr>
        <w:t>National Labor Relations</w:t>
      </w:r>
    </w:p>
    <w:p w14:paraId="386A16B7" w14:textId="77777777" w:rsidR="001D7156" w:rsidRPr="00497F40" w:rsidRDefault="001D7156" w:rsidP="001D7156">
      <w:pPr>
        <w:rPr>
          <w:sz w:val="16"/>
        </w:rPr>
      </w:pPr>
      <w:r w:rsidRPr="00497F40">
        <w:rPr>
          <w:rStyle w:val="StyleUnderline"/>
        </w:rPr>
        <w:t>The main body of law governing collective bargaining is the National Labor Relations Act</w:t>
      </w:r>
      <w:r w:rsidRPr="00497F40">
        <w:rPr>
          <w:sz w:val="16"/>
        </w:rPr>
        <w:t xml:space="preserve"> (NLRA</w:t>
      </w:r>
      <w:proofErr w:type="gramStart"/>
      <w:r w:rsidRPr="00497F40">
        <w:rPr>
          <w:sz w:val="16"/>
        </w:rPr>
        <w:t>) .</w:t>
      </w:r>
      <w:proofErr w:type="gramEnd"/>
      <w:r w:rsidRPr="00497F40">
        <w:rPr>
          <w:sz w:val="16"/>
        </w:rPr>
        <w:t xml:space="preserve"> It is also referred to as the Wagner </w:t>
      </w:r>
      <w:proofErr w:type="gramStart"/>
      <w:r w:rsidRPr="00497F40">
        <w:rPr>
          <w:sz w:val="16"/>
        </w:rPr>
        <w:t>Act, and</w:t>
      </w:r>
      <w:proofErr w:type="gramEnd"/>
      <w:r w:rsidRPr="00497F40">
        <w:rPr>
          <w:sz w:val="16"/>
        </w:rPr>
        <w:t xml:space="preserve"> </w:t>
      </w:r>
      <w:r w:rsidRPr="00497F40">
        <w:rPr>
          <w:rStyle w:val="StyleUnderline"/>
        </w:rPr>
        <w:t>explicitly grants employees the right to collectively bargain and join trade unions</w:t>
      </w:r>
      <w:r w:rsidRPr="00497F40">
        <w:rPr>
          <w:sz w:val="16"/>
        </w:rPr>
        <w:t xml:space="preserve">. The NLRA was originally enacted by Congress in 1935 under its power to regulate interstate commerce under the Commerce Clause in Article </w:t>
      </w:r>
      <w:proofErr w:type="gramStart"/>
      <w:r w:rsidRPr="00497F40">
        <w:rPr>
          <w:sz w:val="16"/>
        </w:rPr>
        <w:t>I ,</w:t>
      </w:r>
      <w:proofErr w:type="gramEnd"/>
      <w:r w:rsidRPr="00497F40">
        <w:rPr>
          <w:sz w:val="16"/>
        </w:rPr>
        <w:t xml:space="preserve"> Section 8 of the U.S. </w:t>
      </w:r>
      <w:proofErr w:type="gramStart"/>
      <w:r w:rsidRPr="00497F40">
        <w:rPr>
          <w:sz w:val="16"/>
        </w:rPr>
        <w:t>Constitution .</w:t>
      </w:r>
      <w:proofErr w:type="gramEnd"/>
      <w:r w:rsidRPr="00497F40">
        <w:rPr>
          <w:sz w:val="16"/>
        </w:rPr>
        <w:t xml:space="preserve"> </w:t>
      </w:r>
      <w:r w:rsidRPr="00497F40">
        <w:rPr>
          <w:rStyle w:val="StyleUnderline"/>
        </w:rPr>
        <w:t xml:space="preserve">It applies to most private non-agricultural employees and employers engaged in some </w:t>
      </w:r>
      <w:proofErr w:type="gramStart"/>
      <w:r w:rsidRPr="00497F40">
        <w:rPr>
          <w:rStyle w:val="StyleUnderline"/>
        </w:rPr>
        <w:t>aspect</w:t>
      </w:r>
      <w:proofErr w:type="gramEnd"/>
      <w:r w:rsidRPr="00497F40">
        <w:rPr>
          <w:rStyle w:val="StyleUnderline"/>
        </w:rPr>
        <w:t xml:space="preserve"> of interstate </w:t>
      </w:r>
      <w:proofErr w:type="gramStart"/>
      <w:r w:rsidRPr="00497F40">
        <w:rPr>
          <w:rStyle w:val="StyleUnderline"/>
        </w:rPr>
        <w:t>commerce</w:t>
      </w:r>
      <w:r w:rsidRPr="00497F40">
        <w:rPr>
          <w:sz w:val="16"/>
        </w:rPr>
        <w:t xml:space="preserve"> .</w:t>
      </w:r>
      <w:proofErr w:type="gramEnd"/>
      <w:r w:rsidRPr="00497F40">
        <w:rPr>
          <w:sz w:val="16"/>
        </w:rPr>
        <w:t xml:space="preserve"> Decisions and regulations of the National Labor Relations Board (NLRB</w:t>
      </w:r>
      <w:proofErr w:type="gramStart"/>
      <w:r w:rsidRPr="00497F40">
        <w:rPr>
          <w:sz w:val="16"/>
        </w:rPr>
        <w:t>) ,</w:t>
      </w:r>
      <w:proofErr w:type="gramEnd"/>
      <w:r w:rsidRPr="00497F40">
        <w:rPr>
          <w:sz w:val="16"/>
        </w:rPr>
        <w:t xml:space="preserve"> which </w:t>
      </w:r>
      <w:proofErr w:type="gramStart"/>
      <w:r w:rsidRPr="00497F40">
        <w:rPr>
          <w:sz w:val="16"/>
        </w:rPr>
        <w:t>was</w:t>
      </w:r>
      <w:proofErr w:type="gramEnd"/>
      <w:r w:rsidRPr="00497F40">
        <w:rPr>
          <w:sz w:val="16"/>
        </w:rPr>
        <w:t xml:space="preserve"> established by the NLRA, greatly supplement and define the provisions of the act.</w:t>
      </w:r>
    </w:p>
    <w:p w14:paraId="58F63542" w14:textId="77777777" w:rsidR="001D7156" w:rsidRPr="00497F40" w:rsidRDefault="001D7156" w:rsidP="001D7156">
      <w:pPr>
        <w:rPr>
          <w:sz w:val="16"/>
        </w:rPr>
      </w:pPr>
      <w:r w:rsidRPr="00497F40">
        <w:rPr>
          <w:rStyle w:val="StyleUnderline"/>
        </w:rPr>
        <w:t>The NLRA establishes procedures for the selection of a labor organization to represent a unit of employees in collective bargaining.</w:t>
      </w:r>
      <w:r w:rsidRPr="00497F40">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w:t>
      </w:r>
      <w:proofErr w:type="gramStart"/>
      <w:r w:rsidRPr="00497F40">
        <w:rPr>
          <w:sz w:val="16"/>
        </w:rPr>
        <w:t>NLRA</w:t>
      </w:r>
      <w:proofErr w:type="gramEnd"/>
      <w:r w:rsidRPr="00497F40">
        <w:rPr>
          <w:sz w:val="16"/>
        </w:rPr>
        <w:t xml:space="preserve"> or other laws may not be subject to collective bargaining. The NLRA also establishes regulations on what tactics (e.g. strikes, </w:t>
      </w:r>
      <w:proofErr w:type="gramStart"/>
      <w:r w:rsidRPr="00497F40">
        <w:rPr>
          <w:sz w:val="16"/>
        </w:rPr>
        <w:t>lock-outs</w:t>
      </w:r>
      <w:proofErr w:type="gramEnd"/>
      <w:r w:rsidRPr="00497F40">
        <w:rPr>
          <w:sz w:val="16"/>
        </w:rPr>
        <w:t>, picketing) each side may employ to further their bargaining objectives.</w:t>
      </w:r>
    </w:p>
    <w:p w14:paraId="78660974" w14:textId="77777777" w:rsidR="001D7156" w:rsidRPr="00497F40" w:rsidRDefault="001D7156" w:rsidP="001D7156">
      <w:pPr>
        <w:rPr>
          <w:sz w:val="16"/>
        </w:rPr>
      </w:pPr>
      <w:r w:rsidRPr="00497F40">
        <w:rPr>
          <w:rStyle w:val="StyleUnderline"/>
        </w:rPr>
        <w:t>State laws further regulate collective bargaining and make collective agreements enforceable under state law.</w:t>
      </w:r>
      <w:r w:rsidRPr="00497F40">
        <w:rPr>
          <w:sz w:val="16"/>
        </w:rPr>
        <w:t xml:space="preserve"> They may also provide guidelines for those employers and employees not covered by the NLRA, such as agricultural laborers.</w:t>
      </w:r>
    </w:p>
    <w:p w14:paraId="7D85973B" w14:textId="77777777" w:rsidR="001D7156" w:rsidRPr="00497F40" w:rsidRDefault="001D7156" w:rsidP="001D7156">
      <w:pPr>
        <w:pStyle w:val="Heading4"/>
      </w:pPr>
      <w:r w:rsidRPr="00497F40">
        <w:t>Violation: they don’t use the federal government to make statutory collective bargaining more effective.</w:t>
      </w:r>
    </w:p>
    <w:p w14:paraId="0907A873" w14:textId="77777777" w:rsidR="001D7156" w:rsidRPr="00497F40" w:rsidRDefault="001D7156" w:rsidP="001D7156">
      <w:pPr>
        <w:pStyle w:val="Heading4"/>
      </w:pPr>
      <w:r w:rsidRPr="00497F40">
        <w:t xml:space="preserve">Debate is a </w:t>
      </w:r>
      <w:r w:rsidRPr="00497F40">
        <w:rPr>
          <w:u w:val="single"/>
        </w:rPr>
        <w:t>research-based game</w:t>
      </w:r>
      <w:r w:rsidRPr="00497F40">
        <w:t xml:space="preserve"> that can have </w:t>
      </w:r>
      <w:r w:rsidRPr="00497F40">
        <w:rPr>
          <w:u w:val="single"/>
        </w:rPr>
        <w:t>transformative</w:t>
      </w:r>
      <w:r w:rsidRPr="00497F40">
        <w:t xml:space="preserve"> effects. A model that facilitates </w:t>
      </w:r>
      <w:r w:rsidRPr="00497F40">
        <w:rPr>
          <w:u w:val="single"/>
        </w:rPr>
        <w:t>defending</w:t>
      </w:r>
      <w:r w:rsidRPr="00497F40">
        <w:t xml:space="preserve"> CBRs </w:t>
      </w:r>
      <w:r w:rsidRPr="00497F40">
        <w:rPr>
          <w:u w:val="single"/>
        </w:rPr>
        <w:t>half</w:t>
      </w:r>
      <w:r w:rsidRPr="00497F40">
        <w:t xml:space="preserve"> the time ensures a </w:t>
      </w:r>
      <w:r w:rsidRPr="00497F40">
        <w:rPr>
          <w:u w:val="single"/>
        </w:rPr>
        <w:t>predictable</w:t>
      </w:r>
      <w:r w:rsidRPr="00497F40">
        <w:t xml:space="preserve"> structure over the course of a season without </w:t>
      </w:r>
      <w:r w:rsidRPr="00497F40">
        <w:rPr>
          <w:u w:val="single"/>
        </w:rPr>
        <w:t>sacrificing</w:t>
      </w:r>
      <w:r w:rsidRPr="00497F40">
        <w:t xml:space="preserve"> criticality.   </w:t>
      </w:r>
    </w:p>
    <w:p w14:paraId="05D5FA8E" w14:textId="77777777" w:rsidR="001D7156" w:rsidRPr="00497F40" w:rsidRDefault="001D7156" w:rsidP="001D7156">
      <w:r w:rsidRPr="00497F40">
        <w:rPr>
          <w:rStyle w:val="Style13ptBold"/>
        </w:rPr>
        <w:t xml:space="preserve">Lee &amp; Nair 16 </w:t>
      </w:r>
      <w:r w:rsidRPr="00497F40">
        <w:t>[Ed Lee, M.A., is executive director of forensics in the Barkley Forum Center for Debate Education at Emory University. He has earned every national intercollegiate debate coaching recognition in the field and is a regular national media commentator for U.S. presidential debates. He was formerly Director of Debate at the University of Alabama and won the President’s Award from the University of California-Berkeley during his tenure as director of the Bay Area Urban Debate League. Ajay Nair, Ph.D., is the Senior Vice President and Dean of Campus Life at Emory University, whose scholarly interests include immigration, race, ethnicity, quality assurance in educational systems, service learning and civic engagement, and Asian American identity. He served as Senior Associate Vice Provost for Student Affairs at University of Pennsylvania and held academic and administrative positions at Columbia, Penn State, and Virginia. Creating Hospitable Communities: Remembering the Emanuel 9 as We Foster a Culture of Humility and Debate – Chapter 10 in Using Debate in the Classroom Encouraging Critical Thinking, Communication, and Collaboration Edited by Karyl A. Davis, M. Leslie Wade Zorwick, James Roland, and Melissa Maxcy Wade, Routledge 2016, JKS]</w:t>
      </w:r>
    </w:p>
    <w:p w14:paraId="7CF9C497" w14:textId="77777777" w:rsidR="001D7156" w:rsidRPr="00497F40" w:rsidRDefault="001D7156" w:rsidP="001D7156">
      <w:pPr>
        <w:rPr>
          <w:sz w:val="14"/>
        </w:rPr>
      </w:pPr>
      <w:r w:rsidRPr="00497F40">
        <w:rPr>
          <w:rStyle w:val="Emphasis"/>
          <w:highlight w:val="green"/>
        </w:rPr>
        <w:t>Debate is</w:t>
      </w:r>
      <w:r w:rsidRPr="00497F40">
        <w:rPr>
          <w:rStyle w:val="Emphasis"/>
        </w:rPr>
        <w:t xml:space="preserve"> a type of play</w:t>
      </w:r>
      <w:r w:rsidRPr="00497F40">
        <w:rPr>
          <w:rStyle w:val="StyleUnderline"/>
        </w:rPr>
        <w:t xml:space="preserve"> that encourages students to interact with new ideas and perspectives</w:t>
      </w:r>
      <w:r w:rsidRPr="00497F40">
        <w:rPr>
          <w:sz w:val="14"/>
        </w:rPr>
        <w:t xml:space="preserve">. It is </w:t>
      </w:r>
      <w:r w:rsidRPr="00497F40">
        <w:rPr>
          <w:rStyle w:val="Emphasis"/>
          <w:szCs w:val="24"/>
          <w:highlight w:val="green"/>
        </w:rPr>
        <w:t>an evidence-based game</w:t>
      </w:r>
      <w:r w:rsidRPr="00497F40">
        <w:rPr>
          <w:rStyle w:val="StyleUnderline"/>
          <w:szCs w:val="24"/>
          <w:highlight w:val="green"/>
        </w:rPr>
        <w:t xml:space="preserve"> </w:t>
      </w:r>
      <w:r w:rsidRPr="00497F40">
        <w:rPr>
          <w:rStyle w:val="StyleUnderline"/>
        </w:rPr>
        <w:t>of argument and advocacy that helps students envision a better world</w:t>
      </w:r>
      <w:r w:rsidRPr="00497F40">
        <w:rPr>
          <w:sz w:val="14"/>
        </w:rPr>
        <w:t xml:space="preserve">, dream big ideas, and see themselves as agents of change. </w:t>
      </w:r>
      <w:r w:rsidRPr="00497F40">
        <w:rPr>
          <w:rStyle w:val="StyleUnderline"/>
        </w:rPr>
        <w:t xml:space="preserve">The act of debating creates an educational environment that brings students together </w:t>
      </w:r>
      <w:r w:rsidRPr="00497F40">
        <w:rPr>
          <w:rStyle w:val="StyleUnderline"/>
          <w:highlight w:val="green"/>
        </w:rPr>
        <w:t xml:space="preserve">to interrogate ideas and pursue </w:t>
      </w:r>
      <w:r w:rsidRPr="00497F40">
        <w:rPr>
          <w:rStyle w:val="StyleUnderline"/>
        </w:rPr>
        <w:t xml:space="preserve">a </w:t>
      </w:r>
      <w:r w:rsidRPr="00497F40">
        <w:rPr>
          <w:rStyle w:val="StyleUnderline"/>
          <w:highlight w:val="green"/>
        </w:rPr>
        <w:t>negotiated understanding</w:t>
      </w:r>
      <w:r w:rsidRPr="00497F40">
        <w:rPr>
          <w:rStyle w:val="StyleUnderline"/>
        </w:rPr>
        <w:t xml:space="preserve"> of their existence that is comprised of information from a multitude of sources and perspectives</w:t>
      </w:r>
      <w:r w:rsidRPr="00497F40">
        <w:rPr>
          <w:sz w:val="14"/>
        </w:rPr>
        <w:t xml:space="preserve">. </w:t>
      </w:r>
      <w:proofErr w:type="gramStart"/>
      <w:r w:rsidRPr="00497F40">
        <w:rPr>
          <w:sz w:val="14"/>
        </w:rPr>
        <w:t>Debate</w:t>
      </w:r>
      <w:proofErr w:type="gramEnd"/>
      <w:r w:rsidRPr="00497F40">
        <w:rPr>
          <w:sz w:val="14"/>
        </w:rPr>
        <w:t xml:space="preserve"> as a form of play can fundamentally transform how and what students communicate by encouraging face-to-face encounters on issues of relevance. Debate gamifies the curriculum in ways that will produce students who look forward to learning new ideas and engaging their classmates on ways to improve their communities.</w:t>
      </w:r>
    </w:p>
    <w:p w14:paraId="14F7DF1A" w14:textId="77777777" w:rsidR="001D7156" w:rsidRPr="00497F40" w:rsidRDefault="001D7156" w:rsidP="001D7156">
      <w:pPr>
        <w:rPr>
          <w:rStyle w:val="StyleUnderline"/>
        </w:rPr>
      </w:pPr>
      <w:r w:rsidRPr="00497F40">
        <w:rPr>
          <w:sz w:val="14"/>
        </w:rPr>
        <w:t xml:space="preserve">While there are a multitude of ways to incorporate debate into the curriculum, the </w:t>
      </w:r>
      <w:r w:rsidRPr="00497F40">
        <w:rPr>
          <w:rStyle w:val="StyleUnderline"/>
        </w:rPr>
        <w:t>approaches most suitable for producing more culturally humble students will incorporate the following:</w:t>
      </w:r>
    </w:p>
    <w:p w14:paraId="0436A0DF" w14:textId="77777777" w:rsidR="001D7156" w:rsidRPr="00497F40" w:rsidRDefault="001D7156" w:rsidP="001D7156">
      <w:pPr>
        <w:rPr>
          <w:sz w:val="14"/>
        </w:rPr>
      </w:pPr>
      <w:r w:rsidRPr="00497F40">
        <w:rPr>
          <w:sz w:val="14"/>
        </w:rPr>
        <w:t xml:space="preserve">• </w:t>
      </w:r>
      <w:r w:rsidRPr="00497F40">
        <w:rPr>
          <w:rStyle w:val="StyleUnderline"/>
        </w:rPr>
        <w:t>A competition of ideas</w:t>
      </w:r>
      <w:r w:rsidRPr="00497F40">
        <w:rPr>
          <w:sz w:val="14"/>
        </w:rPr>
        <w:t xml:space="preserve"> – because students will learn that disagreement can be generative and productive and the best solutions usually incorporate the ideas of multiple </w:t>
      </w:r>
      <w:proofErr w:type="gramStart"/>
      <w:r w:rsidRPr="00497F40">
        <w:rPr>
          <w:sz w:val="14"/>
        </w:rPr>
        <w:t>parties;</w:t>
      </w:r>
      <w:proofErr w:type="gramEnd"/>
    </w:p>
    <w:p w14:paraId="3EC635DF" w14:textId="77777777" w:rsidR="001D7156" w:rsidRPr="00497F40" w:rsidRDefault="001D7156" w:rsidP="001D7156">
      <w:pPr>
        <w:rPr>
          <w:sz w:val="14"/>
        </w:rPr>
      </w:pPr>
      <w:r w:rsidRPr="00497F40">
        <w:rPr>
          <w:sz w:val="14"/>
        </w:rPr>
        <w:t xml:space="preserve">• </w:t>
      </w:r>
      <w:r w:rsidRPr="00497F40">
        <w:rPr>
          <w:rStyle w:val="StyleUnderline"/>
        </w:rPr>
        <w:t>Multiple defensible perspectives</w:t>
      </w:r>
      <w:r w:rsidRPr="00497F40">
        <w:rPr>
          <w:sz w:val="14"/>
        </w:rPr>
        <w:t xml:space="preserve"> – because students will learn the value of openly exploring multiple perspectives and remaining open to new and confounding </w:t>
      </w:r>
      <w:proofErr w:type="gramStart"/>
      <w:r w:rsidRPr="00497F40">
        <w:rPr>
          <w:sz w:val="14"/>
        </w:rPr>
        <w:t>information;</w:t>
      </w:r>
      <w:proofErr w:type="gramEnd"/>
    </w:p>
    <w:p w14:paraId="550D81F4" w14:textId="77777777" w:rsidR="001D7156" w:rsidRPr="00497F40" w:rsidRDefault="001D7156" w:rsidP="001D7156">
      <w:pPr>
        <w:rPr>
          <w:sz w:val="14"/>
        </w:rPr>
      </w:pPr>
      <w:r w:rsidRPr="00497F40">
        <w:rPr>
          <w:sz w:val="14"/>
        </w:rPr>
        <w:t xml:space="preserve">• An expectation that </w:t>
      </w:r>
      <w:r w:rsidRPr="00497F40">
        <w:rPr>
          <w:rStyle w:val="StyleUnderline"/>
        </w:rPr>
        <w:t>positions are informed by research</w:t>
      </w:r>
      <w:r w:rsidRPr="00497F40">
        <w:rPr>
          <w:sz w:val="14"/>
        </w:rPr>
        <w:t xml:space="preserve"> – because students will learn that decisions are improved with better and more pertinent </w:t>
      </w:r>
      <w:proofErr w:type="gramStart"/>
      <w:r w:rsidRPr="00497F40">
        <w:rPr>
          <w:sz w:val="14"/>
        </w:rPr>
        <w:t>evidence;</w:t>
      </w:r>
      <w:proofErr w:type="gramEnd"/>
    </w:p>
    <w:p w14:paraId="023F5499" w14:textId="77777777" w:rsidR="001D7156" w:rsidRPr="00497F40" w:rsidRDefault="001D7156" w:rsidP="001D7156">
      <w:pPr>
        <w:rPr>
          <w:sz w:val="14"/>
        </w:rPr>
      </w:pPr>
      <w:r w:rsidRPr="00497F40">
        <w:rPr>
          <w:sz w:val="14"/>
        </w:rPr>
        <w:t xml:space="preserve">• </w:t>
      </w:r>
      <w:r w:rsidRPr="00497F40">
        <w:rPr>
          <w:rStyle w:val="Emphasis"/>
        </w:rPr>
        <w:t>Sides that are assigned in some way other than by student preference</w:t>
      </w:r>
      <w:r w:rsidRPr="00497F40">
        <w:rPr>
          <w:sz w:val="14"/>
        </w:rPr>
        <w:t xml:space="preserve"> – because assigning sides depersonalizes the conversation and removes the fear and anxiety from engaging controversial issues; and</w:t>
      </w:r>
    </w:p>
    <w:p w14:paraId="529D14B9" w14:textId="77777777" w:rsidR="001D7156" w:rsidRPr="00497F40" w:rsidRDefault="001D7156" w:rsidP="001D7156">
      <w:pPr>
        <w:rPr>
          <w:sz w:val="14"/>
        </w:rPr>
      </w:pPr>
      <w:r w:rsidRPr="00497F40">
        <w:rPr>
          <w:sz w:val="14"/>
        </w:rPr>
        <w:t xml:space="preserve">• </w:t>
      </w:r>
      <w:r w:rsidRPr="00497F40">
        <w:rPr>
          <w:rStyle w:val="StyleUnderline"/>
        </w:rPr>
        <w:t>Topics that are socially and culturally relevant</w:t>
      </w:r>
      <w:r w:rsidRPr="00497F40">
        <w:rPr>
          <w:sz w:val="14"/>
        </w:rPr>
        <w:t xml:space="preserve"> – because meaningful topics will increase students’ desire to research and engage.</w:t>
      </w:r>
    </w:p>
    <w:p w14:paraId="6F30DE50" w14:textId="77777777" w:rsidR="001D7156" w:rsidRPr="00497F40" w:rsidRDefault="001D7156" w:rsidP="001D7156">
      <w:pPr>
        <w:rPr>
          <w:rStyle w:val="StyleUnderline"/>
        </w:rPr>
      </w:pPr>
      <w:r w:rsidRPr="00497F40">
        <w:rPr>
          <w:sz w:val="14"/>
        </w:rPr>
        <w:t xml:space="preserve">These </w:t>
      </w:r>
      <w:r w:rsidRPr="00497F40">
        <w:rPr>
          <w:rStyle w:val="StyleUnderline"/>
        </w:rPr>
        <w:t>debates hold the possibility of encouraging students to reach across the cultural divide and play meaningfully together</w:t>
      </w:r>
      <w:r w:rsidRPr="00497F40">
        <w:rPr>
          <w:sz w:val="14"/>
        </w:rPr>
        <w:t xml:space="preserve">. Students from all races and cultures need the opportunity to practice cross-cultural dialogue on substantive matters that are impacting their lives. Teachers too often avoid exercises that encourage disagreement and exploration of difference because these encounters can be “highly charged,” “unpredictable,” and “volatile moments of self-discovery” (Murray-García, Harrell, García, Gizzi, &amp; Simms-Mackey, 2014, p. 594). However, </w:t>
      </w:r>
      <w:r w:rsidRPr="00497F40">
        <w:rPr>
          <w:rStyle w:val="Emphasis"/>
          <w:szCs w:val="24"/>
        </w:rPr>
        <w:t xml:space="preserve">debate </w:t>
      </w:r>
      <w:r w:rsidRPr="00497F40">
        <w:rPr>
          <w:rStyle w:val="Emphasis"/>
          <w:szCs w:val="24"/>
          <w:highlight w:val="green"/>
        </w:rPr>
        <w:t>provides</w:t>
      </w:r>
      <w:r w:rsidRPr="00497F40">
        <w:rPr>
          <w:rStyle w:val="Emphasis"/>
          <w:szCs w:val="24"/>
        </w:rPr>
        <w:t xml:space="preserve"> the </w:t>
      </w:r>
      <w:r w:rsidRPr="00497F40">
        <w:rPr>
          <w:rStyle w:val="Emphasis"/>
          <w:szCs w:val="24"/>
          <w:highlight w:val="green"/>
        </w:rPr>
        <w:t xml:space="preserve">structure to transform </w:t>
      </w:r>
      <w:r w:rsidRPr="00497F40">
        <w:rPr>
          <w:rStyle w:val="Emphasis"/>
          <w:szCs w:val="24"/>
        </w:rPr>
        <w:t xml:space="preserve">these </w:t>
      </w:r>
      <w:r w:rsidRPr="00497F40">
        <w:rPr>
          <w:rStyle w:val="Emphasis"/>
          <w:szCs w:val="24"/>
          <w:highlight w:val="green"/>
        </w:rPr>
        <w:t>encounters into valuable</w:t>
      </w:r>
      <w:r w:rsidRPr="00497F40">
        <w:rPr>
          <w:rStyle w:val="Emphasis"/>
          <w:szCs w:val="24"/>
        </w:rPr>
        <w:t xml:space="preserve">, teachable </w:t>
      </w:r>
      <w:r w:rsidRPr="00497F40">
        <w:rPr>
          <w:rStyle w:val="Emphasis"/>
          <w:szCs w:val="24"/>
          <w:highlight w:val="green"/>
        </w:rPr>
        <w:t>moments that</w:t>
      </w:r>
      <w:r w:rsidRPr="00497F40">
        <w:rPr>
          <w:rStyle w:val="Emphasis"/>
          <w:szCs w:val="24"/>
        </w:rPr>
        <w:t xml:space="preserve"> can </w:t>
      </w:r>
      <w:r w:rsidRPr="00497F40">
        <w:rPr>
          <w:rStyle w:val="Emphasis"/>
          <w:szCs w:val="24"/>
          <w:highlight w:val="green"/>
        </w:rPr>
        <w:t>serve as</w:t>
      </w:r>
      <w:r w:rsidRPr="00497F40">
        <w:rPr>
          <w:rStyle w:val="Emphasis"/>
          <w:szCs w:val="24"/>
        </w:rPr>
        <w:t xml:space="preserve"> essential </w:t>
      </w:r>
      <w:r w:rsidRPr="00497F40">
        <w:rPr>
          <w:rStyle w:val="Emphasis"/>
          <w:szCs w:val="24"/>
          <w:highlight w:val="green"/>
        </w:rPr>
        <w:t xml:space="preserve">building blocks for </w:t>
      </w:r>
      <w:r w:rsidRPr="00497F40">
        <w:rPr>
          <w:rStyle w:val="Emphasis"/>
          <w:szCs w:val="24"/>
        </w:rPr>
        <w:t xml:space="preserve">constructing </w:t>
      </w:r>
      <w:r w:rsidRPr="00497F40">
        <w:rPr>
          <w:rStyle w:val="Emphasis"/>
          <w:szCs w:val="24"/>
          <w:highlight w:val="green"/>
        </w:rPr>
        <w:t>an empathetic</w:t>
      </w:r>
      <w:r w:rsidRPr="00497F40">
        <w:rPr>
          <w:rStyle w:val="Emphasis"/>
          <w:szCs w:val="24"/>
        </w:rPr>
        <w:t xml:space="preserve"> </w:t>
      </w:r>
      <w:r w:rsidRPr="00497F40">
        <w:rPr>
          <w:sz w:val="14"/>
        </w:rPr>
        <w:t xml:space="preserve">and humble </w:t>
      </w:r>
      <w:r w:rsidRPr="00497F40">
        <w:rPr>
          <w:rStyle w:val="Emphasis"/>
          <w:szCs w:val="24"/>
          <w:highlight w:val="green"/>
        </w:rPr>
        <w:t>student</w:t>
      </w:r>
      <w:r w:rsidRPr="00497F40">
        <w:rPr>
          <w:sz w:val="14"/>
          <w:szCs w:val="24"/>
          <w:highlight w:val="green"/>
        </w:rPr>
        <w:t>.</w:t>
      </w:r>
      <w:r w:rsidRPr="00497F40">
        <w:rPr>
          <w:sz w:val="14"/>
        </w:rPr>
        <w:t xml:space="preserve"> These intellectually and emotionally challenging teaching moments are a necessary component of a student’s growth and development. Our evolution into a </w:t>
      </w:r>
      <w:proofErr w:type="spellStart"/>
      <w:r w:rsidRPr="00497F40">
        <w:rPr>
          <w:sz w:val="14"/>
        </w:rPr>
        <w:t>polyracial</w:t>
      </w:r>
      <w:proofErr w:type="spellEnd"/>
      <w:r w:rsidRPr="00497F40">
        <w:rPr>
          <w:sz w:val="14"/>
        </w:rPr>
        <w:t xml:space="preserve"> society means it is no longer a question of whether teachers should facilitate cross-cultural encounters on difficult issues, but how it should be done. </w:t>
      </w:r>
      <w:r w:rsidRPr="00497F40">
        <w:rPr>
          <w:rStyle w:val="Emphasis"/>
          <w:szCs w:val="24"/>
        </w:rPr>
        <w:t>Debate provides the structure and incentives</w:t>
      </w:r>
      <w:r w:rsidRPr="00497F40">
        <w:rPr>
          <w:rStyle w:val="StyleUnderline"/>
        </w:rPr>
        <w:t xml:space="preserve"> for students to </w:t>
      </w:r>
      <w:r w:rsidRPr="00497F40">
        <w:rPr>
          <w:rStyle w:val="StyleUnderline"/>
          <w:highlight w:val="green"/>
        </w:rPr>
        <w:t>view these</w:t>
      </w:r>
      <w:r w:rsidRPr="00497F40">
        <w:rPr>
          <w:rStyle w:val="StyleUnderline"/>
        </w:rPr>
        <w:t xml:space="preserve"> exchanges as </w:t>
      </w:r>
      <w:r w:rsidRPr="00497F40">
        <w:rPr>
          <w:rStyle w:val="StyleUnderline"/>
          <w:highlight w:val="green"/>
        </w:rPr>
        <w:t>lab</w:t>
      </w:r>
      <w:r w:rsidRPr="00497F40">
        <w:rPr>
          <w:rStyle w:val="StyleUnderline"/>
        </w:rPr>
        <w:t>oratorie</w:t>
      </w:r>
      <w:r w:rsidRPr="00497F40">
        <w:rPr>
          <w:rStyle w:val="StyleUnderline"/>
          <w:highlight w:val="green"/>
        </w:rPr>
        <w:t>s to explore</w:t>
      </w:r>
      <w:r w:rsidRPr="00497F40">
        <w:rPr>
          <w:rStyle w:val="StyleUnderline"/>
        </w:rPr>
        <w:t xml:space="preserve"> </w:t>
      </w:r>
      <w:proofErr w:type="gramStart"/>
      <w:r w:rsidRPr="00497F40">
        <w:rPr>
          <w:rStyle w:val="StyleUnderline"/>
        </w:rPr>
        <w:t xml:space="preserve">who they and </w:t>
      </w:r>
      <w:r w:rsidRPr="00497F40">
        <w:rPr>
          <w:rStyle w:val="StyleUnderline"/>
          <w:highlight w:val="green"/>
        </w:rPr>
        <w:t>how</w:t>
      </w:r>
      <w:proofErr w:type="gramEnd"/>
      <w:r w:rsidRPr="00497F40">
        <w:rPr>
          <w:rStyle w:val="StyleUnderline"/>
          <w:highlight w:val="green"/>
        </w:rPr>
        <w:t xml:space="preserve"> they want to exist</w:t>
      </w:r>
      <w:r w:rsidRPr="00497F40">
        <w:rPr>
          <w:rStyle w:val="StyleUnderline"/>
        </w:rPr>
        <w:t xml:space="preserve"> instead of harbingers of a cultural onslaught.</w:t>
      </w:r>
      <w:r w:rsidRPr="00497F40">
        <w:rPr>
          <w:sz w:val="14"/>
        </w:rPr>
        <w:t xml:space="preserve"> </w:t>
      </w:r>
      <w:r w:rsidRPr="00497F40">
        <w:rPr>
          <w:rStyle w:val="StyleUnderline"/>
        </w:rPr>
        <w:t>These inevitable encounters with difference are far more productive when they are within the confines of a debate. Academic debate is the best instructional method available for facilitating the authentic face-to-face encounters necessary for students to begin a lifelong process of self-evaluation while remaining other-oriented.</w:t>
      </w:r>
    </w:p>
    <w:p w14:paraId="40CDA37D" w14:textId="77777777" w:rsidR="001D7156" w:rsidRPr="00497F40" w:rsidRDefault="001D7156" w:rsidP="001D7156">
      <w:pPr>
        <w:rPr>
          <w:sz w:val="14"/>
        </w:rPr>
      </w:pPr>
      <w:r w:rsidRPr="00497F40">
        <w:rPr>
          <w:rStyle w:val="StyleUnderline"/>
        </w:rPr>
        <w:t xml:space="preserve">Debate </w:t>
      </w:r>
      <w:r w:rsidRPr="00497F40">
        <w:rPr>
          <w:rStyle w:val="StyleUnderline"/>
          <w:highlight w:val="green"/>
        </w:rPr>
        <w:t>creates</w:t>
      </w:r>
      <w:r w:rsidRPr="00497F40">
        <w:rPr>
          <w:rStyle w:val="StyleUnderline"/>
        </w:rPr>
        <w:t xml:space="preserve"> intellectual </w:t>
      </w:r>
      <w:r w:rsidRPr="00497F40">
        <w:rPr>
          <w:rStyle w:val="StyleUnderline"/>
          <w:highlight w:val="green"/>
        </w:rPr>
        <w:t xml:space="preserve">spaces for students to play around with who they are </w:t>
      </w:r>
      <w:r w:rsidRPr="00497F40">
        <w:rPr>
          <w:rStyle w:val="StyleUnderline"/>
        </w:rPr>
        <w:t>and what they are willing to defend</w:t>
      </w:r>
      <w:r w:rsidRPr="00497F40">
        <w:rPr>
          <w:sz w:val="14"/>
        </w:rPr>
        <w:t xml:space="preserve">. It is easy to structure an exercise where students are expected to defend two diametrically opposed propositions in the same setting. </w:t>
      </w:r>
      <w:r w:rsidRPr="00497F40">
        <w:rPr>
          <w:rStyle w:val="Emphasis"/>
          <w:szCs w:val="24"/>
          <w:highlight w:val="green"/>
        </w:rPr>
        <w:t xml:space="preserve">Encouraging students to debate from a position they may not agree with challenges </w:t>
      </w:r>
      <w:r w:rsidRPr="00497F40">
        <w:rPr>
          <w:rStyle w:val="Emphasis"/>
          <w:szCs w:val="24"/>
        </w:rPr>
        <w:t xml:space="preserve">their </w:t>
      </w:r>
      <w:r w:rsidRPr="00497F40">
        <w:rPr>
          <w:rStyle w:val="Emphasis"/>
          <w:szCs w:val="24"/>
          <w:highlight w:val="green"/>
        </w:rPr>
        <w:t xml:space="preserve">desire to dogmatically defend a </w:t>
      </w:r>
      <w:r w:rsidRPr="00497F40">
        <w:rPr>
          <w:rStyle w:val="Emphasis"/>
          <w:szCs w:val="24"/>
        </w:rPr>
        <w:t xml:space="preserve">particular </w:t>
      </w:r>
      <w:r w:rsidRPr="00497F40">
        <w:rPr>
          <w:rStyle w:val="Emphasis"/>
          <w:szCs w:val="24"/>
          <w:highlight w:val="green"/>
        </w:rPr>
        <w:t>perspective</w:t>
      </w:r>
      <w:r w:rsidRPr="00497F40">
        <w:rPr>
          <w:rStyle w:val="Emphasis"/>
        </w:rPr>
        <w:t>.</w:t>
      </w:r>
      <w:r w:rsidRPr="00497F40">
        <w:rPr>
          <w:sz w:val="14"/>
        </w:rPr>
        <w:t xml:space="preserve"> Additionally, </w:t>
      </w:r>
      <w:r w:rsidRPr="00497F40">
        <w:rPr>
          <w:rStyle w:val="StyleUnderline"/>
        </w:rPr>
        <w:t>students are encouraged to critique ideas and not character</w:t>
      </w:r>
      <w:r w:rsidRPr="00497F40">
        <w:rPr>
          <w:sz w:val="14"/>
        </w:rPr>
        <w:t xml:space="preserve">. Debating can become a model of peer education that encourages students to understand criticism as an opportunity for growth while reassuring them that a challenge to their perspective is not an attempt to prove another’s superiority. </w:t>
      </w:r>
      <w:proofErr w:type="gramStart"/>
      <w:r w:rsidRPr="00497F40">
        <w:rPr>
          <w:sz w:val="14"/>
        </w:rPr>
        <w:t>Debate’s</w:t>
      </w:r>
      <w:proofErr w:type="gramEnd"/>
      <w:r w:rsidRPr="00497F40">
        <w:rPr>
          <w:sz w:val="14"/>
        </w:rPr>
        <w:t xml:space="preserve"> emphasis on engaged listening is of paramount importance. Uninterrupted moments of expression are rare. Even more limited are environments </w:t>
      </w:r>
      <w:r w:rsidRPr="00497F40">
        <w:rPr>
          <w:rStyle w:val="StyleUnderline"/>
        </w:rPr>
        <w:t xml:space="preserve">where we are expected to listen and entertain the validity of ideas with which we may </w:t>
      </w:r>
      <w:r w:rsidRPr="00497F40">
        <w:rPr>
          <w:rStyle w:val="Emphasis"/>
        </w:rPr>
        <w:t>fundamentally disagree.</w:t>
      </w:r>
      <w:r w:rsidRPr="00497F40">
        <w:rPr>
          <w:sz w:val="14"/>
        </w:rPr>
        <w:t xml:space="preserve"> When the communal norm becomes one that privileges the value of listening over our personal desire to speak, we have reached a point where negotiation and compromise are possible.</w:t>
      </w:r>
    </w:p>
    <w:p w14:paraId="2C05D923" w14:textId="77777777" w:rsidR="001D7156" w:rsidRPr="00497F40" w:rsidRDefault="001D7156" w:rsidP="001D7156">
      <w:pPr>
        <w:rPr>
          <w:sz w:val="14"/>
        </w:rPr>
      </w:pPr>
      <w:r w:rsidRPr="00497F40">
        <w:rPr>
          <w:rStyle w:val="Emphasis"/>
        </w:rPr>
        <w:t>Debate as an evidence-based game of advocacy and argument has the potential to create the unique learning environment needed to promote cross-cultural dialogue.</w:t>
      </w:r>
      <w:r w:rsidRPr="00497F40">
        <w:rPr>
          <w:sz w:val="14"/>
        </w:rPr>
        <w:t xml:space="preserve"> Transforming our classroom conversations into games </w:t>
      </w:r>
      <w:r w:rsidRPr="00497F40">
        <w:rPr>
          <w:rStyle w:val="StyleUnderline"/>
        </w:rPr>
        <w:t>requiring</w:t>
      </w:r>
      <w:r w:rsidRPr="00497F40">
        <w:rPr>
          <w:sz w:val="14"/>
        </w:rPr>
        <w:t xml:space="preserve"> the exploration of well-researched arguments is one way of depersonalizing the exchange and </w:t>
      </w:r>
      <w:r w:rsidRPr="00497F40">
        <w:rPr>
          <w:rStyle w:val="StyleUnderline"/>
        </w:rPr>
        <w:t>lowering the emotional stakes in the encounter</w:t>
      </w:r>
      <w:r w:rsidRPr="00497F40">
        <w:rPr>
          <w:sz w:val="14"/>
        </w:rPr>
        <w:t>. Laurie Ross’s (2010) work on cultural humility offers a similar conclusion. She finds that “a powerful way to develop cultural humility” (Ross, 2010, p. 318) is the use of participatory and interactive learning environments where students share and evaluate each other’s ideas. Debate is an example of just that type of learning environment.</w:t>
      </w:r>
    </w:p>
    <w:p w14:paraId="7767EEAD" w14:textId="77777777" w:rsidR="001D7156" w:rsidRPr="00497F40" w:rsidRDefault="001D7156" w:rsidP="001D7156">
      <w:pPr>
        <w:rPr>
          <w:rStyle w:val="StyleUnderline"/>
        </w:rPr>
      </w:pPr>
      <w:r w:rsidRPr="00497F40">
        <w:rPr>
          <w:sz w:val="14"/>
        </w:rPr>
        <w:t>If we are truly vested in getting students to participate in productive cross</w:t>
      </w:r>
      <w:proofErr w:type="gramStart"/>
      <w:r w:rsidRPr="00497F40">
        <w:rPr>
          <w:sz w:val="14"/>
        </w:rPr>
        <w:t>- cultural</w:t>
      </w:r>
      <w:proofErr w:type="gramEnd"/>
      <w:r w:rsidRPr="00497F40">
        <w:rPr>
          <w:sz w:val="14"/>
        </w:rPr>
        <w:t xml:space="preserve"> dialogues on difficult issues, </w:t>
      </w:r>
      <w:r w:rsidRPr="00497F40">
        <w:rPr>
          <w:rStyle w:val="StyleUnderline"/>
        </w:rPr>
        <w:t xml:space="preserve">we must find ways to </w:t>
      </w:r>
      <w:r w:rsidRPr="00497F40">
        <w:rPr>
          <w:rStyle w:val="Emphasis"/>
          <w:highlight w:val="green"/>
        </w:rPr>
        <w:t xml:space="preserve">lower the </w:t>
      </w:r>
      <w:r w:rsidRPr="00497F40">
        <w:rPr>
          <w:rStyle w:val="Emphasis"/>
        </w:rPr>
        <w:t xml:space="preserve">emotional </w:t>
      </w:r>
      <w:r w:rsidRPr="00497F40">
        <w:rPr>
          <w:rStyle w:val="Emphasis"/>
          <w:highlight w:val="green"/>
        </w:rPr>
        <w:t xml:space="preserve">stakes </w:t>
      </w:r>
      <w:r w:rsidRPr="00497F40">
        <w:rPr>
          <w:rStyle w:val="StyleUnderline"/>
          <w:highlight w:val="green"/>
        </w:rPr>
        <w:t>involved in</w:t>
      </w:r>
      <w:r w:rsidRPr="00497F40">
        <w:rPr>
          <w:rStyle w:val="StyleUnderline"/>
        </w:rPr>
        <w:t xml:space="preserve"> their </w:t>
      </w:r>
      <w:r w:rsidRPr="00497F40">
        <w:rPr>
          <w:rStyle w:val="StyleUnderline"/>
          <w:highlight w:val="green"/>
        </w:rPr>
        <w:t>participation</w:t>
      </w:r>
      <w:r w:rsidRPr="00497F40">
        <w:rPr>
          <w:rStyle w:val="StyleUnderline"/>
        </w:rPr>
        <w:t>.</w:t>
      </w:r>
      <w:r w:rsidRPr="00497F40">
        <w:rPr>
          <w:sz w:val="14"/>
        </w:rPr>
        <w:t xml:space="preserve"> </w:t>
      </w:r>
      <w:r w:rsidRPr="00497F40">
        <w:rPr>
          <w:rStyle w:val="StyleUnderline"/>
        </w:rPr>
        <w:t xml:space="preserve">While a little competition can keep the stakes high enough to encourage students to research and explore ideas that are radically different from the ideas they currently hold, the </w:t>
      </w:r>
      <w:r w:rsidRPr="00497F40">
        <w:rPr>
          <w:rStyle w:val="Emphasis"/>
        </w:rPr>
        <w:t>depersonalization</w:t>
      </w:r>
      <w:r w:rsidRPr="00497F40">
        <w:rPr>
          <w:rStyle w:val="StyleUnderline"/>
        </w:rPr>
        <w:t xml:space="preserve"> of the encounter will reassure students that their beliefs and culture are not being judged.</w:t>
      </w:r>
    </w:p>
    <w:p w14:paraId="693C5051" w14:textId="77777777" w:rsidR="001D7156" w:rsidRPr="00497F40" w:rsidRDefault="001D7156" w:rsidP="001D7156">
      <w:pPr>
        <w:rPr>
          <w:sz w:val="14"/>
        </w:rPr>
      </w:pPr>
      <w:r w:rsidRPr="00497F40">
        <w:rPr>
          <w:rStyle w:val="StyleUnderline"/>
        </w:rPr>
        <w:t xml:space="preserve">Games </w:t>
      </w:r>
      <w:r w:rsidRPr="00497F40">
        <w:rPr>
          <w:rStyle w:val="StyleUnderline"/>
          <w:highlight w:val="green"/>
        </w:rPr>
        <w:t xml:space="preserve">give students permission </w:t>
      </w:r>
      <w:r w:rsidRPr="00497F40">
        <w:rPr>
          <w:rStyle w:val="StyleUnderline"/>
        </w:rPr>
        <w:t xml:space="preserve">to explore. Debating allows students </w:t>
      </w:r>
      <w:r w:rsidRPr="00497F40">
        <w:rPr>
          <w:rStyle w:val="StyleUnderline"/>
          <w:highlight w:val="green"/>
        </w:rPr>
        <w:t>to test ideas</w:t>
      </w:r>
      <w:r w:rsidRPr="00497F40">
        <w:rPr>
          <w:rStyle w:val="StyleUnderline"/>
        </w:rPr>
        <w:t xml:space="preserve"> and to practice being an advocate</w:t>
      </w:r>
      <w:r w:rsidRPr="00497F40">
        <w:rPr>
          <w:sz w:val="14"/>
        </w:rPr>
        <w:t xml:space="preserve">. Assigned advocacy provides a safe space for students to defend and challenge policies and worldviews without having to own the conclusion or consequences. </w:t>
      </w:r>
      <w:r w:rsidRPr="00497F40">
        <w:rPr>
          <w:rStyle w:val="StyleUnderline"/>
        </w:rPr>
        <w:t xml:space="preserve">It </w:t>
      </w:r>
      <w:r w:rsidRPr="00497F40">
        <w:rPr>
          <w:rStyle w:val="StyleUnderline"/>
          <w:highlight w:val="green"/>
        </w:rPr>
        <w:t xml:space="preserve">reduces the fear of </w:t>
      </w:r>
      <w:proofErr w:type="gramStart"/>
      <w:r w:rsidRPr="00497F40">
        <w:rPr>
          <w:rStyle w:val="StyleUnderline"/>
          <w:highlight w:val="green"/>
        </w:rPr>
        <w:t>trying on</w:t>
      </w:r>
      <w:proofErr w:type="gramEnd"/>
      <w:r w:rsidRPr="00497F40">
        <w:rPr>
          <w:rStyle w:val="StyleUnderline"/>
          <w:highlight w:val="green"/>
        </w:rPr>
        <w:t xml:space="preserve"> different</w:t>
      </w:r>
      <w:r w:rsidRPr="00497F40">
        <w:rPr>
          <w:rStyle w:val="StyleUnderline"/>
        </w:rPr>
        <w:t xml:space="preserve"> beliefs, </w:t>
      </w:r>
      <w:r w:rsidRPr="00497F40">
        <w:rPr>
          <w:rStyle w:val="StyleUnderline"/>
          <w:highlight w:val="green"/>
        </w:rPr>
        <w:t xml:space="preserve">philosophies, and </w:t>
      </w:r>
      <w:r w:rsidRPr="00497F40">
        <w:rPr>
          <w:rStyle w:val="StyleUnderline"/>
        </w:rPr>
        <w:t xml:space="preserve">policy </w:t>
      </w:r>
      <w:r w:rsidRPr="00497F40">
        <w:rPr>
          <w:rStyle w:val="StyleUnderline"/>
          <w:highlight w:val="green"/>
        </w:rPr>
        <w:t xml:space="preserve">perspectives </w:t>
      </w:r>
      <w:r w:rsidRPr="00497F40">
        <w:rPr>
          <w:rStyle w:val="StyleUnderline"/>
        </w:rPr>
        <w:t>by removing the fear of openly discussing half-formed ideas in front of their peers.</w:t>
      </w:r>
      <w:r w:rsidRPr="00497F40">
        <w:rPr>
          <w:sz w:val="14"/>
        </w:rPr>
        <w:t xml:space="preserve"> </w:t>
      </w:r>
      <w:r w:rsidRPr="00497F40">
        <w:rPr>
          <w:rStyle w:val="Emphasis"/>
          <w:sz w:val="28"/>
          <w:szCs w:val="28"/>
        </w:rPr>
        <w:t xml:space="preserve">Isn’t that what the process of becoming educated is all about – realizing that </w:t>
      </w:r>
      <w:r w:rsidRPr="00497F40">
        <w:rPr>
          <w:rStyle w:val="Emphasis"/>
          <w:sz w:val="28"/>
          <w:szCs w:val="28"/>
          <w:highlight w:val="green"/>
        </w:rPr>
        <w:t>everyone wakes up</w:t>
      </w:r>
      <w:r w:rsidRPr="00497F40">
        <w:rPr>
          <w:rStyle w:val="Emphasis"/>
          <w:sz w:val="28"/>
          <w:szCs w:val="28"/>
        </w:rPr>
        <w:t xml:space="preserve"> every day </w:t>
      </w:r>
      <w:r w:rsidRPr="00497F40">
        <w:rPr>
          <w:rStyle w:val="Emphasis"/>
          <w:sz w:val="28"/>
          <w:szCs w:val="28"/>
          <w:highlight w:val="green"/>
        </w:rPr>
        <w:t>a different person with substantial room to grow and become a better human being</w:t>
      </w:r>
      <w:r w:rsidRPr="00497F40">
        <w:rPr>
          <w:rStyle w:val="Emphasis"/>
          <w:sz w:val="28"/>
          <w:szCs w:val="28"/>
        </w:rPr>
        <w:t>?</w:t>
      </w:r>
      <w:r w:rsidRPr="00497F40">
        <w:rPr>
          <w:sz w:val="15"/>
          <w:szCs w:val="24"/>
        </w:rPr>
        <w:t xml:space="preserve"> </w:t>
      </w:r>
      <w:r w:rsidRPr="00497F40">
        <w:rPr>
          <w:sz w:val="14"/>
        </w:rPr>
        <w:t xml:space="preserve">Humans are social creatures. We cannot grow without others and these face-to-face encounters. We cannot grow without being challenged. Allowing students to play with their words and beliefs provides a safe space for them to practice being lifelong learners on a journey to becoming culturally humble and provides </w:t>
      </w:r>
      <w:proofErr w:type="gramStart"/>
      <w:r w:rsidRPr="00497F40">
        <w:rPr>
          <w:sz w:val="14"/>
        </w:rPr>
        <w:t>them</w:t>
      </w:r>
      <w:proofErr w:type="gramEnd"/>
      <w:r w:rsidRPr="00497F40">
        <w:rPr>
          <w:sz w:val="14"/>
        </w:rPr>
        <w:t xml:space="preserve"> the tools to transform their online social media experiences.</w:t>
      </w:r>
    </w:p>
    <w:p w14:paraId="49E21BCD" w14:textId="77777777" w:rsidR="001D7156" w:rsidRPr="00497F40" w:rsidRDefault="001D7156" w:rsidP="001D7156">
      <w:pPr>
        <w:pStyle w:val="Heading4"/>
      </w:pPr>
      <w:r w:rsidRPr="00497F40">
        <w:t>Vote Negative.</w:t>
      </w:r>
    </w:p>
    <w:p w14:paraId="0251624A" w14:textId="77777777" w:rsidR="001D7156" w:rsidRPr="00497F40" w:rsidRDefault="001D7156" w:rsidP="001D7156">
      <w:pPr>
        <w:pStyle w:val="Heading4"/>
      </w:pPr>
      <w:r w:rsidRPr="00497F40">
        <w:t xml:space="preserve">1. </w:t>
      </w:r>
      <w:r w:rsidRPr="00497F40">
        <w:rPr>
          <w:u w:val="single"/>
        </w:rPr>
        <w:t>Competitive equity</w:t>
      </w:r>
      <w:r w:rsidRPr="00497F40">
        <w:t xml:space="preserve">. Debate is a </w:t>
      </w:r>
      <w:r w:rsidRPr="00497F40">
        <w:rPr>
          <w:u w:val="single"/>
        </w:rPr>
        <w:t>game</w:t>
      </w:r>
      <w:r w:rsidRPr="00497F40">
        <w:t xml:space="preserve"> where </w:t>
      </w:r>
      <w:r w:rsidRPr="00497F40">
        <w:rPr>
          <w:u w:val="single"/>
        </w:rPr>
        <w:t>argument selection</w:t>
      </w:r>
      <w:r w:rsidRPr="00497F40">
        <w:t xml:space="preserve"> is driven by </w:t>
      </w:r>
      <w:r w:rsidRPr="00497F40">
        <w:rPr>
          <w:u w:val="single"/>
        </w:rPr>
        <w:t>competitive incentives</w:t>
      </w:r>
      <w:r w:rsidRPr="00497F40">
        <w:t xml:space="preserve">---abandoning a topical stasis creates a </w:t>
      </w:r>
      <w:r w:rsidRPr="00497F40">
        <w:rPr>
          <w:u w:val="single"/>
        </w:rPr>
        <w:t>moral hazard</w:t>
      </w:r>
      <w:r w:rsidRPr="00497F40">
        <w:t xml:space="preserve"> to </w:t>
      </w:r>
      <w:r w:rsidRPr="00497F40">
        <w:rPr>
          <w:u w:val="single"/>
        </w:rPr>
        <w:t>avoid controversial positions</w:t>
      </w:r>
      <w:r w:rsidRPr="00497F40">
        <w:t xml:space="preserve"> and denies a </w:t>
      </w:r>
      <w:r w:rsidRPr="00497F40">
        <w:rPr>
          <w:u w:val="single"/>
        </w:rPr>
        <w:t>predictable role</w:t>
      </w:r>
      <w:r w:rsidRPr="00497F40">
        <w:t xml:space="preserve"> for the </w:t>
      </w:r>
      <w:r w:rsidRPr="00497F40">
        <w:rPr>
          <w:u w:val="single"/>
        </w:rPr>
        <w:t>negative</w:t>
      </w:r>
      <w:r w:rsidRPr="00497F40">
        <w:t xml:space="preserve">. Competitive equity is a </w:t>
      </w:r>
      <w:r w:rsidRPr="00497F40">
        <w:rPr>
          <w:u w:val="single"/>
        </w:rPr>
        <w:t>prerequisite</w:t>
      </w:r>
      <w:r w:rsidRPr="00497F40">
        <w:t xml:space="preserve"> to </w:t>
      </w:r>
      <w:r w:rsidRPr="00497F40">
        <w:rPr>
          <w:u w:val="single"/>
        </w:rPr>
        <w:t>any pedagogical value of debate</w:t>
      </w:r>
      <w:r w:rsidRPr="00497F40">
        <w:t xml:space="preserve"> AND is the </w:t>
      </w:r>
      <w:r w:rsidRPr="00497F40">
        <w:rPr>
          <w:u w:val="single"/>
        </w:rPr>
        <w:t>only impact</w:t>
      </w:r>
      <w:r w:rsidRPr="00497F40">
        <w:t xml:space="preserve"> solvable by the </w:t>
      </w:r>
      <w:r w:rsidRPr="00497F40">
        <w:rPr>
          <w:u w:val="single"/>
        </w:rPr>
        <w:t>ballot</w:t>
      </w:r>
      <w:r w:rsidRPr="00497F40">
        <w:t xml:space="preserve">. High-level debates are </w:t>
      </w:r>
      <w:r w:rsidRPr="00497F40">
        <w:rPr>
          <w:u w:val="single"/>
        </w:rPr>
        <w:t>lost</w:t>
      </w:r>
      <w:r w:rsidRPr="00497F40">
        <w:t xml:space="preserve"> on the </w:t>
      </w:r>
      <w:r w:rsidRPr="00497F40">
        <w:rPr>
          <w:u w:val="single"/>
        </w:rPr>
        <w:t>margins</w:t>
      </w:r>
      <w:r w:rsidRPr="00497F40">
        <w:t xml:space="preserve">, so the </w:t>
      </w:r>
      <w:r w:rsidRPr="00497F40">
        <w:rPr>
          <w:u w:val="single"/>
        </w:rPr>
        <w:t>threshold</w:t>
      </w:r>
      <w:r w:rsidRPr="00497F40">
        <w:t xml:space="preserve"> for </w:t>
      </w:r>
      <w:proofErr w:type="gramStart"/>
      <w:r w:rsidRPr="00497F40">
        <w:t>an impact</w:t>
      </w:r>
      <w:proofErr w:type="gramEnd"/>
      <w:r w:rsidRPr="00497F40">
        <w:t xml:space="preserve"> is </w:t>
      </w:r>
      <w:r w:rsidRPr="00497F40">
        <w:rPr>
          <w:u w:val="single"/>
        </w:rPr>
        <w:t>low</w:t>
      </w:r>
      <w:r w:rsidRPr="00497F40">
        <w:t>.</w:t>
      </w:r>
    </w:p>
    <w:p w14:paraId="07346A0F" w14:textId="77777777" w:rsidR="001D7156" w:rsidRPr="00497F40" w:rsidRDefault="001D7156" w:rsidP="001D7156"/>
    <w:p w14:paraId="00D56545" w14:textId="77777777" w:rsidR="001D7156" w:rsidRPr="00497F40" w:rsidRDefault="001D7156" w:rsidP="001D7156">
      <w:pPr>
        <w:pStyle w:val="Heading4"/>
      </w:pPr>
      <w:r w:rsidRPr="00497F40">
        <w:t xml:space="preserve">2. </w:t>
      </w:r>
      <w:r w:rsidRPr="00497F40">
        <w:rPr>
          <w:u w:val="single"/>
        </w:rPr>
        <w:t>Clash</w:t>
      </w:r>
      <w:r w:rsidRPr="00497F40">
        <w:t xml:space="preserve">. It’s an </w:t>
      </w:r>
      <w:r w:rsidRPr="00497F40">
        <w:rPr>
          <w:u w:val="single"/>
        </w:rPr>
        <w:t>external impact</w:t>
      </w:r>
      <w:r w:rsidRPr="00497F40">
        <w:t xml:space="preserve"> to argument engagement. </w:t>
      </w:r>
      <w:r w:rsidRPr="00497F40">
        <w:rPr>
          <w:u w:val="single"/>
        </w:rPr>
        <w:t>If they are right</w:t>
      </w:r>
      <w:r w:rsidRPr="00497F40">
        <w:t xml:space="preserve"> that debates </w:t>
      </w:r>
      <w:r w:rsidRPr="00497F40">
        <w:rPr>
          <w:u w:val="single"/>
        </w:rPr>
        <w:t>can shape our subjectivity</w:t>
      </w:r>
      <w:r w:rsidRPr="00497F40">
        <w:t xml:space="preserve">, those shifts are </w:t>
      </w:r>
      <w:r w:rsidRPr="00497F40">
        <w:rPr>
          <w:u w:val="single"/>
        </w:rPr>
        <w:t>more likely to occur</w:t>
      </w:r>
      <w:r w:rsidRPr="00497F40">
        <w:t xml:space="preserve"> through </w:t>
      </w:r>
      <w:r w:rsidRPr="00497F40">
        <w:rPr>
          <w:u w:val="single"/>
        </w:rPr>
        <w:t>rigorous contestation</w:t>
      </w:r>
      <w:r w:rsidRPr="00497F40">
        <w:t xml:space="preserve"> over the </w:t>
      </w:r>
      <w:r w:rsidRPr="00497F40">
        <w:rPr>
          <w:u w:val="single"/>
        </w:rPr>
        <w:t>course of the season</w:t>
      </w:r>
      <w:r w:rsidRPr="00497F40">
        <w:t xml:space="preserve">. Centering CBRs is crucial for dialogue because it’s grounded in a textual reading of the resolution---ensuring a </w:t>
      </w:r>
      <w:r w:rsidRPr="00497F40">
        <w:rPr>
          <w:u w:val="single"/>
        </w:rPr>
        <w:t>limit</w:t>
      </w:r>
      <w:r w:rsidRPr="00497F40">
        <w:t xml:space="preserve"> on </w:t>
      </w:r>
      <w:r w:rsidRPr="00497F40">
        <w:rPr>
          <w:u w:val="single"/>
        </w:rPr>
        <w:t>potential affirmatives</w:t>
      </w:r>
      <w:r w:rsidRPr="00497F40">
        <w:t xml:space="preserve"> and </w:t>
      </w:r>
      <w:r w:rsidRPr="00497F40">
        <w:rPr>
          <w:u w:val="single"/>
        </w:rPr>
        <w:t>guaranteed negative ground</w:t>
      </w:r>
      <w:r w:rsidRPr="00497F40">
        <w:t xml:space="preserve">. Clash is an </w:t>
      </w:r>
      <w:r w:rsidRPr="00497F40">
        <w:rPr>
          <w:u w:val="single"/>
        </w:rPr>
        <w:t>impact</w:t>
      </w:r>
      <w:r w:rsidRPr="00497F40">
        <w:t xml:space="preserve"> to </w:t>
      </w:r>
      <w:r w:rsidRPr="00497F40">
        <w:rPr>
          <w:u w:val="single"/>
        </w:rPr>
        <w:t>every debate</w:t>
      </w:r>
      <w:r w:rsidRPr="00497F40">
        <w:t xml:space="preserve"> AND helps </w:t>
      </w:r>
      <w:r w:rsidRPr="00497F40">
        <w:rPr>
          <w:u w:val="single"/>
        </w:rPr>
        <w:t>break down dogma</w:t>
      </w:r>
      <w:r w:rsidRPr="00497F40">
        <w:t xml:space="preserve">, create </w:t>
      </w:r>
      <w:r w:rsidRPr="00497F40">
        <w:rPr>
          <w:u w:val="single"/>
        </w:rPr>
        <w:t>better advocates</w:t>
      </w:r>
      <w:r w:rsidRPr="00497F40">
        <w:t xml:space="preserve">, and </w:t>
      </w:r>
      <w:r w:rsidRPr="00497F40">
        <w:rPr>
          <w:u w:val="single"/>
        </w:rPr>
        <w:t>refine arguments</w:t>
      </w:r>
      <w:r w:rsidRPr="00497F40">
        <w:t xml:space="preserve">---which </w:t>
      </w:r>
      <w:r w:rsidRPr="00497F40">
        <w:rPr>
          <w:u w:val="single"/>
        </w:rPr>
        <w:t>turns the case</w:t>
      </w:r>
      <w:r w:rsidRPr="00497F40">
        <w:t xml:space="preserve">. </w:t>
      </w:r>
    </w:p>
    <w:p w14:paraId="159ACBCC" w14:textId="77777777" w:rsidR="001D7156" w:rsidRPr="00497F40" w:rsidRDefault="001D7156" w:rsidP="001D7156">
      <w:pPr>
        <w:rPr>
          <w:sz w:val="14"/>
        </w:rPr>
      </w:pPr>
    </w:p>
    <w:p w14:paraId="6E88FD1E" w14:textId="77777777" w:rsidR="001D7156" w:rsidRPr="00497F40" w:rsidRDefault="001D7156" w:rsidP="001D7156">
      <w:pPr>
        <w:pStyle w:val="Heading3"/>
      </w:pPr>
      <w:r w:rsidRPr="00497F40">
        <w:t>1NC---K</w:t>
      </w:r>
    </w:p>
    <w:p w14:paraId="18636C8B" w14:textId="77777777" w:rsidR="001D7156" w:rsidRPr="00497F40" w:rsidRDefault="001D7156" w:rsidP="001D7156">
      <w:r w:rsidRPr="00497F40">
        <w:t>Unions Good.</w:t>
      </w:r>
    </w:p>
    <w:p w14:paraId="3947CF83" w14:textId="77777777" w:rsidR="001D7156" w:rsidRPr="00497F40" w:rsidRDefault="001D7156" w:rsidP="001D7156">
      <w:pPr>
        <w:pStyle w:val="Heading4"/>
      </w:pPr>
      <w:r w:rsidRPr="00497F40">
        <w:t xml:space="preserve">Your primary ethical obligation is to fight for unions and organized labor. That’s key to stopping ICE, ensuring worker </w:t>
      </w:r>
      <w:proofErr w:type="gramStart"/>
      <w:r w:rsidRPr="00497F40">
        <w:t>protections</w:t>
      </w:r>
      <w:proofErr w:type="gramEnd"/>
      <w:r w:rsidRPr="00497F40">
        <w:t>, and fighting Trumpian fascism.</w:t>
      </w:r>
    </w:p>
    <w:p w14:paraId="12F0A537" w14:textId="77777777" w:rsidR="001D7156" w:rsidRPr="00497F40" w:rsidRDefault="001D7156" w:rsidP="001D7156">
      <w:r w:rsidRPr="00497F40">
        <w:rPr>
          <w:rStyle w:val="Style13ptBold"/>
        </w:rPr>
        <w:t>Aune 25</w:t>
      </w:r>
      <w:r w:rsidRPr="00497F40">
        <w:t xml:space="preserve"> [Astrid Former Chief of Staff to the Chair of the Senate Labor Committee in New York. "Why Trump Keeps Losing </w:t>
      </w:r>
      <w:proofErr w:type="gramStart"/>
      <w:r w:rsidRPr="00497F40">
        <w:t>In</w:t>
      </w:r>
      <w:proofErr w:type="gramEnd"/>
      <w:r w:rsidRPr="00497F40">
        <w:t xml:space="preserve"> Court to Unions and the Workers Who Power Them" July 28</w:t>
      </w:r>
      <w:proofErr w:type="gramStart"/>
      <w:r w:rsidRPr="00497F40">
        <w:t xml:space="preserve"> 2025</w:t>
      </w:r>
      <w:proofErr w:type="gramEnd"/>
      <w:r w:rsidRPr="00497F40">
        <w:t xml:space="preserve"> https://ballsandstrikes.org/law-politics/trump-unions-losing-in-court/ NL]</w:t>
      </w:r>
    </w:p>
    <w:p w14:paraId="34FEF38A" w14:textId="77777777" w:rsidR="001D7156" w:rsidRPr="00497F40" w:rsidRDefault="001D7156" w:rsidP="001D7156">
      <w:pPr>
        <w:rPr>
          <w:rStyle w:val="StyleUnderline"/>
        </w:rPr>
      </w:pPr>
      <w:r w:rsidRPr="00497F40">
        <w:rPr>
          <w:rStyle w:val="StyleUnderline"/>
          <w:highlight w:val="green"/>
        </w:rPr>
        <w:t>In</w:t>
      </w:r>
      <w:r w:rsidRPr="00497F40">
        <w:rPr>
          <w:rStyle w:val="StyleUnderline"/>
        </w:rPr>
        <w:t xml:space="preserve"> the first year of President Donald </w:t>
      </w:r>
      <w:r w:rsidRPr="00497F40">
        <w:rPr>
          <w:rStyle w:val="StyleUnderline"/>
          <w:highlight w:val="green"/>
        </w:rPr>
        <w:t>Trump’s second term</w:t>
      </w:r>
      <w:r w:rsidRPr="00497F40">
        <w:rPr>
          <w:rStyle w:val="StyleUnderline"/>
        </w:rPr>
        <w:t xml:space="preserve">, as </w:t>
      </w:r>
      <w:r w:rsidRPr="00497F40">
        <w:rPr>
          <w:rStyle w:val="Emphasis"/>
        </w:rPr>
        <w:t>rural hospitals and abortion clinics close</w:t>
      </w:r>
      <w:r w:rsidRPr="00497F40">
        <w:rPr>
          <w:rStyle w:val="StyleUnderline"/>
        </w:rPr>
        <w:t xml:space="preserve">, </w:t>
      </w:r>
      <w:r w:rsidRPr="00497F40">
        <w:rPr>
          <w:rStyle w:val="Emphasis"/>
        </w:rPr>
        <w:t>ICE raids escalate</w:t>
      </w:r>
      <w:r w:rsidRPr="00497F40">
        <w:rPr>
          <w:rStyle w:val="StyleUnderline"/>
        </w:rPr>
        <w:t xml:space="preserve">, and </w:t>
      </w:r>
      <w:r w:rsidRPr="00497F40">
        <w:rPr>
          <w:rStyle w:val="Emphasis"/>
        </w:rPr>
        <w:t>federal worker protections get gutted by executive order</w:t>
      </w:r>
      <w:r w:rsidRPr="00497F40">
        <w:rPr>
          <w:rStyle w:val="StyleUnderline"/>
        </w:rPr>
        <w:t xml:space="preserve">, many liberal institutions are still trying to figure out how to fight back. But </w:t>
      </w:r>
      <w:r w:rsidRPr="00497F40">
        <w:rPr>
          <w:rStyle w:val="Emphasis"/>
        </w:rPr>
        <w:t>one movement isn’t flailing</w:t>
      </w:r>
      <w:r w:rsidRPr="00497F40">
        <w:rPr>
          <w:rStyle w:val="StyleUnderline"/>
        </w:rPr>
        <w:t>. It’s filing.</w:t>
      </w:r>
    </w:p>
    <w:p w14:paraId="33D1D6B1" w14:textId="77777777" w:rsidR="001D7156" w:rsidRPr="00497F40" w:rsidRDefault="001D7156" w:rsidP="001D7156">
      <w:pPr>
        <w:rPr>
          <w:sz w:val="16"/>
        </w:rPr>
      </w:pPr>
      <w:r w:rsidRPr="00497F40">
        <w:rPr>
          <w:rStyle w:val="StyleUnderline"/>
          <w:highlight w:val="green"/>
        </w:rPr>
        <w:t>Organized labor has become</w:t>
      </w:r>
      <w:r w:rsidRPr="00497F40">
        <w:rPr>
          <w:rStyle w:val="StyleUnderline"/>
        </w:rPr>
        <w:t xml:space="preserve"> one of </w:t>
      </w:r>
      <w:r w:rsidRPr="00497F40">
        <w:rPr>
          <w:rStyle w:val="StyleUnderline"/>
          <w:highlight w:val="green"/>
        </w:rPr>
        <w:t xml:space="preserve">the </w:t>
      </w:r>
      <w:r w:rsidRPr="00497F40">
        <w:rPr>
          <w:rStyle w:val="Emphasis"/>
          <w:highlight w:val="green"/>
        </w:rPr>
        <w:t>most effective</w:t>
      </w:r>
      <w:r w:rsidRPr="00497F40">
        <w:rPr>
          <w:rStyle w:val="StyleUnderline"/>
        </w:rPr>
        <w:t xml:space="preserve"> legal </w:t>
      </w:r>
      <w:r w:rsidRPr="00497F40">
        <w:rPr>
          <w:rStyle w:val="Emphasis"/>
          <w:highlight w:val="green"/>
        </w:rPr>
        <w:t>opponent</w:t>
      </w:r>
      <w:r w:rsidRPr="00497F40">
        <w:rPr>
          <w:rStyle w:val="StyleUnderline"/>
        </w:rPr>
        <w:t xml:space="preserve">s </w:t>
      </w:r>
      <w:r w:rsidRPr="00497F40">
        <w:rPr>
          <w:rStyle w:val="Emphasis"/>
        </w:rPr>
        <w:t>of</w:t>
      </w:r>
      <w:r w:rsidRPr="00497F40">
        <w:rPr>
          <w:rStyle w:val="StyleUnderline"/>
        </w:rPr>
        <w:t xml:space="preserve"> the </w:t>
      </w:r>
      <w:r w:rsidRPr="00497F40">
        <w:rPr>
          <w:rStyle w:val="Emphasis"/>
        </w:rPr>
        <w:t>Trump</w:t>
      </w:r>
      <w:r w:rsidRPr="00497F40">
        <w:rPr>
          <w:rStyle w:val="StyleUnderline"/>
        </w:rPr>
        <w:t xml:space="preserve"> administration’s second-term agenda—not because it wants to, but </w:t>
      </w:r>
      <w:r w:rsidRPr="00497F40">
        <w:rPr>
          <w:rStyle w:val="Emphasis"/>
        </w:rPr>
        <w:t xml:space="preserve">because it </w:t>
      </w:r>
      <w:proofErr w:type="gramStart"/>
      <w:r w:rsidRPr="00497F40">
        <w:rPr>
          <w:rStyle w:val="Emphasis"/>
        </w:rPr>
        <w:t>has to</w:t>
      </w:r>
      <w:proofErr w:type="gramEnd"/>
      <w:r w:rsidRPr="00497F40">
        <w:rPr>
          <w:rStyle w:val="StyleUnderline"/>
        </w:rPr>
        <w:t>.</w:t>
      </w:r>
      <w:r w:rsidRPr="00497F40">
        <w:rPr>
          <w:sz w:val="16"/>
        </w:rPr>
        <w:t xml:space="preserve"> Take, for example, CBS’s sudden cancellation of </w:t>
      </w:r>
      <w:r w:rsidRPr="00497F40">
        <w:rPr>
          <w:i/>
          <w:iCs/>
          <w:sz w:val="16"/>
        </w:rPr>
        <w:t>The Late Show</w:t>
      </w:r>
      <w:r w:rsidRPr="00497F40">
        <w:rPr>
          <w:sz w:val="16"/>
        </w:rPr>
        <w:t xml:space="preserve">, which is hosted by frequent Trump critic Stephen Colbert. 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 Not content to just issue a fiery statement, the WGA asked New York Attorney General Leticia James to investigate the </w:t>
      </w:r>
      <w:proofErr w:type="gramStart"/>
      <w:r w:rsidRPr="00497F40">
        <w:rPr>
          <w:sz w:val="16"/>
        </w:rPr>
        <w:t>cancellation, and</w:t>
      </w:r>
      <w:proofErr w:type="gramEnd"/>
      <w:r w:rsidRPr="00497F40">
        <w:rPr>
          <w:sz w:val="16"/>
        </w:rPr>
        <w:t xml:space="preserve"> sue if necessary. </w:t>
      </w:r>
    </w:p>
    <w:p w14:paraId="14260AD0" w14:textId="77777777" w:rsidR="001D7156" w:rsidRPr="00497F40" w:rsidRDefault="001D7156" w:rsidP="001D7156">
      <w:pPr>
        <w:rPr>
          <w:sz w:val="16"/>
        </w:rPr>
      </w:pPr>
      <w:r w:rsidRPr="00497F40">
        <w:rPr>
          <w:rStyle w:val="StyleUnderline"/>
        </w:rPr>
        <w:t xml:space="preserve">This is </w:t>
      </w:r>
      <w:r w:rsidRPr="00497F40">
        <w:rPr>
          <w:rStyle w:val="StyleUnderline"/>
          <w:highlight w:val="green"/>
        </w:rPr>
        <w:t>the</w:t>
      </w:r>
      <w:r w:rsidRPr="00497F40">
        <w:rPr>
          <w:sz w:val="16"/>
        </w:rPr>
        <w:t xml:space="preserve"> kind of </w:t>
      </w:r>
      <w:r w:rsidRPr="00497F40">
        <w:rPr>
          <w:rStyle w:val="Emphasis"/>
          <w:highlight w:val="green"/>
        </w:rPr>
        <w:t>speed</w:t>
      </w:r>
      <w:r w:rsidRPr="00497F40">
        <w:rPr>
          <w:rStyle w:val="StyleUnderline"/>
          <w:highlight w:val="green"/>
        </w:rPr>
        <w:t xml:space="preserve"> and </w:t>
      </w:r>
      <w:r w:rsidRPr="00497F40">
        <w:rPr>
          <w:rStyle w:val="Emphasis"/>
          <w:highlight w:val="green"/>
        </w:rPr>
        <w:t>clarity</w:t>
      </w:r>
      <w:r w:rsidRPr="00497F40">
        <w:rPr>
          <w:rStyle w:val="StyleUnderline"/>
        </w:rPr>
        <w:t xml:space="preserve"> needed to </w:t>
      </w:r>
      <w:r w:rsidRPr="00497F40">
        <w:rPr>
          <w:rStyle w:val="Emphasis"/>
          <w:highlight w:val="green"/>
        </w:rPr>
        <w:t>cut through Trump’s noise.</w:t>
      </w:r>
      <w:r w:rsidRPr="00497F40">
        <w:rPr>
          <w:sz w:val="16"/>
        </w:rPr>
        <w:t xml:space="preserve"> So far, </w:t>
      </w:r>
      <w:r w:rsidRPr="00497F40">
        <w:rPr>
          <w:rStyle w:val="StyleUnderline"/>
        </w:rPr>
        <w:t xml:space="preserve">the </w:t>
      </w:r>
      <w:r w:rsidRPr="00497F40">
        <w:rPr>
          <w:rStyle w:val="StyleUnderline"/>
          <w:highlight w:val="green"/>
        </w:rPr>
        <w:t>labor</w:t>
      </w:r>
      <w:r w:rsidRPr="00497F40">
        <w:rPr>
          <w:rStyle w:val="StyleUnderline"/>
        </w:rPr>
        <w:t xml:space="preserve"> movement is proving itself to be </w:t>
      </w:r>
      <w:r w:rsidRPr="00497F40">
        <w:rPr>
          <w:rStyle w:val="Emphasis"/>
          <w:highlight w:val="green"/>
        </w:rPr>
        <w:t>uniquely positioned</w:t>
      </w:r>
      <w:r w:rsidRPr="00497F40">
        <w:rPr>
          <w:rStyle w:val="Emphasis"/>
        </w:rPr>
        <w:t xml:space="preserve"> to deliver</w:t>
      </w:r>
      <w:r w:rsidRPr="00497F40">
        <w:rPr>
          <w:sz w:val="16"/>
        </w:rPr>
        <w:t>.</w:t>
      </w:r>
    </w:p>
    <w:p w14:paraId="12797E1F" w14:textId="77777777" w:rsidR="001D7156" w:rsidRPr="00497F40" w:rsidRDefault="001D7156" w:rsidP="001D7156">
      <w:pPr>
        <w:rPr>
          <w:sz w:val="16"/>
        </w:rPr>
      </w:pPr>
      <w:r w:rsidRPr="00497F40">
        <w:rPr>
          <w:sz w:val="16"/>
        </w:rPr>
        <w:t xml:space="preserve">Already, the </w:t>
      </w:r>
      <w:r w:rsidRPr="00497F40">
        <w:rPr>
          <w:rStyle w:val="StyleUnderline"/>
        </w:rPr>
        <w:t>Trump</w:t>
      </w:r>
      <w:r w:rsidRPr="00497F40">
        <w:rPr>
          <w:sz w:val="16"/>
        </w:rPr>
        <w:t xml:space="preserve"> administration has </w:t>
      </w:r>
      <w:r w:rsidRPr="00497F40">
        <w:rPr>
          <w:rStyle w:val="StyleUnderline"/>
        </w:rPr>
        <w:t xml:space="preserve">focused on </w:t>
      </w:r>
      <w:r w:rsidRPr="00497F40">
        <w:rPr>
          <w:rStyle w:val="Emphasis"/>
        </w:rPr>
        <w:t>weaponizing</w:t>
      </w:r>
      <w:r w:rsidRPr="00497F40">
        <w:rPr>
          <w:rStyle w:val="StyleUnderline"/>
        </w:rPr>
        <w:t xml:space="preserve"> the federal bureaucracy </w:t>
      </w:r>
      <w:r w:rsidRPr="00497F40">
        <w:rPr>
          <w:rStyle w:val="Emphasis"/>
        </w:rPr>
        <w:t>to target workers</w:t>
      </w:r>
      <w:r w:rsidRPr="00497F40">
        <w:rPr>
          <w:rStyle w:val="StyleUnderline"/>
        </w:rPr>
        <w:t xml:space="preserve">. He </w:t>
      </w:r>
      <w:r w:rsidRPr="00497F40">
        <w:rPr>
          <w:rStyle w:val="Emphasis"/>
        </w:rPr>
        <w:t>ignored statutory removal protections</w:t>
      </w:r>
      <w:r w:rsidRPr="00497F40">
        <w:rPr>
          <w:sz w:val="16"/>
        </w:rPr>
        <w:t xml:space="preserve"> to fire the NLRB’s Gwynne Wilcox, taking advantage of the Supreme Court’s comfort with short, unsigned opinions to chip away at checks on the executive branch in the process. </w:t>
      </w:r>
      <w:r w:rsidRPr="00497F40">
        <w:rPr>
          <w:rStyle w:val="StyleUnderline"/>
        </w:rPr>
        <w:t xml:space="preserve">He’s </w:t>
      </w:r>
      <w:r w:rsidRPr="00497F40">
        <w:rPr>
          <w:rStyle w:val="Emphasis"/>
        </w:rPr>
        <w:t>made workers less safe</w:t>
      </w:r>
      <w:r w:rsidRPr="00497F40">
        <w:rPr>
          <w:rStyle w:val="StyleUnderline"/>
        </w:rPr>
        <w:t xml:space="preserve"> on the job</w:t>
      </w:r>
      <w:r w:rsidRPr="00497F40">
        <w:rPr>
          <w:sz w:val="16"/>
        </w:rPr>
        <w:t xml:space="preserve">, freezing a critically important pending heat safety rule and gutting the black lung prevention program at the National Institute for Occupational Health. Despite promises to work on affordability, </w:t>
      </w:r>
      <w:r w:rsidRPr="00497F40">
        <w:rPr>
          <w:rStyle w:val="StyleUnderline"/>
        </w:rPr>
        <w:t xml:space="preserve">the Trump DOL </w:t>
      </w:r>
      <w:r w:rsidRPr="00497F40">
        <w:rPr>
          <w:rStyle w:val="Emphasis"/>
        </w:rPr>
        <w:t xml:space="preserve">revived the subminimum wage for disabled </w:t>
      </w:r>
      <w:proofErr w:type="gramStart"/>
      <w:r w:rsidRPr="00497F40">
        <w:rPr>
          <w:rStyle w:val="Emphasis"/>
        </w:rPr>
        <w:t>workers</w:t>
      </w:r>
      <w:r w:rsidRPr="00497F40">
        <w:rPr>
          <w:sz w:val="16"/>
        </w:rPr>
        <w:t>, and</w:t>
      </w:r>
      <w:proofErr w:type="gramEnd"/>
      <w:r w:rsidRPr="00497F40">
        <w:rPr>
          <w:sz w:val="16"/>
        </w:rPr>
        <w:t xml:space="preserve"> pushed executive orders that make it harder for federal employees to organize. Meanwhile, the nominee to replace Gwynne Wilcox as chair of the NLRB is a former partner at Morgan Lewis, a law firm that has represented Amazon in high-profile union-busting efforts. </w:t>
      </w:r>
    </w:p>
    <w:p w14:paraId="59E81359" w14:textId="77777777" w:rsidR="001D7156" w:rsidRPr="00497F40" w:rsidRDefault="001D7156" w:rsidP="001D7156">
      <w:pPr>
        <w:rPr>
          <w:sz w:val="16"/>
        </w:rPr>
      </w:pPr>
      <w:r w:rsidRPr="00497F40">
        <w:rPr>
          <w:sz w:val="16"/>
        </w:rPr>
        <w:t>The strategy isn’t subtle: use a barrage of obscure administrative tools—midnight memos, stop-and-go rulemaking, unannounced enforcement shifts—to move faster than the opposition can react. If your enemy is delayed, procedural chaos is your friend. </w:t>
      </w:r>
    </w:p>
    <w:p w14:paraId="373B1DFE" w14:textId="77777777" w:rsidR="001D7156" w:rsidRPr="00497F40" w:rsidRDefault="001D7156" w:rsidP="001D7156">
      <w:pPr>
        <w:rPr>
          <w:rStyle w:val="StyleUnderline"/>
        </w:rPr>
      </w:pPr>
      <w:r w:rsidRPr="00497F40">
        <w:rPr>
          <w:sz w:val="16"/>
        </w:rPr>
        <w:t xml:space="preserve">That is, unless your opponent knows how to file a TRO by breakfast. </w:t>
      </w:r>
      <w:r w:rsidRPr="00497F40">
        <w:rPr>
          <w:rStyle w:val="StyleUnderline"/>
          <w:highlight w:val="green"/>
        </w:rPr>
        <w:t>Unlike most</w:t>
      </w:r>
      <w:r w:rsidRPr="00497F40">
        <w:rPr>
          <w:rStyle w:val="StyleUnderline"/>
        </w:rPr>
        <w:t xml:space="preserve"> would-be </w:t>
      </w:r>
      <w:r w:rsidRPr="00497F40">
        <w:rPr>
          <w:rStyle w:val="StyleUnderline"/>
          <w:highlight w:val="green"/>
        </w:rPr>
        <w:t>challengers</w:t>
      </w:r>
      <w:r w:rsidRPr="00497F40">
        <w:rPr>
          <w:rStyle w:val="StyleUnderline"/>
        </w:rPr>
        <w:t xml:space="preserve"> to Trump’s policies, </w:t>
      </w:r>
      <w:r w:rsidRPr="00497F40">
        <w:rPr>
          <w:rStyle w:val="StyleUnderline"/>
          <w:highlight w:val="green"/>
        </w:rPr>
        <w:t xml:space="preserve">unions </w:t>
      </w:r>
      <w:r w:rsidRPr="00497F40">
        <w:rPr>
          <w:rStyle w:val="StyleUnderline"/>
        </w:rPr>
        <w:t>don’t need time to get organized. They </w:t>
      </w:r>
      <w:r w:rsidRPr="00497F40">
        <w:rPr>
          <w:rStyle w:val="Emphasis"/>
          <w:highlight w:val="green"/>
        </w:rPr>
        <w:t>are</w:t>
      </w:r>
      <w:r w:rsidRPr="00497F40">
        <w:rPr>
          <w:rStyle w:val="StyleUnderline"/>
          <w:highlight w:val="green"/>
        </w:rPr>
        <w:t> organized</w:t>
      </w:r>
      <w:r w:rsidRPr="00497F40">
        <w:rPr>
          <w:sz w:val="16"/>
        </w:rPr>
        <w:t xml:space="preserve">. They have in-house counsel and outside counsel on speed </w:t>
      </w:r>
      <w:proofErr w:type="gramStart"/>
      <w:r w:rsidRPr="00497F40">
        <w:rPr>
          <w:sz w:val="16"/>
        </w:rPr>
        <w:t>dial, and</w:t>
      </w:r>
      <w:proofErr w:type="gramEnd"/>
      <w:r w:rsidRPr="00497F40">
        <w:rPr>
          <w:sz w:val="16"/>
        </w:rPr>
        <w:t xml:space="preserve"> are used to going to court in the middle of an organizing campaign to block employer retaliation or enforce a contract. </w:t>
      </w:r>
      <w:r w:rsidRPr="00497F40">
        <w:rPr>
          <w:rStyle w:val="StyleUnderline"/>
          <w:highlight w:val="green"/>
        </w:rPr>
        <w:t xml:space="preserve">They </w:t>
      </w:r>
      <w:r w:rsidRPr="00497F40">
        <w:rPr>
          <w:rStyle w:val="StyleUnderline"/>
        </w:rPr>
        <w:t xml:space="preserve">know how to </w:t>
      </w:r>
      <w:r w:rsidRPr="00497F40">
        <w:rPr>
          <w:rStyle w:val="StyleUnderline"/>
          <w:highlight w:val="green"/>
        </w:rPr>
        <w:t>challenge rulemakings</w:t>
      </w:r>
      <w:r w:rsidRPr="00497F40">
        <w:rPr>
          <w:rStyle w:val="StyleUnderline"/>
        </w:rPr>
        <w:t xml:space="preserve"> at DOL and NLRB because </w:t>
      </w:r>
      <w:r w:rsidRPr="00497F40">
        <w:rPr>
          <w:rStyle w:val="Emphasis"/>
        </w:rPr>
        <w:t>they’ve been doing it for decades.</w:t>
      </w:r>
      <w:r w:rsidRPr="00497F40">
        <w:rPr>
          <w:sz w:val="16"/>
        </w:rPr>
        <w:t xml:space="preserve"> They have </w:t>
      </w:r>
      <w:proofErr w:type="gramStart"/>
      <w:r w:rsidRPr="00497F40">
        <w:rPr>
          <w:sz w:val="16"/>
        </w:rPr>
        <w:t>members—millions</w:t>
      </w:r>
      <w:proofErr w:type="gramEnd"/>
      <w:r w:rsidRPr="00497F40">
        <w:rPr>
          <w:sz w:val="16"/>
        </w:rPr>
        <w:t xml:space="preserve"> of them—who can serve as plaintiffs, witnesses, press spokespeople, and </w:t>
      </w:r>
      <w:proofErr w:type="gramStart"/>
      <w:r w:rsidRPr="00497F40">
        <w:rPr>
          <w:sz w:val="16"/>
        </w:rPr>
        <w:t>direct action</w:t>
      </w:r>
      <w:proofErr w:type="gramEnd"/>
      <w:r w:rsidRPr="00497F40">
        <w:rPr>
          <w:sz w:val="16"/>
        </w:rPr>
        <w:t xml:space="preserve"> organizers. Most importantly, </w:t>
      </w:r>
      <w:r w:rsidRPr="00497F40">
        <w:rPr>
          <w:rStyle w:val="StyleUnderline"/>
        </w:rPr>
        <w:t xml:space="preserve">they proactively </w:t>
      </w:r>
      <w:r w:rsidRPr="00497F40">
        <w:rPr>
          <w:rStyle w:val="Emphasis"/>
          <w:highlight w:val="green"/>
        </w:rPr>
        <w:t>train their base to know their rights</w:t>
      </w:r>
      <w:r w:rsidRPr="00497F40">
        <w:rPr>
          <w:rStyle w:val="StyleUnderline"/>
          <w:highlight w:val="green"/>
        </w:rPr>
        <w:t xml:space="preserve"> and </w:t>
      </w:r>
      <w:r w:rsidRPr="00497F40">
        <w:rPr>
          <w:rStyle w:val="Emphasis"/>
          <w:highlight w:val="green"/>
        </w:rPr>
        <w:t>how to enforce them</w:t>
      </w:r>
      <w:r w:rsidRPr="00497F40">
        <w:rPr>
          <w:rStyle w:val="StyleUnderline"/>
        </w:rPr>
        <w:t xml:space="preserve"> in the moment, </w:t>
      </w:r>
      <w:r w:rsidRPr="00497F40">
        <w:rPr>
          <w:rStyle w:val="StyleUnderline"/>
          <w:highlight w:val="green"/>
        </w:rPr>
        <w:t xml:space="preserve">making </w:t>
      </w:r>
      <w:r w:rsidRPr="00497F40">
        <w:rPr>
          <w:rStyle w:val="Emphasis"/>
          <w:highlight w:val="green"/>
        </w:rPr>
        <w:t>every member ready for action</w:t>
      </w:r>
      <w:r w:rsidRPr="00497F40">
        <w:rPr>
          <w:rStyle w:val="StyleUnderline"/>
        </w:rPr>
        <w:t xml:space="preserve"> the </w:t>
      </w:r>
      <w:r w:rsidRPr="00497F40">
        <w:rPr>
          <w:rStyle w:val="Emphasis"/>
        </w:rPr>
        <w:t>moment</w:t>
      </w:r>
      <w:r w:rsidRPr="00497F40">
        <w:rPr>
          <w:rStyle w:val="StyleUnderline"/>
        </w:rPr>
        <w:t xml:space="preserve"> their rights are stepped on.</w:t>
      </w:r>
    </w:p>
    <w:p w14:paraId="71FA58E3" w14:textId="77777777" w:rsidR="001D7156" w:rsidRPr="00497F40" w:rsidRDefault="001D7156" w:rsidP="001D7156">
      <w:pPr>
        <w:rPr>
          <w:rStyle w:val="Emphasis"/>
        </w:rPr>
      </w:pPr>
      <w:r w:rsidRPr="00497F40">
        <w:rPr>
          <w:rStyle w:val="StyleUnderline"/>
        </w:rPr>
        <w:t>And</w:t>
      </w:r>
      <w:r w:rsidRPr="00497F40">
        <w:rPr>
          <w:sz w:val="16"/>
        </w:rPr>
        <w:t xml:space="preserve"> unlike many public interest organizations that depend on the slow churn of foundation grants and fundraising emails, </w:t>
      </w:r>
      <w:r w:rsidRPr="00497F40">
        <w:rPr>
          <w:rStyle w:val="StyleUnderline"/>
          <w:highlight w:val="green"/>
        </w:rPr>
        <w:t xml:space="preserve">unions </w:t>
      </w:r>
      <w:r w:rsidRPr="00497F40">
        <w:rPr>
          <w:rStyle w:val="StyleUnderline"/>
        </w:rPr>
        <w:t xml:space="preserve">are funded by dues—meaning they can </w:t>
      </w:r>
      <w:r w:rsidRPr="00497F40">
        <w:rPr>
          <w:rStyle w:val="Emphasis"/>
          <w:highlight w:val="green"/>
        </w:rPr>
        <w:t>focus</w:t>
      </w:r>
      <w:r w:rsidRPr="00497F40">
        <w:rPr>
          <w:rStyle w:val="Emphasis"/>
        </w:rPr>
        <w:t xml:space="preserve"> energy </w:t>
      </w:r>
      <w:r w:rsidRPr="00497F40">
        <w:rPr>
          <w:rStyle w:val="Emphasis"/>
          <w:highlight w:val="green"/>
        </w:rPr>
        <w:t>on</w:t>
      </w:r>
      <w:r w:rsidRPr="00497F40">
        <w:rPr>
          <w:rStyle w:val="Emphasis"/>
        </w:rPr>
        <w:t xml:space="preserve"> the </w:t>
      </w:r>
      <w:r w:rsidRPr="00497F40">
        <w:rPr>
          <w:rStyle w:val="Emphasis"/>
          <w:highlight w:val="green"/>
        </w:rPr>
        <w:t>work</w:t>
      </w:r>
      <w:r w:rsidRPr="00497F40">
        <w:rPr>
          <w:rStyle w:val="StyleUnderline"/>
          <w:highlight w:val="green"/>
        </w:rPr>
        <w:t>, instead of on fundraising</w:t>
      </w:r>
      <w:r w:rsidRPr="00497F40">
        <w:rPr>
          <w:sz w:val="16"/>
        </w:rPr>
        <w:t xml:space="preserve">. In February 2025, days after the Department of Labor became the next target of DOGE, a coalition of </w:t>
      </w:r>
      <w:r w:rsidRPr="00497F40">
        <w:rPr>
          <w:rStyle w:val="StyleUnderline"/>
        </w:rPr>
        <w:t xml:space="preserve">unions </w:t>
      </w:r>
      <w:r w:rsidRPr="00497F40">
        <w:rPr>
          <w:rStyle w:val="StyleUnderline"/>
          <w:highlight w:val="green"/>
        </w:rPr>
        <w:t>filed</w:t>
      </w:r>
      <w:r w:rsidRPr="00497F40">
        <w:rPr>
          <w:rStyle w:val="StyleUnderline"/>
        </w:rPr>
        <w:t xml:space="preserve"> multiple </w:t>
      </w:r>
      <w:r w:rsidRPr="00497F40">
        <w:rPr>
          <w:rStyle w:val="StyleUnderline"/>
          <w:highlight w:val="green"/>
        </w:rPr>
        <w:t xml:space="preserve">lawsuits to block DOGE </w:t>
      </w:r>
      <w:r w:rsidRPr="00497F40">
        <w:rPr>
          <w:rStyle w:val="StyleUnderline"/>
        </w:rPr>
        <w:t>from accessing Social Security data</w:t>
      </w:r>
      <w:r w:rsidRPr="00497F40">
        <w:rPr>
          <w:sz w:val="16"/>
        </w:rPr>
        <w:t xml:space="preserve"> and confidential case data stored at the Department of Labor, the Department of Health and Human Services, and the Consumer Financial Protection Bureau. </w:t>
      </w:r>
      <w:r w:rsidRPr="00497F40">
        <w:rPr>
          <w:rStyle w:val="StyleUnderline"/>
        </w:rPr>
        <w:t xml:space="preserve">In May, when Trump issued an executive order banning strikes and demonstrations by federal workers under the pretense of national security, the American Federation of Government Employees </w:t>
      </w:r>
      <w:r w:rsidRPr="00497F40">
        <w:rPr>
          <w:rStyle w:val="Emphasis"/>
        </w:rPr>
        <w:t>had a federal judge enjoining it within the week.</w:t>
      </w:r>
    </w:p>
    <w:p w14:paraId="2C30DE79" w14:textId="77777777" w:rsidR="001D7156" w:rsidRPr="00497F40" w:rsidRDefault="001D7156" w:rsidP="001D7156">
      <w:pPr>
        <w:rPr>
          <w:sz w:val="16"/>
        </w:rPr>
      </w:pPr>
      <w:r w:rsidRPr="00497F40">
        <w:rPr>
          <w:rStyle w:val="StyleUnderline"/>
        </w:rPr>
        <w:t xml:space="preserve">Labor even has </w:t>
      </w:r>
      <w:r w:rsidRPr="00497F40">
        <w:rPr>
          <w:rStyle w:val="Emphasis"/>
          <w:highlight w:val="green"/>
        </w:rPr>
        <w:t>responded to ICE kidnappings</w:t>
      </w:r>
      <w:r w:rsidRPr="00497F40">
        <w:rPr>
          <w:sz w:val="16"/>
        </w:rPr>
        <w:t xml:space="preserve">. Back in March, </w:t>
      </w:r>
      <w:r w:rsidRPr="00497F40">
        <w:rPr>
          <w:rStyle w:val="StyleUnderline"/>
        </w:rPr>
        <w:t xml:space="preserve">SEIU California President David </w:t>
      </w:r>
      <w:r w:rsidRPr="00497F40">
        <w:rPr>
          <w:rStyle w:val="StyleUnderline"/>
          <w:highlight w:val="green"/>
        </w:rPr>
        <w:t>Huerta was detained</w:t>
      </w:r>
      <w:r w:rsidRPr="00497F40">
        <w:rPr>
          <w:rStyle w:val="StyleUnderline"/>
        </w:rPr>
        <w:t xml:space="preserve"> and injured </w:t>
      </w:r>
      <w:r w:rsidRPr="00497F40">
        <w:rPr>
          <w:rStyle w:val="StyleUnderline"/>
          <w:highlight w:val="green"/>
        </w:rPr>
        <w:t>by ICE</w:t>
      </w:r>
      <w:r w:rsidRPr="00497F40">
        <w:rPr>
          <w:rStyle w:val="StyleUnderline"/>
        </w:rPr>
        <w:t xml:space="preserve"> agents during a protest in Los Angeles</w:t>
      </w:r>
      <w:r w:rsidRPr="00497F40">
        <w:rPr>
          <w:sz w:val="16"/>
        </w:rPr>
        <w:t xml:space="preserve">, marking the fourth run-in between one of SEIU’s own and DHS since the Trump Administration escalated ICE activity. </w:t>
      </w:r>
      <w:r w:rsidRPr="00497F40">
        <w:rPr>
          <w:rStyle w:val="StyleUnderline"/>
          <w:highlight w:val="green"/>
        </w:rPr>
        <w:t>SEIU</w:t>
      </w:r>
      <w:r w:rsidRPr="00497F40">
        <w:rPr>
          <w:rStyle w:val="StyleUnderline"/>
        </w:rPr>
        <w:t xml:space="preserve"> condemned the incident, staging additional protests in more than a dozen major cities within days, rustling up statements of support from politicians and even the more Trump-friendly union leaders. This rapid response effort </w:t>
      </w:r>
      <w:r w:rsidRPr="00497F40">
        <w:rPr>
          <w:rStyle w:val="StyleUnderline"/>
          <w:highlight w:val="green"/>
        </w:rPr>
        <w:t xml:space="preserve">created </w:t>
      </w:r>
      <w:r w:rsidRPr="00497F40">
        <w:rPr>
          <w:rStyle w:val="StyleUnderline"/>
        </w:rPr>
        <w:t xml:space="preserve">enough </w:t>
      </w:r>
      <w:r w:rsidRPr="00497F40">
        <w:rPr>
          <w:rStyle w:val="StyleUnderline"/>
          <w:highlight w:val="green"/>
        </w:rPr>
        <w:t xml:space="preserve">pressure to </w:t>
      </w:r>
      <w:r w:rsidRPr="00497F40">
        <w:rPr>
          <w:rStyle w:val="Emphasis"/>
          <w:highlight w:val="green"/>
        </w:rPr>
        <w:t>force</w:t>
      </w:r>
      <w:r w:rsidRPr="00497F40">
        <w:rPr>
          <w:rStyle w:val="Emphasis"/>
        </w:rPr>
        <w:t xml:space="preserve"> the </w:t>
      </w:r>
      <w:r w:rsidRPr="00497F40">
        <w:rPr>
          <w:rStyle w:val="Emphasis"/>
          <w:highlight w:val="green"/>
        </w:rPr>
        <w:t>LAPD to release Huerta</w:t>
      </w:r>
      <w:r w:rsidRPr="00497F40">
        <w:rPr>
          <w:rStyle w:val="Emphasis"/>
        </w:rPr>
        <w:t xml:space="preserve"> and other detained SEIU members </w:t>
      </w:r>
      <w:r w:rsidRPr="00497F40">
        <w:rPr>
          <w:sz w:val="16"/>
        </w:rPr>
        <w:t>within days.  </w:t>
      </w:r>
    </w:p>
    <w:p w14:paraId="69D391E9" w14:textId="77777777" w:rsidR="001D7156" w:rsidRPr="00497F40" w:rsidRDefault="001D7156" w:rsidP="001D7156">
      <w:pPr>
        <w:rPr>
          <w:rStyle w:val="StyleUnderline"/>
        </w:rPr>
      </w:pPr>
      <w:r w:rsidRPr="00497F40">
        <w:rPr>
          <w:sz w:val="16"/>
        </w:rPr>
        <w:t xml:space="preserve">Similarly, </w:t>
      </w:r>
      <w:r w:rsidRPr="00497F40">
        <w:rPr>
          <w:rStyle w:val="StyleUnderline"/>
        </w:rPr>
        <w:t xml:space="preserve">in March, </w:t>
      </w:r>
      <w:proofErr w:type="spellStart"/>
      <w:r w:rsidRPr="00497F40">
        <w:rPr>
          <w:rStyle w:val="StyleUnderline"/>
        </w:rPr>
        <w:t>Kilmar</w:t>
      </w:r>
      <w:proofErr w:type="spellEnd"/>
      <w:r w:rsidRPr="00497F40">
        <w:rPr>
          <w:rStyle w:val="StyleUnderline"/>
        </w:rPr>
        <w:t xml:space="preserve"> Abrego </w:t>
      </w:r>
      <w:r w:rsidRPr="00497F40">
        <w:rPr>
          <w:rStyle w:val="StyleUnderline"/>
          <w:highlight w:val="green"/>
        </w:rPr>
        <w:t>Garcia</w:t>
      </w:r>
      <w:r w:rsidRPr="00497F40">
        <w:rPr>
          <w:rStyle w:val="StyleUnderline"/>
        </w:rPr>
        <w:t xml:space="preserve">, a sheet metal apprentice with SMART Local 100, </w:t>
      </w:r>
      <w:r w:rsidRPr="00497F40">
        <w:rPr>
          <w:rStyle w:val="StyleUnderline"/>
          <w:highlight w:val="green"/>
        </w:rPr>
        <w:t>was deported to El Salvador</w:t>
      </w:r>
      <w:r w:rsidRPr="00497F40">
        <w:rPr>
          <w:rStyle w:val="StyleUnderline"/>
        </w:rPr>
        <w:t xml:space="preserve"> despite having legal protections and a court order preventing his removal</w:t>
      </w:r>
      <w:r w:rsidRPr="00497F40">
        <w:rPr>
          <w:sz w:val="16"/>
        </w:rPr>
        <w:t xml:space="preserve">. The Trump administration later admitted to an “administrative error” in deporting Garcia, even eliciting a rare rebuke from the Supreme Court ordering his return. Although traditionally </w:t>
      </w:r>
      <w:r w:rsidRPr="00497F40">
        <w:rPr>
          <w:rStyle w:val="StyleUnderline"/>
        </w:rPr>
        <w:t xml:space="preserve">the building and construction trade </w:t>
      </w:r>
      <w:r w:rsidRPr="00497F40">
        <w:rPr>
          <w:rStyle w:val="StyleUnderline"/>
          <w:highlight w:val="green"/>
        </w:rPr>
        <w:t>unions</w:t>
      </w:r>
      <w:r w:rsidRPr="00497F40">
        <w:rPr>
          <w:sz w:val="16"/>
        </w:rPr>
        <w:t xml:space="preserve"> have a more conservative tendency, they </w:t>
      </w:r>
      <w:r w:rsidRPr="00497F40">
        <w:rPr>
          <w:rStyle w:val="Emphasis"/>
        </w:rPr>
        <w:t>reacted strongly</w:t>
      </w:r>
      <w:r w:rsidRPr="00497F40">
        <w:rPr>
          <w:rStyle w:val="StyleUnderline"/>
        </w:rPr>
        <w:t xml:space="preserve"> to Abrego Garcia’s deportation, </w:t>
      </w:r>
      <w:r w:rsidRPr="00497F40">
        <w:rPr>
          <w:rStyle w:val="StyleUnderline"/>
          <w:highlight w:val="green"/>
        </w:rPr>
        <w:t>raising</w:t>
      </w:r>
      <w:r w:rsidRPr="00497F40">
        <w:rPr>
          <w:rStyle w:val="StyleUnderline"/>
        </w:rPr>
        <w:t xml:space="preserve"> </w:t>
      </w:r>
      <w:r w:rsidRPr="00497F40">
        <w:rPr>
          <w:rStyle w:val="Emphasis"/>
        </w:rPr>
        <w:t xml:space="preserve">over </w:t>
      </w:r>
      <w:r w:rsidRPr="00497F40">
        <w:rPr>
          <w:rStyle w:val="Emphasis"/>
          <w:highlight w:val="green"/>
        </w:rPr>
        <w:t>a quarter of a million</w:t>
      </w:r>
      <w:r w:rsidRPr="00497F40">
        <w:rPr>
          <w:rStyle w:val="Emphasis"/>
        </w:rPr>
        <w:t xml:space="preserve"> dollars</w:t>
      </w:r>
      <w:r w:rsidRPr="00497F40">
        <w:rPr>
          <w:rStyle w:val="StyleUnderline"/>
        </w:rPr>
        <w:t xml:space="preserve"> from members to support his family and </w:t>
      </w:r>
      <w:r w:rsidRPr="00497F40">
        <w:rPr>
          <w:rStyle w:val="Emphasis"/>
        </w:rPr>
        <w:t>sending direct appeals to rank and file to contact their representatives</w:t>
      </w:r>
      <w:r w:rsidRPr="00497F40">
        <w:rPr>
          <w:rStyle w:val="StyleUnderline"/>
        </w:rPr>
        <w:t xml:space="preserve"> in support of bringing “Brother </w:t>
      </w:r>
      <w:proofErr w:type="spellStart"/>
      <w:r w:rsidRPr="00497F40">
        <w:rPr>
          <w:rStyle w:val="StyleUnderline"/>
        </w:rPr>
        <w:t>Kilmar</w:t>
      </w:r>
      <w:proofErr w:type="spellEnd"/>
      <w:r w:rsidRPr="00497F40">
        <w:rPr>
          <w:rStyle w:val="StyleUnderline"/>
        </w:rPr>
        <w:t>” home.</w:t>
      </w:r>
    </w:p>
    <w:p w14:paraId="74917C32" w14:textId="77777777" w:rsidR="001D7156" w:rsidRPr="00497F40" w:rsidRDefault="001D7156" w:rsidP="001D7156">
      <w:pPr>
        <w:rPr>
          <w:sz w:val="16"/>
        </w:rPr>
      </w:pPr>
      <w:r w:rsidRPr="00497F40">
        <w:rPr>
          <w:rStyle w:val="StyleUnderline"/>
        </w:rPr>
        <w:t xml:space="preserve">In each of these cases, </w:t>
      </w:r>
      <w:r w:rsidRPr="00497F40">
        <w:rPr>
          <w:rStyle w:val="StyleUnderline"/>
          <w:highlight w:val="green"/>
        </w:rPr>
        <w:t>union</w:t>
      </w:r>
      <w:r w:rsidRPr="00497F40">
        <w:rPr>
          <w:rStyle w:val="StyleUnderline"/>
        </w:rPr>
        <w:t xml:space="preserve"> law department</w:t>
      </w:r>
      <w:r w:rsidRPr="00497F40">
        <w:rPr>
          <w:rStyle w:val="StyleUnderline"/>
          <w:highlight w:val="green"/>
        </w:rPr>
        <w:t>s</w:t>
      </w:r>
      <w:r w:rsidRPr="00497F40">
        <w:rPr>
          <w:rStyle w:val="StyleUnderline"/>
        </w:rPr>
        <w:t xml:space="preserve"> </w:t>
      </w:r>
      <w:r w:rsidRPr="00497F40">
        <w:rPr>
          <w:rStyle w:val="Emphasis"/>
          <w:highlight w:val="green"/>
        </w:rPr>
        <w:t>didn’t act alone</w:t>
      </w:r>
      <w:r w:rsidRPr="00497F40">
        <w:rPr>
          <w:rStyle w:val="StyleUnderline"/>
          <w:highlight w:val="green"/>
        </w:rPr>
        <w:t xml:space="preserve">. They </w:t>
      </w:r>
      <w:r w:rsidRPr="00497F40">
        <w:rPr>
          <w:rStyle w:val="Emphasis"/>
          <w:highlight w:val="green"/>
        </w:rPr>
        <w:t>moved in coordination</w:t>
      </w:r>
      <w:r w:rsidRPr="00497F40">
        <w:rPr>
          <w:rStyle w:val="StyleUnderline"/>
        </w:rPr>
        <w:t xml:space="preserve">—with workers, organizers, and allies on the left </w:t>
      </w:r>
      <w:r w:rsidRPr="00497F40">
        <w:rPr>
          <w:rStyle w:val="Emphasis"/>
        </w:rPr>
        <w:t>all rowing in the same direction</w:t>
      </w:r>
      <w:r w:rsidRPr="00497F40">
        <w:rPr>
          <w:sz w:val="16"/>
        </w:rPr>
        <w:t xml:space="preserve">. And they did not need to create this structure to prepare for Trump. It was already in </w:t>
      </w:r>
      <w:proofErr w:type="gramStart"/>
      <w:r w:rsidRPr="00497F40">
        <w:rPr>
          <w:sz w:val="16"/>
        </w:rPr>
        <w:t>place, and</w:t>
      </w:r>
      <w:proofErr w:type="gramEnd"/>
      <w:r w:rsidRPr="00497F40">
        <w:rPr>
          <w:sz w:val="16"/>
        </w:rPr>
        <w:t xml:space="preserve"> </w:t>
      </w:r>
      <w:proofErr w:type="spellStart"/>
      <w:r w:rsidRPr="00497F40">
        <w:rPr>
          <w:sz w:val="16"/>
        </w:rPr>
        <w:t>well practiced</w:t>
      </w:r>
      <w:proofErr w:type="spellEnd"/>
      <w:r w:rsidRPr="00497F40">
        <w:rPr>
          <w:sz w:val="16"/>
        </w:rPr>
        <w:t xml:space="preserve"> from years of taking on some of Trump’s biggest supporters.</w:t>
      </w:r>
    </w:p>
    <w:p w14:paraId="0C56813B" w14:textId="77777777" w:rsidR="001D7156" w:rsidRPr="00497F40" w:rsidRDefault="001D7156" w:rsidP="001D7156">
      <w:pPr>
        <w:rPr>
          <w:rStyle w:val="Emphasis"/>
        </w:rPr>
      </w:pPr>
      <w:r w:rsidRPr="00497F40">
        <w:rPr>
          <w:rStyle w:val="StyleUnderline"/>
        </w:rPr>
        <w:t xml:space="preserve">This is what movement lawyering </w:t>
      </w:r>
      <w:proofErr w:type="gramStart"/>
      <w:r w:rsidRPr="00497F40">
        <w:rPr>
          <w:rStyle w:val="Emphasis"/>
        </w:rPr>
        <w:t>actually</w:t>
      </w:r>
      <w:r w:rsidRPr="00497F40">
        <w:rPr>
          <w:rStyle w:val="StyleUnderline"/>
        </w:rPr>
        <w:t xml:space="preserve"> looks</w:t>
      </w:r>
      <w:proofErr w:type="gramEnd"/>
      <w:r w:rsidRPr="00497F40">
        <w:rPr>
          <w:rStyle w:val="StyleUnderline"/>
        </w:rPr>
        <w:t xml:space="preserve"> like. </w:t>
      </w:r>
      <w:r w:rsidRPr="00497F40">
        <w:rPr>
          <w:rStyle w:val="StyleUnderline"/>
          <w:highlight w:val="green"/>
        </w:rPr>
        <w:t>Labor’s advantage</w:t>
      </w:r>
      <w:r w:rsidRPr="00497F40">
        <w:rPr>
          <w:rStyle w:val="StyleUnderline"/>
        </w:rPr>
        <w:t xml:space="preserve"> isn’t just speed or legal savvy—</w:t>
      </w:r>
      <w:r w:rsidRPr="00497F40">
        <w:rPr>
          <w:rStyle w:val="Emphasis"/>
          <w:highlight w:val="green"/>
        </w:rPr>
        <w:t>i</w:t>
      </w:r>
      <w:r w:rsidRPr="00497F40">
        <w:rPr>
          <w:rStyle w:val="Emphasis"/>
        </w:rPr>
        <w:t>t’</w:t>
      </w:r>
      <w:r w:rsidRPr="00497F40">
        <w:rPr>
          <w:rStyle w:val="Emphasis"/>
          <w:highlight w:val="green"/>
        </w:rPr>
        <w:t>s structure</w:t>
      </w:r>
      <w:r w:rsidRPr="00497F40">
        <w:rPr>
          <w:rStyle w:val="StyleUnderline"/>
        </w:rPr>
        <w:t>. Unions don’t treat legal work as a siloed, specialist domain. Workers are plaintiffs </w:t>
      </w:r>
      <w:r w:rsidRPr="00497F40">
        <w:rPr>
          <w:rStyle w:val="Emphasis"/>
        </w:rPr>
        <w:t>and</w:t>
      </w:r>
      <w:r w:rsidRPr="00497F40">
        <w:rPr>
          <w:rStyle w:val="StyleUnderline"/>
        </w:rPr>
        <w:t> messengers</w:t>
      </w:r>
      <w:r w:rsidRPr="00497F40">
        <w:rPr>
          <w:sz w:val="16"/>
        </w:rPr>
        <w:t xml:space="preserve">, who show up at agency hearings, enforce contract clauses, and use the Administrative Procedure Act like a baseball bat. </w:t>
      </w:r>
      <w:r w:rsidRPr="00497F40">
        <w:rPr>
          <w:rStyle w:val="StyleUnderline"/>
        </w:rPr>
        <w:t xml:space="preserve">And </w:t>
      </w:r>
      <w:r w:rsidRPr="00497F40">
        <w:rPr>
          <w:sz w:val="16"/>
        </w:rPr>
        <w:t xml:space="preserve">unlike constitutional impact litigation, which often happens far in both time and space from where people </w:t>
      </w:r>
      <w:proofErr w:type="gramStart"/>
      <w:r w:rsidRPr="00497F40">
        <w:rPr>
          <w:sz w:val="16"/>
        </w:rPr>
        <w:t>actually live</w:t>
      </w:r>
      <w:proofErr w:type="gramEnd"/>
      <w:r w:rsidRPr="00497F40">
        <w:rPr>
          <w:sz w:val="16"/>
        </w:rPr>
        <w:t xml:space="preserve"> and work,</w:t>
      </w:r>
      <w:r w:rsidRPr="00497F40">
        <w:rPr>
          <w:rStyle w:val="StyleUnderline"/>
        </w:rPr>
        <w:t xml:space="preserve"> labor’s legal fights are </w:t>
      </w:r>
      <w:r w:rsidRPr="00497F40">
        <w:rPr>
          <w:rStyle w:val="Emphasis"/>
          <w:highlight w:val="green"/>
        </w:rPr>
        <w:t>immediate</w:t>
      </w:r>
      <w:r w:rsidRPr="00497F40">
        <w:rPr>
          <w:rStyle w:val="StyleUnderline"/>
        </w:rPr>
        <w:t xml:space="preserve">, </w:t>
      </w:r>
      <w:r w:rsidRPr="00497F40">
        <w:rPr>
          <w:rStyle w:val="Emphasis"/>
          <w:highlight w:val="green"/>
        </w:rPr>
        <w:t>tangible</w:t>
      </w:r>
      <w:r w:rsidRPr="00497F40">
        <w:rPr>
          <w:rStyle w:val="StyleUnderline"/>
        </w:rPr>
        <w:t xml:space="preserve">, and </w:t>
      </w:r>
      <w:r w:rsidRPr="00497F40">
        <w:rPr>
          <w:rStyle w:val="Emphasis"/>
          <w:highlight w:val="green"/>
        </w:rPr>
        <w:t>winnable</w:t>
      </w:r>
      <w:r w:rsidRPr="00497F40">
        <w:rPr>
          <w:rStyle w:val="StyleUnderline"/>
          <w:highlight w:val="green"/>
        </w:rPr>
        <w:t>.</w:t>
      </w:r>
      <w:r w:rsidRPr="00497F40">
        <w:rPr>
          <w:rStyle w:val="StyleUnderline"/>
        </w:rPr>
        <w:t xml:space="preserve"> The </w:t>
      </w:r>
      <w:r w:rsidRPr="00497F40">
        <w:rPr>
          <w:rStyle w:val="StyleUnderline"/>
          <w:highlight w:val="green"/>
        </w:rPr>
        <w:t xml:space="preserve">stakes </w:t>
      </w:r>
      <w:r w:rsidRPr="00497F40">
        <w:rPr>
          <w:rStyle w:val="Emphasis"/>
          <w:highlight w:val="green"/>
        </w:rPr>
        <w:t>aren’t abstract</w:t>
      </w:r>
      <w:r w:rsidRPr="00497F40">
        <w:rPr>
          <w:rStyle w:val="StyleUnderline"/>
        </w:rPr>
        <w:t xml:space="preserve">—they’re about </w:t>
      </w:r>
      <w:r w:rsidRPr="00497F40">
        <w:rPr>
          <w:rStyle w:val="Emphasis"/>
        </w:rPr>
        <w:t>enforcing a broken contract</w:t>
      </w:r>
      <w:r w:rsidRPr="00497F40">
        <w:rPr>
          <w:rStyle w:val="StyleUnderline"/>
        </w:rPr>
        <w:t xml:space="preserve">, </w:t>
      </w:r>
      <w:r w:rsidRPr="00497F40">
        <w:rPr>
          <w:rStyle w:val="Emphasis"/>
        </w:rPr>
        <w:t>taking care of a workplace injury</w:t>
      </w:r>
      <w:r w:rsidRPr="00497F40">
        <w:rPr>
          <w:rStyle w:val="StyleUnderline"/>
        </w:rPr>
        <w:t xml:space="preserve">, or </w:t>
      </w:r>
      <w:r w:rsidRPr="00497F40">
        <w:rPr>
          <w:rStyle w:val="Emphasis"/>
        </w:rPr>
        <w:t>restoring a paycheck that disappeared.</w:t>
      </w:r>
    </w:p>
    <w:p w14:paraId="6DA859AC" w14:textId="77777777" w:rsidR="001D7156" w:rsidRPr="00497F40" w:rsidRDefault="001D7156" w:rsidP="001D7156">
      <w:pPr>
        <w:rPr>
          <w:b/>
          <w:iCs/>
          <w:u w:val="single"/>
          <w:bdr w:val="single" w:sz="8" w:space="0" w:color="auto"/>
        </w:rPr>
      </w:pPr>
      <w:r w:rsidRPr="00497F40">
        <w:rPr>
          <w:sz w:val="16"/>
        </w:rPr>
        <w:t xml:space="preserve">Over the past several years, and especially since Trump took office again, </w:t>
      </w:r>
      <w:r w:rsidRPr="00497F40">
        <w:rPr>
          <w:rStyle w:val="StyleUnderline"/>
        </w:rPr>
        <w:t xml:space="preserve">there has been a great deal of </w:t>
      </w:r>
      <w:proofErr w:type="spellStart"/>
      <w:r w:rsidRPr="00497F40">
        <w:rPr>
          <w:rStyle w:val="StyleUnderline"/>
        </w:rPr>
        <w:t>headscratching</w:t>
      </w:r>
      <w:proofErr w:type="spellEnd"/>
      <w:r w:rsidRPr="00497F40">
        <w:rPr>
          <w:rStyle w:val="StyleUnderline"/>
        </w:rPr>
        <w:t xml:space="preserve"> about how the left plans to address the right-wing takeover of the courts. But </w:t>
      </w:r>
      <w:r w:rsidRPr="00497F40">
        <w:rPr>
          <w:rStyle w:val="StyleUnderline"/>
          <w:highlight w:val="green"/>
        </w:rPr>
        <w:t xml:space="preserve">people </w:t>
      </w:r>
      <w:r w:rsidRPr="00497F40">
        <w:rPr>
          <w:rStyle w:val="StyleUnderline"/>
        </w:rPr>
        <w:t xml:space="preserve">are </w:t>
      </w:r>
      <w:r w:rsidRPr="00497F40">
        <w:rPr>
          <w:rStyle w:val="StyleUnderline"/>
          <w:highlight w:val="green"/>
        </w:rPr>
        <w:t xml:space="preserve">already </w:t>
      </w:r>
      <w:r w:rsidRPr="00497F40">
        <w:rPr>
          <w:rStyle w:val="Emphasis"/>
          <w:highlight w:val="green"/>
        </w:rPr>
        <w:t>recognizing</w:t>
      </w:r>
      <w:r w:rsidRPr="00497F40">
        <w:rPr>
          <w:rStyle w:val="StyleUnderline"/>
        </w:rPr>
        <w:t xml:space="preserve"> and </w:t>
      </w:r>
      <w:r w:rsidRPr="00497F40">
        <w:rPr>
          <w:rStyle w:val="Emphasis"/>
        </w:rPr>
        <w:t xml:space="preserve">responding to </w:t>
      </w:r>
      <w:r w:rsidRPr="00497F40">
        <w:rPr>
          <w:rStyle w:val="Emphasis"/>
          <w:highlight w:val="green"/>
        </w:rPr>
        <w:t>the labor movement’s successes</w:t>
      </w:r>
      <w:r w:rsidRPr="00497F40">
        <w:rPr>
          <w:rStyle w:val="StyleUnderline"/>
        </w:rPr>
        <w:t xml:space="preserve">: Among a bipartisan set of voters, organized labor’s </w:t>
      </w:r>
      <w:r w:rsidRPr="00497F40">
        <w:rPr>
          <w:rStyle w:val="Emphasis"/>
        </w:rPr>
        <w:t>popularity</w:t>
      </w:r>
      <w:r w:rsidRPr="00497F40">
        <w:rPr>
          <w:rStyle w:val="StyleUnderline"/>
        </w:rPr>
        <w:t xml:space="preserve"> and </w:t>
      </w:r>
      <w:r w:rsidRPr="00497F40">
        <w:rPr>
          <w:rStyle w:val="Emphasis"/>
        </w:rPr>
        <w:t>enjoyment</w:t>
      </w:r>
      <w:r w:rsidRPr="00497F40">
        <w:rPr>
          <w:rStyle w:val="StyleUnderline"/>
        </w:rPr>
        <w:t xml:space="preserve"> of public trust </w:t>
      </w:r>
      <w:r w:rsidRPr="00497F40">
        <w:rPr>
          <w:rStyle w:val="Emphasis"/>
        </w:rPr>
        <w:t>far outpaces every other institution</w:t>
      </w:r>
      <w:r w:rsidRPr="00497F40">
        <w:rPr>
          <w:sz w:val="16"/>
        </w:rPr>
        <w:t xml:space="preserve">. </w:t>
      </w:r>
      <w:r w:rsidRPr="00497F40">
        <w:rPr>
          <w:rStyle w:val="StyleUnderline"/>
        </w:rPr>
        <w:t xml:space="preserve">There might not be a roadmap for stopping the conservative counterrevolution. But making it easier for workers to organize—and </w:t>
      </w:r>
      <w:proofErr w:type="gramStart"/>
      <w:r w:rsidRPr="00497F40">
        <w:rPr>
          <w:rStyle w:val="StyleUnderline"/>
        </w:rPr>
        <w:t>training</w:t>
      </w:r>
      <w:proofErr w:type="gramEnd"/>
      <w:r w:rsidRPr="00497F40">
        <w:rPr>
          <w:rStyle w:val="StyleUnderline"/>
        </w:rPr>
        <w:t xml:space="preserve"> labor lawyers to fight on their behalf—</w:t>
      </w:r>
      <w:r w:rsidRPr="00497F40">
        <w:rPr>
          <w:rStyle w:val="Emphasis"/>
        </w:rPr>
        <w:t>would be a fine place to start. </w:t>
      </w:r>
    </w:p>
    <w:p w14:paraId="6E84FFE3" w14:textId="77777777" w:rsidR="001D7156" w:rsidRPr="00497F40" w:rsidRDefault="001D7156" w:rsidP="001D7156">
      <w:pPr>
        <w:pStyle w:val="Heading4"/>
      </w:pPr>
      <w:r w:rsidRPr="00497F40">
        <w:t>Only unions can stop the existential threat of Project 2025 and Trumpian fascism.</w:t>
      </w:r>
    </w:p>
    <w:p w14:paraId="7F599096" w14:textId="77777777" w:rsidR="001D7156" w:rsidRPr="00497F40" w:rsidRDefault="001D7156" w:rsidP="001D7156">
      <w:r w:rsidRPr="00497F40">
        <w:rPr>
          <w:rStyle w:val="Style13ptBold"/>
        </w:rPr>
        <w:t>Gibb 25</w:t>
      </w:r>
      <w:r w:rsidRPr="00497F40">
        <w:t xml:space="preserve"> [Euan is regional secretary for Inter-America at Public Services International. With Ethan T. Young is Sub-regional Secretary, North America, at Public Services International. "Unions Rise as America's Defiant Shield Against Trump's Authoritarianism," March 25</w:t>
      </w:r>
      <w:proofErr w:type="gramStart"/>
      <w:r w:rsidRPr="00497F40">
        <w:t xml:space="preserve"> 2025</w:t>
      </w:r>
      <w:proofErr w:type="gramEnd"/>
      <w:r w:rsidRPr="00497F40">
        <w:t xml:space="preserve"> https://publicservices.international/resources/news/unions-rise-as-americas-defiant-shield-against-trumps-authoritarianism?id=15733&amp;lang=en NL]</w:t>
      </w:r>
    </w:p>
    <w:p w14:paraId="2A0CC4B4" w14:textId="77777777" w:rsidR="001D7156" w:rsidRPr="00497F40" w:rsidRDefault="001D7156" w:rsidP="001D7156">
      <w:pPr>
        <w:rPr>
          <w:rStyle w:val="StyleUnderline"/>
        </w:rPr>
      </w:pPr>
      <w:r w:rsidRPr="00497F40">
        <w:rPr>
          <w:rStyle w:val="StyleUnderline"/>
        </w:rPr>
        <w:t xml:space="preserve">As it becomes increasingly clear what a second Trump presidency means, America's </w:t>
      </w:r>
      <w:r w:rsidRPr="00497F40">
        <w:rPr>
          <w:rStyle w:val="StyleUnderline"/>
          <w:highlight w:val="green"/>
        </w:rPr>
        <w:t>labor</w:t>
      </w:r>
      <w:r w:rsidRPr="00497F40">
        <w:rPr>
          <w:rStyle w:val="StyleUnderline"/>
        </w:rPr>
        <w:t xml:space="preserve"> movement has positioned itself as </w:t>
      </w:r>
      <w:r w:rsidRPr="00497F40">
        <w:rPr>
          <w:rStyle w:val="StyleUnderline"/>
          <w:highlight w:val="green"/>
        </w:rPr>
        <w:t xml:space="preserve">democracy's </w:t>
      </w:r>
      <w:r w:rsidRPr="00497F40">
        <w:rPr>
          <w:rStyle w:val="Emphasis"/>
          <w:highlight w:val="green"/>
        </w:rPr>
        <w:t>strongest</w:t>
      </w:r>
      <w:r w:rsidRPr="00497F40">
        <w:rPr>
          <w:rStyle w:val="StyleUnderline"/>
        </w:rPr>
        <w:t xml:space="preserve">, most </w:t>
      </w:r>
      <w:r w:rsidRPr="00497F40">
        <w:rPr>
          <w:rStyle w:val="Emphasis"/>
        </w:rPr>
        <w:t>important</w:t>
      </w:r>
      <w:r w:rsidRPr="00497F40">
        <w:rPr>
          <w:rStyle w:val="StyleUnderline"/>
        </w:rPr>
        <w:t xml:space="preserve"> </w:t>
      </w:r>
      <w:r w:rsidRPr="00497F40">
        <w:rPr>
          <w:rStyle w:val="StyleUnderline"/>
          <w:highlight w:val="green"/>
        </w:rPr>
        <w:t xml:space="preserve">and </w:t>
      </w:r>
      <w:r w:rsidRPr="00497F40">
        <w:rPr>
          <w:rStyle w:val="Emphasis"/>
          <w:highlight w:val="green"/>
        </w:rPr>
        <w:t>best</w:t>
      </w:r>
      <w:r w:rsidRPr="00497F40">
        <w:rPr>
          <w:rStyle w:val="Emphasis"/>
        </w:rPr>
        <w:t xml:space="preserve"> organized line of </w:t>
      </w:r>
      <w:r w:rsidRPr="00497F40">
        <w:rPr>
          <w:rStyle w:val="Emphasis"/>
          <w:highlight w:val="green"/>
        </w:rPr>
        <w:t>defense</w:t>
      </w:r>
      <w:r w:rsidRPr="00497F40">
        <w:rPr>
          <w:rStyle w:val="StyleUnderline"/>
          <w:highlight w:val="green"/>
        </w:rPr>
        <w:t xml:space="preserve"> against </w:t>
      </w:r>
      <w:r w:rsidRPr="00497F40">
        <w:rPr>
          <w:rStyle w:val="StyleUnderline"/>
        </w:rPr>
        <w:t xml:space="preserve">a </w:t>
      </w:r>
      <w:r w:rsidRPr="00497F40">
        <w:rPr>
          <w:rStyle w:val="Emphasis"/>
        </w:rPr>
        <w:t xml:space="preserve">sweeping </w:t>
      </w:r>
      <w:r w:rsidRPr="00497F40">
        <w:rPr>
          <w:rStyle w:val="Emphasis"/>
          <w:highlight w:val="green"/>
        </w:rPr>
        <w:t>authoritarian agenda.</w:t>
      </w:r>
      <w:r w:rsidRPr="00497F40">
        <w:rPr>
          <w:sz w:val="16"/>
        </w:rPr>
        <w:t xml:space="preserve"> </w:t>
      </w:r>
      <w:r w:rsidRPr="00497F40">
        <w:rPr>
          <w:rStyle w:val="StyleUnderline"/>
        </w:rPr>
        <w:t xml:space="preserve">The unions forming our workforce's backbone—from teachers to nurses, service workers to government employees—have </w:t>
      </w:r>
      <w:r w:rsidRPr="00497F40">
        <w:rPr>
          <w:rStyle w:val="Emphasis"/>
        </w:rPr>
        <w:t>transformed from worker advocates into the vanguard defenders of democracy</w:t>
      </w:r>
      <w:r w:rsidRPr="00497F40">
        <w:rPr>
          <w:rStyle w:val="StyleUnderline"/>
        </w:rPr>
        <w:t xml:space="preserve">, </w:t>
      </w:r>
      <w:r w:rsidRPr="00497F40">
        <w:rPr>
          <w:rStyle w:val="StyleUnderline"/>
          <w:highlight w:val="green"/>
        </w:rPr>
        <w:t xml:space="preserve">confronting </w:t>
      </w:r>
      <w:r w:rsidRPr="00497F40">
        <w:rPr>
          <w:rStyle w:val="StyleUnderline"/>
        </w:rPr>
        <w:t xml:space="preserve">the </w:t>
      </w:r>
      <w:r w:rsidRPr="00497F40">
        <w:rPr>
          <w:rStyle w:val="Emphasis"/>
        </w:rPr>
        <w:t>existential threat</w:t>
      </w:r>
      <w:r w:rsidRPr="00497F40">
        <w:rPr>
          <w:rStyle w:val="StyleUnderline"/>
        </w:rPr>
        <w:t xml:space="preserve"> of </w:t>
      </w:r>
      <w:r w:rsidRPr="00497F40">
        <w:rPr>
          <w:rStyle w:val="StyleUnderline"/>
          <w:highlight w:val="green"/>
        </w:rPr>
        <w:t>Project 2025</w:t>
      </w:r>
      <w:r w:rsidRPr="00497F40">
        <w:rPr>
          <w:sz w:val="16"/>
        </w:rPr>
        <w:t>'s plan to dismantle America's most important institutions.</w:t>
      </w:r>
    </w:p>
    <w:p w14:paraId="46E2EAC2" w14:textId="77777777" w:rsidR="001D7156" w:rsidRPr="00497F40" w:rsidRDefault="001D7156" w:rsidP="001D7156">
      <w:pPr>
        <w:rPr>
          <w:sz w:val="16"/>
        </w:rPr>
      </w:pPr>
      <w:r w:rsidRPr="00497F40">
        <w:rPr>
          <w:rStyle w:val="StyleUnderline"/>
        </w:rPr>
        <w:t xml:space="preserve">This </w:t>
      </w:r>
      <w:r w:rsidRPr="00497F40">
        <w:rPr>
          <w:rStyle w:val="Emphasis"/>
        </w:rPr>
        <w:t>coordinated assault</w:t>
      </w:r>
      <w:r w:rsidRPr="00497F40">
        <w:rPr>
          <w:rStyle w:val="StyleUnderline"/>
        </w:rPr>
        <w:t xml:space="preserve"> targets democracy's foundations through </w:t>
      </w:r>
      <w:r w:rsidRPr="00497F40">
        <w:rPr>
          <w:rStyle w:val="Emphasis"/>
        </w:rPr>
        <w:t>three interlocking strategies</w:t>
      </w:r>
      <w:r w:rsidRPr="00497F40">
        <w:rPr>
          <w:rStyle w:val="StyleUnderline"/>
        </w:rPr>
        <w:t xml:space="preserve">: </w:t>
      </w:r>
      <w:r w:rsidRPr="00497F40">
        <w:rPr>
          <w:rStyle w:val="Emphasis"/>
        </w:rPr>
        <w:t>gutting</w:t>
      </w:r>
      <w:r w:rsidRPr="00497F40">
        <w:rPr>
          <w:rStyle w:val="StyleUnderline"/>
        </w:rPr>
        <w:t xml:space="preserve"> the federal </w:t>
      </w:r>
      <w:r w:rsidRPr="00497F40">
        <w:rPr>
          <w:rStyle w:val="Emphasis"/>
        </w:rPr>
        <w:t>workforce</w:t>
      </w:r>
      <w:r w:rsidRPr="00497F40">
        <w:rPr>
          <w:rStyle w:val="StyleUnderline"/>
        </w:rPr>
        <w:t xml:space="preserve"> using executive actions, </w:t>
      </w:r>
      <w:r w:rsidRPr="00497F40">
        <w:rPr>
          <w:rStyle w:val="Emphasis"/>
        </w:rPr>
        <w:t>privatizing</w:t>
      </w:r>
      <w:r w:rsidRPr="00497F40">
        <w:rPr>
          <w:rStyle w:val="StyleUnderline"/>
        </w:rPr>
        <w:t xml:space="preserve"> essential </w:t>
      </w:r>
      <w:r w:rsidRPr="00497F40">
        <w:rPr>
          <w:rStyle w:val="Emphasis"/>
        </w:rPr>
        <w:t>social programs</w:t>
      </w:r>
      <w:r w:rsidRPr="00497F40">
        <w:rPr>
          <w:rStyle w:val="StyleUnderline"/>
        </w:rPr>
        <w:t xml:space="preserve"> like Social Security and Medicare, and </w:t>
      </w:r>
      <w:r w:rsidRPr="00497F40">
        <w:rPr>
          <w:rStyle w:val="Emphasis"/>
        </w:rPr>
        <w:t>auctioning off critical services</w:t>
      </w:r>
      <w:r w:rsidRPr="00497F40">
        <w:rPr>
          <w:rStyle w:val="StyleUnderline"/>
        </w:rPr>
        <w:t xml:space="preserve"> including the U.S. Postal Service to corporate interests</w:t>
      </w:r>
      <w:r w:rsidRPr="00497F40">
        <w:rPr>
          <w:sz w:val="16"/>
        </w:rPr>
        <w:t>. These moves represent more than policy changes—they constitute a wholesale transfer of public goods into private hands, deliberately eroding worker protection while restructuring government to serve elite interests.</w:t>
      </w:r>
    </w:p>
    <w:p w14:paraId="0A54E541" w14:textId="77777777" w:rsidR="001D7156" w:rsidRPr="00497F40" w:rsidRDefault="001D7156" w:rsidP="001D7156">
      <w:pPr>
        <w:rPr>
          <w:rStyle w:val="StyleUnderline"/>
        </w:rPr>
      </w:pPr>
      <w:r w:rsidRPr="00497F40">
        <w:rPr>
          <w:rStyle w:val="StyleUnderline"/>
        </w:rPr>
        <w:t xml:space="preserve">In response, PSI’s affiliates have </w:t>
      </w:r>
      <w:r w:rsidRPr="00497F40">
        <w:rPr>
          <w:rStyle w:val="StyleUnderline"/>
          <w:highlight w:val="green"/>
        </w:rPr>
        <w:t>launched</w:t>
      </w:r>
      <w:r w:rsidRPr="00497F40">
        <w:rPr>
          <w:rStyle w:val="StyleUnderline"/>
        </w:rPr>
        <w:t xml:space="preserve"> </w:t>
      </w:r>
      <w:r w:rsidRPr="00497F40">
        <w:rPr>
          <w:rStyle w:val="Emphasis"/>
        </w:rPr>
        <w:t xml:space="preserve">unprecedented </w:t>
      </w:r>
      <w:r w:rsidRPr="00497F40">
        <w:rPr>
          <w:rStyle w:val="Emphasis"/>
          <w:highlight w:val="green"/>
        </w:rPr>
        <w:t>multi-front resistance</w:t>
      </w:r>
      <w:r w:rsidRPr="00497F40">
        <w:rPr>
          <w:rStyle w:val="StyleUnderline"/>
          <w:highlight w:val="green"/>
        </w:rPr>
        <w:t xml:space="preserve"> in </w:t>
      </w:r>
      <w:r w:rsidRPr="00497F40">
        <w:rPr>
          <w:rStyle w:val="StyleUnderline"/>
        </w:rPr>
        <w:t xml:space="preserve">the </w:t>
      </w:r>
      <w:r w:rsidRPr="00497F40">
        <w:rPr>
          <w:rStyle w:val="Emphasis"/>
          <w:highlight w:val="green"/>
        </w:rPr>
        <w:t>streets</w:t>
      </w:r>
      <w:r w:rsidRPr="00497F40">
        <w:rPr>
          <w:rStyle w:val="StyleUnderline"/>
        </w:rPr>
        <w:t xml:space="preserve">, the </w:t>
      </w:r>
      <w:r w:rsidRPr="00497F40">
        <w:rPr>
          <w:rStyle w:val="Emphasis"/>
          <w:highlight w:val="green"/>
        </w:rPr>
        <w:t>workplace</w:t>
      </w:r>
      <w:r w:rsidRPr="00497F40">
        <w:rPr>
          <w:rStyle w:val="StyleUnderline"/>
        </w:rPr>
        <w:t xml:space="preserve">, the </w:t>
      </w:r>
      <w:r w:rsidRPr="00497F40">
        <w:rPr>
          <w:rStyle w:val="Emphasis"/>
          <w:highlight w:val="green"/>
        </w:rPr>
        <w:t>media</w:t>
      </w:r>
      <w:r w:rsidRPr="00497F40">
        <w:rPr>
          <w:rStyle w:val="StyleUnderline"/>
          <w:highlight w:val="green"/>
        </w:rPr>
        <w:t xml:space="preserve"> </w:t>
      </w:r>
      <w:r w:rsidRPr="00497F40">
        <w:rPr>
          <w:rStyle w:val="StyleUnderline"/>
        </w:rPr>
        <w:t xml:space="preserve">and in the </w:t>
      </w:r>
      <w:r w:rsidRPr="00497F40">
        <w:rPr>
          <w:rStyle w:val="Emphasis"/>
          <w:highlight w:val="green"/>
        </w:rPr>
        <w:t>courts</w:t>
      </w:r>
      <w:r w:rsidRPr="00497F40">
        <w:rPr>
          <w:rStyle w:val="StyleUnderline"/>
        </w:rPr>
        <w:t xml:space="preserve">. The American Federation of Teachers is </w:t>
      </w:r>
      <w:r w:rsidRPr="00497F40">
        <w:rPr>
          <w:rStyle w:val="Emphasis"/>
          <w:highlight w:val="green"/>
        </w:rPr>
        <w:t>mobilizing against</w:t>
      </w:r>
      <w:r w:rsidRPr="00497F40">
        <w:rPr>
          <w:rStyle w:val="Emphasis"/>
        </w:rPr>
        <w:t xml:space="preserve"> school </w:t>
      </w:r>
      <w:r w:rsidRPr="00497F40">
        <w:rPr>
          <w:rStyle w:val="Emphasis"/>
          <w:highlight w:val="green"/>
        </w:rPr>
        <w:t>voucher</w:t>
      </w:r>
      <w:r w:rsidRPr="00497F40">
        <w:rPr>
          <w:rStyle w:val="Emphasis"/>
        </w:rPr>
        <w:t xml:space="preserve"> scheme</w:t>
      </w:r>
      <w:r w:rsidRPr="00497F40">
        <w:rPr>
          <w:rStyle w:val="Emphasis"/>
          <w:highlight w:val="green"/>
        </w:rPr>
        <w:t>s</w:t>
      </w:r>
      <w:r w:rsidRPr="00497F40">
        <w:rPr>
          <w:rStyle w:val="Emphasis"/>
        </w:rPr>
        <w:t xml:space="preserve"> that defund public education</w:t>
      </w:r>
      <w:r w:rsidRPr="00497F40">
        <w:rPr>
          <w:rStyle w:val="StyleUnderline"/>
        </w:rPr>
        <w:t xml:space="preserve">. National Nurses United is </w:t>
      </w:r>
      <w:r w:rsidRPr="00497F40">
        <w:rPr>
          <w:rStyle w:val="Emphasis"/>
        </w:rPr>
        <w:t xml:space="preserve">fighting to </w:t>
      </w:r>
      <w:r w:rsidRPr="00497F40">
        <w:rPr>
          <w:rStyle w:val="Emphasis"/>
          <w:highlight w:val="green"/>
        </w:rPr>
        <w:t>defend Medicare</w:t>
      </w:r>
      <w:r w:rsidRPr="00497F40">
        <w:rPr>
          <w:rStyle w:val="Emphasis"/>
        </w:rPr>
        <w:t xml:space="preserve"> from privatization </w:t>
      </w:r>
      <w:r w:rsidRPr="00497F40">
        <w:rPr>
          <w:rStyle w:val="StyleUnderline"/>
        </w:rPr>
        <w:t xml:space="preserve">through patient advocacy campaigns. AFSCME members are </w:t>
      </w:r>
      <w:r w:rsidRPr="00497F40">
        <w:rPr>
          <w:rStyle w:val="Emphasis"/>
        </w:rPr>
        <w:t>deploying emergency response plans for mass firings of civil servants.</w:t>
      </w:r>
      <w:r w:rsidRPr="00497F40">
        <w:rPr>
          <w:rStyle w:val="StyleUnderline"/>
        </w:rPr>
        <w:t xml:space="preserve"> The Service Employees International Union has partnered with civil rights organizations to </w:t>
      </w:r>
      <w:r w:rsidRPr="00497F40">
        <w:rPr>
          <w:rStyle w:val="Emphasis"/>
          <w:highlight w:val="green"/>
        </w:rPr>
        <w:t>combat voter suppression</w:t>
      </w:r>
      <w:r w:rsidRPr="00497F40">
        <w:rPr>
          <w:rStyle w:val="StyleUnderline"/>
        </w:rPr>
        <w:t xml:space="preserve"> tactics targeting working-class communities.</w:t>
      </w:r>
    </w:p>
    <w:p w14:paraId="75EB9ABE" w14:textId="77777777" w:rsidR="001D7156" w:rsidRPr="00497F40" w:rsidRDefault="001D7156" w:rsidP="001D7156">
      <w:pPr>
        <w:rPr>
          <w:rStyle w:val="StyleUnderline"/>
        </w:rPr>
      </w:pPr>
      <w:r w:rsidRPr="00497F40">
        <w:rPr>
          <w:rStyle w:val="StyleUnderline"/>
        </w:rPr>
        <w:t xml:space="preserve">The movement's strength lies in </w:t>
      </w:r>
      <w:r w:rsidRPr="00497F40">
        <w:rPr>
          <w:rStyle w:val="Emphasis"/>
        </w:rPr>
        <w:t xml:space="preserve">its </w:t>
      </w:r>
      <w:r w:rsidRPr="00497F40">
        <w:rPr>
          <w:rStyle w:val="Emphasis"/>
          <w:highlight w:val="green"/>
        </w:rPr>
        <w:t>proven ability to win battles</w:t>
      </w:r>
      <w:r w:rsidRPr="00497F40">
        <w:rPr>
          <w:rStyle w:val="StyleUnderline"/>
        </w:rPr>
        <w:t xml:space="preserve"> across </w:t>
      </w:r>
      <w:r w:rsidRPr="00497F40">
        <w:rPr>
          <w:rStyle w:val="Emphasis"/>
        </w:rPr>
        <w:t>multiple arenas.</w:t>
      </w:r>
      <w:r w:rsidRPr="00497F40">
        <w:rPr>
          <w:sz w:val="16"/>
        </w:rPr>
        <w:t xml:space="preserve"> </w:t>
      </w:r>
      <w:r w:rsidRPr="00497F40">
        <w:rPr>
          <w:rStyle w:val="StyleUnderline"/>
        </w:rPr>
        <w:t>The American Federation of Government Employees demonstrated this last week when they secured a landmark legal victory against Trump's illegal termination of federal workers</w:t>
      </w:r>
      <w:r w:rsidRPr="00497F40">
        <w:rPr>
          <w:sz w:val="16"/>
        </w:rPr>
        <w:t xml:space="preserve">. Federal Judge William Alsup's blistering ruling exposed how the administration fabricated performance claims to justify firings, ordering immediate reinstatement of thousands of workers while declaring that the terminations "based on a lie." </w:t>
      </w:r>
      <w:r w:rsidRPr="00497F40">
        <w:rPr>
          <w:rStyle w:val="StyleUnderline"/>
        </w:rPr>
        <w:t xml:space="preserve">This victory proved </w:t>
      </w:r>
      <w:r w:rsidRPr="00497F40">
        <w:rPr>
          <w:rStyle w:val="StyleUnderline"/>
          <w:highlight w:val="green"/>
        </w:rPr>
        <w:t xml:space="preserve">unions </w:t>
      </w:r>
      <w:r w:rsidRPr="00497F40">
        <w:rPr>
          <w:rStyle w:val="StyleUnderline"/>
        </w:rPr>
        <w:t xml:space="preserve">could </w:t>
      </w:r>
      <w:r w:rsidRPr="00497F40">
        <w:rPr>
          <w:rStyle w:val="Emphasis"/>
          <w:highlight w:val="green"/>
        </w:rPr>
        <w:t>successfully</w:t>
      </w:r>
      <w:r w:rsidRPr="00497F40">
        <w:rPr>
          <w:rStyle w:val="Emphasis"/>
        </w:rPr>
        <w:t xml:space="preserve"> </w:t>
      </w:r>
      <w:r w:rsidRPr="00497F40">
        <w:rPr>
          <w:rStyle w:val="Emphasis"/>
          <w:highlight w:val="green"/>
        </w:rPr>
        <w:t xml:space="preserve">challenge </w:t>
      </w:r>
      <w:r w:rsidRPr="00497F40">
        <w:rPr>
          <w:rStyle w:val="Emphasis"/>
        </w:rPr>
        <w:t xml:space="preserve">authoritarian </w:t>
      </w:r>
      <w:r w:rsidRPr="00497F40">
        <w:rPr>
          <w:rStyle w:val="Emphasis"/>
          <w:highlight w:val="green"/>
        </w:rPr>
        <w:t xml:space="preserve">overreach through </w:t>
      </w:r>
      <w:r w:rsidRPr="00497F40">
        <w:rPr>
          <w:rStyle w:val="Emphasis"/>
        </w:rPr>
        <w:t xml:space="preserve">the </w:t>
      </w:r>
      <w:r w:rsidRPr="00497F40">
        <w:rPr>
          <w:rStyle w:val="Emphasis"/>
          <w:highlight w:val="green"/>
        </w:rPr>
        <w:t>courts</w:t>
      </w:r>
      <w:r w:rsidRPr="00497F40">
        <w:rPr>
          <w:rStyle w:val="StyleUnderline"/>
        </w:rPr>
        <w:t>—a lesson being institutionalized through new initiatives like Democracy 2025, which pre-positions legal teams to file challenges within hours of unconstitutional actions.</w:t>
      </w:r>
    </w:p>
    <w:p w14:paraId="6A9C6AB3" w14:textId="77777777" w:rsidR="001D7156" w:rsidRPr="00497F40" w:rsidRDefault="001D7156" w:rsidP="001D7156">
      <w:pPr>
        <w:rPr>
          <w:sz w:val="16"/>
        </w:rPr>
      </w:pPr>
      <w:r w:rsidRPr="00497F40">
        <w:rPr>
          <w:sz w:val="16"/>
        </w:rPr>
        <w:t xml:space="preserve">Legislatively, </w:t>
      </w:r>
      <w:proofErr w:type="spellStart"/>
      <w:r w:rsidRPr="00497F40">
        <w:rPr>
          <w:sz w:val="16"/>
        </w:rPr>
        <w:t>labour's</w:t>
      </w:r>
      <w:proofErr w:type="spellEnd"/>
      <w:r w:rsidRPr="00497F40">
        <w:rPr>
          <w:sz w:val="16"/>
        </w:rPr>
        <w:t xml:space="preserve"> allies have reintroduced the PRO (Protecting the Right to Organize) Act to strengthen union organizing and collective bargaining rights. The strategic reintroduction of railroad worker safety legislation—following the preventable disasters—demonstrates how unions are forcing accountability for anti-worker policies.</w:t>
      </w:r>
    </w:p>
    <w:p w14:paraId="0DB642A7" w14:textId="77777777" w:rsidR="001D7156" w:rsidRPr="00497F40" w:rsidRDefault="001D7156" w:rsidP="001D7156">
      <w:pPr>
        <w:rPr>
          <w:sz w:val="16"/>
        </w:rPr>
      </w:pPr>
      <w:r w:rsidRPr="00497F40">
        <w:rPr>
          <w:rStyle w:val="StyleUnderline"/>
        </w:rPr>
        <w:t xml:space="preserve">What makes this </w:t>
      </w:r>
      <w:r w:rsidRPr="00497F40">
        <w:rPr>
          <w:rStyle w:val="StyleUnderline"/>
          <w:highlight w:val="green"/>
        </w:rPr>
        <w:t>resistance</w:t>
      </w:r>
      <w:r w:rsidRPr="00497F40">
        <w:rPr>
          <w:rStyle w:val="StyleUnderline"/>
        </w:rPr>
        <w:t xml:space="preserve"> unique is its </w:t>
      </w:r>
      <w:r w:rsidRPr="00497F40">
        <w:rPr>
          <w:rStyle w:val="Emphasis"/>
          <w:highlight w:val="green"/>
        </w:rPr>
        <w:t>comprehensive</w:t>
      </w:r>
      <w:r w:rsidRPr="00497F40">
        <w:rPr>
          <w:rStyle w:val="StyleUnderline"/>
          <w:highlight w:val="green"/>
        </w:rPr>
        <w:t xml:space="preserve"> </w:t>
      </w:r>
      <w:r w:rsidRPr="00497F40">
        <w:rPr>
          <w:rStyle w:val="StyleUnderline"/>
        </w:rPr>
        <w:t>nature</w:t>
      </w:r>
      <w:r w:rsidRPr="00497F40">
        <w:rPr>
          <w:sz w:val="16"/>
        </w:rPr>
        <w:t xml:space="preserve">. The United Auto Workers' historic strike strategy—simultaneously targeting the three biggest automakers—has </w:t>
      </w:r>
      <w:r w:rsidRPr="00497F40">
        <w:rPr>
          <w:rStyle w:val="StyleUnderline"/>
        </w:rPr>
        <w:t xml:space="preserve">inspired similar </w:t>
      </w:r>
      <w:r w:rsidRPr="00497F40">
        <w:rPr>
          <w:rStyle w:val="StyleUnderline"/>
          <w:highlight w:val="green"/>
        </w:rPr>
        <w:t>coordinated</w:t>
      </w:r>
      <w:r w:rsidRPr="00497F40">
        <w:rPr>
          <w:rStyle w:val="StyleUnderline"/>
        </w:rPr>
        <w:t xml:space="preserve"> actions </w:t>
      </w:r>
      <w:r w:rsidRPr="00497F40">
        <w:rPr>
          <w:rStyle w:val="Emphasis"/>
          <w:highlight w:val="green"/>
        </w:rPr>
        <w:t>across sectors</w:t>
      </w:r>
      <w:r w:rsidRPr="00497F40">
        <w:rPr>
          <w:sz w:val="16"/>
        </w:rPr>
        <w:t>. Teachers’ unions now pair strike actions with political education about school privatization threats. Postal worker protests highlight both workplace issues and the danger of privatization.</w:t>
      </w:r>
    </w:p>
    <w:p w14:paraId="2427AA2E" w14:textId="77777777" w:rsidR="001D7156" w:rsidRPr="00497F40" w:rsidRDefault="001D7156" w:rsidP="001D7156">
      <w:pPr>
        <w:rPr>
          <w:sz w:val="16"/>
        </w:rPr>
      </w:pPr>
      <w:r w:rsidRPr="00497F40">
        <w:rPr>
          <w:sz w:val="16"/>
        </w:rPr>
        <w:t xml:space="preserve">April Verrett, SEIU President, remembers that </w:t>
      </w:r>
      <w:r w:rsidRPr="00497F40">
        <w:rPr>
          <w:rStyle w:val="StyleUnderline"/>
        </w:rPr>
        <w:t xml:space="preserve">unions will </w:t>
      </w:r>
      <w:r w:rsidRPr="00497F40">
        <w:rPr>
          <w:rStyle w:val="Emphasis"/>
        </w:rPr>
        <w:t>not</w:t>
      </w:r>
      <w:r w:rsidRPr="00497F40">
        <w:rPr>
          <w:rStyle w:val="StyleUnderline"/>
        </w:rPr>
        <w:t xml:space="preserve"> stay and still</w:t>
      </w:r>
      <w:r w:rsidRPr="00497F40">
        <w:rPr>
          <w:sz w:val="16"/>
        </w:rPr>
        <w:t>. “Working people are not going to stand idly by while this administration destroys public education and other services, we all rely on—just to give tax breaks to corporations and the ultra-wealthy. Education workers—from food service workers, janitors, and bus drivers to higher education workers, teachers, special education support staff, and administrators—stand united in this moment to protect the interests of the students and communities they serve.”</w:t>
      </w:r>
    </w:p>
    <w:p w14:paraId="20B87251" w14:textId="77777777" w:rsidR="001D7156" w:rsidRPr="00497F40" w:rsidRDefault="001D7156" w:rsidP="001D7156">
      <w:pPr>
        <w:rPr>
          <w:rStyle w:val="StyleUnderline"/>
        </w:rPr>
      </w:pPr>
      <w:r w:rsidRPr="00497F40">
        <w:rPr>
          <w:rStyle w:val="StyleUnderline"/>
        </w:rPr>
        <w:t xml:space="preserve">The </w:t>
      </w:r>
      <w:r w:rsidRPr="00497F40">
        <w:rPr>
          <w:rStyle w:val="StyleUnderline"/>
          <w:highlight w:val="green"/>
        </w:rPr>
        <w:t xml:space="preserve">stakes </w:t>
      </w:r>
      <w:r w:rsidRPr="00497F40">
        <w:rPr>
          <w:rStyle w:val="Emphasis"/>
          <w:highlight w:val="green"/>
        </w:rPr>
        <w:t>transcend</w:t>
      </w:r>
      <w:r w:rsidRPr="00497F40">
        <w:rPr>
          <w:rStyle w:val="Emphasis"/>
        </w:rPr>
        <w:t xml:space="preserve"> traditional </w:t>
      </w:r>
      <w:r w:rsidRPr="00497F40">
        <w:rPr>
          <w:rStyle w:val="Emphasis"/>
          <w:highlight w:val="green"/>
        </w:rPr>
        <w:t>labor</w:t>
      </w:r>
      <w:r w:rsidRPr="00497F40">
        <w:rPr>
          <w:rStyle w:val="Emphasis"/>
        </w:rPr>
        <w:t xml:space="preserve"> issues</w:t>
      </w:r>
      <w:r w:rsidRPr="00497F40">
        <w:rPr>
          <w:rStyle w:val="StyleUnderline"/>
        </w:rPr>
        <w:t xml:space="preserve">. Should </w:t>
      </w:r>
      <w:r w:rsidRPr="00497F40">
        <w:rPr>
          <w:rStyle w:val="StyleUnderline"/>
          <w:highlight w:val="green"/>
        </w:rPr>
        <w:t>Project 2025</w:t>
      </w:r>
      <w:r w:rsidRPr="00497F40">
        <w:rPr>
          <w:rStyle w:val="StyleUnderline"/>
        </w:rPr>
        <w:t xml:space="preserve"> succeed, we'd see not just eroded worker protections but </w:t>
      </w:r>
      <w:r w:rsidRPr="00497F40">
        <w:rPr>
          <w:rStyle w:val="Emphasis"/>
        </w:rPr>
        <w:t xml:space="preserve">the </w:t>
      </w:r>
      <w:r w:rsidRPr="00497F40">
        <w:rPr>
          <w:rStyle w:val="Emphasis"/>
          <w:highlight w:val="green"/>
        </w:rPr>
        <w:t>dismantling</w:t>
      </w:r>
      <w:r w:rsidRPr="00497F40">
        <w:rPr>
          <w:rStyle w:val="Emphasis"/>
        </w:rPr>
        <w:t xml:space="preserve"> of </w:t>
      </w:r>
      <w:r w:rsidRPr="00497F40">
        <w:rPr>
          <w:rStyle w:val="Emphasis"/>
          <w:highlight w:val="green"/>
        </w:rPr>
        <w:t>social safety nets</w:t>
      </w:r>
      <w:r w:rsidRPr="00497F40">
        <w:rPr>
          <w:rStyle w:val="StyleUnderline"/>
        </w:rPr>
        <w:t xml:space="preserve"> that have sustained generations. Public education could become a </w:t>
      </w:r>
      <w:r w:rsidRPr="00497F40">
        <w:rPr>
          <w:rStyle w:val="Emphasis"/>
        </w:rPr>
        <w:t>patchwork of privatized systems answerable to corporate boards rather than communities.</w:t>
      </w:r>
      <w:r w:rsidRPr="00497F40">
        <w:rPr>
          <w:rStyle w:val="StyleUnderline"/>
        </w:rPr>
        <w:t xml:space="preserve"> Essential services could be </w:t>
      </w:r>
      <w:r w:rsidRPr="00497F40">
        <w:rPr>
          <w:rStyle w:val="Emphasis"/>
        </w:rPr>
        <w:t>transformed into private equity profit centers.</w:t>
      </w:r>
      <w:r w:rsidRPr="00497F40">
        <w:rPr>
          <w:rStyle w:val="StyleUnderline"/>
        </w:rPr>
        <w:t xml:space="preserve"> The professional civil service could be </w:t>
      </w:r>
      <w:r w:rsidRPr="00497F40">
        <w:rPr>
          <w:rStyle w:val="Emphasis"/>
        </w:rPr>
        <w:t>replaced by political loyalists</w:t>
      </w:r>
      <w:r w:rsidRPr="00497F40">
        <w:rPr>
          <w:rStyle w:val="StyleUnderline"/>
        </w:rPr>
        <w:t>, replicating the corrupt patronage systems of the Gilded Age.</w:t>
      </w:r>
    </w:p>
    <w:p w14:paraId="5F064B77" w14:textId="77777777" w:rsidR="001D7156" w:rsidRPr="00497F40" w:rsidRDefault="001D7156" w:rsidP="001D7156">
      <w:pPr>
        <w:rPr>
          <w:sz w:val="16"/>
        </w:rPr>
      </w:pPr>
      <w:r w:rsidRPr="00497F40">
        <w:rPr>
          <w:sz w:val="16"/>
        </w:rPr>
        <w:t xml:space="preserve">“The message is </w:t>
      </w:r>
      <w:proofErr w:type="gramStart"/>
      <w:r w:rsidRPr="00497F40">
        <w:rPr>
          <w:sz w:val="16"/>
        </w:rPr>
        <w:t>really clear</w:t>
      </w:r>
      <w:proofErr w:type="gramEnd"/>
      <w:r w:rsidRPr="00497F40">
        <w:rPr>
          <w:sz w:val="16"/>
        </w:rPr>
        <w:t xml:space="preserve"> and simple: It’s not okay to rob students of the education they need and deserve </w:t>
      </w:r>
      <w:proofErr w:type="gramStart"/>
      <w:r w:rsidRPr="00497F40">
        <w:rPr>
          <w:sz w:val="16"/>
        </w:rPr>
        <w:t>in order to</w:t>
      </w:r>
      <w:proofErr w:type="gramEnd"/>
      <w:r w:rsidRPr="00497F40">
        <w:rPr>
          <w:sz w:val="16"/>
        </w:rPr>
        <w:t xml:space="preserve"> give big tax cuts to the wealthy. What you’re seeing on the ground across America are people—parents and teachers, together—saying our kids need these services. We cannot cut them”, said Randi Weingarten from AFT.</w:t>
      </w:r>
    </w:p>
    <w:p w14:paraId="0F89FD5C" w14:textId="77777777" w:rsidR="001D7156" w:rsidRPr="00497F40" w:rsidRDefault="001D7156" w:rsidP="001D7156">
      <w:pPr>
        <w:rPr>
          <w:sz w:val="16"/>
        </w:rPr>
      </w:pPr>
      <w:r w:rsidRPr="00497F40">
        <w:rPr>
          <w:sz w:val="16"/>
        </w:rPr>
        <w:t xml:space="preserve">In this fight, </w:t>
      </w:r>
      <w:r w:rsidRPr="00497F40">
        <w:rPr>
          <w:rStyle w:val="StyleUnderline"/>
        </w:rPr>
        <w:t xml:space="preserve">organized labor's resistance represents more than unionism—it's become a </w:t>
      </w:r>
      <w:r w:rsidRPr="00497F40">
        <w:rPr>
          <w:rStyle w:val="Emphasis"/>
        </w:rPr>
        <w:t>defense of the social contract itself</w:t>
      </w:r>
      <w:r w:rsidRPr="00497F40">
        <w:rPr>
          <w:rStyle w:val="StyleUnderline"/>
        </w:rPr>
        <w:t>.</w:t>
      </w:r>
      <w:r w:rsidRPr="00497F40">
        <w:rPr>
          <w:sz w:val="16"/>
        </w:rPr>
        <w:t xml:space="preserve"> As unions deploy their organizational might through strikes, lawsuits, legislative pushes, and voter mobilization drives, </w:t>
      </w:r>
      <w:r w:rsidRPr="00497F40">
        <w:rPr>
          <w:rStyle w:val="StyleUnderline"/>
        </w:rPr>
        <w:t xml:space="preserve">they're fighting not just for contracts and benefits, but for the </w:t>
      </w:r>
      <w:r w:rsidRPr="00497F40">
        <w:rPr>
          <w:rStyle w:val="Emphasis"/>
        </w:rPr>
        <w:t>fundamental character of democracy</w:t>
      </w:r>
      <w:r w:rsidRPr="00497F40">
        <w:rPr>
          <w:sz w:val="16"/>
        </w:rPr>
        <w:t>. Their victories—from courtroom triumphs to workplace organizing wins—provide guidance and inspiration for the broader fights to defend democracy in the US and globally.</w:t>
      </w:r>
    </w:p>
    <w:p w14:paraId="3BC95FD4" w14:textId="77777777" w:rsidR="001D7156" w:rsidRPr="00497F40" w:rsidRDefault="001D7156" w:rsidP="001D7156">
      <w:pPr>
        <w:pStyle w:val="Heading4"/>
      </w:pPr>
      <w:r w:rsidRPr="00497F40">
        <w:t>Vote neg for a “Block and Build” approach to union organizing. This is not liberalist reform but radical change that dismantles institutional violence.</w:t>
      </w:r>
    </w:p>
    <w:p w14:paraId="376E24B4" w14:textId="77777777" w:rsidR="001D7156" w:rsidRPr="00497F40" w:rsidRDefault="001D7156" w:rsidP="001D7156">
      <w:r w:rsidRPr="00497F40">
        <w:rPr>
          <w:rStyle w:val="Style13ptBold"/>
        </w:rPr>
        <w:t>Caputo-Pearl 24</w:t>
      </w:r>
      <w:r w:rsidRPr="00497F40">
        <w:t xml:space="preserve"> [Alex was a teacher in South Los Angeles for 22 years, helping to found Coalition for Educational Justice and the Union Power rank-and-file caucus. He served as United Teachers Los Angeles President (2014–2020) and UTLA NEA VP (2020–2023).  He then returned to the rank-and-file to build member structures and work with the Los Angeles Unified School District Community Schools Initiative. He is currently an elected member of the UTLA North Area Steering Committee and Bargaining </w:t>
      </w:r>
      <w:proofErr w:type="gramStart"/>
      <w:r w:rsidRPr="00497F40">
        <w:t>Team, and</w:t>
      </w:r>
      <w:proofErr w:type="gramEnd"/>
      <w:r w:rsidRPr="00497F40">
        <w:t xml:space="preserve"> has previously served as a UC Berkeley Labor Center Practitioner in Residence and UCLA Labor Studies Fellow. "How Labor Can Fight Trump’s Authoritarianism," Dec 19</w:t>
      </w:r>
      <w:proofErr w:type="gramStart"/>
      <w:r w:rsidRPr="00497F40">
        <w:t xml:space="preserve"> 2024</w:t>
      </w:r>
      <w:proofErr w:type="gramEnd"/>
      <w:r w:rsidRPr="00497F40">
        <w:t xml:space="preserve"> https://convergencemag.com/articles/how-labor-can-fight-trumps-authoritarianism/ NL]</w:t>
      </w:r>
    </w:p>
    <w:p w14:paraId="1782DB52" w14:textId="77777777" w:rsidR="001D7156" w:rsidRPr="00497F40" w:rsidRDefault="001D7156" w:rsidP="001D7156">
      <w:pPr>
        <w:rPr>
          <w:sz w:val="16"/>
        </w:rPr>
      </w:pPr>
      <w:r w:rsidRPr="00497F40">
        <w:rPr>
          <w:sz w:val="16"/>
        </w:rPr>
        <w:t xml:space="preserve">In the coming years, </w:t>
      </w:r>
      <w:r w:rsidRPr="00497F40">
        <w:rPr>
          <w:rStyle w:val="StyleUnderline"/>
          <w:highlight w:val="green"/>
        </w:rPr>
        <w:t xml:space="preserve">defeating MAGA </w:t>
      </w:r>
      <w:r w:rsidRPr="00497F40">
        <w:rPr>
          <w:rStyle w:val="StyleUnderline"/>
        </w:rPr>
        <w:t xml:space="preserve">authoritarianism </w:t>
      </w:r>
      <w:r w:rsidRPr="00497F40">
        <w:rPr>
          <w:rStyle w:val="Emphasis"/>
          <w:highlight w:val="green"/>
        </w:rPr>
        <w:t>must</w:t>
      </w:r>
      <w:r w:rsidRPr="00497F40">
        <w:rPr>
          <w:rStyle w:val="StyleUnderline"/>
          <w:highlight w:val="green"/>
        </w:rPr>
        <w:t xml:space="preserve"> be </w:t>
      </w:r>
      <w:r w:rsidRPr="00497F40">
        <w:rPr>
          <w:rStyle w:val="StyleUnderline"/>
        </w:rPr>
        <w:t xml:space="preserve">US </w:t>
      </w:r>
      <w:r w:rsidRPr="00497F40">
        <w:rPr>
          <w:rStyle w:val="StyleUnderline"/>
          <w:highlight w:val="green"/>
        </w:rPr>
        <w:t xml:space="preserve">labor’s </w:t>
      </w:r>
      <w:r w:rsidRPr="00497F40">
        <w:rPr>
          <w:rStyle w:val="StyleUnderline"/>
        </w:rPr>
        <w:t xml:space="preserve">main </w:t>
      </w:r>
      <w:r w:rsidRPr="00497F40">
        <w:rPr>
          <w:rStyle w:val="StyleUnderline"/>
          <w:highlight w:val="green"/>
        </w:rPr>
        <w:t xml:space="preserve">objective, </w:t>
      </w:r>
      <w:r w:rsidRPr="00497F40">
        <w:rPr>
          <w:rStyle w:val="StyleUnderline"/>
        </w:rPr>
        <w:t xml:space="preserve">embedded within a long-term strategy to </w:t>
      </w:r>
      <w:r w:rsidRPr="00497F40">
        <w:rPr>
          <w:rStyle w:val="Emphasis"/>
        </w:rPr>
        <w:t>fight for multi-racial democracy</w:t>
      </w:r>
      <w:r w:rsidRPr="00497F40">
        <w:rPr>
          <w:rStyle w:val="StyleUnderline"/>
        </w:rPr>
        <w:t xml:space="preserve"> and an economy in </w:t>
      </w:r>
      <w:r w:rsidRPr="00497F40">
        <w:rPr>
          <w:rStyle w:val="Emphasis"/>
        </w:rPr>
        <w:t>which working-class people thrive</w:t>
      </w:r>
      <w:r w:rsidRPr="00497F40">
        <w:rPr>
          <w:sz w:val="16"/>
        </w:rPr>
        <w:t xml:space="preserve">. I propose that </w:t>
      </w:r>
      <w:r w:rsidRPr="00497F40">
        <w:rPr>
          <w:rStyle w:val="StyleUnderline"/>
        </w:rPr>
        <w:t xml:space="preserve">labor </w:t>
      </w:r>
      <w:r w:rsidRPr="00497F40">
        <w:rPr>
          <w:rStyle w:val="StyleUnderline"/>
          <w:highlight w:val="green"/>
        </w:rPr>
        <w:t>adopt</w:t>
      </w:r>
      <w:r w:rsidRPr="00497F40">
        <w:rPr>
          <w:rStyle w:val="StyleUnderline"/>
        </w:rPr>
        <w:t xml:space="preserve"> an intensified “</w:t>
      </w:r>
      <w:r w:rsidRPr="00497F40">
        <w:rPr>
          <w:rStyle w:val="Emphasis"/>
          <w:highlight w:val="green"/>
        </w:rPr>
        <w:t>Block and Build</w:t>
      </w:r>
      <w:r w:rsidRPr="00497F40">
        <w:rPr>
          <w:rStyle w:val="StyleUnderline"/>
        </w:rPr>
        <w:t>” approach</w:t>
      </w:r>
      <w:r w:rsidRPr="00497F40">
        <w:rPr>
          <w:sz w:val="16"/>
        </w:rPr>
        <w:t>. </w:t>
      </w:r>
    </w:p>
    <w:p w14:paraId="122488AC" w14:textId="77777777" w:rsidR="001D7156" w:rsidRPr="00497F40" w:rsidRDefault="001D7156" w:rsidP="001D7156">
      <w:pPr>
        <w:rPr>
          <w:rStyle w:val="Emphasis"/>
        </w:rPr>
      </w:pPr>
      <w:r w:rsidRPr="00497F40">
        <w:rPr>
          <w:rStyle w:val="StyleUnderline"/>
          <w:highlight w:val="green"/>
        </w:rPr>
        <w:t xml:space="preserve">“Blocking” </w:t>
      </w:r>
      <w:r w:rsidRPr="00497F40">
        <w:rPr>
          <w:rStyle w:val="StyleUnderline"/>
        </w:rPr>
        <w:t xml:space="preserve">means </w:t>
      </w:r>
      <w:r w:rsidRPr="00497F40">
        <w:rPr>
          <w:rStyle w:val="StyleUnderline"/>
          <w:highlight w:val="green"/>
        </w:rPr>
        <w:t>organizing</w:t>
      </w:r>
      <w:r w:rsidRPr="00497F40">
        <w:rPr>
          <w:rStyle w:val="StyleUnderline"/>
        </w:rPr>
        <w:t xml:space="preserve"> </w:t>
      </w:r>
      <w:r w:rsidRPr="00497F40">
        <w:rPr>
          <w:rStyle w:val="Emphasis"/>
        </w:rPr>
        <w:t xml:space="preserve">broad </w:t>
      </w:r>
      <w:r w:rsidRPr="00497F40">
        <w:rPr>
          <w:rStyle w:val="Emphasis"/>
          <w:highlight w:val="green"/>
        </w:rPr>
        <w:t xml:space="preserve">labor, community, </w:t>
      </w:r>
      <w:r w:rsidRPr="00497F40">
        <w:rPr>
          <w:rStyle w:val="Emphasis"/>
        </w:rPr>
        <w:t xml:space="preserve">and </w:t>
      </w:r>
      <w:r w:rsidRPr="00497F40">
        <w:rPr>
          <w:rStyle w:val="Emphasis"/>
          <w:highlight w:val="green"/>
        </w:rPr>
        <w:t>political alliances</w:t>
      </w:r>
      <w:r w:rsidRPr="00497F40">
        <w:rPr>
          <w:rStyle w:val="Emphasis"/>
        </w:rPr>
        <w:t xml:space="preserve"> against authoritarianism</w:t>
      </w:r>
      <w:r w:rsidRPr="00497F40">
        <w:rPr>
          <w:rStyle w:val="StyleUnderline"/>
        </w:rPr>
        <w:t xml:space="preserve">, fighting tooth-and-nail against attacks on democratic rights, and </w:t>
      </w:r>
      <w:r w:rsidRPr="00497F40">
        <w:rPr>
          <w:rStyle w:val="Emphasis"/>
        </w:rPr>
        <w:t>vigorously defending the most vulnerable</w:t>
      </w:r>
      <w:r w:rsidRPr="00497F40">
        <w:rPr>
          <w:rStyle w:val="StyleUnderline"/>
        </w:rPr>
        <w:t xml:space="preserve">. </w:t>
      </w:r>
      <w:r w:rsidRPr="00497F40">
        <w:rPr>
          <w:rStyle w:val="StyleUnderline"/>
          <w:highlight w:val="green"/>
        </w:rPr>
        <w:t xml:space="preserve">“Building” </w:t>
      </w:r>
      <w:r w:rsidRPr="00497F40">
        <w:rPr>
          <w:rStyle w:val="StyleUnderline"/>
        </w:rPr>
        <w:t xml:space="preserve">means massively </w:t>
      </w:r>
      <w:r w:rsidRPr="00497F40">
        <w:rPr>
          <w:rStyle w:val="Emphasis"/>
          <w:highlight w:val="green"/>
        </w:rPr>
        <w:t>expanding a social base</w:t>
      </w:r>
      <w:r w:rsidRPr="00497F40">
        <w:rPr>
          <w:rStyle w:val="StyleUnderline"/>
        </w:rPr>
        <w:t xml:space="preserve"> and movement infrastructure that will </w:t>
      </w:r>
      <w:r w:rsidRPr="00497F40">
        <w:rPr>
          <w:rStyle w:val="Emphasis"/>
          <w:highlight w:val="green"/>
        </w:rPr>
        <w:t>fight</w:t>
      </w:r>
      <w:r w:rsidRPr="00497F40">
        <w:rPr>
          <w:rStyle w:val="Emphasis"/>
        </w:rPr>
        <w:t xml:space="preserve"> authoritarianism </w:t>
      </w:r>
      <w:r w:rsidRPr="00497F40">
        <w:rPr>
          <w:rStyle w:val="Emphasis"/>
          <w:highlight w:val="green"/>
        </w:rPr>
        <w:t>long-term</w:t>
      </w:r>
      <w:r w:rsidRPr="00497F40">
        <w:rPr>
          <w:rStyle w:val="StyleUnderline"/>
        </w:rPr>
        <w:t xml:space="preserve"> and </w:t>
      </w:r>
      <w:r w:rsidRPr="00497F40">
        <w:rPr>
          <w:rStyle w:val="Emphasis"/>
        </w:rPr>
        <w:t>build campaigns for multi-racial democracy</w:t>
      </w:r>
      <w:r w:rsidRPr="00497F40">
        <w:rPr>
          <w:rStyle w:val="StyleUnderline"/>
        </w:rPr>
        <w:t xml:space="preserve"> and </w:t>
      </w:r>
      <w:r w:rsidRPr="00497F40">
        <w:rPr>
          <w:rStyle w:val="Emphasis"/>
        </w:rPr>
        <w:t>an economy that radically departs from the corporate-driven, unequal model that has dominated since the 1970s.</w:t>
      </w:r>
      <w:r w:rsidRPr="00497F40">
        <w:rPr>
          <w:sz w:val="16"/>
        </w:rPr>
        <w:t>  </w:t>
      </w:r>
    </w:p>
    <w:p w14:paraId="1E9BE496" w14:textId="77777777" w:rsidR="001D7156" w:rsidRPr="00497F40" w:rsidRDefault="001D7156" w:rsidP="001D7156">
      <w:pPr>
        <w:rPr>
          <w:sz w:val="16"/>
        </w:rPr>
      </w:pPr>
      <w:r w:rsidRPr="00497F40">
        <w:rPr>
          <w:sz w:val="16"/>
        </w:rPr>
        <w:t>This objective comes in the context of efforts by Trump and MAGA forces to bring some unions more formally into the Right’s coalition, which echoes similar efforts by racist authoritarians throughout history. Trump has met directly with some union leaders, plans to appoint a tepidly pro-labor Republican for labor secretary, uses Right populist language, and is floating ideas on mild social democratic measures (though the proposals are often nativist and discriminatory) that will appeal to some workers.</w:t>
      </w:r>
    </w:p>
    <w:p w14:paraId="5D9D0783" w14:textId="77777777" w:rsidR="001D7156" w:rsidRPr="00497F40" w:rsidRDefault="001D7156" w:rsidP="001D7156">
      <w:pPr>
        <w:rPr>
          <w:sz w:val="16"/>
        </w:rPr>
      </w:pPr>
      <w:r w:rsidRPr="00497F40">
        <w:rPr>
          <w:sz w:val="16"/>
        </w:rPr>
        <w:t xml:space="preserve">A critical component of an intensified Block and Build strategy within labor </w:t>
      </w:r>
      <w:r w:rsidRPr="00497F40">
        <w:rPr>
          <w:rStyle w:val="StyleUnderline"/>
        </w:rPr>
        <w:t xml:space="preserve">must be constructing a new vision in which the US labor movement is unapologetically fighting </w:t>
      </w:r>
      <w:r w:rsidRPr="00497F40">
        <w:rPr>
          <w:rStyle w:val="StyleUnderline"/>
          <w:highlight w:val="green"/>
        </w:rPr>
        <w:t xml:space="preserve">for the </w:t>
      </w:r>
      <w:r w:rsidRPr="00497F40">
        <w:rPr>
          <w:rStyle w:val="Emphasis"/>
          <w:highlight w:val="green"/>
        </w:rPr>
        <w:t>entirety</w:t>
      </w:r>
      <w:r w:rsidRPr="00497F40">
        <w:rPr>
          <w:rStyle w:val="StyleUnderline"/>
          <w:highlight w:val="green"/>
        </w:rPr>
        <w:t xml:space="preserve"> of the working class, </w:t>
      </w:r>
      <w:r w:rsidRPr="00497F40">
        <w:rPr>
          <w:rStyle w:val="Emphasis"/>
          <w:highlight w:val="green"/>
        </w:rPr>
        <w:t>not</w:t>
      </w:r>
      <w:r w:rsidRPr="00497F40">
        <w:rPr>
          <w:rStyle w:val="StyleUnderline"/>
          <w:highlight w:val="green"/>
        </w:rPr>
        <w:t xml:space="preserve"> just</w:t>
      </w:r>
      <w:r w:rsidRPr="00497F40">
        <w:rPr>
          <w:rStyle w:val="StyleUnderline"/>
        </w:rPr>
        <w:t xml:space="preserve"> currently </w:t>
      </w:r>
      <w:r w:rsidRPr="00497F40">
        <w:rPr>
          <w:rStyle w:val="StyleUnderline"/>
          <w:highlight w:val="green"/>
        </w:rPr>
        <w:t>unionized workers</w:t>
      </w:r>
      <w:r w:rsidRPr="00497F40">
        <w:rPr>
          <w:sz w:val="16"/>
        </w:rPr>
        <w:t>. Though Trump will dramatically weaken the National Labor Relations Board (NLRB) and more employers will engage in anti-union campaigns, this is not the time for hunker-down unionism, in which we try to weather a four-year storm by hoping for a better day. </w:t>
      </w:r>
    </w:p>
    <w:p w14:paraId="6C360F31" w14:textId="77777777" w:rsidR="001D7156" w:rsidRPr="00497F40" w:rsidRDefault="001D7156" w:rsidP="001D7156">
      <w:pPr>
        <w:rPr>
          <w:rStyle w:val="Emphasis"/>
        </w:rPr>
      </w:pPr>
      <w:r w:rsidRPr="00497F40">
        <w:rPr>
          <w:rStyle w:val="StyleUnderline"/>
        </w:rPr>
        <w:t xml:space="preserve">This is a time to </w:t>
      </w:r>
      <w:r w:rsidRPr="00497F40">
        <w:rPr>
          <w:rStyle w:val="Emphasis"/>
        </w:rPr>
        <w:t>shift</w:t>
      </w:r>
      <w:r w:rsidRPr="00497F40">
        <w:rPr>
          <w:rStyle w:val="StyleUnderline"/>
        </w:rPr>
        <w:t xml:space="preserve"> union strategy</w:t>
      </w:r>
      <w:r w:rsidRPr="00497F40">
        <w:rPr>
          <w:sz w:val="16"/>
        </w:rPr>
        <w:t xml:space="preserve">, not only because of worsening economic conditions and the crises that Trump and the MAGA movement present, but also because of opportunities: a majority of non-union workers say they would join unions if given the chance; a substantial majority of voters support unions; organizing-focused leaderships have won in the United Auto Workers (UAW), many educator unions, and in more sectors; and there is an openness among more union leaderships to an organizing approach. While we will need to establish priorities and make some difficult tactical choices, </w:t>
      </w:r>
      <w:r w:rsidRPr="00497F40">
        <w:rPr>
          <w:rStyle w:val="StyleUnderline"/>
        </w:rPr>
        <w:t xml:space="preserve">our overall orientation must be </w:t>
      </w:r>
      <w:r w:rsidRPr="00497F40">
        <w:rPr>
          <w:rStyle w:val="Emphasis"/>
        </w:rPr>
        <w:t>bold</w:t>
      </w:r>
      <w:r w:rsidRPr="00497F40">
        <w:rPr>
          <w:rStyle w:val="StyleUnderline"/>
        </w:rPr>
        <w:t xml:space="preserve">, </w:t>
      </w:r>
      <w:r w:rsidRPr="00497F40">
        <w:rPr>
          <w:rStyle w:val="Emphasis"/>
        </w:rPr>
        <w:t>aggressive</w:t>
      </w:r>
      <w:r w:rsidRPr="00497F40">
        <w:rPr>
          <w:rStyle w:val="StyleUnderline"/>
        </w:rPr>
        <w:t xml:space="preserve">, and </w:t>
      </w:r>
      <w:r w:rsidRPr="00497F40">
        <w:rPr>
          <w:rStyle w:val="Emphasis"/>
        </w:rPr>
        <w:t>unapologetic</w:t>
      </w:r>
      <w:r w:rsidRPr="00497F40">
        <w:rPr>
          <w:rStyle w:val="StyleUnderline"/>
        </w:rPr>
        <w:t xml:space="preserve"> in seeking to </w:t>
      </w:r>
      <w:r w:rsidRPr="00497F40">
        <w:rPr>
          <w:rStyle w:val="Emphasis"/>
        </w:rPr>
        <w:t>change the world</w:t>
      </w:r>
      <w:r w:rsidRPr="00497F40">
        <w:rPr>
          <w:sz w:val="16"/>
        </w:rPr>
        <w:t>.    </w:t>
      </w:r>
    </w:p>
    <w:p w14:paraId="70F1CC80" w14:textId="77777777" w:rsidR="001D7156" w:rsidRPr="00497F40" w:rsidRDefault="001D7156" w:rsidP="001D7156">
      <w:pPr>
        <w:rPr>
          <w:rStyle w:val="Emphasis"/>
        </w:rPr>
      </w:pPr>
      <w:r w:rsidRPr="00497F40">
        <w:rPr>
          <w:sz w:val="16"/>
        </w:rPr>
        <w:t xml:space="preserve">Tactically for labor, intensified “Block” </w:t>
      </w:r>
      <w:r w:rsidRPr="00497F40">
        <w:rPr>
          <w:rStyle w:val="StyleUnderline"/>
        </w:rPr>
        <w:t xml:space="preserve">means </w:t>
      </w:r>
      <w:r w:rsidRPr="00497F40">
        <w:rPr>
          <w:rStyle w:val="Emphasis"/>
          <w:highlight w:val="green"/>
        </w:rPr>
        <w:t>investing more in community</w:t>
      </w:r>
      <w:r w:rsidRPr="00497F40">
        <w:rPr>
          <w:rStyle w:val="Emphasis"/>
        </w:rPr>
        <w:t xml:space="preserve"> and political relationships</w:t>
      </w:r>
      <w:r w:rsidRPr="00497F40">
        <w:rPr>
          <w:rStyle w:val="StyleUnderline"/>
        </w:rPr>
        <w:t xml:space="preserve"> to build the broad anti-authoritarian front necessary to defend democratic rights and the most vulnerable. </w:t>
      </w:r>
      <w:r w:rsidRPr="00497F40">
        <w:rPr>
          <w:sz w:val="16"/>
        </w:rPr>
        <w:t xml:space="preserve">It </w:t>
      </w:r>
      <w:r w:rsidRPr="00497F40">
        <w:rPr>
          <w:rStyle w:val="StyleUnderline"/>
        </w:rPr>
        <w:t xml:space="preserve">means connecting with unions </w:t>
      </w:r>
      <w:r w:rsidRPr="00497F40">
        <w:rPr>
          <w:rStyle w:val="Emphasis"/>
        </w:rPr>
        <w:t>internationally</w:t>
      </w:r>
      <w:r w:rsidRPr="00497F40">
        <w:rPr>
          <w:rStyle w:val="StyleUnderline"/>
        </w:rPr>
        <w:t xml:space="preserve"> for lessons on fighting authoritarianism, </w:t>
      </w:r>
      <w:r w:rsidRPr="00497F40">
        <w:rPr>
          <w:rStyle w:val="Emphasis"/>
          <w:highlight w:val="green"/>
        </w:rPr>
        <w:t>working</w:t>
      </w:r>
      <w:r w:rsidRPr="00497F40">
        <w:rPr>
          <w:rStyle w:val="Emphasis"/>
        </w:rPr>
        <w:t xml:space="preserve"> with emergency response networks</w:t>
      </w:r>
      <w:r w:rsidRPr="00497F40">
        <w:rPr>
          <w:rStyle w:val="StyleUnderline"/>
        </w:rPr>
        <w:t xml:space="preserve">, and fighting for and filling gaps in local, regional, and state protections </w:t>
      </w:r>
      <w:r w:rsidRPr="00497F40">
        <w:rPr>
          <w:rStyle w:val="Emphasis"/>
          <w:highlight w:val="green"/>
        </w:rPr>
        <w:t>in support of reproductive justice</w:t>
      </w:r>
      <w:r w:rsidRPr="00497F40">
        <w:rPr>
          <w:rStyle w:val="StyleUnderline"/>
        </w:rPr>
        <w:t xml:space="preserve">, and </w:t>
      </w:r>
      <w:r w:rsidRPr="00497F40">
        <w:rPr>
          <w:rStyle w:val="Emphasis"/>
          <w:highlight w:val="green"/>
        </w:rPr>
        <w:t>against white supremacist</w:t>
      </w:r>
      <w:r w:rsidRPr="00497F40">
        <w:rPr>
          <w:rStyle w:val="Emphasis"/>
        </w:rPr>
        <w:t xml:space="preserve"> actions, </w:t>
      </w:r>
      <w:r w:rsidRPr="00497F40">
        <w:rPr>
          <w:rStyle w:val="Emphasis"/>
          <w:highlight w:val="green"/>
        </w:rPr>
        <w:t xml:space="preserve">deportation </w:t>
      </w:r>
      <w:r w:rsidRPr="00497F40">
        <w:rPr>
          <w:rStyle w:val="Emphasis"/>
        </w:rPr>
        <w:t xml:space="preserve">of immigrants, and </w:t>
      </w:r>
      <w:r w:rsidRPr="00497F40">
        <w:rPr>
          <w:rStyle w:val="Emphasis"/>
          <w:highlight w:val="green"/>
        </w:rPr>
        <w:t>attacks on</w:t>
      </w:r>
      <w:r w:rsidRPr="00497F40">
        <w:rPr>
          <w:rStyle w:val="Emphasis"/>
        </w:rPr>
        <w:t xml:space="preserve"> the </w:t>
      </w:r>
      <w:r w:rsidRPr="00497F40">
        <w:rPr>
          <w:rStyle w:val="Emphasis"/>
          <w:highlight w:val="green"/>
        </w:rPr>
        <w:t>LGBTQ community</w:t>
      </w:r>
      <w:r w:rsidRPr="00497F40">
        <w:rPr>
          <w:sz w:val="16"/>
        </w:rPr>
        <w:t xml:space="preserve">. </w:t>
      </w:r>
      <w:r w:rsidRPr="00497F40">
        <w:rPr>
          <w:rStyle w:val="StyleUnderline"/>
        </w:rPr>
        <w:t xml:space="preserve">It means demonstrating a commitment for all to see: that union workers, with boots on the ground, at women’s health clinics, at neighborhood defense picket lines, at LGBTQ and immigration centers, at anti-police brutality actions, and in the community, are </w:t>
      </w:r>
      <w:r w:rsidRPr="00497F40">
        <w:rPr>
          <w:rStyle w:val="Emphasis"/>
        </w:rPr>
        <w:t>leading in defending rights. </w:t>
      </w:r>
    </w:p>
    <w:p w14:paraId="073F3487" w14:textId="77777777" w:rsidR="001D7156" w:rsidRPr="00497F40" w:rsidRDefault="001D7156" w:rsidP="001D7156">
      <w:pPr>
        <w:rPr>
          <w:sz w:val="16"/>
        </w:rPr>
      </w:pPr>
      <w:r w:rsidRPr="00497F40">
        <w:rPr>
          <w:sz w:val="16"/>
        </w:rPr>
        <w:t xml:space="preserve">Regarding offensive tactics, intensified “Build” for labor means strengthening our organizations and promoting a new vision for society. Both must be founded upon building power in measurable ways. </w:t>
      </w:r>
      <w:r w:rsidRPr="00497F40">
        <w:rPr>
          <w:rStyle w:val="StyleUnderline"/>
        </w:rPr>
        <w:t xml:space="preserve">This means </w:t>
      </w:r>
      <w:r w:rsidRPr="00497F40">
        <w:rPr>
          <w:rStyle w:val="Emphasis"/>
        </w:rPr>
        <w:t>dramatically expanding the number of people involved</w:t>
      </w:r>
      <w:r w:rsidRPr="00497F40">
        <w:rPr>
          <w:sz w:val="16"/>
        </w:rPr>
        <w:t xml:space="preserve"> (having 11% of U.S. workers in unions does not give us anywhere near enough power), </w:t>
      </w:r>
      <w:r w:rsidRPr="00497F40">
        <w:rPr>
          <w:rStyle w:val="Emphasis"/>
        </w:rPr>
        <w:t>strengthening alliances,</w:t>
      </w:r>
      <w:r w:rsidRPr="00497F40">
        <w:rPr>
          <w:rStyle w:val="StyleUnderline"/>
        </w:rPr>
        <w:t xml:space="preserve"> and </w:t>
      </w:r>
      <w:r w:rsidRPr="00497F40">
        <w:rPr>
          <w:rStyle w:val="Emphasis"/>
        </w:rPr>
        <w:t>increasing the reach and resonance of our vision</w:t>
      </w:r>
      <w:r w:rsidRPr="00497F40">
        <w:rPr>
          <w:rStyle w:val="StyleUnderline"/>
        </w:rPr>
        <w:t>.</w:t>
      </w:r>
      <w:r w:rsidRPr="00497F40">
        <w:rPr>
          <w:sz w:val="16"/>
        </w:rPr>
        <w:t> </w:t>
      </w:r>
    </w:p>
    <w:p w14:paraId="1ECED36C" w14:textId="77777777" w:rsidR="001D7156" w:rsidRPr="00497F40" w:rsidRDefault="001D7156" w:rsidP="001D7156">
      <w:pPr>
        <w:rPr>
          <w:sz w:val="16"/>
        </w:rPr>
      </w:pPr>
      <w:r w:rsidRPr="00497F40">
        <w:rPr>
          <w:rStyle w:val="StyleUnderline"/>
        </w:rPr>
        <w:t xml:space="preserve">Working with community groups has been a consistent weak point for U.S. labor. </w:t>
      </w:r>
      <w:r w:rsidRPr="00497F40">
        <w:rPr>
          <w:rStyle w:val="Emphasis"/>
        </w:rPr>
        <w:t>That must change</w:t>
      </w:r>
      <w:r w:rsidRPr="00497F40">
        <w:rPr>
          <w:sz w:val="16"/>
        </w:rPr>
        <w:t xml:space="preserve">. For example, UTLA would not have been able to shift power relations in </w:t>
      </w:r>
      <w:proofErr w:type="gramStart"/>
      <w:r w:rsidRPr="00497F40">
        <w:rPr>
          <w:sz w:val="16"/>
        </w:rPr>
        <w:t>LA schools</w:t>
      </w:r>
      <w:proofErr w:type="gramEnd"/>
      <w:r w:rsidRPr="00497F40">
        <w:rPr>
          <w:sz w:val="16"/>
        </w:rPr>
        <w:t xml:space="preserve"> without a methodical and collaborative two-and-a-half-year process that initiated Reclaim Our Schools LA with three anchor community organizations. Since the coalition’s launch in December 2016, UTLA has granted $75,000 per year to each anchor organization to staff their respective education work with Reclaim and to help them build their own independent organizational bases. </w:t>
      </w:r>
    </w:p>
    <w:p w14:paraId="7F91886F" w14:textId="77777777" w:rsidR="001D7156" w:rsidRPr="00497F40" w:rsidRDefault="001D7156" w:rsidP="001D7156">
      <w:pPr>
        <w:rPr>
          <w:rStyle w:val="StyleUnderline"/>
        </w:rPr>
      </w:pPr>
      <w:r w:rsidRPr="00497F40">
        <w:rPr>
          <w:sz w:val="16"/>
        </w:rPr>
        <w:t xml:space="preserve">The work of the Reclaim coalition </w:t>
      </w:r>
      <w:proofErr w:type="gramStart"/>
      <w:r w:rsidRPr="00497F40">
        <w:rPr>
          <w:sz w:val="16"/>
        </w:rPr>
        <w:t>as a whole has</w:t>
      </w:r>
      <w:proofErr w:type="gramEnd"/>
      <w:r w:rsidRPr="00497F40">
        <w:rPr>
          <w:sz w:val="16"/>
        </w:rPr>
        <w:t xml:space="preserve"> been central in collaborative strategic planning, common-good bargaining, striking, winning School Board resolutions, and supporting labor/community coalitions across the country. </w:t>
      </w:r>
      <w:r w:rsidRPr="00497F40">
        <w:rPr>
          <w:rStyle w:val="StyleUnderline"/>
        </w:rPr>
        <w:t xml:space="preserve">It is only through </w:t>
      </w:r>
      <w:r w:rsidRPr="00497F40">
        <w:rPr>
          <w:rStyle w:val="Emphasis"/>
        </w:rPr>
        <w:t>intentional work with community</w:t>
      </w:r>
      <w:r w:rsidRPr="00497F40">
        <w:rPr>
          <w:rStyle w:val="StyleUnderline"/>
        </w:rPr>
        <w:t xml:space="preserve"> that labor will be able to build a multi-faceted working-class movement.</w:t>
      </w:r>
    </w:p>
    <w:p w14:paraId="0D2BFEFE" w14:textId="77777777" w:rsidR="001D7156" w:rsidRPr="00497F40" w:rsidRDefault="001D7156" w:rsidP="001D7156">
      <w:pPr>
        <w:rPr>
          <w:sz w:val="16"/>
        </w:rPr>
      </w:pPr>
      <w:r w:rsidRPr="00497F40">
        <w:rPr>
          <w:sz w:val="16"/>
        </w:rPr>
        <w:t>It is only through intentional work with community that labor will be able to build a multi-faceted working-class movement.</w:t>
      </w:r>
    </w:p>
    <w:p w14:paraId="6BE202B4" w14:textId="77777777" w:rsidR="001D7156" w:rsidRPr="00497F40" w:rsidRDefault="001D7156" w:rsidP="001D7156">
      <w:pPr>
        <w:rPr>
          <w:rStyle w:val="Emphasis"/>
        </w:rPr>
      </w:pPr>
      <w:r w:rsidRPr="00497F40">
        <w:rPr>
          <w:sz w:val="16"/>
        </w:rPr>
        <w:t xml:space="preserve">Regarding vision, the perspective labor puts forward must be developed with community organizations </w:t>
      </w:r>
      <w:r w:rsidRPr="00497F40">
        <w:rPr>
          <w:rStyle w:val="StyleUnderline"/>
        </w:rPr>
        <w:t>and offer an analysis of</w:t>
      </w:r>
      <w:r w:rsidRPr="00497F40">
        <w:rPr>
          <w:sz w:val="16"/>
        </w:rPr>
        <w:t xml:space="preserve"> the recent election — </w:t>
      </w:r>
      <w:r w:rsidRPr="00497F40">
        <w:rPr>
          <w:rStyle w:val="StyleUnderline"/>
        </w:rPr>
        <w:t xml:space="preserve">the destructive impacts of </w:t>
      </w:r>
      <w:r w:rsidRPr="00497F40">
        <w:rPr>
          <w:rStyle w:val="Emphasis"/>
        </w:rPr>
        <w:t>racism, misogyny, transphobia, and xenophobia</w:t>
      </w:r>
      <w:r w:rsidRPr="00497F40">
        <w:rPr>
          <w:sz w:val="16"/>
        </w:rPr>
        <w:t xml:space="preserve"> in the election; </w:t>
      </w:r>
      <w:r w:rsidRPr="00497F40">
        <w:rPr>
          <w:rStyle w:val="StyleUnderline"/>
        </w:rPr>
        <w:t>the economic suffering of the multi-racial working class</w:t>
      </w:r>
      <w:r w:rsidRPr="00497F40">
        <w:rPr>
          <w:sz w:val="16"/>
        </w:rPr>
        <w:t xml:space="preserve">; and the profound alienation of tens of millions of working-class voters. Our vision for society must explain why economic inequality exists, identify corporate and billionaire enemies, and pick fights. </w:t>
      </w:r>
      <w:r w:rsidRPr="00497F40">
        <w:rPr>
          <w:rStyle w:val="StyleUnderline"/>
        </w:rPr>
        <w:t xml:space="preserve">It must be </w:t>
      </w:r>
      <w:r w:rsidRPr="00497F40">
        <w:rPr>
          <w:rStyle w:val="StyleUnderline"/>
          <w:highlight w:val="green"/>
        </w:rPr>
        <w:t>based on</w:t>
      </w:r>
      <w:r w:rsidRPr="00497F40">
        <w:rPr>
          <w:rStyle w:val="StyleUnderline"/>
        </w:rPr>
        <w:t xml:space="preserve"> meeting </w:t>
      </w:r>
      <w:r w:rsidRPr="00497F40">
        <w:rPr>
          <w:rStyle w:val="Emphasis"/>
          <w:highlight w:val="green"/>
        </w:rPr>
        <w:t>immediate material needs</w:t>
      </w:r>
      <w:r w:rsidRPr="00497F40">
        <w:rPr>
          <w:rStyle w:val="StyleUnderline"/>
        </w:rPr>
        <w:t xml:space="preserve">, justice, anti-oppression, economic redistribution, democratic rights, </w:t>
      </w:r>
      <w:r w:rsidRPr="00497F40">
        <w:rPr>
          <w:rStyle w:val="Emphasis"/>
        </w:rPr>
        <w:t>climate justice</w:t>
      </w:r>
      <w:r w:rsidRPr="00497F40">
        <w:rPr>
          <w:rStyle w:val="StyleUnderline"/>
        </w:rPr>
        <w:t xml:space="preserve">, </w:t>
      </w:r>
      <w:r w:rsidRPr="00497F40">
        <w:rPr>
          <w:rStyle w:val="Emphasis"/>
        </w:rPr>
        <w:t>a ceasefire in Gaza</w:t>
      </w:r>
      <w:r w:rsidRPr="00497F40">
        <w:rPr>
          <w:rStyle w:val="StyleUnderline"/>
        </w:rPr>
        <w:t xml:space="preserve">, and </w:t>
      </w:r>
      <w:r w:rsidRPr="00497F40">
        <w:rPr>
          <w:rStyle w:val="Emphasis"/>
        </w:rPr>
        <w:t>international peace.</w:t>
      </w:r>
      <w:r w:rsidRPr="00497F40">
        <w:rPr>
          <w:sz w:val="16"/>
        </w:rPr>
        <w:t> </w:t>
      </w:r>
    </w:p>
    <w:p w14:paraId="588EA894" w14:textId="77777777" w:rsidR="001D7156" w:rsidRPr="00497F40" w:rsidRDefault="001D7156" w:rsidP="001D7156">
      <w:pPr>
        <w:rPr>
          <w:sz w:val="16"/>
        </w:rPr>
      </w:pPr>
      <w:r w:rsidRPr="00497F40">
        <w:rPr>
          <w:rStyle w:val="StyleUnderline"/>
          <w:highlight w:val="green"/>
        </w:rPr>
        <w:t xml:space="preserve">This is </w:t>
      </w:r>
      <w:r w:rsidRPr="00497F40">
        <w:rPr>
          <w:rStyle w:val="Emphasis"/>
          <w:highlight w:val="green"/>
        </w:rPr>
        <w:t>not</w:t>
      </w:r>
      <w:r w:rsidRPr="00497F40">
        <w:rPr>
          <w:rStyle w:val="StyleUnderline"/>
          <w:highlight w:val="green"/>
        </w:rPr>
        <w:t xml:space="preserve"> the Democratic Party</w:t>
      </w:r>
      <w:r w:rsidRPr="00497F40">
        <w:rPr>
          <w:rStyle w:val="StyleUnderline"/>
        </w:rPr>
        <w:t xml:space="preserve">’s vision. The </w:t>
      </w:r>
      <w:r w:rsidRPr="00497F40">
        <w:rPr>
          <w:rStyle w:val="Emphasis"/>
        </w:rPr>
        <w:t>party’s corporate and billionaire funders,</w:t>
      </w:r>
      <w:r w:rsidRPr="00497F40">
        <w:rPr>
          <w:rStyle w:val="StyleUnderline"/>
        </w:rPr>
        <w:t xml:space="preserve"> and its </w:t>
      </w:r>
      <w:r w:rsidRPr="00497F40">
        <w:rPr>
          <w:rStyle w:val="Emphasis"/>
        </w:rPr>
        <w:t>defense of</w:t>
      </w:r>
      <w:r w:rsidRPr="00497F40">
        <w:rPr>
          <w:rStyle w:val="StyleUnderline"/>
        </w:rPr>
        <w:t xml:space="preserve"> economic </w:t>
      </w:r>
      <w:r w:rsidRPr="00497F40">
        <w:rPr>
          <w:rStyle w:val="Emphasis"/>
        </w:rPr>
        <w:t>inequality</w:t>
      </w:r>
      <w:r w:rsidRPr="00497F40">
        <w:rPr>
          <w:rStyle w:val="StyleUnderline"/>
        </w:rPr>
        <w:t xml:space="preserve"> and </w:t>
      </w:r>
      <w:r w:rsidRPr="00497F40">
        <w:rPr>
          <w:rStyle w:val="Emphasis"/>
        </w:rPr>
        <w:t>militarism</w:t>
      </w:r>
      <w:r w:rsidRPr="00497F40">
        <w:rPr>
          <w:rStyle w:val="StyleUnderline"/>
        </w:rPr>
        <w:t xml:space="preserve">, including the </w:t>
      </w:r>
      <w:r w:rsidRPr="00497F40">
        <w:rPr>
          <w:rStyle w:val="Emphasis"/>
        </w:rPr>
        <w:t>genocidal war in Gaza</w:t>
      </w:r>
      <w:r w:rsidRPr="00497F40">
        <w:rPr>
          <w:rStyle w:val="StyleUnderline"/>
        </w:rPr>
        <w:t xml:space="preserve">, are </w:t>
      </w:r>
      <w:r w:rsidRPr="00497F40">
        <w:rPr>
          <w:rStyle w:val="Emphasis"/>
        </w:rPr>
        <w:t>structural barriers</w:t>
      </w:r>
      <w:r w:rsidRPr="00497F40">
        <w:rPr>
          <w:rStyle w:val="StyleUnderline"/>
        </w:rPr>
        <w:t xml:space="preserve"> to the party advancing this vision</w:t>
      </w:r>
      <w:r w:rsidRPr="00497F40">
        <w:rPr>
          <w:sz w:val="16"/>
        </w:rPr>
        <w:t>. We need independent electoral vehicles.  Yet while we are building these, we must at times be in tactical alliance with the Democratic Party in the fight against MAGA authoritarianism, working together towards specific goals based on time, place, and conditions. </w:t>
      </w:r>
    </w:p>
    <w:p w14:paraId="73E612E6" w14:textId="77777777" w:rsidR="001D7156" w:rsidRPr="00497F40" w:rsidRDefault="001D7156" w:rsidP="001D7156">
      <w:pPr>
        <w:rPr>
          <w:sz w:val="16"/>
        </w:rPr>
      </w:pPr>
      <w:r w:rsidRPr="00497F40">
        <w:rPr>
          <w:sz w:val="16"/>
        </w:rPr>
        <w:t xml:space="preserve">Many of us did exactly this in campaigning for Kamala Harris in the recent election. This approach is particularly important in the U.S. South and Southwest. </w:t>
      </w:r>
      <w:proofErr w:type="gramStart"/>
      <w:r w:rsidRPr="00497F40">
        <w:rPr>
          <w:sz w:val="16"/>
        </w:rPr>
        <w:t>Yet while</w:t>
      </w:r>
      <w:proofErr w:type="gramEnd"/>
      <w:r w:rsidRPr="00497F40">
        <w:rPr>
          <w:sz w:val="16"/>
        </w:rPr>
        <w:t xml:space="preserve"> in these tactical alliances, </w:t>
      </w:r>
      <w:r w:rsidRPr="00497F40">
        <w:rPr>
          <w:rStyle w:val="StyleUnderline"/>
        </w:rPr>
        <w:t xml:space="preserve">we must be intentional about our organizations remaining </w:t>
      </w:r>
      <w:r w:rsidRPr="00497F40">
        <w:rPr>
          <w:rStyle w:val="Emphasis"/>
        </w:rPr>
        <w:t>clearly</w:t>
      </w:r>
      <w:r w:rsidRPr="00497F40">
        <w:rPr>
          <w:rStyle w:val="StyleUnderline"/>
        </w:rPr>
        <w:t xml:space="preserve"> and </w:t>
      </w:r>
      <w:r w:rsidRPr="00497F40">
        <w:rPr>
          <w:rStyle w:val="Emphasis"/>
        </w:rPr>
        <w:t>publicly distinct</w:t>
      </w:r>
      <w:r w:rsidRPr="00497F40">
        <w:rPr>
          <w:rStyle w:val="StyleUnderline"/>
        </w:rPr>
        <w:t xml:space="preserve"> from and </w:t>
      </w:r>
      <w:r w:rsidRPr="00497F40">
        <w:rPr>
          <w:rStyle w:val="Emphasis"/>
        </w:rPr>
        <w:t>frequently critical of</w:t>
      </w:r>
      <w:r w:rsidRPr="00497F40">
        <w:rPr>
          <w:rStyle w:val="StyleUnderline"/>
        </w:rPr>
        <w:t xml:space="preserve"> the Democratic </w:t>
      </w:r>
      <w:proofErr w:type="gramStart"/>
      <w:r w:rsidRPr="00497F40">
        <w:rPr>
          <w:rStyle w:val="StyleUnderline"/>
        </w:rPr>
        <w:t>Party</w:t>
      </w:r>
      <w:r w:rsidRPr="00497F40">
        <w:rPr>
          <w:sz w:val="16"/>
        </w:rPr>
        <w:t>;</w:t>
      </w:r>
      <w:proofErr w:type="gramEnd"/>
      <w:r w:rsidRPr="00497F40">
        <w:rPr>
          <w:sz w:val="16"/>
        </w:rPr>
        <w:t xml:space="preserve"> while simultaneously exposing the contradiction between the Right’s limited appeals to workers and its authoritarian and billionaire-driven program. Finding the correct approach for this tactical alliance work with the Democratic Party, while simultaneously building independent electoral vehicles and promoting political education on the approaches of the two major parties, is going to require debate within our movement and careful, collective decision-making within and across organizations.</w:t>
      </w:r>
    </w:p>
    <w:p w14:paraId="5C6FF94A" w14:textId="77777777" w:rsidR="001D7156" w:rsidRPr="00497F40" w:rsidRDefault="001D7156" w:rsidP="001D7156">
      <w:pPr>
        <w:rPr>
          <w:sz w:val="16"/>
        </w:rPr>
      </w:pPr>
      <w:r w:rsidRPr="00497F40">
        <w:rPr>
          <w:sz w:val="16"/>
        </w:rPr>
        <w:t>The union difference</w:t>
      </w:r>
    </w:p>
    <w:p w14:paraId="4EBB6FE9" w14:textId="77777777" w:rsidR="001D7156" w:rsidRPr="00497F40" w:rsidRDefault="001D7156" w:rsidP="001D7156">
      <w:pPr>
        <w:rPr>
          <w:rStyle w:val="Emphasis"/>
        </w:rPr>
      </w:pPr>
      <w:r w:rsidRPr="00497F40">
        <w:rPr>
          <w:sz w:val="16"/>
        </w:rPr>
        <w:t xml:space="preserve">The bulk of U.S. labor has not taken such an independent approach for decades. Unions have been under bipartisan attack, generally deferential to the Democratic Party, and have most often based strategy on methods that do not build power, such as transactional relationships with elected officials, mainstream organizations, and employers. Yet </w:t>
      </w:r>
      <w:r w:rsidRPr="00497F40">
        <w:rPr>
          <w:rStyle w:val="StyleUnderline"/>
        </w:rPr>
        <w:t xml:space="preserve">with the current imperative to build an independent, expanding multi-racial working-class movement that includes people from all walks of life, the labor movement </w:t>
      </w:r>
      <w:r w:rsidRPr="00497F40">
        <w:rPr>
          <w:rStyle w:val="Emphasis"/>
        </w:rPr>
        <w:t>plays a unique role.</w:t>
      </w:r>
      <w:r w:rsidRPr="00497F40">
        <w:rPr>
          <w:sz w:val="16"/>
        </w:rPr>
        <w:t> </w:t>
      </w:r>
    </w:p>
    <w:p w14:paraId="07C12A4B" w14:textId="77777777" w:rsidR="001D7156" w:rsidRPr="00497F40" w:rsidRDefault="001D7156" w:rsidP="001D7156">
      <w:pPr>
        <w:rPr>
          <w:rStyle w:val="StyleUnderline"/>
        </w:rPr>
      </w:pPr>
      <w:r w:rsidRPr="00497F40">
        <w:rPr>
          <w:rStyle w:val="StyleUnderline"/>
          <w:highlight w:val="green"/>
        </w:rPr>
        <w:t xml:space="preserve">Unions </w:t>
      </w:r>
      <w:r w:rsidRPr="00497F40">
        <w:rPr>
          <w:rStyle w:val="StyleUnderline"/>
        </w:rPr>
        <w:t xml:space="preserve">are </w:t>
      </w:r>
      <w:r w:rsidRPr="00497F40">
        <w:rPr>
          <w:rStyle w:val="Emphasis"/>
        </w:rPr>
        <w:t>mass organizations</w:t>
      </w:r>
      <w:r w:rsidRPr="00497F40">
        <w:rPr>
          <w:rStyle w:val="StyleUnderline"/>
        </w:rPr>
        <w:t xml:space="preserve"> that </w:t>
      </w:r>
      <w:r w:rsidRPr="00497F40">
        <w:rPr>
          <w:rStyle w:val="Emphasis"/>
          <w:highlight w:val="green"/>
        </w:rPr>
        <w:t>bring people together</w:t>
      </w:r>
      <w:r w:rsidRPr="00497F40">
        <w:rPr>
          <w:rStyle w:val="StyleUnderline"/>
        </w:rPr>
        <w:t xml:space="preserve"> </w:t>
      </w:r>
      <w:r w:rsidRPr="00497F40">
        <w:rPr>
          <w:sz w:val="16"/>
        </w:rPr>
        <w:t xml:space="preserve">across differences: the common denominator of members is their employer. </w:t>
      </w:r>
      <w:r w:rsidRPr="00497F40">
        <w:rPr>
          <w:rStyle w:val="StyleUnderline"/>
        </w:rPr>
        <w:t xml:space="preserve">Unions </w:t>
      </w:r>
      <w:r w:rsidRPr="00497F40">
        <w:rPr>
          <w:rStyle w:val="Emphasis"/>
          <w:highlight w:val="green"/>
        </w:rPr>
        <w:t>have</w:t>
      </w:r>
      <w:r w:rsidRPr="00497F40">
        <w:rPr>
          <w:rStyle w:val="Emphasis"/>
        </w:rPr>
        <w:t xml:space="preserve"> their own </w:t>
      </w:r>
      <w:r w:rsidRPr="00497F40">
        <w:rPr>
          <w:rStyle w:val="Emphasis"/>
          <w:highlight w:val="green"/>
        </w:rPr>
        <w:t>resources</w:t>
      </w:r>
      <w:r w:rsidRPr="00497F40">
        <w:rPr>
          <w:rStyle w:val="StyleUnderline"/>
          <w:highlight w:val="green"/>
        </w:rPr>
        <w:t>, are</w:t>
      </w:r>
      <w:r w:rsidRPr="00497F40">
        <w:rPr>
          <w:rStyle w:val="StyleUnderline"/>
        </w:rPr>
        <w:t xml:space="preserve"> often </w:t>
      </w:r>
      <w:r w:rsidRPr="00497F40">
        <w:rPr>
          <w:rStyle w:val="Emphasis"/>
          <w:highlight w:val="green"/>
        </w:rPr>
        <w:t>multi-racial</w:t>
      </w:r>
      <w:r w:rsidRPr="00497F40">
        <w:rPr>
          <w:rStyle w:val="StyleUnderline"/>
        </w:rPr>
        <w:t xml:space="preserve">, many </w:t>
      </w:r>
      <w:r w:rsidRPr="00497F40">
        <w:rPr>
          <w:rStyle w:val="Emphasis"/>
        </w:rPr>
        <w:t>have democratic mechanisms</w:t>
      </w:r>
      <w:r w:rsidRPr="00497F40">
        <w:rPr>
          <w:rStyle w:val="StyleUnderline"/>
        </w:rPr>
        <w:t xml:space="preserve">, and they are one of few organizations that give working people direct experience with democracy. Many unions </w:t>
      </w:r>
      <w:r w:rsidRPr="00497F40">
        <w:rPr>
          <w:rStyle w:val="Emphasis"/>
          <w:highlight w:val="green"/>
        </w:rPr>
        <w:t xml:space="preserve">have </w:t>
      </w:r>
      <w:r w:rsidRPr="00497F40">
        <w:rPr>
          <w:rStyle w:val="Emphasis"/>
        </w:rPr>
        <w:t xml:space="preserve">the </w:t>
      </w:r>
      <w:r w:rsidRPr="00497F40">
        <w:rPr>
          <w:rStyle w:val="Emphasis"/>
          <w:highlight w:val="green"/>
        </w:rPr>
        <w:t xml:space="preserve">potential for scale </w:t>
      </w:r>
      <w:r w:rsidRPr="00497F40">
        <w:rPr>
          <w:rStyle w:val="Emphasis"/>
        </w:rPr>
        <w:t>across regions, states, and the country</w:t>
      </w:r>
      <w:r w:rsidRPr="00497F40">
        <w:rPr>
          <w:rStyle w:val="StyleUnderline"/>
        </w:rPr>
        <w:t>, as well as legal and political structures for bargaining and pushing common good demands. </w:t>
      </w:r>
    </w:p>
    <w:p w14:paraId="18804143" w14:textId="77777777" w:rsidR="001D7156" w:rsidRPr="00497F40" w:rsidRDefault="001D7156" w:rsidP="001D7156">
      <w:pPr>
        <w:rPr>
          <w:sz w:val="16"/>
        </w:rPr>
      </w:pPr>
      <w:r w:rsidRPr="00497F40">
        <w:rPr>
          <w:rStyle w:val="StyleUnderline"/>
        </w:rPr>
        <w:t xml:space="preserve">Unions have the potential, and often legal rights, </w:t>
      </w:r>
      <w:r w:rsidRPr="00497F40">
        <w:rPr>
          <w:rStyle w:val="Emphasis"/>
        </w:rPr>
        <w:t>to create economic disruption</w:t>
      </w:r>
      <w:r w:rsidRPr="00497F40">
        <w:rPr>
          <w:sz w:val="16"/>
        </w:rPr>
        <w:t xml:space="preserve">. Moreover, </w:t>
      </w:r>
      <w:r w:rsidRPr="00497F40">
        <w:rPr>
          <w:rStyle w:val="StyleUnderline"/>
        </w:rPr>
        <w:t xml:space="preserve">unions </w:t>
      </w:r>
      <w:r w:rsidRPr="00497F40">
        <w:rPr>
          <w:rStyle w:val="StyleUnderline"/>
          <w:highlight w:val="green"/>
        </w:rPr>
        <w:t xml:space="preserve">have a </w:t>
      </w:r>
      <w:r w:rsidRPr="00497F40">
        <w:rPr>
          <w:rStyle w:val="Emphasis"/>
        </w:rPr>
        <w:t xml:space="preserve">long </w:t>
      </w:r>
      <w:r w:rsidRPr="00497F40">
        <w:rPr>
          <w:rStyle w:val="Emphasis"/>
          <w:highlight w:val="green"/>
        </w:rPr>
        <w:t>history of fighting</w:t>
      </w:r>
      <w:r w:rsidRPr="00497F40">
        <w:rPr>
          <w:rStyle w:val="Emphasis"/>
        </w:rPr>
        <w:t xml:space="preserve"> against </w:t>
      </w:r>
      <w:r w:rsidRPr="00497F40">
        <w:rPr>
          <w:rStyle w:val="Emphasis"/>
          <w:highlight w:val="green"/>
        </w:rPr>
        <w:t>authoritarianism</w:t>
      </w:r>
      <w:r w:rsidRPr="00497F40">
        <w:rPr>
          <w:rStyle w:val="StyleUnderline"/>
        </w:rPr>
        <w:t xml:space="preserve">, </w:t>
      </w:r>
      <w:r w:rsidRPr="00497F40">
        <w:rPr>
          <w:rStyle w:val="Emphasis"/>
        </w:rPr>
        <w:t>fascism</w:t>
      </w:r>
      <w:r w:rsidRPr="00497F40">
        <w:rPr>
          <w:rStyle w:val="StyleUnderline"/>
        </w:rPr>
        <w:t xml:space="preserve">, </w:t>
      </w:r>
      <w:r w:rsidRPr="00497F40">
        <w:rPr>
          <w:rStyle w:val="StyleUnderline"/>
          <w:highlight w:val="green"/>
        </w:rPr>
        <w:t xml:space="preserve">and </w:t>
      </w:r>
      <w:r w:rsidRPr="00497F40">
        <w:rPr>
          <w:rStyle w:val="Emphasis"/>
          <w:highlight w:val="green"/>
        </w:rPr>
        <w:t>repression</w:t>
      </w:r>
      <w:r w:rsidRPr="00497F40">
        <w:rPr>
          <w:rStyle w:val="StyleUnderline"/>
        </w:rPr>
        <w:t xml:space="preserve"> – </w:t>
      </w:r>
      <w:r w:rsidRPr="00497F40">
        <w:rPr>
          <w:rStyle w:val="Emphasis"/>
          <w:highlight w:val="green"/>
        </w:rPr>
        <w:t>in South Africa</w:t>
      </w:r>
      <w:r w:rsidRPr="00497F40">
        <w:rPr>
          <w:rStyle w:val="Emphasis"/>
        </w:rPr>
        <w:t xml:space="preserve"> in the fight against apartheid</w:t>
      </w:r>
      <w:r w:rsidRPr="00497F40">
        <w:rPr>
          <w:rStyle w:val="StyleUnderline"/>
        </w:rPr>
        <w:t xml:space="preserve">, </w:t>
      </w:r>
      <w:r w:rsidRPr="00497F40">
        <w:rPr>
          <w:rStyle w:val="Emphasis"/>
        </w:rPr>
        <w:t>in Central America in the struggles against U.S.-supported authoritarian regimes</w:t>
      </w:r>
      <w:r w:rsidRPr="00497F40">
        <w:rPr>
          <w:rStyle w:val="StyleUnderline"/>
        </w:rPr>
        <w:t xml:space="preserve">, in </w:t>
      </w:r>
      <w:r w:rsidRPr="00497F40">
        <w:rPr>
          <w:rStyle w:val="Emphasis"/>
        </w:rPr>
        <w:t>the U.S. in support of the Civil Rights Movement</w:t>
      </w:r>
      <w:r w:rsidRPr="00497F40">
        <w:rPr>
          <w:rStyle w:val="StyleUnderline"/>
        </w:rPr>
        <w:t> and against anti-worker repression, and in many other instances domestically and internationally</w:t>
      </w:r>
      <w:r w:rsidRPr="00497F40">
        <w:rPr>
          <w:sz w:val="16"/>
        </w:rPr>
        <w:t>. </w:t>
      </w:r>
    </w:p>
    <w:p w14:paraId="0B545BCB" w14:textId="77777777" w:rsidR="001D7156" w:rsidRPr="00497F40" w:rsidRDefault="001D7156" w:rsidP="001D7156">
      <w:pPr>
        <w:rPr>
          <w:sz w:val="16"/>
        </w:rPr>
      </w:pPr>
      <w:r w:rsidRPr="00497F40">
        <w:rPr>
          <w:rStyle w:val="StyleUnderline"/>
        </w:rPr>
        <w:t xml:space="preserve">As the </w:t>
      </w:r>
      <w:r w:rsidRPr="00497F40">
        <w:rPr>
          <w:rStyle w:val="Emphasis"/>
        </w:rPr>
        <w:t>most diverse organizations</w:t>
      </w:r>
      <w:r w:rsidRPr="00497F40">
        <w:rPr>
          <w:rStyle w:val="StyleUnderline"/>
        </w:rPr>
        <w:t xml:space="preserve"> in the U.S., </w:t>
      </w:r>
      <w:r w:rsidRPr="00497F40">
        <w:rPr>
          <w:rStyle w:val="StyleUnderline"/>
          <w:highlight w:val="green"/>
        </w:rPr>
        <w:t xml:space="preserve">unions </w:t>
      </w:r>
      <w:r w:rsidRPr="00497F40">
        <w:rPr>
          <w:rStyle w:val="StyleUnderline"/>
        </w:rPr>
        <w:t xml:space="preserve">are the </w:t>
      </w:r>
      <w:r w:rsidRPr="00497F40">
        <w:rPr>
          <w:rStyle w:val="Emphasis"/>
          <w:highlight w:val="green"/>
        </w:rPr>
        <w:t>best</w:t>
      </w:r>
      <w:r w:rsidRPr="00497F40">
        <w:rPr>
          <w:rStyle w:val="StyleUnderline"/>
          <w:highlight w:val="green"/>
        </w:rPr>
        <w:t xml:space="preserve"> vehicle to address </w:t>
      </w:r>
      <w:r w:rsidRPr="00497F40">
        <w:rPr>
          <w:rStyle w:val="Emphasis"/>
          <w:highlight w:val="green"/>
        </w:rPr>
        <w:t>racist, sexist, anti-LGBTQ</w:t>
      </w:r>
      <w:r w:rsidRPr="00497F40">
        <w:rPr>
          <w:rStyle w:val="Emphasis"/>
        </w:rPr>
        <w:t xml:space="preserve">, and </w:t>
      </w:r>
      <w:r w:rsidRPr="00497F40">
        <w:rPr>
          <w:rStyle w:val="Emphasis"/>
          <w:highlight w:val="green"/>
        </w:rPr>
        <w:t>xenophobic views</w:t>
      </w:r>
      <w:r w:rsidRPr="00497F40">
        <w:rPr>
          <w:rStyle w:val="StyleUnderline"/>
        </w:rPr>
        <w:t>, and the social isolation and alienation that exacerbate them</w:t>
      </w:r>
      <w:r w:rsidRPr="00497F40">
        <w:rPr>
          <w:sz w:val="16"/>
        </w:rPr>
        <w:t xml:space="preserve">. Understanding this is critical as Trump seeks to build more support among workers, within a specifically anti-immigrant, misogynistic, anti-LGBTQ, and racially discriminatory law and order program. Working with others in fights against the boss or around issue campaigns gives people concrete experiences with others that demonstrate commonality, produce appreciation of differences, and promote working across differences. </w:t>
      </w:r>
      <w:r w:rsidRPr="00497F40">
        <w:rPr>
          <w:rStyle w:val="StyleUnderline"/>
          <w:highlight w:val="green"/>
        </w:rPr>
        <w:t xml:space="preserve">People </w:t>
      </w:r>
      <w:r w:rsidRPr="00497F40">
        <w:rPr>
          <w:rStyle w:val="Emphasis"/>
          <w:highlight w:val="green"/>
        </w:rPr>
        <w:t>learn solidarity in union fights</w:t>
      </w:r>
      <w:r w:rsidRPr="00497F40">
        <w:rPr>
          <w:rStyle w:val="StyleUnderline"/>
        </w:rPr>
        <w:t xml:space="preserve">, and being a union member leads to </w:t>
      </w:r>
      <w:r w:rsidRPr="00497F40">
        <w:rPr>
          <w:rStyle w:val="Emphasis"/>
        </w:rPr>
        <w:t>progressive views on the economy</w:t>
      </w:r>
      <w:r w:rsidRPr="00497F40">
        <w:rPr>
          <w:rStyle w:val="StyleUnderline"/>
        </w:rPr>
        <w:t xml:space="preserve">, </w:t>
      </w:r>
      <w:r w:rsidRPr="00497F40">
        <w:rPr>
          <w:rStyle w:val="Emphasis"/>
        </w:rPr>
        <w:t>race</w:t>
      </w:r>
      <w:r w:rsidRPr="00497F40">
        <w:rPr>
          <w:rStyle w:val="StyleUnderline"/>
        </w:rPr>
        <w:t xml:space="preserve">, </w:t>
      </w:r>
      <w:r w:rsidRPr="00497F40">
        <w:rPr>
          <w:rStyle w:val="Emphasis"/>
        </w:rPr>
        <w:t>gender</w:t>
      </w:r>
      <w:r w:rsidRPr="00497F40">
        <w:rPr>
          <w:rStyle w:val="StyleUnderline"/>
        </w:rPr>
        <w:t xml:space="preserve">, and </w:t>
      </w:r>
      <w:r w:rsidRPr="00497F40">
        <w:rPr>
          <w:rStyle w:val="Emphasis"/>
        </w:rPr>
        <w:t>more</w:t>
      </w:r>
      <w:r w:rsidRPr="00497F40">
        <w:rPr>
          <w:rStyle w:val="StyleUnderline"/>
        </w:rPr>
        <w:t>.</w:t>
      </w:r>
    </w:p>
    <w:p w14:paraId="3E5233EB" w14:textId="77777777" w:rsidR="001D7156" w:rsidRPr="00497F40" w:rsidRDefault="001D7156" w:rsidP="001D7156">
      <w:pPr>
        <w:rPr>
          <w:rStyle w:val="Emphasis"/>
        </w:rPr>
      </w:pPr>
      <w:r w:rsidRPr="00497F40">
        <w:rPr>
          <w:sz w:val="16"/>
        </w:rPr>
        <w:t xml:space="preserve">From this perspective, it is critical to understand that tens of millions of working-class people who voted for Trump or chose not to vote at all are in labor’s orbit, can be important members of a multi-racial working-class movement, and must be engaged. </w:t>
      </w:r>
      <w:r w:rsidRPr="00497F40">
        <w:rPr>
          <w:rStyle w:val="StyleUnderline"/>
        </w:rPr>
        <w:t xml:space="preserve">Organizing to radically increase union membership is a </w:t>
      </w:r>
      <w:r w:rsidRPr="00497F40">
        <w:rPr>
          <w:rStyle w:val="Emphasis"/>
        </w:rPr>
        <w:t>foundational part of the work ahead</w:t>
      </w:r>
      <w:r w:rsidRPr="00497F40">
        <w:rPr>
          <w:rStyle w:val="StyleUnderline"/>
        </w:rPr>
        <w:t xml:space="preserve"> — not only for economic justice, but </w:t>
      </w:r>
      <w:r w:rsidRPr="00497F40">
        <w:rPr>
          <w:rStyle w:val="Emphasis"/>
        </w:rPr>
        <w:t>for multi-racial democracy.</w:t>
      </w:r>
    </w:p>
    <w:p w14:paraId="729E888C" w14:textId="77777777" w:rsidR="001D7156" w:rsidRPr="00497F40" w:rsidRDefault="001D7156" w:rsidP="001D7156">
      <w:pPr>
        <w:rPr>
          <w:sz w:val="16"/>
        </w:rPr>
      </w:pPr>
      <w:r w:rsidRPr="00497F40">
        <w:rPr>
          <w:rStyle w:val="StyleUnderline"/>
        </w:rPr>
        <w:t>The</w:t>
      </w:r>
      <w:r w:rsidRPr="00497F40">
        <w:rPr>
          <w:sz w:val="16"/>
        </w:rPr>
        <w:t xml:space="preserve"> primary </w:t>
      </w:r>
      <w:r w:rsidRPr="00497F40">
        <w:rPr>
          <w:rStyle w:val="StyleUnderline"/>
        </w:rPr>
        <w:t>tasks of an intensified Block and Build approach</w:t>
      </w:r>
      <w:r w:rsidRPr="00497F40">
        <w:rPr>
          <w:sz w:val="16"/>
        </w:rPr>
        <w:t xml:space="preserve"> will be different based on context. In blue areas, </w:t>
      </w:r>
      <w:r w:rsidRPr="00497F40">
        <w:rPr>
          <w:rStyle w:val="StyleUnderline"/>
        </w:rPr>
        <w:t>it will include building zones of resistance, competing for governing power in labor/community coalitions, and fighting for structural demands for economic redistribution and democratic rights</w:t>
      </w:r>
      <w:r w:rsidRPr="00497F40">
        <w:rPr>
          <w:sz w:val="16"/>
        </w:rPr>
        <w:t xml:space="preserve">. Unions in blue areas should systematically organize to provide solidarity support for actions in red and purple </w:t>
      </w:r>
      <w:proofErr w:type="gramStart"/>
      <w:r w:rsidRPr="00497F40">
        <w:rPr>
          <w:sz w:val="16"/>
        </w:rPr>
        <w:t>areas, and</w:t>
      </w:r>
      <w:proofErr w:type="gramEnd"/>
      <w:r w:rsidRPr="00497F40">
        <w:rPr>
          <w:sz w:val="16"/>
        </w:rPr>
        <w:t xml:space="preserve"> should direct resources to organizations in those areas. </w:t>
      </w:r>
    </w:p>
    <w:p w14:paraId="46E95C51" w14:textId="77777777" w:rsidR="001D7156" w:rsidRPr="00497F40" w:rsidRDefault="001D7156" w:rsidP="001D7156">
      <w:pPr>
        <w:rPr>
          <w:sz w:val="16"/>
        </w:rPr>
      </w:pPr>
      <w:r w:rsidRPr="00497F40">
        <w:rPr>
          <w:sz w:val="16"/>
        </w:rPr>
        <w:t xml:space="preserve">In purple areas, </w:t>
      </w:r>
      <w:r w:rsidRPr="00497F40">
        <w:rPr>
          <w:rStyle w:val="StyleUnderline"/>
        </w:rPr>
        <w:t xml:space="preserve">the strategy will include </w:t>
      </w:r>
      <w:r w:rsidRPr="00497F40">
        <w:rPr>
          <w:rStyle w:val="Emphasis"/>
          <w:highlight w:val="green"/>
        </w:rPr>
        <w:t>defending the most vulnerable</w:t>
      </w:r>
      <w:r w:rsidRPr="00497F40">
        <w:rPr>
          <w:rStyle w:val="StyleUnderline"/>
        </w:rPr>
        <w:t xml:space="preserve">, building </w:t>
      </w:r>
      <w:r w:rsidRPr="00497F40">
        <w:rPr>
          <w:rStyle w:val="Emphasis"/>
        </w:rPr>
        <w:t>campaigns for economic redistribution</w:t>
      </w:r>
      <w:r w:rsidRPr="00497F40">
        <w:rPr>
          <w:rStyle w:val="StyleUnderline"/>
        </w:rPr>
        <w:t xml:space="preserve"> and </w:t>
      </w:r>
      <w:r w:rsidRPr="00497F40">
        <w:rPr>
          <w:rStyle w:val="Emphasis"/>
        </w:rPr>
        <w:t>democratic rights</w:t>
      </w:r>
      <w:r w:rsidRPr="00497F40">
        <w:rPr>
          <w:rStyle w:val="StyleUnderline"/>
        </w:rPr>
        <w:t xml:space="preserve">, and </w:t>
      </w:r>
      <w:r w:rsidRPr="00497F40">
        <w:rPr>
          <w:rStyle w:val="Emphasis"/>
          <w:highlight w:val="green"/>
        </w:rPr>
        <w:t>organizing to defeat MAGA</w:t>
      </w:r>
      <w:r w:rsidRPr="00497F40">
        <w:rPr>
          <w:sz w:val="16"/>
        </w:rPr>
        <w:t xml:space="preserve"> in 2026. In red areas, the work will include defending the most vulnerable, building mutual aid and alternative institutions, and organizing labor/community issue campaigns </w:t>
      </w:r>
      <w:r w:rsidRPr="00497F40">
        <w:rPr>
          <w:rStyle w:val="StyleUnderline"/>
          <w:highlight w:val="green"/>
        </w:rPr>
        <w:t>th</w:t>
      </w:r>
      <w:r w:rsidRPr="00497F40">
        <w:rPr>
          <w:rStyle w:val="StyleUnderline"/>
        </w:rPr>
        <w:t>at split the Right’s coalition</w:t>
      </w:r>
      <w:r w:rsidRPr="00497F40">
        <w:rPr>
          <w:sz w:val="16"/>
        </w:rPr>
        <w:t>. In all contexts, resources should go towards organizing drives and campaigns where workers and communities can build strategic leverage against employers of size and political importance.</w:t>
      </w:r>
    </w:p>
    <w:p w14:paraId="01877A34" w14:textId="77777777" w:rsidR="001D7156" w:rsidRPr="00497F40" w:rsidRDefault="001D7156" w:rsidP="001D7156">
      <w:pPr>
        <w:pStyle w:val="Heading3"/>
        <w:rPr>
          <w:lang w:val="pt-BR"/>
        </w:rPr>
      </w:pPr>
      <w:bookmarkStart w:id="0" w:name="_Hlk209889489"/>
      <w:r w:rsidRPr="00497F40">
        <w:rPr>
          <w:lang w:val="pt-BR"/>
        </w:rPr>
        <w:t>1NC---DA</w:t>
      </w:r>
    </w:p>
    <w:p w14:paraId="4567CA26" w14:textId="77777777" w:rsidR="001D7156" w:rsidRPr="00497F40" w:rsidRDefault="001D7156" w:rsidP="001D7156">
      <w:pPr>
        <w:rPr>
          <w:lang w:val="pt-BR"/>
        </w:rPr>
      </w:pPr>
      <w:r w:rsidRPr="00497F40">
        <w:rPr>
          <w:lang w:val="pt-BR"/>
        </w:rPr>
        <w:t>Cede CBAs DA.</w:t>
      </w:r>
    </w:p>
    <w:p w14:paraId="39C2E28E" w14:textId="77777777" w:rsidR="001D7156" w:rsidRPr="00497F40" w:rsidRDefault="001D7156" w:rsidP="001D7156">
      <w:pPr>
        <w:pStyle w:val="Heading4"/>
      </w:pPr>
      <w:r w:rsidRPr="00497F40">
        <w:t xml:space="preserve">The </w:t>
      </w:r>
      <w:proofErr w:type="spellStart"/>
      <w:r w:rsidRPr="00497F40">
        <w:t>aff’s</w:t>
      </w:r>
      <w:proofErr w:type="spellEnd"/>
      <w:r w:rsidRPr="00497F40">
        <w:t xml:space="preserve"> </w:t>
      </w:r>
      <w:r w:rsidRPr="00497F40">
        <w:rPr>
          <w:u w:val="single"/>
        </w:rPr>
        <w:t>rejection</w:t>
      </w:r>
      <w:r w:rsidRPr="00497F40">
        <w:t xml:space="preserve"> of collective bargaining </w:t>
      </w:r>
      <w:r w:rsidRPr="00497F40">
        <w:rPr>
          <w:u w:val="single"/>
        </w:rPr>
        <w:t>precludes</w:t>
      </w:r>
      <w:r w:rsidRPr="00497F40">
        <w:t xml:space="preserve"> using CBAs as a </w:t>
      </w:r>
      <w:r w:rsidRPr="00497F40">
        <w:rPr>
          <w:u w:val="single"/>
        </w:rPr>
        <w:t>vehicle</w:t>
      </w:r>
      <w:r w:rsidRPr="00497F40">
        <w:t xml:space="preserve"> for divestment. CBAs can be </w:t>
      </w:r>
      <w:r w:rsidRPr="00497F40">
        <w:rPr>
          <w:u w:val="single"/>
        </w:rPr>
        <w:t>weaponized</w:t>
      </w:r>
      <w:r w:rsidRPr="00497F40">
        <w:t xml:space="preserve"> to target police unions and demand community control.</w:t>
      </w:r>
    </w:p>
    <w:p w14:paraId="047A4339" w14:textId="77777777" w:rsidR="001D7156" w:rsidRPr="00497F40" w:rsidRDefault="001D7156" w:rsidP="001D7156">
      <w:r w:rsidRPr="00497F40">
        <w:rPr>
          <w:rStyle w:val="Style13ptBold"/>
        </w:rPr>
        <w:t xml:space="preserve">Margolis 22 </w:t>
      </w:r>
      <w:r w:rsidRPr="00497F40">
        <w:t>[Carly Margolis, J.D., Harvard Law School, is an eviction defense lawyer focused on reducing collateral consequences in Greater Boston. TARGETING POLICE UNIONS, RETHINKING REFORM, N.Y.U. REVIEW OF LAW &amp; SOCIAL CHANGE, Vol. 46:224, 2022, https://socialchangenyu.com/wp-content/uploads/2022/09/3-Margolis-1.pdf, JKS]</w:t>
      </w:r>
    </w:p>
    <w:p w14:paraId="617188D1" w14:textId="77777777" w:rsidR="001D7156" w:rsidRPr="00497F40" w:rsidRDefault="001D7156" w:rsidP="001D7156">
      <w:pPr>
        <w:rPr>
          <w:b/>
          <w:bCs/>
          <w:sz w:val="26"/>
        </w:rPr>
      </w:pPr>
      <w:r w:rsidRPr="00497F40">
        <w:t>*MPD = Metropolitan Police Department</w:t>
      </w:r>
    </w:p>
    <w:p w14:paraId="5B9AB315" w14:textId="77777777" w:rsidR="001D7156" w:rsidRPr="00497F40" w:rsidRDefault="001D7156" w:rsidP="001D7156">
      <w:pPr>
        <w:rPr>
          <w:sz w:val="12"/>
        </w:rPr>
      </w:pPr>
      <w:r w:rsidRPr="00497F40">
        <w:rPr>
          <w:sz w:val="12"/>
        </w:rPr>
        <w:t xml:space="preserve">The Council’s approach also departed from the labor reformists for its seeming neglect of public input on police discipline. Whereas Catherine Fisk and her colleagues proposed public hearings on police union contract proposals and additional transparency mechanisms, the Council merely eliminated disciplinary bargaining. The scant legislative materials surrounding the Emergency Act suggest that Council expected management to handle discipline in a way that was more accountable to the public than the union—but it is unclear how constituents can influence police management, apart from electing a </w:t>
      </w:r>
      <w:proofErr w:type="gramStart"/>
      <w:r w:rsidRPr="00497F40">
        <w:rPr>
          <w:sz w:val="12"/>
        </w:rPr>
        <w:t>Mayor</w:t>
      </w:r>
      <w:proofErr w:type="gramEnd"/>
      <w:r w:rsidRPr="00497F40">
        <w:rPr>
          <w:sz w:val="12"/>
        </w:rPr>
        <w:t xml:space="preserve"> sympathetic to community demands who might influence the police chief. Perhaps the Council thought new civilian oversight measures also passed in the Emergency Act would enhance police management’s accountability to the public. Perhaps the Council planned to reject Mayoral appointments for Police Chief absent certain promises of accountability—but prior practice does not indicate that Council held this goal or that this mechanism would be a particularly effective means of influencing police management.</w:t>
      </w:r>
    </w:p>
    <w:p w14:paraId="58D521D1" w14:textId="77777777" w:rsidR="001D7156" w:rsidRPr="00497F40" w:rsidRDefault="001D7156" w:rsidP="001D7156">
      <w:pPr>
        <w:rPr>
          <w:sz w:val="12"/>
        </w:rPr>
      </w:pPr>
      <w:r w:rsidRPr="00497F40">
        <w:rPr>
          <w:rStyle w:val="StyleUnderline"/>
        </w:rPr>
        <w:t>The last police union contract ratification</w:t>
      </w:r>
      <w:r w:rsidRPr="00497F40">
        <w:rPr>
          <w:sz w:val="12"/>
        </w:rPr>
        <w:t xml:space="preserve">, in 2018, </w:t>
      </w:r>
      <w:r w:rsidRPr="00497F40">
        <w:rPr>
          <w:rStyle w:val="StyleUnderline"/>
        </w:rPr>
        <w:t>is illustrative</w:t>
      </w:r>
      <w:r w:rsidRPr="00497F40">
        <w:rPr>
          <w:sz w:val="12"/>
        </w:rPr>
        <w:t xml:space="preserve">. </w:t>
      </w:r>
      <w:r w:rsidRPr="00497F40">
        <w:rPr>
          <w:rStyle w:val="StyleUnderline"/>
        </w:rPr>
        <w:t>The D.C. Council’s Committee on Labor and Workforce Development invited only one opportunity for public input on the CBA</w:t>
      </w:r>
      <w:r w:rsidRPr="00497F40">
        <w:rPr>
          <w:sz w:val="12"/>
        </w:rPr>
        <w:t xml:space="preserve">—two days before the contract would be ratified. The contract was hailed as the first to reach ratification without impasse or arbitration in seventeen </w:t>
      </w:r>
      <w:proofErr w:type="gramStart"/>
      <w:r w:rsidRPr="00497F40">
        <w:rPr>
          <w:sz w:val="12"/>
        </w:rPr>
        <w:t>years, but</w:t>
      </w:r>
      <w:proofErr w:type="gramEnd"/>
      <w:r w:rsidRPr="00497F40">
        <w:rPr>
          <w:sz w:val="12"/>
        </w:rPr>
        <w:t xml:space="preserve"> was criticized for its failure to engage the impacted community, particularly on issues of discipline and salary. It appears that the Labor and Workforce Development Committee has not held a public hearing on the current contract negotiation. If 2018 is any indication, it will not invite public input until it is too late to make a difference.</w:t>
      </w:r>
    </w:p>
    <w:p w14:paraId="037F2C11" w14:textId="77777777" w:rsidR="001D7156" w:rsidRPr="00497F40" w:rsidRDefault="001D7156" w:rsidP="001D7156">
      <w:pPr>
        <w:rPr>
          <w:rStyle w:val="Emphasis"/>
        </w:rPr>
      </w:pPr>
      <w:r w:rsidRPr="00497F40">
        <w:rPr>
          <w:rStyle w:val="StyleUnderline"/>
        </w:rPr>
        <w:t xml:space="preserve">By contrast, </w:t>
      </w:r>
      <w:r w:rsidRPr="00497F40">
        <w:rPr>
          <w:sz w:val="12"/>
        </w:rPr>
        <w:t>through its 2020 public letter campaign,</w:t>
      </w:r>
      <w:r w:rsidRPr="00497F40">
        <w:rPr>
          <w:rStyle w:val="StyleUnderline"/>
        </w:rPr>
        <w:t xml:space="preserve"> </w:t>
      </w:r>
      <w:r w:rsidRPr="00497F40">
        <w:rPr>
          <w:rStyle w:val="Emphasis"/>
          <w:highlight w:val="green"/>
        </w:rPr>
        <w:t xml:space="preserve">Defund MPD asserted </w:t>
      </w:r>
      <w:r w:rsidRPr="00497F40">
        <w:rPr>
          <w:rStyle w:val="Emphasis"/>
        </w:rPr>
        <w:t xml:space="preserve">a </w:t>
      </w:r>
      <w:r w:rsidRPr="00497F40">
        <w:rPr>
          <w:rStyle w:val="Emphasis"/>
          <w:highlight w:val="green"/>
        </w:rPr>
        <w:t xml:space="preserve">direct role for </w:t>
      </w:r>
      <w:r w:rsidRPr="00497F40">
        <w:rPr>
          <w:rStyle w:val="Emphasis"/>
        </w:rPr>
        <w:t xml:space="preserve">the </w:t>
      </w:r>
      <w:r w:rsidRPr="00497F40">
        <w:rPr>
          <w:rStyle w:val="Emphasis"/>
          <w:highlight w:val="green"/>
        </w:rPr>
        <w:t>community in</w:t>
      </w:r>
      <w:r w:rsidRPr="00497F40">
        <w:rPr>
          <w:rStyle w:val="Emphasis"/>
        </w:rPr>
        <w:t xml:space="preserve"> determining </w:t>
      </w:r>
      <w:r w:rsidRPr="00497F40">
        <w:rPr>
          <w:rStyle w:val="Emphasis"/>
          <w:highlight w:val="green"/>
        </w:rPr>
        <w:t>the new police union contract</w:t>
      </w:r>
      <w:r w:rsidRPr="00497F40">
        <w:rPr>
          <w:rStyle w:val="Emphasis"/>
        </w:rPr>
        <w:t>’s terms</w:t>
      </w:r>
      <w:r w:rsidRPr="00497F40">
        <w:rPr>
          <w:sz w:val="12"/>
        </w:rPr>
        <w:t xml:space="preserve">. </w:t>
      </w:r>
      <w:proofErr w:type="spellStart"/>
      <w:r w:rsidRPr="00497F40">
        <w:rPr>
          <w:rStyle w:val="StyleUnderline"/>
        </w:rPr>
        <w:t>Defund’s</w:t>
      </w:r>
      <w:proofErr w:type="spellEnd"/>
      <w:r w:rsidRPr="00497F40">
        <w:rPr>
          <w:rStyle w:val="StyleUnderline"/>
        </w:rPr>
        <w:t xml:space="preserve"> </w:t>
      </w:r>
      <w:r w:rsidRPr="00497F40">
        <w:rPr>
          <w:sz w:val="12"/>
        </w:rPr>
        <w:t xml:space="preserve">bargaining proposal suggests it </w:t>
      </w:r>
      <w:r w:rsidRPr="00497F40">
        <w:rPr>
          <w:rStyle w:val="StyleUnderline"/>
        </w:rPr>
        <w:t xml:space="preserve">viewed the contract as a locus </w:t>
      </w:r>
      <w:proofErr w:type="gramStart"/>
      <w:r w:rsidRPr="00497F40">
        <w:rPr>
          <w:rStyle w:val="StyleUnderline"/>
        </w:rPr>
        <w:t>of</w:t>
      </w:r>
      <w:proofErr w:type="gramEnd"/>
      <w:r w:rsidRPr="00497F40">
        <w:rPr>
          <w:rStyle w:val="StyleUnderline"/>
        </w:rPr>
        <w:t xml:space="preserve"> policymaking</w:t>
      </w:r>
      <w:r w:rsidRPr="00497F40">
        <w:rPr>
          <w:sz w:val="12"/>
        </w:rPr>
        <w:t xml:space="preserve">, akin to the </w:t>
      </w:r>
      <w:proofErr w:type="gramStart"/>
      <w:r w:rsidRPr="00497F40">
        <w:rPr>
          <w:sz w:val="12"/>
        </w:rPr>
        <w:t>District</w:t>
      </w:r>
      <w:proofErr w:type="gramEnd"/>
      <w:r w:rsidRPr="00497F40">
        <w:rPr>
          <w:sz w:val="12"/>
        </w:rPr>
        <w:t xml:space="preserve"> budget or legislative process. </w:t>
      </w:r>
      <w:r w:rsidRPr="00497F40">
        <w:rPr>
          <w:rStyle w:val="StyleUnderline"/>
        </w:rPr>
        <w:t xml:space="preserve">This </w:t>
      </w:r>
      <w:r w:rsidRPr="00497F40">
        <w:rPr>
          <w:sz w:val="12"/>
        </w:rPr>
        <w:t>approach</w:t>
      </w:r>
      <w:r w:rsidRPr="00497F40">
        <w:rPr>
          <w:rStyle w:val="StyleUnderline"/>
        </w:rPr>
        <w:t xml:space="preserve"> reflects the reality that police </w:t>
      </w:r>
      <w:r w:rsidRPr="00497F40">
        <w:rPr>
          <w:rStyle w:val="StyleUnderline"/>
          <w:highlight w:val="green"/>
        </w:rPr>
        <w:t>unions</w:t>
      </w:r>
      <w:r w:rsidRPr="00497F40">
        <w:rPr>
          <w:rStyle w:val="StyleUnderline"/>
        </w:rPr>
        <w:t xml:space="preserve"> </w:t>
      </w:r>
      <w:r w:rsidRPr="00497F40">
        <w:rPr>
          <w:sz w:val="12"/>
        </w:rPr>
        <w:t xml:space="preserve">inflect and </w:t>
      </w:r>
      <w:r w:rsidRPr="00497F40">
        <w:rPr>
          <w:rStyle w:val="StyleUnderline"/>
          <w:highlight w:val="green"/>
        </w:rPr>
        <w:t xml:space="preserve">develop policy through the </w:t>
      </w:r>
      <w:r w:rsidRPr="00497F40">
        <w:rPr>
          <w:rStyle w:val="Emphasis"/>
          <w:sz w:val="24"/>
          <w:szCs w:val="24"/>
          <w:highlight w:val="green"/>
        </w:rPr>
        <w:t>c</w:t>
      </w:r>
      <w:r w:rsidRPr="00497F40">
        <w:rPr>
          <w:rStyle w:val="Emphasis"/>
          <w:sz w:val="24"/>
          <w:szCs w:val="24"/>
        </w:rPr>
        <w:t xml:space="preserve">ollective </w:t>
      </w:r>
      <w:r w:rsidRPr="00497F40">
        <w:rPr>
          <w:rStyle w:val="Emphasis"/>
          <w:sz w:val="24"/>
          <w:szCs w:val="24"/>
          <w:highlight w:val="green"/>
        </w:rPr>
        <w:t>b</w:t>
      </w:r>
      <w:r w:rsidRPr="00497F40">
        <w:rPr>
          <w:rStyle w:val="Emphasis"/>
          <w:sz w:val="24"/>
          <w:szCs w:val="24"/>
        </w:rPr>
        <w:t xml:space="preserve">argaining </w:t>
      </w:r>
      <w:r w:rsidRPr="00497F40">
        <w:rPr>
          <w:rStyle w:val="Emphasis"/>
          <w:sz w:val="24"/>
          <w:szCs w:val="24"/>
          <w:highlight w:val="green"/>
        </w:rPr>
        <w:t>process</w:t>
      </w:r>
      <w:r w:rsidRPr="00497F40">
        <w:rPr>
          <w:rStyle w:val="StyleUnderline"/>
          <w:sz w:val="24"/>
          <w:szCs w:val="24"/>
        </w:rPr>
        <w:t xml:space="preserve"> </w:t>
      </w:r>
      <w:r w:rsidRPr="00497F40">
        <w:rPr>
          <w:sz w:val="12"/>
        </w:rPr>
        <w:t xml:space="preserve">and asserts the importance of public participation, particularly of those most impacted by racialized police violence, in determining these policies. </w:t>
      </w:r>
      <w:r w:rsidRPr="00497F40">
        <w:rPr>
          <w:rStyle w:val="StyleUnderline"/>
        </w:rPr>
        <w:t xml:space="preserve">After the movement did not obtain the budget cuts and radical reforms it sought through the legislative process, </w:t>
      </w:r>
      <w:r w:rsidRPr="00497F40">
        <w:rPr>
          <w:rStyle w:val="Emphasis"/>
        </w:rPr>
        <w:t>it turned to the union contract as an alternative.</w:t>
      </w:r>
      <w:r w:rsidRPr="00497F40">
        <w:rPr>
          <w:rStyle w:val="StyleUnderline"/>
        </w:rPr>
        <w:t xml:space="preserve"> </w:t>
      </w:r>
      <w:r w:rsidRPr="00497F40">
        <w:rPr>
          <w:rStyle w:val="Emphasis"/>
          <w:highlight w:val="green"/>
        </w:rPr>
        <w:t xml:space="preserve">Many </w:t>
      </w:r>
      <w:r w:rsidRPr="00497F40">
        <w:rPr>
          <w:rStyle w:val="Emphasis"/>
        </w:rPr>
        <w:t xml:space="preserve">of Defund MPD’s </w:t>
      </w:r>
      <w:r w:rsidRPr="00497F40">
        <w:rPr>
          <w:rStyle w:val="Emphasis"/>
          <w:highlight w:val="green"/>
        </w:rPr>
        <w:t xml:space="preserve">contract terms are </w:t>
      </w:r>
      <w:r w:rsidRPr="00497F40">
        <w:rPr>
          <w:rStyle w:val="Emphasis"/>
        </w:rPr>
        <w:t xml:space="preserve">now </w:t>
      </w:r>
      <w:r w:rsidRPr="00497F40">
        <w:rPr>
          <w:rStyle w:val="Emphasis"/>
          <w:highlight w:val="green"/>
        </w:rPr>
        <w:t xml:space="preserve">policy goals in </w:t>
      </w:r>
      <w:r w:rsidRPr="00497F40">
        <w:rPr>
          <w:rStyle w:val="Emphasis"/>
        </w:rPr>
        <w:t xml:space="preserve">its </w:t>
      </w:r>
      <w:r w:rsidRPr="00497F40">
        <w:rPr>
          <w:rStyle w:val="Emphasis"/>
          <w:highlight w:val="green"/>
        </w:rPr>
        <w:t>roadmap to reduc</w:t>
      </w:r>
      <w:r w:rsidRPr="00497F40">
        <w:rPr>
          <w:rStyle w:val="Emphasis"/>
        </w:rPr>
        <w:t>ing</w:t>
      </w:r>
      <w:r w:rsidRPr="00497F40">
        <w:rPr>
          <w:rStyle w:val="Emphasis"/>
          <w:highlight w:val="green"/>
        </w:rPr>
        <w:t xml:space="preserve"> the</w:t>
      </w:r>
      <w:r w:rsidRPr="00497F40">
        <w:rPr>
          <w:rStyle w:val="Emphasis"/>
        </w:rPr>
        <w:t xml:space="preserve"> MPD’s </w:t>
      </w:r>
      <w:r w:rsidRPr="00497F40">
        <w:rPr>
          <w:rStyle w:val="Emphasis"/>
          <w:highlight w:val="green"/>
        </w:rPr>
        <w:t>budget</w:t>
      </w:r>
      <w:r w:rsidRPr="00497F40">
        <w:rPr>
          <w:rStyle w:val="Emphasis"/>
        </w:rPr>
        <w:t xml:space="preserve"> by 50% over the next three years</w:t>
      </w:r>
      <w:r w:rsidRPr="00497F40">
        <w:rPr>
          <w:sz w:val="12"/>
        </w:rPr>
        <w:t>. To the extent that shifting policy design into the hands of constituents directly impacted by police violence is a goal,</w:t>
      </w:r>
      <w:r w:rsidRPr="00497F40">
        <w:rPr>
          <w:rStyle w:val="StyleUnderline"/>
        </w:rPr>
        <w:t xml:space="preserve"> </w:t>
      </w:r>
      <w:proofErr w:type="spellStart"/>
      <w:r w:rsidRPr="00497F40">
        <w:rPr>
          <w:rStyle w:val="Emphasis"/>
        </w:rPr>
        <w:t>Defund’s</w:t>
      </w:r>
      <w:proofErr w:type="spellEnd"/>
      <w:r w:rsidRPr="00497F40">
        <w:rPr>
          <w:rStyle w:val="Emphasis"/>
        </w:rPr>
        <w:t xml:space="preserve"> approach to the police union contract is a useful model.</w:t>
      </w:r>
    </w:p>
    <w:p w14:paraId="40CA332F" w14:textId="77777777" w:rsidR="001D7156" w:rsidRPr="00497F40" w:rsidRDefault="001D7156" w:rsidP="001D7156">
      <w:pPr>
        <w:rPr>
          <w:rStyle w:val="Emphasis"/>
        </w:rPr>
      </w:pPr>
      <w:proofErr w:type="spellStart"/>
      <w:r w:rsidRPr="00497F40">
        <w:rPr>
          <w:rStyle w:val="StyleUnderline"/>
        </w:rPr>
        <w:t>Defund’s</w:t>
      </w:r>
      <w:proofErr w:type="spellEnd"/>
      <w:r w:rsidRPr="00497F40">
        <w:rPr>
          <w:rStyle w:val="StyleUnderline"/>
        </w:rPr>
        <w:t xml:space="preserve"> bargaining proposal </w:t>
      </w:r>
      <w:r w:rsidRPr="00497F40">
        <w:rPr>
          <w:rStyle w:val="StyleUnderline"/>
          <w:highlight w:val="green"/>
        </w:rPr>
        <w:t>reflects a “community control” approach</w:t>
      </w:r>
      <w:r w:rsidRPr="00497F40">
        <w:rPr>
          <w:rStyle w:val="StyleUnderline"/>
        </w:rPr>
        <w:t xml:space="preserve"> to policing and budgeting.</w:t>
      </w:r>
      <w:r w:rsidRPr="00497F40">
        <w:rPr>
          <w:sz w:val="12"/>
        </w:rPr>
        <w:t xml:space="preserve"> Social movements, including the Movement for Black Lives, have shown a growing interest in developing policies and platforms that give constituents direct control over public services like police, infrastructure, and schools. In their article The Institutional Design of Community Control, K. Sabeel Rahman and Jocelyn Simonson discuss the rationale and organizing principles for this model. Taking movements in Chicago and Oakland as case studies, Rahman and Simonson explain how movements have structured community control over policing into local legislation. For example, </w:t>
      </w:r>
      <w:r w:rsidRPr="00497F40">
        <w:rPr>
          <w:rStyle w:val="StyleUnderline"/>
        </w:rPr>
        <w:t xml:space="preserve">rather than instituting a community oversight board, Chicago organizers proposed a “Civilian Police Accountability Council” (CPAC) </w:t>
      </w:r>
      <w:r w:rsidRPr="00497F40">
        <w:rPr>
          <w:sz w:val="12"/>
        </w:rPr>
        <w:t>that would be</w:t>
      </w:r>
      <w:r w:rsidRPr="00497F40">
        <w:rPr>
          <w:rStyle w:val="StyleUnderline"/>
        </w:rPr>
        <w:t xml:space="preserve"> empowered “to appoint the superintendent, to adopt rules for police conduct, and to sign off on all disciplinary decisions.”</w:t>
      </w:r>
      <w:r w:rsidRPr="00497F40">
        <w:rPr>
          <w:sz w:val="12"/>
        </w:rPr>
        <w:t xml:space="preserve"> The</w:t>
      </w:r>
      <w:r w:rsidRPr="00497F40">
        <w:rPr>
          <w:rStyle w:val="StyleUnderline"/>
        </w:rPr>
        <w:t xml:space="preserve"> CPAC would be composed of community members who had no personal or professional connections to law enforcement. </w:t>
      </w:r>
      <w:r w:rsidRPr="00497F40">
        <w:rPr>
          <w:sz w:val="12"/>
        </w:rPr>
        <w:t>This example illustrates the</w:t>
      </w:r>
      <w:r w:rsidRPr="00497F40">
        <w:rPr>
          <w:rStyle w:val="StyleUnderline"/>
        </w:rPr>
        <w:t xml:space="preserve"> three design principles of community control: (1) control rather than input, (2) representation of the historically disempowered, and (3) the exercise of authority ex ante rather than ex post</w:t>
      </w:r>
      <w:r w:rsidRPr="00497F40">
        <w:rPr>
          <w:sz w:val="12"/>
        </w:rPr>
        <w:t xml:space="preserve">. </w:t>
      </w:r>
      <w:r w:rsidRPr="00497F40">
        <w:rPr>
          <w:rStyle w:val="StyleUnderline"/>
        </w:rPr>
        <w:t xml:space="preserve">Community members designed the standards for police discipline ex ante and were empowered to make disciplinary decisions, </w:t>
      </w:r>
      <w:r w:rsidRPr="00497F40">
        <w:rPr>
          <w:rStyle w:val="Emphasis"/>
        </w:rPr>
        <w:t>in contrast to civilian review boards</w:t>
      </w:r>
      <w:r w:rsidRPr="00497F40">
        <w:rPr>
          <w:rStyle w:val="StyleUnderline"/>
        </w:rPr>
        <w:t>, which assess misconduct ex post and provide recommendations that are seldom followed.</w:t>
      </w:r>
      <w:r w:rsidRPr="00497F40">
        <w:rPr>
          <w:sz w:val="12"/>
        </w:rPr>
        <w:t xml:space="preserve"> </w:t>
      </w:r>
      <w:r w:rsidRPr="00497F40">
        <w:rPr>
          <w:rStyle w:val="Emphasis"/>
        </w:rPr>
        <w:t xml:space="preserve">By </w:t>
      </w:r>
      <w:r w:rsidRPr="00497F40">
        <w:rPr>
          <w:rStyle w:val="Emphasis"/>
          <w:highlight w:val="green"/>
        </w:rPr>
        <w:t xml:space="preserve">endowing </w:t>
      </w:r>
      <w:r w:rsidRPr="00497F40">
        <w:rPr>
          <w:rStyle w:val="Emphasis"/>
        </w:rPr>
        <w:t xml:space="preserve">impacted </w:t>
      </w:r>
      <w:r w:rsidRPr="00497F40">
        <w:rPr>
          <w:rStyle w:val="Emphasis"/>
          <w:highlight w:val="green"/>
        </w:rPr>
        <w:t xml:space="preserve">community members with </w:t>
      </w:r>
      <w:r w:rsidRPr="00497F40">
        <w:rPr>
          <w:rStyle w:val="Emphasis"/>
        </w:rPr>
        <w:t xml:space="preserve">real </w:t>
      </w:r>
      <w:r w:rsidRPr="00497F40">
        <w:rPr>
          <w:rStyle w:val="Emphasis"/>
          <w:highlight w:val="green"/>
        </w:rPr>
        <w:t>authority</w:t>
      </w:r>
      <w:r w:rsidRPr="00497F40">
        <w:rPr>
          <w:rStyle w:val="Emphasis"/>
        </w:rPr>
        <w:t xml:space="preserve"> and shifting the moment at which that authority is exercised, community control models open the possibility of </w:t>
      </w:r>
      <w:r w:rsidRPr="00497F40">
        <w:rPr>
          <w:rStyle w:val="Emphasis"/>
          <w:highlight w:val="green"/>
        </w:rPr>
        <w:t>making structural changes to policing</w:t>
      </w:r>
      <w:r w:rsidRPr="00497F40">
        <w:rPr>
          <w:rStyle w:val="Emphasis"/>
        </w:rPr>
        <w:t xml:space="preserve"> that get at its very foundation.</w:t>
      </w:r>
    </w:p>
    <w:p w14:paraId="281A75F5" w14:textId="77777777" w:rsidR="001D7156" w:rsidRPr="00497F40" w:rsidRDefault="001D7156" w:rsidP="001D7156">
      <w:pPr>
        <w:rPr>
          <w:sz w:val="12"/>
        </w:rPr>
      </w:pPr>
      <w:r w:rsidRPr="00497F40">
        <w:rPr>
          <w:rStyle w:val="StyleUnderline"/>
        </w:rPr>
        <w:t xml:space="preserve">Community control’s </w:t>
      </w:r>
      <w:r w:rsidRPr="00497F40">
        <w:rPr>
          <w:rStyle w:val="StyleUnderline"/>
          <w:highlight w:val="green"/>
        </w:rPr>
        <w:t>transfer of authority</w:t>
      </w:r>
      <w:r w:rsidRPr="00497F40">
        <w:rPr>
          <w:rStyle w:val="StyleUnderline"/>
        </w:rPr>
        <w:t xml:space="preserve"> and emphasis on ex ante policy design </w:t>
      </w:r>
      <w:r w:rsidRPr="00497F40">
        <w:rPr>
          <w:rStyle w:val="StyleUnderline"/>
          <w:highlight w:val="green"/>
        </w:rPr>
        <w:t>evokes</w:t>
      </w:r>
      <w:r w:rsidRPr="00497F40">
        <w:rPr>
          <w:rStyle w:val="StyleUnderline"/>
        </w:rPr>
        <w:t xml:space="preserve"> a view of accountability broader than accounting for past wrongs. </w:t>
      </w:r>
      <w:r w:rsidRPr="00497F40">
        <w:rPr>
          <w:sz w:val="12"/>
        </w:rPr>
        <w:t>Accountability instead might imply iterative and transformative possibilities for violence prevention,</w:t>
      </w:r>
      <w:r w:rsidRPr="00497F40">
        <w:rPr>
          <w:rStyle w:val="StyleUnderline"/>
        </w:rPr>
        <w:t xml:space="preserve"> including </w:t>
      </w:r>
      <w:r w:rsidRPr="00497F40">
        <w:rPr>
          <w:sz w:val="12"/>
        </w:rPr>
        <w:t>alternative, non-punitive systems of healing, like</w:t>
      </w:r>
      <w:r w:rsidRPr="00497F40">
        <w:rPr>
          <w:rStyle w:val="StyleUnderline"/>
        </w:rPr>
        <w:t xml:space="preserve"> </w:t>
      </w:r>
      <w:r w:rsidRPr="00497F40">
        <w:rPr>
          <w:rStyle w:val="Emphasis"/>
          <w:highlight w:val="green"/>
        </w:rPr>
        <w:t>transformative justice</w:t>
      </w:r>
      <w:r w:rsidRPr="00497F40">
        <w:rPr>
          <w:sz w:val="12"/>
        </w:rPr>
        <w:t xml:space="preserve">. Simonson argues that </w:t>
      </w:r>
      <w:r w:rsidRPr="00497F40">
        <w:rPr>
          <w:rStyle w:val="StyleUnderline"/>
        </w:rPr>
        <w:t>such transfer of power is inherently reparative</w:t>
      </w:r>
      <w:r w:rsidRPr="00497F40">
        <w:rPr>
          <w:sz w:val="12"/>
        </w:rPr>
        <w:t xml:space="preserve"> in that </w:t>
      </w:r>
      <w:r w:rsidRPr="00497F40">
        <w:rPr>
          <w:rStyle w:val="StyleUnderline"/>
        </w:rPr>
        <w:t xml:space="preserve">it </w:t>
      </w:r>
      <w:r w:rsidRPr="00497F40">
        <w:rPr>
          <w:rStyle w:val="StyleUnderline"/>
          <w:highlight w:val="green"/>
        </w:rPr>
        <w:t xml:space="preserve">restores power to communities </w:t>
      </w:r>
      <w:r w:rsidRPr="00497F40">
        <w:rPr>
          <w:rStyle w:val="StyleUnderline"/>
        </w:rPr>
        <w:t>that have been denied political power</w:t>
      </w:r>
      <w:r w:rsidRPr="00497F40">
        <w:rPr>
          <w:sz w:val="12"/>
        </w:rPr>
        <w:t xml:space="preserve"> </w:t>
      </w:r>
      <w:proofErr w:type="gramStart"/>
      <w:r w:rsidRPr="00497F40">
        <w:rPr>
          <w:sz w:val="12"/>
        </w:rPr>
        <w:t>as a result of</w:t>
      </w:r>
      <w:proofErr w:type="gramEnd"/>
      <w:r w:rsidRPr="00497F40">
        <w:rPr>
          <w:sz w:val="12"/>
        </w:rPr>
        <w:t xml:space="preserve"> policing.</w:t>
      </w:r>
    </w:p>
    <w:p w14:paraId="1A2BF05A" w14:textId="77777777" w:rsidR="001D7156" w:rsidRPr="00497F40" w:rsidRDefault="001D7156" w:rsidP="001D7156">
      <w:pPr>
        <w:rPr>
          <w:sz w:val="12"/>
        </w:rPr>
      </w:pPr>
      <w:r w:rsidRPr="00497F40">
        <w:rPr>
          <w:sz w:val="12"/>
        </w:rPr>
        <w:t xml:space="preserve">By drafting contractual provisions, Defund claimed a direct role in defining the scope and power of the police department ex ante. In the hands of Defund, </w:t>
      </w:r>
      <w:r w:rsidRPr="00497F40">
        <w:rPr>
          <w:rStyle w:val="StyleUnderline"/>
        </w:rPr>
        <w:t xml:space="preserve">the </w:t>
      </w:r>
      <w:r w:rsidRPr="00497F40">
        <w:rPr>
          <w:rStyle w:val="StyleUnderline"/>
          <w:highlight w:val="green"/>
        </w:rPr>
        <w:t xml:space="preserve">contract </w:t>
      </w:r>
      <w:r w:rsidRPr="00497F40">
        <w:rPr>
          <w:rStyle w:val="StyleUnderline"/>
        </w:rPr>
        <w:t xml:space="preserve">became a </w:t>
      </w:r>
      <w:r w:rsidRPr="00497F40">
        <w:rPr>
          <w:rStyle w:val="StyleUnderline"/>
          <w:highlight w:val="green"/>
        </w:rPr>
        <w:t>site of policymaking accessible to people impacted by police violence</w:t>
      </w:r>
      <w:r w:rsidRPr="00497F40">
        <w:rPr>
          <w:rStyle w:val="StyleUnderline"/>
        </w:rPr>
        <w:t>. Defund defined itself against the police union’s regulatory capture: “</w:t>
      </w:r>
      <w:r w:rsidRPr="00497F40">
        <w:rPr>
          <w:rStyle w:val="Emphasis"/>
        </w:rPr>
        <w:t>the road to abolition</w:t>
      </w:r>
      <w:r w:rsidRPr="00497F40">
        <w:rPr>
          <w:rStyle w:val="StyleUnderline"/>
        </w:rPr>
        <w:t xml:space="preserve"> and a safe community is to disrupt and disempower</w:t>
      </w:r>
      <w:r w:rsidRPr="00497F40">
        <w:rPr>
          <w:sz w:val="12"/>
        </w:rPr>
        <w:t xml:space="preserve"> [the FOP’s] </w:t>
      </w:r>
      <w:r w:rsidRPr="00497F40">
        <w:rPr>
          <w:rStyle w:val="StyleUnderline"/>
        </w:rPr>
        <w:t>control over our communities</w:t>
      </w:r>
      <w:r w:rsidRPr="00497F40">
        <w:rPr>
          <w:sz w:val="12"/>
        </w:rPr>
        <w:t xml:space="preserve"> and the DC council [sic]. This fight is one of transparency and accountability versus the white </w:t>
      </w:r>
      <w:proofErr w:type="gramStart"/>
      <w:r w:rsidRPr="00497F40">
        <w:rPr>
          <w:sz w:val="12"/>
        </w:rPr>
        <w:t>boys</w:t>
      </w:r>
      <w:proofErr w:type="gramEnd"/>
      <w:r w:rsidRPr="00497F40">
        <w:rPr>
          <w:sz w:val="12"/>
        </w:rPr>
        <w:t xml:space="preserve"> club and DC FOP Power.” This </w:t>
      </w:r>
      <w:proofErr w:type="gramStart"/>
      <w:r w:rsidRPr="00497F40">
        <w:rPr>
          <w:sz w:val="12"/>
        </w:rPr>
        <w:t>move</w:t>
      </w:r>
      <w:proofErr w:type="gramEnd"/>
      <w:r w:rsidRPr="00497F40">
        <w:rPr>
          <w:sz w:val="12"/>
        </w:rPr>
        <w:t xml:space="preserve"> casts doubt on the D.C. Council’s choice to empower police management and reveals the limitations of the labor reformist proposals, which orient toward community input rather than community control and leave the structure of police bargaining intact. For example, Catherine Fisk and her colleagues’ proposal for California would allow the community to observe negotiations or comment publicly on bargaining terms—but only on matters of discipline and use of force, and without binding authority.</w:t>
      </w:r>
    </w:p>
    <w:p w14:paraId="22B076F4" w14:textId="77777777" w:rsidR="001D7156" w:rsidRPr="00497F40" w:rsidRDefault="001D7156" w:rsidP="001D7156">
      <w:pPr>
        <w:rPr>
          <w:sz w:val="12"/>
        </w:rPr>
      </w:pPr>
      <w:r w:rsidRPr="00497F40">
        <w:rPr>
          <w:sz w:val="12"/>
        </w:rPr>
        <w:t xml:space="preserve">By contrast, </w:t>
      </w:r>
      <w:r w:rsidRPr="00497F40">
        <w:rPr>
          <w:rStyle w:val="Emphasis"/>
          <w:sz w:val="24"/>
          <w:szCs w:val="24"/>
        </w:rPr>
        <w:t xml:space="preserve">Defund MPD viewed the </w:t>
      </w:r>
      <w:r w:rsidRPr="00497F40">
        <w:rPr>
          <w:rStyle w:val="Emphasis"/>
          <w:sz w:val="24"/>
          <w:szCs w:val="24"/>
          <w:highlight w:val="green"/>
        </w:rPr>
        <w:t xml:space="preserve">contract </w:t>
      </w:r>
      <w:r w:rsidRPr="00497F40">
        <w:rPr>
          <w:rStyle w:val="Emphasis"/>
          <w:sz w:val="24"/>
          <w:szCs w:val="24"/>
        </w:rPr>
        <w:t xml:space="preserve">as </w:t>
      </w:r>
      <w:r w:rsidRPr="00497F40">
        <w:rPr>
          <w:rStyle w:val="Emphasis"/>
          <w:sz w:val="24"/>
          <w:szCs w:val="24"/>
          <w:highlight w:val="green"/>
        </w:rPr>
        <w:t>a vehicle for divestment</w:t>
      </w:r>
      <w:r w:rsidRPr="00497F40">
        <w:rPr>
          <w:sz w:val="12"/>
        </w:rPr>
        <w:t xml:space="preserve">. By </w:t>
      </w:r>
      <w:r w:rsidRPr="00497F40">
        <w:rPr>
          <w:rStyle w:val="StyleUnderline"/>
        </w:rPr>
        <w:t xml:space="preserve">claiming the CBA as a forum for communities to develop policy and influence the </w:t>
      </w:r>
      <w:proofErr w:type="gramStart"/>
      <w:r w:rsidRPr="00497F40">
        <w:rPr>
          <w:rStyle w:val="StyleUnderline"/>
        </w:rPr>
        <w:t>District</w:t>
      </w:r>
      <w:proofErr w:type="gramEnd"/>
      <w:r w:rsidRPr="00497F40">
        <w:rPr>
          <w:rStyle w:val="StyleUnderline"/>
        </w:rPr>
        <w:t xml:space="preserve"> budget, Defund opened the possibility for community control to be implemented in the police discipline process and</w:t>
      </w:r>
      <w:r w:rsidRPr="00497F40">
        <w:rPr>
          <w:sz w:val="12"/>
        </w:rPr>
        <w:t xml:space="preserve"> perhaps in </w:t>
      </w:r>
      <w:r w:rsidRPr="00497F40">
        <w:rPr>
          <w:rStyle w:val="StyleUnderline"/>
        </w:rPr>
        <w:t>public-sector union negotiations across the board</w:t>
      </w:r>
      <w:r w:rsidRPr="00497F40">
        <w:rPr>
          <w:sz w:val="12"/>
        </w:rPr>
        <w:t>. The letter campaign itself embodied a democratic “input” model of accountability—whereby elected officials are meant to take direction from constituents on the substance of the CBA—but asserted the importance of community control over budgeting, discipline, and policy.</w:t>
      </w:r>
    </w:p>
    <w:p w14:paraId="66D02257" w14:textId="77777777" w:rsidR="001D7156" w:rsidRPr="00497F40" w:rsidRDefault="001D7156" w:rsidP="001D7156">
      <w:pPr>
        <w:rPr>
          <w:rStyle w:val="StyleUnderline"/>
        </w:rPr>
      </w:pPr>
      <w:r w:rsidRPr="00497F40">
        <w:rPr>
          <w:rStyle w:val="StyleUnderline"/>
        </w:rPr>
        <w:t>Community control evokes a deep critique of the legal system’s role in maintaining race and class oppression and asks for a model of democratic governance that restores power to the historically marginalized</w:t>
      </w:r>
      <w:r w:rsidRPr="00497F40">
        <w:rPr>
          <w:sz w:val="12"/>
        </w:rPr>
        <w:t xml:space="preserve">. As such, </w:t>
      </w:r>
      <w:r w:rsidRPr="00497F40">
        <w:rPr>
          <w:rStyle w:val="StyleUnderline"/>
        </w:rPr>
        <w:t>one critique of community control is that “communities” are not a monolith</w:t>
      </w:r>
      <w:r w:rsidRPr="00497F40">
        <w:rPr>
          <w:sz w:val="12"/>
        </w:rPr>
        <w:t xml:space="preserve">. They have diverse political composition, and inequities can arise in the transfer of power to the historically marginalized. </w:t>
      </w:r>
      <w:r w:rsidRPr="00497F40">
        <w:rPr>
          <w:rStyle w:val="Emphasis"/>
          <w:sz w:val="24"/>
          <w:szCs w:val="24"/>
          <w:highlight w:val="green"/>
        </w:rPr>
        <w:t>That</w:t>
      </w:r>
      <w:r w:rsidRPr="00497F40">
        <w:rPr>
          <w:rStyle w:val="Emphasis"/>
          <w:sz w:val="24"/>
          <w:szCs w:val="24"/>
        </w:rPr>
        <w:t xml:space="preserve"> the </w:t>
      </w:r>
      <w:r w:rsidRPr="00497F40">
        <w:rPr>
          <w:rStyle w:val="Emphasis"/>
          <w:sz w:val="24"/>
          <w:szCs w:val="24"/>
          <w:highlight w:val="green"/>
        </w:rPr>
        <w:t xml:space="preserve">composition of </w:t>
      </w:r>
      <w:r w:rsidRPr="00497F40">
        <w:rPr>
          <w:rStyle w:val="Emphasis"/>
          <w:sz w:val="24"/>
          <w:szCs w:val="24"/>
        </w:rPr>
        <w:t xml:space="preserve">the </w:t>
      </w:r>
      <w:r w:rsidRPr="00497F40">
        <w:rPr>
          <w:rStyle w:val="Emphasis"/>
          <w:sz w:val="24"/>
          <w:szCs w:val="24"/>
          <w:highlight w:val="green"/>
        </w:rPr>
        <w:t>“community”</w:t>
      </w:r>
      <w:r w:rsidRPr="00497F40">
        <w:rPr>
          <w:rStyle w:val="Emphasis"/>
          <w:sz w:val="24"/>
          <w:szCs w:val="24"/>
        </w:rPr>
        <w:t xml:space="preserve"> itself </w:t>
      </w:r>
      <w:r w:rsidRPr="00497F40">
        <w:rPr>
          <w:rStyle w:val="Emphasis"/>
          <w:sz w:val="24"/>
          <w:szCs w:val="24"/>
          <w:highlight w:val="green"/>
        </w:rPr>
        <w:t>is contested and risks cooptation is not a reason to neglect such proposals</w:t>
      </w:r>
      <w:r w:rsidRPr="00497F40">
        <w:rPr>
          <w:sz w:val="12"/>
          <w:highlight w:val="green"/>
        </w:rPr>
        <w:t>.</w:t>
      </w:r>
      <w:r w:rsidRPr="00497F40">
        <w:rPr>
          <w:sz w:val="12"/>
        </w:rPr>
        <w:t xml:space="preserve"> Rather, </w:t>
      </w:r>
      <w:proofErr w:type="gramStart"/>
      <w:r w:rsidRPr="00497F40">
        <w:rPr>
          <w:rStyle w:val="StyleUnderline"/>
        </w:rPr>
        <w:t>Defund</w:t>
      </w:r>
      <w:proofErr w:type="gramEnd"/>
      <w:r w:rsidRPr="00497F40">
        <w:rPr>
          <w:rStyle w:val="StyleUnderline"/>
        </w:rPr>
        <w:t xml:space="preserve"> movements, speaking in many voices, pose a powerful and dynamic counterweight to existing modes of policymaking</w:t>
      </w:r>
      <w:r w:rsidRPr="00497F40">
        <w:rPr>
          <w:sz w:val="12"/>
        </w:rPr>
        <w:t>—one that demands recognition, investment, and further inquiry.</w:t>
      </w:r>
    </w:p>
    <w:p w14:paraId="59C24A2E" w14:textId="77777777" w:rsidR="001D7156" w:rsidRPr="00497F40" w:rsidRDefault="001D7156" w:rsidP="001D7156">
      <w:pPr>
        <w:rPr>
          <w:rStyle w:val="StyleUnderline"/>
        </w:rPr>
      </w:pPr>
      <w:r w:rsidRPr="00497F40">
        <w:rPr>
          <w:sz w:val="12"/>
        </w:rPr>
        <w:t xml:space="preserve">Though </w:t>
      </w:r>
      <w:proofErr w:type="spellStart"/>
      <w:r w:rsidRPr="00497F40">
        <w:rPr>
          <w:sz w:val="12"/>
        </w:rPr>
        <w:t>Defund’s</w:t>
      </w:r>
      <w:proofErr w:type="spellEnd"/>
      <w:r w:rsidRPr="00497F40">
        <w:rPr>
          <w:sz w:val="12"/>
        </w:rPr>
        <w:t xml:space="preserve"> assertion of community control has just begun, </w:t>
      </w:r>
      <w:r w:rsidRPr="00497F40">
        <w:rPr>
          <w:rStyle w:val="Emphasis"/>
          <w:highlight w:val="green"/>
        </w:rPr>
        <w:t>it has already proven effective</w:t>
      </w:r>
      <w:r w:rsidRPr="00497F40">
        <w:rPr>
          <w:sz w:val="12"/>
        </w:rPr>
        <w:t xml:space="preserve">. The scale and presence of the mass movement on the ground in D.C. mobilized the D.C. Council to pass swifter and broader reform legislation in July 2020 than most cities have achieved today. From this position of leverage, </w:t>
      </w:r>
      <w:r w:rsidRPr="00497F40">
        <w:rPr>
          <w:rStyle w:val="StyleUnderline"/>
        </w:rPr>
        <w:t>Defund challenged reformers to address the police union contract as a site of divestment—and to reimagine community power in a way that addresses the roots of economic oppression and state violence.</w:t>
      </w:r>
    </w:p>
    <w:p w14:paraId="0DA4BA1B" w14:textId="77777777" w:rsidR="001D7156" w:rsidRPr="00497F40" w:rsidRDefault="001D7156" w:rsidP="001D7156">
      <w:pPr>
        <w:pStyle w:val="Heading4"/>
      </w:pPr>
      <w:r w:rsidRPr="00497F40">
        <w:t xml:space="preserve">Community control paves the way to </w:t>
      </w:r>
      <w:r w:rsidRPr="00497F40">
        <w:rPr>
          <w:u w:val="single"/>
        </w:rPr>
        <w:t>abolition</w:t>
      </w:r>
      <w:r w:rsidRPr="00497F40">
        <w:t xml:space="preserve"> and communal </w:t>
      </w:r>
      <w:r w:rsidRPr="00497F40">
        <w:rPr>
          <w:u w:val="single"/>
        </w:rPr>
        <w:t>self-determination</w:t>
      </w:r>
      <w:r w:rsidRPr="00497F40">
        <w:t xml:space="preserve">. </w:t>
      </w:r>
    </w:p>
    <w:p w14:paraId="038446CC" w14:textId="77777777" w:rsidR="001D7156" w:rsidRPr="00497F40" w:rsidRDefault="001D7156" w:rsidP="001D7156">
      <w:pPr>
        <w:rPr>
          <w:rStyle w:val="Style13ptBold"/>
          <w:b w:val="0"/>
          <w:bCs w:val="0"/>
          <w:sz w:val="22"/>
        </w:rPr>
      </w:pPr>
      <w:r w:rsidRPr="00497F40">
        <w:rPr>
          <w:rStyle w:val="Style13ptBold"/>
        </w:rPr>
        <w:t xml:space="preserve">Ford 20 </w:t>
      </w:r>
      <w:r w:rsidRPr="00497F40">
        <w:t xml:space="preserve">[Glen Ford, Black Agenda Report Executive Editor, 6-18-2020, "Community Control of the Police – and a Whole Lot More", Black Agenda Report, </w:t>
      </w:r>
      <w:hyperlink r:id="rId8" w:history="1">
        <w:r w:rsidRPr="00497F40">
          <w:rPr>
            <w:rStyle w:val="Hyperlink"/>
          </w:rPr>
          <w:t>https://www.blackagendareport.com/community-control-police-and-whole-lot-more</w:t>
        </w:r>
      </w:hyperlink>
      <w:r w:rsidRPr="00497F40">
        <w:t>, JKS]</w:t>
      </w:r>
    </w:p>
    <w:p w14:paraId="049CC14D" w14:textId="77777777" w:rsidR="001D7156" w:rsidRPr="00497F40" w:rsidRDefault="001D7156" w:rsidP="001D7156">
      <w:pPr>
        <w:rPr>
          <w:sz w:val="12"/>
        </w:rPr>
      </w:pPr>
      <w:r w:rsidRPr="00497F40">
        <w:rPr>
          <w:rStyle w:val="Emphasis"/>
          <w:sz w:val="24"/>
          <w:szCs w:val="24"/>
          <w:highlight w:val="green"/>
        </w:rPr>
        <w:t xml:space="preserve">Abolition </w:t>
      </w:r>
      <w:r w:rsidRPr="00497F40">
        <w:rPr>
          <w:rStyle w:val="Emphasis"/>
          <w:sz w:val="24"/>
          <w:szCs w:val="24"/>
        </w:rPr>
        <w:t xml:space="preserve">of the police </w:t>
      </w:r>
      <w:r w:rsidRPr="00497F40">
        <w:rPr>
          <w:rStyle w:val="Emphasis"/>
          <w:sz w:val="24"/>
          <w:szCs w:val="24"/>
          <w:highlight w:val="green"/>
        </w:rPr>
        <w:t>begins with community control</w:t>
      </w:r>
      <w:r w:rsidRPr="00497F40">
        <w:rPr>
          <w:sz w:val="12"/>
          <w:highlight w:val="green"/>
        </w:rPr>
        <w:t>,</w:t>
      </w:r>
      <w:r w:rsidRPr="00497F40">
        <w:rPr>
          <w:sz w:val="12"/>
        </w:rPr>
        <w:t xml:space="preserve"> in which community representatives not only hire, fire and oversee the cops, but decide the nature of the policing that is necessary and acceptable.</w:t>
      </w:r>
    </w:p>
    <w:p w14:paraId="0CB05B80" w14:textId="77777777" w:rsidR="001D7156" w:rsidRPr="00497F40" w:rsidRDefault="001D7156" w:rsidP="001D7156">
      <w:pPr>
        <w:rPr>
          <w:sz w:val="12"/>
        </w:rPr>
      </w:pPr>
      <w:r w:rsidRPr="00497F40">
        <w:rPr>
          <w:sz w:val="12"/>
        </w:rPr>
        <w:t>“Movements are about amassing power to the people, not collecting promises from corporate flunkies.”</w:t>
      </w:r>
    </w:p>
    <w:p w14:paraId="64B2FDA3" w14:textId="77777777" w:rsidR="001D7156" w:rsidRPr="00497F40" w:rsidRDefault="001D7156" w:rsidP="001D7156">
      <w:pPr>
        <w:rPr>
          <w:rStyle w:val="Emphasis"/>
        </w:rPr>
      </w:pPr>
      <w:r w:rsidRPr="00497F40">
        <w:rPr>
          <w:sz w:val="12"/>
        </w:rPr>
        <w:t xml:space="preserve">The wave of people’s protests across the nation, backed by solidarity actions in cities around the world, has caused the corporate oligarchy and its servants to make promises they can’t keep and give lip service to programs they have always resisted. The Congressional Black Caucus, the vast bulk of whose members backed militarization of local police and elevation of cops to the status of “protected” class, now claims to favor limits on police arsenals, less legal immunities for cops and a grab-bag of other reforms they previously dismissed out of hand. Mayors that know damn well they will have to cut spending across the board due to catastrophic loss of tax revenues during the current, Covid-induced Great Depression, now profess that they plan to withhold funds from cops in deference to the “defund the police” movement. They’re a bunch of Kente-clothed liars, of course, but movements are about amassing power to the people, not collecting promises from corporate flunkies. </w:t>
      </w:r>
      <w:r w:rsidRPr="00497F40">
        <w:rPr>
          <w:rStyle w:val="StyleUnderline"/>
          <w:highlight w:val="green"/>
        </w:rPr>
        <w:t>That means</w:t>
      </w:r>
      <w:r w:rsidRPr="00497F40">
        <w:rPr>
          <w:rStyle w:val="StyleUnderline"/>
        </w:rPr>
        <w:t xml:space="preserve"> demanding community </w:t>
      </w:r>
      <w:r w:rsidRPr="00497F40">
        <w:rPr>
          <w:rStyle w:val="StyleUnderline"/>
          <w:highlight w:val="green"/>
        </w:rPr>
        <w:t>control of</w:t>
      </w:r>
      <w:r w:rsidRPr="00497F40">
        <w:rPr>
          <w:rStyle w:val="StyleUnderline"/>
        </w:rPr>
        <w:t xml:space="preserve"> </w:t>
      </w:r>
      <w:r w:rsidRPr="00497F40">
        <w:rPr>
          <w:sz w:val="12"/>
        </w:rPr>
        <w:t xml:space="preserve">the </w:t>
      </w:r>
      <w:r w:rsidRPr="00497F40">
        <w:rPr>
          <w:rStyle w:val="StyleUnderline"/>
          <w:highlight w:val="green"/>
        </w:rPr>
        <w:t>police, and</w:t>
      </w:r>
      <w:r w:rsidRPr="00497F40">
        <w:rPr>
          <w:rStyle w:val="StyleUnderline"/>
        </w:rPr>
        <w:t xml:space="preserve"> </w:t>
      </w:r>
      <w:r w:rsidRPr="00497F40">
        <w:rPr>
          <w:sz w:val="12"/>
        </w:rPr>
        <w:t>of those</w:t>
      </w:r>
      <w:r w:rsidRPr="00497F40">
        <w:rPr>
          <w:rStyle w:val="StyleUnderline"/>
        </w:rPr>
        <w:t xml:space="preserve"> </w:t>
      </w:r>
      <w:r w:rsidRPr="00497F40">
        <w:rPr>
          <w:rStyle w:val="StyleUnderline"/>
          <w:highlight w:val="green"/>
        </w:rPr>
        <w:t xml:space="preserve">funds </w:t>
      </w:r>
      <w:r w:rsidRPr="00497F40">
        <w:rPr>
          <w:sz w:val="12"/>
        </w:rPr>
        <w:t xml:space="preserve">that </w:t>
      </w:r>
      <w:r w:rsidRPr="00497F40">
        <w:rPr>
          <w:rStyle w:val="StyleUnderline"/>
          <w:highlight w:val="green"/>
        </w:rPr>
        <w:t>local governments are</w:t>
      </w:r>
      <w:r w:rsidRPr="00497F40">
        <w:rPr>
          <w:rStyle w:val="StyleUnderline"/>
        </w:rPr>
        <w:t xml:space="preserve"> </w:t>
      </w:r>
      <w:r w:rsidRPr="00497F40">
        <w:rPr>
          <w:sz w:val="12"/>
        </w:rPr>
        <w:t>supposedly</w:t>
      </w:r>
      <w:r w:rsidRPr="00497F40">
        <w:rPr>
          <w:rStyle w:val="StyleUnderline"/>
        </w:rPr>
        <w:t xml:space="preserve"> </w:t>
      </w:r>
      <w:r w:rsidRPr="00497F40">
        <w:rPr>
          <w:rStyle w:val="StyleUnderline"/>
          <w:highlight w:val="green"/>
        </w:rPr>
        <w:t>diverting from</w:t>
      </w:r>
      <w:r w:rsidRPr="00497F40">
        <w:rPr>
          <w:rStyle w:val="StyleUnderline"/>
        </w:rPr>
        <w:t xml:space="preserve"> </w:t>
      </w:r>
      <w:r w:rsidRPr="00497F40">
        <w:rPr>
          <w:sz w:val="12"/>
        </w:rPr>
        <w:t>the</w:t>
      </w:r>
      <w:r w:rsidRPr="00497F40">
        <w:rPr>
          <w:rStyle w:val="StyleUnderline"/>
        </w:rPr>
        <w:t xml:space="preserve"> </w:t>
      </w:r>
      <w:r w:rsidRPr="00497F40">
        <w:rPr>
          <w:rStyle w:val="StyleUnderline"/>
          <w:highlight w:val="green"/>
        </w:rPr>
        <w:t xml:space="preserve">police to </w:t>
      </w:r>
      <w:r w:rsidRPr="00497F40">
        <w:rPr>
          <w:rStyle w:val="Emphasis"/>
          <w:highlight w:val="green"/>
        </w:rPr>
        <w:t>social programs</w:t>
      </w:r>
      <w:r w:rsidRPr="00497F40">
        <w:rPr>
          <w:rStyle w:val="Emphasis"/>
        </w:rPr>
        <w:t>.</w:t>
      </w:r>
    </w:p>
    <w:p w14:paraId="41B942A3" w14:textId="77777777" w:rsidR="001D7156" w:rsidRPr="00497F40" w:rsidRDefault="001D7156" w:rsidP="001D7156">
      <w:pPr>
        <w:rPr>
          <w:sz w:val="12"/>
        </w:rPr>
      </w:pPr>
      <w:r w:rsidRPr="00497F40">
        <w:rPr>
          <w:sz w:val="12"/>
        </w:rPr>
        <w:t xml:space="preserve">If anything has been learned from the past half century of Black reliance on Democratic Party politicians, it is that </w:t>
      </w:r>
      <w:r w:rsidRPr="00497F40">
        <w:rPr>
          <w:rStyle w:val="StyleUnderline"/>
          <w:highlight w:val="green"/>
        </w:rPr>
        <w:t>no lasting victories can be achieved without</w:t>
      </w:r>
      <w:r w:rsidRPr="00497F40">
        <w:rPr>
          <w:rStyle w:val="StyleUnderline"/>
        </w:rPr>
        <w:t xml:space="preserve"> the </w:t>
      </w:r>
      <w:r w:rsidRPr="00497F40">
        <w:rPr>
          <w:rStyle w:val="StyleUnderline"/>
          <w:highlight w:val="green"/>
        </w:rPr>
        <w:t xml:space="preserve">transfer of control of </w:t>
      </w:r>
      <w:r w:rsidRPr="00497F40">
        <w:rPr>
          <w:rStyle w:val="Emphasis"/>
          <w:highlight w:val="green"/>
        </w:rPr>
        <w:t>public resources</w:t>
      </w:r>
      <w:r w:rsidRPr="00497F40">
        <w:rPr>
          <w:sz w:val="12"/>
        </w:rPr>
        <w:t xml:space="preserve"> directly to the people. That was the meaning of “All Power to the People” when the phrase was coined, and must remain the goal of the movement, today. </w:t>
      </w:r>
    </w:p>
    <w:p w14:paraId="7B3E3AAF" w14:textId="77777777" w:rsidR="001D7156" w:rsidRPr="00497F40" w:rsidRDefault="001D7156" w:rsidP="001D7156">
      <w:pPr>
        <w:rPr>
          <w:sz w:val="12"/>
        </w:rPr>
      </w:pPr>
      <w:r w:rsidRPr="00497F40">
        <w:rPr>
          <w:sz w:val="12"/>
        </w:rPr>
        <w:t>“No lasting victories can be achieved without the transfer of control of public resources directly to the people.”</w:t>
      </w:r>
    </w:p>
    <w:p w14:paraId="1D5E32C1" w14:textId="77777777" w:rsidR="001D7156" w:rsidRPr="00497F40" w:rsidRDefault="001D7156" w:rsidP="001D7156">
      <w:pPr>
        <w:rPr>
          <w:sz w:val="12"/>
        </w:rPr>
      </w:pPr>
      <w:r w:rsidRPr="00497F40">
        <w:rPr>
          <w:sz w:val="12"/>
        </w:rPr>
        <w:t xml:space="preserve">Although there is no intrinsic contradiction between the three most-voiced demands of the current movement -- community control of police, defunding the police, and abolition of policing as we know it – </w:t>
      </w:r>
      <w:r w:rsidRPr="00497F40">
        <w:rPr>
          <w:rStyle w:val="StyleUnderline"/>
          <w:highlight w:val="green"/>
        </w:rPr>
        <w:t>only</w:t>
      </w:r>
      <w:r w:rsidRPr="00497F40">
        <w:rPr>
          <w:rStyle w:val="StyleUnderline"/>
        </w:rPr>
        <w:t xml:space="preserve"> </w:t>
      </w:r>
      <w:r w:rsidRPr="00497F40">
        <w:rPr>
          <w:sz w:val="12"/>
        </w:rPr>
        <w:t xml:space="preserve">proposals for </w:t>
      </w:r>
      <w:r w:rsidRPr="00497F40">
        <w:rPr>
          <w:rStyle w:val="StyleUnderline"/>
          <w:highlight w:val="green"/>
        </w:rPr>
        <w:t>community control</w:t>
      </w:r>
      <w:r w:rsidRPr="00497F40">
        <w:rPr>
          <w:rStyle w:val="StyleUnderline"/>
        </w:rPr>
        <w:t xml:space="preserve"> of the police directly </w:t>
      </w:r>
      <w:r w:rsidRPr="00497F40">
        <w:rPr>
          <w:rStyle w:val="StyleUnderline"/>
          <w:highlight w:val="green"/>
        </w:rPr>
        <w:t>confront the issue of power</w:t>
      </w:r>
      <w:r w:rsidRPr="00497F40">
        <w:rPr>
          <w:rStyle w:val="StyleUnderline"/>
        </w:rPr>
        <w:t xml:space="preserve"> in the here and now</w:t>
      </w:r>
      <w:r w:rsidRPr="00497F40">
        <w:rPr>
          <w:rStyle w:val="StyleUnderline"/>
          <w:highlight w:val="green"/>
        </w:rPr>
        <w:t>, and</w:t>
      </w:r>
      <w:r w:rsidRPr="00497F40">
        <w:rPr>
          <w:rStyle w:val="StyleUnderline"/>
        </w:rPr>
        <w:t xml:space="preserve"> </w:t>
      </w:r>
      <w:r w:rsidRPr="00497F40">
        <w:rPr>
          <w:sz w:val="12"/>
        </w:rPr>
        <w:t>also address</w:t>
      </w:r>
      <w:r w:rsidRPr="00497F40">
        <w:rPr>
          <w:rStyle w:val="StyleUnderline"/>
        </w:rPr>
        <w:t xml:space="preserve"> </w:t>
      </w:r>
      <w:r w:rsidRPr="00497F40">
        <w:rPr>
          <w:rStyle w:val="StyleUnderline"/>
          <w:highlight w:val="green"/>
        </w:rPr>
        <w:t>demands</w:t>
      </w:r>
      <w:r w:rsidRPr="00497F40">
        <w:rPr>
          <w:rStyle w:val="StyleUnderline"/>
        </w:rPr>
        <w:t xml:space="preserve"> </w:t>
      </w:r>
      <w:r w:rsidRPr="00497F40">
        <w:rPr>
          <w:rStyle w:val="StyleUnderline"/>
          <w:highlight w:val="green"/>
        </w:rPr>
        <w:t>for</w:t>
      </w:r>
      <w:r w:rsidRPr="00497F40">
        <w:rPr>
          <w:rStyle w:val="StyleUnderline"/>
        </w:rPr>
        <w:t xml:space="preserve"> direct democracy and </w:t>
      </w:r>
      <w:r w:rsidRPr="00497F40">
        <w:rPr>
          <w:rStyle w:val="StyleUnderline"/>
          <w:highlight w:val="green"/>
        </w:rPr>
        <w:t>Black self-determination</w:t>
      </w:r>
      <w:r w:rsidRPr="00497F40">
        <w:rPr>
          <w:sz w:val="12"/>
          <w:highlight w:val="green"/>
        </w:rPr>
        <w:t xml:space="preserve">. </w:t>
      </w:r>
      <w:r w:rsidRPr="00497F40">
        <w:rPr>
          <w:rStyle w:val="StyleUnderline"/>
          <w:highlight w:val="green"/>
        </w:rPr>
        <w:t>Community control</w:t>
      </w:r>
      <w:r w:rsidRPr="00497F40">
        <w:rPr>
          <w:rStyle w:val="StyleUnderline"/>
        </w:rPr>
        <w:t xml:space="preserve"> </w:t>
      </w:r>
      <w:r w:rsidRPr="00497F40">
        <w:rPr>
          <w:sz w:val="12"/>
        </w:rPr>
        <w:t>of the police</w:t>
      </w:r>
      <w:r w:rsidRPr="00497F40">
        <w:rPr>
          <w:rStyle w:val="StyleUnderline"/>
        </w:rPr>
        <w:t xml:space="preserve"> was </w:t>
      </w:r>
      <w:r w:rsidRPr="00497F40">
        <w:rPr>
          <w:rStyle w:val="StyleUnderline"/>
          <w:highlight w:val="green"/>
        </w:rPr>
        <w:t>essential to the</w:t>
      </w:r>
      <w:r w:rsidRPr="00497F40">
        <w:rPr>
          <w:rStyle w:val="StyleUnderline"/>
        </w:rPr>
        <w:t xml:space="preserve"> formation of the </w:t>
      </w:r>
      <w:r w:rsidRPr="00497F40">
        <w:rPr>
          <w:rStyle w:val="StyleUnderline"/>
          <w:highlight w:val="green"/>
        </w:rPr>
        <w:t xml:space="preserve">Black Panther </w:t>
      </w:r>
      <w:proofErr w:type="gramStart"/>
      <w:r w:rsidRPr="00497F40">
        <w:rPr>
          <w:rStyle w:val="StyleUnderline"/>
          <w:highlight w:val="green"/>
        </w:rPr>
        <w:t>Party</w:t>
      </w:r>
      <w:r w:rsidRPr="00497F40">
        <w:rPr>
          <w:rStyle w:val="StyleUnderline"/>
        </w:rPr>
        <w:t>, and</w:t>
      </w:r>
      <w:proofErr w:type="gramEnd"/>
      <w:r w:rsidRPr="00497F40">
        <w:rPr>
          <w:rStyle w:val="StyleUnderline"/>
        </w:rPr>
        <w:t xml:space="preserve"> has </w:t>
      </w:r>
      <w:proofErr w:type="gramStart"/>
      <w:r w:rsidRPr="00497F40">
        <w:rPr>
          <w:rStyle w:val="StyleUnderline"/>
        </w:rPr>
        <w:t>been</w:t>
      </w:r>
      <w:proofErr w:type="gramEnd"/>
      <w:r w:rsidRPr="00497F40">
        <w:rPr>
          <w:rStyle w:val="StyleUnderline"/>
        </w:rPr>
        <w:t xml:space="preserve"> </w:t>
      </w:r>
      <w:proofErr w:type="gramStart"/>
      <w:r w:rsidRPr="00497F40">
        <w:rPr>
          <w:rStyle w:val="StyleUnderline"/>
        </w:rPr>
        <w:t>an</w:t>
      </w:r>
      <w:proofErr w:type="gramEnd"/>
      <w:r w:rsidRPr="00497F40">
        <w:rPr>
          <w:rStyle w:val="StyleUnderline"/>
        </w:rPr>
        <w:t xml:space="preserve"> active demand of Chicago organizers since 2012.  Support for a Civilian Police Accountability Council</w:t>
      </w:r>
      <w:r w:rsidRPr="00497F40">
        <w:rPr>
          <w:sz w:val="12"/>
        </w:rPr>
        <w:t xml:space="preserve"> (CPAC) </w:t>
      </w:r>
      <w:r w:rsidRPr="00497F40">
        <w:rPr>
          <w:rStyle w:val="StyleUnderline"/>
        </w:rPr>
        <w:t>has grown from only one of the 50-member city council</w:t>
      </w:r>
      <w:r w:rsidRPr="00497F40">
        <w:rPr>
          <w:sz w:val="12"/>
        </w:rPr>
        <w:t xml:space="preserve"> (board of aldermen) </w:t>
      </w:r>
      <w:r w:rsidRPr="00497F40">
        <w:rPr>
          <w:rStyle w:val="StyleUnderline"/>
        </w:rPr>
        <w:t>to 19 co-sponsors of the enabling legislation.</w:t>
      </w:r>
      <w:r w:rsidRPr="00497F40">
        <w:rPr>
          <w:sz w:val="12"/>
        </w:rPr>
        <w:t xml:space="preserve"> Last fall, more than a </w:t>
      </w:r>
      <w:r w:rsidRPr="00497F40">
        <w:rPr>
          <w:rStyle w:val="StyleUnderline"/>
        </w:rPr>
        <w:t xml:space="preserve">thousand activists from across the country met in Chicago to endorse the concept of community control of </w:t>
      </w:r>
      <w:proofErr w:type="gramStart"/>
      <w:r w:rsidRPr="00497F40">
        <w:rPr>
          <w:rStyle w:val="StyleUnderline"/>
        </w:rPr>
        <w:t>police, and</w:t>
      </w:r>
      <w:proofErr w:type="gramEnd"/>
      <w:r w:rsidRPr="00497F40">
        <w:rPr>
          <w:rStyle w:val="StyleUnderline"/>
        </w:rPr>
        <w:t xml:space="preserve"> pledged to fight for its enactment in 22 cities</w:t>
      </w:r>
      <w:r w:rsidRPr="00497F40">
        <w:rPr>
          <w:sz w:val="12"/>
        </w:rPr>
        <w:t xml:space="preserve"> – a list that has grown with the wave of George Floyd protests. </w:t>
      </w:r>
    </w:p>
    <w:p w14:paraId="41CDCE3C" w14:textId="77777777" w:rsidR="001D7156" w:rsidRPr="00497F40" w:rsidRDefault="001D7156" w:rsidP="001D7156">
      <w:pPr>
        <w:rPr>
          <w:sz w:val="12"/>
        </w:rPr>
      </w:pPr>
      <w:r w:rsidRPr="00497F40">
        <w:rPr>
          <w:sz w:val="12"/>
        </w:rPr>
        <w:t xml:space="preserve">Although community control of the police is within reach of becoming law in Chicago, a majority Black and brown city with the second largest concentration of Blacks in the nation, the demand has gotten less traction in nationwide demonstrations than the call for defunding the cops, or eventual abolition. That’s undoubtedly because Black Lives Matter demands have been pervasive in the current demonstrations, and BLM supports defunding of police. However, Black Lives Matter is more a quilt than a monolith, and many Black Lives Matter chapters and individuals also support community control of the police, while CPAC activists also back defunding and abolition of the cops as a logical outcome of community control. The elements of Black Lives Matter that are resistant to community control of police are those under the influence of hashtag founder Alicia Garza, who is now a Democratic </w:t>
      </w:r>
      <w:proofErr w:type="gramStart"/>
      <w:r w:rsidRPr="00497F40">
        <w:rPr>
          <w:sz w:val="12"/>
        </w:rPr>
        <w:t>Party political</w:t>
      </w:r>
      <w:proofErr w:type="gramEnd"/>
      <w:r w:rsidRPr="00497F40">
        <w:rPr>
          <w:sz w:val="12"/>
        </w:rPr>
        <w:t xml:space="preserve"> player and go-to person for corporate philanthropy.</w:t>
      </w:r>
    </w:p>
    <w:p w14:paraId="0F6DAF83" w14:textId="77777777" w:rsidR="001D7156" w:rsidRPr="00497F40" w:rsidRDefault="001D7156" w:rsidP="001D7156">
      <w:pPr>
        <w:rPr>
          <w:sz w:val="12"/>
        </w:rPr>
      </w:pPr>
      <w:r w:rsidRPr="00497F40">
        <w:rPr>
          <w:sz w:val="12"/>
        </w:rPr>
        <w:t>“Black Lives Matter is more a quilt than a monolith.”</w:t>
      </w:r>
    </w:p>
    <w:p w14:paraId="7DF2F4A6" w14:textId="77777777" w:rsidR="001D7156" w:rsidRPr="00497F40" w:rsidRDefault="001D7156" w:rsidP="001D7156">
      <w:pPr>
        <w:rPr>
          <w:rStyle w:val="StyleUnderline"/>
        </w:rPr>
      </w:pPr>
      <w:r w:rsidRPr="00497F40">
        <w:rPr>
          <w:rStyle w:val="Emphasis"/>
        </w:rPr>
        <w:t>A serious, methodical program of defunding the police requires a community control approach</w:t>
      </w:r>
      <w:r w:rsidRPr="00497F40">
        <w:rPr>
          <w:sz w:val="12"/>
        </w:rPr>
        <w:t xml:space="preserve">. Ninety percent of actual police duties do not involve making felony arrests, and there is a consensus that cops should not deal with domestic disputes, mentally disturbed people, or a host of social contradictions – and maybe not even traffic control, which long ago devolved into pretexts for criminal charges. Therefore, </w:t>
      </w:r>
      <w:r w:rsidRPr="00497F40">
        <w:rPr>
          <w:rStyle w:val="StyleUnderline"/>
          <w:highlight w:val="green"/>
        </w:rPr>
        <w:t xml:space="preserve">defunding </w:t>
      </w:r>
      <w:r w:rsidRPr="00497F40">
        <w:rPr>
          <w:rStyle w:val="StyleUnderline"/>
        </w:rPr>
        <w:t xml:space="preserve">of police </w:t>
      </w:r>
      <w:r w:rsidRPr="00497F40">
        <w:rPr>
          <w:rStyle w:val="StyleUnderline"/>
          <w:highlight w:val="green"/>
        </w:rPr>
        <w:t xml:space="preserve">leads directly to the funding of specific public services, </w:t>
      </w:r>
      <w:r w:rsidRPr="00497F40">
        <w:rPr>
          <w:rStyle w:val="StyleUnderline"/>
        </w:rPr>
        <w:t xml:space="preserve">some of them currently badly performed by cops and all of which should be overseen by the publics most directly affected. </w:t>
      </w:r>
      <w:r w:rsidRPr="00497F40">
        <w:rPr>
          <w:rStyle w:val="StyleUnderline"/>
          <w:highlight w:val="green"/>
        </w:rPr>
        <w:t>Absent community control, defunding</w:t>
      </w:r>
      <w:r w:rsidRPr="00497F40">
        <w:rPr>
          <w:rStyle w:val="StyleUnderline"/>
        </w:rPr>
        <w:t xml:space="preserve"> </w:t>
      </w:r>
      <w:r w:rsidRPr="00497F40">
        <w:rPr>
          <w:sz w:val="12"/>
        </w:rPr>
        <w:t>of police</w:t>
      </w:r>
      <w:r w:rsidRPr="00497F40">
        <w:rPr>
          <w:rStyle w:val="StyleUnderline"/>
        </w:rPr>
        <w:t xml:space="preserve"> </w:t>
      </w:r>
      <w:r w:rsidRPr="00497F40">
        <w:rPr>
          <w:rStyle w:val="StyleUnderline"/>
          <w:highlight w:val="green"/>
        </w:rPr>
        <w:t>will</w:t>
      </w:r>
      <w:r w:rsidRPr="00497F40">
        <w:rPr>
          <w:rStyle w:val="StyleUnderline"/>
        </w:rPr>
        <w:t xml:space="preserve"> </w:t>
      </w:r>
      <w:r w:rsidRPr="00497F40">
        <w:rPr>
          <w:sz w:val="12"/>
        </w:rPr>
        <w:t>only</w:t>
      </w:r>
      <w:r w:rsidRPr="00497F40">
        <w:rPr>
          <w:rStyle w:val="StyleUnderline"/>
        </w:rPr>
        <w:t xml:space="preserve"> result in a shrinkage of the domestic army of occupation, </w:t>
      </w:r>
      <w:r w:rsidRPr="00497F40">
        <w:rPr>
          <w:rStyle w:val="StyleUnderline"/>
          <w:highlight w:val="green"/>
        </w:rPr>
        <w:t xml:space="preserve">not </w:t>
      </w:r>
      <w:r w:rsidRPr="00497F40">
        <w:rPr>
          <w:rStyle w:val="StyleUnderline"/>
        </w:rPr>
        <w:t xml:space="preserve">a </w:t>
      </w:r>
      <w:r w:rsidRPr="00497F40">
        <w:rPr>
          <w:rStyle w:val="StyleUnderline"/>
          <w:highlight w:val="green"/>
        </w:rPr>
        <w:t xml:space="preserve">change </w:t>
      </w:r>
      <w:r w:rsidRPr="00497F40">
        <w:rPr>
          <w:rStyle w:val="StyleUnderline"/>
        </w:rPr>
        <w:t xml:space="preserve">in </w:t>
      </w:r>
      <w:r w:rsidRPr="00497F40">
        <w:rPr>
          <w:rStyle w:val="StyleUnderline"/>
          <w:highlight w:val="green"/>
        </w:rPr>
        <w:t>the lethally oppressive relationship</w:t>
      </w:r>
      <w:r w:rsidRPr="00497F40">
        <w:rPr>
          <w:rStyle w:val="StyleUnderline"/>
        </w:rPr>
        <w:t xml:space="preserve">, and any social services that receive new funding will be answerable only to the legislators that had previously starved the community of services. </w:t>
      </w:r>
    </w:p>
    <w:p w14:paraId="6CA0901E" w14:textId="77777777" w:rsidR="001D7156" w:rsidRPr="00497F40" w:rsidRDefault="001D7156" w:rsidP="001D7156">
      <w:pPr>
        <w:rPr>
          <w:rStyle w:val="Emphasis"/>
          <w:sz w:val="24"/>
          <w:szCs w:val="24"/>
        </w:rPr>
      </w:pPr>
      <w:r w:rsidRPr="00497F40">
        <w:rPr>
          <w:rStyle w:val="Emphasis"/>
        </w:rPr>
        <w:t>Abolition of the police begins with community control,</w:t>
      </w:r>
      <w:r w:rsidRPr="00497F40">
        <w:rPr>
          <w:sz w:val="12"/>
        </w:rPr>
        <w:t xml:space="preserve"> in which community representatives not only hire, fire and oversee the cops, but decide the nature of the policing that is necessary and acceptable. </w:t>
      </w:r>
      <w:r w:rsidRPr="00497F40">
        <w:rPr>
          <w:rStyle w:val="Emphasis"/>
          <w:sz w:val="24"/>
          <w:szCs w:val="24"/>
          <w:highlight w:val="green"/>
        </w:rPr>
        <w:t xml:space="preserve">Community control </w:t>
      </w:r>
      <w:r w:rsidRPr="00497F40">
        <w:rPr>
          <w:rStyle w:val="Emphasis"/>
          <w:sz w:val="24"/>
          <w:szCs w:val="24"/>
        </w:rPr>
        <w:t xml:space="preserve">is a </w:t>
      </w:r>
      <w:r w:rsidRPr="00497F40">
        <w:rPr>
          <w:rStyle w:val="Emphasis"/>
          <w:sz w:val="24"/>
          <w:szCs w:val="24"/>
          <w:highlight w:val="green"/>
        </w:rPr>
        <w:t xml:space="preserve">prerequisite </w:t>
      </w:r>
      <w:r w:rsidRPr="00497F40">
        <w:rPr>
          <w:rStyle w:val="Emphasis"/>
          <w:sz w:val="24"/>
          <w:szCs w:val="24"/>
        </w:rPr>
        <w:t>to communities policing themselves to the greatest degree possible.</w:t>
      </w:r>
    </w:p>
    <w:p w14:paraId="66C5CD00" w14:textId="77777777" w:rsidR="001D7156" w:rsidRPr="00497F40" w:rsidRDefault="001D7156" w:rsidP="001D7156">
      <w:pPr>
        <w:rPr>
          <w:rStyle w:val="StyleUnderline"/>
        </w:rPr>
      </w:pPr>
      <w:r w:rsidRPr="00497F40">
        <w:rPr>
          <w:sz w:val="12"/>
        </w:rPr>
        <w:t xml:space="preserve">Indeed, </w:t>
      </w:r>
      <w:r w:rsidRPr="00497F40">
        <w:rPr>
          <w:rStyle w:val="StyleUnderline"/>
        </w:rPr>
        <w:t xml:space="preserve">communities should control, not just the police, but much of the rest of their neighborhoods’ vital services and resources. The right to self-determination is not confined to the criminal justice system. </w:t>
      </w:r>
      <w:r w:rsidRPr="00497F40">
        <w:rPr>
          <w:sz w:val="12"/>
        </w:rPr>
        <w:t xml:space="preserve">Therefore, </w:t>
      </w:r>
      <w:r w:rsidRPr="00497F40">
        <w:rPr>
          <w:rStyle w:val="StyleUnderline"/>
        </w:rPr>
        <w:t>community control of police advocates would be in principled agreement with the Los Angeles Movement 4 Black Lives position: “</w:t>
      </w:r>
      <w:r w:rsidRPr="00497F40">
        <w:rPr>
          <w:rStyle w:val="StyleUnderline"/>
          <w:highlight w:val="green"/>
        </w:rPr>
        <w:t>The most impacted in our communities need to control</w:t>
      </w:r>
      <w:r w:rsidRPr="00497F40">
        <w:rPr>
          <w:rStyle w:val="StyleUnderline"/>
        </w:rPr>
        <w:t xml:space="preserve"> </w:t>
      </w:r>
      <w:r w:rsidRPr="00497F40">
        <w:rPr>
          <w:sz w:val="12"/>
        </w:rPr>
        <w:t xml:space="preserve">the </w:t>
      </w:r>
      <w:r w:rsidRPr="00497F40">
        <w:rPr>
          <w:rStyle w:val="StyleUnderline"/>
          <w:highlight w:val="green"/>
        </w:rPr>
        <w:t>laws, institutions, and policies</w:t>
      </w:r>
      <w:r w:rsidRPr="00497F40">
        <w:rPr>
          <w:rStyle w:val="StyleUnderline"/>
        </w:rPr>
        <w:t xml:space="preserve"> that are meant to serve us – from </w:t>
      </w:r>
      <w:r w:rsidRPr="00497F40">
        <w:rPr>
          <w:sz w:val="12"/>
        </w:rPr>
        <w:t>our</w:t>
      </w:r>
      <w:r w:rsidRPr="00497F40">
        <w:rPr>
          <w:rStyle w:val="StyleUnderline"/>
        </w:rPr>
        <w:t xml:space="preserve"> </w:t>
      </w:r>
      <w:r w:rsidRPr="00497F40">
        <w:rPr>
          <w:rStyle w:val="Emphasis"/>
        </w:rPr>
        <w:t>schools to</w:t>
      </w:r>
      <w:r w:rsidRPr="00497F40">
        <w:rPr>
          <w:rStyle w:val="StyleUnderline"/>
        </w:rPr>
        <w:t xml:space="preserve"> </w:t>
      </w:r>
      <w:r w:rsidRPr="00497F40">
        <w:rPr>
          <w:sz w:val="12"/>
        </w:rPr>
        <w:t>our</w:t>
      </w:r>
      <w:r w:rsidRPr="00497F40">
        <w:rPr>
          <w:rStyle w:val="StyleUnderline"/>
        </w:rPr>
        <w:t xml:space="preserve"> </w:t>
      </w:r>
      <w:r w:rsidRPr="00497F40">
        <w:rPr>
          <w:rStyle w:val="Emphasis"/>
        </w:rPr>
        <w:t>local budgets, economies,</w:t>
      </w:r>
      <w:r w:rsidRPr="00497F40">
        <w:rPr>
          <w:rStyle w:val="StyleUnderline"/>
        </w:rPr>
        <w:t xml:space="preserve"> and police department.”  </w:t>
      </w:r>
    </w:p>
    <w:bookmarkEnd w:id="0"/>
    <w:p w14:paraId="4D566DD0" w14:textId="77777777" w:rsidR="001D7156" w:rsidRPr="00497F40" w:rsidRDefault="001D7156" w:rsidP="001D7156">
      <w:pPr>
        <w:pStyle w:val="Heading3"/>
      </w:pPr>
      <w:r w:rsidRPr="00497F40">
        <w:t>1NC---P</w:t>
      </w:r>
    </w:p>
    <w:p w14:paraId="07BFA539" w14:textId="77777777" w:rsidR="001D7156" w:rsidRPr="00497F40" w:rsidRDefault="001D7156" w:rsidP="001D7156">
      <w:r w:rsidRPr="00497F40">
        <w:t>P-Trans Negation.</w:t>
      </w:r>
    </w:p>
    <w:p w14:paraId="5E323B52" w14:textId="77777777" w:rsidR="001D7156" w:rsidRPr="00497F40" w:rsidRDefault="001D7156" w:rsidP="001D7156">
      <w:pPr>
        <w:pStyle w:val="Heading4"/>
      </w:pPr>
      <w:r w:rsidRPr="00497F40">
        <w:t xml:space="preserve">Trans negation is a voting issue – I shouldn’t be forced to negate my own identity, especially within a competitive space that necessitates we negate their method of trans militancy or </w:t>
      </w:r>
      <w:r w:rsidRPr="00497F40">
        <w:rPr>
          <w:u w:val="single"/>
        </w:rPr>
        <w:t>lose</w:t>
      </w:r>
      <w:r w:rsidRPr="00497F40">
        <w:t xml:space="preserve">. The impact is psychic violence---prevents me from forming community with other trans debaters because competition </w:t>
      </w:r>
      <w:proofErr w:type="spellStart"/>
      <w:r w:rsidRPr="00497F40">
        <w:t>overcodes</w:t>
      </w:r>
      <w:proofErr w:type="spellEnd"/>
      <w:r w:rsidRPr="00497F40">
        <w:t xml:space="preserve"> our contingent relationship. </w:t>
      </w:r>
    </w:p>
    <w:p w14:paraId="481A9ACC" w14:textId="77777777" w:rsidR="001D7156" w:rsidRPr="00497F40" w:rsidRDefault="001D7156" w:rsidP="001D7156">
      <w:pPr>
        <w:pStyle w:val="Heading2"/>
      </w:pPr>
      <w:r w:rsidRPr="00497F40">
        <w:t xml:space="preserve">ON </w:t>
      </w:r>
    </w:p>
    <w:p w14:paraId="3FB14E10" w14:textId="77777777" w:rsidR="001D7156" w:rsidRPr="00497F40" w:rsidRDefault="001D7156" w:rsidP="001D7156">
      <w:pPr>
        <w:pStyle w:val="Heading3"/>
        <w:rPr>
          <w:rFonts w:cstheme="minorHAnsi"/>
        </w:rPr>
      </w:pPr>
      <w:r w:rsidRPr="00497F40">
        <w:rPr>
          <w:rFonts w:cstheme="minorHAnsi"/>
        </w:rPr>
        <w:t>1NC---Case</w:t>
      </w:r>
    </w:p>
    <w:p w14:paraId="3E207E5C" w14:textId="77777777" w:rsidR="001D7156" w:rsidRPr="00497F40" w:rsidRDefault="001D7156" w:rsidP="001D7156">
      <w:pPr>
        <w:pStyle w:val="Heading4"/>
      </w:pPr>
      <w:r w:rsidRPr="00497F40">
        <w:t>Sakai misunderstands the national question; imperialist white supremacy hurts white workers too.</w:t>
      </w:r>
    </w:p>
    <w:p w14:paraId="7F9C6CDB" w14:textId="77777777" w:rsidR="001D7156" w:rsidRPr="00497F40" w:rsidRDefault="001D7156" w:rsidP="001D7156">
      <w:r w:rsidRPr="00497F40">
        <w:rPr>
          <w:rStyle w:val="Style13ptBold"/>
        </w:rPr>
        <w:t>Sykes 22</w:t>
      </w:r>
      <w:r w:rsidRPr="00497F40">
        <w:t xml:space="preserve"> [J. Sykes, Author of “The Revolutionary Science of Marxism-Leninism” published by FRSO, and regular contributor to Fight Back! News, “Red Theory: Against Sakai on settler colonialism and the national question in the U.S.,” 7/24/22, Fight Back!, </w:t>
      </w:r>
      <w:hyperlink r:id="rId9" w:history="1">
        <w:r w:rsidRPr="00497F40">
          <w:rPr>
            <w:rStyle w:val="Hyperlink"/>
          </w:rPr>
          <w:t>https://fightbacknews.org/articles/red-theory-against-sakai-settler-colonialism-and-national-question-us</w:t>
        </w:r>
      </w:hyperlink>
      <w:r w:rsidRPr="00497F40">
        <w:t>, accessed 10/17/25] hm **edited for language**</w:t>
      </w:r>
    </w:p>
    <w:p w14:paraId="2F08FACE" w14:textId="77777777" w:rsidR="001D7156" w:rsidRPr="00497F40" w:rsidRDefault="001D7156" w:rsidP="001D7156">
      <w:pPr>
        <w:rPr>
          <w:sz w:val="16"/>
        </w:rPr>
      </w:pPr>
      <w:r w:rsidRPr="00497F40">
        <w:rPr>
          <w:sz w:val="16"/>
        </w:rPr>
        <w:t xml:space="preserve">But not everything written on this has been so helpful. </w:t>
      </w:r>
      <w:r w:rsidRPr="00497F40">
        <w:rPr>
          <w:rStyle w:val="StyleUnderline"/>
        </w:rPr>
        <w:t>A</w:t>
      </w:r>
      <w:r w:rsidRPr="00497F40">
        <w:rPr>
          <w:sz w:val="16"/>
        </w:rPr>
        <w:t xml:space="preserve">nother </w:t>
      </w:r>
      <w:r w:rsidRPr="00497F40">
        <w:rPr>
          <w:rStyle w:val="StyleUnderline"/>
        </w:rPr>
        <w:t>text that has gained some traction among the left is J. Sakai’s</w:t>
      </w:r>
      <w:r w:rsidRPr="00497F40">
        <w:rPr>
          <w:sz w:val="16"/>
        </w:rPr>
        <w:t xml:space="preserve"> 1983 </w:t>
      </w:r>
      <w:r w:rsidRPr="00497F40">
        <w:rPr>
          <w:rStyle w:val="StyleUnderline"/>
        </w:rPr>
        <w:t xml:space="preserve">book, </w:t>
      </w:r>
      <w:r w:rsidRPr="00497F40">
        <w:rPr>
          <w:rStyle w:val="Emphasis"/>
        </w:rPr>
        <w:t>Settlers</w:t>
      </w:r>
      <w:r w:rsidRPr="00497F40">
        <w:rPr>
          <w:sz w:val="16"/>
        </w:rPr>
        <w:t xml:space="preserve">: The Mythology of the White Proletariat. </w:t>
      </w:r>
      <w:r w:rsidRPr="00497F40">
        <w:rPr>
          <w:rStyle w:val="StyleUnderline"/>
        </w:rPr>
        <w:t>The book is correct to point out that the U.S. is founded on colonialism, slavery and genocide, but after that it gets a lot wrong</w:t>
      </w:r>
      <w:r w:rsidRPr="00497F40">
        <w:rPr>
          <w:sz w:val="16"/>
        </w:rPr>
        <w:t xml:space="preserve">. Unfortunately, </w:t>
      </w:r>
      <w:r w:rsidRPr="00497F40">
        <w:rPr>
          <w:rStyle w:val="StyleUnderline"/>
          <w:highlight w:val="green"/>
        </w:rPr>
        <w:t xml:space="preserve">Sakai’s book is </w:t>
      </w:r>
      <w:r w:rsidRPr="00497F40">
        <w:rPr>
          <w:rStyle w:val="Emphasis"/>
          <w:highlight w:val="green"/>
        </w:rPr>
        <w:t>anti-worker</w:t>
      </w:r>
      <w:r w:rsidRPr="00497F40">
        <w:rPr>
          <w:sz w:val="16"/>
        </w:rPr>
        <w:t xml:space="preserve"> and ultra-leftist, </w:t>
      </w:r>
      <w:r w:rsidRPr="00497F40">
        <w:rPr>
          <w:rStyle w:val="StyleUnderline"/>
          <w:highlight w:val="green"/>
        </w:rPr>
        <w:t xml:space="preserve">and its </w:t>
      </w:r>
      <w:r w:rsidRPr="00497F40">
        <w:rPr>
          <w:rStyle w:val="Emphasis"/>
          <w:highlight w:val="green"/>
        </w:rPr>
        <w:t>errors</w:t>
      </w:r>
      <w:r w:rsidRPr="00497F40">
        <w:rPr>
          <w:rStyle w:val="StyleUnderline"/>
          <w:highlight w:val="green"/>
        </w:rPr>
        <w:t xml:space="preserve"> come from a </w:t>
      </w:r>
      <w:r w:rsidRPr="00497F40">
        <w:rPr>
          <w:rStyle w:val="Emphasis"/>
          <w:highlight w:val="green"/>
        </w:rPr>
        <w:t>fundamental</w:t>
      </w:r>
      <w:r w:rsidRPr="00497F40">
        <w:rPr>
          <w:rStyle w:val="StyleUnderline"/>
          <w:highlight w:val="green"/>
        </w:rPr>
        <w:t xml:space="preserve"> </w:t>
      </w:r>
      <w:r w:rsidRPr="00497F40">
        <w:rPr>
          <w:rStyle w:val="Emphasis"/>
          <w:highlight w:val="green"/>
        </w:rPr>
        <w:t>misunderstanding</w:t>
      </w:r>
      <w:r w:rsidRPr="00497F40">
        <w:rPr>
          <w:rStyle w:val="StyleUnderline"/>
          <w:highlight w:val="green"/>
        </w:rPr>
        <w:t xml:space="preserve"> of the </w:t>
      </w:r>
      <w:r w:rsidRPr="00497F40">
        <w:rPr>
          <w:rStyle w:val="Emphasis"/>
          <w:highlight w:val="green"/>
        </w:rPr>
        <w:t>national</w:t>
      </w:r>
      <w:r w:rsidRPr="00497F40">
        <w:rPr>
          <w:rStyle w:val="StyleUnderline"/>
          <w:highlight w:val="green"/>
        </w:rPr>
        <w:t xml:space="preserve"> </w:t>
      </w:r>
      <w:r w:rsidRPr="00497F40">
        <w:rPr>
          <w:rStyle w:val="Emphasis"/>
          <w:highlight w:val="green"/>
        </w:rPr>
        <w:t>question</w:t>
      </w:r>
      <w:r w:rsidRPr="00497F40">
        <w:rPr>
          <w:rStyle w:val="StyleUnderline"/>
        </w:rPr>
        <w:t xml:space="preserve"> in the U.S.</w:t>
      </w:r>
      <w:r w:rsidRPr="00497F40">
        <w:rPr>
          <w:sz w:val="16"/>
        </w:rPr>
        <w:t xml:space="preserve"> Essentially, </w:t>
      </w:r>
      <w:r w:rsidRPr="00497F40">
        <w:rPr>
          <w:rStyle w:val="StyleUnderline"/>
        </w:rPr>
        <w:t>the view advocated by</w:t>
      </w:r>
      <w:r w:rsidRPr="00497F40">
        <w:rPr>
          <w:rStyle w:val="StyleUnderline"/>
          <w:highlight w:val="green"/>
        </w:rPr>
        <w:t xml:space="preserve"> Sakai </w:t>
      </w:r>
      <w:r w:rsidRPr="00497F40">
        <w:rPr>
          <w:rStyle w:val="Emphasis"/>
          <w:highlight w:val="green"/>
        </w:rPr>
        <w:t>rejects</w:t>
      </w:r>
      <w:r w:rsidRPr="00497F40">
        <w:rPr>
          <w:rStyle w:val="StyleUnderline"/>
          <w:highlight w:val="green"/>
        </w:rPr>
        <w:t xml:space="preserve"> the possibility of </w:t>
      </w:r>
      <w:r w:rsidRPr="00497F40">
        <w:rPr>
          <w:rStyle w:val="StyleUnderline"/>
        </w:rPr>
        <w:t xml:space="preserve">forming </w:t>
      </w:r>
      <w:r w:rsidRPr="00497F40">
        <w:rPr>
          <w:rStyle w:val="StyleUnderline"/>
          <w:highlight w:val="green"/>
        </w:rPr>
        <w:t>a strategic alliance of the multinational working class</w:t>
      </w:r>
      <w:r w:rsidRPr="00497F40">
        <w:rPr>
          <w:rStyle w:val="StyleUnderline"/>
        </w:rPr>
        <w:t xml:space="preserve"> and</w:t>
      </w:r>
      <w:r w:rsidRPr="00497F40">
        <w:rPr>
          <w:sz w:val="16"/>
        </w:rPr>
        <w:t xml:space="preserve"> </w:t>
      </w:r>
      <w:r w:rsidRPr="00497F40">
        <w:rPr>
          <w:rStyle w:val="StyleUnderline"/>
        </w:rPr>
        <w:t>the oppressed nationality movements</w:t>
      </w:r>
      <w:r w:rsidRPr="00497F40">
        <w:rPr>
          <w:sz w:val="16"/>
        </w:rPr>
        <w:t xml:space="preserve">. It does so with a lot of ultra-left rhetoric, which may seem revolutionary, but </w:t>
      </w:r>
      <w:proofErr w:type="gramStart"/>
      <w:r w:rsidRPr="00497F40">
        <w:rPr>
          <w:sz w:val="16"/>
        </w:rPr>
        <w:t xml:space="preserve">actually </w:t>
      </w:r>
      <w:r w:rsidRPr="00497F40">
        <w:rPr>
          <w:rStyle w:val="StyleUnderline"/>
          <w:highlight w:val="green"/>
        </w:rPr>
        <w:t>its</w:t>
      </w:r>
      <w:proofErr w:type="gramEnd"/>
      <w:r w:rsidRPr="00497F40">
        <w:rPr>
          <w:rStyle w:val="StyleUnderline"/>
          <w:highlight w:val="green"/>
        </w:rPr>
        <w:t xml:space="preserve"> central thesis is </w:t>
      </w:r>
      <w:r w:rsidRPr="00497F40">
        <w:rPr>
          <w:rStyle w:val="Emphasis"/>
          <w:highlight w:val="green"/>
        </w:rPr>
        <w:t>harmful</w:t>
      </w:r>
      <w:r w:rsidRPr="00497F40">
        <w:rPr>
          <w:rStyle w:val="StyleUnderline"/>
          <w:highlight w:val="green"/>
        </w:rPr>
        <w:t xml:space="preserve"> towards building a </w:t>
      </w:r>
      <w:r w:rsidRPr="00497F40">
        <w:rPr>
          <w:rStyle w:val="StyleUnderline"/>
        </w:rPr>
        <w:t xml:space="preserve">real </w:t>
      </w:r>
      <w:r w:rsidRPr="00497F40">
        <w:rPr>
          <w:rStyle w:val="StyleUnderline"/>
          <w:highlight w:val="green"/>
        </w:rPr>
        <w:t>revolutionary movement</w:t>
      </w:r>
      <w:r w:rsidRPr="00497F40">
        <w:rPr>
          <w:sz w:val="16"/>
        </w:rPr>
        <w:t xml:space="preserve">. It is a view that opposes the multinational working class unity that must be built if we are to organize a revolution in this country. Revolution is a serious matter. </w:t>
      </w:r>
      <w:r w:rsidRPr="00497F40">
        <w:rPr>
          <w:rStyle w:val="StyleUnderline"/>
          <w:highlight w:val="green"/>
        </w:rPr>
        <w:t xml:space="preserve">We need </w:t>
      </w:r>
      <w:proofErr w:type="gramStart"/>
      <w:r w:rsidRPr="00497F40">
        <w:rPr>
          <w:rStyle w:val="StyleUnderline"/>
          <w:highlight w:val="green"/>
        </w:rPr>
        <w:t>correct</w:t>
      </w:r>
      <w:proofErr w:type="gramEnd"/>
      <w:r w:rsidRPr="00497F40">
        <w:rPr>
          <w:rStyle w:val="StyleUnderline"/>
          <w:highlight w:val="green"/>
        </w:rPr>
        <w:t xml:space="preserve"> theory, not just the most revolutionary-</w:t>
      </w:r>
      <w:r w:rsidRPr="00497F40">
        <w:rPr>
          <w:rStyle w:val="Emphasis"/>
          <w:highlight w:val="green"/>
        </w:rPr>
        <w:t>sounding</w:t>
      </w:r>
      <w:r w:rsidRPr="00497F40">
        <w:rPr>
          <w:rStyle w:val="StyleUnderline"/>
          <w:highlight w:val="green"/>
        </w:rPr>
        <w:t xml:space="preserve"> </w:t>
      </w:r>
      <w:r w:rsidRPr="00497F40">
        <w:rPr>
          <w:rStyle w:val="Emphasis"/>
          <w:highlight w:val="green"/>
        </w:rPr>
        <w:t>rhetoric</w:t>
      </w:r>
      <w:r w:rsidRPr="00497F40">
        <w:rPr>
          <w:sz w:val="16"/>
        </w:rPr>
        <w:t>.</w:t>
      </w:r>
    </w:p>
    <w:p w14:paraId="068A8463" w14:textId="77777777" w:rsidR="001D7156" w:rsidRPr="00497F40" w:rsidRDefault="001D7156" w:rsidP="001D7156">
      <w:pPr>
        <w:rPr>
          <w:sz w:val="16"/>
        </w:rPr>
      </w:pPr>
      <w:r w:rsidRPr="00497F40">
        <w:rPr>
          <w:rStyle w:val="StyleUnderline"/>
          <w:highlight w:val="green"/>
        </w:rPr>
        <w:t>Marxist</w:t>
      </w:r>
      <w:r w:rsidRPr="00497F40">
        <w:rPr>
          <w:rStyle w:val="StyleUnderline"/>
        </w:rPr>
        <w:t>-Leninist</w:t>
      </w:r>
      <w:r w:rsidRPr="00497F40">
        <w:rPr>
          <w:rStyle w:val="StyleUnderline"/>
          <w:highlight w:val="green"/>
        </w:rPr>
        <w:t xml:space="preserve">s have </w:t>
      </w:r>
      <w:r w:rsidRPr="00497F40">
        <w:rPr>
          <w:rStyle w:val="Emphasis"/>
          <w:highlight w:val="green"/>
        </w:rPr>
        <w:t>long rejected</w:t>
      </w:r>
      <w:r w:rsidRPr="00497F40">
        <w:rPr>
          <w:rStyle w:val="StyleUnderline"/>
          <w:highlight w:val="green"/>
        </w:rPr>
        <w:t xml:space="preserve"> the view that the working class</w:t>
      </w:r>
      <w:r w:rsidRPr="00497F40">
        <w:rPr>
          <w:rStyle w:val="StyleUnderline"/>
        </w:rPr>
        <w:t xml:space="preserve"> in the imperialist countries </w:t>
      </w:r>
      <w:r w:rsidRPr="00497F40">
        <w:rPr>
          <w:rStyle w:val="StyleUnderline"/>
          <w:highlight w:val="green"/>
        </w:rPr>
        <w:t>is sold out</w:t>
      </w:r>
      <w:r w:rsidRPr="00497F40">
        <w:rPr>
          <w:sz w:val="16"/>
        </w:rPr>
        <w:t xml:space="preserve"> and has no revolutionary potential. </w:t>
      </w:r>
      <w:r w:rsidRPr="00497F40">
        <w:rPr>
          <w:rStyle w:val="StyleUnderline"/>
          <w:highlight w:val="green"/>
        </w:rPr>
        <w:t xml:space="preserve">This is Sakai’s </w:t>
      </w:r>
      <w:r w:rsidRPr="00497F40">
        <w:rPr>
          <w:rStyle w:val="Emphasis"/>
          <w:highlight w:val="green"/>
        </w:rPr>
        <w:t>starting point</w:t>
      </w:r>
      <w:r w:rsidRPr="00497F40">
        <w:rPr>
          <w:rStyle w:val="StyleUnderline"/>
        </w:rPr>
        <w:t>, arguing that white workers are completely bought off</w:t>
      </w:r>
      <w:r w:rsidRPr="00497F40">
        <w:rPr>
          <w:sz w:val="16"/>
        </w:rPr>
        <w:t xml:space="preserve"> by imperialism. Indeed, Lenin himself said in 1918 in his Letter to American Workers, “The American workers … will be with us, for civil war against the bourgeoisie. The whole history of the world and of the American labor movement strengthens my conviction that this is so.”</w:t>
      </w:r>
    </w:p>
    <w:p w14:paraId="0B056B63" w14:textId="77777777" w:rsidR="001D7156" w:rsidRPr="00497F40" w:rsidRDefault="001D7156" w:rsidP="001D7156">
      <w:pPr>
        <w:rPr>
          <w:sz w:val="16"/>
        </w:rPr>
      </w:pPr>
      <w:r w:rsidRPr="00497F40">
        <w:rPr>
          <w:sz w:val="16"/>
        </w:rPr>
        <w:t xml:space="preserve">But according to Sakai, “Amerika is so decadent that it has no proletariat of its </w:t>
      </w:r>
      <w:proofErr w:type="gramStart"/>
      <w:r w:rsidRPr="00497F40">
        <w:rPr>
          <w:sz w:val="16"/>
        </w:rPr>
        <w:t>own, but</w:t>
      </w:r>
      <w:proofErr w:type="gramEnd"/>
      <w:r w:rsidRPr="00497F40">
        <w:rPr>
          <w:sz w:val="16"/>
        </w:rPr>
        <w:t xml:space="preserve"> must exist parasitically on the colonial proletariat of oppressed nations and national minorities.” This view, that the relationship of white workers to oppressed nationalities is fundamentally parasitic, runs counter to facts and makes enemies of friends, disrupting the most important revolutionary weapon the masses of the people currently have: the united front against monopoly capitalism and the strategic alliance. Bourgeois ideology has always sought to divide the multinational working class along racial lines, and Sakai’s work supports that effort.</w:t>
      </w:r>
    </w:p>
    <w:p w14:paraId="69F568E3" w14:textId="77777777" w:rsidR="001D7156" w:rsidRPr="00497F40" w:rsidRDefault="001D7156" w:rsidP="001D7156">
      <w:pPr>
        <w:rPr>
          <w:sz w:val="16"/>
        </w:rPr>
      </w:pPr>
      <w:r w:rsidRPr="00497F40">
        <w:rPr>
          <w:sz w:val="16"/>
        </w:rPr>
        <w:t xml:space="preserve">Sakai’s </w:t>
      </w:r>
      <w:r w:rsidRPr="00497F40">
        <w:rPr>
          <w:rStyle w:val="StyleUnderline"/>
          <w:highlight w:val="green"/>
        </w:rPr>
        <w:t xml:space="preserve">analysis </w:t>
      </w:r>
      <w:r w:rsidRPr="00497F40">
        <w:rPr>
          <w:rStyle w:val="Emphasis"/>
          <w:highlight w:val="green"/>
        </w:rPr>
        <w:t>misses</w:t>
      </w:r>
      <w:r w:rsidRPr="00497F40">
        <w:rPr>
          <w:rStyle w:val="StyleUnderline"/>
          <w:highlight w:val="green"/>
        </w:rPr>
        <w:t xml:space="preserve"> an essential </w:t>
      </w:r>
      <w:r w:rsidRPr="00497F40">
        <w:rPr>
          <w:rStyle w:val="Emphasis"/>
          <w:highlight w:val="green"/>
        </w:rPr>
        <w:t>point</w:t>
      </w:r>
      <w:r w:rsidRPr="00497F40">
        <w:rPr>
          <w:rStyle w:val="StyleUnderline"/>
          <w:highlight w:val="green"/>
        </w:rPr>
        <w:t xml:space="preserve"> </w:t>
      </w:r>
      <w:r w:rsidRPr="00497F40">
        <w:rPr>
          <w:rStyle w:val="StyleUnderline"/>
        </w:rPr>
        <w:t>that the great African American communist Harry Haywood made way back in 1948</w:t>
      </w:r>
      <w:r w:rsidRPr="00497F40">
        <w:rPr>
          <w:sz w:val="16"/>
        </w:rPr>
        <w:t xml:space="preserve"> in his book Negro Liberation: </w:t>
      </w:r>
      <w:r w:rsidRPr="00497F40">
        <w:rPr>
          <w:rStyle w:val="StyleUnderline"/>
          <w:highlight w:val="green"/>
        </w:rPr>
        <w:t>white supremacy is bad for the</w:t>
      </w:r>
      <w:r w:rsidRPr="00497F40">
        <w:rPr>
          <w:rStyle w:val="StyleUnderline"/>
        </w:rPr>
        <w:t xml:space="preserve"> multinational </w:t>
      </w:r>
      <w:r w:rsidRPr="00497F40">
        <w:rPr>
          <w:rStyle w:val="StyleUnderline"/>
          <w:highlight w:val="green"/>
        </w:rPr>
        <w:t xml:space="preserve">working </w:t>
      </w:r>
      <w:proofErr w:type="gramStart"/>
      <w:r w:rsidRPr="00497F40">
        <w:rPr>
          <w:rStyle w:val="StyleUnderline"/>
          <w:highlight w:val="green"/>
        </w:rPr>
        <w:t xml:space="preserve">class as a whole, </w:t>
      </w:r>
      <w:r w:rsidRPr="00497F40">
        <w:rPr>
          <w:rStyle w:val="Emphasis"/>
        </w:rPr>
        <w:t>even</w:t>
      </w:r>
      <w:proofErr w:type="gramEnd"/>
      <w:r w:rsidRPr="00497F40">
        <w:rPr>
          <w:rStyle w:val="Emphasis"/>
        </w:rPr>
        <w:t xml:space="preserve"> for white workers</w:t>
      </w:r>
      <w:r w:rsidRPr="00497F40">
        <w:rPr>
          <w:sz w:val="16"/>
        </w:rPr>
        <w:t>. According to Haywood, “</w:t>
      </w:r>
      <w:r w:rsidRPr="00497F40">
        <w:rPr>
          <w:rStyle w:val="StyleUnderline"/>
        </w:rPr>
        <w:t xml:space="preserve">It is </w:t>
      </w:r>
      <w:r w:rsidRPr="00497F40">
        <w:rPr>
          <w:rStyle w:val="Emphasis"/>
        </w:rPr>
        <w:t>not</w:t>
      </w:r>
      <w:r w:rsidRPr="00497F40">
        <w:rPr>
          <w:rStyle w:val="StyleUnderline"/>
        </w:rPr>
        <w:t xml:space="preserve"> </w:t>
      </w:r>
      <w:r w:rsidRPr="00497F40">
        <w:rPr>
          <w:rStyle w:val="Emphasis"/>
        </w:rPr>
        <w:t>accidental</w:t>
      </w:r>
      <w:r w:rsidRPr="00497F40">
        <w:rPr>
          <w:rStyle w:val="StyleUnderline"/>
        </w:rPr>
        <w:t xml:space="preserve"> … that where [black </w:t>
      </w:r>
      <w:proofErr w:type="gramStart"/>
      <w:r w:rsidRPr="00497F40">
        <w:rPr>
          <w:rStyle w:val="StyleUnderline"/>
        </w:rPr>
        <w:t>people</w:t>
      </w:r>
      <w:r w:rsidRPr="00497F40">
        <w:rPr>
          <w:sz w:val="16"/>
        </w:rPr>
        <w:t>]</w:t>
      </w:r>
      <w:r w:rsidRPr="00497F40">
        <w:rPr>
          <w:strike/>
          <w:sz w:val="16"/>
        </w:rPr>
        <w:t>the</w:t>
      </w:r>
      <w:proofErr w:type="gramEnd"/>
      <w:r w:rsidRPr="00497F40">
        <w:rPr>
          <w:strike/>
          <w:sz w:val="16"/>
        </w:rPr>
        <w:t xml:space="preserve"> Negroes</w:t>
      </w:r>
      <w:r w:rsidRPr="00497F40">
        <w:rPr>
          <w:sz w:val="16"/>
        </w:rPr>
        <w:t xml:space="preserve"> </w:t>
      </w:r>
      <w:r w:rsidRPr="00497F40">
        <w:rPr>
          <w:rStyle w:val="StyleUnderline"/>
        </w:rPr>
        <w:t>are most oppressed, the position of the whites is also most degraded</w:t>
      </w:r>
      <w:r w:rsidRPr="00497F40">
        <w:rPr>
          <w:sz w:val="16"/>
        </w:rPr>
        <w:t>. Facts … expose the staggering price of ‘white supremacy’ in terms of health, living and cultural standards of the great masses of southern whites. They show ‘white supremacy’ … to be synonymous with the most outrageous poverty and misery of the southern white people. They show that ‘keeping the Negro down’ spells for the entire South the nation’s lowest wage and living standards.”</w:t>
      </w:r>
    </w:p>
    <w:p w14:paraId="06C5C7F3" w14:textId="77777777" w:rsidR="001D7156" w:rsidRPr="00497F40" w:rsidRDefault="001D7156" w:rsidP="001D7156">
      <w:pPr>
        <w:rPr>
          <w:sz w:val="16"/>
        </w:rPr>
      </w:pPr>
      <w:r w:rsidRPr="00497F40">
        <w:rPr>
          <w:sz w:val="16"/>
        </w:rPr>
        <w:t xml:space="preserve">In other words, Haywood explains that </w:t>
      </w:r>
      <w:r w:rsidRPr="00497F40">
        <w:rPr>
          <w:rStyle w:val="StyleUnderline"/>
        </w:rPr>
        <w:t xml:space="preserve">white workers do not materially benefit from white supremacy, but are, in fact, </w:t>
      </w:r>
      <w:r w:rsidRPr="00497F40">
        <w:rPr>
          <w:rStyle w:val="Emphasis"/>
        </w:rPr>
        <w:t>tremendously</w:t>
      </w:r>
      <w:r w:rsidRPr="00497F40">
        <w:rPr>
          <w:rStyle w:val="StyleUnderline"/>
        </w:rPr>
        <w:t xml:space="preserve"> </w:t>
      </w:r>
      <w:r w:rsidRPr="00497F40">
        <w:rPr>
          <w:rStyle w:val="Emphasis"/>
        </w:rPr>
        <w:t>harmed</w:t>
      </w:r>
      <w:r w:rsidRPr="00497F40">
        <w:rPr>
          <w:rStyle w:val="StyleUnderline"/>
        </w:rPr>
        <w:t xml:space="preserve"> by it</w:t>
      </w:r>
      <w:r w:rsidRPr="00497F40">
        <w:rPr>
          <w:sz w:val="16"/>
        </w:rPr>
        <w:t xml:space="preserve"> and have a material interest in opposing it. Haywood goes even further into this question in his 1981 comment on the book A House Divided: Labor and White Supremacy, where he says that the weakness of the U.S. labor movement shouldn’t be blamed on racist views among white workers, and that “to attribute the main and entire problem of labor’s slowness to revolt against capitalism to white chauvinism is an over-simplification and distorts the actual development that has taken place.” Clearly Harry Haywood is correct </w:t>
      </w:r>
      <w:r w:rsidRPr="00497F40">
        <w:rPr>
          <w:rStyle w:val="StyleUnderline"/>
        </w:rPr>
        <w:t xml:space="preserve">that </w:t>
      </w:r>
      <w:r w:rsidRPr="00497F40">
        <w:rPr>
          <w:rStyle w:val="StyleUnderline"/>
          <w:highlight w:val="green"/>
        </w:rPr>
        <w:t xml:space="preserve">things are </w:t>
      </w:r>
      <w:r w:rsidRPr="00497F40">
        <w:rPr>
          <w:rStyle w:val="Emphasis"/>
          <w:highlight w:val="green"/>
        </w:rPr>
        <w:t>far more complex</w:t>
      </w:r>
      <w:r w:rsidRPr="00497F40">
        <w:rPr>
          <w:rStyle w:val="StyleUnderline"/>
          <w:highlight w:val="green"/>
        </w:rPr>
        <w:t xml:space="preserve"> </w:t>
      </w:r>
      <w:r w:rsidRPr="00497F40">
        <w:rPr>
          <w:rStyle w:val="StyleUnderline"/>
        </w:rPr>
        <w:t>than Sakai would have us believe</w:t>
      </w:r>
      <w:r w:rsidRPr="00497F40">
        <w:rPr>
          <w:sz w:val="16"/>
        </w:rPr>
        <w:t>.</w:t>
      </w:r>
    </w:p>
    <w:p w14:paraId="6C9475F0" w14:textId="77777777" w:rsidR="001D7156" w:rsidRPr="00497F40" w:rsidRDefault="001D7156" w:rsidP="001D7156">
      <w:pPr>
        <w:rPr>
          <w:sz w:val="16"/>
        </w:rPr>
      </w:pPr>
      <w:r w:rsidRPr="00497F40">
        <w:rPr>
          <w:rStyle w:val="StyleUnderline"/>
          <w:highlight w:val="green"/>
        </w:rPr>
        <w:t>Sakai fails to understand how contradictions have changed</w:t>
      </w:r>
      <w:r w:rsidRPr="00497F40">
        <w:rPr>
          <w:sz w:val="16"/>
        </w:rPr>
        <w:t xml:space="preserve">, and with this, the terrain of struggle </w:t>
      </w:r>
      <w:r w:rsidRPr="00497F40">
        <w:rPr>
          <w:rStyle w:val="StyleUnderline"/>
          <w:highlight w:val="green"/>
        </w:rPr>
        <w:t>over</w:t>
      </w:r>
      <w:r w:rsidRPr="00497F40">
        <w:rPr>
          <w:rStyle w:val="StyleUnderline"/>
        </w:rPr>
        <w:t xml:space="preserve"> the course of U.S. </w:t>
      </w:r>
      <w:r w:rsidRPr="00497F40">
        <w:rPr>
          <w:rStyle w:val="StyleUnderline"/>
          <w:highlight w:val="green"/>
        </w:rPr>
        <w:t>history</w:t>
      </w:r>
      <w:r w:rsidRPr="00497F40">
        <w:rPr>
          <w:sz w:val="16"/>
        </w:rPr>
        <w:t xml:space="preserve">. </w:t>
      </w:r>
      <w:r w:rsidRPr="00497F40">
        <w:rPr>
          <w:rStyle w:val="StyleUnderline"/>
        </w:rPr>
        <w:t xml:space="preserve">The early period of </w:t>
      </w:r>
      <w:r w:rsidRPr="00497F40">
        <w:rPr>
          <w:rStyle w:val="StyleUnderline"/>
          <w:highlight w:val="green"/>
        </w:rPr>
        <w:t>sett</w:t>
      </w:r>
      <w:r w:rsidRPr="00497F40">
        <w:rPr>
          <w:rStyle w:val="StyleUnderline"/>
        </w:rPr>
        <w:t xml:space="preserve">ler </w:t>
      </w:r>
      <w:r w:rsidRPr="00497F40">
        <w:rPr>
          <w:rStyle w:val="StyleUnderline"/>
          <w:highlight w:val="green"/>
        </w:rPr>
        <w:t>col</w:t>
      </w:r>
      <w:r w:rsidRPr="00497F40">
        <w:rPr>
          <w:rStyle w:val="StyleUnderline"/>
        </w:rPr>
        <w:t>onialism</w:t>
      </w:r>
      <w:r w:rsidRPr="00497F40">
        <w:rPr>
          <w:sz w:val="16"/>
        </w:rPr>
        <w:t xml:space="preserve"> that was at the root of capitalism’s genesis from Columbus through the beginning of the American Revolution </w:t>
      </w:r>
      <w:r w:rsidRPr="00497F40">
        <w:rPr>
          <w:rStyle w:val="StyleUnderline"/>
          <w:highlight w:val="green"/>
        </w:rPr>
        <w:t xml:space="preserve">gave way to </w:t>
      </w:r>
      <w:r w:rsidRPr="00497F40">
        <w:rPr>
          <w:rStyle w:val="StyleUnderline"/>
        </w:rPr>
        <w:t xml:space="preserve">a period of competitive </w:t>
      </w:r>
      <w:r w:rsidRPr="00497F40">
        <w:rPr>
          <w:rStyle w:val="StyleUnderline"/>
          <w:highlight w:val="green"/>
        </w:rPr>
        <w:t>capitalism</w:t>
      </w:r>
      <w:r w:rsidRPr="00497F40">
        <w:rPr>
          <w:sz w:val="16"/>
        </w:rPr>
        <w:t xml:space="preserve"> in the new United States. While the genocide and land theft of native peoples continued, new contradictions emerged. The beginnings of the U.S. labor movement reflected the growing contradiction between labor and capital. Slave revolt intensified, with the most </w:t>
      </w:r>
      <w:proofErr w:type="spellStart"/>
      <w:r w:rsidRPr="00497F40">
        <w:rPr>
          <w:sz w:val="16"/>
        </w:rPr>
        <w:t>well known</w:t>
      </w:r>
      <w:proofErr w:type="spellEnd"/>
      <w:r w:rsidRPr="00497F40">
        <w:rPr>
          <w:sz w:val="16"/>
        </w:rPr>
        <w:t xml:space="preserve"> led by Nat Turner (1831) and John Brown (1859). As the conflict over slavery deepened, it eventually led to the U.S. Civil War.</w:t>
      </w:r>
    </w:p>
    <w:p w14:paraId="167D6F07" w14:textId="77777777" w:rsidR="001D7156" w:rsidRPr="00497F40" w:rsidRDefault="001D7156" w:rsidP="001D7156">
      <w:pPr>
        <w:rPr>
          <w:sz w:val="16"/>
        </w:rPr>
      </w:pPr>
      <w:r w:rsidRPr="00497F40">
        <w:rPr>
          <w:rStyle w:val="StyleUnderline"/>
        </w:rPr>
        <w:t xml:space="preserve">The </w:t>
      </w:r>
      <w:r w:rsidRPr="00497F40">
        <w:rPr>
          <w:rStyle w:val="StyleUnderline"/>
          <w:highlight w:val="green"/>
        </w:rPr>
        <w:t xml:space="preserve">industrial buildup </w:t>
      </w:r>
      <w:r w:rsidRPr="00497F40">
        <w:rPr>
          <w:rStyle w:val="StyleUnderline"/>
        </w:rPr>
        <w:t>in the North</w:t>
      </w:r>
      <w:r w:rsidRPr="00497F40">
        <w:rPr>
          <w:sz w:val="16"/>
        </w:rPr>
        <w:t xml:space="preserve"> during the Civil War </w:t>
      </w:r>
      <w:r w:rsidRPr="00497F40">
        <w:rPr>
          <w:rStyle w:val="StyleUnderline"/>
          <w:highlight w:val="green"/>
        </w:rPr>
        <w:t>intensified</w:t>
      </w:r>
      <w:r w:rsidRPr="00497F40">
        <w:rPr>
          <w:rStyle w:val="StyleUnderline"/>
        </w:rPr>
        <w:t xml:space="preserve"> the </w:t>
      </w:r>
      <w:r w:rsidRPr="00497F40">
        <w:rPr>
          <w:rStyle w:val="StyleUnderline"/>
          <w:highlight w:val="green"/>
        </w:rPr>
        <w:t>concentration</w:t>
      </w:r>
      <w:r w:rsidRPr="00497F40">
        <w:rPr>
          <w:rStyle w:val="StyleUnderline"/>
        </w:rPr>
        <w:t xml:space="preserve"> and centralization of capital, </w:t>
      </w:r>
      <w:r w:rsidRPr="00497F40">
        <w:rPr>
          <w:rStyle w:val="StyleUnderline"/>
          <w:highlight w:val="green"/>
        </w:rPr>
        <w:t xml:space="preserve">leading to </w:t>
      </w:r>
      <w:r w:rsidRPr="00497F40">
        <w:rPr>
          <w:rStyle w:val="StyleUnderline"/>
        </w:rPr>
        <w:t xml:space="preserve">the emergence of </w:t>
      </w:r>
      <w:r w:rsidRPr="00497F40">
        <w:rPr>
          <w:rStyle w:val="StyleUnderline"/>
          <w:highlight w:val="green"/>
        </w:rPr>
        <w:t>monopoly capitalism</w:t>
      </w:r>
      <w:r w:rsidRPr="00497F40">
        <w:rPr>
          <w:sz w:val="16"/>
        </w:rPr>
        <w:t xml:space="preserve"> and modern U.S. imperialism. Imperialism twisted the U.S. into its own “prison house of nations,” locking the oppressed nations into underdevelopment. Revolutionary strategy must confront that reality. As Haywood pointed out, </w:t>
      </w:r>
      <w:r w:rsidRPr="00497F40">
        <w:rPr>
          <w:rStyle w:val="StyleUnderline"/>
        </w:rPr>
        <w:t xml:space="preserve">monopoly capitalism </w:t>
      </w:r>
      <w:r w:rsidRPr="00497F40">
        <w:rPr>
          <w:rStyle w:val="StyleUnderline"/>
          <w:highlight w:val="green"/>
        </w:rPr>
        <w:t>crushes the entire</w:t>
      </w:r>
      <w:r w:rsidRPr="00497F40">
        <w:rPr>
          <w:rStyle w:val="StyleUnderline"/>
        </w:rPr>
        <w:t xml:space="preserve"> multinational </w:t>
      </w:r>
      <w:r w:rsidRPr="00497F40">
        <w:rPr>
          <w:rStyle w:val="StyleUnderline"/>
          <w:highlight w:val="green"/>
        </w:rPr>
        <w:t xml:space="preserve">working class </w:t>
      </w:r>
      <w:r w:rsidRPr="00497F40">
        <w:rPr>
          <w:rStyle w:val="StyleUnderline"/>
        </w:rPr>
        <w:t>– white and non-white workers alike</w:t>
      </w:r>
      <w:r w:rsidRPr="00497F40">
        <w:rPr>
          <w:sz w:val="16"/>
        </w:rPr>
        <w:t xml:space="preserve">, together with the broad masses of the people – under its boot. </w:t>
      </w:r>
      <w:r w:rsidRPr="00497F40">
        <w:rPr>
          <w:rStyle w:val="StyleUnderline"/>
        </w:rPr>
        <w:t>Only a revolutionary united front,</w:t>
      </w:r>
      <w:r w:rsidRPr="00497F40">
        <w:rPr>
          <w:sz w:val="16"/>
        </w:rPr>
        <w:t xml:space="preserve"> led by the multinational working class and based on the strategic alliance of the workers movement and the oppressed nationalities </w:t>
      </w:r>
      <w:r w:rsidRPr="00497F40">
        <w:rPr>
          <w:rStyle w:val="StyleUnderline"/>
        </w:rPr>
        <w:t>can possibly defeat this terrible hydra</w:t>
      </w:r>
      <w:r w:rsidRPr="00497F40">
        <w:rPr>
          <w:sz w:val="16"/>
        </w:rPr>
        <w:t>.</w:t>
      </w:r>
    </w:p>
    <w:p w14:paraId="65191650" w14:textId="77777777" w:rsidR="001D7156" w:rsidRPr="00497F40" w:rsidRDefault="001D7156" w:rsidP="001D7156">
      <w:pPr>
        <w:rPr>
          <w:sz w:val="16"/>
        </w:rPr>
      </w:pPr>
      <w:r w:rsidRPr="00497F40">
        <w:rPr>
          <w:sz w:val="16"/>
        </w:rPr>
        <w:t xml:space="preserve">We have said before that the working class has no material interest in the oppression of others and that it is on this basis that the working class is destined to end all oppression. This historic mission of the proletariat is </w:t>
      </w:r>
      <w:proofErr w:type="gramStart"/>
      <w:r w:rsidRPr="00497F40">
        <w:rPr>
          <w:sz w:val="16"/>
        </w:rPr>
        <w:t>an absolutely essential</w:t>
      </w:r>
      <w:proofErr w:type="gramEnd"/>
      <w:r w:rsidRPr="00497F40">
        <w:rPr>
          <w:sz w:val="16"/>
        </w:rPr>
        <w:t xml:space="preserve"> thesis of Marxism-Leninism. This reality forms the basis of the strategic alliance between the multinational working class and the oppressed nationalities, and it is for this reason that Haywood emphasized ideological struggle against errors that obscure that reality – against both white chauvinism and narrow nationalism.</w:t>
      </w:r>
    </w:p>
    <w:p w14:paraId="0E79F2CD" w14:textId="77777777" w:rsidR="001D7156" w:rsidRPr="00497F40" w:rsidRDefault="001D7156" w:rsidP="001D7156">
      <w:pPr>
        <w:rPr>
          <w:sz w:val="16"/>
        </w:rPr>
      </w:pPr>
      <w:r w:rsidRPr="00497F40">
        <w:rPr>
          <w:sz w:val="16"/>
        </w:rPr>
        <w:t xml:space="preserve">The 1930 Resolution of the Comintern that Haywood helped to write clarifies how communists should put all of this into practice. “They, the white workers, must boldly jump at the throat of the 100 percent bandits who strike a Negro in the face. This struggle will be the test of the real international solidarity of the American white workers.” This means fighting against racism and national oppression every day and in </w:t>
      </w:r>
      <w:proofErr w:type="gramStart"/>
      <w:r w:rsidRPr="00497F40">
        <w:rPr>
          <w:sz w:val="16"/>
        </w:rPr>
        <w:t>all of</w:t>
      </w:r>
      <w:proofErr w:type="gramEnd"/>
      <w:r w:rsidRPr="00497F40">
        <w:rPr>
          <w:sz w:val="16"/>
        </w:rPr>
        <w:t xml:space="preserve"> its forms, from opposing workplace discrimination to standing up to police violence and against mass incarceration. It goes on to say that “It is the special duty of the revolutionary Negro workers to carry on tireless activity among the Negro working masses to free them of their distrust of the white proletariat and draw them into the common front of the revolutionary class struggle against the bourgeoisie.”</w:t>
      </w:r>
    </w:p>
    <w:p w14:paraId="77645FFC" w14:textId="77777777" w:rsidR="001D7156" w:rsidRPr="00497F40" w:rsidRDefault="001D7156" w:rsidP="001D7156">
      <w:pPr>
        <w:rPr>
          <w:sz w:val="16"/>
        </w:rPr>
      </w:pPr>
      <w:r w:rsidRPr="00497F40">
        <w:rPr>
          <w:sz w:val="16"/>
        </w:rPr>
        <w:t xml:space="preserve">The Chicago Black Panther Party chairman, Fred </w:t>
      </w:r>
      <w:r w:rsidRPr="00497F40">
        <w:rPr>
          <w:rStyle w:val="StyleUnderline"/>
        </w:rPr>
        <w:t>Hampton, summed this up clearly, saying “</w:t>
      </w:r>
      <w:r w:rsidRPr="00497F40">
        <w:rPr>
          <w:rStyle w:val="Emphasis"/>
          <w:highlight w:val="green"/>
        </w:rPr>
        <w:t>we fight racism with solidarity</w:t>
      </w:r>
      <w:r w:rsidRPr="00497F40">
        <w:rPr>
          <w:sz w:val="16"/>
        </w:rPr>
        <w:t>.”</w:t>
      </w:r>
    </w:p>
    <w:p w14:paraId="60C34B9E" w14:textId="77777777" w:rsidR="001D7156" w:rsidRPr="00497F40" w:rsidRDefault="001D7156" w:rsidP="001D7156">
      <w:pPr>
        <w:rPr>
          <w:sz w:val="16"/>
        </w:rPr>
      </w:pPr>
      <w:r w:rsidRPr="00497F40">
        <w:rPr>
          <w:rStyle w:val="StyleUnderline"/>
          <w:highlight w:val="green"/>
        </w:rPr>
        <w:t xml:space="preserve">This </w:t>
      </w:r>
      <w:r w:rsidRPr="00497F40">
        <w:rPr>
          <w:rStyle w:val="StyleUnderline"/>
        </w:rPr>
        <w:t xml:space="preserve">same </w:t>
      </w:r>
      <w:r w:rsidRPr="00497F40">
        <w:rPr>
          <w:rStyle w:val="StyleUnderline"/>
          <w:highlight w:val="green"/>
        </w:rPr>
        <w:t xml:space="preserve">logic of </w:t>
      </w:r>
      <w:r w:rsidRPr="00497F40">
        <w:rPr>
          <w:rStyle w:val="Emphasis"/>
          <w:highlight w:val="green"/>
        </w:rPr>
        <w:t>opposing</w:t>
      </w:r>
      <w:r w:rsidRPr="00497F40">
        <w:rPr>
          <w:rStyle w:val="StyleUnderline"/>
        </w:rPr>
        <w:t xml:space="preserve"> white chauvinism and</w:t>
      </w:r>
      <w:r w:rsidRPr="00497F40">
        <w:rPr>
          <w:rStyle w:val="Emphasis"/>
        </w:rPr>
        <w:t xml:space="preserve"> </w:t>
      </w:r>
      <w:r w:rsidRPr="00497F40">
        <w:rPr>
          <w:rStyle w:val="Emphasis"/>
          <w:highlight w:val="green"/>
        </w:rPr>
        <w:t>narrow nationalism</w:t>
      </w:r>
      <w:r w:rsidRPr="00497F40">
        <w:rPr>
          <w:rStyle w:val="StyleUnderline"/>
          <w:highlight w:val="green"/>
        </w:rPr>
        <w:t xml:space="preserve"> applies</w:t>
      </w:r>
      <w:r w:rsidRPr="00497F40">
        <w:rPr>
          <w:rStyle w:val="StyleUnderline"/>
        </w:rPr>
        <w:t xml:space="preserve"> not just to the Black national question, but </w:t>
      </w:r>
      <w:r w:rsidRPr="00497F40">
        <w:rPr>
          <w:rStyle w:val="StyleUnderline"/>
          <w:highlight w:val="green"/>
        </w:rPr>
        <w:t xml:space="preserve">to the Chicano and Hawaiian </w:t>
      </w:r>
      <w:r w:rsidRPr="00497F40">
        <w:rPr>
          <w:rStyle w:val="StyleUnderline"/>
        </w:rPr>
        <w:t xml:space="preserve">national </w:t>
      </w:r>
      <w:r w:rsidRPr="00497F40">
        <w:rPr>
          <w:rStyle w:val="StyleUnderline"/>
          <w:highlight w:val="green"/>
        </w:rPr>
        <w:t>questions as well</w:t>
      </w:r>
      <w:r w:rsidRPr="00497F40">
        <w:rPr>
          <w:sz w:val="16"/>
          <w:highlight w:val="green"/>
        </w:rPr>
        <w:t xml:space="preserve">. </w:t>
      </w:r>
      <w:r w:rsidRPr="00497F40">
        <w:rPr>
          <w:sz w:val="16"/>
        </w:rPr>
        <w:t xml:space="preserve">It remains the road forward today in building the revolutionary strategic alliance. </w:t>
      </w:r>
      <w:r w:rsidRPr="00497F40">
        <w:rPr>
          <w:rStyle w:val="StyleUnderline"/>
          <w:highlight w:val="green"/>
        </w:rPr>
        <w:t>This</w:t>
      </w:r>
      <w:r w:rsidRPr="00497F40">
        <w:rPr>
          <w:rStyle w:val="StyleUnderline"/>
        </w:rPr>
        <w:t xml:space="preserve"> anti-imperialist, multinational </w:t>
      </w:r>
      <w:r w:rsidRPr="00497F40">
        <w:rPr>
          <w:rStyle w:val="StyleUnderline"/>
          <w:highlight w:val="green"/>
        </w:rPr>
        <w:t>united front</w:t>
      </w:r>
      <w:r w:rsidRPr="00497F40">
        <w:rPr>
          <w:sz w:val="16"/>
        </w:rPr>
        <w:t xml:space="preserve">, based on a correct analysis of the national question, </w:t>
      </w:r>
      <w:r w:rsidRPr="00497F40">
        <w:rPr>
          <w:rStyle w:val="StyleUnderline"/>
          <w:highlight w:val="green"/>
        </w:rPr>
        <w:t xml:space="preserve">is the only way communists can successfully combat the legacy left behind by settler colonialism </w:t>
      </w:r>
      <w:r w:rsidRPr="00497F40">
        <w:rPr>
          <w:rStyle w:val="StyleUnderline"/>
        </w:rPr>
        <w:t>in the U.S.</w:t>
      </w:r>
      <w:r w:rsidRPr="00497F40">
        <w:rPr>
          <w:sz w:val="16"/>
        </w:rPr>
        <w:t xml:space="preserve"> That means combatting that legacy not just with revolutionary-sounding rhetoric, but with a strategy to defeat it.</w:t>
      </w:r>
    </w:p>
    <w:p w14:paraId="3F38DD04" w14:textId="77777777" w:rsidR="001D7156" w:rsidRPr="00497F40" w:rsidRDefault="001D7156" w:rsidP="001D7156">
      <w:pPr>
        <w:rPr>
          <w:sz w:val="16"/>
        </w:rPr>
      </w:pPr>
      <w:r w:rsidRPr="00497F40">
        <w:rPr>
          <w:rStyle w:val="StyleUnderline"/>
        </w:rPr>
        <w:t xml:space="preserve">The national question </w:t>
      </w:r>
      <w:r w:rsidRPr="00497F40">
        <w:rPr>
          <w:sz w:val="16"/>
        </w:rPr>
        <w:t xml:space="preserve">in the United States </w:t>
      </w:r>
      <w:r w:rsidRPr="00497F40">
        <w:rPr>
          <w:rStyle w:val="StyleUnderline"/>
        </w:rPr>
        <w:t>is extremely complex</w:t>
      </w:r>
      <w:r w:rsidRPr="00497F40">
        <w:rPr>
          <w:sz w:val="16"/>
        </w:rPr>
        <w:t xml:space="preserve">, in both theory and practice. There are many opportunities for misunderstanding and error. But the national question is far too important to allow these errors to go unanswered. When the multinational working class seizes power in this country, the national question will be one of the most important problems to solve. </w:t>
      </w:r>
      <w:r w:rsidRPr="00497F40">
        <w:rPr>
          <w:rStyle w:val="StyleUnderline"/>
        </w:rPr>
        <w:t>National self-determination must mean precisely that: the right of oppressed nations to determine their own national destiny, including the right to separate</w:t>
      </w:r>
      <w:r w:rsidRPr="00497F40">
        <w:rPr>
          <w:sz w:val="16"/>
        </w:rPr>
        <w:t xml:space="preserve">. </w:t>
      </w:r>
      <w:r w:rsidRPr="00497F40">
        <w:rPr>
          <w:rStyle w:val="StyleUnderline"/>
        </w:rPr>
        <w:t xml:space="preserve">Multinational working-class unity can only be built </w:t>
      </w:r>
      <w:proofErr w:type="gramStart"/>
      <w:r w:rsidRPr="00497F40">
        <w:rPr>
          <w:rStyle w:val="StyleUnderline"/>
        </w:rPr>
        <w:t>on the basis of</w:t>
      </w:r>
      <w:proofErr w:type="gramEnd"/>
      <w:r w:rsidRPr="00497F40">
        <w:rPr>
          <w:rStyle w:val="StyleUnderline"/>
        </w:rPr>
        <w:t xml:space="preserve"> that understanding</w:t>
      </w:r>
      <w:r w:rsidRPr="00497F40">
        <w:rPr>
          <w:sz w:val="16"/>
        </w:rPr>
        <w:t xml:space="preserve">. This is </w:t>
      </w:r>
      <w:proofErr w:type="gramStart"/>
      <w:r w:rsidRPr="00497F40">
        <w:rPr>
          <w:sz w:val="16"/>
        </w:rPr>
        <w:t>absolutely essential</w:t>
      </w:r>
      <w:proofErr w:type="gramEnd"/>
      <w:r w:rsidRPr="00497F40">
        <w:rPr>
          <w:sz w:val="16"/>
        </w:rPr>
        <w:t xml:space="preserve"> if we are to make a revolution in this country that liberates all people from exploitation and oppression.</w:t>
      </w:r>
    </w:p>
    <w:p w14:paraId="0383BC85" w14:textId="77777777" w:rsidR="001D7156" w:rsidRPr="00497F40" w:rsidRDefault="001D7156" w:rsidP="001D7156">
      <w:pPr>
        <w:pStyle w:val="Heading4"/>
        <w:rPr>
          <w:b w:val="0"/>
          <w:bCs/>
        </w:rPr>
      </w:pPr>
      <w:r w:rsidRPr="00497F40">
        <w:t>Theories of labor aristocracies lack explanatory power and empirical proof.</w:t>
      </w:r>
      <w:r w:rsidRPr="00497F40">
        <w:rPr>
          <w:b w:val="0"/>
          <w:bCs/>
        </w:rPr>
        <w:t xml:space="preserve"> North-South investment’s tiny, and global competition outweighs.</w:t>
      </w:r>
    </w:p>
    <w:p w14:paraId="6FE3FA87" w14:textId="77777777" w:rsidR="001D7156" w:rsidRPr="00497F40" w:rsidRDefault="001D7156" w:rsidP="001D7156">
      <w:r w:rsidRPr="00497F40">
        <w:rPr>
          <w:rStyle w:val="Style13ptBold"/>
        </w:rPr>
        <w:t>Post 6</w:t>
      </w:r>
      <w:r w:rsidRPr="00497F40">
        <w:t xml:space="preserve"> [Charles Post, Professor of Sociology at Borough of Manhattan Community College-CUNY, “The Myth of the Labor Aristocracy, Part 1,” July/August 2006, Against the Current No. 123, Against the Current, </w:t>
      </w:r>
      <w:hyperlink r:id="rId10" w:history="1">
        <w:r w:rsidRPr="00497F40">
          <w:rPr>
            <w:rStyle w:val="Hyperlink"/>
          </w:rPr>
          <w:t>https://againstthecurrent.org/atc123/p128/</w:t>
        </w:r>
      </w:hyperlink>
      <w:r w:rsidRPr="00497F40">
        <w:t>, accessed 10/16/25] hm</w:t>
      </w:r>
    </w:p>
    <w:p w14:paraId="180F006F" w14:textId="77777777" w:rsidR="001D7156" w:rsidRPr="00497F40" w:rsidRDefault="001D7156" w:rsidP="001D7156">
      <w:pPr>
        <w:rPr>
          <w:sz w:val="16"/>
        </w:rPr>
      </w:pPr>
      <w:r w:rsidRPr="00497F40">
        <w:rPr>
          <w:sz w:val="16"/>
        </w:rPr>
        <w:t>Investment, Wages and Profits</w:t>
      </w:r>
    </w:p>
    <w:p w14:paraId="129071AD" w14:textId="77777777" w:rsidR="001D7156" w:rsidRPr="00497F40" w:rsidRDefault="001D7156" w:rsidP="001D7156">
      <w:pPr>
        <w:rPr>
          <w:sz w:val="16"/>
        </w:rPr>
      </w:pPr>
      <w:r w:rsidRPr="00497F40">
        <w:rPr>
          <w:rStyle w:val="StyleUnderline"/>
          <w:highlight w:val="green"/>
        </w:rPr>
        <w:t>Imperialist investment</w:t>
      </w:r>
      <w:r w:rsidRPr="00497F40">
        <w:rPr>
          <w:sz w:val="16"/>
          <w:highlight w:val="green"/>
        </w:rPr>
        <w:t>,</w:t>
      </w:r>
      <w:r w:rsidRPr="00497F40">
        <w:rPr>
          <w:sz w:val="16"/>
        </w:rPr>
        <w:t xml:space="preserve"> particularly in the global South, </w:t>
      </w:r>
      <w:r w:rsidRPr="00497F40">
        <w:rPr>
          <w:rStyle w:val="StyleUnderline"/>
          <w:highlight w:val="green"/>
        </w:rPr>
        <w:t xml:space="preserve">represents a </w:t>
      </w:r>
      <w:r w:rsidRPr="00497F40">
        <w:rPr>
          <w:rStyle w:val="Emphasis"/>
          <w:highlight w:val="green"/>
        </w:rPr>
        <w:t>tiny portion</w:t>
      </w:r>
      <w:r w:rsidRPr="00497F40">
        <w:rPr>
          <w:rStyle w:val="StyleUnderline"/>
          <w:highlight w:val="green"/>
        </w:rPr>
        <w:t xml:space="preserve"> of global</w:t>
      </w:r>
      <w:r w:rsidRPr="00497F40">
        <w:rPr>
          <w:sz w:val="16"/>
        </w:rPr>
        <w:t xml:space="preserve"> capitalist </w:t>
      </w:r>
      <w:proofErr w:type="gramStart"/>
      <w:r w:rsidRPr="00497F40">
        <w:rPr>
          <w:rStyle w:val="StyleUnderline"/>
          <w:highlight w:val="green"/>
        </w:rPr>
        <w:t>investment</w:t>
      </w:r>
      <w:r w:rsidRPr="00497F40">
        <w:rPr>
          <w:sz w:val="16"/>
        </w:rPr>
        <w:t>.(</w:t>
      </w:r>
      <w:proofErr w:type="gramEnd"/>
      <w:r w:rsidRPr="00497F40">
        <w:rPr>
          <w:sz w:val="16"/>
        </w:rPr>
        <w:t xml:space="preserve">19) Foreign direct investment makes up only 5% of total world investment – that is to say, </w:t>
      </w:r>
      <w:r w:rsidRPr="00497F40">
        <w:rPr>
          <w:rStyle w:val="StyleUnderline"/>
        </w:rPr>
        <w:t>95% of total</w:t>
      </w:r>
      <w:r w:rsidRPr="00497F40">
        <w:rPr>
          <w:sz w:val="16"/>
        </w:rPr>
        <w:t xml:space="preserve"> capitalist </w:t>
      </w:r>
      <w:r w:rsidRPr="00497F40">
        <w:rPr>
          <w:rStyle w:val="StyleUnderline"/>
        </w:rPr>
        <w:t>investment takes place within the boundaries of each industrialized country</w:t>
      </w:r>
      <w:r w:rsidRPr="00497F40">
        <w:rPr>
          <w:sz w:val="16"/>
        </w:rPr>
        <w:t>.</w:t>
      </w:r>
    </w:p>
    <w:p w14:paraId="4A65BB09" w14:textId="77777777" w:rsidR="001D7156" w:rsidRPr="00497F40" w:rsidRDefault="001D7156" w:rsidP="001D7156">
      <w:pPr>
        <w:rPr>
          <w:sz w:val="16"/>
        </w:rPr>
      </w:pPr>
      <w:r w:rsidRPr="00497F40">
        <w:rPr>
          <w:rStyle w:val="StyleUnderline"/>
        </w:rPr>
        <w:t>Of that five percent</w:t>
      </w:r>
      <w:r w:rsidRPr="00497F40">
        <w:rPr>
          <w:sz w:val="16"/>
        </w:rPr>
        <w:t xml:space="preserve"> of total global investment that is foreign direct investment, </w:t>
      </w:r>
      <w:r w:rsidRPr="00497F40">
        <w:rPr>
          <w:rStyle w:val="StyleUnderline"/>
        </w:rPr>
        <w:t>nearly three-quarters flow from one industrialized country</w:t>
      </w:r>
      <w:r w:rsidRPr="00497F40">
        <w:rPr>
          <w:sz w:val="16"/>
        </w:rPr>
        <w:t xml:space="preserve"> – one part of the global North </w:t>
      </w:r>
      <w:r w:rsidRPr="00497F40">
        <w:rPr>
          <w:rStyle w:val="StyleUnderline"/>
        </w:rPr>
        <w:t>– to another</w:t>
      </w:r>
      <w:r w:rsidRPr="00497F40">
        <w:rPr>
          <w:sz w:val="16"/>
        </w:rPr>
        <w:t xml:space="preserve">. </w:t>
      </w:r>
      <w:r w:rsidRPr="00497F40">
        <w:rPr>
          <w:rStyle w:val="StyleUnderline"/>
        </w:rPr>
        <w:t xml:space="preserve">Thus </w:t>
      </w:r>
      <w:r w:rsidRPr="00497F40">
        <w:rPr>
          <w:rStyle w:val="StyleUnderline"/>
          <w:highlight w:val="green"/>
        </w:rPr>
        <w:t xml:space="preserve">only </w:t>
      </w:r>
      <w:r w:rsidRPr="00497F40">
        <w:rPr>
          <w:rStyle w:val="Emphasis"/>
          <w:highlight w:val="green"/>
        </w:rPr>
        <w:t>1.25%</w:t>
      </w:r>
      <w:r w:rsidRPr="00497F40">
        <w:rPr>
          <w:rStyle w:val="StyleUnderline"/>
          <w:highlight w:val="green"/>
        </w:rPr>
        <w:t xml:space="preserve"> of total</w:t>
      </w:r>
      <w:r w:rsidRPr="00497F40">
        <w:rPr>
          <w:rStyle w:val="StyleUnderline"/>
        </w:rPr>
        <w:t xml:space="preserve"> world </w:t>
      </w:r>
      <w:r w:rsidRPr="00497F40">
        <w:rPr>
          <w:rStyle w:val="StyleUnderline"/>
          <w:highlight w:val="green"/>
        </w:rPr>
        <w:t>investment flows from the global North to the global South</w:t>
      </w:r>
      <w:r w:rsidRPr="00497F40">
        <w:rPr>
          <w:sz w:val="16"/>
        </w:rPr>
        <w:t xml:space="preserve">. It is not surprising that </w:t>
      </w:r>
      <w:r w:rsidRPr="00497F40">
        <w:rPr>
          <w:rStyle w:val="StyleUnderline"/>
        </w:rPr>
        <w:t>the global South accounts for only 20% of global manufacturing output</w:t>
      </w:r>
      <w:r w:rsidRPr="00497F40">
        <w:rPr>
          <w:sz w:val="16"/>
        </w:rPr>
        <w:t>, mostly in labor-intensive industries such as clothing, shoes, auto parts and simple electronics.</w:t>
      </w:r>
    </w:p>
    <w:p w14:paraId="3BC52328" w14:textId="77777777" w:rsidR="001D7156" w:rsidRPr="00497F40" w:rsidRDefault="001D7156" w:rsidP="001D7156">
      <w:pPr>
        <w:rPr>
          <w:sz w:val="16"/>
        </w:rPr>
      </w:pPr>
      <w:r w:rsidRPr="00497F40">
        <w:rPr>
          <w:rStyle w:val="Emphasis"/>
        </w:rPr>
        <w:t>Data</w:t>
      </w:r>
      <w:r w:rsidRPr="00497F40">
        <w:rPr>
          <w:sz w:val="16"/>
        </w:rPr>
        <w:t xml:space="preserve"> for profits earned by U.S. companies overseas </w:t>
      </w:r>
      <w:r w:rsidRPr="00497F40">
        <w:rPr>
          <w:rStyle w:val="Emphasis"/>
        </w:rPr>
        <w:t>do not distinguish</w:t>
      </w:r>
      <w:r w:rsidRPr="00497F40">
        <w:rPr>
          <w:rStyle w:val="StyleUnderline"/>
        </w:rPr>
        <w:t xml:space="preserve"> between investments in the global North and global South</w:t>
      </w:r>
      <w:r w:rsidRPr="00497F40">
        <w:rPr>
          <w:sz w:val="16"/>
        </w:rPr>
        <w:t>. For purposes of approximation, we will assume that the 25% of U.S. foreign direct investment in labor-intensive manufacturing in Africa, Asia and Latin America produces profits above those earned on the 75% of U.S. foreign direct investment in more capital-intensive production in western Europe, Canada and Japan. It is unlikely, however, that more than half of the profits earned abroad by US companies are earned in the global South.</w:t>
      </w:r>
    </w:p>
    <w:p w14:paraId="14E29C09" w14:textId="77777777" w:rsidR="001D7156" w:rsidRPr="00497F40" w:rsidRDefault="001D7156" w:rsidP="001D7156">
      <w:pPr>
        <w:rPr>
          <w:sz w:val="16"/>
        </w:rPr>
      </w:pPr>
      <w:r w:rsidRPr="00497F40">
        <w:rPr>
          <w:sz w:val="16"/>
        </w:rPr>
        <w:t xml:space="preserve">Thus, </w:t>
      </w:r>
      <w:r w:rsidRPr="00497F40">
        <w:rPr>
          <w:rStyle w:val="StyleUnderline"/>
        </w:rPr>
        <w:t>assigning 50% of foreign profits of U.S. companies to their investments in the global South</w:t>
      </w:r>
      <w:r w:rsidRPr="00497F40">
        <w:rPr>
          <w:sz w:val="16"/>
        </w:rPr>
        <w:t xml:space="preserve"> probably </w:t>
      </w:r>
      <w:r w:rsidRPr="00497F40">
        <w:rPr>
          <w:rStyle w:val="Emphasis"/>
        </w:rPr>
        <w:t>biases</w:t>
      </w:r>
      <w:r w:rsidRPr="00497F40">
        <w:rPr>
          <w:rStyle w:val="StyleUnderline"/>
        </w:rPr>
        <w:t xml:space="preserve"> the </w:t>
      </w:r>
      <w:r w:rsidRPr="00497F40">
        <w:rPr>
          <w:rStyle w:val="Emphasis"/>
        </w:rPr>
        <w:t>data</w:t>
      </w:r>
      <w:r w:rsidRPr="00497F40">
        <w:rPr>
          <w:sz w:val="16"/>
        </w:rPr>
        <w:t xml:space="preserve"> in favor of claims that these profits constitute a significant source of total U.S. wages. Yet even accepting such a biased estimate, the data (Table I and Graph I) for the period 1948-2003 supports Ernest Mandel’s assertion that </w:t>
      </w:r>
      <w:r w:rsidRPr="00497F40">
        <w:rPr>
          <w:rStyle w:val="StyleUnderline"/>
        </w:rPr>
        <w:t xml:space="preserve">U.S. profits from investment in the global South “constitute a negligible sum </w:t>
      </w:r>
      <w:r w:rsidRPr="00497F40">
        <w:rPr>
          <w:sz w:val="16"/>
        </w:rPr>
        <w:t>compared to the total wage bill of the American working class</w:t>
      </w:r>
      <w:proofErr w:type="gramStart"/>
      <w:r w:rsidRPr="00497F40">
        <w:rPr>
          <w:sz w:val="16"/>
        </w:rPr>
        <w:t>.”(</w:t>
      </w:r>
      <w:proofErr w:type="gramEnd"/>
      <w:r w:rsidRPr="00497F40">
        <w:rPr>
          <w:sz w:val="16"/>
        </w:rPr>
        <w:t>20)</w:t>
      </w:r>
    </w:p>
    <w:p w14:paraId="5488CB54" w14:textId="77777777" w:rsidR="001D7156" w:rsidRPr="00497F40" w:rsidRDefault="001D7156" w:rsidP="001D7156">
      <w:pPr>
        <w:rPr>
          <w:sz w:val="16"/>
        </w:rPr>
      </w:pPr>
      <w:r w:rsidRPr="00497F40">
        <w:rPr>
          <w:sz w:val="16"/>
        </w:rPr>
        <w:t xml:space="preserve">Prior to 1995 </w:t>
      </w:r>
      <w:r w:rsidRPr="00497F40">
        <w:rPr>
          <w:rStyle w:val="StyleUnderline"/>
        </w:rPr>
        <w:t>total profits earned by U.S. companies abroad exceeded 4% of total U.S. wages only once,</w:t>
      </w:r>
      <w:r w:rsidRPr="00497F40">
        <w:rPr>
          <w:sz w:val="16"/>
        </w:rPr>
        <w:t xml:space="preserve"> in 1979. Foreign profits as a percentage of total U.S. wages rose above 5% only in 1997, 2000 and 2002, and rose slightly over 6% in 2003. If we hold to our estimate that half of total foreign profits are earned from investment in the global South, only 1-2% of total U.S. wages for most of the nearly 50 years prior to 1995 – and only 2-3% of total U.S. wages in the 1990s – could have come from profits earned in Africa, Asia and Latin America.</w:t>
      </w:r>
    </w:p>
    <w:p w14:paraId="1EED28FD" w14:textId="77777777" w:rsidR="001D7156" w:rsidRPr="00497F40" w:rsidRDefault="001D7156" w:rsidP="001D7156">
      <w:pPr>
        <w:rPr>
          <w:sz w:val="16"/>
        </w:rPr>
      </w:pPr>
      <w:r w:rsidRPr="00497F40">
        <w:rPr>
          <w:sz w:val="16"/>
        </w:rPr>
        <w:t xml:space="preserve">Such proportions are hardly sufficient to explain the 37% wage differentials between secretaries in advertising agencies and “labor aristocracy” machinists working on oil pipelines, or the 64% wage differentials between janitors in restaurants and bars and automobile </w:t>
      </w:r>
      <w:proofErr w:type="gramStart"/>
      <w:r w:rsidRPr="00497F40">
        <w:rPr>
          <w:sz w:val="16"/>
        </w:rPr>
        <w:t>workers.(</w:t>
      </w:r>
      <w:proofErr w:type="gramEnd"/>
      <w:r w:rsidRPr="00497F40">
        <w:rPr>
          <w:sz w:val="16"/>
        </w:rPr>
        <w:t>21)</w:t>
      </w:r>
    </w:p>
    <w:p w14:paraId="0B4A32BA" w14:textId="77777777" w:rsidR="001D7156" w:rsidRPr="00497F40" w:rsidRDefault="001D7156" w:rsidP="001D7156">
      <w:pPr>
        <w:rPr>
          <w:sz w:val="16"/>
        </w:rPr>
      </w:pPr>
      <w:r w:rsidRPr="00497F40">
        <w:rPr>
          <w:sz w:val="16"/>
        </w:rPr>
        <w:t>Does this analysis mean that imperialism – rooted in the export of capital (and capitalist class relations) across the globe – has no impact on profits and wages in the global North? No – but the impact is quite different from what the labor aristocracy thesis predicts.</w:t>
      </w:r>
    </w:p>
    <w:p w14:paraId="3888C19E" w14:textId="77777777" w:rsidR="001D7156" w:rsidRPr="00497F40" w:rsidRDefault="001D7156" w:rsidP="001D7156">
      <w:pPr>
        <w:rPr>
          <w:sz w:val="16"/>
        </w:rPr>
      </w:pPr>
      <w:r w:rsidRPr="00497F40">
        <w:rPr>
          <w:sz w:val="16"/>
        </w:rPr>
        <w:t xml:space="preserve">In Capital, Volume </w:t>
      </w:r>
      <w:proofErr w:type="gramStart"/>
      <w:r w:rsidRPr="00497F40">
        <w:rPr>
          <w:sz w:val="16"/>
        </w:rPr>
        <w:t>III,(</w:t>
      </w:r>
      <w:proofErr w:type="gramEnd"/>
      <w:r w:rsidRPr="00497F40">
        <w:rPr>
          <w:sz w:val="16"/>
        </w:rPr>
        <w:t xml:space="preserve">22) Marx recognized that foreign investment was one of </w:t>
      </w:r>
      <w:proofErr w:type="gramStart"/>
      <w:r w:rsidRPr="00497F40">
        <w:rPr>
          <w:sz w:val="16"/>
        </w:rPr>
        <w:t>a number of</w:t>
      </w:r>
      <w:proofErr w:type="gramEnd"/>
      <w:r w:rsidRPr="00497F40">
        <w:rPr>
          <w:sz w:val="16"/>
        </w:rPr>
        <w:t xml:space="preserve"> “countervailing” tendencies to the decline of the rate of profit. Put simply, the export of capital from the global North to the global South, especially when invested in production processes that are more labor intensive than those found in the advanced capitalist countries, tends to raise the mass and rate of profit in the North. There is indeed some evidence that foreign profits – from investments in both the global North and global South – constitute an important counter tendency to declining profits in the United States.</w:t>
      </w:r>
    </w:p>
    <w:p w14:paraId="71789F24" w14:textId="77777777" w:rsidR="001D7156" w:rsidRPr="00497F40" w:rsidRDefault="001D7156" w:rsidP="001D7156">
      <w:pPr>
        <w:rPr>
          <w:sz w:val="16"/>
        </w:rPr>
      </w:pPr>
      <w:r w:rsidRPr="00497F40">
        <w:rPr>
          <w:sz w:val="16"/>
        </w:rPr>
        <w:t>Profits earned abroad by U.S. companies as a percentage of total U.S. profits (Table I and Graph I) have risen fairly steadily since 1948, rising from a low of 5.19% in 1950 to a high of 30.56% in 2000.(23) The proportion of U.S. profits earned abroad jumped sharply after the onset of the long-wave of stagnation in 1966, jumping from 6.43% in 1966 to 18.36% in 1986.</w:t>
      </w:r>
    </w:p>
    <w:p w14:paraId="3B7E12A0" w14:textId="77777777" w:rsidR="001D7156" w:rsidRPr="00497F40" w:rsidRDefault="001D7156" w:rsidP="001D7156">
      <w:pPr>
        <w:rPr>
          <w:sz w:val="16"/>
        </w:rPr>
      </w:pPr>
      <w:r w:rsidRPr="00497F40">
        <w:rPr>
          <w:sz w:val="16"/>
        </w:rPr>
        <w:t xml:space="preserve">Even more indicative is the relationship between annual percentage changes in domestic and foreign U.S. profits (Table II). In </w:t>
      </w:r>
      <w:proofErr w:type="gramStart"/>
      <w:r w:rsidRPr="00497F40">
        <w:rPr>
          <w:sz w:val="16"/>
        </w:rPr>
        <w:t>a number of</w:t>
      </w:r>
      <w:proofErr w:type="gramEnd"/>
      <w:r w:rsidRPr="00497F40">
        <w:rPr>
          <w:sz w:val="16"/>
        </w:rPr>
        <w:t xml:space="preserve"> years (1967-1970, 1972-1974, 1978-1980, 1986-1990, 1994-1995, 1997-2001, 2003), the annual percentage change for foreign profits was higher than the annual percentage change for domestic profits. In some of these years (1967, 1969-1970, 1974, 1979-1980, 1989, 1998, 2000-2001), total profits earned in the U.S. declined while total profits earned abroad increased.</w:t>
      </w:r>
    </w:p>
    <w:p w14:paraId="6E9D695A" w14:textId="77777777" w:rsidR="001D7156" w:rsidRPr="00497F40" w:rsidRDefault="001D7156" w:rsidP="001D7156">
      <w:pPr>
        <w:rPr>
          <w:sz w:val="16"/>
        </w:rPr>
      </w:pPr>
      <w:r w:rsidRPr="00497F40">
        <w:rPr>
          <w:sz w:val="16"/>
        </w:rPr>
        <w:t xml:space="preserve">Higher profits result in more investment across the board in </w:t>
      </w:r>
      <w:proofErr w:type="gramStart"/>
      <w:r w:rsidRPr="00497F40">
        <w:rPr>
          <w:sz w:val="16"/>
        </w:rPr>
        <w:t>the industrialized</w:t>
      </w:r>
      <w:proofErr w:type="gramEnd"/>
      <w:r w:rsidRPr="00497F40">
        <w:rPr>
          <w:sz w:val="16"/>
        </w:rPr>
        <w:t xml:space="preserve"> countries. More investment eventually brings a growing demand for labor (within limits set by investment in newer, more </w:t>
      </w:r>
      <w:proofErr w:type="gramStart"/>
      <w:r w:rsidRPr="00497F40">
        <w:rPr>
          <w:sz w:val="16"/>
        </w:rPr>
        <w:t>capital intensive</w:t>
      </w:r>
      <w:proofErr w:type="gramEnd"/>
      <w:r w:rsidRPr="00497F40">
        <w:rPr>
          <w:sz w:val="16"/>
        </w:rPr>
        <w:t xml:space="preserve"> technology), falling unemployment and rising wages for all workers in the industrialized capitalist countries.</w:t>
      </w:r>
    </w:p>
    <w:p w14:paraId="27DF8ABF" w14:textId="77777777" w:rsidR="001D7156" w:rsidRPr="00497F40" w:rsidRDefault="001D7156" w:rsidP="001D7156">
      <w:pPr>
        <w:rPr>
          <w:sz w:val="16"/>
        </w:rPr>
      </w:pPr>
      <w:r w:rsidRPr="00497F40">
        <w:rPr>
          <w:sz w:val="16"/>
        </w:rPr>
        <w:t>Put simply, this means that imperialist investment in the global South benefits all workers in the global North – both highly paid and poorly paid workers. Higher profits and increased investment mean not only more employment and rising wages for “aristocratic” steel, automobile, machine-making, trucking and construction workers, but also for lowly paid clerical, janitorial, garment and food processing workers. As Ernest Mandel put it, “the real ‘labor aristocracy’ is no longer constituted inside the proletariat of an imperialist country but rather by the proletariat of the imperialist countries as a whole.”(24) That “real ‘labor aristocracy'” includes poorly paid immigrant janitors and garment workers, African-American and Latino poultry workers, as well as the multi-racial workforce in auto and trucking.(25)</w:t>
      </w:r>
    </w:p>
    <w:p w14:paraId="45DA8E57" w14:textId="77777777" w:rsidR="001D7156" w:rsidRPr="00497F40" w:rsidRDefault="001D7156" w:rsidP="001D7156">
      <w:pPr>
        <w:rPr>
          <w:rStyle w:val="StyleUnderline"/>
        </w:rPr>
      </w:pPr>
      <w:r w:rsidRPr="00497F40">
        <w:rPr>
          <w:sz w:val="16"/>
        </w:rPr>
        <w:t xml:space="preserve">Clearly, </w:t>
      </w:r>
      <w:r w:rsidRPr="00497F40">
        <w:rPr>
          <w:rStyle w:val="StyleUnderline"/>
        </w:rPr>
        <w:t>these “</w:t>
      </w:r>
      <w:r w:rsidRPr="00497F40">
        <w:rPr>
          <w:rStyle w:val="Emphasis"/>
          <w:highlight w:val="green"/>
        </w:rPr>
        <w:t>benefits</w:t>
      </w:r>
      <w:r w:rsidRPr="00497F40">
        <w:rPr>
          <w:rStyle w:val="StyleUnderline"/>
        </w:rPr>
        <w:t xml:space="preserve">” </w:t>
      </w:r>
      <w:r w:rsidRPr="00497F40">
        <w:rPr>
          <w:rStyle w:val="StyleUnderline"/>
          <w:highlight w:val="green"/>
        </w:rPr>
        <w:t>accruing to the entire working class</w:t>
      </w:r>
      <w:r w:rsidRPr="00497F40">
        <w:rPr>
          <w:rStyle w:val="StyleUnderline"/>
        </w:rPr>
        <w:t xml:space="preserve"> of the industrialized countries from imperialist investment </w:t>
      </w:r>
      <w:r w:rsidRPr="00497F40">
        <w:rPr>
          <w:rStyle w:val="StyleUnderline"/>
          <w:highlight w:val="green"/>
        </w:rPr>
        <w:t xml:space="preserve">are neither </w:t>
      </w:r>
      <w:r w:rsidRPr="00497F40">
        <w:rPr>
          <w:rStyle w:val="Emphasis"/>
          <w:highlight w:val="green"/>
        </w:rPr>
        <w:t>automatic</w:t>
      </w:r>
      <w:r w:rsidRPr="00497F40">
        <w:rPr>
          <w:rStyle w:val="StyleUnderline"/>
          <w:highlight w:val="green"/>
        </w:rPr>
        <w:t xml:space="preserve"> </w:t>
      </w:r>
      <w:r w:rsidRPr="00497F40">
        <w:rPr>
          <w:rStyle w:val="Emphasis"/>
          <w:highlight w:val="green"/>
        </w:rPr>
        <w:t>nor</w:t>
      </w:r>
      <w:r w:rsidRPr="00497F40">
        <w:rPr>
          <w:rStyle w:val="StyleUnderline"/>
          <w:highlight w:val="green"/>
        </w:rPr>
        <w:t xml:space="preserve"> evenly </w:t>
      </w:r>
      <w:r w:rsidRPr="00497F40">
        <w:rPr>
          <w:rStyle w:val="Emphasis"/>
          <w:highlight w:val="green"/>
        </w:rPr>
        <w:t>distributed</w:t>
      </w:r>
      <w:r w:rsidRPr="00497F40">
        <w:rPr>
          <w:sz w:val="16"/>
        </w:rPr>
        <w:t xml:space="preserve">. </w:t>
      </w:r>
      <w:r w:rsidRPr="00497F40">
        <w:rPr>
          <w:rStyle w:val="Emphasis"/>
          <w:highlight w:val="green"/>
        </w:rPr>
        <w:t>Rising</w:t>
      </w:r>
      <w:r w:rsidRPr="00497F40">
        <w:rPr>
          <w:rStyle w:val="StyleUnderline"/>
          <w:highlight w:val="green"/>
        </w:rPr>
        <w:t xml:space="preserve"> </w:t>
      </w:r>
      <w:r w:rsidRPr="00497F40">
        <w:rPr>
          <w:rStyle w:val="Emphasis"/>
          <w:highlight w:val="green"/>
        </w:rPr>
        <w:t>profits</w:t>
      </w:r>
      <w:r w:rsidRPr="00497F40">
        <w:rPr>
          <w:rStyle w:val="StyleUnderline"/>
        </w:rPr>
        <w:t xml:space="preserve"> and increased investment</w:t>
      </w:r>
      <w:r w:rsidRPr="00497F40">
        <w:rPr>
          <w:sz w:val="16"/>
        </w:rPr>
        <w:t xml:space="preserve"> </w:t>
      </w:r>
      <w:r w:rsidRPr="00497F40">
        <w:rPr>
          <w:rStyle w:val="Emphasis"/>
          <w:highlight w:val="green"/>
        </w:rPr>
        <w:t xml:space="preserve">do not </w:t>
      </w:r>
      <w:r w:rsidRPr="00497F40">
        <w:rPr>
          <w:rStyle w:val="StyleUnderline"/>
          <w:highlight w:val="green"/>
        </w:rPr>
        <w:t xml:space="preserve">necessarily lead to </w:t>
      </w:r>
      <w:r w:rsidRPr="00497F40">
        <w:rPr>
          <w:rStyle w:val="Emphasis"/>
          <w:highlight w:val="green"/>
        </w:rPr>
        <w:t>higher wages</w:t>
      </w:r>
      <w:r w:rsidRPr="00497F40">
        <w:rPr>
          <w:rStyle w:val="StyleUnderline"/>
        </w:rPr>
        <w:t xml:space="preserve"> for workers</w:t>
      </w:r>
      <w:r w:rsidRPr="00497F40">
        <w:rPr>
          <w:sz w:val="16"/>
        </w:rPr>
        <w:t xml:space="preserve"> in the absence of effective working- class organization and struggle.</w:t>
      </w:r>
    </w:p>
    <w:p w14:paraId="6C9367FC" w14:textId="77777777" w:rsidR="001D7156" w:rsidRPr="00497F40" w:rsidRDefault="001D7156" w:rsidP="001D7156">
      <w:pPr>
        <w:rPr>
          <w:sz w:val="16"/>
        </w:rPr>
      </w:pPr>
      <w:r w:rsidRPr="00497F40">
        <w:rPr>
          <w:sz w:val="16"/>
        </w:rPr>
        <w:t>During the post-World War II long wave of expansion, the industrial unions that had arisen during the mass strike wave of 1934-37 were able to secure rising real wages both for their own members and the bulk of the unorganized working classes. However, since 1973, the labor movement in the United States and the rest of the industrial countries has been in retreat.</w:t>
      </w:r>
    </w:p>
    <w:p w14:paraId="6E091A37" w14:textId="77777777" w:rsidR="001D7156" w:rsidRPr="00497F40" w:rsidRDefault="001D7156" w:rsidP="001D7156">
      <w:pPr>
        <w:rPr>
          <w:sz w:val="16"/>
        </w:rPr>
      </w:pPr>
      <w:r w:rsidRPr="00497F40">
        <w:rPr>
          <w:sz w:val="16"/>
        </w:rPr>
        <w:t>Real wages for U.S. workers, both union and nonunion, have fallen to about 11% below their 1973 level, despite strong growth beginning in the late 1980</w:t>
      </w:r>
      <w:proofErr w:type="gramStart"/>
      <w:r w:rsidRPr="00497F40">
        <w:rPr>
          <w:sz w:val="16"/>
        </w:rPr>
        <w:t>s.(</w:t>
      </w:r>
      <w:proofErr w:type="gramEnd"/>
      <w:r w:rsidRPr="00497F40">
        <w:rPr>
          <w:sz w:val="16"/>
        </w:rPr>
        <w:t>26) Higher than average profits have accrued, first and foremost, to capital, allowing increased investment; and to the professional-managerial middle class in the form of higher salaries.</w:t>
      </w:r>
    </w:p>
    <w:p w14:paraId="6E3FB0EE" w14:textId="77777777" w:rsidR="001D7156" w:rsidRPr="00497F40" w:rsidRDefault="001D7156" w:rsidP="001D7156">
      <w:pPr>
        <w:rPr>
          <w:sz w:val="16"/>
        </w:rPr>
      </w:pPr>
      <w:r w:rsidRPr="00497F40">
        <w:rPr>
          <w:sz w:val="16"/>
        </w:rPr>
        <w:t>Nor are the “benefits” of increased profitability and growth due to imperialist investment distributed equally to all portions of the working class. As we will see below, the racial-national and gender structuring of the labor market result in women and workers of color being concentrated in the labor-intensive and low-wage sectors of the economy.</w:t>
      </w:r>
    </w:p>
    <w:p w14:paraId="1C738B88" w14:textId="77777777" w:rsidR="001D7156" w:rsidRPr="00497F40" w:rsidRDefault="001D7156" w:rsidP="001D7156">
      <w:pPr>
        <w:rPr>
          <w:sz w:val="16"/>
        </w:rPr>
      </w:pPr>
      <w:r w:rsidRPr="00497F40">
        <w:rPr>
          <w:sz w:val="16"/>
        </w:rPr>
        <w:t>Whatever benefits all workers in the global North reap from imperialist investment in the global South are clearly outweighed by the deleterious effects of the expansion of capitalist production on a world scale. This is especially clear today, in the era of neoliberal “globalization.”</w:t>
      </w:r>
    </w:p>
    <w:p w14:paraId="17BC97A2" w14:textId="77777777" w:rsidR="001D7156" w:rsidRPr="00497F40" w:rsidRDefault="001D7156" w:rsidP="001D7156">
      <w:pPr>
        <w:rPr>
          <w:sz w:val="16"/>
        </w:rPr>
      </w:pPr>
      <w:r w:rsidRPr="00497F40">
        <w:rPr>
          <w:sz w:val="16"/>
        </w:rPr>
        <w:t xml:space="preserve">Although industry is clearly not “footloose and fancy free” as some theorists of globalization claim – moving from one country to another in search for the cheapest </w:t>
      </w:r>
      <w:proofErr w:type="gramStart"/>
      <w:r w:rsidRPr="00497F40">
        <w:rPr>
          <w:sz w:val="16"/>
        </w:rPr>
        <w:t>labor(</w:t>
      </w:r>
      <w:proofErr w:type="gramEnd"/>
      <w:r w:rsidRPr="00497F40">
        <w:rPr>
          <w:sz w:val="16"/>
        </w:rPr>
        <w:t>27) – the removal of various legal and judicial obstacles to the free movement of capital has sharpened competition among workers internationally, to the detriment of workers in both the global North and South.</w:t>
      </w:r>
    </w:p>
    <w:p w14:paraId="3911D04F" w14:textId="77777777" w:rsidR="001D7156" w:rsidRPr="00497F40" w:rsidRDefault="001D7156" w:rsidP="001D7156">
      <w:pPr>
        <w:rPr>
          <w:sz w:val="16"/>
        </w:rPr>
      </w:pPr>
      <w:r w:rsidRPr="00497F40">
        <w:rPr>
          <w:sz w:val="16"/>
        </w:rPr>
        <w:t>The mere threat of moving production “</w:t>
      </w:r>
      <w:proofErr w:type="gramStart"/>
      <w:r w:rsidRPr="00497F40">
        <w:rPr>
          <w:sz w:val="16"/>
        </w:rPr>
        <w:t>off-shore</w:t>
      </w:r>
      <w:proofErr w:type="gramEnd"/>
      <w:r w:rsidRPr="00497F40">
        <w:rPr>
          <w:sz w:val="16"/>
        </w:rPr>
        <w:t xml:space="preserve">,” even if </w:t>
      </w:r>
      <w:proofErr w:type="gramStart"/>
      <w:r w:rsidRPr="00497F40">
        <w:rPr>
          <w:sz w:val="16"/>
        </w:rPr>
        <w:t>the vast majority of</w:t>
      </w:r>
      <w:proofErr w:type="gramEnd"/>
      <w:r w:rsidRPr="00497F40">
        <w:rPr>
          <w:sz w:val="16"/>
        </w:rPr>
        <w:t xml:space="preserve"> industrial investment remains within the advanced capitalist societies, is often sufficient to force cuts in wages and benefits, the dismantling of work rules and the creation of multi-tiered workforces in the United States and other industrialized countries. </w:t>
      </w:r>
      <w:r w:rsidRPr="00497F40">
        <w:rPr>
          <w:rStyle w:val="StyleUnderline"/>
        </w:rPr>
        <w:t>Neoliberalism’s deepening of the process of primitive accumulation of capital</w:t>
      </w:r>
      <w:r w:rsidRPr="00497F40">
        <w:rPr>
          <w:sz w:val="16"/>
        </w:rPr>
        <w:t xml:space="preserve"> – the forcible expropriation of peasants from the land in Africa, Asia and Latin America – </w:t>
      </w:r>
      <w:r w:rsidRPr="00497F40">
        <w:rPr>
          <w:rStyle w:val="StyleUnderline"/>
        </w:rPr>
        <w:t xml:space="preserve">has created a growing global </w:t>
      </w:r>
      <w:r w:rsidRPr="00497F40">
        <w:rPr>
          <w:rStyle w:val="Emphasis"/>
        </w:rPr>
        <w:t>reserve</w:t>
      </w:r>
      <w:r w:rsidRPr="00497F40">
        <w:rPr>
          <w:rStyle w:val="StyleUnderline"/>
        </w:rPr>
        <w:t xml:space="preserve"> </w:t>
      </w:r>
      <w:r w:rsidRPr="00497F40">
        <w:rPr>
          <w:rStyle w:val="Emphasis"/>
        </w:rPr>
        <w:t>army</w:t>
      </w:r>
      <w:r w:rsidRPr="00497F40">
        <w:rPr>
          <w:rStyle w:val="StyleUnderline"/>
        </w:rPr>
        <w:t xml:space="preserve"> of labor</w:t>
      </w:r>
      <w:r w:rsidRPr="00497F40">
        <w:rPr>
          <w:sz w:val="16"/>
        </w:rPr>
        <w:t xml:space="preserve"> competing for dwindling numbers of fulltime, secure and relatively </w:t>
      </w:r>
      <w:proofErr w:type="gramStart"/>
      <w:r w:rsidRPr="00497F40">
        <w:rPr>
          <w:sz w:val="16"/>
        </w:rPr>
        <w:t>well paid</w:t>
      </w:r>
      <w:proofErr w:type="gramEnd"/>
      <w:r w:rsidRPr="00497F40">
        <w:rPr>
          <w:sz w:val="16"/>
        </w:rPr>
        <w:t xml:space="preserve"> jobs across the world.</w:t>
      </w:r>
    </w:p>
    <w:p w14:paraId="7B7131D9" w14:textId="77777777" w:rsidR="001D7156" w:rsidRPr="00497F40" w:rsidRDefault="001D7156" w:rsidP="001D7156">
      <w:pPr>
        <w:rPr>
          <w:sz w:val="16"/>
        </w:rPr>
      </w:pPr>
      <w:r w:rsidRPr="00497F40">
        <w:rPr>
          <w:sz w:val="16"/>
        </w:rPr>
        <w:t xml:space="preserve">Put simply, </w:t>
      </w:r>
      <w:r w:rsidRPr="00497F40">
        <w:rPr>
          <w:rStyle w:val="StyleUnderline"/>
        </w:rPr>
        <w:t xml:space="preserve">the </w:t>
      </w:r>
      <w:r w:rsidRPr="00497F40">
        <w:rPr>
          <w:rStyle w:val="Emphasis"/>
          <w:highlight w:val="green"/>
        </w:rPr>
        <w:t>sharpening</w:t>
      </w:r>
      <w:r w:rsidRPr="00497F40">
        <w:rPr>
          <w:rStyle w:val="StyleUnderline"/>
          <w:highlight w:val="green"/>
        </w:rPr>
        <w:t xml:space="preserve"> </w:t>
      </w:r>
      <w:r w:rsidRPr="00497F40">
        <w:rPr>
          <w:rStyle w:val="Emphasis"/>
          <w:highlight w:val="green"/>
        </w:rPr>
        <w:t>competition</w:t>
      </w:r>
      <w:r w:rsidRPr="00497F40">
        <w:rPr>
          <w:rStyle w:val="StyleUnderline"/>
        </w:rPr>
        <w:t xml:space="preserve"> among workers internationally</w:t>
      </w:r>
      <w:r w:rsidRPr="00497F40">
        <w:rPr>
          <w:sz w:val="16"/>
        </w:rPr>
        <w:t xml:space="preserve"> more than </w:t>
      </w:r>
      <w:r w:rsidRPr="00497F40">
        <w:rPr>
          <w:rStyle w:val="Emphasis"/>
          <w:highlight w:val="green"/>
        </w:rPr>
        <w:t>offsets</w:t>
      </w:r>
      <w:r w:rsidRPr="00497F40">
        <w:rPr>
          <w:rStyle w:val="StyleUnderline"/>
          <w:highlight w:val="green"/>
        </w:rPr>
        <w:t xml:space="preserve"> the “</w:t>
      </w:r>
      <w:r w:rsidRPr="00497F40">
        <w:rPr>
          <w:rStyle w:val="Emphasis"/>
          <w:highlight w:val="green"/>
        </w:rPr>
        <w:t>benefits</w:t>
      </w:r>
      <w:r w:rsidRPr="00497F40">
        <w:rPr>
          <w:rStyle w:val="StyleUnderline"/>
          <w:highlight w:val="green"/>
        </w:rPr>
        <w:t xml:space="preserve">” of imperialism for workers in the global </w:t>
      </w:r>
      <w:proofErr w:type="gramStart"/>
      <w:r w:rsidRPr="00497F40">
        <w:rPr>
          <w:rStyle w:val="StyleUnderline"/>
          <w:highlight w:val="green"/>
        </w:rPr>
        <w:t>North</w:t>
      </w:r>
      <w:r w:rsidRPr="00497F40">
        <w:rPr>
          <w:rStyle w:val="StyleUnderline"/>
        </w:rPr>
        <w:t>.(</w:t>
      </w:r>
      <w:proofErr w:type="gramEnd"/>
      <w:r w:rsidRPr="00497F40">
        <w:rPr>
          <w:sz w:val="16"/>
        </w:rPr>
        <w:t>28)</w:t>
      </w:r>
    </w:p>
    <w:p w14:paraId="40925927" w14:textId="77777777" w:rsidR="001D7156" w:rsidRPr="00497F40" w:rsidRDefault="001D7156" w:rsidP="001D7156">
      <w:pPr>
        <w:rPr>
          <w:sz w:val="16"/>
        </w:rPr>
      </w:pPr>
      <w:r w:rsidRPr="00497F40">
        <w:rPr>
          <w:sz w:val="16"/>
        </w:rPr>
        <w:t>Monopoly, Super-Profits and Wage Differentials</w:t>
      </w:r>
    </w:p>
    <w:p w14:paraId="497308CE" w14:textId="77777777" w:rsidR="001D7156" w:rsidRPr="00497F40" w:rsidRDefault="001D7156" w:rsidP="001D7156">
      <w:pPr>
        <w:rPr>
          <w:sz w:val="16"/>
        </w:rPr>
      </w:pPr>
      <w:r w:rsidRPr="00497F40">
        <w:rPr>
          <w:rStyle w:val="StyleUnderline"/>
          <w:highlight w:val="green"/>
        </w:rPr>
        <w:t>The claim that</w:t>
      </w:r>
      <w:r w:rsidRPr="00497F40">
        <w:rPr>
          <w:rStyle w:val="StyleUnderline"/>
        </w:rPr>
        <w:t xml:space="preserve"> monopoly </w:t>
      </w:r>
      <w:r w:rsidRPr="00497F40">
        <w:rPr>
          <w:rStyle w:val="StyleUnderline"/>
          <w:highlight w:val="green"/>
        </w:rPr>
        <w:t>super-profits</w:t>
      </w:r>
      <w:r w:rsidRPr="00497F40">
        <w:rPr>
          <w:sz w:val="16"/>
        </w:rPr>
        <w:t xml:space="preserve">, </w:t>
      </w:r>
      <w:r w:rsidRPr="00497F40">
        <w:rPr>
          <w:rStyle w:val="StyleUnderline"/>
        </w:rPr>
        <w:t>resulting from industrial concentration</w:t>
      </w:r>
      <w:r w:rsidRPr="00497F40">
        <w:rPr>
          <w:sz w:val="16"/>
        </w:rPr>
        <w:t xml:space="preserve"> and the limitation of competition in key sectors of the economy, </w:t>
      </w:r>
      <w:r w:rsidRPr="00497F40">
        <w:rPr>
          <w:rStyle w:val="StyleUnderline"/>
          <w:highlight w:val="green"/>
        </w:rPr>
        <w:t xml:space="preserve">produce </w:t>
      </w:r>
      <w:r w:rsidRPr="00497F40">
        <w:rPr>
          <w:rStyle w:val="StyleUnderline"/>
        </w:rPr>
        <w:t xml:space="preserve">higher than average wages – </w:t>
      </w:r>
      <w:r w:rsidRPr="00497F40">
        <w:rPr>
          <w:rStyle w:val="Emphasis"/>
        </w:rPr>
        <w:t xml:space="preserve">and </w:t>
      </w:r>
      <w:r w:rsidRPr="00497F40">
        <w:rPr>
          <w:rStyle w:val="Emphasis"/>
          <w:highlight w:val="green"/>
        </w:rPr>
        <w:t>a labor aristocracy</w:t>
      </w:r>
      <w:r w:rsidRPr="00497F40">
        <w:rPr>
          <w:sz w:val="16"/>
        </w:rPr>
        <w:t xml:space="preserve"> of unionized workers – </w:t>
      </w:r>
      <w:r w:rsidRPr="00497F40">
        <w:rPr>
          <w:rStyle w:val="StyleUnderline"/>
          <w:highlight w:val="green"/>
        </w:rPr>
        <w:t>is</w:t>
      </w:r>
      <w:r w:rsidRPr="00497F40">
        <w:rPr>
          <w:rStyle w:val="StyleUnderline"/>
        </w:rPr>
        <w:t xml:space="preserve"> also </w:t>
      </w:r>
      <w:r w:rsidRPr="00497F40">
        <w:rPr>
          <w:rStyle w:val="StyleUnderline"/>
          <w:highlight w:val="green"/>
        </w:rPr>
        <w:t xml:space="preserve">open to </w:t>
      </w:r>
      <w:r w:rsidRPr="00497F40">
        <w:rPr>
          <w:rStyle w:val="Emphasis"/>
          <w:highlight w:val="green"/>
        </w:rPr>
        <w:t>empirical</w:t>
      </w:r>
      <w:r w:rsidRPr="00497F40">
        <w:rPr>
          <w:rStyle w:val="StyleUnderline"/>
          <w:highlight w:val="green"/>
        </w:rPr>
        <w:t xml:space="preserve"> </w:t>
      </w:r>
      <w:r w:rsidRPr="00497F40">
        <w:rPr>
          <w:rStyle w:val="Emphasis"/>
          <w:highlight w:val="green"/>
        </w:rPr>
        <w:t>challenge</w:t>
      </w:r>
      <w:r w:rsidRPr="00497F40">
        <w:rPr>
          <w:sz w:val="16"/>
        </w:rPr>
        <w:t xml:space="preserve">. During the long boom of the 1940s, 1950s and 1960s, certain branches of production did seem to enjoy stable higher than average profits and wages flowing from the rise of oligopolies. However, as that boom turned into </w:t>
      </w:r>
      <w:proofErr w:type="gramStart"/>
      <w:r w:rsidRPr="00497F40">
        <w:rPr>
          <w:sz w:val="16"/>
        </w:rPr>
        <w:t>the</w:t>
      </w:r>
      <w:proofErr w:type="gramEnd"/>
      <w:r w:rsidRPr="00497F40">
        <w:rPr>
          <w:sz w:val="16"/>
        </w:rPr>
        <w:t xml:space="preserve"> long stagnation </w:t>
      </w:r>
      <w:r w:rsidRPr="00497F40">
        <w:rPr>
          <w:rStyle w:val="StyleUnderline"/>
          <w:highlight w:val="green"/>
        </w:rPr>
        <w:t>beginning in the late</w:t>
      </w:r>
      <w:r w:rsidRPr="00497F40">
        <w:rPr>
          <w:rStyle w:val="StyleUnderline"/>
        </w:rPr>
        <w:t xml:space="preserve"> 19</w:t>
      </w:r>
      <w:r w:rsidRPr="00497F40">
        <w:rPr>
          <w:rStyle w:val="StyleUnderline"/>
          <w:highlight w:val="green"/>
        </w:rPr>
        <w:t>60s</w:t>
      </w:r>
      <w:r w:rsidRPr="00497F40">
        <w:rPr>
          <w:rStyle w:val="StyleUnderline"/>
        </w:rPr>
        <w:t xml:space="preserve">, </w:t>
      </w:r>
      <w:r w:rsidRPr="00497F40">
        <w:rPr>
          <w:rStyle w:val="StyleUnderline"/>
          <w:highlight w:val="green"/>
        </w:rPr>
        <w:t>these industries began to face</w:t>
      </w:r>
      <w:r w:rsidRPr="00497F40">
        <w:rPr>
          <w:rStyle w:val="StyleUnderline"/>
        </w:rPr>
        <w:t xml:space="preserve"> persistently </w:t>
      </w:r>
      <w:r w:rsidRPr="00497F40">
        <w:rPr>
          <w:rStyle w:val="Emphasis"/>
          <w:highlight w:val="green"/>
        </w:rPr>
        <w:t>lower</w:t>
      </w:r>
      <w:r w:rsidRPr="00497F40">
        <w:rPr>
          <w:rStyle w:val="StyleUnderline"/>
          <w:highlight w:val="green"/>
        </w:rPr>
        <w:t xml:space="preserve"> than average </w:t>
      </w:r>
      <w:r w:rsidRPr="00497F40">
        <w:rPr>
          <w:rStyle w:val="Emphasis"/>
          <w:highlight w:val="green"/>
        </w:rPr>
        <w:t>profits</w:t>
      </w:r>
      <w:r w:rsidRPr="00497F40">
        <w:rPr>
          <w:rStyle w:val="StyleUnderline"/>
        </w:rPr>
        <w:t xml:space="preserve"> and sharpened competition </w:t>
      </w:r>
      <w:r w:rsidRPr="00497F40">
        <w:rPr>
          <w:sz w:val="16"/>
        </w:rPr>
        <w:t>both at home and abroad.</w:t>
      </w:r>
    </w:p>
    <w:p w14:paraId="5D25A64B" w14:textId="77777777" w:rsidR="001D7156" w:rsidRPr="00497F40" w:rsidRDefault="001D7156" w:rsidP="001D7156">
      <w:pPr>
        <w:rPr>
          <w:sz w:val="16"/>
        </w:rPr>
      </w:pPr>
      <w:r w:rsidRPr="00497F40">
        <w:rPr>
          <w:sz w:val="16"/>
        </w:rPr>
        <w:t>By 1980, the impact on wages and working conditions are apparent. According to Howard Botwinick:</w:t>
      </w:r>
    </w:p>
    <w:p w14:paraId="086974D3" w14:textId="77777777" w:rsidR="001D7156" w:rsidRPr="00497F40" w:rsidRDefault="001D7156" w:rsidP="001D7156">
      <w:pPr>
        <w:rPr>
          <w:sz w:val="16"/>
        </w:rPr>
      </w:pPr>
      <w:r w:rsidRPr="00497F40">
        <w:rPr>
          <w:sz w:val="16"/>
        </w:rPr>
        <w:t xml:space="preserve">“(T)he ‘eternal’ core [“monopoly” industries – CP] was beginning to show </w:t>
      </w:r>
      <w:proofErr w:type="gramStart"/>
      <w:r w:rsidRPr="00497F40">
        <w:rPr>
          <w:sz w:val="16"/>
        </w:rPr>
        <w:t>more and more</w:t>
      </w:r>
      <w:proofErr w:type="gramEnd"/>
      <w:r w:rsidRPr="00497F40">
        <w:rPr>
          <w:sz w:val="16"/>
        </w:rPr>
        <w:t xml:space="preserve"> evidence of peripheral [‘competitive’ industries – CP] behavior. Industries like steel and auto were experiencing serious profitability crunches and were becoming </w:t>
      </w:r>
      <w:proofErr w:type="gramStart"/>
      <w:r w:rsidRPr="00497F40">
        <w:rPr>
          <w:sz w:val="16"/>
        </w:rPr>
        <w:t>more and more</w:t>
      </w:r>
      <w:proofErr w:type="gramEnd"/>
      <w:r w:rsidRPr="00497F40">
        <w:rPr>
          <w:sz w:val="16"/>
        </w:rPr>
        <w:t xml:space="preserve"> interested in lowering the wages and working conditions of their primary work force. In addition to relocating to low-wage areas, core firms were successfully extracting serious concessions in wages and working conditions from their work forces. Even more distressing, a ‘secondary’ labor market was developing within the factory gates of these core firms as two-tiered wage packages were increasingly introduced on a wide scale</w:t>
      </w:r>
      <w:proofErr w:type="gramStart"/>
      <w:r w:rsidRPr="00497F40">
        <w:rPr>
          <w:sz w:val="16"/>
        </w:rPr>
        <w:t>.”(</w:t>
      </w:r>
      <w:proofErr w:type="gramEnd"/>
      <w:r w:rsidRPr="00497F40">
        <w:rPr>
          <w:sz w:val="16"/>
        </w:rPr>
        <w:t>29)</w:t>
      </w:r>
    </w:p>
    <w:p w14:paraId="50B37381" w14:textId="77777777" w:rsidR="001D7156" w:rsidRPr="00497F40" w:rsidRDefault="001D7156" w:rsidP="001D7156">
      <w:pPr>
        <w:rPr>
          <w:sz w:val="16"/>
        </w:rPr>
      </w:pPr>
      <w:r w:rsidRPr="00497F40">
        <w:rPr>
          <w:sz w:val="16"/>
        </w:rPr>
        <w:t xml:space="preserve">As early as the mid-1970s, </w:t>
      </w:r>
      <w:r w:rsidRPr="00497F40">
        <w:rPr>
          <w:rStyle w:val="Emphasis"/>
          <w:highlight w:val="green"/>
        </w:rPr>
        <w:t>statistical</w:t>
      </w:r>
      <w:r w:rsidRPr="00497F40">
        <w:rPr>
          <w:rStyle w:val="StyleUnderline"/>
          <w:highlight w:val="green"/>
        </w:rPr>
        <w:t xml:space="preserve"> </w:t>
      </w:r>
      <w:r w:rsidRPr="00497F40">
        <w:rPr>
          <w:rStyle w:val="Emphasis"/>
          <w:highlight w:val="green"/>
        </w:rPr>
        <w:t>studies</w:t>
      </w:r>
      <w:r w:rsidRPr="00497F40">
        <w:rPr>
          <w:rStyle w:val="StyleUnderline"/>
        </w:rPr>
        <w:t xml:space="preserve"> of the relationship between industrial concentration and profit</w:t>
      </w:r>
      <w:r w:rsidRPr="00497F40">
        <w:rPr>
          <w:sz w:val="16"/>
        </w:rPr>
        <w:t xml:space="preserve"> and wage</w:t>
      </w:r>
      <w:r w:rsidRPr="00497F40">
        <w:rPr>
          <w:rStyle w:val="StyleUnderline"/>
        </w:rPr>
        <w:t xml:space="preserve"> differentials began to </w:t>
      </w:r>
      <w:r w:rsidRPr="00497F40">
        <w:rPr>
          <w:rStyle w:val="Emphasis"/>
          <w:highlight w:val="green"/>
        </w:rPr>
        <w:t>challenge</w:t>
      </w:r>
      <w:r w:rsidRPr="00497F40">
        <w:rPr>
          <w:rStyle w:val="StyleUnderline"/>
          <w:highlight w:val="green"/>
        </w:rPr>
        <w:t xml:space="preserve"> the</w:t>
      </w:r>
      <w:r w:rsidRPr="00497F40">
        <w:rPr>
          <w:rStyle w:val="StyleUnderline"/>
        </w:rPr>
        <w:t xml:space="preserve"> central </w:t>
      </w:r>
      <w:r w:rsidRPr="00497F40">
        <w:rPr>
          <w:rStyle w:val="StyleUnderline"/>
          <w:highlight w:val="green"/>
        </w:rPr>
        <w:t xml:space="preserve">factual claims of the </w:t>
      </w:r>
      <w:r w:rsidRPr="00497F40">
        <w:rPr>
          <w:rStyle w:val="Emphasis"/>
          <w:highlight w:val="green"/>
        </w:rPr>
        <w:t>monopoly capitalism thesis</w:t>
      </w:r>
      <w:r w:rsidRPr="00497F40">
        <w:rPr>
          <w:sz w:val="16"/>
        </w:rPr>
        <w:t>.</w:t>
      </w:r>
    </w:p>
    <w:p w14:paraId="0F630631" w14:textId="77777777" w:rsidR="001D7156" w:rsidRPr="00497F40" w:rsidRDefault="001D7156" w:rsidP="001D7156">
      <w:pPr>
        <w:rPr>
          <w:sz w:val="16"/>
        </w:rPr>
      </w:pPr>
      <w:r w:rsidRPr="00497F40">
        <w:rPr>
          <w:sz w:val="16"/>
        </w:rPr>
        <w:t xml:space="preserve">In his 1984 study, Willi </w:t>
      </w:r>
      <w:proofErr w:type="gramStart"/>
      <w:r w:rsidRPr="00497F40">
        <w:rPr>
          <w:sz w:val="16"/>
        </w:rPr>
        <w:t>Semmler(</w:t>
      </w:r>
      <w:proofErr w:type="gramEnd"/>
      <w:r w:rsidRPr="00497F40">
        <w:rPr>
          <w:sz w:val="16"/>
        </w:rPr>
        <w:t>30) reviewed the existing literature on industrial concentration and profit rate differentials and carried out his own statistical analysis for the United States and West German economies since the second world war. He found, first, that while there was evidence of a correlation between industrial concentration (monopoly) and profit rate differentials before 1970, he also found that marked profit rate differentials existed between and within concentrated industries in this period.</w:t>
      </w:r>
    </w:p>
    <w:p w14:paraId="64F12F9C" w14:textId="77777777" w:rsidR="001D7156" w:rsidRPr="00497F40" w:rsidRDefault="001D7156" w:rsidP="001D7156">
      <w:pPr>
        <w:rPr>
          <w:sz w:val="16"/>
        </w:rPr>
      </w:pPr>
      <w:r w:rsidRPr="00497F40">
        <w:rPr>
          <w:sz w:val="16"/>
        </w:rPr>
        <w:t>In other words, profit rate differentials had multiple causes before 1970. Semmler also found that when profit rate differentials were examined through the 1970s and early 1980s, the correlation between industrial concentration and higher than average profit rates all but disappeared. Instead, “differentials of profit rates are significantly related to the productivity, capital/output ratios, and unit wage costs of each industry</w:t>
      </w:r>
      <w:proofErr w:type="gramStart"/>
      <w:r w:rsidRPr="00497F40">
        <w:rPr>
          <w:sz w:val="16"/>
        </w:rPr>
        <w:t>.”(</w:t>
      </w:r>
      <w:proofErr w:type="gramEnd"/>
      <w:r w:rsidRPr="00497F40">
        <w:rPr>
          <w:sz w:val="16"/>
        </w:rPr>
        <w:t>31)</w:t>
      </w:r>
    </w:p>
    <w:p w14:paraId="13BC5B27" w14:textId="77777777" w:rsidR="001D7156" w:rsidRPr="00497F40" w:rsidRDefault="001D7156" w:rsidP="001D7156">
      <w:pPr>
        <w:rPr>
          <w:sz w:val="16"/>
        </w:rPr>
      </w:pPr>
      <w:r w:rsidRPr="00497F40">
        <w:rPr>
          <w:sz w:val="16"/>
        </w:rPr>
        <w:t xml:space="preserve">Howard Botwinick’s 1993 study of wage and profit differentials reviewed the literature published since Semmler’s work was </w:t>
      </w:r>
      <w:proofErr w:type="gramStart"/>
      <w:r w:rsidRPr="00497F40">
        <w:rPr>
          <w:sz w:val="16"/>
        </w:rPr>
        <w:t>completed, and</w:t>
      </w:r>
      <w:proofErr w:type="gramEnd"/>
      <w:r w:rsidRPr="00497F40">
        <w:rPr>
          <w:sz w:val="16"/>
        </w:rPr>
        <w:t xml:space="preserve"> found similar </w:t>
      </w:r>
      <w:proofErr w:type="gramStart"/>
      <w:r w:rsidRPr="00497F40">
        <w:rPr>
          <w:sz w:val="16"/>
        </w:rPr>
        <w:t>patterns.(</w:t>
      </w:r>
      <w:proofErr w:type="gramEnd"/>
      <w:r w:rsidRPr="00497F40">
        <w:rPr>
          <w:sz w:val="16"/>
        </w:rPr>
        <w:t xml:space="preserve">32) Industrial concentration, again, could not explain profit and wage rate differentials. In fact, </w:t>
      </w:r>
      <w:proofErr w:type="gramStart"/>
      <w:r w:rsidRPr="00497F40">
        <w:rPr>
          <w:sz w:val="16"/>
        </w:rPr>
        <w:t>not only were</w:t>
      </w:r>
      <w:proofErr w:type="gramEnd"/>
      <w:r w:rsidRPr="00497F40">
        <w:rPr>
          <w:sz w:val="16"/>
        </w:rPr>
        <w:t xml:space="preserve"> factors like labor productivity, capital-intensity of production, and the like more important in accounting for profit and wage differentials; but many of the highly concentrated industries that had experienced higher than average profits prior to 1970 were experiencing lower than average profits in the 1970s and 1980s.</w:t>
      </w:r>
    </w:p>
    <w:p w14:paraId="3C0194BA" w14:textId="77777777" w:rsidR="001D7156" w:rsidRPr="00497F40" w:rsidRDefault="001D7156" w:rsidP="001D7156">
      <w:pPr>
        <w:rPr>
          <w:sz w:val="16"/>
        </w:rPr>
      </w:pPr>
      <w:r w:rsidRPr="00497F40">
        <w:rPr>
          <w:sz w:val="16"/>
        </w:rPr>
        <w:t xml:space="preserve">More recent studies have confirmed the absence of a strong correlation between industrial concentration and higher than average profits and wages. Instead, profit and wage differentials were rooted in differences in labor-productivity and capital-intensity of </w:t>
      </w:r>
      <w:proofErr w:type="gramStart"/>
      <w:r w:rsidRPr="00497F40">
        <w:rPr>
          <w:sz w:val="16"/>
        </w:rPr>
        <w:t>production.(</w:t>
      </w:r>
      <w:proofErr w:type="gramEnd"/>
      <w:r w:rsidRPr="00497F40">
        <w:rPr>
          <w:sz w:val="16"/>
        </w:rPr>
        <w:t>33)</w:t>
      </w:r>
    </w:p>
    <w:p w14:paraId="23B367D5" w14:textId="77777777" w:rsidR="001D7156" w:rsidRPr="00497F40" w:rsidRDefault="001D7156" w:rsidP="001D7156">
      <w:pPr>
        <w:rPr>
          <w:sz w:val="16"/>
        </w:rPr>
      </w:pPr>
      <w:r w:rsidRPr="00497F40">
        <w:rPr>
          <w:sz w:val="16"/>
        </w:rPr>
        <w:t>The empirical problems with the monopoly super profits argument – so central to contemporary theories of the labor aristocracy – are rooted in the very notions of “monopoly” and “oligopoly.”(34) The notion that the existence of a small number of large firms in an industry limits competition, allowing higher than average profits and wages, is derived from neo-classical (non-Marxian) economics’ vision of “perfect competition.”</w:t>
      </w:r>
    </w:p>
    <w:p w14:paraId="34A31C10" w14:textId="77777777" w:rsidR="001D7156" w:rsidRPr="00497F40" w:rsidRDefault="001D7156" w:rsidP="001D7156">
      <w:pPr>
        <w:rPr>
          <w:sz w:val="16"/>
        </w:rPr>
      </w:pPr>
      <w:r w:rsidRPr="00497F40">
        <w:rPr>
          <w:sz w:val="16"/>
        </w:rPr>
        <w:t xml:space="preserve">For neoclassical economists, perfect competition – which allows instantaneous mobility of capital between branches of production, uniform technology, equal profit rates and wages – exists only when </w:t>
      </w:r>
      <w:proofErr w:type="gramStart"/>
      <w:r w:rsidRPr="00497F40">
        <w:rPr>
          <w:sz w:val="16"/>
        </w:rPr>
        <w:t>a large number of</w:t>
      </w:r>
      <w:proofErr w:type="gramEnd"/>
      <w:r w:rsidRPr="00497F40">
        <w:rPr>
          <w:sz w:val="16"/>
        </w:rPr>
        <w:t xml:space="preserve"> small firms exist in a market. Any deviation from this is “oligopoly” – a form of “imperfect competition” that creates obstacles to capital mobility, different techniques, and higher than average profits and wages.</w:t>
      </w:r>
    </w:p>
    <w:p w14:paraId="707868CD" w14:textId="77777777" w:rsidR="001D7156" w:rsidRPr="00497F40" w:rsidRDefault="001D7156" w:rsidP="001D7156">
      <w:pPr>
        <w:rPr>
          <w:sz w:val="16"/>
        </w:rPr>
      </w:pPr>
      <w:r w:rsidRPr="00497F40">
        <w:rPr>
          <w:sz w:val="16"/>
        </w:rPr>
        <w:t>The notions of perfect competition and oligopoly/monopoly are both conceptually and empirically flawed. Perfect competition is an ideological construction – an idealization of capitalist competition that makes the existing economic order appear efficient and just.</w:t>
      </w:r>
    </w:p>
    <w:p w14:paraId="56597C41" w14:textId="77777777" w:rsidR="001D7156" w:rsidRPr="00497F40" w:rsidRDefault="001D7156" w:rsidP="001D7156">
      <w:pPr>
        <w:rPr>
          <w:sz w:val="16"/>
        </w:rPr>
      </w:pPr>
      <w:r w:rsidRPr="00497F40">
        <w:rPr>
          <w:sz w:val="16"/>
        </w:rPr>
        <w:t>Real capitalist competition – from the birth of capitalism in English agriculture in the 16th century, through the industrial revolution of the 18th and 19th century to the emergence of the transnational corporations in the 20th century – has never corresponded to the dream world of “perfect competition.” Capitalist competition is fought through what Marx called the “heavy artillery of fixed capital” – constant technological innovation, taking the form of the increasing mechanization of production.</w:t>
      </w:r>
    </w:p>
    <w:p w14:paraId="4200A626" w14:textId="77777777" w:rsidR="001D7156" w:rsidRPr="00497F40" w:rsidRDefault="001D7156" w:rsidP="001D7156">
      <w:pPr>
        <w:rPr>
          <w:sz w:val="16"/>
        </w:rPr>
      </w:pPr>
      <w:r w:rsidRPr="00497F40">
        <w:rPr>
          <w:sz w:val="16"/>
        </w:rPr>
        <w:t>Older investments in fixed capital, even if they no longer allow a particular firm to reduce unit costs and raise its profit margins and rates, cannot be abandoned immediately in favor of new and more efficient machinery. According to Botwinick:</w:t>
      </w:r>
    </w:p>
    <w:p w14:paraId="2DF2E628" w14:textId="77777777" w:rsidR="001D7156" w:rsidRPr="00497F40" w:rsidRDefault="001D7156" w:rsidP="001D7156">
      <w:pPr>
        <w:rPr>
          <w:sz w:val="16"/>
        </w:rPr>
      </w:pPr>
      <w:r w:rsidRPr="00497F40">
        <w:rPr>
          <w:sz w:val="16"/>
        </w:rPr>
        <w:t>“Given the presence of fixed capital investment, however, new techniques cannot be immediately adopted by all firms in the industry. Because fixed capital generally requires prolonged turnover periods, new techniques will be adopted primarily by those capitals that are in the best position to do so. Thus, although new capitals will enter the industry with ‘state of the art’ equipment and other existing capitals will gradually begin to replenish and expand their productive facilities with the latest techniques, older, less efficient capitals will also tend to live on for many years. This is particularly true within prolonged periods of rapid growth… Rather than creating identical firms, competition therefore creates a continual redifferentiation of the conditions of production</w:t>
      </w:r>
      <w:proofErr w:type="gramStart"/>
      <w:r w:rsidRPr="00497F40">
        <w:rPr>
          <w:sz w:val="16"/>
        </w:rPr>
        <w:t>.”(</w:t>
      </w:r>
      <w:proofErr w:type="gramEnd"/>
      <w:r w:rsidRPr="00497F40">
        <w:rPr>
          <w:sz w:val="16"/>
        </w:rPr>
        <w:t>35)</w:t>
      </w:r>
    </w:p>
    <w:p w14:paraId="5A746B04" w14:textId="77777777" w:rsidR="001D7156" w:rsidRPr="00497F40" w:rsidRDefault="001D7156" w:rsidP="001D7156">
      <w:pPr>
        <w:rPr>
          <w:sz w:val="16"/>
        </w:rPr>
      </w:pPr>
      <w:r w:rsidRPr="00497F40">
        <w:rPr>
          <w:sz w:val="16"/>
        </w:rPr>
        <w:t xml:space="preserve">Put simply, </w:t>
      </w:r>
      <w:r w:rsidRPr="00497F40">
        <w:rPr>
          <w:rStyle w:val="Emphasis"/>
          <w:highlight w:val="green"/>
        </w:rPr>
        <w:t>competition</w:t>
      </w:r>
      <w:r w:rsidRPr="00497F40">
        <w:rPr>
          <w:rStyle w:val="StyleUnderline"/>
        </w:rPr>
        <w:t xml:space="preserve"> – not its absence – </w:t>
      </w:r>
      <w:r w:rsidRPr="00497F40">
        <w:rPr>
          <w:rStyle w:val="Emphasis"/>
          <w:highlight w:val="green"/>
        </w:rPr>
        <w:t>explains</w:t>
      </w:r>
      <w:r w:rsidRPr="00497F40">
        <w:rPr>
          <w:rStyle w:val="StyleUnderline"/>
          <w:highlight w:val="green"/>
        </w:rPr>
        <w:t xml:space="preserve"> the </w:t>
      </w:r>
      <w:r w:rsidRPr="00497F40">
        <w:rPr>
          <w:rStyle w:val="Emphasis"/>
          <w:highlight w:val="green"/>
        </w:rPr>
        <w:t>diversity</w:t>
      </w:r>
      <w:r w:rsidRPr="00497F40">
        <w:rPr>
          <w:rStyle w:val="StyleUnderline"/>
          <w:highlight w:val="green"/>
        </w:rPr>
        <w:t xml:space="preserve"> of</w:t>
      </w:r>
      <w:r w:rsidRPr="00497F40">
        <w:rPr>
          <w:rStyle w:val="StyleUnderline"/>
        </w:rPr>
        <w:t xml:space="preserve"> technical </w:t>
      </w:r>
      <w:r w:rsidRPr="00497F40">
        <w:rPr>
          <w:rStyle w:val="StyleUnderline"/>
          <w:highlight w:val="green"/>
        </w:rPr>
        <w:t>conditions</w:t>
      </w:r>
      <w:r w:rsidRPr="00497F40">
        <w:rPr>
          <w:rStyle w:val="StyleUnderline"/>
        </w:rPr>
        <w:t xml:space="preserve"> of production and the resulting differentiations of profit and wage rates within and between industries</w:t>
      </w:r>
      <w:r w:rsidRPr="00497F40">
        <w:rPr>
          <w:sz w:val="16"/>
        </w:rPr>
        <w:t xml:space="preserve"> throughout the history of capitalism. The higher wages that workers in unionized capital-intensive industries enjoy are not gained at the expense of </w:t>
      </w:r>
      <w:proofErr w:type="gramStart"/>
      <w:r w:rsidRPr="00497F40">
        <w:rPr>
          <w:sz w:val="16"/>
        </w:rPr>
        <w:t>lower paid</w:t>
      </w:r>
      <w:proofErr w:type="gramEnd"/>
      <w:r w:rsidRPr="00497F40">
        <w:rPr>
          <w:sz w:val="16"/>
        </w:rPr>
        <w:t xml:space="preserve"> workers, either at home or abroad. Instead, the lower unit costs of these industries make it possible for these capitals to pay higher than average wages. As we have seen over the last thirty years, however, only effective worker </w:t>
      </w:r>
      <w:proofErr w:type="gramStart"/>
      <w:r w:rsidRPr="00497F40">
        <w:rPr>
          <w:sz w:val="16"/>
        </w:rPr>
        <w:t>organization</w:t>
      </w:r>
      <w:proofErr w:type="gramEnd"/>
      <w:r w:rsidRPr="00497F40">
        <w:rPr>
          <w:sz w:val="16"/>
        </w:rPr>
        <w:t xml:space="preserve"> can secure and defend these </w:t>
      </w:r>
      <w:proofErr w:type="gramStart"/>
      <w:r w:rsidRPr="00497F40">
        <w:rPr>
          <w:sz w:val="16"/>
        </w:rPr>
        <w:t>higher than average</w:t>
      </w:r>
      <w:proofErr w:type="gramEnd"/>
      <w:r w:rsidRPr="00497F40">
        <w:rPr>
          <w:sz w:val="16"/>
        </w:rPr>
        <w:t xml:space="preserve"> wages.</w:t>
      </w:r>
    </w:p>
    <w:p w14:paraId="3F3A542A" w14:textId="77777777" w:rsidR="001D7156" w:rsidRPr="00497F40" w:rsidRDefault="001D7156" w:rsidP="001D7156">
      <w:pPr>
        <w:rPr>
          <w:sz w:val="16"/>
        </w:rPr>
      </w:pPr>
      <w:r w:rsidRPr="00497F40">
        <w:rPr>
          <w:sz w:val="16"/>
        </w:rPr>
        <w:t>Racial and gender inequalities can be best understood in relationship to the profit and wage differentials created through capitalist accumulation and competition. As race, nationality and gender structure the “employment queue” in capitalist societies, women and workers of color are over-represented in different segments of the “active” and “reserve” armies of labor.</w:t>
      </w:r>
    </w:p>
    <w:p w14:paraId="3BBBB5AF" w14:textId="77777777" w:rsidR="001D7156" w:rsidRPr="00497F40" w:rsidRDefault="001D7156" w:rsidP="001D7156">
      <w:pPr>
        <w:rPr>
          <w:sz w:val="16"/>
        </w:rPr>
      </w:pPr>
      <w:r w:rsidRPr="00497F40">
        <w:rPr>
          <w:sz w:val="16"/>
        </w:rPr>
        <w:t xml:space="preserve">Different industries, with diverse technical conditions of production, profit rates and wages, thus recruit workers from these racially and gender defined sectors of the working class. In general, women and workers of color tend to be </w:t>
      </w:r>
      <w:proofErr w:type="gramStart"/>
      <w:r w:rsidRPr="00497F40">
        <w:rPr>
          <w:sz w:val="16"/>
        </w:rPr>
        <w:t>over represented</w:t>
      </w:r>
      <w:proofErr w:type="gramEnd"/>
      <w:r w:rsidRPr="00497F40">
        <w:rPr>
          <w:sz w:val="16"/>
        </w:rPr>
        <w:t xml:space="preserve"> in labor-intensive, low-wage sectors; while white and male workers tend to be </w:t>
      </w:r>
      <w:proofErr w:type="gramStart"/>
      <w:r w:rsidRPr="00497F40">
        <w:rPr>
          <w:sz w:val="16"/>
        </w:rPr>
        <w:t>over represented</w:t>
      </w:r>
      <w:proofErr w:type="gramEnd"/>
      <w:r w:rsidRPr="00497F40">
        <w:rPr>
          <w:sz w:val="16"/>
        </w:rPr>
        <w:t xml:space="preserve"> in the more capital-intensive, higher-wage sectors.</w:t>
      </w:r>
    </w:p>
    <w:p w14:paraId="2B35E007" w14:textId="77777777" w:rsidR="001D7156" w:rsidRPr="00497F40" w:rsidRDefault="001D7156" w:rsidP="001D7156">
      <w:pPr>
        <w:rPr>
          <w:sz w:val="16"/>
        </w:rPr>
      </w:pPr>
      <w:r w:rsidRPr="00497F40">
        <w:rPr>
          <w:sz w:val="16"/>
        </w:rPr>
        <w:t xml:space="preserve">Thus </w:t>
      </w:r>
      <w:r w:rsidRPr="00497F40">
        <w:rPr>
          <w:rStyle w:val="StyleUnderline"/>
          <w:highlight w:val="green"/>
        </w:rPr>
        <w:t>race, nationality and gender</w:t>
      </w:r>
      <w:r w:rsidRPr="00497F40">
        <w:rPr>
          <w:sz w:val="16"/>
        </w:rPr>
        <w:t xml:space="preserve"> do </w:t>
      </w:r>
      <w:r w:rsidRPr="00497F40">
        <w:rPr>
          <w:rStyle w:val="StyleUnderline"/>
          <w:highlight w:val="green"/>
        </w:rPr>
        <w:t>generate a stratified working class</w:t>
      </w:r>
      <w:r w:rsidRPr="00497F40">
        <w:rPr>
          <w:sz w:val="16"/>
        </w:rPr>
        <w:t xml:space="preserve"> as workers are distributed into branches of production </w:t>
      </w:r>
      <w:r w:rsidRPr="00497F40">
        <w:rPr>
          <w:rStyle w:val="StyleUnderline"/>
        </w:rPr>
        <w:t xml:space="preserve">that competition and accumulation – </w:t>
      </w:r>
      <w:r w:rsidRPr="00497F40">
        <w:rPr>
          <w:rStyle w:val="StyleUnderline"/>
          <w:highlight w:val="green"/>
        </w:rPr>
        <w:t>rather than monopoly or imperialist super profits</w:t>
      </w:r>
      <w:r w:rsidRPr="00497F40">
        <w:rPr>
          <w:rStyle w:val="StyleUnderline"/>
        </w:rPr>
        <w:t xml:space="preserve"> – continually differentiate</w:t>
      </w:r>
      <w:r w:rsidRPr="00497F40">
        <w:rPr>
          <w:sz w:val="16"/>
        </w:rPr>
        <w:t xml:space="preserve"> in terms of technique, profitability and wages.</w:t>
      </w:r>
    </w:p>
    <w:p w14:paraId="4CE04422" w14:textId="77777777" w:rsidR="001D7156" w:rsidRPr="00497F40" w:rsidRDefault="001D7156" w:rsidP="001D7156">
      <w:bookmarkStart w:id="1" w:name="_Hlk211514050"/>
    </w:p>
    <w:p w14:paraId="52A2B327" w14:textId="77777777" w:rsidR="001D7156" w:rsidRPr="00497F40" w:rsidRDefault="001D7156" w:rsidP="001D7156">
      <w:pPr>
        <w:pStyle w:val="Heading4"/>
      </w:pPr>
      <w:r w:rsidRPr="00497F40">
        <w:t>Militancy fails---</w:t>
      </w:r>
      <w:r w:rsidRPr="00497F40">
        <w:rPr>
          <w:u w:val="single"/>
        </w:rPr>
        <w:t>downplaying</w:t>
      </w:r>
      <w:r w:rsidRPr="00497F40">
        <w:t xml:space="preserve"> the importance of engaging labor law is </w:t>
      </w:r>
      <w:r w:rsidRPr="00497F40">
        <w:rPr>
          <w:u w:val="single"/>
        </w:rPr>
        <w:t>taking the side</w:t>
      </w:r>
      <w:r w:rsidRPr="00497F40">
        <w:t xml:space="preserve"> of right-wing unionists who </w:t>
      </w:r>
      <w:r w:rsidRPr="00497F40">
        <w:rPr>
          <w:u w:val="single"/>
        </w:rPr>
        <w:t>don’t want</w:t>
      </w:r>
      <w:r w:rsidRPr="00497F40">
        <w:t xml:space="preserve"> a larger labor movement to emerge. </w:t>
      </w:r>
    </w:p>
    <w:p w14:paraId="46BFC119" w14:textId="77777777" w:rsidR="001D7156" w:rsidRPr="00497F40" w:rsidRDefault="001D7156" w:rsidP="001D7156">
      <w:r w:rsidRPr="00497F40">
        <w:rPr>
          <w:rStyle w:val="Style13ptBold"/>
        </w:rPr>
        <w:t>Blanc 22</w:t>
      </w:r>
      <w:r w:rsidRPr="00497F40">
        <w:t xml:space="preserve"> [Eric Blanc (Assistant Professor Rutgers Labor Studies), 7-12-2022, Can Laws Spur Labor Militancy, Labor Politics, https://www.laborpolitics.com/p/can-laws-spur-labor-militancy, Accessed: 8-29-2025] //IF</w:t>
      </w:r>
    </w:p>
    <w:p w14:paraId="455FC56E" w14:textId="77777777" w:rsidR="001D7156" w:rsidRPr="00497F40" w:rsidRDefault="001D7156" w:rsidP="001D7156">
      <w:pPr>
        <w:rPr>
          <w:sz w:val="16"/>
        </w:rPr>
      </w:pPr>
      <w:r w:rsidRPr="00497F40">
        <w:rPr>
          <w:rStyle w:val="StyleUnderline"/>
          <w:highlight w:val="green"/>
        </w:rPr>
        <w:t>Given</w:t>
      </w:r>
      <w:r w:rsidRPr="00497F40">
        <w:rPr>
          <w:rStyle w:val="StyleUnderline"/>
        </w:rPr>
        <w:t xml:space="preserve"> the </w:t>
      </w:r>
      <w:r w:rsidRPr="00497F40">
        <w:rPr>
          <w:rStyle w:val="StyleUnderline"/>
          <w:highlight w:val="green"/>
        </w:rPr>
        <w:t>state of</w:t>
      </w:r>
      <w:r w:rsidRPr="00497F40">
        <w:rPr>
          <w:rStyle w:val="StyleUnderline"/>
        </w:rPr>
        <w:t xml:space="preserve"> most labor </w:t>
      </w:r>
      <w:r w:rsidRPr="00497F40">
        <w:rPr>
          <w:rStyle w:val="StyleUnderline"/>
          <w:highlight w:val="green"/>
        </w:rPr>
        <w:t>unions today</w:t>
      </w:r>
      <w:r w:rsidRPr="00497F40">
        <w:rPr>
          <w:rStyle w:val="StyleUnderline"/>
        </w:rPr>
        <w:t>, and the idleness</w:t>
      </w:r>
      <w:r w:rsidRPr="00497F40">
        <w:rPr>
          <w:sz w:val="16"/>
        </w:rPr>
        <w:t xml:space="preserve"> </w:t>
      </w:r>
      <w:r w:rsidRPr="00497F40">
        <w:rPr>
          <w:strike/>
          <w:sz w:val="16"/>
        </w:rPr>
        <w:t>paralysis</w:t>
      </w:r>
      <w:r w:rsidRPr="00497F40">
        <w:rPr>
          <w:sz w:val="16"/>
        </w:rPr>
        <w:t xml:space="preserve"> </w:t>
      </w:r>
      <w:r w:rsidRPr="00497F40">
        <w:rPr>
          <w:rStyle w:val="StyleUnderline"/>
        </w:rPr>
        <w:t>of the centrist establishment in</w:t>
      </w:r>
      <w:r w:rsidRPr="00497F40">
        <w:rPr>
          <w:sz w:val="16"/>
        </w:rPr>
        <w:t xml:space="preserve"> </w:t>
      </w:r>
      <w:r w:rsidRPr="00497F40">
        <w:rPr>
          <w:rStyle w:val="StyleUnderline"/>
        </w:rPr>
        <w:t>the face of Republicans’</w:t>
      </w:r>
      <w:r w:rsidRPr="00497F40">
        <w:rPr>
          <w:sz w:val="16"/>
        </w:rPr>
        <w:t xml:space="preserve"> ruthless power grabs, </w:t>
      </w:r>
      <w:proofErr w:type="spellStart"/>
      <w:r w:rsidRPr="00497F40">
        <w:rPr>
          <w:rStyle w:val="Emphasis"/>
          <w:highlight w:val="green"/>
        </w:rPr>
        <w:t>electoralist</w:t>
      </w:r>
      <w:proofErr w:type="spellEnd"/>
      <w:r w:rsidRPr="00497F40">
        <w:rPr>
          <w:rStyle w:val="Emphasis"/>
          <w:highlight w:val="green"/>
        </w:rPr>
        <w:t xml:space="preserve"> moderation</w:t>
      </w:r>
      <w:r w:rsidRPr="00497F40">
        <w:rPr>
          <w:sz w:val="16"/>
        </w:rPr>
        <w:t xml:space="preserve"> </w:t>
      </w:r>
      <w:r w:rsidRPr="00497F40">
        <w:rPr>
          <w:rStyle w:val="StyleUnderline"/>
        </w:rPr>
        <w:t>is</w:t>
      </w:r>
      <w:r w:rsidRPr="00497F40">
        <w:rPr>
          <w:sz w:val="16"/>
        </w:rPr>
        <w:t xml:space="preserve"> </w:t>
      </w:r>
      <w:proofErr w:type="gramStart"/>
      <w:r w:rsidRPr="00497F40">
        <w:rPr>
          <w:sz w:val="16"/>
        </w:rPr>
        <w:t>at the moment</w:t>
      </w:r>
      <w:proofErr w:type="gramEnd"/>
      <w:r w:rsidRPr="00497F40">
        <w:rPr>
          <w:sz w:val="16"/>
        </w:rPr>
        <w:t xml:space="preserve"> certainly </w:t>
      </w:r>
      <w:r w:rsidRPr="00497F40">
        <w:rPr>
          <w:rStyle w:val="StyleUnderline"/>
          <w:highlight w:val="green"/>
        </w:rPr>
        <w:t>more of an</w:t>
      </w:r>
      <w:r w:rsidRPr="00497F40">
        <w:rPr>
          <w:sz w:val="16"/>
        </w:rPr>
        <w:t xml:space="preserve"> </w:t>
      </w:r>
      <w:r w:rsidRPr="00497F40">
        <w:rPr>
          <w:rStyle w:val="Emphasis"/>
          <w:highlight w:val="green"/>
        </w:rPr>
        <w:t>obstacle</w:t>
      </w:r>
      <w:r w:rsidRPr="00497F40">
        <w:rPr>
          <w:sz w:val="16"/>
        </w:rPr>
        <w:t xml:space="preserve"> </w:t>
      </w:r>
      <w:r w:rsidRPr="00497F40">
        <w:rPr>
          <w:rStyle w:val="StyleUnderline"/>
        </w:rPr>
        <w:t xml:space="preserve">than </w:t>
      </w:r>
      <w:proofErr w:type="spellStart"/>
      <w:r w:rsidRPr="00497F40">
        <w:rPr>
          <w:rStyle w:val="StyleUnderline"/>
        </w:rPr>
        <w:t>movementism</w:t>
      </w:r>
      <w:proofErr w:type="spellEnd"/>
      <w:r w:rsidRPr="00497F40">
        <w:rPr>
          <w:sz w:val="16"/>
        </w:rPr>
        <w:t xml:space="preserve">. </w:t>
      </w:r>
      <w:proofErr w:type="gramStart"/>
      <w:r w:rsidRPr="00497F40">
        <w:rPr>
          <w:sz w:val="16"/>
        </w:rPr>
        <w:t>So</w:t>
      </w:r>
      <w:proofErr w:type="gramEnd"/>
      <w:r w:rsidRPr="00497F40">
        <w:rPr>
          <w:sz w:val="16"/>
        </w:rPr>
        <w:t xml:space="preserve"> leaving aside the intrinsic desirability of getting history right, what’s the point in spending so much time demonstrating the ways Section 7(a) helped spur labor organizing during the Depression? </w:t>
      </w:r>
    </w:p>
    <w:p w14:paraId="0625F5A4" w14:textId="77777777" w:rsidR="001D7156" w:rsidRPr="00497F40" w:rsidRDefault="001D7156" w:rsidP="001D7156">
      <w:pPr>
        <w:rPr>
          <w:sz w:val="16"/>
        </w:rPr>
      </w:pPr>
      <w:r w:rsidRPr="00497F40">
        <w:rPr>
          <w:sz w:val="16"/>
        </w:rPr>
        <w:t xml:space="preserve">The primary justification is </w:t>
      </w:r>
      <w:r w:rsidRPr="00497F40">
        <w:rPr>
          <w:rStyle w:val="StyleUnderline"/>
        </w:rPr>
        <w:t xml:space="preserve">that a birds-eye-view of U.S. history reveals how the </w:t>
      </w:r>
      <w:r w:rsidRPr="00497F40">
        <w:rPr>
          <w:rStyle w:val="StyleUnderline"/>
          <w:highlight w:val="green"/>
        </w:rPr>
        <w:t>absence of</w:t>
      </w:r>
      <w:r w:rsidRPr="00497F40">
        <w:rPr>
          <w:rStyle w:val="StyleUnderline"/>
        </w:rPr>
        <w:t xml:space="preserve"> a mass working-class </w:t>
      </w:r>
      <w:r w:rsidRPr="00497F40">
        <w:rPr>
          <w:rStyle w:val="StyleUnderline"/>
          <w:highlight w:val="green"/>
        </w:rPr>
        <w:t>politics</w:t>
      </w:r>
      <w:r w:rsidRPr="00497F40">
        <w:rPr>
          <w:rStyle w:val="StyleUnderline"/>
        </w:rPr>
        <w:t xml:space="preserve"> has long been</w:t>
      </w:r>
      <w:r w:rsidRPr="00497F40">
        <w:rPr>
          <w:sz w:val="16"/>
        </w:rPr>
        <w:t xml:space="preserve">, and continues to be, </w:t>
      </w:r>
      <w:r w:rsidRPr="00497F40">
        <w:rPr>
          <w:rStyle w:val="StyleUnderline"/>
          <w:highlight w:val="green"/>
        </w:rPr>
        <w:t>a</w:t>
      </w:r>
      <w:r w:rsidRPr="00497F40">
        <w:rPr>
          <w:sz w:val="16"/>
        </w:rPr>
        <w:t xml:space="preserve"> </w:t>
      </w:r>
      <w:r w:rsidRPr="00497F40">
        <w:rPr>
          <w:rStyle w:val="Emphasis"/>
          <w:highlight w:val="green"/>
        </w:rPr>
        <w:t>central contributor</w:t>
      </w:r>
      <w:r w:rsidRPr="00497F40">
        <w:rPr>
          <w:sz w:val="16"/>
        </w:rPr>
        <w:t xml:space="preserve"> </w:t>
      </w:r>
      <w:r w:rsidRPr="00497F40">
        <w:rPr>
          <w:rStyle w:val="StyleUnderline"/>
        </w:rPr>
        <w:t>to organized labor’s weakness</w:t>
      </w:r>
      <w:r w:rsidRPr="00497F40">
        <w:rPr>
          <w:sz w:val="16"/>
        </w:rPr>
        <w:t xml:space="preserve">, as well as radicals’ marginalization. As Barry </w:t>
      </w:r>
      <w:proofErr w:type="spellStart"/>
      <w:r w:rsidRPr="00497F40">
        <w:rPr>
          <w:sz w:val="16"/>
        </w:rPr>
        <w:t>Eidlin</w:t>
      </w:r>
      <w:proofErr w:type="spellEnd"/>
      <w:r w:rsidRPr="00497F40">
        <w:rPr>
          <w:sz w:val="16"/>
        </w:rPr>
        <w:t xml:space="preserve"> demonstrates in his comparison of U.S. and Canadian labor, </w:t>
      </w:r>
      <w:r w:rsidRPr="00497F40">
        <w:rPr>
          <w:rStyle w:val="StyleUnderline"/>
        </w:rPr>
        <w:t>what sets the U.S. working class apart is</w:t>
      </w:r>
      <w:r w:rsidRPr="00497F40">
        <w:rPr>
          <w:sz w:val="16"/>
        </w:rPr>
        <w:t xml:space="preserve"> not that it has lacked bottom-up struggle, but rather </w:t>
      </w:r>
      <w:r w:rsidRPr="00497F40">
        <w:rPr>
          <w:rStyle w:val="StyleUnderline"/>
        </w:rPr>
        <w:t>that it has been unable to forge a transmission belt between shopfloor militancy and the political arena</w:t>
      </w:r>
      <w:r w:rsidRPr="00497F40">
        <w:rPr>
          <w:sz w:val="16"/>
        </w:rPr>
        <w:t xml:space="preserve">. </w:t>
      </w:r>
    </w:p>
    <w:p w14:paraId="794D3E89" w14:textId="77777777" w:rsidR="001D7156" w:rsidRPr="00497F40" w:rsidRDefault="001D7156" w:rsidP="001D7156">
      <w:pPr>
        <w:rPr>
          <w:rStyle w:val="StyleUnderline"/>
        </w:rPr>
      </w:pPr>
      <w:r w:rsidRPr="00497F40">
        <w:rPr>
          <w:rStyle w:val="StyleUnderline"/>
        </w:rPr>
        <w:t>The United States’ institutional framework</w:t>
      </w:r>
      <w:r w:rsidRPr="00497F40">
        <w:rPr>
          <w:sz w:val="16"/>
        </w:rPr>
        <w:t xml:space="preserve"> — rooted in this country’s white supremacist founding as a compromise with slave holders — </w:t>
      </w:r>
      <w:r w:rsidRPr="00497F40">
        <w:rPr>
          <w:rStyle w:val="StyleUnderline"/>
        </w:rPr>
        <w:t xml:space="preserve">is an exceptionally difficult nut for labor to crack. But labor </w:t>
      </w:r>
      <w:proofErr w:type="gramStart"/>
      <w:r w:rsidRPr="00497F40">
        <w:rPr>
          <w:rStyle w:val="StyleUnderline"/>
        </w:rPr>
        <w:t>has remarkably</w:t>
      </w:r>
      <w:proofErr w:type="gramEnd"/>
      <w:r w:rsidRPr="00497F40">
        <w:rPr>
          <w:rStyle w:val="StyleUnderline"/>
        </w:rPr>
        <w:t xml:space="preserve"> rarely even attempted to crack it.</w:t>
      </w:r>
    </w:p>
    <w:p w14:paraId="2365032F" w14:textId="77777777" w:rsidR="001D7156" w:rsidRPr="00497F40" w:rsidRDefault="001D7156" w:rsidP="001D7156">
      <w:pPr>
        <w:rPr>
          <w:sz w:val="16"/>
        </w:rPr>
      </w:pPr>
      <w:r w:rsidRPr="00497F40">
        <w:rPr>
          <w:sz w:val="16"/>
        </w:rPr>
        <w:t xml:space="preserve">Many activists today forget that </w:t>
      </w:r>
      <w:r w:rsidRPr="00497F40">
        <w:rPr>
          <w:rStyle w:val="Emphasis"/>
          <w:highlight w:val="green"/>
        </w:rPr>
        <w:t>downplaying politics</w:t>
      </w:r>
      <w:r w:rsidRPr="00497F40">
        <w:rPr>
          <w:sz w:val="16"/>
        </w:rPr>
        <w:t xml:space="preserve"> </w:t>
      </w:r>
      <w:proofErr w:type="gramStart"/>
      <w:r w:rsidRPr="00497F40">
        <w:rPr>
          <w:rStyle w:val="StyleUnderline"/>
        </w:rPr>
        <w:t>was</w:t>
      </w:r>
      <w:r w:rsidRPr="00497F40">
        <w:rPr>
          <w:sz w:val="16"/>
        </w:rPr>
        <w:t xml:space="preserve"> for many decades</w:t>
      </w:r>
      <w:proofErr w:type="gramEnd"/>
      <w:r w:rsidRPr="00497F40">
        <w:rPr>
          <w:sz w:val="16"/>
        </w:rPr>
        <w:t xml:space="preserve"> </w:t>
      </w:r>
      <w:r w:rsidRPr="00497F40">
        <w:rPr>
          <w:rStyle w:val="StyleUnderline"/>
          <w:highlight w:val="green"/>
        </w:rPr>
        <w:t>defining</w:t>
      </w:r>
      <w:r w:rsidRPr="00497F40">
        <w:rPr>
          <w:rStyle w:val="StyleUnderline"/>
        </w:rPr>
        <w:t xml:space="preserve"> the </w:t>
      </w:r>
      <w:r w:rsidRPr="00497F40">
        <w:rPr>
          <w:rStyle w:val="Emphasis"/>
          <w:highlight w:val="green"/>
        </w:rPr>
        <w:t>principle</w:t>
      </w:r>
      <w:r w:rsidRPr="00497F40">
        <w:rPr>
          <w:rStyle w:val="StyleUnderline"/>
        </w:rPr>
        <w:t xml:space="preserve"> </w:t>
      </w:r>
      <w:r w:rsidRPr="00497F40">
        <w:rPr>
          <w:rStyle w:val="StyleUnderline"/>
          <w:highlight w:val="green"/>
        </w:rPr>
        <w:t>of organized</w:t>
      </w:r>
      <w:r w:rsidRPr="00497F40">
        <w:rPr>
          <w:rStyle w:val="StyleUnderline"/>
        </w:rPr>
        <w:t xml:space="preserve"> labor’s </w:t>
      </w:r>
      <w:r w:rsidRPr="00497F40">
        <w:rPr>
          <w:rStyle w:val="Emphasis"/>
          <w:highlight w:val="green"/>
        </w:rPr>
        <w:t>right wing</w:t>
      </w:r>
      <w:r w:rsidRPr="00497F40">
        <w:rPr>
          <w:sz w:val="16"/>
        </w:rPr>
        <w:t xml:space="preserve">. Under the reign of Samuel Gompers, the AFL from 1886 onwards had as little as possible to do with high politics. This remained the norm within labor all the way up through 1932. Though Industrial Workers of the World (IWW) syndicalists disagreed with Gompers on many things, they shared the early AFL’s negative stance on the state. So too did the early Communist movement, whose IWW-inspired labor traditions melded easily with Russia-imported Leninism. New Left Leninists in the 1960s-70s revived this tradition, which shared much in common with the era’s broader activist zeitgeist. </w:t>
      </w:r>
    </w:p>
    <w:p w14:paraId="7537EDD3" w14:textId="77777777" w:rsidR="001D7156" w:rsidRPr="00497F40" w:rsidRDefault="001D7156" w:rsidP="001D7156">
      <w:pPr>
        <w:rPr>
          <w:rStyle w:val="StyleUnderline"/>
        </w:rPr>
      </w:pPr>
      <w:r w:rsidRPr="00497F40">
        <w:rPr>
          <w:rStyle w:val="StyleUnderline"/>
        </w:rPr>
        <w:t xml:space="preserve">The </w:t>
      </w:r>
      <w:r w:rsidRPr="00497F40">
        <w:rPr>
          <w:rStyle w:val="StyleUnderline"/>
          <w:highlight w:val="green"/>
        </w:rPr>
        <w:t>U.S. labor</w:t>
      </w:r>
      <w:r w:rsidRPr="00497F40">
        <w:rPr>
          <w:rStyle w:val="StyleUnderline"/>
        </w:rPr>
        <w:t xml:space="preserve"> movement</w:t>
      </w:r>
      <w:r w:rsidRPr="00497F40">
        <w:rPr>
          <w:sz w:val="16"/>
        </w:rPr>
        <w:t xml:space="preserve"> from 1877 up through the 1970s </w:t>
      </w:r>
      <w:r w:rsidRPr="00497F40">
        <w:rPr>
          <w:rStyle w:val="StyleUnderline"/>
        </w:rPr>
        <w:t>was one of the most strike reliant in the advanced capitalist world</w:t>
      </w:r>
      <w:r w:rsidRPr="00497F40">
        <w:rPr>
          <w:sz w:val="16"/>
        </w:rPr>
        <w:t xml:space="preserve">, yet </w:t>
      </w:r>
      <w:r w:rsidRPr="00497F40">
        <w:rPr>
          <w:rStyle w:val="Emphasis"/>
          <w:highlight w:val="green"/>
        </w:rPr>
        <w:t>despite</w:t>
      </w:r>
      <w:r w:rsidRPr="00497F40">
        <w:rPr>
          <w:sz w:val="16"/>
        </w:rPr>
        <w:t xml:space="preserve"> </w:t>
      </w:r>
      <w:r w:rsidRPr="00497F40">
        <w:rPr>
          <w:rStyle w:val="StyleUnderline"/>
        </w:rPr>
        <w:t>this relatively</w:t>
      </w:r>
      <w:r w:rsidRPr="00497F40">
        <w:rPr>
          <w:sz w:val="16"/>
        </w:rPr>
        <w:t xml:space="preserve"> </w:t>
      </w:r>
      <w:r w:rsidRPr="00497F40">
        <w:rPr>
          <w:rStyle w:val="Emphasis"/>
          <w:highlight w:val="green"/>
        </w:rPr>
        <w:t>high level</w:t>
      </w:r>
      <w:r w:rsidRPr="00497F40">
        <w:rPr>
          <w:sz w:val="16"/>
          <w:highlight w:val="green"/>
        </w:rPr>
        <w:t xml:space="preserve"> </w:t>
      </w:r>
      <w:r w:rsidRPr="00497F40">
        <w:rPr>
          <w:rStyle w:val="StyleUnderline"/>
          <w:highlight w:val="green"/>
        </w:rPr>
        <w:t>of</w:t>
      </w:r>
      <w:r w:rsidRPr="00497F40">
        <w:rPr>
          <w:sz w:val="16"/>
          <w:highlight w:val="green"/>
        </w:rPr>
        <w:t xml:space="preserve"> </w:t>
      </w:r>
      <w:r w:rsidRPr="00497F40">
        <w:rPr>
          <w:rStyle w:val="Emphasis"/>
          <w:highlight w:val="green"/>
        </w:rPr>
        <w:t>militancy</w:t>
      </w:r>
      <w:r w:rsidRPr="00497F40">
        <w:rPr>
          <w:sz w:val="16"/>
        </w:rPr>
        <w:t xml:space="preserve">, </w:t>
      </w:r>
      <w:r w:rsidRPr="00497F40">
        <w:rPr>
          <w:rStyle w:val="StyleUnderline"/>
        </w:rPr>
        <w:t xml:space="preserve">our country’s union density, class consciousness, and welfare state robustness have </w:t>
      </w:r>
      <w:r w:rsidRPr="00497F40">
        <w:rPr>
          <w:rStyle w:val="Emphasis"/>
          <w:highlight w:val="green"/>
        </w:rPr>
        <w:t>trailed</w:t>
      </w:r>
      <w:r w:rsidRPr="00497F40">
        <w:rPr>
          <w:rStyle w:val="StyleUnderline"/>
        </w:rPr>
        <w:t xml:space="preserve"> virtually </w:t>
      </w:r>
      <w:r w:rsidRPr="00497F40">
        <w:rPr>
          <w:rStyle w:val="Emphasis"/>
          <w:highlight w:val="green"/>
        </w:rPr>
        <w:t>everywhere else</w:t>
      </w:r>
      <w:r w:rsidRPr="00497F40">
        <w:rPr>
          <w:sz w:val="16"/>
          <w:highlight w:val="green"/>
        </w:rPr>
        <w:t>.</w:t>
      </w:r>
      <w:r w:rsidRPr="00497F40">
        <w:rPr>
          <w:sz w:val="16"/>
        </w:rPr>
        <w:t xml:space="preserve"> By way of contrast, Swedish workers from the mid-1930s through 1979 achieved the greatest gains along all these criteria, yet their labor movement had one of the lowest strike rates in the Global North in this period. </w:t>
      </w:r>
      <w:r w:rsidRPr="00497F40">
        <w:rPr>
          <w:rStyle w:val="Emphasis"/>
          <w:highlight w:val="green"/>
        </w:rPr>
        <w:t>More strike</w:t>
      </w:r>
      <w:r w:rsidRPr="00497F40">
        <w:rPr>
          <w:rStyle w:val="StyleUnderline"/>
        </w:rPr>
        <w:t xml:space="preserve"> activity </w:t>
      </w:r>
      <w:r w:rsidRPr="00497F40">
        <w:rPr>
          <w:rStyle w:val="Emphasis"/>
          <w:highlight w:val="green"/>
        </w:rPr>
        <w:t>does not</w:t>
      </w:r>
      <w:r w:rsidRPr="00497F40">
        <w:rPr>
          <w:rStyle w:val="Emphasis"/>
        </w:rPr>
        <w:t xml:space="preserve"> </w:t>
      </w:r>
      <w:r w:rsidRPr="00497F40">
        <w:rPr>
          <w:rStyle w:val="StyleUnderline"/>
        </w:rPr>
        <w:t xml:space="preserve">necessarily </w:t>
      </w:r>
      <w:r w:rsidRPr="00497F40">
        <w:rPr>
          <w:rStyle w:val="StyleUnderline"/>
          <w:highlight w:val="green"/>
        </w:rPr>
        <w:t xml:space="preserve">translate into </w:t>
      </w:r>
      <w:r w:rsidRPr="00497F40">
        <w:rPr>
          <w:rStyle w:val="Emphasis"/>
          <w:highlight w:val="green"/>
        </w:rPr>
        <w:t>more union growth</w:t>
      </w:r>
      <w:r w:rsidRPr="00497F40">
        <w:rPr>
          <w:rStyle w:val="StyleUnderline"/>
        </w:rPr>
        <w:t xml:space="preserve"> or more working-class power.</w:t>
      </w:r>
    </w:p>
    <w:p w14:paraId="7DABA9FD" w14:textId="77777777" w:rsidR="001D7156" w:rsidRPr="00497F40" w:rsidRDefault="001D7156" w:rsidP="001D7156">
      <w:pPr>
        <w:rPr>
          <w:sz w:val="16"/>
        </w:rPr>
      </w:pPr>
      <w:r w:rsidRPr="00497F40">
        <w:rPr>
          <w:rStyle w:val="StyleUnderline"/>
        </w:rPr>
        <w:t>Strike upsurges,</w:t>
      </w:r>
      <w:r w:rsidRPr="00497F40">
        <w:rPr>
          <w:sz w:val="16"/>
        </w:rPr>
        <w:t xml:space="preserve"> though essential, </w:t>
      </w:r>
      <w:r w:rsidRPr="00497F40">
        <w:rPr>
          <w:rStyle w:val="StyleUnderline"/>
        </w:rPr>
        <w:t>have</w:t>
      </w:r>
      <w:r w:rsidRPr="00497F40">
        <w:rPr>
          <w:sz w:val="16"/>
        </w:rPr>
        <w:t xml:space="preserve"> </w:t>
      </w:r>
      <w:r w:rsidRPr="00497F40">
        <w:rPr>
          <w:rStyle w:val="Emphasis"/>
        </w:rPr>
        <w:t>never</w:t>
      </w:r>
      <w:r w:rsidRPr="00497F40">
        <w:rPr>
          <w:sz w:val="16"/>
        </w:rPr>
        <w:t xml:space="preserve"> </w:t>
      </w:r>
      <w:r w:rsidRPr="00497F40">
        <w:rPr>
          <w:rStyle w:val="StyleUnderline"/>
        </w:rPr>
        <w:t>proved to be sufficient substitutes for the functions</w:t>
      </w:r>
      <w:r w:rsidRPr="00497F40">
        <w:rPr>
          <w:sz w:val="16"/>
        </w:rPr>
        <w:t xml:space="preserve"> — ideological, organizational, electoral, legislative, and social — </w:t>
      </w:r>
      <w:r w:rsidRPr="00497F40">
        <w:rPr>
          <w:rStyle w:val="StyleUnderline"/>
        </w:rPr>
        <w:t>of mass Left parties</w:t>
      </w:r>
      <w:r w:rsidRPr="00497F40">
        <w:rPr>
          <w:sz w:val="16"/>
        </w:rPr>
        <w:t>. And though having Democrats in office did frequently make a real difference to organizing efforts in the 1930s, the Democratic Party even at the height of the New Deal never became an actual workers’ party. Pro-union Democratic politics is better than neoliberal centrism or Republicanism, but independent working-class politics is far better still.</w:t>
      </w:r>
    </w:p>
    <w:p w14:paraId="3DA5564E" w14:textId="77777777" w:rsidR="001D7156" w:rsidRPr="00497F40" w:rsidRDefault="001D7156" w:rsidP="001D7156">
      <w:pPr>
        <w:rPr>
          <w:sz w:val="16"/>
        </w:rPr>
      </w:pPr>
      <w:r w:rsidRPr="00497F40">
        <w:rPr>
          <w:sz w:val="16"/>
        </w:rPr>
        <w:t xml:space="preserve">Fortunately, </w:t>
      </w:r>
      <w:proofErr w:type="spellStart"/>
      <w:r w:rsidRPr="00497F40">
        <w:rPr>
          <w:sz w:val="16"/>
        </w:rPr>
        <w:t>movementism</w:t>
      </w:r>
      <w:proofErr w:type="spellEnd"/>
      <w:r w:rsidRPr="00497F40">
        <w:rPr>
          <w:sz w:val="16"/>
        </w:rPr>
        <w:t xml:space="preserve"> has somewhat diminished in influence since 2016 in the United States. Yet in both its looser (practical) and stronger (ideological) iterations, it remains a major current within U.S. radicalism. And faced with Bernie’s electoral losses, the Biden administration’s dramatic disappointments, the anti-democratic structures of the U.S. regime — including an emboldened Supreme Court — there is a real risk that it again could become the Left’s default strategic stance. Such a regression would cede a crucial arena of struggle at a pivotal moment for the fate of U.S. political democracy, rights for women and other oppressed groups, and the worldwide biosphere. High politics is too urgently important to leave to centrist Democrats and reactionary Republicans.</w:t>
      </w:r>
    </w:p>
    <w:p w14:paraId="0AECD0DF" w14:textId="77777777" w:rsidR="001D7156" w:rsidRPr="00497F40" w:rsidRDefault="001D7156" w:rsidP="001D7156">
      <w:pPr>
        <w:rPr>
          <w:sz w:val="16"/>
        </w:rPr>
      </w:pPr>
      <w:r w:rsidRPr="00497F40">
        <w:rPr>
          <w:sz w:val="16"/>
        </w:rPr>
        <w:t xml:space="preserve">Figures such as Goldfield and Post suggest that unions and union members should not concern themselves too much with the question of who is in office — but the experience of the Great Depression hardly bears out this axiom. Ironically, </w:t>
      </w:r>
      <w:proofErr w:type="spellStart"/>
      <w:r w:rsidRPr="00497F40">
        <w:rPr>
          <w:sz w:val="16"/>
        </w:rPr>
        <w:t>movementism</w:t>
      </w:r>
      <w:proofErr w:type="spellEnd"/>
      <w:r w:rsidRPr="00497F40">
        <w:rPr>
          <w:sz w:val="16"/>
        </w:rPr>
        <w:t xml:space="preserve"> also tends in practice, if not rhetoric, to accommodate the politics of moderate union leaders, insofar as it fails to articulate a viable alternative path for what labor should immediately do in the political arena. </w:t>
      </w:r>
    </w:p>
    <w:p w14:paraId="3A15A905" w14:textId="77777777" w:rsidR="001D7156" w:rsidRPr="00497F40" w:rsidRDefault="001D7156" w:rsidP="001D7156">
      <w:pPr>
        <w:rPr>
          <w:sz w:val="16"/>
        </w:rPr>
      </w:pPr>
      <w:r w:rsidRPr="00497F40">
        <w:rPr>
          <w:rStyle w:val="StyleUnderline"/>
          <w:highlight w:val="green"/>
        </w:rPr>
        <w:t>Among</w:t>
      </w:r>
      <w:r w:rsidRPr="00497F40">
        <w:rPr>
          <w:rStyle w:val="StyleUnderline"/>
        </w:rPr>
        <w:t xml:space="preserve"> the </w:t>
      </w:r>
      <w:r w:rsidRPr="00497F40">
        <w:rPr>
          <w:rStyle w:val="Emphasis"/>
          <w:highlight w:val="green"/>
        </w:rPr>
        <w:t>key political tasks</w:t>
      </w:r>
      <w:r w:rsidRPr="00497F40">
        <w:rPr>
          <w:rStyle w:val="StyleUnderline"/>
        </w:rPr>
        <w:t xml:space="preserve"> of our current moment, </w:t>
      </w:r>
      <w:r w:rsidRPr="00497F40">
        <w:rPr>
          <w:rStyle w:val="StyleUnderline"/>
          <w:highlight w:val="green"/>
        </w:rPr>
        <w:t>unions</w:t>
      </w:r>
      <w:r w:rsidRPr="00497F40">
        <w:rPr>
          <w:rStyle w:val="StyleUnderline"/>
        </w:rPr>
        <w:t xml:space="preserve"> urgently </w:t>
      </w:r>
      <w:r w:rsidRPr="00497F40">
        <w:rPr>
          <w:rStyle w:val="StyleUnderline"/>
          <w:highlight w:val="green"/>
        </w:rPr>
        <w:t>need to</w:t>
      </w:r>
      <w:r w:rsidRPr="00497F40">
        <w:rPr>
          <w:rStyle w:val="StyleUnderline"/>
        </w:rPr>
        <w:t xml:space="preserve"> start </w:t>
      </w:r>
      <w:r w:rsidRPr="00497F40">
        <w:rPr>
          <w:rStyle w:val="Emphasis"/>
          <w:highlight w:val="green"/>
        </w:rPr>
        <w:t>shift</w:t>
      </w:r>
      <w:r w:rsidRPr="00497F40">
        <w:rPr>
          <w:rStyle w:val="Emphasis"/>
        </w:rPr>
        <w:t>ing</w:t>
      </w:r>
      <w:r w:rsidRPr="00497F40">
        <w:rPr>
          <w:rStyle w:val="StyleUnderline"/>
        </w:rPr>
        <w:t xml:space="preserve"> some of their considerable </w:t>
      </w:r>
      <w:r w:rsidRPr="00497F40">
        <w:rPr>
          <w:rStyle w:val="Emphasis"/>
          <w:highlight w:val="green"/>
        </w:rPr>
        <w:t>political resources</w:t>
      </w:r>
      <w:r w:rsidRPr="00497F40">
        <w:rPr>
          <w:rStyle w:val="StyleUnderline"/>
          <w:highlight w:val="green"/>
        </w:rPr>
        <w:t xml:space="preserve"> towards</w:t>
      </w:r>
      <w:r w:rsidRPr="00497F40">
        <w:rPr>
          <w:rStyle w:val="StyleUnderline"/>
        </w:rPr>
        <w:t xml:space="preserve"> seriously </w:t>
      </w:r>
      <w:r w:rsidRPr="00497F40">
        <w:rPr>
          <w:rStyle w:val="Emphasis"/>
          <w:highlight w:val="green"/>
        </w:rPr>
        <w:t>organizing against</w:t>
      </w:r>
      <w:r w:rsidRPr="00497F40">
        <w:rPr>
          <w:rStyle w:val="StyleUnderline"/>
        </w:rPr>
        <w:t xml:space="preserve"> Supreme </w:t>
      </w:r>
      <w:r w:rsidRPr="00497F40">
        <w:rPr>
          <w:rStyle w:val="Emphasis"/>
          <w:highlight w:val="green"/>
        </w:rPr>
        <w:t>Court attacks</w:t>
      </w:r>
      <w:r w:rsidRPr="00497F40">
        <w:rPr>
          <w:rStyle w:val="StyleUnderline"/>
        </w:rPr>
        <w:t xml:space="preserve">, primarying out </w:t>
      </w:r>
      <w:r w:rsidRPr="00497F40">
        <w:rPr>
          <w:rStyle w:val="Emphasis"/>
          <w:highlight w:val="green"/>
        </w:rPr>
        <w:t>corporate Democrats</w:t>
      </w:r>
      <w:r w:rsidRPr="00497F40">
        <w:rPr>
          <w:rStyle w:val="StyleUnderline"/>
        </w:rPr>
        <w:t>, running union candidates for offices, and teaming up with democratic socialists to build a broad “</w:t>
      </w:r>
      <w:proofErr w:type="gramStart"/>
      <w:r w:rsidRPr="00497F40">
        <w:rPr>
          <w:rStyle w:val="StyleUnderline"/>
        </w:rPr>
        <w:t>proto-party</w:t>
      </w:r>
      <w:proofErr w:type="gramEnd"/>
      <w:r w:rsidRPr="00497F40">
        <w:rPr>
          <w:rStyle w:val="StyleUnderline"/>
        </w:rPr>
        <w:t>” of and for the multiracial working class.</w:t>
      </w:r>
      <w:r w:rsidRPr="00497F40">
        <w:rPr>
          <w:sz w:val="16"/>
        </w:rPr>
        <w:t xml:space="preserve"> </w:t>
      </w:r>
      <w:r w:rsidRPr="00497F40">
        <w:rPr>
          <w:rStyle w:val="Emphasis"/>
          <w:highlight w:val="green"/>
        </w:rPr>
        <w:t>Marginalizing</w:t>
      </w:r>
      <w:r w:rsidRPr="00497F40">
        <w:rPr>
          <w:sz w:val="16"/>
        </w:rPr>
        <w:t xml:space="preserve"> </w:t>
      </w:r>
      <w:r w:rsidRPr="00497F40">
        <w:rPr>
          <w:rStyle w:val="StyleUnderline"/>
        </w:rPr>
        <w:t xml:space="preserve">the </w:t>
      </w:r>
      <w:r w:rsidRPr="00497F40">
        <w:rPr>
          <w:rStyle w:val="StyleUnderline"/>
          <w:highlight w:val="green"/>
        </w:rPr>
        <w:t>Republican</w:t>
      </w:r>
      <w:r w:rsidRPr="00497F40">
        <w:rPr>
          <w:rStyle w:val="StyleUnderline"/>
        </w:rPr>
        <w:t xml:space="preserve"> Party </w:t>
      </w:r>
      <w:r w:rsidRPr="00497F40">
        <w:rPr>
          <w:rStyle w:val="StyleUnderline"/>
          <w:highlight w:val="green"/>
        </w:rPr>
        <w:t xml:space="preserve">remains </w:t>
      </w:r>
      <w:r w:rsidRPr="00497F40">
        <w:rPr>
          <w:rStyle w:val="Emphasis"/>
          <w:highlight w:val="green"/>
        </w:rPr>
        <w:t>pivotal</w:t>
      </w:r>
      <w:r w:rsidRPr="00497F40">
        <w:rPr>
          <w:sz w:val="16"/>
        </w:rPr>
        <w:t xml:space="preserve">, but </w:t>
      </w:r>
      <w:r w:rsidRPr="00497F40">
        <w:rPr>
          <w:rStyle w:val="StyleUnderline"/>
          <w:highlight w:val="green"/>
        </w:rPr>
        <w:t xml:space="preserve">this </w:t>
      </w:r>
      <w:r w:rsidRPr="00497F40">
        <w:rPr>
          <w:rStyle w:val="Emphasis"/>
          <w:highlight w:val="green"/>
        </w:rPr>
        <w:t>cannot</w:t>
      </w:r>
      <w:r w:rsidRPr="00497F40">
        <w:rPr>
          <w:rStyle w:val="StyleUnderline"/>
        </w:rPr>
        <w:t xml:space="preserve"> </w:t>
      </w:r>
      <w:r w:rsidRPr="00497F40">
        <w:rPr>
          <w:rStyle w:val="StyleUnderline"/>
          <w:highlight w:val="green"/>
        </w:rPr>
        <w:t>be</w:t>
      </w:r>
      <w:r w:rsidRPr="00497F40">
        <w:rPr>
          <w:rStyle w:val="StyleUnderline"/>
        </w:rPr>
        <w:t xml:space="preserve"> realistically </w:t>
      </w:r>
      <w:r w:rsidRPr="00497F40">
        <w:rPr>
          <w:rStyle w:val="Emphasis"/>
          <w:highlight w:val="green"/>
        </w:rPr>
        <w:t>achieved</w:t>
      </w:r>
      <w:r w:rsidRPr="00497F40">
        <w:rPr>
          <w:rStyle w:val="StyleUnderline"/>
          <w:highlight w:val="green"/>
        </w:rPr>
        <w:t xml:space="preserve"> </w:t>
      </w:r>
      <w:r w:rsidRPr="00497F40">
        <w:rPr>
          <w:rStyle w:val="Emphasis"/>
          <w:highlight w:val="green"/>
        </w:rPr>
        <w:t>without</w:t>
      </w:r>
      <w:r w:rsidRPr="00497F40">
        <w:rPr>
          <w:sz w:val="16"/>
        </w:rPr>
        <w:t xml:space="preserve"> serious </w:t>
      </w:r>
      <w:r w:rsidRPr="00497F40">
        <w:rPr>
          <w:rStyle w:val="Emphasis"/>
          <w:highlight w:val="green"/>
        </w:rPr>
        <w:t>struggles, inside</w:t>
      </w:r>
      <w:r w:rsidRPr="00497F40">
        <w:rPr>
          <w:sz w:val="16"/>
          <w:highlight w:val="green"/>
        </w:rPr>
        <w:t xml:space="preserve"> </w:t>
      </w:r>
      <w:r w:rsidRPr="00497F40">
        <w:rPr>
          <w:sz w:val="16"/>
        </w:rPr>
        <w:t xml:space="preserve">and outside of </w:t>
      </w:r>
      <w:r w:rsidRPr="00497F40">
        <w:rPr>
          <w:rStyle w:val="StyleUnderline"/>
          <w:highlight w:val="green"/>
        </w:rPr>
        <w:t>the</w:t>
      </w:r>
      <w:r w:rsidRPr="00497F40">
        <w:rPr>
          <w:rStyle w:val="StyleUnderline"/>
        </w:rPr>
        <w:t xml:space="preserve"> </w:t>
      </w:r>
      <w:r w:rsidRPr="00497F40">
        <w:rPr>
          <w:rStyle w:val="StyleUnderline"/>
          <w:highlight w:val="green"/>
        </w:rPr>
        <w:t>state</w:t>
      </w:r>
      <w:r w:rsidRPr="00497F40">
        <w:rPr>
          <w:rStyle w:val="StyleUnderline"/>
        </w:rPr>
        <w:t>,</w:t>
      </w:r>
      <w:r w:rsidRPr="00497F40">
        <w:rPr>
          <w:sz w:val="16"/>
        </w:rPr>
        <w:t xml:space="preserve"> to pass transformational policies benefiting working people. To succeed, such efforts need to inspire and organize workers disaffected with the status quo — a political task that neither Democratic leaders nor most unions have been adept at for decades. </w:t>
      </w:r>
    </w:p>
    <w:p w14:paraId="6C01EC85" w14:textId="77777777" w:rsidR="001D7156" w:rsidRPr="00497F40" w:rsidRDefault="001D7156" w:rsidP="001D7156">
      <w:pPr>
        <w:rPr>
          <w:sz w:val="16"/>
        </w:rPr>
      </w:pPr>
      <w:r w:rsidRPr="00497F40">
        <w:rPr>
          <w:rStyle w:val="StyleUnderline"/>
        </w:rPr>
        <w:t>The problem</w:t>
      </w:r>
      <w:r w:rsidRPr="00497F40">
        <w:rPr>
          <w:sz w:val="16"/>
        </w:rPr>
        <w:t xml:space="preserve">, contra Goldfield and Post, </w:t>
      </w:r>
      <w:r w:rsidRPr="00497F40">
        <w:rPr>
          <w:rStyle w:val="StyleUnderline"/>
        </w:rPr>
        <w:t>is</w:t>
      </w:r>
      <w:r w:rsidRPr="00497F40">
        <w:rPr>
          <w:sz w:val="16"/>
        </w:rPr>
        <w:t xml:space="preserve"> not </w:t>
      </w:r>
      <w:r w:rsidRPr="00497F40">
        <w:rPr>
          <w:rStyle w:val="StyleUnderline"/>
        </w:rPr>
        <w:t>that</w:t>
      </w:r>
      <w:r w:rsidRPr="00497F40">
        <w:rPr>
          <w:sz w:val="16"/>
        </w:rPr>
        <w:t xml:space="preserve"> </w:t>
      </w:r>
      <w:r w:rsidRPr="00497F40">
        <w:rPr>
          <w:rStyle w:val="StyleUnderline"/>
          <w:highlight w:val="green"/>
        </w:rPr>
        <w:t>unions</w:t>
      </w:r>
      <w:r w:rsidRPr="00497F40">
        <w:rPr>
          <w:sz w:val="16"/>
        </w:rPr>
        <w:t xml:space="preserve"> today </w:t>
      </w:r>
      <w:r w:rsidRPr="00497F40">
        <w:rPr>
          <w:rStyle w:val="StyleUnderline"/>
        </w:rPr>
        <w:t>are</w:t>
      </w:r>
      <w:r w:rsidRPr="00497F40">
        <w:rPr>
          <w:sz w:val="16"/>
        </w:rPr>
        <w:t xml:space="preserve"> deeply invested in the political arena, but that they are </w:t>
      </w:r>
      <w:r w:rsidRPr="00497F40">
        <w:rPr>
          <w:rStyle w:val="StyleUnderline"/>
          <w:highlight w:val="green"/>
        </w:rPr>
        <w:t xml:space="preserve">doing politics </w:t>
      </w:r>
      <w:r w:rsidRPr="00497F40">
        <w:rPr>
          <w:rStyle w:val="Emphasis"/>
          <w:highlight w:val="green"/>
        </w:rPr>
        <w:t>ineffectually</w:t>
      </w:r>
      <w:r w:rsidRPr="00497F40">
        <w:rPr>
          <w:sz w:val="16"/>
        </w:rPr>
        <w:t xml:space="preserve"> — and not combining these efforts with militant, high-risk workplace struggle.</w:t>
      </w:r>
    </w:p>
    <w:p w14:paraId="20DBA401" w14:textId="77777777" w:rsidR="001D7156" w:rsidRPr="00497F40" w:rsidRDefault="001D7156" w:rsidP="001D7156">
      <w:pPr>
        <w:rPr>
          <w:sz w:val="16"/>
        </w:rPr>
      </w:pPr>
      <w:r w:rsidRPr="00497F40">
        <w:rPr>
          <w:rStyle w:val="StyleUnderline"/>
          <w:highlight w:val="green"/>
        </w:rPr>
        <w:t>Taking</w:t>
      </w:r>
      <w:r w:rsidRPr="00497F40">
        <w:rPr>
          <w:rStyle w:val="StyleUnderline"/>
        </w:rPr>
        <w:t xml:space="preserve"> electoral </w:t>
      </w:r>
      <w:r w:rsidRPr="00497F40">
        <w:rPr>
          <w:rStyle w:val="StyleUnderline"/>
          <w:highlight w:val="green"/>
        </w:rPr>
        <w:t>politics</w:t>
      </w:r>
      <w:r w:rsidRPr="00497F40">
        <w:rPr>
          <w:rStyle w:val="StyleUnderline"/>
        </w:rPr>
        <w:t xml:space="preserve"> </w:t>
      </w:r>
      <w:r w:rsidRPr="00497F40">
        <w:rPr>
          <w:rStyle w:val="StyleUnderline"/>
          <w:highlight w:val="green"/>
        </w:rPr>
        <w:t>seriously</w:t>
      </w:r>
      <w:r w:rsidRPr="00497F40">
        <w:rPr>
          <w:sz w:val="16"/>
        </w:rPr>
        <w:t xml:space="preserve"> </w:t>
      </w:r>
      <w:r w:rsidRPr="00497F40">
        <w:rPr>
          <w:rStyle w:val="Emphasis"/>
          <w:highlight w:val="green"/>
        </w:rPr>
        <w:t>does not require downplaying bottom-up movements</w:t>
      </w:r>
      <w:r w:rsidRPr="00497F40">
        <w:rPr>
          <w:sz w:val="16"/>
        </w:rPr>
        <w:t xml:space="preserve">. Though navigating how to combine the two can be a challenge, </w:t>
      </w:r>
      <w:r w:rsidRPr="00497F40">
        <w:rPr>
          <w:rStyle w:val="StyleUnderline"/>
          <w:highlight w:val="green"/>
        </w:rPr>
        <w:t xml:space="preserve">there is </w:t>
      </w:r>
      <w:r w:rsidRPr="00497F40">
        <w:rPr>
          <w:rStyle w:val="Emphasis"/>
          <w:highlight w:val="green"/>
        </w:rPr>
        <w:t>not a zero-sum relationship</w:t>
      </w:r>
      <w:r w:rsidRPr="00497F40">
        <w:rPr>
          <w:sz w:val="16"/>
          <w:highlight w:val="green"/>
        </w:rPr>
        <w:t xml:space="preserve"> </w:t>
      </w:r>
      <w:r w:rsidRPr="00497F40">
        <w:rPr>
          <w:rStyle w:val="StyleUnderline"/>
          <w:highlight w:val="green"/>
        </w:rPr>
        <w:t>between</w:t>
      </w:r>
      <w:r w:rsidRPr="00497F40">
        <w:rPr>
          <w:sz w:val="16"/>
        </w:rPr>
        <w:t xml:space="preserve"> </w:t>
      </w:r>
      <w:r w:rsidRPr="00497F40">
        <w:rPr>
          <w:rStyle w:val="StyleUnderline"/>
        </w:rPr>
        <w:t xml:space="preserve">promoting labor’s </w:t>
      </w:r>
      <w:r w:rsidRPr="00497F40">
        <w:rPr>
          <w:rStyle w:val="StyleUnderline"/>
          <w:highlight w:val="green"/>
        </w:rPr>
        <w:t xml:space="preserve">interests in </w:t>
      </w:r>
      <w:r w:rsidRPr="00497F40">
        <w:rPr>
          <w:rStyle w:val="Emphasis"/>
          <w:highlight w:val="green"/>
        </w:rPr>
        <w:t>government</w:t>
      </w:r>
      <w:r w:rsidRPr="00497F40">
        <w:rPr>
          <w:rStyle w:val="StyleUnderline"/>
        </w:rPr>
        <w:t xml:space="preserve"> </w:t>
      </w:r>
      <w:r w:rsidRPr="00497F40">
        <w:rPr>
          <w:rStyle w:val="StyleUnderline"/>
          <w:highlight w:val="green"/>
        </w:rPr>
        <w:t>and</w:t>
      </w:r>
      <w:r w:rsidRPr="00497F40">
        <w:rPr>
          <w:rStyle w:val="StyleUnderline"/>
        </w:rPr>
        <w:t xml:space="preserve"> </w:t>
      </w:r>
      <w:r w:rsidRPr="00497F40">
        <w:rPr>
          <w:rStyle w:val="StyleUnderline"/>
          <w:highlight w:val="green"/>
        </w:rPr>
        <w:t xml:space="preserve">on the </w:t>
      </w:r>
      <w:proofErr w:type="gramStart"/>
      <w:r w:rsidRPr="00497F40">
        <w:rPr>
          <w:rStyle w:val="Emphasis"/>
          <w:highlight w:val="green"/>
        </w:rPr>
        <w:t>shopfloor</w:t>
      </w:r>
      <w:proofErr w:type="gramEnd"/>
      <w:r w:rsidRPr="00497F40">
        <w:rPr>
          <w:sz w:val="16"/>
        </w:rPr>
        <w:t xml:space="preserve">. </w:t>
      </w:r>
      <w:r w:rsidRPr="00497F40">
        <w:rPr>
          <w:rStyle w:val="StyleUnderline"/>
          <w:highlight w:val="green"/>
        </w:rPr>
        <w:t>The two can</w:t>
      </w:r>
      <w:r w:rsidRPr="00497F40">
        <w:rPr>
          <w:rStyle w:val="StyleUnderline"/>
        </w:rPr>
        <w:t xml:space="preserve"> and should </w:t>
      </w:r>
      <w:r w:rsidRPr="00497F40">
        <w:rPr>
          <w:rStyle w:val="StyleUnderline"/>
          <w:highlight w:val="green"/>
        </w:rPr>
        <w:t xml:space="preserve">be </w:t>
      </w:r>
      <w:r w:rsidRPr="00497F40">
        <w:rPr>
          <w:rStyle w:val="Emphasis"/>
          <w:highlight w:val="green"/>
        </w:rPr>
        <w:t>mutually</w:t>
      </w:r>
      <w:r w:rsidRPr="00497F40">
        <w:rPr>
          <w:rStyle w:val="Emphasis"/>
        </w:rPr>
        <w:t xml:space="preserve"> </w:t>
      </w:r>
      <w:proofErr w:type="gramStart"/>
      <w:r w:rsidRPr="00497F40">
        <w:rPr>
          <w:rStyle w:val="Emphasis"/>
          <w:highlight w:val="green"/>
        </w:rPr>
        <w:t>reinforcing</w:t>
      </w:r>
      <w:proofErr w:type="gramEnd"/>
      <w:r w:rsidRPr="00497F40">
        <w:rPr>
          <w:sz w:val="16"/>
        </w:rPr>
        <w:t>. Case in point is the impact of Section 7(a) on a labor insurgency that, in turn, helped bring about the pro-union Wagner Act, which then helped millions of workers join unions. A similar if smaller-scale dynamic can be seen in the ways Bernie Sanders’ presidential campaigns have inspired many of today’s young workplace leaders from the 2018 teachers’ strike wave to Starbucks and Amazon. And in Chile the 2019 mass uprising led to the approval of a Constituent Assembly in 2020 and the election of a progressive president in 2021 — political developments that, to reach their promise, will need to find ways to lean on and further support bottom-up organizing, especially among a resurgent labor movement.</w:t>
      </w:r>
    </w:p>
    <w:p w14:paraId="252F6D3E" w14:textId="77777777" w:rsidR="001D7156" w:rsidRPr="00497F40" w:rsidRDefault="001D7156" w:rsidP="001D7156">
      <w:pPr>
        <w:rPr>
          <w:sz w:val="16"/>
        </w:rPr>
      </w:pPr>
      <w:r w:rsidRPr="00497F40">
        <w:rPr>
          <w:sz w:val="16"/>
        </w:rPr>
        <w:t xml:space="preserve">If history is any guide, </w:t>
      </w:r>
      <w:r w:rsidRPr="00497F40">
        <w:rPr>
          <w:rStyle w:val="StyleUnderline"/>
        </w:rPr>
        <w:t xml:space="preserve">achieving labor’s level of </w:t>
      </w:r>
      <w:r w:rsidRPr="00497F40">
        <w:rPr>
          <w:rStyle w:val="Emphasis"/>
        </w:rPr>
        <w:t>success</w:t>
      </w:r>
      <w:r w:rsidRPr="00497F40">
        <w:rPr>
          <w:rStyle w:val="StyleUnderline"/>
        </w:rPr>
        <w:t xml:space="preserve"> during the Great Depression </w:t>
      </w:r>
      <w:r w:rsidRPr="00497F40">
        <w:rPr>
          <w:rStyle w:val="Emphasis"/>
        </w:rPr>
        <w:t>can’t be done</w:t>
      </w:r>
      <w:r w:rsidRPr="00497F40">
        <w:rPr>
          <w:rStyle w:val="StyleUnderline"/>
        </w:rPr>
        <w:t xml:space="preserve"> through bottom-up </w:t>
      </w:r>
      <w:r w:rsidRPr="00497F40">
        <w:rPr>
          <w:rStyle w:val="Emphasis"/>
        </w:rPr>
        <w:t>insurgency alone</w:t>
      </w:r>
      <w:r w:rsidRPr="00497F40">
        <w:rPr>
          <w:sz w:val="16"/>
        </w:rPr>
        <w:t xml:space="preserve">. And hopes to advance further than our predecessors did in the 1930s are likely inextricable from efforts to build a mass political party capable of forging a majoritarian </w:t>
      </w:r>
      <w:proofErr w:type="gramStart"/>
      <w:r w:rsidRPr="00497F40">
        <w:rPr>
          <w:sz w:val="16"/>
        </w:rPr>
        <w:t>bloc</w:t>
      </w:r>
      <w:proofErr w:type="gramEnd"/>
      <w:r w:rsidRPr="00497F40">
        <w:rPr>
          <w:sz w:val="16"/>
        </w:rPr>
        <w:t xml:space="preserve"> for full political, social, and economic democracy. These organizing tasks will not be easy to achieve. But they are more necessary, and more urgent, than ever.</w:t>
      </w:r>
    </w:p>
    <w:p w14:paraId="277EA3D0" w14:textId="77777777" w:rsidR="001D7156" w:rsidRPr="00497F40" w:rsidRDefault="001D7156" w:rsidP="001D7156"/>
    <w:p w14:paraId="405F368F" w14:textId="77777777" w:rsidR="001D7156" w:rsidRPr="00497F40" w:rsidRDefault="001D7156" w:rsidP="001D7156">
      <w:pPr>
        <w:pStyle w:val="Heading4"/>
      </w:pPr>
      <w:r w:rsidRPr="00497F40">
        <w:t xml:space="preserve">Labor militancy fails---strikes </w:t>
      </w:r>
      <w:r w:rsidRPr="00497F40">
        <w:rPr>
          <w:u w:val="single"/>
        </w:rPr>
        <w:t>can’t fix conservative ideology</w:t>
      </w:r>
      <w:r w:rsidRPr="00497F40">
        <w:t xml:space="preserve"> AND cause </w:t>
      </w:r>
      <w:r w:rsidRPr="00497F40">
        <w:rPr>
          <w:u w:val="single"/>
        </w:rPr>
        <w:t>backlash</w:t>
      </w:r>
      <w:r w:rsidRPr="00497F40">
        <w:t xml:space="preserve"> that </w:t>
      </w:r>
      <w:r w:rsidRPr="00497F40">
        <w:rPr>
          <w:u w:val="single"/>
        </w:rPr>
        <w:t>increases right-wing power</w:t>
      </w:r>
    </w:p>
    <w:p w14:paraId="1FBCD72E" w14:textId="77777777" w:rsidR="001D7156" w:rsidRPr="00497F40" w:rsidRDefault="001D7156" w:rsidP="001D7156">
      <w:r w:rsidRPr="00497F40">
        <w:rPr>
          <w:rStyle w:val="Style13ptBold"/>
        </w:rPr>
        <w:t>Master 24</w:t>
      </w:r>
      <w:r w:rsidRPr="00497F40">
        <w:t xml:space="preserve"> [Bob Master, Legislative and Political Director of Communications Workers of America District 1, “Workplace Militancy Isn’t Enough for Labor,” Jacobin, 04/18/2024, </w:t>
      </w:r>
      <w:hyperlink r:id="rId11" w:history="1">
        <w:r w:rsidRPr="00497F40">
          <w:rPr>
            <w:rStyle w:val="Hyperlink"/>
          </w:rPr>
          <w:t>https://jacobin.com/2024/04/us-labor-strikes-political-movement-power</w:t>
        </w:r>
      </w:hyperlink>
      <w:r w:rsidRPr="00497F40">
        <w:t>]</w:t>
      </w:r>
    </w:p>
    <w:p w14:paraId="2A97C146" w14:textId="77777777" w:rsidR="001D7156" w:rsidRPr="00497F40" w:rsidRDefault="001D7156" w:rsidP="001D7156">
      <w:pPr>
        <w:rPr>
          <w:sz w:val="16"/>
        </w:rPr>
      </w:pPr>
      <w:r w:rsidRPr="00497F40">
        <w:rPr>
          <w:sz w:val="16"/>
        </w:rPr>
        <w:t xml:space="preserve">But Fain’s </w:t>
      </w:r>
      <w:r w:rsidRPr="00497F40">
        <w:rPr>
          <w:rStyle w:val="StyleUnderline"/>
        </w:rPr>
        <w:t>assertion that</w:t>
      </w:r>
      <w:r w:rsidRPr="00497F40">
        <w:rPr>
          <w:sz w:val="16"/>
        </w:rPr>
        <w:t xml:space="preserve"> the UAW’s </w:t>
      </w:r>
      <w:r w:rsidRPr="00497F40">
        <w:rPr>
          <w:rStyle w:val="StyleUnderline"/>
        </w:rPr>
        <w:t>strike represents a “</w:t>
      </w:r>
      <w:r w:rsidRPr="00497F40">
        <w:rPr>
          <w:rStyle w:val="Emphasis"/>
        </w:rPr>
        <w:t>turning point</w:t>
      </w:r>
      <w:r w:rsidRPr="00497F40">
        <w:rPr>
          <w:rStyle w:val="StyleUnderline"/>
        </w:rPr>
        <w:t xml:space="preserve"> in the </w:t>
      </w:r>
      <w:r w:rsidRPr="00497F40">
        <w:rPr>
          <w:rStyle w:val="Emphasis"/>
        </w:rPr>
        <w:t>class war</w:t>
      </w:r>
      <w:r w:rsidRPr="00497F40">
        <w:rPr>
          <w:rStyle w:val="StyleUnderline"/>
        </w:rPr>
        <w:t xml:space="preserve">” also raises the question of </w:t>
      </w:r>
      <w:r w:rsidRPr="00497F40">
        <w:rPr>
          <w:rStyle w:val="Emphasis"/>
        </w:rPr>
        <w:t>what follows</w:t>
      </w:r>
      <w:r w:rsidRPr="00497F40">
        <w:rPr>
          <w:rStyle w:val="StyleUnderline"/>
        </w:rPr>
        <w:t xml:space="preserve"> this year of extraordinary labor militancy. More militancy</w:t>
      </w:r>
      <w:r w:rsidRPr="00497F40">
        <w:rPr>
          <w:rStyle w:val="Emphasis"/>
        </w:rPr>
        <w:t>?</w:t>
      </w:r>
      <w:r w:rsidRPr="00497F40">
        <w:rPr>
          <w:rStyle w:val="StyleUnderline"/>
        </w:rPr>
        <w:t xml:space="preserve"> A wave of mass organizing</w:t>
      </w:r>
      <w:r w:rsidRPr="00497F40">
        <w:rPr>
          <w:rStyle w:val="Emphasis"/>
        </w:rPr>
        <w:t>?</w:t>
      </w:r>
      <w:r w:rsidRPr="00497F40">
        <w:rPr>
          <w:rStyle w:val="StyleUnderline"/>
        </w:rPr>
        <w:t xml:space="preserve"> The </w:t>
      </w:r>
      <w:r w:rsidRPr="00497F40">
        <w:rPr>
          <w:rStyle w:val="Emphasis"/>
        </w:rPr>
        <w:t>spread</w:t>
      </w:r>
      <w:r w:rsidRPr="00497F40">
        <w:rPr>
          <w:rStyle w:val="StyleUnderline"/>
        </w:rPr>
        <w:t xml:space="preserve"> of </w:t>
      </w:r>
      <w:r w:rsidRPr="00497F40">
        <w:rPr>
          <w:rStyle w:val="Emphasis"/>
        </w:rPr>
        <w:t>“class consciousness”?</w:t>
      </w:r>
      <w:r w:rsidRPr="00497F40">
        <w:rPr>
          <w:rStyle w:val="StyleUnderline"/>
        </w:rPr>
        <w:t xml:space="preserve"> The emergence of a progressive political movement rooted in the working </w:t>
      </w:r>
      <w:proofErr w:type="gramStart"/>
      <w:r w:rsidRPr="00497F40">
        <w:rPr>
          <w:rStyle w:val="StyleUnderline"/>
        </w:rPr>
        <w:t>class?</w:t>
      </w:r>
      <w:proofErr w:type="gramEnd"/>
    </w:p>
    <w:p w14:paraId="1ADE71CC" w14:textId="77777777" w:rsidR="001D7156" w:rsidRPr="00497F40" w:rsidRDefault="001D7156" w:rsidP="001D7156">
      <w:pPr>
        <w:rPr>
          <w:sz w:val="16"/>
        </w:rPr>
      </w:pPr>
      <w:r w:rsidRPr="00497F40">
        <w:rPr>
          <w:rStyle w:val="StyleUnderline"/>
        </w:rPr>
        <w:t>Certainly, for</w:t>
      </w:r>
      <w:r w:rsidRPr="00497F40">
        <w:rPr>
          <w:sz w:val="16"/>
        </w:rPr>
        <w:t xml:space="preserve"> the </w:t>
      </w:r>
      <w:r w:rsidRPr="00497F40">
        <w:rPr>
          <w:rStyle w:val="StyleUnderline"/>
        </w:rPr>
        <w:t>labor left</w:t>
      </w:r>
      <w:r w:rsidRPr="00497F40">
        <w:rPr>
          <w:sz w:val="16"/>
        </w:rPr>
        <w:t xml:space="preserve">, the </w:t>
      </w:r>
      <w:r w:rsidRPr="00497F40">
        <w:rPr>
          <w:rStyle w:val="StyleUnderline"/>
        </w:rPr>
        <w:t>labor movement has always been about more than just putting bigger paychecks in</w:t>
      </w:r>
      <w:r w:rsidRPr="00497F40">
        <w:rPr>
          <w:sz w:val="16"/>
        </w:rPr>
        <w:t xml:space="preserve"> the </w:t>
      </w:r>
      <w:r w:rsidRPr="00497F40">
        <w:rPr>
          <w:rStyle w:val="StyleUnderline"/>
        </w:rPr>
        <w:t>pockets of organized workers</w:t>
      </w:r>
      <w:r w:rsidRPr="00497F40">
        <w:rPr>
          <w:sz w:val="16"/>
        </w:rPr>
        <w:t xml:space="preserve">, about more than enhanced pensions or safer working conditions — even if those objectives </w:t>
      </w:r>
      <w:proofErr w:type="gramStart"/>
      <w:r w:rsidRPr="00497F40">
        <w:rPr>
          <w:sz w:val="16"/>
        </w:rPr>
        <w:t>preoccupy</w:t>
      </w:r>
      <w:proofErr w:type="gramEnd"/>
      <w:r w:rsidRPr="00497F40">
        <w:rPr>
          <w:sz w:val="16"/>
        </w:rPr>
        <w:t xml:space="preserve"> us day to day. In contrast to the “pure and simple unionism” of the tradition of American Federation of Labor (AFL) leader Samuel Gompers, </w:t>
      </w:r>
      <w:r w:rsidRPr="00497F40">
        <w:rPr>
          <w:rStyle w:val="StyleUnderline"/>
        </w:rPr>
        <w:t xml:space="preserve">labor </w:t>
      </w:r>
      <w:r w:rsidRPr="00497F40">
        <w:rPr>
          <w:rStyle w:val="StyleUnderline"/>
          <w:highlight w:val="green"/>
        </w:rPr>
        <w:t>progressives aspire to build</w:t>
      </w:r>
      <w:r w:rsidRPr="00497F40">
        <w:rPr>
          <w:rStyle w:val="StyleUnderline"/>
        </w:rPr>
        <w:t xml:space="preserve"> a </w:t>
      </w:r>
      <w:r w:rsidRPr="00497F40">
        <w:rPr>
          <w:rStyle w:val="Emphasis"/>
          <w:highlight w:val="green"/>
        </w:rPr>
        <w:t>movement</w:t>
      </w:r>
      <w:r w:rsidRPr="00497F40">
        <w:rPr>
          <w:rStyle w:val="Emphasis"/>
        </w:rPr>
        <w:t xml:space="preserve"> strong enough</w:t>
      </w:r>
      <w:r w:rsidRPr="00497F40">
        <w:rPr>
          <w:rStyle w:val="StyleUnderline"/>
        </w:rPr>
        <w:t xml:space="preserve"> </w:t>
      </w:r>
      <w:r w:rsidRPr="00497F40">
        <w:rPr>
          <w:rStyle w:val="StyleUnderline"/>
          <w:highlight w:val="green"/>
        </w:rPr>
        <w:t xml:space="preserve">to </w:t>
      </w:r>
      <w:r w:rsidRPr="00497F40">
        <w:rPr>
          <w:rStyle w:val="Emphasis"/>
          <w:highlight w:val="green"/>
        </w:rPr>
        <w:t>reorder</w:t>
      </w:r>
      <w:r w:rsidRPr="00497F40">
        <w:rPr>
          <w:rStyle w:val="StyleUnderline"/>
        </w:rPr>
        <w:t xml:space="preserve"> the societal </w:t>
      </w:r>
      <w:r w:rsidRPr="00497F40">
        <w:rPr>
          <w:rStyle w:val="StyleUnderline"/>
          <w:highlight w:val="green"/>
        </w:rPr>
        <w:t>balance of power</w:t>
      </w:r>
      <w:r w:rsidRPr="00497F40">
        <w:rPr>
          <w:rStyle w:val="StyleUnderline"/>
        </w:rPr>
        <w:t xml:space="preserve">, to make </w:t>
      </w:r>
      <w:r w:rsidRPr="00497F40">
        <w:rPr>
          <w:rStyle w:val="Emphasis"/>
        </w:rPr>
        <w:t>possible</w:t>
      </w:r>
      <w:r w:rsidRPr="00497F40">
        <w:rPr>
          <w:rStyle w:val="StyleUnderline"/>
        </w:rPr>
        <w:t xml:space="preserve"> a society </w:t>
      </w:r>
      <w:r w:rsidRPr="00497F40">
        <w:rPr>
          <w:rStyle w:val="StyleUnderline"/>
          <w:highlight w:val="green"/>
        </w:rPr>
        <w:t>in which</w:t>
      </w:r>
      <w:r w:rsidRPr="00497F40">
        <w:rPr>
          <w:rStyle w:val="StyleUnderline"/>
        </w:rPr>
        <w:t xml:space="preserve"> the </w:t>
      </w:r>
      <w:r w:rsidRPr="00497F40">
        <w:rPr>
          <w:rStyle w:val="Emphasis"/>
          <w:highlight w:val="green"/>
        </w:rPr>
        <w:t>working class</w:t>
      </w:r>
      <w:r w:rsidRPr="00497F40">
        <w:rPr>
          <w:rStyle w:val="StyleUnderline"/>
          <w:highlight w:val="green"/>
        </w:rPr>
        <w:t xml:space="preserve"> and</w:t>
      </w:r>
      <w:r w:rsidRPr="00497F40">
        <w:rPr>
          <w:rStyle w:val="StyleUnderline"/>
        </w:rPr>
        <w:t xml:space="preserve"> its </w:t>
      </w:r>
      <w:r w:rsidRPr="00497F40">
        <w:rPr>
          <w:rStyle w:val="Emphasis"/>
          <w:highlight w:val="green"/>
        </w:rPr>
        <w:t>allies</w:t>
      </w:r>
      <w:r w:rsidRPr="00497F40">
        <w:rPr>
          <w:rStyle w:val="StyleUnderline"/>
        </w:rPr>
        <w:t xml:space="preserve"> can </w:t>
      </w:r>
      <w:r w:rsidRPr="00497F40">
        <w:rPr>
          <w:rStyle w:val="Emphasis"/>
          <w:highlight w:val="green"/>
        </w:rPr>
        <w:t>exercise “governing power</w:t>
      </w:r>
      <w:r w:rsidRPr="00497F40">
        <w:rPr>
          <w:sz w:val="16"/>
        </w:rPr>
        <w:t>,” to borrow a phrase that folks at the Grassroots Power Project (GPP) have been using to name what ought to be the Left’s political aspiration.</w:t>
      </w:r>
    </w:p>
    <w:p w14:paraId="62C07101" w14:textId="77777777" w:rsidR="001D7156" w:rsidRPr="00497F40" w:rsidRDefault="001D7156" w:rsidP="001D7156">
      <w:pPr>
        <w:rPr>
          <w:sz w:val="16"/>
        </w:rPr>
      </w:pPr>
      <w:r w:rsidRPr="00497F40">
        <w:rPr>
          <w:sz w:val="16"/>
        </w:rPr>
        <w:t>GPP defines “</w:t>
      </w:r>
      <w:r w:rsidRPr="00497F40">
        <w:rPr>
          <w:rStyle w:val="StyleUnderline"/>
        </w:rPr>
        <w:t>governing power” as</w:t>
      </w:r>
      <w:r w:rsidRPr="00497F40">
        <w:rPr>
          <w:sz w:val="16"/>
        </w:rPr>
        <w:t xml:space="preserve"> “the </w:t>
      </w:r>
      <w:r w:rsidRPr="00497F40">
        <w:rPr>
          <w:rStyle w:val="StyleUnderline"/>
          <w:highlight w:val="green"/>
        </w:rPr>
        <w:t xml:space="preserve">ability to </w:t>
      </w:r>
      <w:r w:rsidRPr="00497F40">
        <w:rPr>
          <w:rStyle w:val="Emphasis"/>
          <w:highlight w:val="green"/>
        </w:rPr>
        <w:t>win and sustain power</w:t>
      </w:r>
      <w:r w:rsidRPr="00497F40">
        <w:rPr>
          <w:rStyle w:val="StyleUnderline"/>
        </w:rPr>
        <w:t xml:space="preserve"> within</w:t>
      </w:r>
      <w:r w:rsidRPr="00497F40">
        <w:rPr>
          <w:sz w:val="16"/>
        </w:rPr>
        <w:t xml:space="preserve"> multiple </w:t>
      </w:r>
      <w:r w:rsidRPr="00497F40">
        <w:rPr>
          <w:rStyle w:val="Emphasis"/>
        </w:rPr>
        <w:t>arenas of decision-making</w:t>
      </w:r>
      <w:r w:rsidRPr="00497F40">
        <w:rPr>
          <w:rStyle w:val="StyleUnderline"/>
        </w:rPr>
        <w:t xml:space="preserve"> so as to </w:t>
      </w:r>
      <w:r w:rsidRPr="00497F40">
        <w:rPr>
          <w:rStyle w:val="Emphasis"/>
        </w:rPr>
        <w:t>shift the power</w:t>
      </w:r>
      <w:r w:rsidRPr="00497F40">
        <w:rPr>
          <w:rStyle w:val="StyleUnderline"/>
        </w:rPr>
        <w:t xml:space="preserve"> structure of </w:t>
      </w:r>
      <w:r w:rsidRPr="00497F40">
        <w:rPr>
          <w:rStyle w:val="Emphasis"/>
        </w:rPr>
        <w:t>governance</w:t>
      </w:r>
      <w:r w:rsidRPr="00497F40">
        <w:rPr>
          <w:rStyle w:val="StyleUnderline"/>
        </w:rPr>
        <w:t xml:space="preserve"> and establish a new</w:t>
      </w:r>
      <w:r w:rsidRPr="00497F40">
        <w:rPr>
          <w:sz w:val="16"/>
        </w:rPr>
        <w:t xml:space="preserve"> common </w:t>
      </w:r>
      <w:r w:rsidRPr="00497F40">
        <w:rPr>
          <w:rStyle w:val="StyleUnderline"/>
        </w:rPr>
        <w:t>sense of governing.” That means much more than simply electing</w:t>
      </w:r>
      <w:r w:rsidRPr="00497F40">
        <w:rPr>
          <w:sz w:val="16"/>
        </w:rPr>
        <w:t xml:space="preserve"> a handful of </w:t>
      </w:r>
      <w:r w:rsidRPr="00497F40">
        <w:rPr>
          <w:rStyle w:val="StyleUnderline"/>
        </w:rPr>
        <w:t xml:space="preserve">pro-union elected officials. It </w:t>
      </w:r>
      <w:r w:rsidRPr="00497F40">
        <w:rPr>
          <w:rStyle w:val="StyleUnderline"/>
          <w:highlight w:val="green"/>
        </w:rPr>
        <w:t>requires</w:t>
      </w:r>
      <w:r w:rsidRPr="00497F40">
        <w:rPr>
          <w:rStyle w:val="StyleUnderline"/>
        </w:rPr>
        <w:t xml:space="preserve"> </w:t>
      </w:r>
      <w:r w:rsidRPr="00497F40">
        <w:rPr>
          <w:rStyle w:val="Emphasis"/>
        </w:rPr>
        <w:t>building</w:t>
      </w:r>
      <w:r w:rsidRPr="00497F40">
        <w:rPr>
          <w:sz w:val="16"/>
        </w:rPr>
        <w:t xml:space="preserve"> a working-class social and political </w:t>
      </w:r>
      <w:r w:rsidRPr="00497F40">
        <w:rPr>
          <w:rStyle w:val="Emphasis"/>
          <w:highlight w:val="green"/>
        </w:rPr>
        <w:t>movement</w:t>
      </w:r>
      <w:r w:rsidRPr="00497F40">
        <w:rPr>
          <w:rStyle w:val="StyleUnderline"/>
          <w:highlight w:val="green"/>
        </w:rPr>
        <w:t xml:space="preserve"> capable of </w:t>
      </w:r>
      <w:r w:rsidRPr="00497F40">
        <w:rPr>
          <w:rStyle w:val="Emphasis"/>
          <w:highlight w:val="green"/>
        </w:rPr>
        <w:t>contesting</w:t>
      </w:r>
      <w:r w:rsidRPr="00497F40">
        <w:rPr>
          <w:rStyle w:val="Emphasis"/>
        </w:rPr>
        <w:t xml:space="preserve"> for </w:t>
      </w:r>
      <w:r w:rsidRPr="00497F40">
        <w:rPr>
          <w:rStyle w:val="Emphasis"/>
          <w:highlight w:val="green"/>
        </w:rPr>
        <w:t>power</w:t>
      </w:r>
      <w:r w:rsidRPr="00497F40">
        <w:rPr>
          <w:rStyle w:val="StyleUnderline"/>
        </w:rPr>
        <w:t xml:space="preserve"> not only in</w:t>
      </w:r>
      <w:r w:rsidRPr="00497F40">
        <w:rPr>
          <w:sz w:val="16"/>
        </w:rPr>
        <w:t xml:space="preserve"> the </w:t>
      </w:r>
      <w:r w:rsidRPr="00497F40">
        <w:rPr>
          <w:rStyle w:val="StyleUnderline"/>
        </w:rPr>
        <w:t xml:space="preserve">legislative arena, but </w:t>
      </w:r>
      <w:r w:rsidRPr="00497F40">
        <w:rPr>
          <w:rStyle w:val="Emphasis"/>
          <w:highlight w:val="green"/>
        </w:rPr>
        <w:t>within</w:t>
      </w:r>
      <w:r w:rsidRPr="00497F40">
        <w:rPr>
          <w:rStyle w:val="StyleUnderline"/>
        </w:rPr>
        <w:t xml:space="preserve"> the </w:t>
      </w:r>
      <w:r w:rsidRPr="00497F40">
        <w:rPr>
          <w:rStyle w:val="Emphasis"/>
        </w:rPr>
        <w:t>administrative agencies</w:t>
      </w:r>
      <w:r w:rsidRPr="00497F40">
        <w:rPr>
          <w:rStyle w:val="StyleUnderline"/>
        </w:rPr>
        <w:t xml:space="preserve"> of the </w:t>
      </w:r>
      <w:r w:rsidRPr="00497F40">
        <w:rPr>
          <w:rStyle w:val="Emphasis"/>
          <w:highlight w:val="green"/>
        </w:rPr>
        <w:t>state</w:t>
      </w:r>
      <w:r w:rsidRPr="00497F40">
        <w:rPr>
          <w:sz w:val="16"/>
        </w:rPr>
        <w:t xml:space="preserve">, in the judiciary, and in the arena of ideology — and in the process, constructing a new, widely held “common sense” </w:t>
      </w:r>
      <w:r w:rsidRPr="00497F40">
        <w:rPr>
          <w:rStyle w:val="StyleUnderline"/>
          <w:highlight w:val="green"/>
        </w:rPr>
        <w:t xml:space="preserve">that </w:t>
      </w:r>
      <w:r w:rsidRPr="00497F40">
        <w:rPr>
          <w:rStyle w:val="Emphasis"/>
          <w:highlight w:val="green"/>
        </w:rPr>
        <w:t>prioritizes</w:t>
      </w:r>
      <w:r w:rsidRPr="00497F40">
        <w:rPr>
          <w:rStyle w:val="StyleUnderline"/>
        </w:rPr>
        <w:t xml:space="preserve"> the </w:t>
      </w:r>
      <w:r w:rsidRPr="00497F40">
        <w:rPr>
          <w:rStyle w:val="Emphasis"/>
          <w:highlight w:val="green"/>
        </w:rPr>
        <w:t>needs</w:t>
      </w:r>
      <w:r w:rsidRPr="00497F40">
        <w:rPr>
          <w:rStyle w:val="StyleUnderline"/>
          <w:highlight w:val="green"/>
        </w:rPr>
        <w:t xml:space="preserve"> of</w:t>
      </w:r>
      <w:r w:rsidRPr="00497F40">
        <w:rPr>
          <w:rStyle w:val="StyleUnderline"/>
        </w:rPr>
        <w:t xml:space="preserve"> the </w:t>
      </w:r>
      <w:r w:rsidRPr="00497F40">
        <w:rPr>
          <w:rStyle w:val="Emphasis"/>
          <w:highlight w:val="green"/>
        </w:rPr>
        <w:t>many</w:t>
      </w:r>
      <w:r w:rsidRPr="00497F40">
        <w:rPr>
          <w:rStyle w:val="StyleUnderline"/>
          <w:highlight w:val="green"/>
        </w:rPr>
        <w:t xml:space="preserve"> over</w:t>
      </w:r>
      <w:r w:rsidRPr="00497F40">
        <w:rPr>
          <w:rStyle w:val="StyleUnderline"/>
        </w:rPr>
        <w:t xml:space="preserve"> the </w:t>
      </w:r>
      <w:r w:rsidRPr="00497F40">
        <w:rPr>
          <w:rStyle w:val="Emphasis"/>
          <w:highlight w:val="green"/>
        </w:rPr>
        <w:t>interests of</w:t>
      </w:r>
      <w:r w:rsidRPr="00497F40">
        <w:rPr>
          <w:rStyle w:val="Emphasis"/>
        </w:rPr>
        <w:t xml:space="preserve"> the </w:t>
      </w:r>
      <w:r w:rsidRPr="00497F40">
        <w:rPr>
          <w:rStyle w:val="Emphasis"/>
          <w:highlight w:val="green"/>
        </w:rPr>
        <w:t>few</w:t>
      </w:r>
      <w:r w:rsidRPr="00497F40">
        <w:rPr>
          <w:sz w:val="16"/>
        </w:rPr>
        <w:t>.</w:t>
      </w:r>
    </w:p>
    <w:p w14:paraId="0BBC21A9" w14:textId="77777777" w:rsidR="001D7156" w:rsidRPr="00497F40" w:rsidRDefault="001D7156" w:rsidP="001D7156">
      <w:pPr>
        <w:rPr>
          <w:sz w:val="16"/>
        </w:rPr>
      </w:pPr>
      <w:r w:rsidRPr="00497F40">
        <w:rPr>
          <w:sz w:val="16"/>
        </w:rPr>
        <w:t>What, then, is the relationship of workplace militancy to that ambitious, long-term project? How can the upsurge in strikes in 2023 contribute to building a more powerful workers’ social and political movement?</w:t>
      </w:r>
    </w:p>
    <w:p w14:paraId="4B641242" w14:textId="77777777" w:rsidR="001D7156" w:rsidRPr="00497F40" w:rsidRDefault="001D7156" w:rsidP="001D7156">
      <w:pPr>
        <w:rPr>
          <w:sz w:val="16"/>
        </w:rPr>
      </w:pPr>
      <w:r w:rsidRPr="00497F40">
        <w:rPr>
          <w:sz w:val="16"/>
        </w:rPr>
        <w:t>From Labor Militancy to Political Militancy — or Not</w:t>
      </w:r>
    </w:p>
    <w:p w14:paraId="591D3ADA" w14:textId="77777777" w:rsidR="001D7156" w:rsidRPr="00497F40" w:rsidRDefault="001D7156" w:rsidP="001D7156">
      <w:pPr>
        <w:rPr>
          <w:sz w:val="16"/>
        </w:rPr>
      </w:pPr>
      <w:r w:rsidRPr="00497F40">
        <w:rPr>
          <w:rStyle w:val="StyleUnderline"/>
        </w:rPr>
        <w:t xml:space="preserve">It has long been a </w:t>
      </w:r>
      <w:r w:rsidRPr="00497F40">
        <w:rPr>
          <w:rStyle w:val="Emphasis"/>
        </w:rPr>
        <w:t>left-wing article of faith</w:t>
      </w:r>
      <w:r w:rsidRPr="00497F40">
        <w:rPr>
          <w:rStyle w:val="StyleUnderline"/>
        </w:rPr>
        <w:t xml:space="preserve"> that </w:t>
      </w:r>
      <w:r w:rsidRPr="00497F40">
        <w:rPr>
          <w:rStyle w:val="Emphasis"/>
        </w:rPr>
        <w:t>strikes radicalize workers</w:t>
      </w:r>
      <w:r w:rsidRPr="00497F40">
        <w:rPr>
          <w:sz w:val="16"/>
        </w:rPr>
        <w:t xml:space="preserve"> </w:t>
      </w:r>
      <w:proofErr w:type="gramStart"/>
      <w:r w:rsidRPr="00497F40">
        <w:rPr>
          <w:sz w:val="16"/>
        </w:rPr>
        <w:t xml:space="preserve">politically, </w:t>
      </w:r>
      <w:r w:rsidRPr="00497F40">
        <w:rPr>
          <w:rStyle w:val="StyleUnderline"/>
        </w:rPr>
        <w:t>and</w:t>
      </w:r>
      <w:proofErr w:type="gramEnd"/>
      <w:r w:rsidRPr="00497F40">
        <w:rPr>
          <w:rStyle w:val="StyleUnderline"/>
        </w:rPr>
        <w:t xml:space="preserve"> are therefore a </w:t>
      </w:r>
      <w:r w:rsidRPr="00497F40">
        <w:rPr>
          <w:rStyle w:val="Emphasis"/>
        </w:rPr>
        <w:t>precursor</w:t>
      </w:r>
      <w:r w:rsidRPr="00497F40">
        <w:rPr>
          <w:rStyle w:val="StyleUnderline"/>
        </w:rPr>
        <w:t xml:space="preserve"> to the </w:t>
      </w:r>
      <w:r w:rsidRPr="00497F40">
        <w:rPr>
          <w:rStyle w:val="Emphasis"/>
        </w:rPr>
        <w:t>rise</w:t>
      </w:r>
      <w:r w:rsidRPr="00497F40">
        <w:rPr>
          <w:rStyle w:val="StyleUnderline"/>
        </w:rPr>
        <w:t xml:space="preserve"> of </w:t>
      </w:r>
      <w:r w:rsidRPr="00497F40">
        <w:rPr>
          <w:rStyle w:val="Emphasis"/>
        </w:rPr>
        <w:t>progressive working-class-led political movements</w:t>
      </w:r>
      <w:r w:rsidRPr="00497F40">
        <w:rPr>
          <w:sz w:val="16"/>
        </w:rPr>
        <w:t xml:space="preserve">. The classic Marxian statement on this question comes in Friedrich Engels’s 1844 Condition of the Working Class in England. Strikes “are the military school of the </w:t>
      </w:r>
      <w:proofErr w:type="gramStart"/>
      <w:r w:rsidRPr="00497F40">
        <w:rPr>
          <w:sz w:val="16"/>
        </w:rPr>
        <w:t>working-men</w:t>
      </w:r>
      <w:proofErr w:type="gramEnd"/>
      <w:r w:rsidRPr="00497F40">
        <w:rPr>
          <w:sz w:val="16"/>
        </w:rPr>
        <w:t>,” Engels wrote, “in which they prepare themselves for the great struggle which cannot be avoided</w:t>
      </w:r>
      <w:proofErr w:type="gramStart"/>
      <w:r w:rsidRPr="00497F40">
        <w:rPr>
          <w:sz w:val="16"/>
        </w:rPr>
        <w:t>. . . .</w:t>
      </w:r>
      <w:proofErr w:type="gramEnd"/>
      <w:r w:rsidRPr="00497F40">
        <w:rPr>
          <w:sz w:val="16"/>
        </w:rPr>
        <w:t xml:space="preserve"> [A]s schools of war, the Unions are unexcelled.”</w:t>
      </w:r>
    </w:p>
    <w:p w14:paraId="5167A4F8" w14:textId="77777777" w:rsidR="001D7156" w:rsidRPr="00497F40" w:rsidRDefault="001D7156" w:rsidP="001D7156">
      <w:pPr>
        <w:rPr>
          <w:sz w:val="16"/>
        </w:rPr>
      </w:pPr>
      <w:r w:rsidRPr="00497F40">
        <w:rPr>
          <w:sz w:val="16"/>
        </w:rPr>
        <w:t xml:space="preserve">The </w:t>
      </w:r>
      <w:r w:rsidRPr="00497F40">
        <w:rPr>
          <w:rStyle w:val="StyleUnderline"/>
          <w:highlight w:val="green"/>
        </w:rPr>
        <w:t>problem is that</w:t>
      </w:r>
      <w:r w:rsidRPr="00497F40">
        <w:rPr>
          <w:rStyle w:val="StyleUnderline"/>
        </w:rPr>
        <w:t xml:space="preserve"> nearly </w:t>
      </w:r>
      <w:r w:rsidRPr="00497F40">
        <w:rPr>
          <w:rStyle w:val="Emphasis"/>
          <w:highlight w:val="green"/>
        </w:rPr>
        <w:t>two centuries</w:t>
      </w:r>
      <w:r w:rsidRPr="00497F40">
        <w:rPr>
          <w:rStyle w:val="StyleUnderline"/>
        </w:rPr>
        <w:t xml:space="preserve"> of </w:t>
      </w:r>
      <w:r w:rsidRPr="00497F40">
        <w:rPr>
          <w:rStyle w:val="Emphasis"/>
        </w:rPr>
        <w:t>working-class history</w:t>
      </w:r>
      <w:r w:rsidRPr="00497F40">
        <w:rPr>
          <w:rStyle w:val="StyleUnderline"/>
        </w:rPr>
        <w:t xml:space="preserve"> have </w:t>
      </w:r>
      <w:r w:rsidRPr="00497F40">
        <w:rPr>
          <w:rStyle w:val="StyleUnderline"/>
          <w:highlight w:val="green"/>
        </w:rPr>
        <w:t>demonstrated</w:t>
      </w:r>
      <w:r w:rsidRPr="00497F40">
        <w:rPr>
          <w:sz w:val="16"/>
        </w:rPr>
        <w:t xml:space="preserve"> that </w:t>
      </w:r>
      <w:r w:rsidRPr="00497F40">
        <w:rPr>
          <w:rStyle w:val="StyleUnderline"/>
          <w:highlight w:val="green"/>
        </w:rPr>
        <w:t>there is nothing automatic about</w:t>
      </w:r>
      <w:r w:rsidRPr="00497F40">
        <w:rPr>
          <w:rStyle w:val="StyleUnderline"/>
        </w:rPr>
        <w:t xml:space="preserve"> the progression from industrial </w:t>
      </w:r>
      <w:r w:rsidRPr="00497F40">
        <w:rPr>
          <w:rStyle w:val="StyleUnderline"/>
          <w:highlight w:val="green"/>
        </w:rPr>
        <w:t>militancy to</w:t>
      </w:r>
      <w:r w:rsidRPr="00497F40">
        <w:rPr>
          <w:sz w:val="16"/>
        </w:rPr>
        <w:t xml:space="preserve"> the construction of </w:t>
      </w:r>
      <w:r w:rsidRPr="00497F40">
        <w:rPr>
          <w:rStyle w:val="StyleUnderline"/>
        </w:rPr>
        <w:t xml:space="preserve">durable, </w:t>
      </w:r>
      <w:r w:rsidRPr="00497F40">
        <w:rPr>
          <w:rStyle w:val="StyleUnderline"/>
          <w:highlight w:val="green"/>
        </w:rPr>
        <w:t>progressive</w:t>
      </w:r>
      <w:r w:rsidRPr="00497F40">
        <w:rPr>
          <w:rStyle w:val="StyleUnderline"/>
        </w:rPr>
        <w:t xml:space="preserve"> political </w:t>
      </w:r>
      <w:r w:rsidRPr="00497F40">
        <w:rPr>
          <w:rStyle w:val="StyleUnderline"/>
          <w:highlight w:val="green"/>
        </w:rPr>
        <w:t>movements</w:t>
      </w:r>
      <w:r w:rsidRPr="00497F40">
        <w:rPr>
          <w:rStyle w:val="StyleUnderline"/>
        </w:rPr>
        <w:t xml:space="preserve"> rooted in the working class</w:t>
      </w:r>
      <w:r w:rsidRPr="00497F40">
        <w:rPr>
          <w:sz w:val="16"/>
        </w:rPr>
        <w:t>.</w:t>
      </w:r>
    </w:p>
    <w:p w14:paraId="1030ADE4" w14:textId="77777777" w:rsidR="001D7156" w:rsidRPr="00497F40" w:rsidRDefault="001D7156" w:rsidP="001D7156">
      <w:pPr>
        <w:rPr>
          <w:sz w:val="16"/>
        </w:rPr>
      </w:pPr>
      <w:r w:rsidRPr="00497F40">
        <w:rPr>
          <w:rStyle w:val="StyleUnderline"/>
        </w:rPr>
        <w:t>There are multiple reasons for this</w:t>
      </w:r>
      <w:r w:rsidRPr="00497F40">
        <w:rPr>
          <w:sz w:val="16"/>
        </w:rPr>
        <w:t xml:space="preserve">. For starters, </w:t>
      </w:r>
      <w:r w:rsidRPr="00497F40">
        <w:rPr>
          <w:rStyle w:val="StyleUnderline"/>
          <w:highlight w:val="green"/>
        </w:rPr>
        <w:t>workers</w:t>
      </w:r>
      <w:r w:rsidRPr="00497F40">
        <w:rPr>
          <w:sz w:val="16"/>
        </w:rPr>
        <w:t xml:space="preserve"> have often </w:t>
      </w:r>
      <w:r w:rsidRPr="00497F40">
        <w:rPr>
          <w:rStyle w:val="StyleUnderline"/>
          <w:highlight w:val="green"/>
        </w:rPr>
        <w:t>exhibited</w:t>
      </w:r>
      <w:r w:rsidRPr="00497F40">
        <w:rPr>
          <w:rStyle w:val="StyleUnderline"/>
        </w:rPr>
        <w:t xml:space="preserve"> enormous </w:t>
      </w:r>
      <w:r w:rsidRPr="00497F40">
        <w:rPr>
          <w:rStyle w:val="Emphasis"/>
          <w:highlight w:val="green"/>
        </w:rPr>
        <w:t>hostility</w:t>
      </w:r>
      <w:r w:rsidRPr="00497F40">
        <w:rPr>
          <w:rStyle w:val="StyleUnderline"/>
          <w:highlight w:val="green"/>
        </w:rPr>
        <w:t xml:space="preserve"> to</w:t>
      </w:r>
      <w:r w:rsidRPr="00497F40">
        <w:rPr>
          <w:rStyle w:val="StyleUnderline"/>
        </w:rPr>
        <w:t xml:space="preserve"> their </w:t>
      </w:r>
      <w:r w:rsidRPr="00497F40">
        <w:rPr>
          <w:rStyle w:val="Emphasis"/>
          <w:highlight w:val="green"/>
        </w:rPr>
        <w:t>bosses</w:t>
      </w:r>
      <w:r w:rsidRPr="00497F40">
        <w:rPr>
          <w:rStyle w:val="StyleUnderline"/>
          <w:highlight w:val="green"/>
        </w:rPr>
        <w:t xml:space="preserve"> </w:t>
      </w:r>
      <w:r w:rsidRPr="00497F40">
        <w:rPr>
          <w:rStyle w:val="Emphasis"/>
          <w:highlight w:val="green"/>
        </w:rPr>
        <w:t>without</w:t>
      </w:r>
      <w:r w:rsidRPr="00497F40">
        <w:rPr>
          <w:rStyle w:val="StyleUnderline"/>
          <w:highlight w:val="green"/>
        </w:rPr>
        <w:t xml:space="preserve"> embracing</w:t>
      </w:r>
      <w:r w:rsidRPr="00497F40">
        <w:rPr>
          <w:sz w:val="16"/>
        </w:rPr>
        <w:t xml:space="preserve"> a broader </w:t>
      </w:r>
      <w:r w:rsidRPr="00497F40">
        <w:rPr>
          <w:rStyle w:val="StyleUnderline"/>
          <w:highlight w:val="green"/>
        </w:rPr>
        <w:t>progressive</w:t>
      </w:r>
      <w:r w:rsidRPr="00497F40">
        <w:rPr>
          <w:sz w:val="16"/>
        </w:rPr>
        <w:t xml:space="preserve">, let alone </w:t>
      </w:r>
      <w:r w:rsidRPr="00497F40">
        <w:rPr>
          <w:rStyle w:val="StyleUnderline"/>
        </w:rPr>
        <w:t xml:space="preserve">radical, </w:t>
      </w:r>
      <w:r w:rsidRPr="00497F40">
        <w:rPr>
          <w:rStyle w:val="StyleUnderline"/>
          <w:highlight w:val="green"/>
        </w:rPr>
        <w:t>worldview</w:t>
      </w:r>
      <w:r w:rsidRPr="00497F40">
        <w:rPr>
          <w:rStyle w:val="StyleUnderline"/>
        </w:rPr>
        <w:t xml:space="preserve">. Workers’ </w:t>
      </w:r>
      <w:r w:rsidRPr="00497F40">
        <w:rPr>
          <w:rStyle w:val="StyleUnderline"/>
          <w:highlight w:val="green"/>
        </w:rPr>
        <w:t>political identities</w:t>
      </w:r>
      <w:r w:rsidRPr="00497F40">
        <w:rPr>
          <w:rStyle w:val="StyleUnderline"/>
        </w:rPr>
        <w:t xml:space="preserve"> are </w:t>
      </w:r>
      <w:r w:rsidRPr="00497F40">
        <w:rPr>
          <w:rStyle w:val="StyleUnderline"/>
          <w:highlight w:val="green"/>
        </w:rPr>
        <w:t>not formed</w:t>
      </w:r>
      <w:r w:rsidRPr="00497F40">
        <w:rPr>
          <w:rStyle w:val="StyleUnderline"/>
        </w:rPr>
        <w:t xml:space="preserve"> </w:t>
      </w:r>
      <w:r w:rsidRPr="00497F40">
        <w:rPr>
          <w:rStyle w:val="Emphasis"/>
        </w:rPr>
        <w:t>solely</w:t>
      </w:r>
      <w:r w:rsidRPr="00497F40">
        <w:rPr>
          <w:rStyle w:val="StyleUnderline"/>
        </w:rPr>
        <w:t xml:space="preserve">, or even </w:t>
      </w:r>
      <w:r w:rsidRPr="00497F40">
        <w:rPr>
          <w:rStyle w:val="Emphasis"/>
          <w:highlight w:val="green"/>
        </w:rPr>
        <w:t>primarily</w:t>
      </w:r>
      <w:r w:rsidRPr="00497F40">
        <w:rPr>
          <w:rStyle w:val="StyleUnderline"/>
          <w:highlight w:val="green"/>
        </w:rPr>
        <w:t>, in</w:t>
      </w:r>
      <w:r w:rsidRPr="00497F40">
        <w:rPr>
          <w:rStyle w:val="StyleUnderline"/>
        </w:rPr>
        <w:t xml:space="preserve"> the </w:t>
      </w:r>
      <w:r w:rsidRPr="00497F40">
        <w:rPr>
          <w:rStyle w:val="Emphasis"/>
          <w:highlight w:val="green"/>
        </w:rPr>
        <w:t>workplace</w:t>
      </w:r>
      <w:r w:rsidRPr="00497F40">
        <w:rPr>
          <w:rStyle w:val="StyleUnderline"/>
        </w:rPr>
        <w:t>; they may see themselves as Catholic, Evangelical, Jewish, white, Latino, black, Asian, gun owner, Irish, Italian, homeowner, or taxpayer</w:t>
      </w:r>
      <w:r w:rsidRPr="00497F40">
        <w:rPr>
          <w:sz w:val="16"/>
        </w:rPr>
        <w:t>, at the same time as, or even before, they identify as militant workers.</w:t>
      </w:r>
    </w:p>
    <w:p w14:paraId="368BB79B" w14:textId="77777777" w:rsidR="001D7156" w:rsidRPr="00497F40" w:rsidRDefault="001D7156" w:rsidP="001D7156">
      <w:pPr>
        <w:rPr>
          <w:sz w:val="16"/>
        </w:rPr>
      </w:pPr>
      <w:r w:rsidRPr="00497F40">
        <w:rPr>
          <w:sz w:val="16"/>
        </w:rPr>
        <w:t xml:space="preserve">Further, </w:t>
      </w:r>
      <w:r w:rsidRPr="00497F40">
        <w:rPr>
          <w:rStyle w:val="StyleUnderline"/>
        </w:rPr>
        <w:t>militancy does not play out in a vacuum</w:t>
      </w:r>
      <w:r w:rsidRPr="00497F40">
        <w:rPr>
          <w:sz w:val="16"/>
        </w:rPr>
        <w:t xml:space="preserve">. The </w:t>
      </w:r>
      <w:r w:rsidRPr="00497F40">
        <w:rPr>
          <w:rStyle w:val="Emphasis"/>
        </w:rPr>
        <w:t>impact of strikes</w:t>
      </w:r>
      <w:r w:rsidRPr="00497F40">
        <w:rPr>
          <w:rStyle w:val="StyleUnderline"/>
        </w:rPr>
        <w:t xml:space="preserve"> on society</w:t>
      </w:r>
      <w:r w:rsidRPr="00497F40">
        <w:rPr>
          <w:sz w:val="16"/>
        </w:rPr>
        <w:t xml:space="preserve"> — and their political meaning — </w:t>
      </w:r>
      <w:r w:rsidRPr="00497F40">
        <w:rPr>
          <w:rStyle w:val="StyleUnderline"/>
        </w:rPr>
        <w:t xml:space="preserve">are </w:t>
      </w:r>
      <w:r w:rsidRPr="00497F40">
        <w:rPr>
          <w:rStyle w:val="Emphasis"/>
        </w:rPr>
        <w:t>determined</w:t>
      </w:r>
      <w:r w:rsidRPr="00497F40">
        <w:rPr>
          <w:rStyle w:val="StyleUnderline"/>
        </w:rPr>
        <w:t xml:space="preserve"> by the socioeconomic and </w:t>
      </w:r>
      <w:r w:rsidRPr="00497F40">
        <w:rPr>
          <w:rStyle w:val="Emphasis"/>
        </w:rPr>
        <w:t>political context</w:t>
      </w:r>
      <w:r w:rsidRPr="00497F40">
        <w:rPr>
          <w:rStyle w:val="StyleUnderline"/>
        </w:rPr>
        <w:t xml:space="preserve">: the state of the </w:t>
      </w:r>
      <w:r w:rsidRPr="00497F40">
        <w:rPr>
          <w:rStyle w:val="Emphasis"/>
        </w:rPr>
        <w:t>economy</w:t>
      </w:r>
      <w:r w:rsidRPr="00497F40">
        <w:rPr>
          <w:rStyle w:val="StyleUnderline"/>
        </w:rPr>
        <w:t xml:space="preserve">, the </w:t>
      </w:r>
      <w:r w:rsidRPr="00497F40">
        <w:rPr>
          <w:rStyle w:val="Emphasis"/>
        </w:rPr>
        <w:t>influence</w:t>
      </w:r>
      <w:r w:rsidRPr="00497F40">
        <w:rPr>
          <w:rStyle w:val="StyleUnderline"/>
        </w:rPr>
        <w:t xml:space="preserve"> of left and </w:t>
      </w:r>
      <w:r w:rsidRPr="00497F40">
        <w:rPr>
          <w:rStyle w:val="Emphasis"/>
        </w:rPr>
        <w:t>progressive movements</w:t>
      </w:r>
      <w:r w:rsidRPr="00497F40">
        <w:rPr>
          <w:sz w:val="16"/>
        </w:rPr>
        <w:t xml:space="preserve"> and organizations, </w:t>
      </w:r>
      <w:r w:rsidRPr="00497F40">
        <w:rPr>
          <w:rStyle w:val="Emphasis"/>
        </w:rPr>
        <w:t>public sympathy</w:t>
      </w:r>
      <w:r w:rsidRPr="00497F40">
        <w:rPr>
          <w:rStyle w:val="StyleUnderline"/>
        </w:rPr>
        <w:t xml:space="preserve">, levels of backlash or </w:t>
      </w:r>
      <w:r w:rsidRPr="00497F40">
        <w:rPr>
          <w:rStyle w:val="Emphasis"/>
        </w:rPr>
        <w:t>repression</w:t>
      </w:r>
      <w:r w:rsidRPr="00497F40">
        <w:rPr>
          <w:sz w:val="16"/>
        </w:rPr>
        <w:t>.</w:t>
      </w:r>
    </w:p>
    <w:p w14:paraId="290F7C7E" w14:textId="77777777" w:rsidR="001D7156" w:rsidRPr="00497F40" w:rsidRDefault="001D7156" w:rsidP="001D7156">
      <w:pPr>
        <w:rPr>
          <w:sz w:val="16"/>
        </w:rPr>
      </w:pPr>
      <w:r w:rsidRPr="00497F40">
        <w:rPr>
          <w:sz w:val="16"/>
        </w:rPr>
        <w:t xml:space="preserve">The tenuous connection between industrial militancy and progressive politics came home to me on a granular level in 2016, when the very same </w:t>
      </w:r>
      <w:r w:rsidRPr="00497F40">
        <w:rPr>
          <w:rStyle w:val="Emphasis"/>
          <w:highlight w:val="green"/>
        </w:rPr>
        <w:t>Verizon workers</w:t>
      </w:r>
      <w:r w:rsidRPr="00497F40">
        <w:rPr>
          <w:rStyle w:val="StyleUnderline"/>
        </w:rPr>
        <w:t xml:space="preserve"> who </w:t>
      </w:r>
      <w:r w:rsidRPr="00497F40">
        <w:rPr>
          <w:rStyle w:val="Emphasis"/>
          <w:highlight w:val="green"/>
        </w:rPr>
        <w:t>rallied</w:t>
      </w:r>
      <w:r w:rsidRPr="00497F40">
        <w:rPr>
          <w:rStyle w:val="StyleUnderline"/>
          <w:highlight w:val="green"/>
        </w:rPr>
        <w:t xml:space="preserve"> with </w:t>
      </w:r>
      <w:r w:rsidRPr="00497F40">
        <w:rPr>
          <w:rStyle w:val="Emphasis"/>
          <w:highlight w:val="green"/>
        </w:rPr>
        <w:t>Bernie</w:t>
      </w:r>
      <w:r w:rsidRPr="00497F40">
        <w:rPr>
          <w:rStyle w:val="StyleUnderline"/>
        </w:rPr>
        <w:t xml:space="preserve"> Sanders</w:t>
      </w:r>
      <w:r w:rsidRPr="00497F40">
        <w:rPr>
          <w:sz w:val="16"/>
        </w:rPr>
        <w:t xml:space="preserve"> and mounted militant picket lines and demonstrations while on strike for seven weeks in April and May </w:t>
      </w:r>
      <w:r w:rsidRPr="00497F40">
        <w:rPr>
          <w:rStyle w:val="Emphasis"/>
          <w:highlight w:val="green"/>
        </w:rPr>
        <w:t>voted</w:t>
      </w:r>
      <w:r w:rsidRPr="00497F40">
        <w:rPr>
          <w:rStyle w:val="StyleUnderline"/>
          <w:highlight w:val="green"/>
        </w:rPr>
        <w:t xml:space="preserve"> for</w:t>
      </w:r>
      <w:r w:rsidRPr="00497F40">
        <w:rPr>
          <w:rStyle w:val="StyleUnderline"/>
        </w:rPr>
        <w:t xml:space="preserve"> Donald </w:t>
      </w:r>
      <w:r w:rsidRPr="00497F40">
        <w:rPr>
          <w:rStyle w:val="Emphasis"/>
          <w:highlight w:val="green"/>
        </w:rPr>
        <w:t>Trump</w:t>
      </w:r>
      <w:r w:rsidRPr="00497F40">
        <w:rPr>
          <w:sz w:val="16"/>
        </w:rPr>
        <w:t xml:space="preserve"> in significant numbers that November. Exit polls conducted by the </w:t>
      </w:r>
      <w:r w:rsidRPr="00497F40">
        <w:rPr>
          <w:rStyle w:val="StyleUnderline"/>
        </w:rPr>
        <w:t>Communications Workers of America</w:t>
      </w:r>
      <w:r w:rsidRPr="00497F40">
        <w:rPr>
          <w:sz w:val="16"/>
        </w:rPr>
        <w:t xml:space="preserve"> (CWA) showed that nationally, 54 percent of its members who </w:t>
      </w:r>
      <w:r w:rsidRPr="00497F40">
        <w:rPr>
          <w:rStyle w:val="StyleUnderline"/>
        </w:rPr>
        <w:t>were white men over fifty — the exact demographic</w:t>
      </w:r>
      <w:r w:rsidRPr="00497F40">
        <w:rPr>
          <w:sz w:val="16"/>
        </w:rPr>
        <w:t xml:space="preserve"> from which the local union and shop-floor leadership of the Verizon bargaining unit is drawn — </w:t>
      </w:r>
      <w:r w:rsidRPr="00497F40">
        <w:rPr>
          <w:rStyle w:val="StyleUnderline"/>
        </w:rPr>
        <w:t>voted for Trump that year</w:t>
      </w:r>
      <w:r w:rsidRPr="00497F40">
        <w:rPr>
          <w:sz w:val="16"/>
        </w:rPr>
        <w:t>.</w:t>
      </w:r>
    </w:p>
    <w:p w14:paraId="5227B6AE" w14:textId="77777777" w:rsidR="001D7156" w:rsidRPr="00497F40" w:rsidRDefault="001D7156" w:rsidP="001D7156">
      <w:pPr>
        <w:rPr>
          <w:sz w:val="16"/>
        </w:rPr>
      </w:pPr>
      <w:r w:rsidRPr="00497F40">
        <w:rPr>
          <w:sz w:val="16"/>
        </w:rPr>
        <w:t>As John Dempsey, former president of the Brooklyn Verizon local and now an official with CWA (and a veteran of five strikes at the New York phone company between 1989 and 2016), explained it to me:</w:t>
      </w:r>
    </w:p>
    <w:p w14:paraId="589800EF" w14:textId="77777777" w:rsidR="001D7156" w:rsidRPr="00497F40" w:rsidRDefault="001D7156" w:rsidP="001D7156">
      <w:pPr>
        <w:rPr>
          <w:sz w:val="16"/>
        </w:rPr>
      </w:pPr>
      <w:r w:rsidRPr="00497F40">
        <w:rPr>
          <w:rStyle w:val="StyleUnderline"/>
        </w:rPr>
        <w:t>I don’t think</w:t>
      </w:r>
      <w:r w:rsidRPr="00497F40">
        <w:rPr>
          <w:sz w:val="16"/>
        </w:rPr>
        <w:t xml:space="preserve"> that the </w:t>
      </w:r>
      <w:r w:rsidRPr="00497F40">
        <w:rPr>
          <w:rStyle w:val="StyleUnderline"/>
        </w:rPr>
        <w:t>strikes I’ve experienced</w:t>
      </w:r>
      <w:r w:rsidRPr="00497F40">
        <w:rPr>
          <w:sz w:val="16"/>
        </w:rPr>
        <w:t xml:space="preserve">, I don’t think </w:t>
      </w:r>
      <w:proofErr w:type="gramStart"/>
      <w:r w:rsidRPr="00497F40">
        <w:rPr>
          <w:sz w:val="16"/>
        </w:rPr>
        <w:t>it</w:t>
      </w:r>
      <w:proofErr w:type="gramEnd"/>
      <w:r w:rsidRPr="00497F40">
        <w:rPr>
          <w:sz w:val="16"/>
        </w:rPr>
        <w:t xml:space="preserve"> </w:t>
      </w:r>
      <w:r w:rsidRPr="00497F40">
        <w:rPr>
          <w:rStyle w:val="StyleUnderline"/>
        </w:rPr>
        <w:t xml:space="preserve">transformed </w:t>
      </w:r>
      <w:proofErr w:type="gramStart"/>
      <w:r w:rsidRPr="00497F40">
        <w:rPr>
          <w:rStyle w:val="StyleUnderline"/>
        </w:rPr>
        <w:t>anyone, or</w:t>
      </w:r>
      <w:proofErr w:type="gramEnd"/>
      <w:r w:rsidRPr="00497F40">
        <w:rPr>
          <w:rStyle w:val="StyleUnderline"/>
        </w:rPr>
        <w:t xml:space="preserve"> inspired anyone to get into [social] movements</w:t>
      </w:r>
      <w:r w:rsidRPr="00497F40">
        <w:rPr>
          <w:sz w:val="16"/>
        </w:rPr>
        <w:t xml:space="preserve"> and stuff like that. I think there’s probably that selfish, “I’ll go do this, because at the end of the day, it’s going to help me.” </w:t>
      </w:r>
      <w:r w:rsidRPr="00497F40">
        <w:rPr>
          <w:rStyle w:val="StyleUnderline"/>
          <w:highlight w:val="green"/>
        </w:rPr>
        <w:t xml:space="preserve">Either </w:t>
      </w:r>
      <w:proofErr w:type="gramStart"/>
      <w:r w:rsidRPr="00497F40">
        <w:rPr>
          <w:rStyle w:val="StyleUnderline"/>
          <w:highlight w:val="green"/>
        </w:rPr>
        <w:t>you’re</w:t>
      </w:r>
      <w:proofErr w:type="gramEnd"/>
      <w:r w:rsidRPr="00497F40">
        <w:rPr>
          <w:rStyle w:val="StyleUnderline"/>
        </w:rPr>
        <w:t xml:space="preserve"> real </w:t>
      </w:r>
      <w:r w:rsidRPr="00497F40">
        <w:rPr>
          <w:rStyle w:val="StyleUnderline"/>
          <w:highlight w:val="green"/>
        </w:rPr>
        <w:t>progressive</w:t>
      </w:r>
      <w:r w:rsidRPr="00497F40">
        <w:rPr>
          <w:rStyle w:val="StyleUnderline"/>
        </w:rPr>
        <w:t xml:space="preserve">, you’re </w:t>
      </w:r>
      <w:r w:rsidRPr="00497F40">
        <w:rPr>
          <w:rStyle w:val="Emphasis"/>
          <w:highlight w:val="green"/>
        </w:rPr>
        <w:t>out on</w:t>
      </w:r>
      <w:r w:rsidRPr="00497F40">
        <w:rPr>
          <w:rStyle w:val="Emphasis"/>
        </w:rPr>
        <w:t xml:space="preserve"> the </w:t>
      </w:r>
      <w:r w:rsidRPr="00497F40">
        <w:rPr>
          <w:rStyle w:val="Emphasis"/>
          <w:highlight w:val="green"/>
        </w:rPr>
        <w:t>streets</w:t>
      </w:r>
      <w:r w:rsidRPr="00497F40">
        <w:rPr>
          <w:rStyle w:val="StyleUnderline"/>
          <w:highlight w:val="green"/>
        </w:rPr>
        <w:t xml:space="preserve"> for </w:t>
      </w:r>
      <w:r w:rsidRPr="00497F40">
        <w:rPr>
          <w:rStyle w:val="Emphasis"/>
          <w:highlight w:val="green"/>
        </w:rPr>
        <w:t xml:space="preserve">other people’s </w:t>
      </w:r>
      <w:proofErr w:type="gramStart"/>
      <w:r w:rsidRPr="00497F40">
        <w:rPr>
          <w:rStyle w:val="Emphasis"/>
          <w:highlight w:val="green"/>
        </w:rPr>
        <w:t>causes</w:t>
      </w:r>
      <w:proofErr w:type="gramEnd"/>
      <w:r w:rsidRPr="00497F40">
        <w:rPr>
          <w:rStyle w:val="StyleUnderline"/>
          <w:highlight w:val="green"/>
        </w:rPr>
        <w:t xml:space="preserve">, or you </w:t>
      </w:r>
      <w:r w:rsidRPr="00497F40">
        <w:rPr>
          <w:rStyle w:val="Emphasis"/>
          <w:highlight w:val="green"/>
        </w:rPr>
        <w:t>won’t</w:t>
      </w:r>
      <w:r w:rsidRPr="00497F40">
        <w:rPr>
          <w:rStyle w:val="StyleUnderline"/>
          <w:highlight w:val="green"/>
        </w:rPr>
        <w:t>, I don’t think</w:t>
      </w:r>
      <w:r w:rsidRPr="00497F40">
        <w:rPr>
          <w:rStyle w:val="StyleUnderline"/>
        </w:rPr>
        <w:t xml:space="preserve"> a </w:t>
      </w:r>
      <w:r w:rsidRPr="00497F40">
        <w:rPr>
          <w:rStyle w:val="StyleUnderline"/>
          <w:highlight w:val="green"/>
        </w:rPr>
        <w:t>strike pushes you</w:t>
      </w:r>
      <w:r w:rsidRPr="00497F40">
        <w:rPr>
          <w:rStyle w:val="StyleUnderline"/>
        </w:rPr>
        <w:t xml:space="preserve"> to go do that</w:t>
      </w:r>
      <w:r w:rsidRPr="00497F40">
        <w:rPr>
          <w:sz w:val="16"/>
        </w:rPr>
        <w:t xml:space="preserve">. My opinion, I’m not saying it didn’t change ones and twos here or there, but </w:t>
      </w:r>
      <w:r w:rsidRPr="00497F40">
        <w:rPr>
          <w:rStyle w:val="StyleUnderline"/>
        </w:rPr>
        <w:t xml:space="preserve">I didn’t see a change in the overall membership of being more progressive </w:t>
      </w:r>
      <w:proofErr w:type="gramStart"/>
      <w:r w:rsidRPr="00497F40">
        <w:rPr>
          <w:rStyle w:val="StyleUnderline"/>
        </w:rPr>
        <w:t>as a result of</w:t>
      </w:r>
      <w:proofErr w:type="gramEnd"/>
      <w:r w:rsidRPr="00497F40">
        <w:rPr>
          <w:rStyle w:val="StyleUnderline"/>
        </w:rPr>
        <w:t xml:space="preserve"> striking</w:t>
      </w:r>
      <w:r w:rsidRPr="00497F40">
        <w:rPr>
          <w:sz w:val="16"/>
        </w:rPr>
        <w:t>, any strike I’ve been on.</w:t>
      </w:r>
    </w:p>
    <w:p w14:paraId="5A68B4DA" w14:textId="77777777" w:rsidR="001D7156" w:rsidRPr="00497F40" w:rsidRDefault="001D7156" w:rsidP="001D7156">
      <w:pPr>
        <w:rPr>
          <w:sz w:val="16"/>
        </w:rPr>
      </w:pPr>
      <w:r w:rsidRPr="00497F40">
        <w:rPr>
          <w:sz w:val="16"/>
        </w:rPr>
        <w:t xml:space="preserve">The </w:t>
      </w:r>
      <w:r w:rsidRPr="00497F40">
        <w:rPr>
          <w:rStyle w:val="StyleUnderline"/>
          <w:highlight w:val="green"/>
        </w:rPr>
        <w:t>formation of</w:t>
      </w:r>
      <w:r w:rsidRPr="00497F40">
        <w:rPr>
          <w:rStyle w:val="StyleUnderline"/>
        </w:rPr>
        <w:t xml:space="preserve"> </w:t>
      </w:r>
      <w:r w:rsidRPr="00497F40">
        <w:rPr>
          <w:rStyle w:val="Emphasis"/>
        </w:rPr>
        <w:t xml:space="preserve">workers’ </w:t>
      </w:r>
      <w:r w:rsidRPr="00497F40">
        <w:rPr>
          <w:rStyle w:val="Emphasis"/>
          <w:highlight w:val="green"/>
        </w:rPr>
        <w:t>political consciousness</w:t>
      </w:r>
      <w:r w:rsidRPr="00497F40">
        <w:rPr>
          <w:rStyle w:val="StyleUnderline"/>
          <w:highlight w:val="green"/>
        </w:rPr>
        <w:t xml:space="preserve"> is</w:t>
      </w:r>
      <w:r w:rsidRPr="00497F40">
        <w:rPr>
          <w:sz w:val="16"/>
        </w:rPr>
        <w:t xml:space="preserve">, of course, </w:t>
      </w:r>
      <w:r w:rsidRPr="00497F40">
        <w:rPr>
          <w:rStyle w:val="StyleUnderline"/>
          <w:highlight w:val="green"/>
        </w:rPr>
        <w:t xml:space="preserve">extremely </w:t>
      </w:r>
      <w:r w:rsidRPr="00497F40">
        <w:rPr>
          <w:rStyle w:val="Emphasis"/>
          <w:highlight w:val="green"/>
        </w:rPr>
        <w:t>complex</w:t>
      </w:r>
      <w:r w:rsidRPr="00497F40">
        <w:rPr>
          <w:sz w:val="16"/>
        </w:rPr>
        <w:t xml:space="preserve">. A substantial body of recent research </w:t>
      </w:r>
      <w:proofErr w:type="gramStart"/>
      <w:r w:rsidRPr="00497F40">
        <w:rPr>
          <w:sz w:val="16"/>
        </w:rPr>
        <w:t>documents</w:t>
      </w:r>
      <w:proofErr w:type="gramEnd"/>
      <w:r w:rsidRPr="00497F40">
        <w:rPr>
          <w:sz w:val="16"/>
        </w:rPr>
        <w:t xml:space="preserve"> that unions do influence their members’ political views in a progressive direction, that union members tend to be more politically engaged than nonunion workers, and that they tend to exhibit lower levels of racial resentment. Nor is it that difficult to understand Trump’s appeal, especially in 2016. His angry right-wing populism, complete with the trashing of “job-killing” free-trade agreements promoted by neoliberal Democrats and his studied silence on any proposed cuts to Social Security and Medicare, appealed to union members fed up with Democrats who often seemed to take their votes for granted.</w:t>
      </w:r>
    </w:p>
    <w:p w14:paraId="7DEEFBD6" w14:textId="77777777" w:rsidR="001D7156" w:rsidRPr="00497F40" w:rsidRDefault="001D7156" w:rsidP="001D7156">
      <w:pPr>
        <w:rPr>
          <w:sz w:val="16"/>
        </w:rPr>
      </w:pPr>
      <w:r w:rsidRPr="00497F40">
        <w:rPr>
          <w:sz w:val="16"/>
        </w:rPr>
        <w:t xml:space="preserve">Still, the </w:t>
      </w:r>
      <w:r w:rsidRPr="00497F40">
        <w:rPr>
          <w:rStyle w:val="Emphasis"/>
          <w:highlight w:val="green"/>
        </w:rPr>
        <w:t>limits</w:t>
      </w:r>
      <w:r w:rsidRPr="00497F40">
        <w:rPr>
          <w:rStyle w:val="StyleUnderline"/>
          <w:highlight w:val="green"/>
        </w:rPr>
        <w:t xml:space="preserve"> of</w:t>
      </w:r>
      <w:r w:rsidRPr="00497F40">
        <w:rPr>
          <w:rStyle w:val="StyleUnderline"/>
        </w:rPr>
        <w:t xml:space="preserve"> </w:t>
      </w:r>
      <w:r w:rsidRPr="00497F40">
        <w:rPr>
          <w:rStyle w:val="Emphasis"/>
        </w:rPr>
        <w:t>union influence</w:t>
      </w:r>
      <w:r w:rsidRPr="00497F40">
        <w:rPr>
          <w:rStyle w:val="StyleUnderline"/>
        </w:rPr>
        <w:t xml:space="preserve"> and</w:t>
      </w:r>
      <w:r w:rsidRPr="00497F40">
        <w:rPr>
          <w:sz w:val="16"/>
        </w:rPr>
        <w:t xml:space="preserve"> of the </w:t>
      </w:r>
      <w:r w:rsidRPr="00497F40">
        <w:rPr>
          <w:rStyle w:val="StyleUnderline"/>
        </w:rPr>
        <w:t xml:space="preserve">experience of </w:t>
      </w:r>
      <w:r w:rsidRPr="00497F40">
        <w:rPr>
          <w:rStyle w:val="StyleUnderline"/>
          <w:highlight w:val="green"/>
        </w:rPr>
        <w:t>militancy on</w:t>
      </w:r>
      <w:r w:rsidRPr="00497F40">
        <w:rPr>
          <w:rStyle w:val="StyleUnderline"/>
        </w:rPr>
        <w:t xml:space="preserve"> members’ </w:t>
      </w:r>
      <w:r w:rsidRPr="00497F40">
        <w:rPr>
          <w:rStyle w:val="StyleUnderline"/>
          <w:highlight w:val="green"/>
        </w:rPr>
        <w:t>political worldview are real</w:t>
      </w:r>
      <w:r w:rsidRPr="00497F40">
        <w:rPr>
          <w:sz w:val="16"/>
        </w:rPr>
        <w:t xml:space="preserve">. As Dempsey adds, </w:t>
      </w:r>
      <w:r w:rsidRPr="00497F40">
        <w:rPr>
          <w:rStyle w:val="StyleUnderline"/>
        </w:rPr>
        <w:t>workers’ political perspectives are often determined long before they arrive on the job, let alone participate in a strike</w:t>
      </w:r>
      <w:r w:rsidRPr="00497F40">
        <w:rPr>
          <w:sz w:val="16"/>
        </w:rPr>
        <w:t>:</w:t>
      </w:r>
    </w:p>
    <w:p w14:paraId="54404F7B" w14:textId="77777777" w:rsidR="001D7156" w:rsidRPr="00497F40" w:rsidRDefault="001D7156" w:rsidP="001D7156">
      <w:pPr>
        <w:rPr>
          <w:sz w:val="16"/>
        </w:rPr>
      </w:pPr>
      <w:r w:rsidRPr="00497F40">
        <w:rPr>
          <w:sz w:val="16"/>
        </w:rPr>
        <w:t xml:space="preserve">If you ask me, home is probably the number one thing that shapes people’s political views. I don’t pretend to be any political expert or analyst, but </w:t>
      </w:r>
      <w:r w:rsidRPr="00497F40">
        <w:rPr>
          <w:rStyle w:val="StyleUnderline"/>
          <w:highlight w:val="green"/>
        </w:rPr>
        <w:t>people vote for</w:t>
      </w:r>
      <w:r w:rsidRPr="00497F40">
        <w:rPr>
          <w:rStyle w:val="StyleUnderline"/>
        </w:rPr>
        <w:t xml:space="preserve"> their own </w:t>
      </w:r>
      <w:r w:rsidRPr="00497F40">
        <w:rPr>
          <w:rStyle w:val="Emphasis"/>
          <w:highlight w:val="green"/>
        </w:rPr>
        <w:t>self-interests</w:t>
      </w:r>
      <w:r w:rsidRPr="00497F40">
        <w:rPr>
          <w:rStyle w:val="StyleUnderline"/>
        </w:rPr>
        <w:t xml:space="preserve">, more than they vote for a cause or a group or a movement. </w:t>
      </w:r>
      <w:r w:rsidRPr="00497F40">
        <w:rPr>
          <w:rStyle w:val="StyleUnderline"/>
          <w:highlight w:val="green"/>
        </w:rPr>
        <w:t>If people thought</w:t>
      </w:r>
      <w:r w:rsidRPr="00497F40">
        <w:rPr>
          <w:rStyle w:val="StyleUnderline"/>
        </w:rPr>
        <w:t xml:space="preserve"> putting </w:t>
      </w:r>
      <w:r w:rsidRPr="00497F40">
        <w:rPr>
          <w:rStyle w:val="Emphasis"/>
          <w:highlight w:val="green"/>
        </w:rPr>
        <w:t>Trump</w:t>
      </w:r>
      <w:r w:rsidRPr="00497F40">
        <w:rPr>
          <w:rStyle w:val="StyleUnderline"/>
        </w:rPr>
        <w:t xml:space="preserve"> in there </w:t>
      </w:r>
      <w:r w:rsidRPr="00497F40">
        <w:rPr>
          <w:rStyle w:val="StyleUnderline"/>
          <w:highlight w:val="green"/>
        </w:rPr>
        <w:t>was going to make</w:t>
      </w:r>
      <w:r w:rsidRPr="00497F40">
        <w:rPr>
          <w:rStyle w:val="StyleUnderline"/>
        </w:rPr>
        <w:t xml:space="preserve"> their </w:t>
      </w:r>
      <w:r w:rsidRPr="00497F40">
        <w:rPr>
          <w:rStyle w:val="Emphasis"/>
          <w:highlight w:val="green"/>
        </w:rPr>
        <w:t>401(k) double</w:t>
      </w:r>
      <w:r w:rsidRPr="00497F40">
        <w:rPr>
          <w:rStyle w:val="StyleUnderline"/>
          <w:highlight w:val="green"/>
        </w:rPr>
        <w:t>, they didn’t give a shit if immigrants were</w:t>
      </w:r>
      <w:r w:rsidRPr="00497F40">
        <w:rPr>
          <w:rStyle w:val="StyleUnderline"/>
        </w:rPr>
        <w:t xml:space="preserve"> getting </w:t>
      </w:r>
      <w:r w:rsidRPr="00497F40">
        <w:rPr>
          <w:rStyle w:val="StyleUnderline"/>
          <w:highlight w:val="green"/>
        </w:rPr>
        <w:t>abused</w:t>
      </w:r>
      <w:r w:rsidRPr="00497F40">
        <w:rPr>
          <w:sz w:val="16"/>
        </w:rPr>
        <w:t xml:space="preserve">, </w:t>
      </w:r>
      <w:r w:rsidRPr="00497F40">
        <w:rPr>
          <w:rStyle w:val="StyleUnderline"/>
        </w:rPr>
        <w:t>if</w:t>
      </w:r>
      <w:r w:rsidRPr="00497F40">
        <w:rPr>
          <w:sz w:val="16"/>
        </w:rPr>
        <w:t xml:space="preserve"> the </w:t>
      </w:r>
      <w:r w:rsidRPr="00497F40">
        <w:rPr>
          <w:rStyle w:val="StyleUnderline"/>
        </w:rPr>
        <w:t xml:space="preserve">labor </w:t>
      </w:r>
      <w:proofErr w:type="gramStart"/>
      <w:r w:rsidRPr="00497F40">
        <w:rPr>
          <w:rStyle w:val="StyleUnderline"/>
        </w:rPr>
        <w:t>board’s</w:t>
      </w:r>
      <w:proofErr w:type="gramEnd"/>
      <w:r w:rsidRPr="00497F40">
        <w:rPr>
          <w:rStyle w:val="StyleUnderline"/>
        </w:rPr>
        <w:t xml:space="preserve"> filled with people that eventually are going to make rulings that are going to </w:t>
      </w:r>
      <w:r w:rsidRPr="00497F40">
        <w:rPr>
          <w:sz w:val="16"/>
        </w:rPr>
        <w:t xml:space="preserve">fucking </w:t>
      </w:r>
      <w:r w:rsidRPr="00497F40">
        <w:rPr>
          <w:rStyle w:val="StyleUnderline"/>
        </w:rPr>
        <w:t xml:space="preserve">hurt them, but </w:t>
      </w:r>
      <w:r w:rsidRPr="00497F40">
        <w:rPr>
          <w:rStyle w:val="Emphasis"/>
          <w:highlight w:val="green"/>
        </w:rPr>
        <w:t>they’re not sophisticated</w:t>
      </w:r>
      <w:r w:rsidRPr="00497F40">
        <w:rPr>
          <w:rStyle w:val="StyleUnderline"/>
        </w:rPr>
        <w:t xml:space="preserve"> to know that</w:t>
      </w:r>
      <w:r w:rsidRPr="00497F40">
        <w:rPr>
          <w:sz w:val="16"/>
        </w:rPr>
        <w:t xml:space="preserve">. Again, I’m no expert, but I think your </w:t>
      </w:r>
      <w:r w:rsidRPr="00497F40">
        <w:rPr>
          <w:rStyle w:val="StyleUnderline"/>
        </w:rPr>
        <w:t>political views . . . are established very early in</w:t>
      </w:r>
      <w:r w:rsidRPr="00497F40">
        <w:rPr>
          <w:sz w:val="16"/>
        </w:rPr>
        <w:t xml:space="preserve"> your </w:t>
      </w:r>
      <w:r w:rsidRPr="00497F40">
        <w:rPr>
          <w:rStyle w:val="StyleUnderline"/>
        </w:rPr>
        <w:t>life</w:t>
      </w:r>
      <w:r w:rsidRPr="00497F40">
        <w:rPr>
          <w:sz w:val="16"/>
        </w:rPr>
        <w:t>, or your affiliation, or what you identify with.</w:t>
      </w:r>
    </w:p>
    <w:p w14:paraId="4235FC92" w14:textId="77777777" w:rsidR="001D7156" w:rsidRPr="00497F40" w:rsidRDefault="001D7156" w:rsidP="001D7156">
      <w:pPr>
        <w:rPr>
          <w:sz w:val="16"/>
        </w:rPr>
      </w:pPr>
      <w:r w:rsidRPr="00497F40">
        <w:rPr>
          <w:sz w:val="16"/>
        </w:rPr>
        <w:t>Further evidence of the contingent connection between industrial militancy and the development of progressive political movements may be found in some of the largest strike waves of the past. Massive numbers of workers walked picket lines in the aftermath of both twentieth-century world wars, but in each instance, the shifting postwar political conjuncture soon left the labor movement in retreat.</w:t>
      </w:r>
    </w:p>
    <w:p w14:paraId="2C27538B" w14:textId="77777777" w:rsidR="001D7156" w:rsidRPr="00497F40" w:rsidRDefault="001D7156" w:rsidP="001D7156">
      <w:pPr>
        <w:rPr>
          <w:sz w:val="16"/>
        </w:rPr>
      </w:pPr>
      <w:r w:rsidRPr="00497F40">
        <w:rPr>
          <w:sz w:val="16"/>
        </w:rPr>
        <w:t xml:space="preserve">In 1919, at the peak of a global wave of radical insurgency and industrial unrest spurred by the catastrophe of World War I and the Bolshevik Revolution in Russia, fully 22.5 percent of all US workers went on strike. That was about 4.1 million workers at the time; today 22.5 percent of the workforce would translate into nearly thirty-eight million workers — about eighty times the number of workers who struck in the United States in 2023. And yet despite that almost inconceivable upsurge, just three years later a combination of </w:t>
      </w:r>
      <w:proofErr w:type="gramStart"/>
      <w:r w:rsidRPr="00497F40">
        <w:rPr>
          <w:sz w:val="16"/>
        </w:rPr>
        <w:t>intense antiradical and</w:t>
      </w:r>
      <w:proofErr w:type="gramEnd"/>
      <w:r w:rsidRPr="00497F40">
        <w:rPr>
          <w:sz w:val="16"/>
        </w:rPr>
        <w:t xml:space="preserve"> anti-labor repression and a sharp postwar recession stripped the labor movement of its wartime </w:t>
      </w:r>
      <w:proofErr w:type="gramStart"/>
      <w:r w:rsidRPr="00497F40">
        <w:rPr>
          <w:sz w:val="16"/>
        </w:rPr>
        <w:t>gains, and</w:t>
      </w:r>
      <w:proofErr w:type="gramEnd"/>
      <w:r w:rsidRPr="00497F40">
        <w:rPr>
          <w:sz w:val="16"/>
        </w:rPr>
        <w:t xml:space="preserve"> rendered it a spent and marginalized force for another fifteen years.</w:t>
      </w:r>
    </w:p>
    <w:p w14:paraId="7BBCC18D" w14:textId="77777777" w:rsidR="001D7156" w:rsidRPr="00497F40" w:rsidRDefault="001D7156" w:rsidP="001D7156">
      <w:pPr>
        <w:rPr>
          <w:sz w:val="16"/>
        </w:rPr>
      </w:pPr>
      <w:r w:rsidRPr="00497F40">
        <w:rPr>
          <w:sz w:val="16"/>
        </w:rPr>
        <w:t>As David Montgomery summarized the state of the labor movement in the 1920s, “American workers’ militancy . . . [was] . . . deflated, trade unionism [was] largely excluded from larger corporate enterprises, and the left wing of the workers’ movement [was] isolated from effective mass influence.”</w:t>
      </w:r>
    </w:p>
    <w:p w14:paraId="135A380F" w14:textId="77777777" w:rsidR="001D7156" w:rsidRPr="00497F40" w:rsidRDefault="001D7156" w:rsidP="001D7156">
      <w:pPr>
        <w:rPr>
          <w:sz w:val="16"/>
        </w:rPr>
      </w:pPr>
      <w:r w:rsidRPr="00497F40">
        <w:rPr>
          <w:sz w:val="16"/>
        </w:rPr>
        <w:t>A similar story can be told about the great post–World War II strike wave in 1945 and 1946, which also involved over four million workers, and nearly forty-three million lost workdays in January and February 1946 alone. At its height that winter, fully 25 percent of all members of the unions in the Congress of Industrial Organizations (CIO) were on strike. At GM, the UAW cast its 113-day strike as a fight on behalf of all American working people, demanding that GM “open the books” to prove that management could afford a 30 percent wage hike without any price increases.</w:t>
      </w:r>
    </w:p>
    <w:p w14:paraId="0725586A" w14:textId="77777777" w:rsidR="001D7156" w:rsidRPr="00497F40" w:rsidRDefault="001D7156" w:rsidP="001D7156">
      <w:pPr>
        <w:rPr>
          <w:sz w:val="16"/>
        </w:rPr>
      </w:pPr>
      <w:r w:rsidRPr="00497F40">
        <w:rPr>
          <w:sz w:val="16"/>
        </w:rPr>
        <w:t xml:space="preserve">But Walter Reuther’s social democratic aspirations were thwarted by both management intransigence and internal CIO divisions, and the </w:t>
      </w:r>
      <w:r w:rsidRPr="00497F40">
        <w:rPr>
          <w:rStyle w:val="StyleUnderline"/>
          <w:highlight w:val="green"/>
        </w:rPr>
        <w:t>strike</w:t>
      </w:r>
      <w:r w:rsidRPr="00497F40">
        <w:rPr>
          <w:rStyle w:val="StyleUnderline"/>
        </w:rPr>
        <w:t xml:space="preserve"> wave fed an anti-labor </w:t>
      </w:r>
      <w:r w:rsidRPr="00497F40">
        <w:rPr>
          <w:rStyle w:val="StyleUnderline"/>
          <w:highlight w:val="green"/>
        </w:rPr>
        <w:t>backlash</w:t>
      </w:r>
      <w:r w:rsidRPr="00497F40">
        <w:rPr>
          <w:rStyle w:val="StyleUnderline"/>
        </w:rPr>
        <w:t xml:space="preserve"> that </w:t>
      </w:r>
      <w:r w:rsidRPr="00497F40">
        <w:rPr>
          <w:rStyle w:val="StyleUnderline"/>
          <w:highlight w:val="green"/>
        </w:rPr>
        <w:t>led to</w:t>
      </w:r>
      <w:r w:rsidRPr="00497F40">
        <w:rPr>
          <w:rStyle w:val="StyleUnderline"/>
        </w:rPr>
        <w:t xml:space="preserve"> the election of a </w:t>
      </w:r>
      <w:r w:rsidRPr="00497F40">
        <w:rPr>
          <w:rStyle w:val="Emphasis"/>
          <w:highlight w:val="green"/>
        </w:rPr>
        <w:t>Republican Congress</w:t>
      </w:r>
      <w:r w:rsidRPr="00497F40">
        <w:rPr>
          <w:sz w:val="16"/>
        </w:rPr>
        <w:t xml:space="preserve"> in 1946. In 1947, that Congress enacted the Taft-Hartley Act over President Harry Truman’s veto, and an internal campaign to rid the CIO of Communist-affiliated union leaders gathered increasing momentum.</w:t>
      </w:r>
    </w:p>
    <w:p w14:paraId="3EBDA07E" w14:textId="77777777" w:rsidR="001D7156" w:rsidRPr="00497F40" w:rsidRDefault="001D7156" w:rsidP="001D7156">
      <w:pPr>
        <w:rPr>
          <w:sz w:val="16"/>
        </w:rPr>
      </w:pPr>
      <w:r w:rsidRPr="00497F40">
        <w:rPr>
          <w:rStyle w:val="StyleUnderline"/>
        </w:rPr>
        <w:t>With social reform stymied by</w:t>
      </w:r>
      <w:r w:rsidRPr="00497F40">
        <w:rPr>
          <w:sz w:val="16"/>
        </w:rPr>
        <w:t xml:space="preserve"> the </w:t>
      </w:r>
      <w:r w:rsidRPr="00497F40">
        <w:rPr>
          <w:rStyle w:val="StyleUnderline"/>
        </w:rPr>
        <w:t>sharp rightward shift of US politics</w:t>
      </w:r>
      <w:r w:rsidRPr="00497F40">
        <w:rPr>
          <w:sz w:val="16"/>
        </w:rPr>
        <w:t xml:space="preserve">, the stage was set for the consolidation of the modern, firm-based system of collective bargaining, under which the industrial labor </w:t>
      </w:r>
      <w:r w:rsidRPr="00497F40">
        <w:rPr>
          <w:rStyle w:val="StyleUnderline"/>
          <w:highlight w:val="green"/>
        </w:rPr>
        <w:t>movement</w:t>
      </w:r>
      <w:r w:rsidRPr="00497F40">
        <w:rPr>
          <w:sz w:val="16"/>
        </w:rPr>
        <w:t xml:space="preserve"> largely </w:t>
      </w:r>
      <w:r w:rsidRPr="00497F40">
        <w:rPr>
          <w:rStyle w:val="StyleUnderline"/>
          <w:highlight w:val="green"/>
        </w:rPr>
        <w:t>abandoned</w:t>
      </w:r>
      <w:r w:rsidRPr="00497F40">
        <w:rPr>
          <w:sz w:val="16"/>
        </w:rPr>
        <w:t xml:space="preserve"> its </w:t>
      </w:r>
      <w:r w:rsidRPr="00497F40">
        <w:rPr>
          <w:rStyle w:val="StyleUnderline"/>
          <w:highlight w:val="green"/>
        </w:rPr>
        <w:t>fight for class-wide</w:t>
      </w:r>
      <w:r w:rsidRPr="00497F40">
        <w:rPr>
          <w:sz w:val="16"/>
        </w:rPr>
        <w:t xml:space="preserve"> social </w:t>
      </w:r>
      <w:r w:rsidRPr="00497F40">
        <w:rPr>
          <w:rStyle w:val="StyleUnderline"/>
          <w:highlight w:val="green"/>
        </w:rPr>
        <w:t>benefits</w:t>
      </w:r>
      <w:r w:rsidRPr="00497F40">
        <w:rPr>
          <w:sz w:val="16"/>
        </w:rPr>
        <w:t xml:space="preserve"> like universal health care </w:t>
      </w:r>
      <w:r w:rsidRPr="00497F40">
        <w:rPr>
          <w:rStyle w:val="StyleUnderline"/>
          <w:highlight w:val="green"/>
        </w:rPr>
        <w:t>and focused on winning</w:t>
      </w:r>
      <w:r w:rsidRPr="00497F40">
        <w:rPr>
          <w:rStyle w:val="StyleUnderline"/>
        </w:rPr>
        <w:t xml:space="preserve"> a </w:t>
      </w:r>
      <w:r w:rsidRPr="00497F40">
        <w:rPr>
          <w:rStyle w:val="StyleUnderline"/>
          <w:highlight w:val="green"/>
        </w:rPr>
        <w:t>private welfare</w:t>
      </w:r>
      <w:r w:rsidRPr="00497F40">
        <w:rPr>
          <w:rStyle w:val="StyleUnderline"/>
        </w:rPr>
        <w:t xml:space="preserve"> state for unionized</w:t>
      </w:r>
      <w:r w:rsidRPr="00497F40">
        <w:rPr>
          <w:sz w:val="16"/>
        </w:rPr>
        <w:t xml:space="preserve"> workers. The UAW’s “Treaty of Detroit” in 1950, with its breakthrough gains in pension and health care benefits, was a critical turning point.</w:t>
      </w:r>
    </w:p>
    <w:p w14:paraId="0BC2CE47" w14:textId="77777777" w:rsidR="001D7156" w:rsidRPr="00497F40" w:rsidRDefault="001D7156" w:rsidP="001D7156">
      <w:pPr>
        <w:rPr>
          <w:sz w:val="16"/>
        </w:rPr>
      </w:pPr>
      <w:r w:rsidRPr="00497F40">
        <w:rPr>
          <w:sz w:val="16"/>
        </w:rPr>
        <w:t xml:space="preserve">The </w:t>
      </w:r>
      <w:r w:rsidRPr="00497F40">
        <w:rPr>
          <w:rStyle w:val="StyleUnderline"/>
        </w:rPr>
        <w:t xml:space="preserve">connection between shop-floor militancy and progressive politics is, if anything, </w:t>
      </w:r>
      <w:r w:rsidRPr="00497F40">
        <w:rPr>
          <w:rStyle w:val="Emphasis"/>
        </w:rPr>
        <w:t>even more fragile</w:t>
      </w:r>
      <w:r w:rsidRPr="00497F40">
        <w:rPr>
          <w:rStyle w:val="StyleUnderline"/>
        </w:rPr>
        <w:t xml:space="preserve"> seventy-five years after the consolidation of the current system of collective bargaining</w:t>
      </w:r>
      <w:r w:rsidRPr="00497F40">
        <w:rPr>
          <w:sz w:val="16"/>
        </w:rPr>
        <w:t>. Here, understanding the dual, contradictory character of collective bargaining is critical.</w:t>
      </w:r>
    </w:p>
    <w:p w14:paraId="4B703EBA" w14:textId="77777777" w:rsidR="001D7156" w:rsidRPr="00497F40" w:rsidRDefault="001D7156" w:rsidP="001D7156">
      <w:pPr>
        <w:rPr>
          <w:sz w:val="16"/>
        </w:rPr>
      </w:pPr>
      <w:r w:rsidRPr="00497F40">
        <w:rPr>
          <w:sz w:val="16"/>
        </w:rPr>
        <w:t>On the one hand, collective bargaining is profoundly democratic, giving workers, especially those who belong to strong and militant unions, a remarkable amount of input over their everyday conditions at work, in stark contrast to those who labor under conditions unilaterally dictated by bosses in nonunion workplaces. On the other hand, firm-based collective bargaining promotes a narrow, sectoral, self-interested conception of the union’s objectives, in which the immediate terms and conditions of union members’ employment become the primary, if not the sole, concern of both members and union leaders alike.</w:t>
      </w:r>
    </w:p>
    <w:p w14:paraId="2C23439B" w14:textId="77777777" w:rsidR="001D7156" w:rsidRPr="00497F40" w:rsidRDefault="001D7156" w:rsidP="001D7156">
      <w:pPr>
        <w:rPr>
          <w:sz w:val="16"/>
        </w:rPr>
      </w:pPr>
      <w:r w:rsidRPr="00497F40">
        <w:rPr>
          <w:sz w:val="16"/>
        </w:rPr>
        <w:t xml:space="preserve">Absent leadership that can articulate an alternative, class-oriented vision, that </w:t>
      </w:r>
      <w:r w:rsidRPr="00497F40">
        <w:rPr>
          <w:rStyle w:val="StyleUnderline"/>
        </w:rPr>
        <w:t>narrow perspective tends to eclipse</w:t>
      </w:r>
      <w:r w:rsidRPr="00497F40">
        <w:rPr>
          <w:sz w:val="16"/>
        </w:rPr>
        <w:t xml:space="preserve"> a </w:t>
      </w:r>
      <w:r w:rsidRPr="00497F40">
        <w:rPr>
          <w:rStyle w:val="StyleUnderline"/>
        </w:rPr>
        <w:t>broader progressive vision of working-class societal empowerment and can alienate</w:t>
      </w:r>
      <w:r w:rsidRPr="00497F40">
        <w:rPr>
          <w:sz w:val="16"/>
        </w:rPr>
        <w:t xml:space="preserve"> the tiny, </w:t>
      </w:r>
      <w:r w:rsidRPr="00497F40">
        <w:rPr>
          <w:rStyle w:val="StyleUnderline"/>
        </w:rPr>
        <w:t>organized fraction of</w:t>
      </w:r>
      <w:r w:rsidRPr="00497F40">
        <w:rPr>
          <w:sz w:val="16"/>
        </w:rPr>
        <w:t xml:space="preserve"> the </w:t>
      </w:r>
      <w:r w:rsidRPr="00497F40">
        <w:rPr>
          <w:rStyle w:val="StyleUnderline"/>
        </w:rPr>
        <w:t>working class from the vast majority who are unorganized</w:t>
      </w:r>
      <w:r w:rsidRPr="00497F40">
        <w:rPr>
          <w:sz w:val="16"/>
        </w:rPr>
        <w:t>.</w:t>
      </w:r>
    </w:p>
    <w:bookmarkEnd w:id="1"/>
    <w:p w14:paraId="5FE56993" w14:textId="77777777" w:rsidR="001D7156" w:rsidRPr="00497F40" w:rsidRDefault="001D7156" w:rsidP="001D7156"/>
    <w:p w14:paraId="7F100530" w14:textId="77777777" w:rsidR="001D7156" w:rsidRPr="00497F40" w:rsidRDefault="001D7156" w:rsidP="001D7156">
      <w:pPr>
        <w:pStyle w:val="Heading4"/>
      </w:pPr>
      <w:r w:rsidRPr="00497F40">
        <w:t>No one will join their movement</w:t>
      </w:r>
    </w:p>
    <w:p w14:paraId="24A40C02" w14:textId="77777777" w:rsidR="001D7156" w:rsidRPr="00497F40" w:rsidRDefault="001D7156" w:rsidP="001D7156">
      <w:pPr>
        <w:rPr>
          <w:rStyle w:val="StyleUnderline"/>
        </w:rPr>
      </w:pPr>
      <w:r w:rsidRPr="00497F40">
        <w:rPr>
          <w:rStyle w:val="Style13ptBold"/>
        </w:rPr>
        <w:t>Buch-Hansen, 18</w:t>
      </w:r>
      <w:r w:rsidRPr="00497F40">
        <w:t xml:space="preserve">—Department of Business and Politics, Copenhagen Business School (Hubert, “The Prerequisites for a Degrowth Paradigm Shift: Insights from Critical Political Economy,” Ecological Economics Volume 146, April 2018, Pages 157-163, </w:t>
      </w:r>
      <w:proofErr w:type="spellStart"/>
      <w:r w:rsidRPr="00497F40">
        <w:t>dml</w:t>
      </w:r>
      <w:proofErr w:type="spellEnd"/>
      <w:r w:rsidRPr="00497F40">
        <w:t>)</w:t>
      </w:r>
    </w:p>
    <w:p w14:paraId="446D6F16" w14:textId="77777777" w:rsidR="001D7156" w:rsidRPr="00497F40" w:rsidRDefault="001D7156" w:rsidP="001D7156">
      <w:r w:rsidRPr="00497F40">
        <w:t>6. Consent</w:t>
      </w:r>
    </w:p>
    <w:p w14:paraId="354B67F9" w14:textId="77777777" w:rsidR="001D7156" w:rsidRPr="00497F40" w:rsidRDefault="001D7156" w:rsidP="001D7156">
      <w:pPr>
        <w:rPr>
          <w:sz w:val="16"/>
        </w:rPr>
      </w:pPr>
      <w:r w:rsidRPr="00497F40">
        <w:rPr>
          <w:sz w:val="16"/>
        </w:rPr>
        <w:t xml:space="preserve">It is also safe to say that </w:t>
      </w:r>
      <w:r w:rsidRPr="00497F40">
        <w:rPr>
          <w:rStyle w:val="StyleUnderline"/>
          <w:highlight w:val="green"/>
        </w:rPr>
        <w:t xml:space="preserve">degrowth </w:t>
      </w:r>
      <w:r w:rsidRPr="00497F40">
        <w:rPr>
          <w:rStyle w:val="Emphasis"/>
          <w:highlight w:val="green"/>
        </w:rPr>
        <w:t>enjoys no “passive consent”</w:t>
      </w:r>
      <w:r w:rsidRPr="00497F40">
        <w:rPr>
          <w:rStyle w:val="StyleUnderline"/>
        </w:rPr>
        <w:t xml:space="preserve"> from </w:t>
      </w:r>
      <w:proofErr w:type="gramStart"/>
      <w:r w:rsidRPr="00497F40">
        <w:rPr>
          <w:rStyle w:val="StyleUnderline"/>
        </w:rPr>
        <w:t xml:space="preserve">the </w:t>
      </w:r>
      <w:r w:rsidRPr="00497F40">
        <w:rPr>
          <w:rStyle w:val="Emphasis"/>
        </w:rPr>
        <w:t>majority of</w:t>
      </w:r>
      <w:proofErr w:type="gramEnd"/>
      <w:r w:rsidRPr="00497F40">
        <w:rPr>
          <w:rStyle w:val="Emphasis"/>
        </w:rPr>
        <w:t xml:space="preserve"> the population</w:t>
      </w:r>
      <w:r w:rsidRPr="00497F40">
        <w:rPr>
          <w:sz w:val="16"/>
        </w:rPr>
        <w:t xml:space="preserve">. For the time being, </w:t>
      </w:r>
      <w:r w:rsidRPr="00497F40">
        <w:rPr>
          <w:rStyle w:val="StyleUnderline"/>
        </w:rPr>
        <w:t xml:space="preserve">degrowth </w:t>
      </w:r>
      <w:r w:rsidRPr="00497F40">
        <w:rPr>
          <w:rStyle w:val="Emphasis"/>
          <w:highlight w:val="green"/>
        </w:rPr>
        <w:t>remains unknown to most</w:t>
      </w:r>
      <w:r w:rsidRPr="00497F40">
        <w:rPr>
          <w:rStyle w:val="Emphasis"/>
        </w:rPr>
        <w:t xml:space="preserve"> people</w:t>
      </w:r>
      <w:r w:rsidRPr="00497F40">
        <w:rPr>
          <w:rStyle w:val="StyleUnderline"/>
        </w:rPr>
        <w:t xml:space="preserve">. Yet, if it were to become generally known, </w:t>
      </w:r>
      <w:r w:rsidRPr="00497F40">
        <w:rPr>
          <w:rStyle w:val="StyleUnderline"/>
          <w:highlight w:val="green"/>
        </w:rPr>
        <w:t xml:space="preserve">most people </w:t>
      </w:r>
      <w:r w:rsidRPr="00497F40">
        <w:rPr>
          <w:rStyle w:val="Emphasis"/>
          <w:highlight w:val="green"/>
        </w:rPr>
        <w:t>would probably not find the vision of a smaller economic system appealing</w:t>
      </w:r>
      <w:r w:rsidRPr="00497F40">
        <w:rPr>
          <w:rStyle w:val="StyleUnderline"/>
        </w:rPr>
        <w:t>.</w:t>
      </w:r>
      <w:r w:rsidRPr="00497F40">
        <w:rPr>
          <w:sz w:val="16"/>
        </w:rPr>
        <w:t xml:space="preserve"> This is not just a matter of degrowth being ‘a missile word that backfires’ because it triggers negative feelings in people when they first hear it (Drews and Antal, 2016). It is also a matter of the actual content of the degrowth project.</w:t>
      </w:r>
    </w:p>
    <w:p w14:paraId="28E09227" w14:textId="77777777" w:rsidR="001D7156" w:rsidRPr="00497F40" w:rsidRDefault="001D7156" w:rsidP="001D7156">
      <w:pPr>
        <w:rPr>
          <w:sz w:val="16"/>
        </w:rPr>
      </w:pPr>
      <w:r w:rsidRPr="00497F40">
        <w:rPr>
          <w:sz w:val="16"/>
        </w:rPr>
        <w:t xml:space="preserve">Two issues </w:t>
      </w:r>
      <w:proofErr w:type="gramStart"/>
      <w:r w:rsidRPr="00497F40">
        <w:rPr>
          <w:sz w:val="16"/>
        </w:rPr>
        <w:t>in particular should</w:t>
      </w:r>
      <w:proofErr w:type="gramEnd"/>
      <w:r w:rsidRPr="00497F40">
        <w:rPr>
          <w:sz w:val="16"/>
        </w:rPr>
        <w:t xml:space="preserve"> be mentioned in this context. First, </w:t>
      </w:r>
      <w:r w:rsidRPr="00497F40">
        <w:rPr>
          <w:rStyle w:val="StyleUnderline"/>
        </w:rPr>
        <w:t xml:space="preserve">for many, the </w:t>
      </w:r>
      <w:r w:rsidRPr="00497F40">
        <w:rPr>
          <w:rStyle w:val="StyleUnderline"/>
          <w:highlight w:val="green"/>
        </w:rPr>
        <w:t>anti-capitalist sentiments</w:t>
      </w:r>
      <w:r w:rsidRPr="00497F40">
        <w:rPr>
          <w:rStyle w:val="StyleUnderline"/>
        </w:rPr>
        <w:t xml:space="preserve"> embodied in the degrowth project </w:t>
      </w:r>
      <w:r w:rsidRPr="00497F40">
        <w:rPr>
          <w:rStyle w:val="StyleUnderline"/>
          <w:highlight w:val="green"/>
        </w:rPr>
        <w:t xml:space="preserve">will </w:t>
      </w:r>
      <w:r w:rsidRPr="00497F40">
        <w:rPr>
          <w:rStyle w:val="Emphasis"/>
          <w:highlight w:val="green"/>
        </w:rPr>
        <w:t>inevitably be a difficult pill to swallow</w:t>
      </w:r>
      <w:r w:rsidRPr="00497F40">
        <w:rPr>
          <w:sz w:val="16"/>
        </w:rPr>
        <w:t xml:space="preserve">. Today, </w:t>
      </w:r>
      <w:proofErr w:type="gramStart"/>
      <w:r w:rsidRPr="00497F40">
        <w:rPr>
          <w:rStyle w:val="StyleUnderline"/>
          <w:highlight w:val="green"/>
        </w:rPr>
        <w:t>the</w:t>
      </w:r>
      <w:r w:rsidRPr="00497F40">
        <w:rPr>
          <w:rStyle w:val="StyleUnderline"/>
        </w:rPr>
        <w:t xml:space="preserve"> vast </w:t>
      </w:r>
      <w:r w:rsidRPr="00497F40">
        <w:rPr>
          <w:rStyle w:val="StyleUnderline"/>
          <w:highlight w:val="green"/>
        </w:rPr>
        <w:t>majority</w:t>
      </w:r>
      <w:r w:rsidRPr="00497F40">
        <w:rPr>
          <w:rStyle w:val="StyleUnderline"/>
        </w:rPr>
        <w:t xml:space="preserve"> of</w:t>
      </w:r>
      <w:proofErr w:type="gramEnd"/>
      <w:r w:rsidRPr="00497F40">
        <w:rPr>
          <w:rStyle w:val="StyleUnderline"/>
        </w:rPr>
        <w:t xml:space="preserve"> people </w:t>
      </w:r>
      <w:r w:rsidRPr="00497F40">
        <w:rPr>
          <w:rStyle w:val="Emphasis"/>
          <w:highlight w:val="green"/>
        </w:rPr>
        <w:t>find it</w:t>
      </w:r>
      <w:r w:rsidRPr="00497F40">
        <w:rPr>
          <w:rStyle w:val="Emphasis"/>
        </w:rPr>
        <w:t xml:space="preserve"> almost </w:t>
      </w:r>
      <w:r w:rsidRPr="00497F40">
        <w:rPr>
          <w:rStyle w:val="Emphasis"/>
          <w:highlight w:val="green"/>
        </w:rPr>
        <w:t>impossible</w:t>
      </w:r>
      <w:r w:rsidRPr="00497F40">
        <w:rPr>
          <w:rStyle w:val="StyleUnderline"/>
          <w:highlight w:val="green"/>
        </w:rPr>
        <w:t xml:space="preserve"> to conceive of a world without capitalism</w:t>
      </w:r>
      <w:r w:rsidRPr="00497F40">
        <w:rPr>
          <w:rStyle w:val="StyleUnderline"/>
        </w:rPr>
        <w:t>. There is a ‘</w:t>
      </w:r>
      <w:r w:rsidRPr="00497F40">
        <w:rPr>
          <w:rStyle w:val="Emphasis"/>
        </w:rPr>
        <w:t>widespread sense</w:t>
      </w:r>
      <w:r w:rsidRPr="00497F40">
        <w:rPr>
          <w:rStyle w:val="StyleUnderline"/>
        </w:rPr>
        <w:t xml:space="preserve"> that not only is capitalism the </w:t>
      </w:r>
      <w:r w:rsidRPr="00497F40">
        <w:rPr>
          <w:rStyle w:val="Emphasis"/>
        </w:rPr>
        <w:t>only viable political</w:t>
      </w:r>
      <w:r w:rsidRPr="00497F40">
        <w:rPr>
          <w:rStyle w:val="StyleUnderline"/>
        </w:rPr>
        <w:t xml:space="preserve"> and </w:t>
      </w:r>
      <w:r w:rsidRPr="00497F40">
        <w:rPr>
          <w:rStyle w:val="Emphasis"/>
        </w:rPr>
        <w:t>economic system</w:t>
      </w:r>
      <w:r w:rsidRPr="00497F40">
        <w:rPr>
          <w:rStyle w:val="StyleUnderline"/>
        </w:rPr>
        <w:t xml:space="preserve">, but also that it is now impossible to </w:t>
      </w:r>
      <w:r w:rsidRPr="00497F40">
        <w:rPr>
          <w:rStyle w:val="Emphasis"/>
        </w:rPr>
        <w:t>even imagine a coherent alternative to it</w:t>
      </w:r>
      <w:r w:rsidRPr="00497F40">
        <w:rPr>
          <w:rStyle w:val="StyleUnderline"/>
        </w:rPr>
        <w:t>’</w:t>
      </w:r>
      <w:r w:rsidRPr="00497F40">
        <w:rPr>
          <w:sz w:val="16"/>
        </w:rPr>
        <w:t xml:space="preserve"> (Fisher, 2009: 2). As Jameson (2003) famously observed, it is, in a sense, easier to imagine the end of the world than it is to imagine the end of capitalism. However, </w:t>
      </w:r>
      <w:r w:rsidRPr="00497F40">
        <w:rPr>
          <w:rStyle w:val="StyleUnderline"/>
        </w:rPr>
        <w:t>not only is degrowth</w:t>
      </w:r>
      <w:r w:rsidRPr="00497F40">
        <w:rPr>
          <w:sz w:val="16"/>
        </w:rPr>
        <w:t xml:space="preserve"> – like other anti-capitalist projects – </w:t>
      </w:r>
      <w:r w:rsidRPr="00497F40">
        <w:rPr>
          <w:rStyle w:val="StyleUnderline"/>
        </w:rPr>
        <w:t xml:space="preserve">up against the challenge that most people </w:t>
      </w:r>
      <w:r w:rsidRPr="00497F40">
        <w:rPr>
          <w:rStyle w:val="StyleUnderline"/>
          <w:highlight w:val="green"/>
        </w:rPr>
        <w:t xml:space="preserve">consider capitalism the </w:t>
      </w:r>
      <w:r w:rsidRPr="00497F40">
        <w:rPr>
          <w:rStyle w:val="Emphasis"/>
          <w:highlight w:val="green"/>
        </w:rPr>
        <w:t>only system that can function</w:t>
      </w:r>
      <w:r w:rsidRPr="00497F40">
        <w:rPr>
          <w:sz w:val="16"/>
        </w:rPr>
        <w:t xml:space="preserve">; it is also up against the additional challenge that </w:t>
      </w:r>
      <w:r w:rsidRPr="00497F40">
        <w:rPr>
          <w:rStyle w:val="StyleUnderline"/>
        </w:rPr>
        <w:t xml:space="preserve">it </w:t>
      </w:r>
      <w:r w:rsidRPr="00497F40">
        <w:rPr>
          <w:rStyle w:val="Emphasis"/>
        </w:rPr>
        <w:t>speaks against economic growth</w:t>
      </w:r>
      <w:r w:rsidRPr="00497F40">
        <w:rPr>
          <w:rStyle w:val="StyleUnderline"/>
        </w:rPr>
        <w:t xml:space="preserve"> in a world where the desirability of growth is </w:t>
      </w:r>
      <w:r w:rsidRPr="00497F40">
        <w:rPr>
          <w:rStyle w:val="Emphasis"/>
        </w:rPr>
        <w:t>considered common sense</w:t>
      </w:r>
      <w:r w:rsidRPr="00497F40">
        <w:rPr>
          <w:sz w:val="16"/>
        </w:rPr>
        <w:t>.</w:t>
      </w:r>
    </w:p>
    <w:p w14:paraId="4A539BB6" w14:textId="77777777" w:rsidR="001D7156" w:rsidRPr="00497F40" w:rsidRDefault="001D7156" w:rsidP="001D7156">
      <w:pPr>
        <w:rPr>
          <w:rStyle w:val="StyleUnderline"/>
        </w:rPr>
      </w:pPr>
      <w:r w:rsidRPr="00497F40">
        <w:rPr>
          <w:sz w:val="16"/>
        </w:rPr>
        <w:t xml:space="preserve">Second, </w:t>
      </w:r>
      <w:r w:rsidRPr="00497F40">
        <w:rPr>
          <w:rStyle w:val="StyleUnderline"/>
          <w:highlight w:val="green"/>
        </w:rPr>
        <w:t xml:space="preserve">degrowth is </w:t>
      </w:r>
      <w:r w:rsidRPr="00497F40">
        <w:rPr>
          <w:rStyle w:val="Emphasis"/>
          <w:highlight w:val="green"/>
        </w:rPr>
        <w:t xml:space="preserve">incompatible with </w:t>
      </w:r>
      <w:r w:rsidRPr="00497F40">
        <w:rPr>
          <w:rStyle w:val="Emphasis"/>
        </w:rPr>
        <w:t xml:space="preserve">the </w:t>
      </w:r>
      <w:r w:rsidRPr="00497F40">
        <w:rPr>
          <w:rStyle w:val="Emphasis"/>
          <w:highlight w:val="green"/>
        </w:rPr>
        <w:t>lifestyles</w:t>
      </w:r>
      <w:r w:rsidRPr="00497F40">
        <w:rPr>
          <w:rStyle w:val="StyleUnderline"/>
          <w:highlight w:val="green"/>
        </w:rPr>
        <w:t xml:space="preserve"> to</w:t>
      </w:r>
      <w:r w:rsidRPr="00497F40">
        <w:rPr>
          <w:rStyle w:val="StyleUnderline"/>
        </w:rPr>
        <w:t xml:space="preserve"> which </w:t>
      </w:r>
      <w:r w:rsidRPr="00497F40">
        <w:rPr>
          <w:rStyle w:val="StyleUnderline"/>
          <w:highlight w:val="green"/>
        </w:rPr>
        <w:t>many</w:t>
      </w:r>
      <w:r w:rsidRPr="00497F40">
        <w:rPr>
          <w:rStyle w:val="StyleUnderline"/>
        </w:rPr>
        <w:t xml:space="preserve"> of us </w:t>
      </w:r>
      <w:r w:rsidRPr="00497F40">
        <w:rPr>
          <w:rStyle w:val="StyleUnderline"/>
          <w:highlight w:val="green"/>
        </w:rPr>
        <w:t>who live in rich countries have become accustomed</w:t>
      </w:r>
      <w:r w:rsidRPr="00497F40">
        <w:rPr>
          <w:rStyle w:val="StyleUnderline"/>
        </w:rPr>
        <w:t>. Economic growth in the Western world is</w:t>
      </w:r>
      <w:r w:rsidRPr="00497F40">
        <w:rPr>
          <w:sz w:val="16"/>
        </w:rPr>
        <w:t xml:space="preserve">, to no small extent, </w:t>
      </w:r>
      <w:r w:rsidRPr="00497F40">
        <w:rPr>
          <w:rStyle w:val="StyleUnderline"/>
        </w:rPr>
        <w:t>premised on</w:t>
      </w:r>
      <w:r w:rsidRPr="00497F40">
        <w:rPr>
          <w:sz w:val="16"/>
        </w:rPr>
        <w:t xml:space="preserve"> the existence of consumer societies and an associated </w:t>
      </w:r>
      <w:r w:rsidRPr="00497F40">
        <w:rPr>
          <w:rStyle w:val="StyleUnderline"/>
        </w:rPr>
        <w:t xml:space="preserve">consumer culture most of us find it </w:t>
      </w:r>
      <w:r w:rsidRPr="00497F40">
        <w:rPr>
          <w:rStyle w:val="Emphasis"/>
        </w:rPr>
        <w:t>difficult to completely escape</w:t>
      </w:r>
      <w:r w:rsidRPr="00497F40">
        <w:rPr>
          <w:sz w:val="16"/>
        </w:rPr>
        <w:t xml:space="preserve">. In this culture, social status, happiness, well-being and identity are linked to consumption (Jackson, 2009). Indeed, </w:t>
      </w:r>
      <w:r w:rsidRPr="00497F40">
        <w:rPr>
          <w:rStyle w:val="StyleUnderline"/>
          <w:highlight w:val="green"/>
        </w:rPr>
        <w:t>it is</w:t>
      </w:r>
      <w:r w:rsidRPr="00497F40">
        <w:rPr>
          <w:rStyle w:val="StyleUnderline"/>
        </w:rPr>
        <w:t xml:space="preserve"> </w:t>
      </w:r>
      <w:r w:rsidRPr="00497F40">
        <w:rPr>
          <w:rStyle w:val="Emphasis"/>
        </w:rPr>
        <w:t xml:space="preserve">widely </w:t>
      </w:r>
      <w:r w:rsidRPr="00497F40">
        <w:rPr>
          <w:rStyle w:val="Emphasis"/>
          <w:highlight w:val="green"/>
        </w:rPr>
        <w:t>considered a natural right</w:t>
      </w:r>
      <w:r w:rsidRPr="00497F40">
        <w:rPr>
          <w:rStyle w:val="StyleUnderline"/>
        </w:rPr>
        <w:t xml:space="preserve"> to lead an </w:t>
      </w:r>
      <w:r w:rsidRPr="00497F40">
        <w:rPr>
          <w:rStyle w:val="Emphasis"/>
        </w:rPr>
        <w:t>environmentally unsustainable lifestyle</w:t>
      </w:r>
      <w:r w:rsidRPr="00497F40">
        <w:rPr>
          <w:sz w:val="16"/>
        </w:rPr>
        <w:t xml:space="preserve"> – a lifestyle that includes car ownership, air travel, spacious accommodations, fashionable clothing, an omnivorous diet and all sorts of electronic gadgets. </w:t>
      </w:r>
      <w:r w:rsidRPr="00497F40">
        <w:rPr>
          <w:rStyle w:val="StyleUnderline"/>
        </w:rPr>
        <w:t xml:space="preserve">This Western norm of </w:t>
      </w:r>
      <w:r w:rsidRPr="00497F40">
        <w:rPr>
          <w:rStyle w:val="StyleUnderline"/>
          <w:highlight w:val="green"/>
        </w:rPr>
        <w:t>consumption</w:t>
      </w:r>
      <w:r w:rsidRPr="00497F40">
        <w:rPr>
          <w:rStyle w:val="StyleUnderline"/>
        </w:rPr>
        <w:t xml:space="preserve"> </w:t>
      </w:r>
      <w:r w:rsidRPr="00497F40">
        <w:rPr>
          <w:rStyle w:val="StyleUnderline"/>
          <w:highlight w:val="green"/>
        </w:rPr>
        <w:t>has</w:t>
      </w:r>
      <w:r w:rsidRPr="00497F40">
        <w:rPr>
          <w:rStyle w:val="StyleUnderline"/>
        </w:rPr>
        <w:t xml:space="preserve"> </w:t>
      </w:r>
      <w:r w:rsidRPr="00497F40">
        <w:rPr>
          <w:rStyle w:val="Emphasis"/>
        </w:rPr>
        <w:t xml:space="preserve">increasingly </w:t>
      </w:r>
      <w:r w:rsidRPr="00497F40">
        <w:rPr>
          <w:rStyle w:val="Emphasis"/>
          <w:highlight w:val="green"/>
        </w:rPr>
        <w:t>been exported to other parts of the world</w:t>
      </w:r>
      <w:r w:rsidRPr="00497F40">
        <w:rPr>
          <w:sz w:val="16"/>
        </w:rPr>
        <w:t xml:space="preserve">, the result being that </w:t>
      </w:r>
      <w:proofErr w:type="gramStart"/>
      <w:r w:rsidRPr="00497F40">
        <w:rPr>
          <w:sz w:val="16"/>
        </w:rPr>
        <w:t>never before</w:t>
      </w:r>
      <w:proofErr w:type="gramEnd"/>
      <w:r w:rsidRPr="00497F40">
        <w:rPr>
          <w:sz w:val="16"/>
        </w:rPr>
        <w:t xml:space="preserve"> have so many people taken part in consumption patterns that used to be reserved for elites (Koch, 2012). </w:t>
      </w:r>
      <w:r w:rsidRPr="00497F40">
        <w:rPr>
          <w:rStyle w:val="StyleUnderline"/>
        </w:rPr>
        <w:t xml:space="preserve">If degrowth were to be </w:t>
      </w:r>
      <w:proofErr w:type="spellStart"/>
      <w:r w:rsidRPr="00497F40">
        <w:rPr>
          <w:rStyle w:val="StyleUnderline"/>
        </w:rPr>
        <w:t>institutionalised</w:t>
      </w:r>
      <w:proofErr w:type="spellEnd"/>
      <w:r w:rsidRPr="00497F40">
        <w:rPr>
          <w:rStyle w:val="StyleUnderline"/>
        </w:rPr>
        <w:t xml:space="preserve">, many citizens in </w:t>
      </w:r>
      <w:proofErr w:type="gramStart"/>
      <w:r w:rsidRPr="00497F40">
        <w:rPr>
          <w:rStyle w:val="StyleUnderline"/>
        </w:rPr>
        <w:t>the rich</w:t>
      </w:r>
      <w:proofErr w:type="gramEnd"/>
      <w:r w:rsidRPr="00497F40">
        <w:rPr>
          <w:rStyle w:val="StyleUnderline"/>
        </w:rPr>
        <w:t xml:space="preserve"> countries would have to adapt to a materially lower standard of living</w:t>
      </w:r>
      <w:r w:rsidRPr="00497F40">
        <w:rPr>
          <w:sz w:val="16"/>
        </w:rPr>
        <w:t xml:space="preserve">. That is, while the basic needs of the global population can be met in a non-growing economy, not all wants and preferences can be fulfilled (Koch et al., 2017). Undoubtedly, </w:t>
      </w:r>
      <w:r w:rsidRPr="00497F40">
        <w:rPr>
          <w:rStyle w:val="StyleUnderline"/>
        </w:rPr>
        <w:t xml:space="preserve">many </w:t>
      </w:r>
      <w:r w:rsidRPr="00497F40">
        <w:rPr>
          <w:rStyle w:val="StyleUnderline"/>
          <w:highlight w:val="green"/>
        </w:rPr>
        <w:t>people</w:t>
      </w:r>
      <w:r w:rsidRPr="00497F40">
        <w:rPr>
          <w:rStyle w:val="StyleUnderline"/>
        </w:rPr>
        <w:t xml:space="preserve"> in </w:t>
      </w:r>
      <w:proofErr w:type="gramStart"/>
      <w:r w:rsidRPr="00497F40">
        <w:rPr>
          <w:rStyle w:val="StyleUnderline"/>
        </w:rPr>
        <w:t>the rich</w:t>
      </w:r>
      <w:proofErr w:type="gramEnd"/>
      <w:r w:rsidRPr="00497F40">
        <w:rPr>
          <w:rStyle w:val="StyleUnderline"/>
        </w:rPr>
        <w:t xml:space="preserve"> countries would </w:t>
      </w:r>
      <w:r w:rsidRPr="00497F40">
        <w:rPr>
          <w:rStyle w:val="StyleUnderline"/>
          <w:highlight w:val="green"/>
        </w:rPr>
        <w:t>experience</w:t>
      </w:r>
      <w:r w:rsidRPr="00497F40">
        <w:rPr>
          <w:rStyle w:val="StyleUnderline"/>
        </w:rPr>
        <w:t xml:space="preserve"> various </w:t>
      </w:r>
      <w:r w:rsidRPr="00497F40">
        <w:rPr>
          <w:rStyle w:val="StyleUnderline"/>
          <w:highlight w:val="green"/>
        </w:rPr>
        <w:t>limitations</w:t>
      </w:r>
      <w:r w:rsidRPr="00497F40">
        <w:rPr>
          <w:rStyle w:val="StyleUnderline"/>
        </w:rPr>
        <w:t xml:space="preserve"> </w:t>
      </w:r>
      <w:r w:rsidRPr="00497F40">
        <w:rPr>
          <w:rStyle w:val="StyleUnderline"/>
          <w:highlight w:val="green"/>
        </w:rPr>
        <w:t>on</w:t>
      </w:r>
      <w:r w:rsidRPr="00497F40">
        <w:rPr>
          <w:rStyle w:val="StyleUnderline"/>
        </w:rPr>
        <w:t xml:space="preserve"> their consumption </w:t>
      </w:r>
      <w:r w:rsidRPr="00497F40">
        <w:rPr>
          <w:rStyle w:val="StyleUnderline"/>
          <w:highlight w:val="green"/>
        </w:rPr>
        <w:t xml:space="preserve">opportunities as a </w:t>
      </w:r>
      <w:r w:rsidRPr="00497F40">
        <w:rPr>
          <w:rStyle w:val="Emphasis"/>
          <w:highlight w:val="green"/>
        </w:rPr>
        <w:t>violent encroachment on</w:t>
      </w:r>
      <w:r w:rsidRPr="00497F40">
        <w:rPr>
          <w:rStyle w:val="Emphasis"/>
        </w:rPr>
        <w:t xml:space="preserve"> their </w:t>
      </w:r>
      <w:r w:rsidRPr="00497F40">
        <w:rPr>
          <w:rStyle w:val="Emphasis"/>
          <w:highlight w:val="green"/>
        </w:rPr>
        <w:t>personal freedom</w:t>
      </w:r>
      <w:r w:rsidRPr="00497F40">
        <w:rPr>
          <w:sz w:val="16"/>
        </w:rPr>
        <w:t xml:space="preserve">. Indeed, </w:t>
      </w:r>
      <w:r w:rsidRPr="00497F40">
        <w:rPr>
          <w:rStyle w:val="StyleUnderline"/>
        </w:rPr>
        <w:t xml:space="preserve">whereas many recognize that contemporary consumer societies are environmentally unsustainable, </w:t>
      </w:r>
      <w:r w:rsidRPr="00497F40">
        <w:rPr>
          <w:rStyle w:val="Emphasis"/>
        </w:rPr>
        <w:t>fewer are prepared</w:t>
      </w:r>
      <w:r w:rsidRPr="00497F40">
        <w:rPr>
          <w:rStyle w:val="StyleUnderline"/>
        </w:rPr>
        <w:t xml:space="preserve"> to </w:t>
      </w:r>
      <w:proofErr w:type="gramStart"/>
      <w:r w:rsidRPr="00497F40">
        <w:rPr>
          <w:rStyle w:val="Emphasis"/>
        </w:rPr>
        <w:t>actually change</w:t>
      </w:r>
      <w:proofErr w:type="gramEnd"/>
      <w:r w:rsidRPr="00497F40">
        <w:rPr>
          <w:rStyle w:val="Emphasis"/>
        </w:rPr>
        <w:t xml:space="preserve"> their own lifestyles</w:t>
      </w:r>
      <w:r w:rsidRPr="00497F40">
        <w:rPr>
          <w:rStyle w:val="StyleUnderline"/>
        </w:rPr>
        <w:t xml:space="preserve"> to reverse/address this.</w:t>
      </w:r>
    </w:p>
    <w:p w14:paraId="04898224" w14:textId="77777777" w:rsidR="001D7156" w:rsidRPr="00497F40" w:rsidRDefault="001D7156" w:rsidP="001D7156"/>
    <w:p w14:paraId="2A525D92" w14:textId="77777777" w:rsidR="001D7156" w:rsidRPr="00497F40" w:rsidRDefault="001D7156" w:rsidP="001D7156"/>
    <w:p w14:paraId="34DC703F" w14:textId="77777777" w:rsidR="001D7156" w:rsidRPr="00497F40" w:rsidRDefault="001D7156" w:rsidP="001D7156">
      <w:pPr>
        <w:pStyle w:val="Heading4"/>
        <w:rPr>
          <w:rStyle w:val="StyleUnderline"/>
          <w:highlight w:val="green"/>
        </w:rPr>
      </w:pPr>
      <w:r w:rsidRPr="00497F40">
        <w:t xml:space="preserve">Nothing about </w:t>
      </w:r>
      <w:r w:rsidRPr="00497F40">
        <w:rPr>
          <w:u w:val="single"/>
        </w:rPr>
        <w:t>understandings of</w:t>
      </w:r>
      <w:r w:rsidRPr="00497F40">
        <w:t xml:space="preserve">, or </w:t>
      </w:r>
      <w:r w:rsidRPr="00497F40">
        <w:rPr>
          <w:u w:val="single"/>
        </w:rPr>
        <w:t>relationships to</w:t>
      </w:r>
      <w:r w:rsidRPr="00497F40">
        <w:t xml:space="preserve">, labor law is </w:t>
      </w:r>
      <w:r w:rsidRPr="00497F40">
        <w:rPr>
          <w:u w:val="single"/>
        </w:rPr>
        <w:t>fixed</w:t>
      </w:r>
      <w:r w:rsidRPr="00497F40">
        <w:t xml:space="preserve"> – but understanding the </w:t>
      </w:r>
      <w:r w:rsidRPr="00497F40">
        <w:rPr>
          <w:u w:val="single"/>
        </w:rPr>
        <w:t>intricacies</w:t>
      </w:r>
      <w:r w:rsidRPr="00497F40">
        <w:t xml:space="preserve"> and </w:t>
      </w:r>
      <w:r w:rsidRPr="00497F40">
        <w:rPr>
          <w:u w:val="single"/>
        </w:rPr>
        <w:t>matrices of oppression</w:t>
      </w:r>
      <w:r w:rsidRPr="00497F40">
        <w:t xml:space="preserve"> are essential to </w:t>
      </w:r>
      <w:r w:rsidRPr="00497F40">
        <w:rPr>
          <w:u w:val="single"/>
        </w:rPr>
        <w:t>reconceptualize</w:t>
      </w:r>
      <w:r w:rsidRPr="00497F40">
        <w:t xml:space="preserve"> a </w:t>
      </w:r>
      <w:r w:rsidRPr="00497F40">
        <w:rPr>
          <w:u w:val="single"/>
        </w:rPr>
        <w:t>counter-hegemonic labor law</w:t>
      </w:r>
      <w:r w:rsidRPr="00497F40">
        <w:t xml:space="preserve">. Rejection </w:t>
      </w:r>
      <w:r w:rsidRPr="00497F40">
        <w:rPr>
          <w:u w:val="single"/>
        </w:rPr>
        <w:t>ossifies</w:t>
      </w:r>
      <w:r w:rsidRPr="00497F40">
        <w:t xml:space="preserve"> the </w:t>
      </w:r>
      <w:r w:rsidRPr="00497F40">
        <w:rPr>
          <w:u w:val="single"/>
        </w:rPr>
        <w:t>political and institutional</w:t>
      </w:r>
      <w:r w:rsidRPr="00497F40">
        <w:t xml:space="preserve"> </w:t>
      </w:r>
      <w:r w:rsidRPr="00497F40">
        <w:rPr>
          <w:u w:val="single"/>
        </w:rPr>
        <w:t>tools of exclusion</w:t>
      </w:r>
    </w:p>
    <w:p w14:paraId="07CB024C" w14:textId="77777777" w:rsidR="001D7156" w:rsidRPr="00497F40" w:rsidRDefault="001D7156" w:rsidP="001D7156">
      <w:pPr>
        <w:rPr>
          <w:rStyle w:val="StyleUnderline"/>
          <w:highlight w:val="green"/>
        </w:rPr>
      </w:pPr>
      <w:r w:rsidRPr="00497F40">
        <w:rPr>
          <w:rStyle w:val="Style13ptBold"/>
        </w:rPr>
        <w:t>Máximo</w:t>
      </w:r>
      <w:r w:rsidRPr="00497F40">
        <w:t xml:space="preserve"> et al </w:t>
      </w:r>
      <w:r w:rsidRPr="00497F40">
        <w:rPr>
          <w:rStyle w:val="Style13ptBold"/>
        </w:rPr>
        <w:t>20</w:t>
      </w:r>
      <w:r w:rsidRPr="00497F40">
        <w:t xml:space="preserve"> [Flávia Souza Máximo Pereira, Assistant Professor of Labor Procedural Law and Social Security Law, Coordinator of the Research Group </w:t>
      </w:r>
      <w:proofErr w:type="spellStart"/>
      <w:r w:rsidRPr="00497F40">
        <w:t>Ressaber</w:t>
      </w:r>
      <w:proofErr w:type="spellEnd"/>
      <w:r w:rsidRPr="00497F40">
        <w:t xml:space="preserve"> – Studies in Decolonial Knowledge, and Coordinator of the Extension Project Female Ombudsman, at the Federal University of Ouro Preto (UFOP), Researcher of the Labor and Resistance Group at Federal University of Minas Gerais (UFMG), Brazil, PhD in Labor Law jointly held by UFMG and the Università </w:t>
      </w:r>
      <w:proofErr w:type="spellStart"/>
      <w:r w:rsidRPr="00497F40">
        <w:t>degli</w:t>
      </w:r>
      <w:proofErr w:type="spellEnd"/>
      <w:r w:rsidRPr="00497F40">
        <w:t xml:space="preserve"> Studi di Roma Tor </w:t>
      </w:r>
      <w:proofErr w:type="spellStart"/>
      <w:r w:rsidRPr="00497F40">
        <w:t>Vergata</w:t>
      </w:r>
      <w:proofErr w:type="spellEnd"/>
      <w:r w:rsidRPr="00497F40">
        <w:t xml:space="preserve">; and Pedro Augusto Gravatá </w:t>
      </w:r>
      <w:r w:rsidRPr="00497F40">
        <w:rPr>
          <w:b/>
          <w:bCs/>
        </w:rPr>
        <w:t>Nicoli</w:t>
      </w:r>
      <w:r w:rsidRPr="00497F40">
        <w:t xml:space="preserve">, Professor at the Law School and co-coordinator of </w:t>
      </w:r>
      <w:proofErr w:type="spellStart"/>
      <w:r w:rsidRPr="00497F40">
        <w:t>Diverso</w:t>
      </w:r>
      <w:proofErr w:type="spellEnd"/>
      <w:r w:rsidRPr="00497F40">
        <w:t xml:space="preserve"> UFMG – Legal Center for Sexual and Gender Diversity at UMFG, Brazil, former visiting professor in the Department of Gender, Sexuality and Feminist Studies at Duke University, PhD, Master's and Bachelor's degrees in Law, UFMG; “</w:t>
      </w:r>
      <w:proofErr w:type="spellStart"/>
      <w:r w:rsidRPr="00497F40">
        <w:t>Os</w:t>
      </w:r>
      <w:proofErr w:type="spellEnd"/>
      <w:r w:rsidRPr="00497F40">
        <w:t xml:space="preserve"> </w:t>
      </w:r>
      <w:proofErr w:type="spellStart"/>
      <w:r w:rsidRPr="00497F40">
        <w:t>segredos</w:t>
      </w:r>
      <w:proofErr w:type="spellEnd"/>
      <w:r w:rsidRPr="00497F40">
        <w:t xml:space="preserve"> </w:t>
      </w:r>
      <w:proofErr w:type="spellStart"/>
      <w:r w:rsidRPr="00497F40">
        <w:t>epistêmicos</w:t>
      </w:r>
      <w:proofErr w:type="spellEnd"/>
      <w:r w:rsidRPr="00497F40">
        <w:t xml:space="preserve"> do </w:t>
      </w:r>
      <w:proofErr w:type="spellStart"/>
      <w:r w:rsidRPr="00497F40">
        <w:t>direito</w:t>
      </w:r>
      <w:proofErr w:type="spellEnd"/>
      <w:r w:rsidRPr="00497F40">
        <w:t xml:space="preserve"> do </w:t>
      </w:r>
      <w:proofErr w:type="spellStart"/>
      <w:r w:rsidRPr="00497F40">
        <w:t>trabalho</w:t>
      </w:r>
      <w:proofErr w:type="spellEnd"/>
      <w:r w:rsidRPr="00497F40">
        <w:t xml:space="preserve">,” 2020, </w:t>
      </w:r>
      <w:proofErr w:type="spellStart"/>
      <w:r w:rsidRPr="00497F40">
        <w:t>Revista</w:t>
      </w:r>
      <w:proofErr w:type="spellEnd"/>
      <w:r w:rsidRPr="00497F40">
        <w:t xml:space="preserve"> Brasileira de </w:t>
      </w:r>
      <w:proofErr w:type="spellStart"/>
      <w:r w:rsidRPr="00497F40">
        <w:t>Políticas</w:t>
      </w:r>
      <w:proofErr w:type="spellEnd"/>
      <w:r w:rsidRPr="00497F40">
        <w:t xml:space="preserve"> Públicas, 10(2), pp.512-536, DOI 10.5102/rbpp.v10i2.6765, </w:t>
      </w:r>
      <w:r w:rsidRPr="00497F40">
        <w:rPr>
          <w:b/>
          <w:bCs/>
        </w:rPr>
        <w:t>*machine translated from Portuguese (Brazil) to English by Google Translate</w:t>
      </w:r>
      <w:r w:rsidRPr="00497F40">
        <w:t>]</w:t>
      </w:r>
    </w:p>
    <w:p w14:paraId="1223D62F" w14:textId="77777777" w:rsidR="001D7156" w:rsidRPr="00497F40" w:rsidRDefault="001D7156" w:rsidP="001D7156">
      <w:pPr>
        <w:rPr>
          <w:rStyle w:val="StyleUnderline"/>
          <w:highlight w:val="green"/>
        </w:rPr>
      </w:pPr>
      <w:r w:rsidRPr="00497F40">
        <w:rPr>
          <w:sz w:val="16"/>
        </w:rPr>
        <w:t>Abstract</w:t>
      </w:r>
    </w:p>
    <w:p w14:paraId="03DC81E0" w14:textId="77777777" w:rsidR="001D7156" w:rsidRPr="00497F40" w:rsidRDefault="001D7156" w:rsidP="001D7156">
      <w:pPr>
        <w:rPr>
          <w:rStyle w:val="StyleUnderline"/>
          <w:highlight w:val="green"/>
        </w:rPr>
      </w:pPr>
      <w:r w:rsidRPr="00497F40">
        <w:rPr>
          <w:sz w:val="16"/>
        </w:rPr>
        <w:t xml:space="preserve">This article seeks to uncover the epistemic secrets of labor law. Through interdisciplinary, speculative theoretical research linked to dissenting epistemological fields, it demonstrates how </w:t>
      </w:r>
      <w:r w:rsidRPr="00497F40">
        <w:rPr>
          <w:rStyle w:val="StyleUnderline"/>
        </w:rPr>
        <w:t xml:space="preserve">the </w:t>
      </w:r>
      <w:r w:rsidRPr="00497F40">
        <w:rPr>
          <w:rStyle w:val="Emphasis"/>
        </w:rPr>
        <w:t>processes of understanding</w:t>
      </w:r>
      <w:r w:rsidRPr="00497F40">
        <w:rPr>
          <w:rStyle w:val="StyleUnderline"/>
        </w:rPr>
        <w:t xml:space="preserve"> the foundations and categories of </w:t>
      </w:r>
      <w:r w:rsidRPr="00497F40">
        <w:rPr>
          <w:rStyle w:val="Emphasis"/>
        </w:rPr>
        <w:t>labor law</w:t>
      </w:r>
      <w:r w:rsidRPr="00497F40">
        <w:rPr>
          <w:rStyle w:val="StyleUnderline"/>
        </w:rPr>
        <w:t xml:space="preserve"> are, in themselves, permeated by power</w:t>
      </w:r>
      <w:r w:rsidRPr="00497F40">
        <w:rPr>
          <w:sz w:val="16"/>
        </w:rPr>
        <w:t xml:space="preserve">. Power that is expressed </w:t>
      </w:r>
      <w:r w:rsidRPr="00497F40">
        <w:rPr>
          <w:rStyle w:val="StyleUnderline"/>
        </w:rPr>
        <w:t xml:space="preserve">in the form of </w:t>
      </w:r>
      <w:r w:rsidRPr="00497F40">
        <w:rPr>
          <w:rStyle w:val="Emphasis"/>
        </w:rPr>
        <w:t>coloniality</w:t>
      </w:r>
      <w:r w:rsidRPr="00497F40">
        <w:rPr>
          <w:rStyle w:val="StyleUnderline"/>
        </w:rPr>
        <w:t xml:space="preserve">, </w:t>
      </w:r>
      <w:r w:rsidRPr="00497F40">
        <w:rPr>
          <w:rStyle w:val="Emphasis"/>
        </w:rPr>
        <w:t>racism</w:t>
      </w:r>
      <w:r w:rsidRPr="00497F40">
        <w:rPr>
          <w:rStyle w:val="StyleUnderline"/>
        </w:rPr>
        <w:t xml:space="preserve">, </w:t>
      </w:r>
      <w:r w:rsidRPr="00497F40">
        <w:rPr>
          <w:rStyle w:val="Emphasis"/>
        </w:rPr>
        <w:t>sexism</w:t>
      </w:r>
      <w:r w:rsidRPr="00497F40">
        <w:rPr>
          <w:rStyle w:val="StyleUnderline"/>
        </w:rPr>
        <w:t xml:space="preserve">, and </w:t>
      </w:r>
      <w:proofErr w:type="spellStart"/>
      <w:r w:rsidRPr="00497F40">
        <w:rPr>
          <w:rStyle w:val="Emphasis"/>
        </w:rPr>
        <w:t>LGBTphobia</w:t>
      </w:r>
      <w:proofErr w:type="spellEnd"/>
      <w:r w:rsidRPr="00497F40">
        <w:rPr>
          <w:rStyle w:val="StyleUnderline"/>
        </w:rPr>
        <w:t xml:space="preserve">. Not as external phenomena, but as </w:t>
      </w:r>
      <w:r w:rsidRPr="00497F40">
        <w:rPr>
          <w:rStyle w:val="Emphasis"/>
        </w:rPr>
        <w:t>constitutive elements</w:t>
      </w:r>
      <w:r w:rsidRPr="00497F40">
        <w:rPr>
          <w:rStyle w:val="StyleUnderline"/>
        </w:rPr>
        <w:t xml:space="preserve"> of this knowledge</w:t>
      </w:r>
      <w:r w:rsidRPr="00497F40">
        <w:rPr>
          <w:sz w:val="16"/>
        </w:rPr>
        <w:t xml:space="preserve">. This demonstration of the epistemic nature of the matrices of oppression in the constitution of the labor-legal categories themselves constitutes its original contribution. The article brings together </w:t>
      </w:r>
      <w:r w:rsidRPr="00497F40">
        <w:rPr>
          <w:rStyle w:val="StyleUnderline"/>
        </w:rPr>
        <w:t xml:space="preserve">the </w:t>
      </w:r>
      <w:r w:rsidRPr="00497F40">
        <w:rPr>
          <w:rStyle w:val="Emphasis"/>
        </w:rPr>
        <w:t>counter-hegemonic theorizing</w:t>
      </w:r>
      <w:r w:rsidRPr="00497F40">
        <w:rPr>
          <w:rStyle w:val="StyleUnderline"/>
        </w:rPr>
        <w:t xml:space="preserve"> of</w:t>
      </w:r>
      <w:r w:rsidRPr="00497F40">
        <w:rPr>
          <w:sz w:val="16"/>
        </w:rPr>
        <w:t xml:space="preserve"> these subaltern fields and the elements of protected employment in Brazil, on four fronts. In the field of </w:t>
      </w:r>
      <w:r w:rsidRPr="00497F40">
        <w:rPr>
          <w:rStyle w:val="Emphasis"/>
        </w:rPr>
        <w:t>decolonial</w:t>
      </w:r>
      <w:r w:rsidRPr="00497F40">
        <w:rPr>
          <w:rStyle w:val="StyleUnderline"/>
        </w:rPr>
        <w:t xml:space="preserve"> theories</w:t>
      </w:r>
      <w:r w:rsidRPr="00497F40">
        <w:rPr>
          <w:sz w:val="16"/>
        </w:rPr>
        <w:t xml:space="preserve">, legal subordination in the definition of the employment relationship will be discussed in its coloniality. In </w:t>
      </w:r>
      <w:r w:rsidRPr="00497F40">
        <w:rPr>
          <w:rStyle w:val="Emphasis"/>
        </w:rPr>
        <w:t>feminisms</w:t>
      </w:r>
      <w:r w:rsidRPr="00497F40">
        <w:rPr>
          <w:sz w:val="16"/>
        </w:rPr>
        <w:t xml:space="preserve">, in two times: onerousness, reread from the structuring universes of theories of social reproduction and domestic work, and non-eventuality relocated from feminist knowledge of care and its complexification of temporalities in the plural. In dimensions of contemporary </w:t>
      </w:r>
      <w:r w:rsidRPr="00497F40">
        <w:rPr>
          <w:rStyle w:val="Emphasis"/>
        </w:rPr>
        <w:t>radical black thought</w:t>
      </w:r>
      <w:r w:rsidRPr="00497F40">
        <w:rPr>
          <w:sz w:val="16"/>
        </w:rPr>
        <w:t xml:space="preserve">, criticism is made of personhood, </w:t>
      </w:r>
      <w:r w:rsidRPr="00497F40">
        <w:rPr>
          <w:rStyle w:val="StyleUnderline"/>
        </w:rPr>
        <w:t>especially</w:t>
      </w:r>
      <w:r w:rsidRPr="00497F40">
        <w:rPr>
          <w:sz w:val="16"/>
        </w:rPr>
        <w:t xml:space="preserve"> through the lens of </w:t>
      </w:r>
      <w:r w:rsidRPr="00497F40">
        <w:rPr>
          <w:rStyle w:val="StyleUnderline"/>
        </w:rPr>
        <w:t>Afro-pessimism</w:t>
      </w:r>
      <w:r w:rsidRPr="00497F40">
        <w:rPr>
          <w:sz w:val="16"/>
        </w:rPr>
        <w:t xml:space="preserve">. </w:t>
      </w:r>
      <w:r w:rsidRPr="00497F40">
        <w:rPr>
          <w:rStyle w:val="StyleUnderline"/>
        </w:rPr>
        <w:t>And</w:t>
      </w:r>
      <w:r w:rsidRPr="00497F40">
        <w:rPr>
          <w:sz w:val="16"/>
        </w:rPr>
        <w:t xml:space="preserve"> in the tensions of </w:t>
      </w:r>
      <w:r w:rsidRPr="00497F40">
        <w:rPr>
          <w:rStyle w:val="Emphasis"/>
        </w:rPr>
        <w:t>queer theory</w:t>
      </w:r>
      <w:r w:rsidRPr="00497F40">
        <w:rPr>
          <w:sz w:val="16"/>
        </w:rPr>
        <w:t xml:space="preserve">, the standardization of human bodies as the basic place of the idea of </w:t>
      </w:r>
      <w:r w:rsidRPr="00497F40">
        <w:rPr>
          <w:rFonts w:ascii="Arial" w:hAnsi="Arial" w:cs="Arial"/>
          <w:sz w:val="16"/>
        </w:rPr>
        <w:t>​​</w:t>
      </w:r>
      <w:r w:rsidRPr="00497F40">
        <w:rPr>
          <w:sz w:val="16"/>
        </w:rPr>
        <w:t xml:space="preserve">a physical person is problematized. In each of the pairings, the results are new questions, which </w:t>
      </w:r>
      <w:r w:rsidRPr="00497F40">
        <w:rPr>
          <w:rStyle w:val="Emphasis"/>
        </w:rPr>
        <w:t>destabilize</w:t>
      </w:r>
      <w:r w:rsidRPr="00497F40">
        <w:rPr>
          <w:rStyle w:val="StyleUnderline"/>
        </w:rPr>
        <w:t xml:space="preserve"> the </w:t>
      </w:r>
      <w:r w:rsidRPr="00497F40">
        <w:rPr>
          <w:rStyle w:val="Emphasis"/>
        </w:rPr>
        <w:t>legal-labor categories</w:t>
      </w:r>
      <w:r w:rsidRPr="00497F40">
        <w:rPr>
          <w:rStyle w:val="StyleUnderline"/>
        </w:rPr>
        <w:t>, by</w:t>
      </w:r>
      <w:r w:rsidRPr="00497F40">
        <w:rPr>
          <w:sz w:val="16"/>
        </w:rPr>
        <w:t xml:space="preserve"> addressing the concern for the unveiling of secrets. In the end, it is concluded that there is a necessary </w:t>
      </w:r>
      <w:r w:rsidRPr="00497F40">
        <w:rPr>
          <w:rStyle w:val="Emphasis"/>
        </w:rPr>
        <w:t>expansion</w:t>
      </w:r>
      <w:r w:rsidRPr="00497F40">
        <w:rPr>
          <w:rStyle w:val="StyleUnderline"/>
        </w:rPr>
        <w:t xml:space="preserve"> of the </w:t>
      </w:r>
      <w:r w:rsidRPr="00497F40">
        <w:rPr>
          <w:rStyle w:val="Emphasis"/>
        </w:rPr>
        <w:t xml:space="preserve">legal </w:t>
      </w:r>
      <w:proofErr w:type="gramStart"/>
      <w:r w:rsidRPr="00497F40">
        <w:rPr>
          <w:rStyle w:val="Emphasis"/>
        </w:rPr>
        <w:t>intelligibilities</w:t>
      </w:r>
      <w:proofErr w:type="gramEnd"/>
      <w:r w:rsidRPr="00497F40">
        <w:rPr>
          <w:sz w:val="16"/>
        </w:rPr>
        <w:t xml:space="preserve"> of the topics addressed </w:t>
      </w:r>
      <w:r w:rsidRPr="00497F40">
        <w:rPr>
          <w:rStyle w:val="StyleUnderline"/>
        </w:rPr>
        <w:t xml:space="preserve">and </w:t>
      </w:r>
      <w:r w:rsidRPr="00497F40">
        <w:rPr>
          <w:rStyle w:val="Emphasis"/>
        </w:rPr>
        <w:t>paths are indicated</w:t>
      </w:r>
      <w:r w:rsidRPr="00497F40">
        <w:rPr>
          <w:rStyle w:val="StyleUnderline"/>
        </w:rPr>
        <w:t xml:space="preserve"> for </w:t>
      </w:r>
      <w:r w:rsidRPr="00497F40">
        <w:rPr>
          <w:rStyle w:val="Emphasis"/>
        </w:rPr>
        <w:t>another theory of knowledge</w:t>
      </w:r>
      <w:r w:rsidRPr="00497F40">
        <w:rPr>
          <w:rStyle w:val="StyleUnderline"/>
        </w:rPr>
        <w:t xml:space="preserve"> of </w:t>
      </w:r>
      <w:r w:rsidRPr="00497F40">
        <w:rPr>
          <w:rStyle w:val="Emphasis"/>
        </w:rPr>
        <w:t>labor law</w:t>
      </w:r>
      <w:r w:rsidRPr="00497F40">
        <w:rPr>
          <w:sz w:val="16"/>
        </w:rPr>
        <w:t xml:space="preserve">. </w:t>
      </w:r>
    </w:p>
    <w:p w14:paraId="3D6F15B6" w14:textId="77777777" w:rsidR="001D7156" w:rsidRPr="00497F40" w:rsidRDefault="001D7156" w:rsidP="001D7156">
      <w:pPr>
        <w:rPr>
          <w:rStyle w:val="StyleUnderline"/>
          <w:highlight w:val="green"/>
        </w:rPr>
      </w:pPr>
      <w:r w:rsidRPr="00497F40">
        <w:rPr>
          <w:sz w:val="16"/>
        </w:rPr>
        <w:t>Keywords: Labor law. Epistemologies. Coloniality. Race. Gender. Sexuality.</w:t>
      </w:r>
    </w:p>
    <w:p w14:paraId="69A0CED1" w14:textId="77777777" w:rsidR="001D7156" w:rsidRPr="00497F40" w:rsidRDefault="001D7156" w:rsidP="001D7156">
      <w:pPr>
        <w:rPr>
          <w:rStyle w:val="StyleUnderline"/>
          <w:highlight w:val="green"/>
        </w:rPr>
      </w:pPr>
      <w:r w:rsidRPr="00497F40">
        <w:rPr>
          <w:sz w:val="16"/>
        </w:rPr>
        <w:t>To cross the desert of the world with you</w:t>
      </w:r>
    </w:p>
    <w:p w14:paraId="592B10C0" w14:textId="77777777" w:rsidR="001D7156" w:rsidRPr="00497F40" w:rsidRDefault="001D7156" w:rsidP="001D7156">
      <w:pPr>
        <w:rPr>
          <w:rStyle w:val="StyleUnderline"/>
          <w:highlight w:val="green"/>
        </w:rPr>
      </w:pPr>
      <w:r w:rsidRPr="00497F40">
        <w:rPr>
          <w:sz w:val="16"/>
        </w:rPr>
        <w:t>To face the terror of death together</w:t>
      </w:r>
    </w:p>
    <w:p w14:paraId="642E7402" w14:textId="77777777" w:rsidR="001D7156" w:rsidRPr="00497F40" w:rsidRDefault="001D7156" w:rsidP="001D7156">
      <w:pPr>
        <w:rPr>
          <w:rStyle w:val="StyleUnderline"/>
          <w:highlight w:val="green"/>
        </w:rPr>
      </w:pPr>
      <w:r w:rsidRPr="00497F40">
        <w:rPr>
          <w:sz w:val="16"/>
        </w:rPr>
        <w:t>To see the truth to lose our fear</w:t>
      </w:r>
    </w:p>
    <w:p w14:paraId="65255DE5" w14:textId="77777777" w:rsidR="001D7156" w:rsidRPr="00497F40" w:rsidRDefault="001D7156" w:rsidP="001D7156">
      <w:pPr>
        <w:rPr>
          <w:rStyle w:val="StyleUnderline"/>
          <w:highlight w:val="green"/>
        </w:rPr>
      </w:pPr>
      <w:r w:rsidRPr="00497F40">
        <w:rPr>
          <w:sz w:val="16"/>
        </w:rPr>
        <w:t>I walked beside your steps</w:t>
      </w:r>
    </w:p>
    <w:p w14:paraId="65900CFB" w14:textId="77777777" w:rsidR="001D7156" w:rsidRPr="00497F40" w:rsidRDefault="001D7156" w:rsidP="001D7156">
      <w:pPr>
        <w:rPr>
          <w:rStyle w:val="StyleUnderline"/>
          <w:highlight w:val="green"/>
        </w:rPr>
      </w:pPr>
      <w:r w:rsidRPr="00497F40">
        <w:rPr>
          <w:sz w:val="16"/>
        </w:rPr>
        <w:t>For you I left my kingdom, my secret</w:t>
      </w:r>
    </w:p>
    <w:p w14:paraId="624EDD83" w14:textId="77777777" w:rsidR="001D7156" w:rsidRPr="00497F40" w:rsidRDefault="001D7156" w:rsidP="001D7156">
      <w:pPr>
        <w:rPr>
          <w:rStyle w:val="StyleUnderline"/>
          <w:highlight w:val="green"/>
        </w:rPr>
      </w:pPr>
      <w:r w:rsidRPr="00497F40">
        <w:rPr>
          <w:sz w:val="16"/>
        </w:rPr>
        <w:t>My quick night, my silence (...)</w:t>
      </w:r>
    </w:p>
    <w:p w14:paraId="0694CCC0" w14:textId="77777777" w:rsidR="001D7156" w:rsidRPr="00497F40" w:rsidRDefault="001D7156" w:rsidP="001D7156">
      <w:pPr>
        <w:rPr>
          <w:rStyle w:val="StyleUnderline"/>
          <w:highlight w:val="green"/>
        </w:rPr>
      </w:pPr>
      <w:r w:rsidRPr="00497F40">
        <w:rPr>
          <w:sz w:val="16"/>
        </w:rPr>
        <w:t>Outside in the veilless light of the harsh day</w:t>
      </w:r>
    </w:p>
    <w:p w14:paraId="157F9348" w14:textId="77777777" w:rsidR="001D7156" w:rsidRPr="00497F40" w:rsidRDefault="001D7156" w:rsidP="001D7156">
      <w:pPr>
        <w:rPr>
          <w:rStyle w:val="StyleUnderline"/>
          <w:highlight w:val="green"/>
        </w:rPr>
      </w:pPr>
      <w:r w:rsidRPr="00497F40">
        <w:rPr>
          <w:sz w:val="16"/>
        </w:rPr>
        <w:t>Without the mirrors I saw that I was naked</w:t>
      </w:r>
    </w:p>
    <w:p w14:paraId="5A41E71A" w14:textId="77777777" w:rsidR="001D7156" w:rsidRPr="00497F40" w:rsidRDefault="001D7156" w:rsidP="001D7156">
      <w:pPr>
        <w:rPr>
          <w:rStyle w:val="StyleUnderline"/>
          <w:highlight w:val="green"/>
        </w:rPr>
      </w:pPr>
      <w:r w:rsidRPr="00497F40">
        <w:rPr>
          <w:sz w:val="16"/>
        </w:rPr>
        <w:t>And the open space was called time</w:t>
      </w:r>
    </w:p>
    <w:p w14:paraId="2D4BC842" w14:textId="77777777" w:rsidR="001D7156" w:rsidRPr="00497F40" w:rsidRDefault="001D7156" w:rsidP="001D7156">
      <w:pPr>
        <w:rPr>
          <w:rStyle w:val="StyleUnderline"/>
          <w:highlight w:val="green"/>
        </w:rPr>
      </w:pPr>
      <w:r w:rsidRPr="00497F40">
        <w:rPr>
          <w:sz w:val="16"/>
        </w:rPr>
        <w:t>That is why with your gestures you clothed me</w:t>
      </w:r>
    </w:p>
    <w:p w14:paraId="4F4E5076" w14:textId="77777777" w:rsidR="001D7156" w:rsidRPr="00497F40" w:rsidRDefault="001D7156" w:rsidP="001D7156">
      <w:pPr>
        <w:rPr>
          <w:rStyle w:val="StyleUnderline"/>
          <w:highlight w:val="green"/>
        </w:rPr>
      </w:pPr>
      <w:r w:rsidRPr="00497F40">
        <w:rPr>
          <w:sz w:val="16"/>
        </w:rPr>
        <w:t>And I learned to live in the full wind</w:t>
      </w:r>
    </w:p>
    <w:p w14:paraId="0A719976" w14:textId="77777777" w:rsidR="001D7156" w:rsidRPr="00497F40" w:rsidRDefault="001D7156" w:rsidP="001D7156">
      <w:pPr>
        <w:rPr>
          <w:rStyle w:val="StyleUnderline"/>
          <w:highlight w:val="green"/>
        </w:rPr>
      </w:pPr>
      <w:r w:rsidRPr="00497F40">
        <w:rPr>
          <w:sz w:val="16"/>
        </w:rPr>
        <w:t>To cross the desert of the world with you</w:t>
      </w:r>
    </w:p>
    <w:p w14:paraId="4318E822" w14:textId="77777777" w:rsidR="001D7156" w:rsidRPr="00497F40" w:rsidRDefault="001D7156" w:rsidP="001D7156">
      <w:pPr>
        <w:rPr>
          <w:rStyle w:val="StyleUnderline"/>
          <w:highlight w:val="green"/>
        </w:rPr>
      </w:pPr>
      <w:r w:rsidRPr="00497F40">
        <w:rPr>
          <w:sz w:val="16"/>
        </w:rPr>
        <w:t>Sophia de Mello Breyner Andresen1</w:t>
      </w:r>
    </w:p>
    <w:p w14:paraId="2D8E36E5" w14:textId="77777777" w:rsidR="001D7156" w:rsidRPr="00497F40" w:rsidRDefault="001D7156" w:rsidP="001D7156">
      <w:pPr>
        <w:rPr>
          <w:rStyle w:val="StyleUnderline"/>
          <w:highlight w:val="green"/>
        </w:rPr>
      </w:pPr>
      <w:r w:rsidRPr="00497F40">
        <w:rPr>
          <w:sz w:val="16"/>
        </w:rPr>
        <w:t>1 Introduction: telling secrets</w:t>
      </w:r>
    </w:p>
    <w:p w14:paraId="43DCC12A" w14:textId="77777777" w:rsidR="001D7156" w:rsidRPr="00497F40" w:rsidRDefault="001D7156" w:rsidP="001D7156">
      <w:pPr>
        <w:rPr>
          <w:rStyle w:val="StyleUnderline"/>
          <w:highlight w:val="green"/>
        </w:rPr>
      </w:pPr>
      <w:r w:rsidRPr="00497F40">
        <w:rPr>
          <w:sz w:val="16"/>
        </w:rPr>
        <w:t>This article wants to tell secrets. We want, as in the verses of Sophia de Mello Breyner</w:t>
      </w:r>
      <w:proofErr w:type="gramStart"/>
      <w:r w:rsidRPr="00497F40">
        <w:rPr>
          <w:sz w:val="16"/>
        </w:rPr>
        <w:t>, for labor law</w:t>
      </w:r>
      <w:proofErr w:type="gramEnd"/>
      <w:r w:rsidRPr="00497F40">
        <w:rPr>
          <w:sz w:val="16"/>
        </w:rPr>
        <w:t xml:space="preserve"> to leave its kingdom for a moment. We want, with it, to face the terror of death, the light of the harsh day and cross the desert of the world. The secrets we want to tell, in truth, seem secret to us. To you, </w:t>
      </w:r>
      <w:proofErr w:type="gramStart"/>
      <w:r w:rsidRPr="00497F40">
        <w:rPr>
          <w:sz w:val="16"/>
        </w:rPr>
        <w:t>reader</w:t>
      </w:r>
      <w:proofErr w:type="gramEnd"/>
      <w:r w:rsidRPr="00497F40">
        <w:rPr>
          <w:sz w:val="16"/>
        </w:rPr>
        <w:t xml:space="preserve">, they may not even be. But for us, from what we know about this field, they are presented in this way. As interdictions, as mysteries. These secrets will be told in legal-theoretical approaches that aim, through the speculative method, to demarcate ways to review the order of things in labor law. It is, in truth, a set of provocations, which stirs up what jurists, even in the field of criticism, insist on hiding. Interpellations that raise suspicion, without mincing words, </w:t>
      </w:r>
      <w:proofErr w:type="gramStart"/>
      <w:r w:rsidRPr="00497F40">
        <w:rPr>
          <w:sz w:val="16"/>
        </w:rPr>
        <w:t>based</w:t>
      </w:r>
      <w:proofErr w:type="gramEnd"/>
      <w:r w:rsidRPr="00497F40">
        <w:rPr>
          <w:sz w:val="16"/>
        </w:rPr>
        <w:t xml:space="preserve"> on strong concerns. That see and accuse the colonial, racial, gender and sexualized foundations of modern labor and social regulation.</w:t>
      </w:r>
    </w:p>
    <w:p w14:paraId="06EB3729" w14:textId="77777777" w:rsidR="001D7156" w:rsidRPr="00497F40" w:rsidRDefault="001D7156" w:rsidP="001D7156">
      <w:pPr>
        <w:rPr>
          <w:rStyle w:val="StyleUnderline"/>
          <w:highlight w:val="green"/>
        </w:rPr>
      </w:pPr>
      <w:r w:rsidRPr="00497F40">
        <w:rPr>
          <w:sz w:val="16"/>
        </w:rPr>
        <w:t xml:space="preserve">As a fact, the existence of racism, sexism and </w:t>
      </w:r>
      <w:proofErr w:type="spellStart"/>
      <w:r w:rsidRPr="00497F40">
        <w:rPr>
          <w:sz w:val="16"/>
        </w:rPr>
        <w:t>LGBTphobia</w:t>
      </w:r>
      <w:proofErr w:type="spellEnd"/>
      <w:r w:rsidRPr="00497F40">
        <w:rPr>
          <w:sz w:val="16"/>
        </w:rPr>
        <w:t xml:space="preserve"> in the worlds of (de)regulated work is perhaps not much of a secret anymore. But there is something beyond that, a factual description of oppression. The secrets we want to talk about are, in fact, not just factual. They have always been more than that. They are epistemic secrets. Secrets that, in fact, keep coloniality, race, gender and sexuality in the ways of producing, being and knowing labor law. They are not just secondary or external phenomena. They are constitutive of these ways. They are in </w:t>
      </w:r>
      <w:proofErr w:type="gramStart"/>
      <w:r w:rsidRPr="00497F40">
        <w:rPr>
          <w:sz w:val="16"/>
        </w:rPr>
        <w:t>the foundations</w:t>
      </w:r>
      <w:proofErr w:type="gramEnd"/>
      <w:r w:rsidRPr="00497F40">
        <w:rPr>
          <w:sz w:val="16"/>
        </w:rPr>
        <w:t xml:space="preserve">. And they are expressed in the categories. This is </w:t>
      </w:r>
      <w:r w:rsidRPr="00497F40">
        <w:rPr>
          <w:rStyle w:val="StyleUnderline"/>
        </w:rPr>
        <w:t>the main thesis of our study: the theoretical demonstration</w:t>
      </w:r>
      <w:r w:rsidRPr="00497F40">
        <w:rPr>
          <w:sz w:val="16"/>
        </w:rPr>
        <w:t xml:space="preserve"> of an even deeper nature, </w:t>
      </w:r>
      <w:r w:rsidRPr="00497F40">
        <w:rPr>
          <w:rStyle w:val="StyleUnderline"/>
        </w:rPr>
        <w:t>of an epistemic order, of</w:t>
      </w:r>
      <w:r w:rsidRPr="00497F40">
        <w:rPr>
          <w:sz w:val="16"/>
        </w:rPr>
        <w:t xml:space="preserve"> these </w:t>
      </w:r>
      <w:r w:rsidRPr="00497F40">
        <w:rPr>
          <w:rStyle w:val="Emphasis"/>
        </w:rPr>
        <w:t>matrices of oppression</w:t>
      </w:r>
      <w:r w:rsidRPr="00497F40">
        <w:rPr>
          <w:rStyle w:val="StyleUnderline"/>
        </w:rPr>
        <w:t xml:space="preserve"> in the conception of </w:t>
      </w:r>
      <w:r w:rsidRPr="00497F40">
        <w:rPr>
          <w:rStyle w:val="Emphasis"/>
        </w:rPr>
        <w:t>labor-legal categories</w:t>
      </w:r>
      <w:r w:rsidRPr="00497F40">
        <w:rPr>
          <w:rStyle w:val="StyleUnderline"/>
        </w:rPr>
        <w:t xml:space="preserve"> thought of </w:t>
      </w:r>
      <w:r w:rsidRPr="00497F40">
        <w:rPr>
          <w:rStyle w:val="Emphasis"/>
        </w:rPr>
        <w:t>based on</w:t>
      </w:r>
      <w:r w:rsidRPr="00497F40">
        <w:rPr>
          <w:rStyle w:val="StyleUnderline"/>
        </w:rPr>
        <w:t xml:space="preserve"> a </w:t>
      </w:r>
      <w:r w:rsidRPr="00497F40">
        <w:rPr>
          <w:rStyle w:val="Emphasis"/>
        </w:rPr>
        <w:t>homogeneous</w:t>
      </w:r>
      <w:r w:rsidRPr="00497F40">
        <w:rPr>
          <w:rStyle w:val="StyleUnderline"/>
        </w:rPr>
        <w:t xml:space="preserve"> and progressively </w:t>
      </w:r>
      <w:r w:rsidRPr="00497F40">
        <w:rPr>
          <w:rStyle w:val="Emphasis"/>
        </w:rPr>
        <w:t>abstracted</w:t>
      </w:r>
      <w:r w:rsidRPr="00497F40">
        <w:rPr>
          <w:rStyle w:val="StyleUnderline"/>
        </w:rPr>
        <w:t xml:space="preserve"> place in the law</w:t>
      </w:r>
      <w:r w:rsidRPr="00497F40">
        <w:rPr>
          <w:sz w:val="16"/>
        </w:rPr>
        <w:t xml:space="preserve">. It is a first answer to an ambitious question: how and why do </w:t>
      </w:r>
      <w:r w:rsidRPr="00497F40">
        <w:rPr>
          <w:rStyle w:val="Emphasis"/>
        </w:rPr>
        <w:t>labor-legal categories</w:t>
      </w:r>
      <w:r w:rsidRPr="00497F40">
        <w:rPr>
          <w:sz w:val="16"/>
        </w:rPr>
        <w:t xml:space="preserve"> still </w:t>
      </w:r>
      <w:r w:rsidRPr="00497F40">
        <w:rPr>
          <w:rStyle w:val="Emphasis"/>
        </w:rPr>
        <w:t>hide</w:t>
      </w:r>
      <w:r w:rsidRPr="00497F40">
        <w:rPr>
          <w:rStyle w:val="StyleUnderline"/>
        </w:rPr>
        <w:t xml:space="preserve"> the place of enunciation of their modes of production, of thinking and rethinking, of </w:t>
      </w:r>
      <w:r w:rsidRPr="00497F40">
        <w:rPr>
          <w:rStyle w:val="Emphasis"/>
        </w:rPr>
        <w:t>concrete operation in concrete lives</w:t>
      </w:r>
      <w:r w:rsidRPr="00497F40">
        <w:rPr>
          <w:sz w:val="16"/>
        </w:rPr>
        <w:t xml:space="preserve">? </w:t>
      </w:r>
    </w:p>
    <w:p w14:paraId="08AFDDA4" w14:textId="77777777" w:rsidR="001D7156" w:rsidRPr="00497F40" w:rsidRDefault="001D7156" w:rsidP="001D7156">
      <w:pPr>
        <w:rPr>
          <w:rStyle w:val="StyleUnderline"/>
          <w:highlight w:val="green"/>
        </w:rPr>
      </w:pPr>
      <w:r w:rsidRPr="00497F40">
        <w:rPr>
          <w:rStyle w:val="StyleUnderline"/>
        </w:rPr>
        <w:t xml:space="preserve">Breaking with these mysteries </w:t>
      </w:r>
      <w:r w:rsidRPr="00497F40">
        <w:rPr>
          <w:rStyle w:val="Emphasis"/>
        </w:rPr>
        <w:t>opens the doors</w:t>
      </w:r>
      <w:r w:rsidRPr="00497F40">
        <w:rPr>
          <w:rStyle w:val="StyleUnderline"/>
        </w:rPr>
        <w:t xml:space="preserve"> to a re-elaboration of the very thinking of the foundations of </w:t>
      </w:r>
      <w:r w:rsidRPr="00497F40">
        <w:rPr>
          <w:rStyle w:val="Emphasis"/>
        </w:rPr>
        <w:t>labor law</w:t>
      </w:r>
      <w:r w:rsidRPr="00497F40">
        <w:rPr>
          <w:rStyle w:val="StyleUnderline"/>
        </w:rPr>
        <w:t xml:space="preserve">. </w:t>
      </w:r>
      <w:r w:rsidRPr="00497F40">
        <w:rPr>
          <w:rStyle w:val="Emphasis"/>
        </w:rPr>
        <w:t>Giving form to discomforts</w:t>
      </w:r>
      <w:r w:rsidRPr="00497F40">
        <w:rPr>
          <w:rStyle w:val="StyleUnderline"/>
        </w:rPr>
        <w:t xml:space="preserve"> that, because they are so great and so deeply buried in the modes of understanding of the labor-legal field, necessarily </w:t>
      </w:r>
      <w:r w:rsidRPr="00497F40">
        <w:rPr>
          <w:rStyle w:val="Emphasis"/>
        </w:rPr>
        <w:t>put us on the path</w:t>
      </w:r>
      <w:r w:rsidRPr="00497F40">
        <w:rPr>
          <w:rStyle w:val="StyleUnderline"/>
        </w:rPr>
        <w:t xml:space="preserve"> of a </w:t>
      </w:r>
      <w:r w:rsidRPr="00497F40">
        <w:rPr>
          <w:rStyle w:val="Emphasis"/>
        </w:rPr>
        <w:t>theory of knowledge</w:t>
      </w:r>
      <w:r w:rsidRPr="00497F40">
        <w:rPr>
          <w:rStyle w:val="StyleUnderline"/>
        </w:rPr>
        <w:t xml:space="preserve"> on </w:t>
      </w:r>
      <w:r w:rsidRPr="00497F40">
        <w:rPr>
          <w:rStyle w:val="Emphasis"/>
        </w:rPr>
        <w:t>other bases</w:t>
      </w:r>
      <w:r w:rsidRPr="00497F40">
        <w:rPr>
          <w:sz w:val="16"/>
        </w:rPr>
        <w:t xml:space="preserve">. They </w:t>
      </w:r>
      <w:r w:rsidRPr="00497F40">
        <w:rPr>
          <w:rStyle w:val="Emphasis"/>
        </w:rPr>
        <w:t>provoke</w:t>
      </w:r>
      <w:r w:rsidRPr="00497F40">
        <w:rPr>
          <w:rStyle w:val="StyleUnderline"/>
        </w:rPr>
        <w:t xml:space="preserve"> a </w:t>
      </w:r>
      <w:r w:rsidRPr="00497F40">
        <w:rPr>
          <w:rStyle w:val="Emphasis"/>
        </w:rPr>
        <w:t>legal sphere</w:t>
      </w:r>
      <w:r w:rsidRPr="00497F40">
        <w:rPr>
          <w:rStyle w:val="StyleUnderline"/>
        </w:rPr>
        <w:t xml:space="preserve"> that, itself, </w:t>
      </w:r>
      <w:r w:rsidRPr="00497F40">
        <w:rPr>
          <w:rStyle w:val="Emphasis"/>
        </w:rPr>
        <w:t>is the offspring of insurgency</w:t>
      </w:r>
      <w:r w:rsidRPr="00497F40">
        <w:rPr>
          <w:sz w:val="16"/>
        </w:rPr>
        <w:t>. But that does not for this reason (or perhaps exactly for this reason</w:t>
      </w:r>
      <w:proofErr w:type="gramStart"/>
      <w:r w:rsidRPr="00497F40">
        <w:rPr>
          <w:sz w:val="16"/>
        </w:rPr>
        <w:t>) can</w:t>
      </w:r>
      <w:proofErr w:type="gramEnd"/>
      <w:r w:rsidRPr="00497F40">
        <w:rPr>
          <w:sz w:val="16"/>
        </w:rPr>
        <w:t xml:space="preserve"> stop permanently metabolizing its contradictions. Of taking part in this exhumation of buried secrets. </w:t>
      </w:r>
    </w:p>
    <w:p w14:paraId="5DD68377" w14:textId="77777777" w:rsidR="001D7156" w:rsidRPr="00497F40" w:rsidRDefault="001D7156" w:rsidP="001D7156">
      <w:pPr>
        <w:rPr>
          <w:rStyle w:val="StyleUnderline"/>
          <w:highlight w:val="green"/>
        </w:rPr>
      </w:pPr>
      <w:r w:rsidRPr="00497F40">
        <w:rPr>
          <w:sz w:val="16"/>
        </w:rPr>
        <w:t xml:space="preserve">We will construct this </w:t>
      </w:r>
      <w:proofErr w:type="spellStart"/>
      <w:r w:rsidRPr="00497F40">
        <w:rPr>
          <w:sz w:val="16"/>
        </w:rPr>
        <w:t>inconfident</w:t>
      </w:r>
      <w:proofErr w:type="spellEnd"/>
      <w:r w:rsidRPr="00497F40">
        <w:rPr>
          <w:sz w:val="16"/>
        </w:rPr>
        <w:t xml:space="preserve"> legal matrix essentially by raising questions. These are questions raised by the juxtaposition of the foundations of modern labor law (and the ways of thinking about them), deepened in the employment relationship, and of dissident epistemic fields. In radical revisits made with the light and shadow of decolonial contributions, feminisms in their many expressions, contemporary black theories (especially </w:t>
      </w:r>
      <w:proofErr w:type="gramStart"/>
      <w:r w:rsidRPr="00497F40">
        <w:rPr>
          <w:sz w:val="16"/>
        </w:rPr>
        <w:t>Afro-pessimism</w:t>
      </w:r>
      <w:proofErr w:type="gramEnd"/>
      <w:r w:rsidRPr="00497F40">
        <w:rPr>
          <w:sz w:val="16"/>
        </w:rPr>
        <w:t>) and queer criticism.</w:t>
      </w:r>
    </w:p>
    <w:p w14:paraId="097E507D" w14:textId="77777777" w:rsidR="001D7156" w:rsidRPr="00497F40" w:rsidRDefault="001D7156" w:rsidP="001D7156">
      <w:pPr>
        <w:rPr>
          <w:rStyle w:val="StyleUnderline"/>
          <w:highlight w:val="green"/>
        </w:rPr>
      </w:pPr>
      <w:r w:rsidRPr="00497F40">
        <w:rPr>
          <w:sz w:val="16"/>
        </w:rPr>
        <w:t xml:space="preserve">Telling secrets, we know, is always risky. The great risk of the movement proposed here is that it distorts what it wants to reveal. To this end, an introductory note that survives unscathed after the revelation of secrets: </w:t>
      </w:r>
      <w:r w:rsidRPr="00497F40">
        <w:rPr>
          <w:rStyle w:val="Emphasis"/>
          <w:highlight w:val="green"/>
        </w:rPr>
        <w:t>labor law</w:t>
      </w:r>
      <w:r w:rsidRPr="00497F40">
        <w:rPr>
          <w:rStyle w:val="StyleUnderline"/>
        </w:rPr>
        <w:t xml:space="preserve">, in the field of legal relations, </w:t>
      </w:r>
      <w:r w:rsidRPr="00497F40">
        <w:rPr>
          <w:rStyle w:val="StyleUnderline"/>
          <w:highlight w:val="green"/>
        </w:rPr>
        <w:t xml:space="preserve">is </w:t>
      </w:r>
      <w:r w:rsidRPr="00497F40">
        <w:rPr>
          <w:rStyle w:val="Emphasis"/>
          <w:highlight w:val="green"/>
        </w:rPr>
        <w:t>one of the greatest achievements of</w:t>
      </w:r>
      <w:r w:rsidRPr="00497F40">
        <w:rPr>
          <w:rStyle w:val="Emphasis"/>
        </w:rPr>
        <w:t xml:space="preserve"> the </w:t>
      </w:r>
      <w:r w:rsidRPr="00497F40">
        <w:rPr>
          <w:rStyle w:val="Emphasis"/>
          <w:highlight w:val="green"/>
        </w:rPr>
        <w:t>subalterns</w:t>
      </w:r>
      <w:r w:rsidRPr="00497F40">
        <w:rPr>
          <w:rStyle w:val="StyleUnderline"/>
        </w:rPr>
        <w:t xml:space="preserve"> of the modern world. </w:t>
      </w:r>
      <w:r w:rsidRPr="00497F40">
        <w:rPr>
          <w:rStyle w:val="Emphasis"/>
        </w:rPr>
        <w:t>Not for all, not homogeneously, not triumphantly, but it is nonetheless a very important social achievement</w:t>
      </w:r>
      <w:r w:rsidRPr="00497F40">
        <w:rPr>
          <w:rStyle w:val="StyleUnderline"/>
        </w:rPr>
        <w:t xml:space="preserve">. </w:t>
      </w:r>
      <w:r w:rsidRPr="00497F40">
        <w:rPr>
          <w:rStyle w:val="StyleUnderline"/>
          <w:highlight w:val="green"/>
        </w:rPr>
        <w:t>And</w:t>
      </w:r>
      <w:r w:rsidRPr="00497F40">
        <w:rPr>
          <w:rStyle w:val="StyleUnderline"/>
        </w:rPr>
        <w:t xml:space="preserve"> this achievement </w:t>
      </w:r>
      <w:r w:rsidRPr="00497F40">
        <w:rPr>
          <w:rStyle w:val="Emphasis"/>
          <w:highlight w:val="green"/>
        </w:rPr>
        <w:t>is constantly threatened</w:t>
      </w:r>
      <w:r w:rsidRPr="00497F40">
        <w:rPr>
          <w:rStyle w:val="StyleUnderline"/>
        </w:rPr>
        <w:t>. For many decades</w:t>
      </w:r>
      <w:r w:rsidRPr="00497F40">
        <w:rPr>
          <w:sz w:val="16"/>
        </w:rPr>
        <w:t xml:space="preserve">, it </w:t>
      </w:r>
      <w:proofErr w:type="gramStart"/>
      <w:r w:rsidRPr="00497F40">
        <w:rPr>
          <w:sz w:val="16"/>
        </w:rPr>
        <w:t>is</w:t>
      </w:r>
      <w:proofErr w:type="gramEnd"/>
      <w:r w:rsidRPr="00497F40">
        <w:rPr>
          <w:sz w:val="16"/>
        </w:rPr>
        <w:t xml:space="preserve"> true, </w:t>
      </w:r>
      <w:r w:rsidRPr="00497F40">
        <w:rPr>
          <w:rStyle w:val="StyleUnderline"/>
        </w:rPr>
        <w:t xml:space="preserve">but </w:t>
      </w:r>
      <w:r w:rsidRPr="00497F40">
        <w:rPr>
          <w:rStyle w:val="Emphasis"/>
        </w:rPr>
        <w:t>especially now</w:t>
      </w:r>
      <w:r w:rsidRPr="00497F40">
        <w:rPr>
          <w:sz w:val="16"/>
        </w:rPr>
        <w:t xml:space="preserve">. In addition, </w:t>
      </w:r>
      <w:r w:rsidRPr="00497F40">
        <w:rPr>
          <w:rStyle w:val="Emphasis"/>
        </w:rPr>
        <w:t>labor law</w:t>
      </w:r>
      <w:r w:rsidRPr="00497F40">
        <w:rPr>
          <w:sz w:val="16"/>
        </w:rPr>
        <w:t xml:space="preserve">, as we will see in the following pages, </w:t>
      </w:r>
      <w:r w:rsidRPr="00497F40">
        <w:rPr>
          <w:rStyle w:val="Emphasis"/>
        </w:rPr>
        <w:t>has also contributed</w:t>
      </w:r>
      <w:r w:rsidRPr="00497F40">
        <w:rPr>
          <w:rStyle w:val="StyleUnderline"/>
        </w:rPr>
        <w:t xml:space="preserve"> to the establishment of </w:t>
      </w:r>
      <w:r w:rsidRPr="00497F40">
        <w:rPr>
          <w:rStyle w:val="Emphasis"/>
        </w:rPr>
        <w:t>racism</w:t>
      </w:r>
      <w:r w:rsidRPr="00497F40">
        <w:rPr>
          <w:rStyle w:val="StyleUnderline"/>
        </w:rPr>
        <w:t xml:space="preserve">, </w:t>
      </w:r>
      <w:r w:rsidRPr="00497F40">
        <w:rPr>
          <w:rStyle w:val="Emphasis"/>
        </w:rPr>
        <w:t>colonialism</w:t>
      </w:r>
      <w:r w:rsidRPr="00497F40">
        <w:rPr>
          <w:rStyle w:val="StyleUnderline"/>
        </w:rPr>
        <w:t xml:space="preserve">, </w:t>
      </w:r>
      <w:r w:rsidRPr="00497F40">
        <w:rPr>
          <w:rStyle w:val="Emphasis"/>
        </w:rPr>
        <w:t>sexism</w:t>
      </w:r>
      <w:r w:rsidRPr="00497F40">
        <w:rPr>
          <w:rStyle w:val="StyleUnderline"/>
        </w:rPr>
        <w:t xml:space="preserve"> and </w:t>
      </w:r>
      <w:proofErr w:type="spellStart"/>
      <w:r w:rsidRPr="00497F40">
        <w:rPr>
          <w:rStyle w:val="Emphasis"/>
        </w:rPr>
        <w:t>LGBTphobia</w:t>
      </w:r>
      <w:proofErr w:type="spellEnd"/>
      <w:r w:rsidRPr="00497F40">
        <w:rPr>
          <w:rStyle w:val="StyleUnderline"/>
        </w:rPr>
        <w:t xml:space="preserve"> in many ways. And</w:t>
      </w:r>
      <w:r w:rsidRPr="00497F40">
        <w:rPr>
          <w:sz w:val="16"/>
        </w:rPr>
        <w:t xml:space="preserve">, therefore, it </w:t>
      </w:r>
      <w:r w:rsidRPr="00497F40">
        <w:rPr>
          <w:rStyle w:val="Emphasis"/>
          <w:highlight w:val="green"/>
        </w:rPr>
        <w:t>should be criticized</w:t>
      </w:r>
      <w:r w:rsidRPr="00497F40">
        <w:rPr>
          <w:rStyle w:val="StyleUnderline"/>
        </w:rPr>
        <w:t xml:space="preserve"> without nostalgia, romanticization or attachment</w:t>
      </w:r>
      <w:r w:rsidRPr="00497F40">
        <w:rPr>
          <w:sz w:val="16"/>
        </w:rPr>
        <w:t xml:space="preserve">. </w:t>
      </w:r>
    </w:p>
    <w:p w14:paraId="4DE2803C" w14:textId="77777777" w:rsidR="001D7156" w:rsidRPr="00497F40" w:rsidRDefault="001D7156" w:rsidP="001D7156">
      <w:pPr>
        <w:rPr>
          <w:rStyle w:val="StyleUnderline"/>
          <w:highlight w:val="green"/>
        </w:rPr>
      </w:pPr>
      <w:proofErr w:type="gramStart"/>
      <w:r w:rsidRPr="00497F40">
        <w:rPr>
          <w:rStyle w:val="Emphasis"/>
          <w:highlight w:val="green"/>
        </w:rPr>
        <w:t>But</w:t>
      </w:r>
      <w:r w:rsidRPr="00497F40">
        <w:rPr>
          <w:rStyle w:val="StyleUnderline"/>
        </w:rPr>
        <w:t>,</w:t>
      </w:r>
      <w:proofErr w:type="gramEnd"/>
      <w:r w:rsidRPr="00497F40">
        <w:rPr>
          <w:rStyle w:val="StyleUnderline"/>
        </w:rPr>
        <w:t xml:space="preserve"> note: its </w:t>
      </w:r>
      <w:r w:rsidRPr="00497F40">
        <w:rPr>
          <w:rStyle w:val="Emphasis"/>
        </w:rPr>
        <w:t>contemporary destruction is not related</w:t>
      </w:r>
      <w:r w:rsidRPr="00497F40">
        <w:rPr>
          <w:rStyle w:val="StyleUnderline"/>
        </w:rPr>
        <w:t xml:space="preserve"> to this criticism. </w:t>
      </w:r>
      <w:r w:rsidRPr="00497F40">
        <w:rPr>
          <w:rStyle w:val="StyleUnderline"/>
          <w:highlight w:val="green"/>
        </w:rPr>
        <w:t xml:space="preserve">It is being </w:t>
      </w:r>
      <w:r w:rsidRPr="00497F40">
        <w:rPr>
          <w:rStyle w:val="Emphasis"/>
          <w:highlight w:val="green"/>
        </w:rPr>
        <w:t xml:space="preserve">destroyed </w:t>
      </w:r>
      <w:r w:rsidRPr="00497F40">
        <w:rPr>
          <w:rStyle w:val="Emphasis"/>
        </w:rPr>
        <w:t>to serve</w:t>
      </w:r>
      <w:r w:rsidRPr="00497F40">
        <w:rPr>
          <w:rStyle w:val="StyleUnderline"/>
        </w:rPr>
        <w:t xml:space="preserve"> ostensibly placed </w:t>
      </w:r>
      <w:r w:rsidRPr="00497F40">
        <w:rPr>
          <w:rStyle w:val="Emphasis"/>
        </w:rPr>
        <w:t>economic interests</w:t>
      </w:r>
      <w:r w:rsidRPr="00497F40">
        <w:rPr>
          <w:rStyle w:val="StyleUnderline"/>
        </w:rPr>
        <w:t xml:space="preserve">, which constitute a series of, from a scientific point of view, lies. </w:t>
      </w:r>
      <w:r w:rsidRPr="00497F40">
        <w:rPr>
          <w:rStyle w:val="Emphasis"/>
        </w:rPr>
        <w:t>The lie</w:t>
      </w:r>
      <w:r w:rsidRPr="00497F40">
        <w:rPr>
          <w:rStyle w:val="StyleUnderline"/>
        </w:rPr>
        <w:t xml:space="preserve"> </w:t>
      </w:r>
      <w:proofErr w:type="gramStart"/>
      <w:r w:rsidRPr="00497F40">
        <w:rPr>
          <w:rStyle w:val="StyleUnderline"/>
        </w:rPr>
        <w:t>that</w:t>
      </w:r>
      <w:proofErr w:type="gramEnd"/>
      <w:r w:rsidRPr="00497F40">
        <w:rPr>
          <w:rStyle w:val="StyleUnderline"/>
        </w:rPr>
        <w:t xml:space="preserve"> labor protection is expensive, that it impedes development, economic growth and job creation. That </w:t>
      </w:r>
      <w:r w:rsidRPr="00497F40">
        <w:rPr>
          <w:rStyle w:val="Emphasis"/>
        </w:rPr>
        <w:t>labor law</w:t>
      </w:r>
      <w:r w:rsidRPr="00497F40">
        <w:rPr>
          <w:rStyle w:val="StyleUnderline"/>
        </w:rPr>
        <w:t xml:space="preserve">, after all, </w:t>
      </w:r>
      <w:r w:rsidRPr="00497F40">
        <w:rPr>
          <w:rStyle w:val="Emphasis"/>
        </w:rPr>
        <w:t>protects too much</w:t>
      </w:r>
      <w:r w:rsidRPr="00497F40">
        <w:rPr>
          <w:rStyle w:val="StyleUnderline"/>
        </w:rPr>
        <w:t xml:space="preserve">. There is </w:t>
      </w:r>
      <w:r w:rsidRPr="00497F40">
        <w:rPr>
          <w:rStyle w:val="Emphasis"/>
        </w:rPr>
        <w:t>abundant scientific proof</w:t>
      </w:r>
      <w:r w:rsidRPr="00497F40">
        <w:rPr>
          <w:rStyle w:val="StyleUnderline"/>
        </w:rPr>
        <w:t xml:space="preserve"> that all of </w:t>
      </w:r>
      <w:r w:rsidRPr="00497F40">
        <w:rPr>
          <w:rStyle w:val="Emphasis"/>
        </w:rPr>
        <w:t>this is a lie</w:t>
      </w:r>
      <w:r w:rsidRPr="00497F40">
        <w:rPr>
          <w:sz w:val="16"/>
        </w:rPr>
        <w:t xml:space="preserve"> 2. </w:t>
      </w:r>
      <w:r w:rsidRPr="00497F40">
        <w:rPr>
          <w:b/>
          <w:bCs/>
          <w:sz w:val="16"/>
        </w:rPr>
        <w:t>[FOOTNOTE 2]</w:t>
      </w:r>
      <w:r w:rsidRPr="00497F40">
        <w:rPr>
          <w:sz w:val="16"/>
        </w:rPr>
        <w:t xml:space="preserve"> 2 For example: BLS. Bureau of Labor Statistics. USA. International Comparisons of Hourly Compensation Costs in Manufacturing. 2012. Available at: https://www.bls.gov/fls/ichcc.pdf. Accessed on: April 16, 2020; CESIT, Center for Trade Union Studies and Labor Economics. Critical contribution to labor reform. Campinas: </w:t>
      </w:r>
      <w:proofErr w:type="spellStart"/>
      <w:r w:rsidRPr="00497F40">
        <w:rPr>
          <w:sz w:val="16"/>
        </w:rPr>
        <w:t>Unicamp</w:t>
      </w:r>
      <w:proofErr w:type="spellEnd"/>
      <w:r w:rsidRPr="00497F40">
        <w:rPr>
          <w:sz w:val="16"/>
        </w:rPr>
        <w:t xml:space="preserve">, 2017; DEAKIN, Simon. The contribution of labor law to economic development &amp; growth. Cambridge: University of Cambridge, 2016. </w:t>
      </w:r>
      <w:r w:rsidRPr="00497F40">
        <w:rPr>
          <w:b/>
          <w:bCs/>
          <w:sz w:val="16"/>
        </w:rPr>
        <w:t>[\FOOTNOTE 2]</w:t>
      </w:r>
    </w:p>
    <w:p w14:paraId="055E59D0" w14:textId="77777777" w:rsidR="001D7156" w:rsidRPr="00497F40" w:rsidRDefault="001D7156" w:rsidP="001D7156">
      <w:pPr>
        <w:rPr>
          <w:rStyle w:val="StyleUnderline"/>
          <w:highlight w:val="green"/>
        </w:rPr>
      </w:pPr>
      <w:r w:rsidRPr="00497F40">
        <w:rPr>
          <w:rStyle w:val="Emphasis"/>
        </w:rPr>
        <w:t>When we reveal</w:t>
      </w:r>
      <w:r w:rsidRPr="00497F40">
        <w:rPr>
          <w:rStyle w:val="StyleUnderline"/>
        </w:rPr>
        <w:t xml:space="preserve"> what we see as the </w:t>
      </w:r>
      <w:r w:rsidRPr="00497F40">
        <w:rPr>
          <w:rStyle w:val="Emphasis"/>
        </w:rPr>
        <w:t>epistemic secrets of labor law</w:t>
      </w:r>
      <w:r w:rsidRPr="00497F40">
        <w:rPr>
          <w:rStyle w:val="StyleUnderline"/>
        </w:rPr>
        <w:t xml:space="preserve"> here, then, in a certain way, </w:t>
      </w:r>
      <w:r w:rsidRPr="00497F40">
        <w:rPr>
          <w:rStyle w:val="Emphasis"/>
        </w:rPr>
        <w:t>we are also defending it</w:t>
      </w:r>
      <w:r w:rsidRPr="00497F40">
        <w:rPr>
          <w:rStyle w:val="StyleUnderline"/>
        </w:rPr>
        <w:t xml:space="preserve">. We </w:t>
      </w:r>
      <w:r w:rsidRPr="00497F40">
        <w:rPr>
          <w:rStyle w:val="Emphasis"/>
        </w:rPr>
        <w:t>want for it a destiny radically opposite</w:t>
      </w:r>
      <w:r w:rsidRPr="00497F40">
        <w:rPr>
          <w:rStyle w:val="StyleUnderline"/>
        </w:rPr>
        <w:t xml:space="preserve"> to the one that is being drawn up at the present time</w:t>
      </w:r>
      <w:r w:rsidRPr="00497F40">
        <w:rPr>
          <w:sz w:val="16"/>
        </w:rPr>
        <w:t xml:space="preserve">. A destiny that exposes and faces the difficulties that secrets have imposed on it. </w:t>
      </w:r>
      <w:r w:rsidRPr="00497F40">
        <w:rPr>
          <w:rStyle w:val="StyleUnderline"/>
        </w:rPr>
        <w:t xml:space="preserve">The </w:t>
      </w:r>
      <w:r w:rsidRPr="00497F40">
        <w:rPr>
          <w:rStyle w:val="Emphasis"/>
        </w:rPr>
        <w:t>simple destruction</w:t>
      </w:r>
      <w:r w:rsidRPr="00497F40">
        <w:rPr>
          <w:rStyle w:val="StyleUnderline"/>
        </w:rPr>
        <w:t xml:space="preserve"> of </w:t>
      </w:r>
      <w:r w:rsidRPr="00497F40">
        <w:rPr>
          <w:rStyle w:val="Emphasis"/>
        </w:rPr>
        <w:t>regulated</w:t>
      </w:r>
      <w:r w:rsidRPr="00497F40">
        <w:rPr>
          <w:rStyle w:val="StyleUnderline"/>
        </w:rPr>
        <w:t xml:space="preserve">, typical and </w:t>
      </w:r>
      <w:r w:rsidRPr="00497F40">
        <w:rPr>
          <w:rStyle w:val="Emphasis"/>
        </w:rPr>
        <w:t>protected employment</w:t>
      </w:r>
      <w:r w:rsidRPr="00497F40">
        <w:rPr>
          <w:rStyle w:val="StyleUnderline"/>
        </w:rPr>
        <w:t xml:space="preserve">, as has happened, is </w:t>
      </w:r>
      <w:r w:rsidRPr="00497F40">
        <w:rPr>
          <w:rStyle w:val="Emphasis"/>
        </w:rPr>
        <w:t xml:space="preserve">nothing more than a deepening of coloniality, racism, sexism and </w:t>
      </w:r>
      <w:proofErr w:type="spellStart"/>
      <w:r w:rsidRPr="00497F40">
        <w:rPr>
          <w:rStyle w:val="Emphasis"/>
        </w:rPr>
        <w:t>LGBTphobia</w:t>
      </w:r>
      <w:proofErr w:type="spellEnd"/>
      <w:r w:rsidRPr="00497F40">
        <w:rPr>
          <w:rStyle w:val="StyleUnderline"/>
        </w:rPr>
        <w:t xml:space="preserve">. It is the bodies marked by these elements that </w:t>
      </w:r>
      <w:r w:rsidRPr="00497F40">
        <w:rPr>
          <w:rStyle w:val="Emphasis"/>
        </w:rPr>
        <w:t>suffer</w:t>
      </w:r>
      <w:r w:rsidRPr="00497F40">
        <w:rPr>
          <w:rStyle w:val="StyleUnderline"/>
        </w:rPr>
        <w:t xml:space="preserve"> the effects of </w:t>
      </w:r>
      <w:r w:rsidRPr="00497F40">
        <w:rPr>
          <w:rStyle w:val="Emphasis"/>
        </w:rPr>
        <w:t>precariousness</w:t>
      </w:r>
      <w:r w:rsidRPr="00497F40">
        <w:rPr>
          <w:rStyle w:val="StyleUnderline"/>
        </w:rPr>
        <w:t xml:space="preserve"> in work </w:t>
      </w:r>
      <w:r w:rsidRPr="00497F40">
        <w:rPr>
          <w:rStyle w:val="Emphasis"/>
        </w:rPr>
        <w:t>first and most strongly</w:t>
      </w:r>
      <w:r w:rsidRPr="00497F40">
        <w:rPr>
          <w:rStyle w:val="StyleUnderline"/>
        </w:rPr>
        <w:t xml:space="preserve">. </w:t>
      </w:r>
      <w:r w:rsidRPr="00497F40">
        <w:rPr>
          <w:rStyle w:val="Emphasis"/>
        </w:rPr>
        <w:t>Destroying labor rights</w:t>
      </w:r>
      <w:r w:rsidRPr="00497F40">
        <w:rPr>
          <w:rStyle w:val="StyleUnderline"/>
          <w:highlight w:val="green"/>
        </w:rPr>
        <w:t xml:space="preserve"> would</w:t>
      </w:r>
      <w:r w:rsidRPr="00497F40">
        <w:rPr>
          <w:rStyle w:val="StyleUnderline"/>
        </w:rPr>
        <w:t xml:space="preserve"> be to </w:t>
      </w:r>
      <w:r w:rsidRPr="00497F40">
        <w:rPr>
          <w:rStyle w:val="Emphasis"/>
          <w:highlight w:val="green"/>
        </w:rPr>
        <w:t>bury its epistemic secrets even more deeply</w:t>
      </w:r>
      <w:r w:rsidRPr="00497F40">
        <w:rPr>
          <w:sz w:val="16"/>
        </w:rPr>
        <w:t>.</w:t>
      </w:r>
    </w:p>
    <w:p w14:paraId="0FA83624" w14:textId="77777777" w:rsidR="001D7156" w:rsidRPr="00497F40" w:rsidRDefault="001D7156" w:rsidP="001D7156">
      <w:pPr>
        <w:rPr>
          <w:rStyle w:val="StyleUnderline"/>
          <w:highlight w:val="green"/>
        </w:rPr>
      </w:pPr>
      <w:r w:rsidRPr="00497F40">
        <w:rPr>
          <w:rStyle w:val="Emphasis"/>
        </w:rPr>
        <w:t>Methodologically</w:t>
      </w:r>
      <w:r w:rsidRPr="00497F40">
        <w:rPr>
          <w:sz w:val="16"/>
        </w:rPr>
        <w:t xml:space="preserve">, the article presented here is </w:t>
      </w:r>
      <w:r w:rsidRPr="00497F40">
        <w:rPr>
          <w:rStyle w:val="StyleUnderline"/>
        </w:rPr>
        <w:t xml:space="preserve">the result of </w:t>
      </w:r>
      <w:r w:rsidRPr="00497F40">
        <w:rPr>
          <w:rStyle w:val="Emphasis"/>
        </w:rPr>
        <w:t>extensive</w:t>
      </w:r>
      <w:r w:rsidRPr="00497F40">
        <w:rPr>
          <w:rStyle w:val="StyleUnderline"/>
        </w:rPr>
        <w:t xml:space="preserve"> and </w:t>
      </w:r>
      <w:r w:rsidRPr="00497F40">
        <w:rPr>
          <w:rStyle w:val="Emphasis"/>
        </w:rPr>
        <w:t>interdisciplinary</w:t>
      </w:r>
      <w:r w:rsidRPr="00497F40">
        <w:rPr>
          <w:rStyle w:val="StyleUnderline"/>
        </w:rPr>
        <w:t xml:space="preserve"> </w:t>
      </w:r>
      <w:r w:rsidRPr="00497F40">
        <w:rPr>
          <w:rStyle w:val="Emphasis"/>
          <w:highlight w:val="green"/>
        </w:rPr>
        <w:t>legal research</w:t>
      </w:r>
      <w:r w:rsidRPr="00497F40">
        <w:rPr>
          <w:sz w:val="16"/>
          <w:highlight w:val="green"/>
        </w:rPr>
        <w:t>.</w:t>
      </w:r>
      <w:r w:rsidRPr="00497F40">
        <w:rPr>
          <w:sz w:val="16"/>
        </w:rPr>
        <w:t xml:space="preserve"> It </w:t>
      </w:r>
      <w:r w:rsidRPr="00497F40">
        <w:rPr>
          <w:rStyle w:val="StyleUnderline"/>
          <w:highlight w:val="green"/>
        </w:rPr>
        <w:t xml:space="preserve">promotes pairings of </w:t>
      </w:r>
      <w:r w:rsidRPr="00497F40">
        <w:rPr>
          <w:rStyle w:val="Emphasis"/>
          <w:highlight w:val="green"/>
        </w:rPr>
        <w:t>counter-hegemonic epistemological fields</w:t>
      </w:r>
      <w:r w:rsidRPr="00497F40">
        <w:rPr>
          <w:rStyle w:val="StyleUnderline"/>
          <w:highlight w:val="green"/>
        </w:rPr>
        <w:t xml:space="preserve"> and elements</w:t>
      </w:r>
      <w:r w:rsidRPr="00497F40">
        <w:rPr>
          <w:rStyle w:val="StyleUnderline"/>
        </w:rPr>
        <w:t xml:space="preserve"> that the literature usually understands as </w:t>
      </w:r>
      <w:r w:rsidRPr="00497F40">
        <w:rPr>
          <w:rStyle w:val="Emphasis"/>
          <w:highlight w:val="green"/>
        </w:rPr>
        <w:t>structural to labor law</w:t>
      </w:r>
      <w:r w:rsidRPr="00497F40">
        <w:rPr>
          <w:rStyle w:val="StyleUnderline"/>
        </w:rPr>
        <w:t>, in the employment relationship in its concept and elements</w:t>
      </w:r>
      <w:r w:rsidRPr="00497F40">
        <w:rPr>
          <w:sz w:val="16"/>
        </w:rPr>
        <w:t xml:space="preserve">. Thus, decolonial theoretical contributions, contemporary black thought, feminisms and queer theory lead the research to its findings. In all these fields, the text will attempt </w:t>
      </w:r>
      <w:r w:rsidRPr="00497F40">
        <w:rPr>
          <w:rStyle w:val="StyleUnderline"/>
          <w:highlight w:val="green"/>
        </w:rPr>
        <w:t>to</w:t>
      </w:r>
      <w:r w:rsidRPr="00497F40">
        <w:rPr>
          <w:sz w:val="16"/>
        </w:rPr>
        <w:t xml:space="preserve"> bring introductory elements and </w:t>
      </w:r>
      <w:r w:rsidRPr="00497F40">
        <w:rPr>
          <w:rStyle w:val="StyleUnderline"/>
          <w:highlight w:val="green"/>
        </w:rPr>
        <w:t>situate</w:t>
      </w:r>
      <w:r w:rsidRPr="00497F40">
        <w:rPr>
          <w:sz w:val="16"/>
        </w:rPr>
        <w:t xml:space="preserve"> their main </w:t>
      </w:r>
      <w:r w:rsidRPr="00497F40">
        <w:rPr>
          <w:rStyle w:val="Emphasis"/>
          <w:highlight w:val="green"/>
        </w:rPr>
        <w:t>debates</w:t>
      </w:r>
      <w:r w:rsidRPr="00497F40">
        <w:rPr>
          <w:rStyle w:val="StyleUnderline"/>
        </w:rPr>
        <w:t>. Given the certainty of the impossibility of doing so adequately for such broad debates, it will indicate</w:t>
      </w:r>
      <w:r w:rsidRPr="00497F40">
        <w:rPr>
          <w:sz w:val="16"/>
        </w:rPr>
        <w:t xml:space="preserve">, in a footnote, one or two introductory readings to each of these vast theoretical fields, as </w:t>
      </w:r>
      <w:r w:rsidRPr="00497F40">
        <w:rPr>
          <w:rStyle w:val="Emphasis"/>
        </w:rPr>
        <w:t xml:space="preserve">contributions </w:t>
      </w:r>
      <w:r w:rsidRPr="00497F40">
        <w:rPr>
          <w:rStyle w:val="Emphasis"/>
          <w:highlight w:val="green"/>
        </w:rPr>
        <w:t>for further study</w:t>
      </w:r>
      <w:r w:rsidRPr="00497F40">
        <w:rPr>
          <w:sz w:val="16"/>
        </w:rPr>
        <w:t xml:space="preserve">. </w:t>
      </w:r>
    </w:p>
    <w:p w14:paraId="4331B1AF" w14:textId="77777777" w:rsidR="001D7156" w:rsidRPr="00497F40" w:rsidRDefault="001D7156" w:rsidP="001D7156">
      <w:pPr>
        <w:rPr>
          <w:rStyle w:val="StyleUnderline"/>
          <w:highlight w:val="green"/>
        </w:rPr>
      </w:pPr>
      <w:r w:rsidRPr="00497F40">
        <w:rPr>
          <w:sz w:val="16"/>
        </w:rPr>
        <w:t xml:space="preserve">Based on the approaches, which take as a starting point the concept and elements of standard employment in Brazil (according to articles 2 and 3 of the Consolidation of Labor Laws), the findings of this article deviate somewhat from the rule of the most conservative methodological schools. This is because they are, in themselves, </w:t>
      </w:r>
      <w:proofErr w:type="gramStart"/>
      <w:r w:rsidRPr="00497F40">
        <w:rPr>
          <w:sz w:val="16"/>
        </w:rPr>
        <w:t>research</w:t>
      </w:r>
      <w:proofErr w:type="gramEnd"/>
      <w:r w:rsidRPr="00497F40">
        <w:rPr>
          <w:sz w:val="16"/>
        </w:rPr>
        <w:t xml:space="preserve"> questions. And it is quite possible that they are not exactly new. If we consider the struggle of subordinates to speak3, they may have already been asked. But they are only being heard </w:t>
      </w:r>
      <w:r w:rsidRPr="00497F40">
        <w:rPr>
          <w:rStyle w:val="StyleUnderline"/>
          <w:highlight w:val="green"/>
        </w:rPr>
        <w:t>by the</w:t>
      </w:r>
      <w:r w:rsidRPr="00497F40">
        <w:rPr>
          <w:rStyle w:val="StyleUnderline"/>
        </w:rPr>
        <w:t xml:space="preserve"> labor law </w:t>
      </w:r>
      <w:r w:rsidRPr="00497F40">
        <w:rPr>
          <w:rStyle w:val="Emphasis"/>
          <w:highlight w:val="green"/>
        </w:rPr>
        <w:t>academy</w:t>
      </w:r>
      <w:r w:rsidRPr="00497F40">
        <w:rPr>
          <w:rStyle w:val="StyleUnderline"/>
        </w:rPr>
        <w:t xml:space="preserve"> now, </w:t>
      </w:r>
      <w:r w:rsidRPr="00497F40">
        <w:rPr>
          <w:rStyle w:val="StyleUnderline"/>
          <w:highlight w:val="green"/>
        </w:rPr>
        <w:t>in</w:t>
      </w:r>
      <w:r w:rsidRPr="00497F40">
        <w:rPr>
          <w:rStyle w:val="StyleUnderline"/>
        </w:rPr>
        <w:t xml:space="preserve"> view of </w:t>
      </w:r>
      <w:r w:rsidRPr="00497F40">
        <w:rPr>
          <w:rStyle w:val="StyleUnderline"/>
          <w:highlight w:val="green"/>
        </w:rPr>
        <w:t xml:space="preserve">its </w:t>
      </w:r>
      <w:r w:rsidRPr="00497F40">
        <w:rPr>
          <w:rStyle w:val="Emphasis"/>
          <w:highlight w:val="green"/>
        </w:rPr>
        <w:t>spaces of privilege</w:t>
      </w:r>
      <w:r w:rsidRPr="00497F40">
        <w:rPr>
          <w:sz w:val="16"/>
        </w:rPr>
        <w:t xml:space="preserve">. All of this makes this article the result of exploratory </w:t>
      </w:r>
      <w:r w:rsidRPr="00497F40">
        <w:rPr>
          <w:rStyle w:val="Emphasis"/>
        </w:rPr>
        <w:t>research</w:t>
      </w:r>
      <w:r w:rsidRPr="00497F40">
        <w:rPr>
          <w:sz w:val="16"/>
        </w:rPr>
        <w:t xml:space="preserve">, which engages in the formulation of questions angled in a different way, </w:t>
      </w:r>
      <w:r w:rsidRPr="00497F40">
        <w:rPr>
          <w:rStyle w:val="StyleUnderline"/>
        </w:rPr>
        <w:t xml:space="preserve">in an </w:t>
      </w:r>
      <w:r w:rsidRPr="00497F40">
        <w:rPr>
          <w:rStyle w:val="Emphasis"/>
        </w:rPr>
        <w:t>expansion of intelligibilities</w:t>
      </w:r>
      <w:r w:rsidRPr="00497F40">
        <w:rPr>
          <w:rStyle w:val="StyleUnderline"/>
        </w:rPr>
        <w:t xml:space="preserve"> </w:t>
      </w:r>
      <w:r w:rsidRPr="00497F40">
        <w:rPr>
          <w:rStyle w:val="StyleUnderline"/>
          <w:highlight w:val="green"/>
        </w:rPr>
        <w:t>that</w:t>
      </w:r>
      <w:r w:rsidRPr="00497F40">
        <w:rPr>
          <w:rStyle w:val="StyleUnderline"/>
        </w:rPr>
        <w:t xml:space="preserve"> may </w:t>
      </w:r>
      <w:r w:rsidRPr="00497F40">
        <w:rPr>
          <w:rStyle w:val="Emphasis"/>
        </w:rPr>
        <w:t xml:space="preserve">prospectively </w:t>
      </w:r>
      <w:r w:rsidRPr="00497F40">
        <w:rPr>
          <w:rStyle w:val="Emphasis"/>
          <w:highlight w:val="green"/>
        </w:rPr>
        <w:t>affect</w:t>
      </w:r>
      <w:r w:rsidRPr="00497F40">
        <w:rPr>
          <w:rStyle w:val="StyleUnderline"/>
        </w:rPr>
        <w:t xml:space="preserve"> the </w:t>
      </w:r>
      <w:r w:rsidRPr="00497F40">
        <w:rPr>
          <w:rStyle w:val="Emphasis"/>
          <w:highlight w:val="green"/>
        </w:rPr>
        <w:t>labor law</w:t>
      </w:r>
      <w:r w:rsidRPr="00497F40">
        <w:rPr>
          <w:rStyle w:val="StyleUnderline"/>
        </w:rPr>
        <w:t xml:space="preserve"> field</w:t>
      </w:r>
      <w:r w:rsidRPr="00497F40">
        <w:rPr>
          <w:sz w:val="16"/>
        </w:rPr>
        <w:t xml:space="preserve">. It is, surely, and in short, a text of theoretical, critical, interdisciplinary and speculative research, which </w:t>
      </w:r>
      <w:r w:rsidRPr="00497F40">
        <w:rPr>
          <w:rStyle w:val="Emphasis"/>
        </w:rPr>
        <w:t>offers as a result</w:t>
      </w:r>
      <w:r w:rsidRPr="00497F40">
        <w:rPr>
          <w:rStyle w:val="StyleUnderline"/>
        </w:rPr>
        <w:t xml:space="preserve"> the </w:t>
      </w:r>
      <w:r w:rsidRPr="00497F40">
        <w:rPr>
          <w:rStyle w:val="Emphasis"/>
        </w:rPr>
        <w:t>expansion of knowledge in the field</w:t>
      </w:r>
      <w:r w:rsidRPr="00497F40">
        <w:rPr>
          <w:sz w:val="16"/>
        </w:rPr>
        <w:t xml:space="preserve">. </w:t>
      </w:r>
    </w:p>
    <w:p w14:paraId="647A5FA9" w14:textId="77777777" w:rsidR="001D7156" w:rsidRPr="00497F40" w:rsidRDefault="001D7156" w:rsidP="001D7156">
      <w:pPr>
        <w:rPr>
          <w:rStyle w:val="StyleUnderline"/>
          <w:highlight w:val="green"/>
        </w:rPr>
      </w:pPr>
      <w:r w:rsidRPr="00497F40">
        <w:rPr>
          <w:sz w:val="16"/>
        </w:rPr>
        <w:t xml:space="preserve">In this article, we will take a theoretical step. We will examine, driven by questioning, how the most central elements of </w:t>
      </w:r>
      <w:r w:rsidRPr="00497F40">
        <w:rPr>
          <w:rStyle w:val="StyleUnderline"/>
        </w:rPr>
        <w:t xml:space="preserve">the </w:t>
      </w:r>
      <w:r w:rsidRPr="00497F40">
        <w:rPr>
          <w:rStyle w:val="Emphasis"/>
        </w:rPr>
        <w:t>conceptual architecture</w:t>
      </w:r>
      <w:r w:rsidRPr="00497F40">
        <w:rPr>
          <w:rStyle w:val="StyleUnderline"/>
        </w:rPr>
        <w:t xml:space="preserve"> of the standard employment relationship have </w:t>
      </w:r>
      <w:r w:rsidRPr="00497F40">
        <w:rPr>
          <w:rStyle w:val="Emphasis"/>
        </w:rPr>
        <w:t>unspoken epistemological affiliations</w:t>
      </w:r>
      <w:r w:rsidRPr="00497F40">
        <w:rPr>
          <w:sz w:val="16"/>
        </w:rPr>
        <w:t xml:space="preserve">, which are </w:t>
      </w:r>
      <w:r w:rsidRPr="00497F40">
        <w:rPr>
          <w:rStyle w:val="Emphasis"/>
        </w:rPr>
        <w:t>reproduced</w:t>
      </w:r>
      <w:r w:rsidRPr="00497F40">
        <w:rPr>
          <w:rStyle w:val="StyleUnderline"/>
        </w:rPr>
        <w:t xml:space="preserve"> within the limits of </w:t>
      </w:r>
      <w:r w:rsidRPr="00497F40">
        <w:rPr>
          <w:rStyle w:val="Emphasis"/>
        </w:rPr>
        <w:t>legal thinking</w:t>
      </w:r>
      <w:r w:rsidRPr="00497F40">
        <w:rPr>
          <w:sz w:val="16"/>
        </w:rPr>
        <w:t xml:space="preserve"> about these elements. How </w:t>
      </w:r>
      <w:r w:rsidRPr="00497F40">
        <w:rPr>
          <w:rStyle w:val="StyleUnderline"/>
        </w:rPr>
        <w:t xml:space="preserve">their </w:t>
      </w:r>
      <w:r w:rsidRPr="00497F40">
        <w:rPr>
          <w:rStyle w:val="Emphasis"/>
        </w:rPr>
        <w:t>abstract conceptual affirmation</w:t>
      </w:r>
      <w:r w:rsidRPr="00497F40">
        <w:rPr>
          <w:rStyle w:val="StyleUnderline"/>
        </w:rPr>
        <w:t xml:space="preserve"> will specifically affect certain </w:t>
      </w:r>
      <w:r w:rsidRPr="00497F40">
        <w:rPr>
          <w:rStyle w:val="Emphasis"/>
        </w:rPr>
        <w:t>spaces</w:t>
      </w:r>
      <w:r w:rsidRPr="00497F40">
        <w:rPr>
          <w:rStyle w:val="StyleUnderline"/>
        </w:rPr>
        <w:t xml:space="preserve">, </w:t>
      </w:r>
      <w:r w:rsidRPr="00497F40">
        <w:rPr>
          <w:rStyle w:val="Emphasis"/>
        </w:rPr>
        <w:t>people</w:t>
      </w:r>
      <w:r w:rsidRPr="00497F40">
        <w:rPr>
          <w:rStyle w:val="StyleUnderline"/>
        </w:rPr>
        <w:t xml:space="preserve"> and </w:t>
      </w:r>
      <w:r w:rsidRPr="00497F40">
        <w:rPr>
          <w:rStyle w:val="Emphasis"/>
        </w:rPr>
        <w:t>bodies</w:t>
      </w:r>
      <w:r w:rsidRPr="00497F40">
        <w:rPr>
          <w:sz w:val="16"/>
        </w:rPr>
        <w:t xml:space="preserve">. And how </w:t>
      </w:r>
      <w:r w:rsidRPr="00497F40">
        <w:rPr>
          <w:rStyle w:val="StyleUnderline"/>
        </w:rPr>
        <w:t xml:space="preserve">an </w:t>
      </w:r>
      <w:r w:rsidRPr="00497F40">
        <w:rPr>
          <w:rStyle w:val="StyleUnderline"/>
          <w:highlight w:val="green"/>
        </w:rPr>
        <w:t>interpellation</w:t>
      </w:r>
      <w:r w:rsidRPr="00497F40">
        <w:rPr>
          <w:rStyle w:val="StyleUnderline"/>
        </w:rPr>
        <w:t xml:space="preserve"> based on questions </w:t>
      </w:r>
      <w:r w:rsidRPr="00497F40">
        <w:rPr>
          <w:rStyle w:val="StyleUnderline"/>
          <w:highlight w:val="green"/>
        </w:rPr>
        <w:t xml:space="preserve">that </w:t>
      </w:r>
      <w:r w:rsidRPr="00497F40">
        <w:rPr>
          <w:rStyle w:val="Emphasis"/>
          <w:highlight w:val="green"/>
        </w:rPr>
        <w:t>destabilize</w:t>
      </w:r>
      <w:r w:rsidRPr="00497F40">
        <w:rPr>
          <w:rStyle w:val="StyleUnderline"/>
        </w:rPr>
        <w:t xml:space="preserve"> these </w:t>
      </w:r>
      <w:r w:rsidRPr="00497F40">
        <w:rPr>
          <w:rStyle w:val="Emphasis"/>
          <w:highlight w:val="green"/>
        </w:rPr>
        <w:t>epistemic affiliations</w:t>
      </w:r>
      <w:r w:rsidRPr="00497F40">
        <w:rPr>
          <w:rStyle w:val="StyleUnderline"/>
          <w:highlight w:val="green"/>
        </w:rPr>
        <w:t xml:space="preserve"> is </w:t>
      </w:r>
      <w:r w:rsidRPr="00497F40">
        <w:rPr>
          <w:rStyle w:val="Emphasis"/>
          <w:highlight w:val="green"/>
        </w:rPr>
        <w:t>essential</w:t>
      </w:r>
      <w:r w:rsidRPr="00497F40">
        <w:rPr>
          <w:rStyle w:val="StyleUnderline"/>
          <w:highlight w:val="green"/>
        </w:rPr>
        <w:t xml:space="preserve"> for the </w:t>
      </w:r>
      <w:r w:rsidRPr="00497F40">
        <w:rPr>
          <w:rStyle w:val="Emphasis"/>
          <w:highlight w:val="green"/>
        </w:rPr>
        <w:t>process of recreating labor law</w:t>
      </w:r>
      <w:r w:rsidRPr="00497F40">
        <w:rPr>
          <w:sz w:val="16"/>
        </w:rPr>
        <w:t xml:space="preserve">. All of this in a movement of simultaneity, </w:t>
      </w:r>
      <w:proofErr w:type="gramStart"/>
      <w:r w:rsidRPr="00497F40">
        <w:rPr>
          <w:sz w:val="16"/>
        </w:rPr>
        <w:t>similar to</w:t>
      </w:r>
      <w:proofErr w:type="gramEnd"/>
      <w:r w:rsidRPr="00497F40">
        <w:rPr>
          <w:sz w:val="16"/>
        </w:rPr>
        <w:t xml:space="preserve"> that which Chandra Mohanty4 sees for Southern feminism in the face of hegemonic feminism: destabilizing and deconstructing, </w:t>
      </w:r>
      <w:proofErr w:type="gramStart"/>
      <w:r w:rsidRPr="00497F40">
        <w:rPr>
          <w:sz w:val="16"/>
        </w:rPr>
        <w:t>in order to</w:t>
      </w:r>
      <w:proofErr w:type="gramEnd"/>
      <w:r w:rsidRPr="00497F40">
        <w:rPr>
          <w:sz w:val="16"/>
        </w:rPr>
        <w:t xml:space="preserve"> create and construct. </w:t>
      </w:r>
    </w:p>
    <w:p w14:paraId="45B4D579" w14:textId="77777777" w:rsidR="001D7156" w:rsidRPr="00497F40" w:rsidRDefault="001D7156" w:rsidP="001D7156">
      <w:pPr>
        <w:rPr>
          <w:rStyle w:val="StyleUnderline"/>
          <w:highlight w:val="green"/>
        </w:rPr>
      </w:pPr>
      <w:r w:rsidRPr="00497F40">
        <w:rPr>
          <w:sz w:val="16"/>
        </w:rPr>
        <w:t>This exercise of revelation/destabilization/reconstruction will be carried out, in a relatively concise manner, in four dissident fields, which will be brought closer to the faces of what is the epicenter of the modern architecture of labor law: the standard employment relationship, in its five factual-legal elements introduced in arts. 2nd and 3rd of the Consolidation of Labor Laws. The proposed pairings are as follows: (</w:t>
      </w:r>
      <w:proofErr w:type="spellStart"/>
      <w:r w:rsidRPr="00497F40">
        <w:rPr>
          <w:sz w:val="16"/>
        </w:rPr>
        <w:t>i</w:t>
      </w:r>
      <w:proofErr w:type="spellEnd"/>
      <w:r w:rsidRPr="00497F40">
        <w:rPr>
          <w:sz w:val="16"/>
        </w:rPr>
        <w:t xml:space="preserve">) in the field of decolonial theories, legal subordination in the definition of the employment relationship in its coloniality; (ii) in feminisms, in two times: onerousness, reread from the structuring universes of theories of social reproduction and domestic work, and non-eventuality relocated based on feminist knowledge of care and its complexification of temporalities in the plural; (iii) in dimensions of contemporary radical black thought, a critique of personhood, especially through the lens of Afro-pessimism; (iv) in the tensions of queer theory, the standardization of human bodies as the basic place of the idea of </w:t>
      </w:r>
      <w:r w:rsidRPr="00497F40">
        <w:rPr>
          <w:rFonts w:ascii="Arial" w:hAnsi="Arial" w:cs="Arial"/>
          <w:sz w:val="16"/>
        </w:rPr>
        <w:t>​​</w:t>
      </w:r>
      <w:r w:rsidRPr="00497F40">
        <w:rPr>
          <w:sz w:val="16"/>
        </w:rPr>
        <w:t>a physical person. Each of these epistemic fields would have much to ask and say about the ways in which each of the elements of employment were thought of. The approaches we propose are justified by the centrality of the themes in the agendas of reflection and struggle of these fields.</w:t>
      </w:r>
    </w:p>
    <w:p w14:paraId="456E5F32" w14:textId="77777777" w:rsidR="001D7156" w:rsidRPr="00497F40" w:rsidRDefault="001D7156" w:rsidP="001D7156">
      <w:pPr>
        <w:rPr>
          <w:rStyle w:val="StyleUnderline"/>
          <w:highlight w:val="green"/>
        </w:rPr>
      </w:pPr>
      <w:r w:rsidRPr="00497F40">
        <w:rPr>
          <w:sz w:val="16"/>
        </w:rPr>
        <w:t xml:space="preserve">Having concluded the methodological moment, which presents itself in a “safe” way, we confess: this article intends to offer uncertain questions. They are risky, precarious and, above all, without many answers. These are the questions that concern us now. </w:t>
      </w:r>
      <w:r w:rsidRPr="00497F40">
        <w:rPr>
          <w:rStyle w:val="StyleUnderline"/>
        </w:rPr>
        <w:t xml:space="preserve">But they are </w:t>
      </w:r>
      <w:r w:rsidRPr="00497F40">
        <w:rPr>
          <w:rStyle w:val="Emphasis"/>
        </w:rPr>
        <w:t>not</w:t>
      </w:r>
      <w:r w:rsidRPr="00497F40">
        <w:rPr>
          <w:rStyle w:val="StyleUnderline"/>
        </w:rPr>
        <w:t xml:space="preserve"> really </w:t>
      </w:r>
      <w:r w:rsidRPr="00497F40">
        <w:rPr>
          <w:rStyle w:val="Emphasis"/>
        </w:rPr>
        <w:t>“ours”</w:t>
      </w:r>
      <w:r w:rsidRPr="00497F40">
        <w:rPr>
          <w:sz w:val="16"/>
        </w:rPr>
        <w:t xml:space="preserve">. </w:t>
      </w:r>
      <w:r w:rsidRPr="00497F40">
        <w:rPr>
          <w:rStyle w:val="StyleUnderline"/>
        </w:rPr>
        <w:t xml:space="preserve">Firstly, because they were </w:t>
      </w:r>
      <w:r w:rsidRPr="00497F40">
        <w:rPr>
          <w:rStyle w:val="Emphasis"/>
        </w:rPr>
        <w:t>not produced by us alone</w:t>
      </w:r>
      <w:r w:rsidRPr="00497F40">
        <w:rPr>
          <w:rStyle w:val="StyleUnderline"/>
        </w:rPr>
        <w:t xml:space="preserve">. They </w:t>
      </w:r>
      <w:r w:rsidRPr="00497F40">
        <w:rPr>
          <w:rStyle w:val="Emphasis"/>
        </w:rPr>
        <w:t>arise from many interactions, in different planes of space-time</w:t>
      </w:r>
      <w:r w:rsidRPr="00497F40">
        <w:rPr>
          <w:sz w:val="16"/>
        </w:rPr>
        <w:t xml:space="preserve">5. </w:t>
      </w:r>
      <w:r w:rsidRPr="00497F40">
        <w:rPr>
          <w:rStyle w:val="StyleUnderline"/>
        </w:rPr>
        <w:t xml:space="preserve">Secondly, because we do </w:t>
      </w:r>
      <w:r w:rsidRPr="00497F40">
        <w:rPr>
          <w:rStyle w:val="Emphasis"/>
        </w:rPr>
        <w:t>not</w:t>
      </w:r>
      <w:r w:rsidRPr="00497F40">
        <w:rPr>
          <w:rStyle w:val="StyleUnderline"/>
        </w:rPr>
        <w:t xml:space="preserve"> want to </w:t>
      </w:r>
      <w:r w:rsidRPr="00497F40">
        <w:rPr>
          <w:rStyle w:val="Emphasis"/>
        </w:rPr>
        <w:t>claim ownership</w:t>
      </w:r>
      <w:r w:rsidRPr="00497F40">
        <w:rPr>
          <w:rStyle w:val="StyleUnderline"/>
        </w:rPr>
        <w:t xml:space="preserve"> of these ideas. They are </w:t>
      </w:r>
      <w:proofErr w:type="gramStart"/>
      <w:r w:rsidRPr="00497F40">
        <w:rPr>
          <w:rStyle w:val="StyleUnderline"/>
        </w:rPr>
        <w:t>a future</w:t>
      </w:r>
      <w:proofErr w:type="gramEnd"/>
      <w:r w:rsidRPr="00497F40">
        <w:rPr>
          <w:rStyle w:val="StyleUnderline"/>
        </w:rPr>
        <w:t xml:space="preserve">. For us, the </w:t>
      </w:r>
      <w:r w:rsidRPr="00497F40">
        <w:rPr>
          <w:rStyle w:val="Emphasis"/>
        </w:rPr>
        <w:t>exploration</w:t>
      </w:r>
      <w:r w:rsidRPr="00497F40">
        <w:rPr>
          <w:sz w:val="16"/>
        </w:rPr>
        <w:t xml:space="preserve"> of this article </w:t>
      </w:r>
      <w:r w:rsidRPr="00497F40">
        <w:rPr>
          <w:rStyle w:val="Emphasis"/>
        </w:rPr>
        <w:t>bets on this gesture of going further</w:t>
      </w:r>
      <w:r w:rsidRPr="00497F40">
        <w:rPr>
          <w:rStyle w:val="StyleUnderline"/>
        </w:rPr>
        <w:t>, knowing the risks</w:t>
      </w:r>
      <w:r w:rsidRPr="00497F40">
        <w:rPr>
          <w:sz w:val="16"/>
        </w:rPr>
        <w:t xml:space="preserve">. In </w:t>
      </w:r>
      <w:proofErr w:type="gramStart"/>
      <w:r w:rsidRPr="00497F40">
        <w:rPr>
          <w:sz w:val="16"/>
        </w:rPr>
        <w:t>another</w:t>
      </w:r>
      <w:proofErr w:type="gramEnd"/>
      <w:r w:rsidRPr="00497F40">
        <w:rPr>
          <w:sz w:val="16"/>
        </w:rPr>
        <w:t xml:space="preserve"> future. Take these questions. Tell us other secrets. </w:t>
      </w:r>
      <w:r w:rsidRPr="00497F40">
        <w:rPr>
          <w:rStyle w:val="Emphasis"/>
        </w:rPr>
        <w:t>Advance</w:t>
      </w:r>
      <w:r w:rsidRPr="00497F40">
        <w:rPr>
          <w:rStyle w:val="StyleUnderline"/>
        </w:rPr>
        <w:t xml:space="preserve"> around</w:t>
      </w:r>
      <w:r w:rsidRPr="00497F40">
        <w:rPr>
          <w:sz w:val="16"/>
        </w:rPr>
        <w:t xml:space="preserve">, in the same line, </w:t>
      </w:r>
      <w:r w:rsidRPr="00497F40">
        <w:rPr>
          <w:rStyle w:val="Emphasis"/>
        </w:rPr>
        <w:t>against them</w:t>
      </w:r>
      <w:r w:rsidRPr="00497F40">
        <w:rPr>
          <w:sz w:val="16"/>
        </w:rPr>
        <w:t xml:space="preserve">. </w:t>
      </w:r>
      <w:r w:rsidRPr="00497F40">
        <w:rPr>
          <w:rStyle w:val="StyleUnderline"/>
        </w:rPr>
        <w:t xml:space="preserve">Perhaps they will </w:t>
      </w:r>
      <w:r w:rsidRPr="00497F40">
        <w:rPr>
          <w:rStyle w:val="Emphasis"/>
        </w:rPr>
        <w:t>serve to update the critique</w:t>
      </w:r>
      <w:r w:rsidRPr="00497F40">
        <w:rPr>
          <w:rStyle w:val="StyleUnderline"/>
        </w:rPr>
        <w:t xml:space="preserve"> and </w:t>
      </w:r>
      <w:r w:rsidRPr="00497F40">
        <w:rPr>
          <w:rStyle w:val="Emphasis"/>
        </w:rPr>
        <w:t>help us to think about labor-legal thinking itself in a different way</w:t>
      </w:r>
      <w:r w:rsidRPr="00497F40">
        <w:rPr>
          <w:sz w:val="16"/>
        </w:rPr>
        <w:t xml:space="preserve">. </w:t>
      </w:r>
    </w:p>
    <w:p w14:paraId="3646CBA5" w14:textId="77777777" w:rsidR="001D7156" w:rsidRPr="00497F40" w:rsidRDefault="001D7156" w:rsidP="001D7156">
      <w:pPr>
        <w:rPr>
          <w:rStyle w:val="StyleUnderline"/>
          <w:highlight w:val="green"/>
        </w:rPr>
      </w:pPr>
      <w:r w:rsidRPr="00497F40">
        <w:rPr>
          <w:sz w:val="16"/>
        </w:rPr>
        <w:t xml:space="preserve">2 Decolonial theories and legal subordination in subalternity: the (non-)standard employment relationship </w:t>
      </w:r>
    </w:p>
    <w:p w14:paraId="54FF418C" w14:textId="77777777" w:rsidR="001D7156" w:rsidRPr="00497F40" w:rsidRDefault="001D7156" w:rsidP="001D7156">
      <w:pPr>
        <w:rPr>
          <w:rStyle w:val="StyleUnderline"/>
          <w:highlight w:val="green"/>
        </w:rPr>
      </w:pPr>
      <w:r w:rsidRPr="00497F40">
        <w:rPr>
          <w:sz w:val="16"/>
        </w:rPr>
        <w:t xml:space="preserve">The first proposed approach, we will see, will reach the uncomfortable conclusion that subordinate employment, a typical category of labor law, is marked by coloniality. It is thought of from this perspective. And, with this, the question will be: how </w:t>
      </w:r>
      <w:proofErr w:type="gramStart"/>
      <w:r w:rsidRPr="00497F40">
        <w:rPr>
          <w:sz w:val="16"/>
        </w:rPr>
        <w:t>to</w:t>
      </w:r>
      <w:proofErr w:type="gramEnd"/>
      <w:r w:rsidRPr="00497F40">
        <w:rPr>
          <w:sz w:val="16"/>
        </w:rPr>
        <w:t xml:space="preserve"> decolonize labor law? The starting point, or the backdrop, however, is much more general: the formal end of the organization of the colonial world did not put an end to the expression of the powers that constituted this arrangement in the past and that continue to constitute the arrangements of the present. </w:t>
      </w:r>
    </w:p>
    <w:p w14:paraId="5F827212" w14:textId="77777777" w:rsidR="001D7156" w:rsidRPr="00497F40" w:rsidRDefault="001D7156" w:rsidP="001D7156">
      <w:pPr>
        <w:rPr>
          <w:rStyle w:val="StyleUnderline"/>
          <w:highlight w:val="green"/>
        </w:rPr>
      </w:pPr>
      <w:r w:rsidRPr="00497F40">
        <w:rPr>
          <w:sz w:val="16"/>
        </w:rPr>
        <w:t xml:space="preserve">The theoretical set of decolonial studies6, with its many nuances, variations and disputes, is based on this common assumption. Of a certain crossing in time and space of colonial power. This occurs on multiple levels, ranging from economic to political and legal power, from social relations to scientific and academic knowledge, from experiences and norms of sexuality and gender to the racial division of the world. This dissenting and growing field of studies and social praxis has been denouncing and opposing the dynamics, functioning and permanence of these modern/colonial forms of power. Questioning and reopening concepts, institutions, practices, ways of being and living, to reveal how much of what is considered objective or neutral, natural or timeless, is impregnated with, constituted by what can be called coloniality7. Geopolitically referenced patterns of power that sustain the institution of what is understood as modernity, being its necessary counterpart, in relationships that are projected, reinvented, in time and space up to the present. </w:t>
      </w:r>
    </w:p>
    <w:p w14:paraId="2A5F110E" w14:textId="77777777" w:rsidR="001D7156" w:rsidRPr="00497F40" w:rsidRDefault="001D7156" w:rsidP="001D7156">
      <w:pPr>
        <w:rPr>
          <w:rStyle w:val="StyleUnderline"/>
          <w:highlight w:val="green"/>
        </w:rPr>
      </w:pPr>
      <w:r w:rsidRPr="00497F40">
        <w:rPr>
          <w:sz w:val="16"/>
        </w:rPr>
        <w:t xml:space="preserve">Our entry is the approximation between labor law and decolonial knowledge, precisely because of the centrality that the Modernity/Coloniality Group grants to Latin America in this debate. The group, formed in the late 1990s, is made up of Latin American intellectuals from various universities in the Americas. “The collective carried out a fundamental epistemological movement for the critical and utopian renewal of the social sciences in Latin America in the 21st century: the radicalization of the postcolonial argument on the continent through the notion of a ‘decolonial turn’”8. </w:t>
      </w:r>
    </w:p>
    <w:p w14:paraId="1C1E0ADF" w14:textId="77777777" w:rsidR="001D7156" w:rsidRPr="00497F40" w:rsidRDefault="001D7156" w:rsidP="001D7156">
      <w:pPr>
        <w:rPr>
          <w:rStyle w:val="StyleUnderline"/>
          <w:highlight w:val="green"/>
        </w:rPr>
      </w:pPr>
      <w:r w:rsidRPr="00497F40">
        <w:rPr>
          <w:sz w:val="16"/>
        </w:rPr>
        <w:t>The theoretical and empirical developments of this matrix in terms of labor relations and legal regulation also justify this choice. They also allow for an exercise in the body-politics of knowledge9, given that we are Brazilian researchers and experience this labor reality. This theoretical field will help us understand, or at least ask ourselves, how the employment relationship (and legal subordination, its central element) is imbued with coloniality.</w:t>
      </w:r>
    </w:p>
    <w:p w14:paraId="4793DD1C" w14:textId="77777777" w:rsidR="001D7156" w:rsidRPr="00497F40" w:rsidRDefault="001D7156" w:rsidP="001D7156">
      <w:pPr>
        <w:rPr>
          <w:rStyle w:val="StyleUnderline"/>
          <w:highlight w:val="green"/>
        </w:rPr>
      </w:pPr>
      <w:r w:rsidRPr="00497F40">
        <w:rPr>
          <w:sz w:val="16"/>
        </w:rPr>
        <w:t xml:space="preserve">For Aníbal Quijano10, coloniality is this complex mode of permanence of the power structures of colonial modernity in each field of social existence. Permanence that occurs, for the author, above all through the creation of the geopolitical category of race by the colonizer. A category that is also strongly related to the world of work. A systematic racial division was imposed on it: “Indians” were confined to the structure of servitude, especially in Latin American countries colonized by the Spanish, and “blacks” were enslaved. The Spanish and the Portuguese, as the dominant white race, could receive salaries, be independent merchants, artisans and farmers. Only white nobles could occupy the middle and high positions in the colonial administration, civil or military11. </w:t>
      </w:r>
    </w:p>
    <w:p w14:paraId="0E965BAF" w14:textId="77777777" w:rsidR="001D7156" w:rsidRPr="00497F40" w:rsidRDefault="001D7156" w:rsidP="001D7156">
      <w:pPr>
        <w:rPr>
          <w:rStyle w:val="StyleUnderline"/>
          <w:highlight w:val="green"/>
        </w:rPr>
      </w:pPr>
      <w:r w:rsidRPr="00497F40">
        <w:rPr>
          <w:sz w:val="16"/>
        </w:rPr>
        <w:t xml:space="preserve">From there, Quijano12 specifically elaborates the idea of </w:t>
      </w:r>
      <w:r w:rsidRPr="00497F40">
        <w:rPr>
          <w:rFonts w:ascii="Arial" w:hAnsi="Arial" w:cs="Arial"/>
          <w:sz w:val="16"/>
        </w:rPr>
        <w:t>​​</w:t>
      </w:r>
      <w:r w:rsidRPr="00497F40">
        <w:rPr>
          <w:sz w:val="16"/>
        </w:rPr>
        <w:t xml:space="preserve">a coloniality of labor control: </w:t>
      </w:r>
      <w:r w:rsidRPr="00497F40">
        <w:rPr>
          <w:rFonts w:cs="Arial Narrow"/>
          <w:sz w:val="16"/>
        </w:rPr>
        <w:t>“</w:t>
      </w:r>
      <w:r w:rsidRPr="00497F40">
        <w:rPr>
          <w:sz w:val="16"/>
        </w:rPr>
        <w:t>the control of a specific form of work could at the same time be the control of a specific group of dominated people</w:t>
      </w:r>
      <w:r w:rsidRPr="00497F40">
        <w:rPr>
          <w:rFonts w:cs="Arial Narrow"/>
          <w:sz w:val="16"/>
        </w:rPr>
        <w:t>”</w:t>
      </w:r>
      <w:r w:rsidRPr="00497F40">
        <w:rPr>
          <w:sz w:val="16"/>
        </w:rPr>
        <w:t xml:space="preserve">. Also from this same matrix, which superimposes racialized labor controls, we can derive a coloniality of labor13, a coloniality of law14 and, at the intersection, a coloniality of labor regulation15. </w:t>
      </w:r>
    </w:p>
    <w:p w14:paraId="3947FA41" w14:textId="77777777" w:rsidR="001D7156" w:rsidRPr="00497F40" w:rsidRDefault="001D7156" w:rsidP="001D7156">
      <w:pPr>
        <w:rPr>
          <w:rStyle w:val="StyleUnderline"/>
          <w:highlight w:val="green"/>
        </w:rPr>
      </w:pPr>
      <w:r w:rsidRPr="00497F40">
        <w:rPr>
          <w:sz w:val="16"/>
        </w:rPr>
        <w:t xml:space="preserve">We will arrive at these concepts through their material expression, evoking their everydayness. A simple example, from our lives, which is certainly reproduced in some way around yours, dear reader. In front of the main entrance to the campus of the Federal University of Minas Gerais, in </w:t>
      </w:r>
      <w:proofErr w:type="spellStart"/>
      <w:r w:rsidRPr="00497F40">
        <w:rPr>
          <w:sz w:val="16"/>
        </w:rPr>
        <w:t>Pampulha</w:t>
      </w:r>
      <w:proofErr w:type="spellEnd"/>
      <w:r w:rsidRPr="00497F40">
        <w:rPr>
          <w:sz w:val="16"/>
        </w:rPr>
        <w:t xml:space="preserve">, Belo Horizonte, where we studied a few years ago, there are always some black women selling cakes, snacks, coffee, drinks, in Styrofoam boxes placed on the ground. Early in the morning, students, university employees, outsourced workers, people who work at the gas station across the street, people passing by on their way to work, in short, a huge number of people buy from these women. And this scene is </w:t>
      </w:r>
      <w:proofErr w:type="spellStart"/>
      <w:r w:rsidRPr="00497F40">
        <w:rPr>
          <w:sz w:val="16"/>
        </w:rPr>
        <w:t>everyday</w:t>
      </w:r>
      <w:proofErr w:type="spellEnd"/>
      <w:r w:rsidRPr="00497F40">
        <w:rPr>
          <w:sz w:val="16"/>
        </w:rPr>
        <w:t xml:space="preserve"> in the cities of the so-called global South. And </w:t>
      </w:r>
      <w:proofErr w:type="gramStart"/>
      <w:r w:rsidRPr="00497F40">
        <w:rPr>
          <w:sz w:val="16"/>
        </w:rPr>
        <w:t>also</w:t>
      </w:r>
      <w:proofErr w:type="gramEnd"/>
      <w:r w:rsidRPr="00497F40">
        <w:rPr>
          <w:sz w:val="16"/>
        </w:rPr>
        <w:t xml:space="preserve"> </w:t>
      </w:r>
      <w:proofErr w:type="gramStart"/>
      <w:r w:rsidRPr="00497F40">
        <w:rPr>
          <w:sz w:val="16"/>
        </w:rPr>
        <w:t>in</w:t>
      </w:r>
      <w:proofErr w:type="gramEnd"/>
      <w:r w:rsidRPr="00497F40">
        <w:rPr>
          <w:sz w:val="16"/>
        </w:rPr>
        <w:t xml:space="preserve"> the outskirts of the metropolises of the North. </w:t>
      </w:r>
    </w:p>
    <w:p w14:paraId="19585380" w14:textId="77777777" w:rsidR="001D7156" w:rsidRPr="00497F40" w:rsidRDefault="001D7156" w:rsidP="001D7156">
      <w:pPr>
        <w:rPr>
          <w:rStyle w:val="StyleUnderline"/>
          <w:highlight w:val="green"/>
        </w:rPr>
      </w:pPr>
      <w:r w:rsidRPr="00497F40">
        <w:rPr>
          <w:sz w:val="16"/>
        </w:rPr>
        <w:t xml:space="preserve">What street food vendors do </w:t>
      </w:r>
      <w:proofErr w:type="spellStart"/>
      <w:r w:rsidRPr="00497F40">
        <w:rPr>
          <w:sz w:val="16"/>
        </w:rPr>
        <w:t>en</w:t>
      </w:r>
      <w:proofErr w:type="spellEnd"/>
      <w:r w:rsidRPr="00497F40">
        <w:rPr>
          <w:sz w:val="16"/>
        </w:rPr>
        <w:t xml:space="preserve"> </w:t>
      </w:r>
      <w:proofErr w:type="gramStart"/>
      <w:r w:rsidRPr="00497F40">
        <w:rPr>
          <w:sz w:val="16"/>
        </w:rPr>
        <w:t>masse,</w:t>
      </w:r>
      <w:proofErr w:type="gramEnd"/>
      <w:r w:rsidRPr="00497F40">
        <w:rPr>
          <w:sz w:val="16"/>
        </w:rPr>
        <w:t xml:space="preserve"> repeatedly, in proportions that are not reflected in global statistics and institutional categories of labor treatment, is fundamental in many ways. Firstly, because this is the life lived by a huge universe of people, for whom the world of work is this world. But it is also fundamental to the production model. For the circulation of goods produced on a large scale. </w:t>
      </w:r>
    </w:p>
    <w:p w14:paraId="6C881EB4" w14:textId="77777777" w:rsidR="001D7156" w:rsidRPr="00497F40" w:rsidRDefault="001D7156" w:rsidP="001D7156">
      <w:pPr>
        <w:rPr>
          <w:rStyle w:val="StyleUnderline"/>
          <w:highlight w:val="green"/>
        </w:rPr>
      </w:pPr>
      <w:r w:rsidRPr="00497F40">
        <w:rPr>
          <w:sz w:val="16"/>
        </w:rPr>
        <w:t>In our mundane example, the preparations involve: wheat flour, eggs, chicken, Minas Gerais cheese, ham, soybean oil, cans of Coca-Cola, small bottles of local guarana, coffee powder, sugar, napkins, running water, cooking gas, electricity. Large-scale intensive agricultural crops, industrialized products from multinationals, public services with tariffs, local raw materials, embodied know-how. All of this at the same time. And in the form of providing cheap food in a public place, full of working-class people coming and going. And students at a public university.</w:t>
      </w:r>
    </w:p>
    <w:p w14:paraId="3D0ECAFD" w14:textId="77777777" w:rsidR="001D7156" w:rsidRPr="00497F40" w:rsidRDefault="001D7156" w:rsidP="001D7156">
      <w:pPr>
        <w:rPr>
          <w:rStyle w:val="StyleUnderline"/>
          <w:highlight w:val="green"/>
        </w:rPr>
      </w:pPr>
      <w:r w:rsidRPr="00497F40">
        <w:rPr>
          <w:sz w:val="16"/>
        </w:rPr>
        <w:t xml:space="preserve">The direct and indirect ties of this form of work are very dense. And deeply marked by coloniality. This is because the position in the social geography that this worker occupies is defined by a specific relationship, perceived socially and institutionally in its own way. And there are many forms of work that follow the same logic. Most workers around the world work in similar conditions. Precarious, vulnerable, informal are variations in the adjective that, depending on the context, have more precise meanings, but which all refer to these universes. In the eyes of the legal-labor categories, which are the ones that interest us most directly here, all of this is “non-typical” work. This is because subordination, which is the most important legal and factual element for the characterization of regulated employment in the world, would not appear in its “typical” form. There is no legal state in which an individual employee accepts the power of a defined employer regarding the way in which he or she performs his or her work. </w:t>
      </w:r>
    </w:p>
    <w:p w14:paraId="7B8E1F74" w14:textId="77777777" w:rsidR="001D7156" w:rsidRPr="00497F40" w:rsidRDefault="001D7156" w:rsidP="001D7156">
      <w:pPr>
        <w:rPr>
          <w:rStyle w:val="StyleUnderline"/>
          <w:highlight w:val="green"/>
        </w:rPr>
      </w:pPr>
      <w:r w:rsidRPr="00497F40">
        <w:rPr>
          <w:rStyle w:val="StyleUnderline"/>
        </w:rPr>
        <w:t xml:space="preserve">The </w:t>
      </w:r>
      <w:r w:rsidRPr="00497F40">
        <w:rPr>
          <w:rStyle w:val="Emphasis"/>
        </w:rPr>
        <w:t>labor lawyer</w:t>
      </w:r>
      <w:r w:rsidRPr="00497F40">
        <w:rPr>
          <w:rStyle w:val="StyleUnderline"/>
        </w:rPr>
        <w:t xml:space="preserve"> trained in the classical lines of </w:t>
      </w:r>
      <w:r w:rsidRPr="00497F40">
        <w:rPr>
          <w:rStyle w:val="Emphasis"/>
        </w:rPr>
        <w:t>protective humanism</w:t>
      </w:r>
      <w:r w:rsidRPr="00497F40">
        <w:rPr>
          <w:rStyle w:val="StyleUnderline"/>
        </w:rPr>
        <w:t xml:space="preserve"> might be quick to retort: </w:t>
      </w:r>
      <w:r w:rsidRPr="00497F40">
        <w:rPr>
          <w:rStyle w:val="StyleUnderline"/>
          <w:rFonts w:ascii="Arial" w:hAnsi="Arial" w:cs="Arial"/>
        </w:rPr>
        <w:t>​​</w:t>
      </w:r>
      <w:r w:rsidRPr="00497F40">
        <w:rPr>
          <w:rStyle w:val="StyleUnderline"/>
        </w:rPr>
        <w:t>“</w:t>
      </w:r>
      <w:r w:rsidRPr="00497F40">
        <w:rPr>
          <w:sz w:val="16"/>
        </w:rPr>
        <w:t xml:space="preserve">but </w:t>
      </w:r>
      <w:r w:rsidRPr="00497F40">
        <w:rPr>
          <w:rStyle w:val="StyleUnderline"/>
        </w:rPr>
        <w:t xml:space="preserve">this is indeed </w:t>
      </w:r>
      <w:r w:rsidRPr="00497F40">
        <w:rPr>
          <w:rStyle w:val="Emphasis"/>
        </w:rPr>
        <w:t>subordinate labor</w:t>
      </w:r>
      <w:r w:rsidRPr="00497F40">
        <w:rPr>
          <w:rStyle w:val="StyleUnderline"/>
        </w:rPr>
        <w:t xml:space="preserve">. It should be </w:t>
      </w:r>
      <w:r w:rsidRPr="00497F40">
        <w:rPr>
          <w:rStyle w:val="Emphasis"/>
        </w:rPr>
        <w:t>understood as employment and protected</w:t>
      </w:r>
      <w:r w:rsidRPr="00497F40">
        <w:rPr>
          <w:sz w:val="16"/>
        </w:rPr>
        <w:t>. It would be enough to identify the employer and that would be it</w:t>
      </w:r>
      <w:r w:rsidRPr="00497F40">
        <w:rPr>
          <w:rFonts w:cs="Arial Narrow"/>
          <w:sz w:val="16"/>
        </w:rPr>
        <w:t>”</w:t>
      </w:r>
      <w:r w:rsidRPr="00497F40">
        <w:rPr>
          <w:sz w:val="16"/>
        </w:rPr>
        <w:t xml:space="preserve">. </w:t>
      </w:r>
      <w:r w:rsidRPr="00497F40">
        <w:rPr>
          <w:rStyle w:val="StyleUnderline"/>
        </w:rPr>
        <w:t>This manifestation of a</w:t>
      </w:r>
      <w:r w:rsidRPr="00497F40">
        <w:rPr>
          <w:sz w:val="16"/>
        </w:rPr>
        <w:t xml:space="preserve">n almost </w:t>
      </w:r>
      <w:r w:rsidRPr="00497F40">
        <w:rPr>
          <w:rStyle w:val="Emphasis"/>
        </w:rPr>
        <w:t>legal-protective</w:t>
      </w:r>
      <w:r w:rsidRPr="00497F40">
        <w:rPr>
          <w:rStyle w:val="StyleUnderline"/>
        </w:rPr>
        <w:t xml:space="preserve"> instinct, although </w:t>
      </w:r>
      <w:r w:rsidRPr="00497F40">
        <w:rPr>
          <w:rStyle w:val="Emphasis"/>
          <w:highlight w:val="green"/>
        </w:rPr>
        <w:t>important</w:t>
      </w:r>
      <w:r w:rsidRPr="00497F40">
        <w:rPr>
          <w:rStyle w:val="StyleUnderline"/>
          <w:highlight w:val="green"/>
        </w:rPr>
        <w:t xml:space="preserve"> for a </w:t>
      </w:r>
      <w:r w:rsidRPr="00497F40">
        <w:rPr>
          <w:rStyle w:val="Emphasis"/>
          <w:highlight w:val="green"/>
        </w:rPr>
        <w:t>strategy to demand labor rights</w:t>
      </w:r>
      <w:r w:rsidRPr="00497F40">
        <w:rPr>
          <w:rStyle w:val="StyleUnderline"/>
          <w:highlight w:val="green"/>
        </w:rPr>
        <w:t xml:space="preserve">, </w:t>
      </w:r>
      <w:r w:rsidRPr="00497F40">
        <w:rPr>
          <w:rStyle w:val="StyleUnderline"/>
        </w:rPr>
        <w:t xml:space="preserve">does </w:t>
      </w:r>
      <w:r w:rsidRPr="00497F40">
        <w:rPr>
          <w:rStyle w:val="Emphasis"/>
        </w:rPr>
        <w:t>not help</w:t>
      </w:r>
      <w:r w:rsidRPr="00497F40">
        <w:rPr>
          <w:sz w:val="16"/>
        </w:rPr>
        <w:t xml:space="preserve"> us </w:t>
      </w:r>
      <w:r w:rsidRPr="00497F40">
        <w:rPr>
          <w:rStyle w:val="StyleUnderline"/>
        </w:rPr>
        <w:t>understand the complexity of</w:t>
      </w:r>
      <w:r w:rsidRPr="00497F40">
        <w:rPr>
          <w:sz w:val="16"/>
        </w:rPr>
        <w:t xml:space="preserve"> this scene. If it were that simple, the statistical data would not account for </w:t>
      </w:r>
      <w:r w:rsidRPr="00497F40">
        <w:rPr>
          <w:rStyle w:val="StyleUnderline"/>
        </w:rPr>
        <w:t>the massive prevalence of</w:t>
      </w:r>
      <w:r w:rsidRPr="00497F40">
        <w:rPr>
          <w:sz w:val="16"/>
        </w:rPr>
        <w:t xml:space="preserve"> these so-called </w:t>
      </w:r>
      <w:r w:rsidRPr="00497F40">
        <w:rPr>
          <w:rStyle w:val="Emphasis"/>
        </w:rPr>
        <w:t>atypical</w:t>
      </w:r>
      <w:r w:rsidRPr="00497F40">
        <w:rPr>
          <w:rStyle w:val="StyleUnderline"/>
        </w:rPr>
        <w:t xml:space="preserve"> and </w:t>
      </w:r>
      <w:r w:rsidRPr="00497F40">
        <w:rPr>
          <w:rStyle w:val="Emphasis"/>
        </w:rPr>
        <w:t>invisible</w:t>
      </w:r>
      <w:r w:rsidRPr="00497F40">
        <w:rPr>
          <w:rStyle w:val="StyleUnderline"/>
        </w:rPr>
        <w:t xml:space="preserve"> forms of work, especially </w:t>
      </w:r>
      <w:proofErr w:type="gramStart"/>
      <w:r w:rsidRPr="00497F40">
        <w:rPr>
          <w:rStyle w:val="StyleUnderline"/>
        </w:rPr>
        <w:t>in the area of</w:t>
      </w:r>
      <w:proofErr w:type="gramEnd"/>
      <w:r w:rsidRPr="00497F40">
        <w:rPr>
          <w:rStyle w:val="StyleUnderline"/>
        </w:rPr>
        <w:t xml:space="preserve"> </w:t>
      </w:r>
      <w:r w:rsidRPr="00497F40">
        <w:rPr>
          <w:rStyle w:val="StyleUnderline"/>
          <w:rFonts w:ascii="Arial" w:hAnsi="Arial" w:cs="Arial"/>
        </w:rPr>
        <w:t>​​</w:t>
      </w:r>
      <w:r w:rsidRPr="00497F40">
        <w:rPr>
          <w:rStyle w:val="StyleUnderline"/>
        </w:rPr>
        <w:t xml:space="preserve">self-employment, in </w:t>
      </w:r>
      <w:r w:rsidRPr="00497F40">
        <w:rPr>
          <w:rStyle w:val="Emphasis"/>
        </w:rPr>
        <w:t>social reproduction</w:t>
      </w:r>
      <w:r w:rsidRPr="00497F40">
        <w:rPr>
          <w:rStyle w:val="StyleUnderline"/>
        </w:rPr>
        <w:t xml:space="preserve"> and in the entanglements of </w:t>
      </w:r>
      <w:r w:rsidRPr="00497F40">
        <w:rPr>
          <w:rStyle w:val="Emphasis"/>
        </w:rPr>
        <w:t>informality</w:t>
      </w:r>
      <w:r w:rsidRPr="00497F40">
        <w:rPr>
          <w:sz w:val="16"/>
        </w:rPr>
        <w:t xml:space="preserve">. </w:t>
      </w:r>
    </w:p>
    <w:p w14:paraId="1659934A" w14:textId="77777777" w:rsidR="001D7156" w:rsidRPr="00497F40" w:rsidRDefault="001D7156" w:rsidP="001D7156">
      <w:pPr>
        <w:rPr>
          <w:rStyle w:val="StyleUnderline"/>
          <w:highlight w:val="green"/>
        </w:rPr>
      </w:pPr>
      <w:r w:rsidRPr="00497F40">
        <w:rPr>
          <w:sz w:val="16"/>
        </w:rPr>
        <w:t xml:space="preserve">This is where the coloniality of subordination in labor law is revealed. Legal subordination, in its conceptual history in Europe, starts </w:t>
      </w:r>
      <w:proofErr w:type="gramStart"/>
      <w:r w:rsidRPr="00497F40">
        <w:rPr>
          <w:sz w:val="16"/>
        </w:rPr>
        <w:t>from</w:t>
      </w:r>
      <w:proofErr w:type="gramEnd"/>
      <w:r w:rsidRPr="00497F40">
        <w:rPr>
          <w:sz w:val="16"/>
        </w:rPr>
        <w:t xml:space="preserve"> the observation of a concrete condition of socioeconomic, material subordination. In the path of conceptual decantation, it moves towards abstraction </w:t>
      </w:r>
      <w:proofErr w:type="gramStart"/>
      <w:r w:rsidRPr="00497F40">
        <w:rPr>
          <w:sz w:val="16"/>
        </w:rPr>
        <w:t>in order to</w:t>
      </w:r>
      <w:proofErr w:type="gramEnd"/>
      <w:r w:rsidRPr="00497F40">
        <w:rPr>
          <w:sz w:val="16"/>
        </w:rPr>
        <w:t xml:space="preserve"> accommodate the maximum possible number of workers in the concept. It is not just technical, it is not just economic; subordination becomes legal, as any labor manual will teach us. It is this general and abstract legal state through which the employee undertakes to accept the employer's orders regarding the ways in which he or she should perform his or her work. This process of becoming abstract is, in fact, fundamental in legal technique, so that various situations can be broadly classified within the concept. A logical access door is consolidated, in a structurally simple syllogism: once the factual elements that indicate subordination are present, the abstract legal category is </w:t>
      </w:r>
      <w:proofErr w:type="gramStart"/>
      <w:r w:rsidRPr="00497F40">
        <w:rPr>
          <w:sz w:val="16"/>
        </w:rPr>
        <w:t>applied</w:t>
      </w:r>
      <w:proofErr w:type="gramEnd"/>
      <w:r w:rsidRPr="00497F40">
        <w:rPr>
          <w:sz w:val="16"/>
        </w:rPr>
        <w:t xml:space="preserve"> and the protections are extended. </w:t>
      </w:r>
    </w:p>
    <w:p w14:paraId="057431F6" w14:textId="77777777" w:rsidR="001D7156" w:rsidRPr="00497F40" w:rsidRDefault="001D7156" w:rsidP="001D7156">
      <w:pPr>
        <w:rPr>
          <w:rStyle w:val="StyleUnderline"/>
          <w:highlight w:val="green"/>
        </w:rPr>
      </w:pPr>
      <w:r w:rsidRPr="00497F40">
        <w:rPr>
          <w:sz w:val="16"/>
        </w:rPr>
        <w:t xml:space="preserve">But what we must remember here, along the lines of </w:t>
      </w:r>
      <w:proofErr w:type="gramStart"/>
      <w:r w:rsidRPr="00497F40">
        <w:rPr>
          <w:sz w:val="16"/>
        </w:rPr>
        <w:t>a geopolitics</w:t>
      </w:r>
      <w:proofErr w:type="gramEnd"/>
      <w:r w:rsidRPr="00497F40">
        <w:rPr>
          <w:sz w:val="16"/>
        </w:rPr>
        <w:t xml:space="preserve"> of knowledge, is that this is a conceptual itinerary produced in a time and place: in Europe at the turn of the 19th to the 20th century. There, typicality is referenced in a bilateral relationship that is contractual, in the Anglo-Saxon and Latin European matrix, or of status, in the Germanic matrix. But it always occurs between employee and employer, in which power is expressed in such a concentrated way that the operation of abstraction of a state of legal subordination can be operated. In other words, a category, historically very relevant, is forged </w:t>
      </w:r>
      <w:proofErr w:type="gramStart"/>
      <w:r w:rsidRPr="00497F40">
        <w:rPr>
          <w:sz w:val="16"/>
        </w:rPr>
        <w:t>in light of</w:t>
      </w:r>
      <w:proofErr w:type="gramEnd"/>
      <w:r w:rsidRPr="00497F40">
        <w:rPr>
          <w:sz w:val="16"/>
        </w:rPr>
        <w:t xml:space="preserve"> this socially common relationship in those urban, European, industrialized spaces of the time. It is a legal category that brings with it the social struggle for it, as is evident. Subordination as an operative concept in law, in this sense, is a legal achievement of a struggle. But of a localized social struggle. </w:t>
      </w:r>
    </w:p>
    <w:p w14:paraId="55AD670F" w14:textId="77777777" w:rsidR="001D7156" w:rsidRPr="00497F40" w:rsidRDefault="001D7156" w:rsidP="001D7156">
      <w:pPr>
        <w:rPr>
          <w:rStyle w:val="StyleUnderline"/>
          <w:highlight w:val="green"/>
        </w:rPr>
      </w:pPr>
      <w:r w:rsidRPr="00497F40">
        <w:rPr>
          <w:sz w:val="16"/>
        </w:rPr>
        <w:t xml:space="preserve">And </w:t>
      </w:r>
      <w:r w:rsidRPr="00497F40">
        <w:rPr>
          <w:rStyle w:val="StyleUnderline"/>
        </w:rPr>
        <w:t xml:space="preserve">much was and continues to be </w:t>
      </w:r>
      <w:r w:rsidRPr="00497F40">
        <w:rPr>
          <w:rStyle w:val="Emphasis"/>
        </w:rPr>
        <w:t>left out</w:t>
      </w:r>
      <w:r w:rsidRPr="00497F40">
        <w:rPr>
          <w:rStyle w:val="StyleUnderline"/>
        </w:rPr>
        <w:t xml:space="preserve">. The </w:t>
      </w:r>
      <w:r w:rsidRPr="00497F40">
        <w:rPr>
          <w:rStyle w:val="Emphasis"/>
          <w:highlight w:val="green"/>
        </w:rPr>
        <w:t>universalization</w:t>
      </w:r>
      <w:r w:rsidRPr="00497F40">
        <w:rPr>
          <w:rStyle w:val="StyleUnderline"/>
          <w:highlight w:val="green"/>
        </w:rPr>
        <w:t xml:space="preserve"> of the category of </w:t>
      </w:r>
      <w:r w:rsidRPr="00497F40">
        <w:rPr>
          <w:rStyle w:val="Emphasis"/>
          <w:highlight w:val="green"/>
        </w:rPr>
        <w:t>legally subordinate labor</w:t>
      </w:r>
      <w:r w:rsidRPr="00497F40">
        <w:rPr>
          <w:rStyle w:val="StyleUnderline"/>
        </w:rPr>
        <w:t xml:space="preserve"> is an invention, like many other universalist inventions of modernity. It </w:t>
      </w:r>
      <w:r w:rsidRPr="00497F40">
        <w:rPr>
          <w:rStyle w:val="Emphasis"/>
          <w:highlight w:val="green"/>
        </w:rPr>
        <w:t xml:space="preserve">leaves out many </w:t>
      </w:r>
      <w:r w:rsidRPr="00497F40">
        <w:rPr>
          <w:rStyle w:val="Emphasis"/>
        </w:rPr>
        <w:t xml:space="preserve">subordinate </w:t>
      </w:r>
      <w:r w:rsidRPr="00497F40">
        <w:rPr>
          <w:rStyle w:val="Emphasis"/>
          <w:highlight w:val="green"/>
        </w:rPr>
        <w:t>forms</w:t>
      </w:r>
      <w:r w:rsidRPr="00497F40">
        <w:rPr>
          <w:rStyle w:val="StyleUnderline"/>
        </w:rPr>
        <w:t xml:space="preserve"> of work, which were and still are today widely distributed in the social fabric in the key of the coloniality of power. But </w:t>
      </w:r>
      <w:proofErr w:type="gramStart"/>
      <w:r w:rsidRPr="00497F40">
        <w:rPr>
          <w:rStyle w:val="StyleUnderline"/>
        </w:rPr>
        <w:t>also</w:t>
      </w:r>
      <w:proofErr w:type="gramEnd"/>
      <w:r w:rsidRPr="00497F40">
        <w:rPr>
          <w:rStyle w:val="StyleUnderline"/>
        </w:rPr>
        <w:t xml:space="preserve"> of a coloniality that expresses itself specifically in racialized labor and in gender</w:t>
      </w:r>
      <w:r w:rsidRPr="00497F40">
        <w:rPr>
          <w:sz w:val="16"/>
        </w:rPr>
        <w:t>16. These relationships prevail in the poorest countries of the global South, in the form of self-employment17. And</w:t>
      </w:r>
      <w:proofErr w:type="gramStart"/>
      <w:r w:rsidRPr="00497F40">
        <w:rPr>
          <w:sz w:val="16"/>
        </w:rPr>
        <w:t>, generally speaking, they</w:t>
      </w:r>
      <w:proofErr w:type="gramEnd"/>
      <w:r w:rsidRPr="00497F40">
        <w:rPr>
          <w:sz w:val="16"/>
        </w:rPr>
        <w:t xml:space="preserve"> are carried out by specific bodies, in terms of race (black) and gender (women). </w:t>
      </w:r>
    </w:p>
    <w:p w14:paraId="7857893B" w14:textId="77777777" w:rsidR="001D7156" w:rsidRPr="00497F40" w:rsidRDefault="001D7156" w:rsidP="001D7156">
      <w:pPr>
        <w:rPr>
          <w:rStyle w:val="StyleUnderline"/>
        </w:rPr>
      </w:pPr>
      <w:r w:rsidRPr="00497F40">
        <w:rPr>
          <w:sz w:val="16"/>
        </w:rPr>
        <w:t xml:space="preserve">Therefore, </w:t>
      </w:r>
      <w:r w:rsidRPr="00497F40">
        <w:rPr>
          <w:rStyle w:val="StyleUnderline"/>
        </w:rPr>
        <w:t xml:space="preserve">“free” and subordinate labor, which represents the core of labor protection, was and continues to be a </w:t>
      </w:r>
      <w:r w:rsidRPr="00497F40">
        <w:rPr>
          <w:rStyle w:val="Emphasis"/>
        </w:rPr>
        <w:t>legal construction</w:t>
      </w:r>
      <w:r w:rsidRPr="00497F40">
        <w:rPr>
          <w:rStyle w:val="StyleUnderline"/>
        </w:rPr>
        <w:t xml:space="preserve"> based on and intended for a </w:t>
      </w:r>
      <w:r w:rsidRPr="00497F40">
        <w:rPr>
          <w:rStyle w:val="Emphasis"/>
        </w:rPr>
        <w:t>specific worker subject</w:t>
      </w:r>
      <w:r w:rsidRPr="00497F40">
        <w:rPr>
          <w:rStyle w:val="StyleUnderline"/>
        </w:rPr>
        <w:t xml:space="preserve">. </w:t>
      </w:r>
      <w:r w:rsidRPr="00497F40">
        <w:rPr>
          <w:rStyle w:val="Emphasis"/>
        </w:rPr>
        <w:t>Labor standards</w:t>
      </w:r>
      <w:r w:rsidRPr="00497F40">
        <w:rPr>
          <w:rStyle w:val="StyleUnderline"/>
        </w:rPr>
        <w:t xml:space="preserve"> have </w:t>
      </w:r>
      <w:r w:rsidRPr="00497F40">
        <w:rPr>
          <w:rStyle w:val="Emphasis"/>
        </w:rPr>
        <w:t>color</w:t>
      </w:r>
      <w:r w:rsidRPr="00497F40">
        <w:rPr>
          <w:rStyle w:val="StyleUnderline"/>
        </w:rPr>
        <w:t xml:space="preserve">, </w:t>
      </w:r>
      <w:r w:rsidRPr="00497F40">
        <w:rPr>
          <w:rStyle w:val="Emphasis"/>
        </w:rPr>
        <w:t>class</w:t>
      </w:r>
      <w:r w:rsidRPr="00497F40">
        <w:rPr>
          <w:rStyle w:val="StyleUnderline"/>
        </w:rPr>
        <w:t xml:space="preserve">, are </w:t>
      </w:r>
      <w:r w:rsidRPr="00497F40">
        <w:rPr>
          <w:rStyle w:val="Emphasis"/>
        </w:rPr>
        <w:t>gendered</w:t>
      </w:r>
      <w:r w:rsidRPr="00497F40">
        <w:rPr>
          <w:rStyle w:val="StyleUnderline"/>
        </w:rPr>
        <w:t xml:space="preserve">, and have a </w:t>
      </w:r>
      <w:r w:rsidRPr="00497F40">
        <w:rPr>
          <w:rStyle w:val="Emphasis"/>
        </w:rPr>
        <w:t>determined origin</w:t>
      </w:r>
      <w:r w:rsidRPr="00497F40">
        <w:rPr>
          <w:sz w:val="16"/>
        </w:rPr>
        <w:t xml:space="preserve">. 18 We can even state that, in the process of importing </w:t>
      </w:r>
      <w:proofErr w:type="gramStart"/>
      <w:r w:rsidRPr="00497F40">
        <w:rPr>
          <w:sz w:val="16"/>
        </w:rPr>
        <w:t>theories of legal</w:t>
      </w:r>
      <w:proofErr w:type="gramEnd"/>
      <w:r w:rsidRPr="00497F40">
        <w:rPr>
          <w:sz w:val="16"/>
        </w:rPr>
        <w:t xml:space="preserve"> subordination, without recognizing the place of enunciation and without the proper decolonial translation of knowledge, the connection between labor law theory and its place of applicability in Latin America is radically fractured. 19 After all, </w:t>
      </w:r>
      <w:r w:rsidRPr="00497F40">
        <w:rPr>
          <w:rStyle w:val="StyleUnderline"/>
        </w:rPr>
        <w:t xml:space="preserve">the </w:t>
      </w:r>
      <w:r w:rsidRPr="00497F40">
        <w:rPr>
          <w:rStyle w:val="Emphasis"/>
        </w:rPr>
        <w:t>most oppressed subjects</w:t>
      </w:r>
      <w:r w:rsidRPr="00497F40">
        <w:rPr>
          <w:rStyle w:val="StyleUnderline"/>
        </w:rPr>
        <w:t xml:space="preserve"> in labor relations are the </w:t>
      </w:r>
      <w:r w:rsidRPr="00497F40">
        <w:rPr>
          <w:rStyle w:val="Emphasis"/>
        </w:rPr>
        <w:t>least protected by labor law</w:t>
      </w:r>
      <w:r w:rsidRPr="00497F40">
        <w:rPr>
          <w:sz w:val="16"/>
        </w:rPr>
        <w:t xml:space="preserve">. </w:t>
      </w:r>
    </w:p>
    <w:p w14:paraId="51389405" w14:textId="77777777" w:rsidR="001D7156" w:rsidRPr="00497F40" w:rsidRDefault="001D7156" w:rsidP="001D7156">
      <w:pPr>
        <w:rPr>
          <w:rStyle w:val="StyleUnderline"/>
        </w:rPr>
      </w:pPr>
      <w:r w:rsidRPr="00497F40">
        <w:rPr>
          <w:sz w:val="16"/>
        </w:rPr>
        <w:t xml:space="preserve">From a decolonial perspective, subordination in Latin America shows its contradictions. It reveals its legal and Eurocentric abstraction, imported in an epistemic and social project imposed on Latin American reality. And its concrete social expression situates it as an instrument that is also implicated in the coloniality of power, knowledge and being, which feeds and maintains the subordination of bodies in the South. </w:t>
      </w:r>
    </w:p>
    <w:p w14:paraId="029359C3" w14:textId="77777777" w:rsidR="001D7156" w:rsidRPr="00497F40" w:rsidRDefault="001D7156" w:rsidP="001D7156">
      <w:pPr>
        <w:rPr>
          <w:rStyle w:val="StyleUnderline"/>
        </w:rPr>
      </w:pPr>
      <w:r w:rsidRPr="00497F40">
        <w:rPr>
          <w:sz w:val="16"/>
        </w:rPr>
        <w:t xml:space="preserve">This is precisely why, </w:t>
      </w:r>
      <w:r w:rsidRPr="00497F40">
        <w:rPr>
          <w:rStyle w:val="Emphasis"/>
        </w:rPr>
        <w:t>even if</w:t>
      </w:r>
      <w:r w:rsidRPr="00497F40">
        <w:rPr>
          <w:rStyle w:val="StyleUnderline"/>
        </w:rPr>
        <w:t xml:space="preserve"> a </w:t>
      </w:r>
      <w:r w:rsidRPr="00497F40">
        <w:rPr>
          <w:rStyle w:val="Emphasis"/>
        </w:rPr>
        <w:t>job</w:t>
      </w:r>
      <w:r w:rsidRPr="00497F40">
        <w:rPr>
          <w:rStyle w:val="StyleUnderline"/>
        </w:rPr>
        <w:t xml:space="preserve"> is legally subordinated and </w:t>
      </w:r>
      <w:r w:rsidRPr="00497F40">
        <w:rPr>
          <w:rStyle w:val="Emphasis"/>
        </w:rPr>
        <w:t>protected</w:t>
      </w:r>
      <w:r w:rsidRPr="00497F40">
        <w:rPr>
          <w:rStyle w:val="StyleUnderline"/>
        </w:rPr>
        <w:t xml:space="preserve">, this status is </w:t>
      </w:r>
      <w:r w:rsidRPr="00497F40">
        <w:rPr>
          <w:rStyle w:val="Emphasis"/>
        </w:rPr>
        <w:t>not sufficient to undo</w:t>
      </w:r>
      <w:r w:rsidRPr="00497F40">
        <w:rPr>
          <w:rStyle w:val="StyleUnderline"/>
        </w:rPr>
        <w:t xml:space="preserve"> the </w:t>
      </w:r>
      <w:r w:rsidRPr="00497F40">
        <w:rPr>
          <w:rStyle w:val="Emphasis"/>
        </w:rPr>
        <w:t>underlying condition of subordination</w:t>
      </w:r>
      <w:r w:rsidRPr="00497F40">
        <w:rPr>
          <w:rStyle w:val="StyleUnderline"/>
        </w:rPr>
        <w:t xml:space="preserve"> arising from </w:t>
      </w:r>
      <w:r w:rsidRPr="00497F40">
        <w:rPr>
          <w:rStyle w:val="Emphasis"/>
        </w:rPr>
        <w:t>coloniality</w:t>
      </w:r>
      <w:proofErr w:type="gramStart"/>
      <w:r w:rsidRPr="00497F40">
        <w:rPr>
          <w:sz w:val="16"/>
        </w:rPr>
        <w:t>.20</w:t>
      </w:r>
      <w:proofErr w:type="gramEnd"/>
      <w:r w:rsidRPr="00497F40">
        <w:rPr>
          <w:sz w:val="16"/>
        </w:rPr>
        <w:t xml:space="preserve"> </w:t>
      </w:r>
      <w:r w:rsidRPr="00497F40">
        <w:rPr>
          <w:rStyle w:val="StyleUnderline"/>
        </w:rPr>
        <w:t xml:space="preserve">Labor law is implicated here in an enormously complex mechanism of power. </w:t>
      </w:r>
      <w:proofErr w:type="gramStart"/>
      <w:r w:rsidRPr="00497F40">
        <w:rPr>
          <w:rStyle w:val="Emphasis"/>
        </w:rPr>
        <w:t>At the same time</w:t>
      </w:r>
      <w:r w:rsidRPr="00497F40">
        <w:rPr>
          <w:rStyle w:val="StyleUnderline"/>
        </w:rPr>
        <w:t xml:space="preserve"> that</w:t>
      </w:r>
      <w:proofErr w:type="gramEnd"/>
      <w:r w:rsidRPr="00497F40">
        <w:rPr>
          <w:rStyle w:val="StyleUnderline"/>
        </w:rPr>
        <w:t xml:space="preserve"> it </w:t>
      </w:r>
      <w:r w:rsidRPr="00497F40">
        <w:rPr>
          <w:rStyle w:val="Emphasis"/>
        </w:rPr>
        <w:t>protects</w:t>
      </w:r>
      <w:r w:rsidRPr="00497F40">
        <w:rPr>
          <w:rStyle w:val="StyleUnderline"/>
        </w:rPr>
        <w:t xml:space="preserve"> and </w:t>
      </w:r>
      <w:r w:rsidRPr="00497F40">
        <w:rPr>
          <w:rStyle w:val="Emphasis"/>
        </w:rPr>
        <w:t>positions itself as an instrument</w:t>
      </w:r>
      <w:r w:rsidRPr="00497F40">
        <w:rPr>
          <w:rStyle w:val="StyleUnderline"/>
        </w:rPr>
        <w:t xml:space="preserve"> of social struggles, it can help to </w:t>
      </w:r>
      <w:r w:rsidRPr="00497F40">
        <w:rPr>
          <w:rStyle w:val="Emphasis"/>
        </w:rPr>
        <w:t>create, legitimize and maintain</w:t>
      </w:r>
      <w:r w:rsidRPr="00497F40">
        <w:rPr>
          <w:rStyle w:val="StyleUnderline"/>
        </w:rPr>
        <w:t xml:space="preserve"> such </w:t>
      </w:r>
      <w:r w:rsidRPr="00497F40">
        <w:rPr>
          <w:rStyle w:val="Emphasis"/>
        </w:rPr>
        <w:t>circuits of inequality</w:t>
      </w:r>
      <w:r w:rsidRPr="00497F40">
        <w:rPr>
          <w:sz w:val="16"/>
        </w:rPr>
        <w:t xml:space="preserve">. </w:t>
      </w:r>
      <w:r w:rsidRPr="00497F40">
        <w:rPr>
          <w:rStyle w:val="StyleUnderline"/>
        </w:rPr>
        <w:t xml:space="preserve">Such inequalities also remain and grow from within: </w:t>
      </w:r>
      <w:r w:rsidRPr="00497F40">
        <w:rPr>
          <w:rStyle w:val="Emphasis"/>
        </w:rPr>
        <w:t>legal absorption in the employment relationship does not equate to social protection</w:t>
      </w:r>
      <w:r w:rsidRPr="00497F40">
        <w:rPr>
          <w:rStyle w:val="StyleUnderline"/>
        </w:rPr>
        <w:t xml:space="preserve"> for these subjects</w:t>
      </w:r>
      <w:r w:rsidRPr="00497F40">
        <w:rPr>
          <w:sz w:val="16"/>
        </w:rPr>
        <w:t xml:space="preserve">. </w:t>
      </w:r>
    </w:p>
    <w:p w14:paraId="69E74E6D" w14:textId="77777777" w:rsidR="001D7156" w:rsidRPr="00497F40" w:rsidRDefault="001D7156" w:rsidP="001D7156">
      <w:pPr>
        <w:rPr>
          <w:rStyle w:val="StyleUnderline"/>
          <w:highlight w:val="green"/>
        </w:rPr>
      </w:pPr>
      <w:r w:rsidRPr="00497F40">
        <w:rPr>
          <w:rStyle w:val="StyleUnderline"/>
        </w:rPr>
        <w:t xml:space="preserve">The maintenance of </w:t>
      </w:r>
      <w:r w:rsidRPr="00497F40">
        <w:rPr>
          <w:rStyle w:val="Emphasis"/>
        </w:rPr>
        <w:t>wage inequality</w:t>
      </w:r>
      <w:r w:rsidRPr="00497F40">
        <w:rPr>
          <w:rStyle w:val="StyleUnderline"/>
        </w:rPr>
        <w:t xml:space="preserve"> within the framework of regulated employment </w:t>
      </w:r>
      <w:r w:rsidRPr="00497F40">
        <w:rPr>
          <w:rStyle w:val="Emphasis"/>
        </w:rPr>
        <w:t>is proof</w:t>
      </w:r>
      <w:r w:rsidRPr="00497F40">
        <w:rPr>
          <w:rStyle w:val="StyleUnderline"/>
        </w:rPr>
        <w:t xml:space="preserve"> of this</w:t>
      </w:r>
      <w:r w:rsidRPr="00497F40">
        <w:rPr>
          <w:sz w:val="16"/>
        </w:rPr>
        <w:t xml:space="preserve">. </w:t>
      </w:r>
      <w:r w:rsidRPr="00497F40">
        <w:rPr>
          <w:rStyle w:val="StyleUnderline"/>
        </w:rPr>
        <w:t>Black women, even when formalized, continue to earn systematically less</w:t>
      </w:r>
      <w:r w:rsidRPr="00497F40">
        <w:rPr>
          <w:sz w:val="16"/>
        </w:rPr>
        <w:t xml:space="preserve">.21 </w:t>
      </w:r>
      <w:r w:rsidRPr="00497F40">
        <w:rPr>
          <w:rStyle w:val="StyleUnderline"/>
        </w:rPr>
        <w:t xml:space="preserve">Likewise, the </w:t>
      </w:r>
      <w:r w:rsidRPr="00497F40">
        <w:rPr>
          <w:rStyle w:val="Emphasis"/>
        </w:rPr>
        <w:t>gendered</w:t>
      </w:r>
      <w:r w:rsidRPr="00497F40">
        <w:rPr>
          <w:rStyle w:val="StyleUnderline"/>
        </w:rPr>
        <w:t xml:space="preserve"> and </w:t>
      </w:r>
      <w:r w:rsidRPr="00497F40">
        <w:rPr>
          <w:rStyle w:val="Emphasis"/>
        </w:rPr>
        <w:t>racialized</w:t>
      </w:r>
      <w:r w:rsidRPr="00497F40">
        <w:rPr>
          <w:rStyle w:val="StyleUnderline"/>
        </w:rPr>
        <w:t xml:space="preserve"> distribution of </w:t>
      </w:r>
      <w:r w:rsidRPr="00497F40">
        <w:rPr>
          <w:rStyle w:val="Emphasis"/>
        </w:rPr>
        <w:t>precarious employment</w:t>
      </w:r>
      <w:r w:rsidRPr="00497F40">
        <w:rPr>
          <w:rStyle w:val="StyleUnderline"/>
        </w:rPr>
        <w:t xml:space="preserve"> statutes in labor law is evidence, as they break with the fiction of a closed typicality</w:t>
      </w:r>
      <w:r w:rsidRPr="00497F40">
        <w:rPr>
          <w:sz w:val="16"/>
        </w:rPr>
        <w:t xml:space="preserve">. Fixed-term, </w:t>
      </w:r>
      <w:proofErr w:type="spellStart"/>
      <w:r w:rsidRPr="00497F40">
        <w:rPr>
          <w:sz w:val="16"/>
        </w:rPr>
        <w:t>zero-hour</w:t>
      </w:r>
      <w:proofErr w:type="spellEnd"/>
      <w:r w:rsidRPr="00497F40">
        <w:rPr>
          <w:sz w:val="16"/>
        </w:rPr>
        <w:t xml:space="preserve">, intermittent, part-time, hourly, day labor, in old and new forms, have always been socially distributed according to social power keys such as gender and race. Social power in coloniality. </w:t>
      </w:r>
    </w:p>
    <w:p w14:paraId="69B89B77" w14:textId="77777777" w:rsidR="001D7156" w:rsidRPr="00497F40" w:rsidRDefault="001D7156" w:rsidP="001D7156">
      <w:pPr>
        <w:rPr>
          <w:rStyle w:val="StyleUnderline"/>
          <w:highlight w:val="green"/>
        </w:rPr>
      </w:pPr>
      <w:r w:rsidRPr="00497F40">
        <w:rPr>
          <w:rStyle w:val="StyleUnderline"/>
        </w:rPr>
        <w:t xml:space="preserve">However, even so, </w:t>
      </w:r>
      <w:proofErr w:type="gramStart"/>
      <w:r w:rsidRPr="00497F40">
        <w:rPr>
          <w:rStyle w:val="StyleUnderline"/>
        </w:rPr>
        <w:t>the majority of</w:t>
      </w:r>
      <w:proofErr w:type="gramEnd"/>
      <w:r w:rsidRPr="00497F40">
        <w:rPr>
          <w:rStyle w:val="StyleUnderline"/>
        </w:rPr>
        <w:t xml:space="preserve"> Latin American workers still aim to achieve legal subordination as a privileged place of subjection in contemporary capitalism</w:t>
      </w:r>
      <w:r w:rsidRPr="00497F40">
        <w:rPr>
          <w:sz w:val="16"/>
        </w:rPr>
        <w:t xml:space="preserve">22. </w:t>
      </w:r>
      <w:r w:rsidRPr="00497F40">
        <w:rPr>
          <w:rStyle w:val="StyleUnderline"/>
        </w:rPr>
        <w:t>For such subordinate subjects, legal subordination is still a horizon, a chimera, since theirs are the cheapest and most disposable bodies under all labor parameters</w:t>
      </w:r>
      <w:r w:rsidRPr="00497F40">
        <w:rPr>
          <w:sz w:val="16"/>
        </w:rPr>
        <w:t xml:space="preserve">. </w:t>
      </w:r>
    </w:p>
    <w:p w14:paraId="6A311C57" w14:textId="77777777" w:rsidR="001D7156" w:rsidRPr="00497F40" w:rsidRDefault="001D7156" w:rsidP="001D7156">
      <w:pPr>
        <w:rPr>
          <w:rStyle w:val="StyleUnderline"/>
          <w:highlight w:val="green"/>
        </w:rPr>
      </w:pPr>
      <w:r w:rsidRPr="00497F40">
        <w:rPr>
          <w:sz w:val="16"/>
        </w:rPr>
        <w:t>Therefore, in short, legal coloniality is expressed in typical labor law, in the legally subordinate employment relationship, in at least three structuring dimensions: (</w:t>
      </w:r>
      <w:proofErr w:type="spellStart"/>
      <w:r w:rsidRPr="00497F40">
        <w:rPr>
          <w:sz w:val="16"/>
        </w:rPr>
        <w:t>i</w:t>
      </w:r>
      <w:proofErr w:type="spellEnd"/>
      <w:r w:rsidRPr="00497F40">
        <w:rPr>
          <w:sz w:val="16"/>
        </w:rPr>
        <w:t>) by the subordinate margins: in unprotected work, essentially constituted on the border of self-employment and unpaid reproductive work; (ii) by legalized precariousness: in the precarious typicality of labor protections in the global South, which includes both systematically practiced labor frauds (</w:t>
      </w:r>
      <w:proofErr w:type="spellStart"/>
      <w:r w:rsidRPr="00497F40">
        <w:rPr>
          <w:sz w:val="16"/>
        </w:rPr>
        <w:t>pejotização</w:t>
      </w:r>
      <w:proofErr w:type="spellEnd"/>
      <w:r w:rsidRPr="00497F40">
        <w:rPr>
          <w:sz w:val="16"/>
        </w:rPr>
        <w:t>, for example), legally tolerated and reinforced frauds (outsourcing, for example), legally constituted inequalities (regulation of domestic employment) and total legal exclusions (non-regulation of domestic day laborers); (iii) by the implosion of the protective core: in the constant destructive force of what is protected, of the formal, by the loss of rights and the proliferation of more precarious hiring statutes, redistributed in the light of social markers of difference.</w:t>
      </w:r>
    </w:p>
    <w:p w14:paraId="791915F6" w14:textId="77777777" w:rsidR="001D7156" w:rsidRPr="00497F40" w:rsidRDefault="001D7156" w:rsidP="001D7156">
      <w:pPr>
        <w:rPr>
          <w:rStyle w:val="StyleUnderline"/>
          <w:highlight w:val="green"/>
        </w:rPr>
      </w:pPr>
      <w:r w:rsidRPr="00497F40">
        <w:rPr>
          <w:sz w:val="16"/>
        </w:rPr>
        <w:t xml:space="preserve">In this third form, in fact, the complexity of the coloniality of the legal regulation of labor is outlined. </w:t>
      </w:r>
      <w:r w:rsidRPr="00497F40">
        <w:rPr>
          <w:rStyle w:val="Emphasis"/>
        </w:rPr>
        <w:t>Protected employment</w:t>
      </w:r>
      <w:r w:rsidRPr="00497F40">
        <w:rPr>
          <w:rStyle w:val="StyleUnderline"/>
        </w:rPr>
        <w:t xml:space="preserve"> is </w:t>
      </w:r>
      <w:r w:rsidRPr="00497F40">
        <w:rPr>
          <w:rStyle w:val="Emphasis"/>
        </w:rPr>
        <w:t>not</w:t>
      </w:r>
      <w:r w:rsidRPr="00497F40">
        <w:rPr>
          <w:rStyle w:val="StyleUnderline"/>
        </w:rPr>
        <w:t xml:space="preserve"> the result of legal coloniality </w:t>
      </w:r>
      <w:r w:rsidRPr="00497F40">
        <w:rPr>
          <w:rStyle w:val="Emphasis"/>
        </w:rPr>
        <w:t>just because it leaves many people out</w:t>
      </w:r>
      <w:r w:rsidRPr="00497F40">
        <w:rPr>
          <w:rStyle w:val="StyleUnderline"/>
        </w:rPr>
        <w:t xml:space="preserve">, with a </w:t>
      </w:r>
      <w:r w:rsidRPr="00497F40">
        <w:rPr>
          <w:rStyle w:val="Emphasis"/>
        </w:rPr>
        <w:t>hegemonic definition of the epistemic subject</w:t>
      </w:r>
      <w:r w:rsidRPr="00497F40">
        <w:rPr>
          <w:rStyle w:val="StyleUnderline"/>
        </w:rPr>
        <w:t xml:space="preserve"> of labor law. </w:t>
      </w:r>
      <w:r w:rsidRPr="00497F40">
        <w:rPr>
          <w:rStyle w:val="Emphasis"/>
          <w:highlight w:val="green"/>
        </w:rPr>
        <w:t>Those</w:t>
      </w:r>
      <w:r w:rsidRPr="00497F40">
        <w:rPr>
          <w:rStyle w:val="Emphasis"/>
        </w:rPr>
        <w:t xml:space="preserve"> who are </w:t>
      </w:r>
      <w:r w:rsidRPr="00497F40">
        <w:rPr>
          <w:rStyle w:val="Emphasis"/>
          <w:highlight w:val="green"/>
        </w:rPr>
        <w:t>within</w:t>
      </w:r>
      <w:r w:rsidRPr="00497F40">
        <w:rPr>
          <w:rStyle w:val="Emphasis"/>
        </w:rPr>
        <w:t xml:space="preserve"> the core of </w:t>
      </w:r>
      <w:r w:rsidRPr="00497F40">
        <w:rPr>
          <w:rStyle w:val="Emphasis"/>
          <w:highlight w:val="green"/>
        </w:rPr>
        <w:t>protection are also challenged</w:t>
      </w:r>
      <w:r w:rsidRPr="00497F40">
        <w:rPr>
          <w:rStyle w:val="StyleUnderline"/>
          <w:highlight w:val="green"/>
        </w:rPr>
        <w:t xml:space="preserve"> by</w:t>
      </w:r>
      <w:r w:rsidRPr="00497F40">
        <w:rPr>
          <w:rStyle w:val="StyleUnderline"/>
        </w:rPr>
        <w:t xml:space="preserve"> the same colonial forces</w:t>
      </w:r>
      <w:r w:rsidRPr="00497F40">
        <w:rPr>
          <w:sz w:val="16"/>
        </w:rPr>
        <w:t xml:space="preserve">. Coloniality knows no formal legal limits. It is always trying to expand. </w:t>
      </w:r>
      <w:r w:rsidRPr="00497F40">
        <w:rPr>
          <w:rStyle w:val="Emphasis"/>
          <w:highlight w:val="green"/>
        </w:rPr>
        <w:t>Destroying</w:t>
      </w:r>
      <w:r w:rsidRPr="00497F40">
        <w:rPr>
          <w:rStyle w:val="Emphasis"/>
        </w:rPr>
        <w:t xml:space="preserve"> protected employment</w:t>
      </w:r>
      <w:r w:rsidRPr="00497F40">
        <w:rPr>
          <w:rStyle w:val="StyleUnderline"/>
        </w:rPr>
        <w:t xml:space="preserve">, social rights, and </w:t>
      </w:r>
      <w:r w:rsidRPr="00497F40">
        <w:rPr>
          <w:rStyle w:val="Emphasis"/>
          <w:highlight w:val="green"/>
        </w:rPr>
        <w:t>existing</w:t>
      </w:r>
      <w:r w:rsidRPr="00497F40">
        <w:rPr>
          <w:rStyle w:val="Emphasis"/>
        </w:rPr>
        <w:t xml:space="preserve"> labor </w:t>
      </w:r>
      <w:r w:rsidRPr="00497F40">
        <w:rPr>
          <w:rStyle w:val="Emphasis"/>
          <w:highlight w:val="green"/>
        </w:rPr>
        <w:t>protections</w:t>
      </w:r>
      <w:r w:rsidRPr="00497F40">
        <w:rPr>
          <w:rStyle w:val="StyleUnderline"/>
        </w:rPr>
        <w:t xml:space="preserve"> is </w:t>
      </w:r>
      <w:r w:rsidRPr="00497F40">
        <w:rPr>
          <w:rStyle w:val="Emphasis"/>
        </w:rPr>
        <w:t>also</w:t>
      </w:r>
      <w:r w:rsidRPr="00497F40">
        <w:rPr>
          <w:rStyle w:val="StyleUnderline"/>
        </w:rPr>
        <w:t xml:space="preserve"> one of its dimensions</w:t>
      </w:r>
      <w:r w:rsidRPr="00497F40">
        <w:rPr>
          <w:sz w:val="16"/>
        </w:rPr>
        <w:t xml:space="preserve">. </w:t>
      </w:r>
    </w:p>
    <w:p w14:paraId="526C6ED5" w14:textId="77777777" w:rsidR="001D7156" w:rsidRPr="00497F40" w:rsidRDefault="001D7156" w:rsidP="001D7156">
      <w:pPr>
        <w:rPr>
          <w:rStyle w:val="StyleUnderline"/>
          <w:highlight w:val="green"/>
        </w:rPr>
      </w:pPr>
      <w:r w:rsidRPr="00497F40">
        <w:rPr>
          <w:sz w:val="16"/>
        </w:rPr>
        <w:t xml:space="preserve">That is why contemporary legal subordination turns into a trench. </w:t>
      </w:r>
      <w:r w:rsidRPr="00497F40">
        <w:rPr>
          <w:rStyle w:val="StyleUnderline"/>
        </w:rPr>
        <w:t xml:space="preserve">The </w:t>
      </w:r>
      <w:r w:rsidRPr="00497F40">
        <w:rPr>
          <w:rStyle w:val="Emphasis"/>
          <w:highlight w:val="green"/>
        </w:rPr>
        <w:t>defense of</w:t>
      </w:r>
      <w:r w:rsidRPr="00497F40">
        <w:rPr>
          <w:rStyle w:val="Emphasis"/>
        </w:rPr>
        <w:t xml:space="preserve"> typical, legally </w:t>
      </w:r>
      <w:r w:rsidRPr="00497F40">
        <w:rPr>
          <w:rStyle w:val="Emphasis"/>
          <w:highlight w:val="green"/>
        </w:rPr>
        <w:t>subordinated employment</w:t>
      </w:r>
      <w:r w:rsidRPr="00497F40">
        <w:rPr>
          <w:rStyle w:val="StyleUnderline"/>
        </w:rPr>
        <w:t xml:space="preserve">, as a basic </w:t>
      </w:r>
      <w:r w:rsidRPr="00497F40">
        <w:rPr>
          <w:rStyle w:val="Emphasis"/>
        </w:rPr>
        <w:t>category</w:t>
      </w:r>
      <w:r w:rsidRPr="00497F40">
        <w:rPr>
          <w:rStyle w:val="StyleUnderline"/>
        </w:rPr>
        <w:t xml:space="preserve"> of understanding </w:t>
      </w:r>
      <w:r w:rsidRPr="00497F40">
        <w:rPr>
          <w:rStyle w:val="StyleUnderline"/>
          <w:highlight w:val="green"/>
        </w:rPr>
        <w:t>and</w:t>
      </w:r>
      <w:r w:rsidRPr="00497F40">
        <w:rPr>
          <w:rStyle w:val="StyleUnderline"/>
        </w:rPr>
        <w:t xml:space="preserve"> operation of </w:t>
      </w:r>
      <w:r w:rsidRPr="00497F40">
        <w:rPr>
          <w:rStyle w:val="Emphasis"/>
        </w:rPr>
        <w:t>labor law</w:t>
      </w:r>
      <w:r w:rsidRPr="00497F40">
        <w:rPr>
          <w:rStyle w:val="StyleUnderline"/>
        </w:rPr>
        <w:t xml:space="preserve">, appears as a </w:t>
      </w:r>
      <w:r w:rsidRPr="00497F40">
        <w:rPr>
          <w:rStyle w:val="Emphasis"/>
        </w:rPr>
        <w:t>resistance strategy</w:t>
      </w:r>
      <w:r w:rsidRPr="00497F40">
        <w:rPr>
          <w:rStyle w:val="StyleUnderline"/>
        </w:rPr>
        <w:t xml:space="preserve"> in this </w:t>
      </w:r>
      <w:r w:rsidRPr="00497F40">
        <w:rPr>
          <w:rStyle w:val="Emphasis"/>
        </w:rPr>
        <w:t>power struggle</w:t>
      </w:r>
      <w:r w:rsidRPr="00497F40">
        <w:rPr>
          <w:sz w:val="16"/>
        </w:rPr>
        <w:t xml:space="preserve">23. </w:t>
      </w:r>
      <w:r w:rsidRPr="00497F40">
        <w:rPr>
          <w:rStyle w:val="StyleUnderline"/>
        </w:rPr>
        <w:t xml:space="preserve">So do the </w:t>
      </w:r>
      <w:r w:rsidRPr="00497F40">
        <w:rPr>
          <w:rStyle w:val="Emphasis"/>
          <w:highlight w:val="green"/>
        </w:rPr>
        <w:t>expansive conceptual inflections of subordination</w:t>
      </w:r>
      <w:r w:rsidRPr="00497F40">
        <w:rPr>
          <w:sz w:val="16"/>
        </w:rPr>
        <w:t xml:space="preserve">24. </w:t>
      </w:r>
      <w:r w:rsidRPr="00497F40">
        <w:rPr>
          <w:rStyle w:val="Emphasis"/>
          <w:highlight w:val="green"/>
        </w:rPr>
        <w:t>All</w:t>
      </w:r>
      <w:r w:rsidRPr="00497F40">
        <w:rPr>
          <w:rStyle w:val="Emphasis"/>
        </w:rPr>
        <w:t xml:space="preserve"> of this</w:t>
      </w:r>
      <w:r w:rsidRPr="00497F40">
        <w:rPr>
          <w:sz w:val="16"/>
        </w:rPr>
        <w:t xml:space="preserve">, it seems to us, </w:t>
      </w:r>
      <w:r w:rsidRPr="00497F40">
        <w:rPr>
          <w:rStyle w:val="StyleUnderline"/>
        </w:rPr>
        <w:t xml:space="preserve">is </w:t>
      </w:r>
      <w:r w:rsidRPr="00497F40">
        <w:rPr>
          <w:rStyle w:val="Emphasis"/>
          <w:highlight w:val="green"/>
        </w:rPr>
        <w:t>part of the counterfires</w:t>
      </w:r>
      <w:r w:rsidRPr="00497F40">
        <w:rPr>
          <w:rStyle w:val="Emphasis"/>
        </w:rPr>
        <w:t xml:space="preserve"> against coloniality</w:t>
      </w:r>
      <w:r w:rsidRPr="00497F40">
        <w:rPr>
          <w:rStyle w:val="StyleUnderline"/>
        </w:rPr>
        <w:t xml:space="preserve"> and its </w:t>
      </w:r>
      <w:r w:rsidRPr="00497F40">
        <w:rPr>
          <w:rStyle w:val="Emphasis"/>
        </w:rPr>
        <w:t>daily dynamics</w:t>
      </w:r>
      <w:r w:rsidRPr="00497F40">
        <w:rPr>
          <w:sz w:val="16"/>
        </w:rPr>
        <w:t xml:space="preserve">. In countries of the global South, </w:t>
      </w:r>
      <w:r w:rsidRPr="00497F40">
        <w:rPr>
          <w:rStyle w:val="StyleUnderline"/>
        </w:rPr>
        <w:t xml:space="preserve">the </w:t>
      </w:r>
      <w:r w:rsidRPr="00497F40">
        <w:rPr>
          <w:rStyle w:val="Emphasis"/>
        </w:rPr>
        <w:t>sociopolitical defense of inclusion through employment has historically been a key element</w:t>
      </w:r>
      <w:r w:rsidRPr="00497F40">
        <w:rPr>
          <w:rStyle w:val="StyleUnderline"/>
        </w:rPr>
        <w:t xml:space="preserve"> in the fight against coloniality</w:t>
      </w:r>
      <w:r w:rsidRPr="00497F40">
        <w:rPr>
          <w:sz w:val="16"/>
        </w:rPr>
        <w:t xml:space="preserve">. </w:t>
      </w:r>
    </w:p>
    <w:p w14:paraId="24E4D3F2" w14:textId="77777777" w:rsidR="001D7156" w:rsidRPr="00497F40" w:rsidRDefault="001D7156" w:rsidP="001D7156">
      <w:pPr>
        <w:rPr>
          <w:rStyle w:val="StyleUnderline"/>
          <w:highlight w:val="green"/>
        </w:rPr>
      </w:pPr>
      <w:r w:rsidRPr="00497F40">
        <w:rPr>
          <w:rStyle w:val="Emphasis"/>
        </w:rPr>
        <w:t>However</w:t>
      </w:r>
      <w:r w:rsidRPr="00497F40">
        <w:rPr>
          <w:rStyle w:val="StyleUnderline"/>
        </w:rPr>
        <w:t xml:space="preserve">, there are </w:t>
      </w:r>
      <w:r w:rsidRPr="00497F40">
        <w:rPr>
          <w:rStyle w:val="Emphasis"/>
        </w:rPr>
        <w:t>major disagreements in the field</w:t>
      </w:r>
      <w:r w:rsidRPr="00497F40">
        <w:rPr>
          <w:rStyle w:val="StyleUnderline"/>
        </w:rPr>
        <w:t xml:space="preserve"> of </w:t>
      </w:r>
      <w:r w:rsidRPr="00497F40">
        <w:rPr>
          <w:rStyle w:val="Emphasis"/>
        </w:rPr>
        <w:t>labor criticism</w:t>
      </w:r>
      <w:r w:rsidRPr="00497F40">
        <w:rPr>
          <w:sz w:val="16"/>
        </w:rPr>
        <w:t>. Feminist literature</w:t>
      </w:r>
      <w:proofErr w:type="gramStart"/>
      <w:r w:rsidRPr="00497F40">
        <w:rPr>
          <w:sz w:val="16"/>
        </w:rPr>
        <w:t>, in particular, points out</w:t>
      </w:r>
      <w:proofErr w:type="gramEnd"/>
      <w:r w:rsidRPr="00497F40">
        <w:rPr>
          <w:sz w:val="16"/>
        </w:rPr>
        <w:t xml:space="preserve">, even more vigorously, the problems of standard employment in the face of social reproduction work. We will return to this topic </w:t>
      </w:r>
      <w:proofErr w:type="gramStart"/>
      <w:r w:rsidRPr="00497F40">
        <w:rPr>
          <w:sz w:val="16"/>
        </w:rPr>
        <w:t>shortly, but</w:t>
      </w:r>
      <w:proofErr w:type="gramEnd"/>
      <w:r w:rsidRPr="00497F40">
        <w:rPr>
          <w:sz w:val="16"/>
        </w:rPr>
        <w:t xml:space="preserve"> let us anticipate the criticism consolidated in the position of Leah Vosko25. </w:t>
      </w:r>
      <w:proofErr w:type="spellStart"/>
      <w:r w:rsidRPr="00497F40">
        <w:rPr>
          <w:rStyle w:val="StyleUnderline"/>
        </w:rPr>
        <w:t>Vosko</w:t>
      </w:r>
      <w:proofErr w:type="spellEnd"/>
      <w:r w:rsidRPr="00497F40">
        <w:rPr>
          <w:rStyle w:val="StyleUnderline"/>
        </w:rPr>
        <w:t xml:space="preserve"> understands that, </w:t>
      </w:r>
      <w:proofErr w:type="gramStart"/>
      <w:r w:rsidRPr="00497F40">
        <w:rPr>
          <w:rStyle w:val="StyleUnderline"/>
        </w:rPr>
        <w:t>as long as</w:t>
      </w:r>
      <w:proofErr w:type="gramEnd"/>
      <w:r w:rsidRPr="00497F40">
        <w:rPr>
          <w:rStyle w:val="StyleUnderline"/>
        </w:rPr>
        <w:t xml:space="preserve"> the typicality of standard employment is maintained, within</w:t>
      </w:r>
      <w:r w:rsidRPr="00497F40">
        <w:rPr>
          <w:sz w:val="16"/>
        </w:rPr>
        <w:t xml:space="preserve"> what she sees as </w:t>
      </w:r>
      <w:r w:rsidRPr="00497F40">
        <w:rPr>
          <w:rStyle w:val="StyleUnderline"/>
        </w:rPr>
        <w:t>“</w:t>
      </w:r>
      <w:r w:rsidRPr="00497F40">
        <w:rPr>
          <w:rStyle w:val="Emphasis"/>
        </w:rPr>
        <w:t>employment-centrism</w:t>
      </w:r>
      <w:r w:rsidRPr="00497F40">
        <w:rPr>
          <w:rStyle w:val="StyleUnderline"/>
        </w:rPr>
        <w:t>”, what we will always do is</w:t>
      </w:r>
      <w:r w:rsidRPr="00497F40">
        <w:rPr>
          <w:sz w:val="16"/>
        </w:rPr>
        <w:t xml:space="preserve"> what gives the name to her most famous book: </w:t>
      </w:r>
      <w:r w:rsidRPr="00497F40">
        <w:rPr>
          <w:rStyle w:val="StyleUnderline"/>
        </w:rPr>
        <w:t>“</w:t>
      </w:r>
      <w:r w:rsidRPr="00497F40">
        <w:rPr>
          <w:rStyle w:val="Emphasis"/>
        </w:rPr>
        <w:t>managing the margins</w:t>
      </w:r>
      <w:r w:rsidRPr="00497F40">
        <w:rPr>
          <w:rStyle w:val="StyleUnderline"/>
        </w:rPr>
        <w:t>”. The protection of what is today a huge universe of precarious forms of work will necessarily involve</w:t>
      </w:r>
      <w:r w:rsidRPr="00497F40">
        <w:rPr>
          <w:sz w:val="16"/>
        </w:rPr>
        <w:t xml:space="preserve">, for her, </w:t>
      </w:r>
      <w:r w:rsidRPr="00497F40">
        <w:rPr>
          <w:rStyle w:val="StyleUnderline"/>
        </w:rPr>
        <w:t>a review of standard employment, legally subordinated, as a basic category</w:t>
      </w:r>
      <w:r w:rsidRPr="00497F40">
        <w:rPr>
          <w:sz w:val="16"/>
        </w:rPr>
        <w:t xml:space="preserve">. </w:t>
      </w:r>
    </w:p>
    <w:p w14:paraId="79A3BA56" w14:textId="77777777" w:rsidR="001D7156" w:rsidRPr="00497F40" w:rsidRDefault="001D7156" w:rsidP="001D7156">
      <w:pPr>
        <w:rPr>
          <w:rStyle w:val="StyleUnderline"/>
          <w:highlight w:val="green"/>
        </w:rPr>
      </w:pPr>
      <w:r w:rsidRPr="00497F40">
        <w:rPr>
          <w:rStyle w:val="StyleUnderline"/>
        </w:rPr>
        <w:t>This thus marks the ground for other ways of thinking about labor law</w:t>
      </w:r>
      <w:r w:rsidRPr="00497F40">
        <w:rPr>
          <w:sz w:val="16"/>
        </w:rPr>
        <w:t xml:space="preserve">. </w:t>
      </w:r>
      <w:r w:rsidRPr="00497F40">
        <w:rPr>
          <w:rStyle w:val="StyleUnderline"/>
        </w:rPr>
        <w:t xml:space="preserve">In the field of criticism, </w:t>
      </w:r>
      <w:r w:rsidRPr="00497F40">
        <w:rPr>
          <w:rStyle w:val="Emphasis"/>
          <w:highlight w:val="green"/>
        </w:rPr>
        <w:t>those</w:t>
      </w:r>
      <w:r w:rsidRPr="00497F40">
        <w:rPr>
          <w:rStyle w:val="Emphasis"/>
        </w:rPr>
        <w:t xml:space="preserve"> who have been </w:t>
      </w:r>
      <w:r w:rsidRPr="00497F40">
        <w:rPr>
          <w:rStyle w:val="Emphasis"/>
          <w:highlight w:val="green"/>
        </w:rPr>
        <w:t>content with</w:t>
      </w:r>
      <w:r w:rsidRPr="00497F40">
        <w:rPr>
          <w:rStyle w:val="Emphasis"/>
        </w:rPr>
        <w:t xml:space="preserve"> legal </w:t>
      </w:r>
      <w:r w:rsidRPr="00497F40">
        <w:rPr>
          <w:rStyle w:val="Emphasis"/>
          <w:highlight w:val="green"/>
        </w:rPr>
        <w:t>subordination</w:t>
      </w:r>
      <w:r w:rsidRPr="00497F40">
        <w:rPr>
          <w:rStyle w:val="Emphasis"/>
        </w:rPr>
        <w:t xml:space="preserve"> have failed</w:t>
      </w:r>
      <w:r w:rsidRPr="00497F40">
        <w:rPr>
          <w:rStyle w:val="StyleUnderline"/>
        </w:rPr>
        <w:t xml:space="preserve"> to reveal the assumptions on which it is based. </w:t>
      </w:r>
      <w:r w:rsidRPr="00497F40">
        <w:rPr>
          <w:rStyle w:val="Emphasis"/>
          <w:highlight w:val="green"/>
        </w:rPr>
        <w:t>Those who</w:t>
      </w:r>
      <w:r w:rsidRPr="00497F40">
        <w:rPr>
          <w:rStyle w:val="Emphasis"/>
        </w:rPr>
        <w:t xml:space="preserve"> simply want to critically </w:t>
      </w:r>
      <w:r w:rsidRPr="00497F40">
        <w:rPr>
          <w:rStyle w:val="Emphasis"/>
          <w:highlight w:val="green"/>
        </w:rPr>
        <w:t>dismantle protected employment</w:t>
      </w:r>
      <w:r w:rsidRPr="00497F40">
        <w:rPr>
          <w:rStyle w:val="Emphasis"/>
        </w:rPr>
        <w:t xml:space="preserve"> are also wrong</w:t>
      </w:r>
      <w:r w:rsidRPr="00497F40">
        <w:rPr>
          <w:rStyle w:val="StyleUnderline"/>
        </w:rPr>
        <w:t xml:space="preserve">. </w:t>
      </w:r>
      <w:r w:rsidRPr="00497F40">
        <w:rPr>
          <w:rStyle w:val="Emphasis"/>
          <w:highlight w:val="green"/>
        </w:rPr>
        <w:t>Both</w:t>
      </w:r>
      <w:r w:rsidRPr="00497F40">
        <w:rPr>
          <w:rStyle w:val="StyleUnderline"/>
        </w:rPr>
        <w:t xml:space="preserve"> positions </w:t>
      </w:r>
      <w:r w:rsidRPr="00497F40">
        <w:rPr>
          <w:rStyle w:val="Emphasis"/>
          <w:highlight w:val="green"/>
        </w:rPr>
        <w:t>fail to understand</w:t>
      </w:r>
      <w:r w:rsidRPr="00497F40">
        <w:rPr>
          <w:rStyle w:val="Emphasis"/>
        </w:rPr>
        <w:t xml:space="preserve"> it in </w:t>
      </w:r>
      <w:proofErr w:type="gramStart"/>
      <w:r w:rsidRPr="00497F40">
        <w:rPr>
          <w:rStyle w:val="Emphasis"/>
          <w:highlight w:val="green"/>
        </w:rPr>
        <w:t>its</w:t>
      </w:r>
      <w:proofErr w:type="gramEnd"/>
      <w:r w:rsidRPr="00497F40">
        <w:rPr>
          <w:rStyle w:val="Emphasis"/>
          <w:highlight w:val="green"/>
        </w:rPr>
        <w:t xml:space="preserve"> ambiguity</w:t>
      </w:r>
      <w:r w:rsidRPr="00497F40">
        <w:rPr>
          <w:rStyle w:val="StyleUnderline"/>
          <w:highlight w:val="green"/>
        </w:rPr>
        <w:t xml:space="preserve"> in</w:t>
      </w:r>
      <w:r w:rsidRPr="00497F40">
        <w:rPr>
          <w:rStyle w:val="StyleUnderline"/>
        </w:rPr>
        <w:t xml:space="preserve"> the </w:t>
      </w:r>
      <w:r w:rsidRPr="00497F40">
        <w:rPr>
          <w:rStyle w:val="Emphasis"/>
          <w:highlight w:val="green"/>
        </w:rPr>
        <w:t>power struggles</w:t>
      </w:r>
      <w:r w:rsidRPr="00497F40">
        <w:rPr>
          <w:rStyle w:val="StyleUnderline"/>
        </w:rPr>
        <w:t xml:space="preserve"> within the framework of coloniality</w:t>
      </w:r>
      <w:r w:rsidRPr="00497F40">
        <w:rPr>
          <w:sz w:val="16"/>
        </w:rPr>
        <w:t xml:space="preserve">. </w:t>
      </w:r>
      <w:proofErr w:type="gramStart"/>
      <w:r w:rsidRPr="00497F40">
        <w:rPr>
          <w:sz w:val="16"/>
        </w:rPr>
        <w:t>Thus</w:t>
      </w:r>
      <w:proofErr w:type="gramEnd"/>
      <w:r w:rsidRPr="00497F40">
        <w:rPr>
          <w:sz w:val="16"/>
        </w:rPr>
        <w:t xml:space="preserve"> the </w:t>
      </w:r>
      <w:r w:rsidRPr="00497F40">
        <w:rPr>
          <w:rStyle w:val="StyleUnderline"/>
        </w:rPr>
        <w:t>questions remain: what and who does legal subordination serve?</w:t>
      </w:r>
      <w:r w:rsidRPr="00497F40">
        <w:rPr>
          <w:sz w:val="16"/>
        </w:rPr>
        <w:t xml:space="preserve"> Is it time to decolonize it? And how? </w:t>
      </w:r>
      <w:r w:rsidRPr="00497F40">
        <w:rPr>
          <w:rStyle w:val="StyleUnderline"/>
        </w:rPr>
        <w:t xml:space="preserve">Is it </w:t>
      </w:r>
      <w:r w:rsidRPr="00497F40">
        <w:rPr>
          <w:rStyle w:val="Emphasis"/>
          <w:highlight w:val="green"/>
        </w:rPr>
        <w:t>possible to think of a labor law that takes to heart</w:t>
      </w:r>
      <w:r w:rsidRPr="00497F40">
        <w:rPr>
          <w:rStyle w:val="Emphasis"/>
        </w:rPr>
        <w:t xml:space="preserve"> the dynamics of </w:t>
      </w:r>
      <w:r w:rsidRPr="00497F40">
        <w:rPr>
          <w:rStyle w:val="Emphasis"/>
          <w:highlight w:val="green"/>
        </w:rPr>
        <w:t>what is not typical</w:t>
      </w:r>
      <w:r w:rsidRPr="00497F40">
        <w:rPr>
          <w:rStyle w:val="Emphasis"/>
        </w:rPr>
        <w:t xml:space="preserve"> subordinate </w:t>
      </w:r>
      <w:r w:rsidRPr="00497F40">
        <w:rPr>
          <w:rStyle w:val="Emphasis"/>
          <w:highlight w:val="green"/>
        </w:rPr>
        <w:t>labor</w:t>
      </w:r>
      <w:r w:rsidRPr="00497F40">
        <w:rPr>
          <w:rStyle w:val="StyleUnderline"/>
        </w:rPr>
        <w:t>?</w:t>
      </w:r>
      <w:r w:rsidRPr="00497F40">
        <w:rPr>
          <w:sz w:val="16"/>
        </w:rPr>
        <w:t xml:space="preserve"> How </w:t>
      </w:r>
      <w:r w:rsidRPr="00497F40">
        <w:rPr>
          <w:rStyle w:val="StyleUnderline"/>
        </w:rPr>
        <w:t xml:space="preserve">can </w:t>
      </w:r>
      <w:r w:rsidRPr="00497F40">
        <w:rPr>
          <w:rStyle w:val="Emphasis"/>
          <w:highlight w:val="green"/>
        </w:rPr>
        <w:t>epistemologically plural legal thought contribute</w:t>
      </w:r>
      <w:r w:rsidRPr="00497F40">
        <w:rPr>
          <w:rStyle w:val="StyleUnderline"/>
        </w:rPr>
        <w:t xml:space="preserve"> to this?</w:t>
      </w:r>
      <w:r w:rsidRPr="00497F40">
        <w:rPr>
          <w:sz w:val="16"/>
        </w:rPr>
        <w:t xml:space="preserve"> Although these are very difficult questions, and reflecting on subordinate employment at a time when it is itself under threat makes it even more difficult, the process of decoloniality is not a mere detail that can be left for later. </w:t>
      </w:r>
    </w:p>
    <w:p w14:paraId="193063C4" w14:textId="77777777" w:rsidR="001D7156" w:rsidRPr="00497F40" w:rsidRDefault="001D7156" w:rsidP="001D7156">
      <w:pPr>
        <w:rPr>
          <w:rStyle w:val="StyleUnderline"/>
          <w:highlight w:val="green"/>
        </w:rPr>
      </w:pPr>
      <w:r w:rsidRPr="00497F40">
        <w:rPr>
          <w:sz w:val="16"/>
        </w:rPr>
        <w:t xml:space="preserve">3 “Time is money”? Feminisms and time-values </w:t>
      </w:r>
      <w:r w:rsidRPr="00497F40">
        <w:rPr>
          <w:rFonts w:ascii="Arial" w:hAnsi="Arial" w:cs="Arial"/>
          <w:sz w:val="16"/>
        </w:rPr>
        <w:t>​​</w:t>
      </w:r>
      <w:r w:rsidRPr="00497F40">
        <w:rPr>
          <w:sz w:val="16"/>
        </w:rPr>
        <w:t xml:space="preserve">in social reproduction and care </w:t>
      </w:r>
    </w:p>
    <w:p w14:paraId="707006AE" w14:textId="77777777" w:rsidR="001D7156" w:rsidRPr="00497F40" w:rsidRDefault="001D7156" w:rsidP="001D7156">
      <w:pPr>
        <w:rPr>
          <w:rStyle w:val="StyleUnderline"/>
          <w:highlight w:val="green"/>
        </w:rPr>
      </w:pPr>
      <w:r w:rsidRPr="00497F40">
        <w:rPr>
          <w:sz w:val="16"/>
        </w:rPr>
        <w:t xml:space="preserve">No. For women, time has not been money. Challenging the aphorism of dubious origin that represents a caricature of the capitalist mode of production of life and sociability is something that feminisms have done in many ways. </w:t>
      </w:r>
      <w:r w:rsidRPr="00497F40">
        <w:rPr>
          <w:rStyle w:val="StyleUnderline"/>
        </w:rPr>
        <w:t xml:space="preserve">In the relationship between work, time and value, </w:t>
      </w:r>
      <w:r w:rsidRPr="00497F40">
        <w:rPr>
          <w:rStyle w:val="Emphasis"/>
        </w:rPr>
        <w:t>political economies</w:t>
      </w:r>
      <w:r w:rsidRPr="00497F40">
        <w:rPr>
          <w:rStyle w:val="StyleUnderline"/>
        </w:rPr>
        <w:t xml:space="preserve"> (both classical and critical) </w:t>
      </w:r>
      <w:r w:rsidRPr="00497F40">
        <w:rPr>
          <w:rStyle w:val="StyleUnderline"/>
          <w:highlight w:val="green"/>
        </w:rPr>
        <w:t xml:space="preserve">have </w:t>
      </w:r>
      <w:r w:rsidRPr="00497F40">
        <w:rPr>
          <w:rStyle w:val="Emphasis"/>
          <w:highlight w:val="green"/>
        </w:rPr>
        <w:t>historically left out</w:t>
      </w:r>
      <w:r w:rsidRPr="00497F40">
        <w:rPr>
          <w:rStyle w:val="StyleUnderline"/>
          <w:highlight w:val="green"/>
        </w:rPr>
        <w:t xml:space="preserve"> </w:t>
      </w:r>
      <w:r w:rsidRPr="00497F40">
        <w:rPr>
          <w:rStyle w:val="Emphasis"/>
          <w:highlight w:val="green"/>
        </w:rPr>
        <w:t>social reproduction</w:t>
      </w:r>
      <w:r w:rsidRPr="00497F40">
        <w:rPr>
          <w:rStyle w:val="StyleUnderline"/>
          <w:highlight w:val="green"/>
        </w:rPr>
        <w:t xml:space="preserve"> and </w:t>
      </w:r>
      <w:r w:rsidRPr="00497F40">
        <w:rPr>
          <w:rStyle w:val="Emphasis"/>
          <w:highlight w:val="green"/>
        </w:rPr>
        <w:t>care</w:t>
      </w:r>
      <w:r w:rsidRPr="00497F40">
        <w:rPr>
          <w:rStyle w:val="StyleUnderline"/>
        </w:rPr>
        <w:t>. Or</w:t>
      </w:r>
      <w:r w:rsidRPr="00497F40">
        <w:rPr>
          <w:sz w:val="16"/>
        </w:rPr>
        <w:t xml:space="preserve"> they have </w:t>
      </w:r>
      <w:r w:rsidRPr="00497F40">
        <w:rPr>
          <w:rStyle w:val="StyleUnderline"/>
        </w:rPr>
        <w:t>read them as</w:t>
      </w:r>
      <w:r w:rsidRPr="00497F40">
        <w:rPr>
          <w:sz w:val="16"/>
        </w:rPr>
        <w:t xml:space="preserve"> something </w:t>
      </w:r>
      <w:r w:rsidRPr="00497F40">
        <w:rPr>
          <w:rStyle w:val="Emphasis"/>
        </w:rPr>
        <w:t>secondary</w:t>
      </w:r>
      <w:r w:rsidRPr="00497F40">
        <w:rPr>
          <w:sz w:val="16"/>
        </w:rPr>
        <w:t xml:space="preserve">. Socio-legal theories have reinforced common sense: it is even possible to admit that the work of social reproduction generates economic value, but it is not fully considered legally. Nor is it systematically remunerated. </w:t>
      </w:r>
    </w:p>
    <w:p w14:paraId="14BD2F0F" w14:textId="77777777" w:rsidR="001D7156" w:rsidRPr="00497F40" w:rsidRDefault="001D7156" w:rsidP="001D7156">
      <w:pPr>
        <w:rPr>
          <w:rStyle w:val="StyleUnderline"/>
          <w:highlight w:val="green"/>
        </w:rPr>
      </w:pPr>
      <w:r w:rsidRPr="00497F40">
        <w:rPr>
          <w:sz w:val="16"/>
        </w:rPr>
        <w:t xml:space="preserve">Much of what constitutes these feminine universes of work in social reproduction and care is transmuted into something else. In affection, in magic, in love, in obligation, </w:t>
      </w:r>
      <w:proofErr w:type="gramStart"/>
      <w:r w:rsidRPr="00497F40">
        <w:rPr>
          <w:sz w:val="16"/>
        </w:rPr>
        <w:t>naturalization</w:t>
      </w:r>
      <w:proofErr w:type="gramEnd"/>
      <w:r w:rsidRPr="00497F40">
        <w:rPr>
          <w:sz w:val="16"/>
        </w:rPr>
        <w:t xml:space="preserve">, in candor, in instinct, in destiny, in a thousand expectations and social, moral and religious roles that try to hide the strength of these times and values </w:t>
      </w:r>
      <w:r w:rsidRPr="00497F40">
        <w:rPr>
          <w:rFonts w:ascii="Arial" w:hAnsi="Arial" w:cs="Arial"/>
          <w:sz w:val="16"/>
        </w:rPr>
        <w:t>​​</w:t>
      </w:r>
      <w:r w:rsidRPr="00497F40">
        <w:rPr>
          <w:sz w:val="16"/>
        </w:rPr>
        <w:t xml:space="preserve">for the production and sustenance of life and the economy. </w:t>
      </w:r>
    </w:p>
    <w:p w14:paraId="38C31104" w14:textId="77777777" w:rsidR="001D7156" w:rsidRPr="00497F40" w:rsidRDefault="001D7156" w:rsidP="001D7156">
      <w:pPr>
        <w:rPr>
          <w:rStyle w:val="StyleUnderline"/>
          <w:highlight w:val="green"/>
        </w:rPr>
      </w:pPr>
      <w:r w:rsidRPr="00497F40">
        <w:rPr>
          <w:sz w:val="16"/>
        </w:rPr>
        <w:t xml:space="preserve">Our text enters this dispute of concealment and visibility by bringing together the dimensions of standard employment related to time and value and feminist critiques of social reproduction and care. To demonstrate that </w:t>
      </w:r>
      <w:r w:rsidRPr="00497F40">
        <w:rPr>
          <w:rStyle w:val="StyleUnderline"/>
          <w:highlight w:val="green"/>
        </w:rPr>
        <w:t xml:space="preserve">what </w:t>
      </w:r>
      <w:r w:rsidRPr="00497F40">
        <w:rPr>
          <w:rStyle w:val="Emphasis"/>
          <w:highlight w:val="green"/>
        </w:rPr>
        <w:t>labor law</w:t>
      </w:r>
      <w:r w:rsidRPr="00497F40">
        <w:rPr>
          <w:rStyle w:val="StyleUnderline"/>
          <w:highlight w:val="green"/>
        </w:rPr>
        <w:t xml:space="preserve"> understands as </w:t>
      </w:r>
      <w:r w:rsidRPr="00497F40">
        <w:rPr>
          <w:rStyle w:val="Emphasis"/>
          <w:highlight w:val="green"/>
        </w:rPr>
        <w:t>time and value</w:t>
      </w:r>
      <w:r w:rsidRPr="00497F40">
        <w:rPr>
          <w:rStyle w:val="StyleUnderline"/>
          <w:highlight w:val="green"/>
        </w:rPr>
        <w:t xml:space="preserve"> is</w:t>
      </w:r>
      <w:r w:rsidRPr="00497F40">
        <w:rPr>
          <w:rStyle w:val="StyleUnderline"/>
        </w:rPr>
        <w:t xml:space="preserve"> something </w:t>
      </w:r>
      <w:r w:rsidRPr="00497F40">
        <w:rPr>
          <w:rStyle w:val="Emphasis"/>
          <w:highlight w:val="green"/>
        </w:rPr>
        <w:t>exclusively mercantile</w:t>
      </w:r>
      <w:r w:rsidRPr="00497F40">
        <w:rPr>
          <w:rStyle w:val="StyleUnderline"/>
          <w:highlight w:val="green"/>
        </w:rPr>
        <w:t xml:space="preserve"> and</w:t>
      </w:r>
      <w:r w:rsidRPr="00497F40">
        <w:rPr>
          <w:rStyle w:val="StyleUnderline"/>
        </w:rPr>
        <w:t xml:space="preserve"> still thought of in a </w:t>
      </w:r>
      <w:r w:rsidRPr="00497F40">
        <w:rPr>
          <w:rStyle w:val="Emphasis"/>
          <w:highlight w:val="green"/>
        </w:rPr>
        <w:t>structurally sexist</w:t>
      </w:r>
      <w:r w:rsidRPr="00497F40">
        <w:rPr>
          <w:rStyle w:val="StyleUnderline"/>
        </w:rPr>
        <w:t xml:space="preserve"> way</w:t>
      </w:r>
      <w:r w:rsidRPr="00497F40">
        <w:rPr>
          <w:sz w:val="16"/>
        </w:rPr>
        <w:t xml:space="preserve">. </w:t>
      </w:r>
    </w:p>
    <w:p w14:paraId="7D8F26A6" w14:textId="77777777" w:rsidR="001D7156" w:rsidRDefault="001D7156" w:rsidP="001D7156">
      <w:pPr>
        <w:rPr>
          <w:rStyle w:val="Emphasis"/>
        </w:rPr>
      </w:pPr>
      <w:r w:rsidRPr="00497F40">
        <w:rPr>
          <w:sz w:val="16"/>
        </w:rPr>
        <w:t xml:space="preserve">This is a complex approach. </w:t>
      </w:r>
      <w:r w:rsidRPr="00497F40">
        <w:rPr>
          <w:rStyle w:val="StyleUnderline"/>
        </w:rPr>
        <w:t xml:space="preserve">The </w:t>
      </w:r>
      <w:r w:rsidRPr="00497F40">
        <w:rPr>
          <w:rStyle w:val="Emphasis"/>
        </w:rPr>
        <w:t>transversality</w:t>
      </w:r>
      <w:r w:rsidRPr="00497F40">
        <w:rPr>
          <w:rStyle w:val="StyleUnderline"/>
        </w:rPr>
        <w:t xml:space="preserve"> of feminist reflection and practices, in the plural, </w:t>
      </w:r>
      <w:r w:rsidRPr="00497F40">
        <w:rPr>
          <w:rStyle w:val="Emphasis"/>
        </w:rPr>
        <w:t>is the entire world</w:t>
      </w:r>
      <w:r w:rsidRPr="00497F40">
        <w:rPr>
          <w:sz w:val="16"/>
        </w:rPr>
        <w:t xml:space="preserve">26. The richness and rigor of feminist production in various fields is directly proportional to the complexity of the position of gender in social relations, </w:t>
      </w:r>
      <w:r w:rsidRPr="00497F40">
        <w:rPr>
          <w:rStyle w:val="Emphasis"/>
          <w:highlight w:val="green"/>
        </w:rPr>
        <w:t>always intertwined</w:t>
      </w:r>
      <w:r w:rsidRPr="00497F40">
        <w:rPr>
          <w:rStyle w:val="StyleUnderline"/>
          <w:highlight w:val="green"/>
        </w:rPr>
        <w:t xml:space="preserve"> with other markers, such as </w:t>
      </w:r>
      <w:r w:rsidRPr="00497F40">
        <w:rPr>
          <w:rStyle w:val="Emphasis"/>
          <w:highlight w:val="green"/>
        </w:rPr>
        <w:t>race</w:t>
      </w:r>
    </w:p>
    <w:p w14:paraId="352E07A1" w14:textId="77777777" w:rsidR="001D7156" w:rsidRDefault="001D7156" w:rsidP="001D7156">
      <w:pPr>
        <w:rPr>
          <w:rStyle w:val="Emphasis"/>
        </w:rPr>
      </w:pPr>
    </w:p>
    <w:p w14:paraId="6A2C3699" w14:textId="77777777" w:rsidR="001D7156" w:rsidRDefault="001D7156" w:rsidP="001D7156">
      <w:pPr>
        <w:rPr>
          <w:rStyle w:val="Emphasis"/>
        </w:rPr>
      </w:pPr>
    </w:p>
    <w:p w14:paraId="160EBA4D" w14:textId="77777777" w:rsidR="001D7156" w:rsidRDefault="001D7156" w:rsidP="001D7156">
      <w:pPr>
        <w:rPr>
          <w:rStyle w:val="Emphasis"/>
        </w:rPr>
      </w:pPr>
    </w:p>
    <w:p w14:paraId="2E7093A1" w14:textId="3D3785A4" w:rsidR="001D7156" w:rsidRPr="00497F40" w:rsidRDefault="001D7156" w:rsidP="001D7156">
      <w:pPr>
        <w:rPr>
          <w:rStyle w:val="StyleUnderline"/>
          <w:highlight w:val="green"/>
        </w:rPr>
      </w:pPr>
      <w:r w:rsidRPr="00497F40">
        <w:rPr>
          <w:sz w:val="16"/>
        </w:rPr>
        <w:t xml:space="preserve">. </w:t>
      </w:r>
      <w:r w:rsidRPr="00497F40">
        <w:rPr>
          <w:rStyle w:val="Emphasis"/>
        </w:rPr>
        <w:t>Bringing together</w:t>
      </w:r>
      <w:r w:rsidRPr="00497F40">
        <w:rPr>
          <w:rStyle w:val="StyleUnderline"/>
        </w:rPr>
        <w:t xml:space="preserve"> such distinct things as </w:t>
      </w:r>
      <w:r w:rsidRPr="00497F40">
        <w:rPr>
          <w:rStyle w:val="Emphasis"/>
        </w:rPr>
        <w:t>black</w:t>
      </w:r>
      <w:r w:rsidRPr="00497F40">
        <w:rPr>
          <w:rStyle w:val="StyleUnderline"/>
        </w:rPr>
        <w:t xml:space="preserve">, </w:t>
      </w:r>
      <w:r w:rsidRPr="00497F40">
        <w:rPr>
          <w:rStyle w:val="Emphasis"/>
        </w:rPr>
        <w:t>queer</w:t>
      </w:r>
      <w:r w:rsidRPr="00497F40">
        <w:rPr>
          <w:rStyle w:val="StyleUnderline"/>
        </w:rPr>
        <w:t xml:space="preserve">, </w:t>
      </w:r>
      <w:r w:rsidRPr="00497F40">
        <w:rPr>
          <w:rStyle w:val="Emphasis"/>
        </w:rPr>
        <w:t>liberal</w:t>
      </w:r>
      <w:r w:rsidRPr="00497F40">
        <w:rPr>
          <w:rStyle w:val="StyleUnderline"/>
        </w:rPr>
        <w:t xml:space="preserve">, </w:t>
      </w:r>
      <w:r w:rsidRPr="00497F40">
        <w:rPr>
          <w:rStyle w:val="Emphasis"/>
        </w:rPr>
        <w:t>decolonial</w:t>
      </w:r>
      <w:r w:rsidRPr="00497F40">
        <w:rPr>
          <w:rStyle w:val="StyleUnderline"/>
        </w:rPr>
        <w:t xml:space="preserve">, </w:t>
      </w:r>
      <w:r w:rsidRPr="00497F40">
        <w:rPr>
          <w:rStyle w:val="Emphasis"/>
        </w:rPr>
        <w:t>lesbian</w:t>
      </w:r>
      <w:r w:rsidRPr="00497F40">
        <w:rPr>
          <w:rStyle w:val="StyleUnderline"/>
        </w:rPr>
        <w:t xml:space="preserve">, </w:t>
      </w:r>
      <w:r w:rsidRPr="00497F40">
        <w:rPr>
          <w:rStyle w:val="Emphasis"/>
        </w:rPr>
        <w:t>Marxist</w:t>
      </w:r>
      <w:r w:rsidRPr="00497F40">
        <w:rPr>
          <w:rStyle w:val="StyleUnderline"/>
        </w:rPr>
        <w:t xml:space="preserve"> and </w:t>
      </w:r>
      <w:r w:rsidRPr="00497F40">
        <w:rPr>
          <w:rStyle w:val="Emphasis"/>
        </w:rPr>
        <w:t xml:space="preserve">radical </w:t>
      </w:r>
      <w:proofErr w:type="spellStart"/>
      <w:r w:rsidRPr="00497F40">
        <w:rPr>
          <w:rStyle w:val="Emphasis"/>
        </w:rPr>
        <w:t>feminisms</w:t>
      </w:r>
      <w:proofErr w:type="spellEnd"/>
      <w:r w:rsidRPr="00497F40">
        <w:rPr>
          <w:rStyle w:val="StyleUnderline"/>
        </w:rPr>
        <w:t xml:space="preserve"> in a </w:t>
      </w:r>
      <w:r w:rsidRPr="00497F40">
        <w:rPr>
          <w:rStyle w:val="Emphasis"/>
        </w:rPr>
        <w:t>synchronic</w:t>
      </w:r>
      <w:r w:rsidRPr="00497F40">
        <w:rPr>
          <w:rStyle w:val="StyleUnderline"/>
        </w:rPr>
        <w:t xml:space="preserve"> and simplistic way </w:t>
      </w:r>
      <w:r w:rsidRPr="00497F40">
        <w:rPr>
          <w:rStyle w:val="Emphasis"/>
        </w:rPr>
        <w:t>would be a disservice</w:t>
      </w:r>
      <w:r w:rsidRPr="00497F40">
        <w:rPr>
          <w:rStyle w:val="StyleUnderline"/>
        </w:rPr>
        <w:t xml:space="preserve"> to understanding what drives these fields</w:t>
      </w:r>
      <w:r w:rsidRPr="00497F40">
        <w:rPr>
          <w:sz w:val="16"/>
        </w:rPr>
        <w:t xml:space="preserve">. Even the feminisms we will discuss more directly, those of social reproduction and care theories, have important contrasts in the face of a shared phenomenon. </w:t>
      </w:r>
      <w:r w:rsidRPr="00497F40">
        <w:rPr>
          <w:rStyle w:val="Emphasis"/>
        </w:rPr>
        <w:t>Even if we believe in epistemological bridges</w:t>
      </w:r>
      <w:r w:rsidRPr="00497F40">
        <w:rPr>
          <w:sz w:val="16"/>
        </w:rPr>
        <w:t xml:space="preserve"> (LAO-MONTES; BUGGS, 2014) </w:t>
      </w:r>
      <w:r w:rsidRPr="00497F40">
        <w:rPr>
          <w:rStyle w:val="StyleUnderline"/>
        </w:rPr>
        <w:t xml:space="preserve">in these fields of dissent, we would </w:t>
      </w:r>
      <w:r w:rsidRPr="00497F40">
        <w:rPr>
          <w:rStyle w:val="Emphasis"/>
        </w:rPr>
        <w:t>not</w:t>
      </w:r>
      <w:r w:rsidRPr="00497F40">
        <w:rPr>
          <w:rStyle w:val="StyleUnderline"/>
        </w:rPr>
        <w:t xml:space="preserve"> be </w:t>
      </w:r>
      <w:r w:rsidRPr="00497F40">
        <w:rPr>
          <w:rStyle w:val="Emphasis"/>
        </w:rPr>
        <w:t>able to account</w:t>
      </w:r>
      <w:r w:rsidRPr="00497F40">
        <w:rPr>
          <w:rStyle w:val="StyleUnderline"/>
        </w:rPr>
        <w:t xml:space="preserve"> for their </w:t>
      </w:r>
      <w:r w:rsidRPr="00497F40">
        <w:rPr>
          <w:rStyle w:val="Emphasis"/>
        </w:rPr>
        <w:t>complex construction</w:t>
      </w:r>
      <w:r w:rsidRPr="00497F40">
        <w:rPr>
          <w:rStyle w:val="StyleUnderline"/>
        </w:rPr>
        <w:t xml:space="preserve"> here (or perhaps </w:t>
      </w:r>
      <w:r w:rsidRPr="00497F40">
        <w:rPr>
          <w:rStyle w:val="Emphasis"/>
        </w:rPr>
        <w:t>ever</w:t>
      </w:r>
      <w:r w:rsidRPr="00497F40">
        <w:rPr>
          <w:rStyle w:val="StyleUnderline"/>
        </w:rPr>
        <w:t>)</w:t>
      </w:r>
      <w:r w:rsidRPr="00497F40">
        <w:rPr>
          <w:sz w:val="16"/>
        </w:rPr>
        <w:t xml:space="preserve">. </w:t>
      </w:r>
      <w:r w:rsidRPr="00497F40">
        <w:rPr>
          <w:rStyle w:val="StyleUnderline"/>
        </w:rPr>
        <w:t xml:space="preserve">Despite this, such universes of complexity are transformed into something common for our brief reflection here: time-values. This does </w:t>
      </w:r>
      <w:r w:rsidRPr="00497F40">
        <w:rPr>
          <w:rStyle w:val="Emphasis"/>
        </w:rPr>
        <w:t>not mean</w:t>
      </w:r>
      <w:r w:rsidRPr="00497F40">
        <w:rPr>
          <w:rStyle w:val="StyleUnderline"/>
        </w:rPr>
        <w:t xml:space="preserve"> that the </w:t>
      </w:r>
      <w:r w:rsidRPr="00497F40">
        <w:rPr>
          <w:rStyle w:val="Emphasis"/>
        </w:rPr>
        <w:t>impact</w:t>
      </w:r>
      <w:r w:rsidRPr="00497F40">
        <w:rPr>
          <w:rStyle w:val="StyleUnderline"/>
        </w:rPr>
        <w:t xml:space="preserve"> of this will be </w:t>
      </w:r>
      <w:r w:rsidRPr="00497F40">
        <w:rPr>
          <w:rStyle w:val="Emphasis"/>
        </w:rPr>
        <w:t>the same on the lives of all women</w:t>
      </w:r>
      <w:r w:rsidRPr="00497F40">
        <w:rPr>
          <w:sz w:val="16"/>
        </w:rPr>
        <w:t xml:space="preserve">. </w:t>
      </w:r>
    </w:p>
    <w:p w14:paraId="2FDC64C6" w14:textId="77777777" w:rsidR="001D7156" w:rsidRPr="00497F40" w:rsidRDefault="001D7156" w:rsidP="001D7156">
      <w:pPr>
        <w:rPr>
          <w:rStyle w:val="StyleUnderline"/>
          <w:highlight w:val="green"/>
        </w:rPr>
      </w:pPr>
      <w:r w:rsidRPr="00497F40">
        <w:rPr>
          <w:sz w:val="16"/>
        </w:rPr>
        <w:t xml:space="preserve">The academic production of feminisms has already been substantially confronting the reflection of the values </w:t>
      </w:r>
      <w:r w:rsidRPr="00497F40">
        <w:rPr>
          <w:rFonts w:ascii="Arial" w:hAnsi="Arial" w:cs="Arial"/>
          <w:sz w:val="16"/>
        </w:rPr>
        <w:t>​​</w:t>
      </w:r>
      <w:r w:rsidRPr="00497F40">
        <w:rPr>
          <w:sz w:val="16"/>
        </w:rPr>
        <w:t>and times of social reproduction27 and care28, also in their articulations with race29. We will not ask any particularly new questions, in fact. From social criticism in general, through feminist legal criticism, to feminist criticism in labor law30, these questions have been widely developed.</w:t>
      </w:r>
    </w:p>
    <w:p w14:paraId="3512DF3D" w14:textId="77777777" w:rsidR="001D7156" w:rsidRPr="00497F40" w:rsidRDefault="001D7156" w:rsidP="001D7156">
      <w:pPr>
        <w:rPr>
          <w:rStyle w:val="StyleUnderline"/>
          <w:highlight w:val="green"/>
        </w:rPr>
      </w:pPr>
      <w:r w:rsidRPr="00497F40">
        <w:rPr>
          <w:sz w:val="16"/>
        </w:rPr>
        <w:t xml:space="preserve">Our entry into the debate here perhaps formats the issues in a different way. By associating them with </w:t>
      </w:r>
      <w:proofErr w:type="gramStart"/>
      <w:r w:rsidRPr="00497F40">
        <w:rPr>
          <w:sz w:val="16"/>
        </w:rPr>
        <w:t>the</w:t>
      </w:r>
      <w:proofErr w:type="gramEnd"/>
      <w:r w:rsidRPr="00497F40">
        <w:rPr>
          <w:sz w:val="16"/>
        </w:rPr>
        <w:t xml:space="preserve"> understanding of the elements of standard employment. </w:t>
      </w:r>
      <w:proofErr w:type="gramStart"/>
      <w:r w:rsidRPr="00497F40">
        <w:rPr>
          <w:sz w:val="16"/>
        </w:rPr>
        <w:t>Specifically</w:t>
      </w:r>
      <w:proofErr w:type="gramEnd"/>
      <w:r w:rsidRPr="00497F40">
        <w:rPr>
          <w:sz w:val="16"/>
        </w:rPr>
        <w:t xml:space="preserve"> by illuminating the ways in which onerousness and non-eventuality are constituted and thought of, and end in two sexist inflections: </w:t>
      </w:r>
      <w:r w:rsidRPr="00497F40">
        <w:rPr>
          <w:rStyle w:val="Emphasis"/>
        </w:rPr>
        <w:t>either</w:t>
      </w:r>
      <w:r w:rsidRPr="00497F40">
        <w:rPr>
          <w:rStyle w:val="StyleUnderline"/>
        </w:rPr>
        <w:t xml:space="preserve"> they </w:t>
      </w:r>
      <w:r w:rsidRPr="00497F40">
        <w:rPr>
          <w:rStyle w:val="Emphasis"/>
        </w:rPr>
        <w:t>legitimize</w:t>
      </w:r>
      <w:r w:rsidRPr="00497F40">
        <w:rPr>
          <w:rStyle w:val="StyleUnderline"/>
        </w:rPr>
        <w:t xml:space="preserve"> and cover up what is a </w:t>
      </w:r>
      <w:r w:rsidRPr="00497F40">
        <w:rPr>
          <w:rStyle w:val="Emphasis"/>
        </w:rPr>
        <w:t>systematic theft of women's time</w:t>
      </w:r>
      <w:r w:rsidRPr="00497F40">
        <w:rPr>
          <w:rStyle w:val="StyleUnderline"/>
        </w:rPr>
        <w:t xml:space="preserve">; </w:t>
      </w:r>
      <w:r w:rsidRPr="00497F40">
        <w:rPr>
          <w:rStyle w:val="Emphasis"/>
        </w:rPr>
        <w:t>or</w:t>
      </w:r>
      <w:r w:rsidRPr="00497F40">
        <w:rPr>
          <w:rStyle w:val="StyleUnderline"/>
        </w:rPr>
        <w:t xml:space="preserve"> they </w:t>
      </w:r>
      <w:r w:rsidRPr="00497F40">
        <w:rPr>
          <w:rStyle w:val="Emphasis"/>
        </w:rPr>
        <w:t>make their valuation and measurement simplistic</w:t>
      </w:r>
      <w:r w:rsidRPr="00497F40">
        <w:rPr>
          <w:rStyle w:val="StyleUnderline"/>
        </w:rPr>
        <w:t xml:space="preserve">. In both ways, </w:t>
      </w:r>
      <w:r w:rsidRPr="00497F40">
        <w:rPr>
          <w:rStyle w:val="Emphasis"/>
        </w:rPr>
        <w:t>labor regulation</w:t>
      </w:r>
      <w:r w:rsidRPr="00497F40">
        <w:rPr>
          <w:rStyle w:val="StyleUnderline"/>
        </w:rPr>
        <w:t xml:space="preserve"> has contributed to the </w:t>
      </w:r>
      <w:r w:rsidRPr="00497F40">
        <w:rPr>
          <w:rStyle w:val="Emphasis"/>
        </w:rPr>
        <w:t>devaluation of social reproduction and care</w:t>
      </w:r>
      <w:r w:rsidRPr="00497F40">
        <w:rPr>
          <w:rStyle w:val="StyleUnderline"/>
        </w:rPr>
        <w:t xml:space="preserve">, with the adoption of </w:t>
      </w:r>
      <w:r w:rsidRPr="00497F40">
        <w:rPr>
          <w:rStyle w:val="Emphasis"/>
        </w:rPr>
        <w:t>androcentric measurement</w:t>
      </w:r>
      <w:r w:rsidRPr="00497F40">
        <w:rPr>
          <w:rStyle w:val="StyleUnderline"/>
        </w:rPr>
        <w:t xml:space="preserve"> parameters. In a sexist labor law, care time is either disregarded as work time or flattened and transformed into something linear. And its value, likewise, is simply not recognized and not remunerated or reduced to the logic of </w:t>
      </w:r>
      <w:r w:rsidRPr="00497F40">
        <w:rPr>
          <w:rStyle w:val="Emphasis"/>
        </w:rPr>
        <w:t>monetary measurement</w:t>
      </w:r>
      <w:r w:rsidRPr="00497F40">
        <w:rPr>
          <w:sz w:val="16"/>
        </w:rPr>
        <w:t xml:space="preserve">. </w:t>
      </w:r>
    </w:p>
    <w:p w14:paraId="300B02CC" w14:textId="77777777" w:rsidR="001D7156" w:rsidRPr="00497F40" w:rsidRDefault="001D7156" w:rsidP="001D7156">
      <w:pPr>
        <w:rPr>
          <w:rStyle w:val="StyleUnderline"/>
          <w:highlight w:val="green"/>
        </w:rPr>
      </w:pPr>
      <w:r w:rsidRPr="00497F40">
        <w:rPr>
          <w:sz w:val="16"/>
        </w:rPr>
        <w:t xml:space="preserve">Our first approach is, then, by rereading the </w:t>
      </w:r>
      <w:proofErr w:type="spellStart"/>
      <w:r w:rsidRPr="00497F40">
        <w:rPr>
          <w:sz w:val="16"/>
        </w:rPr>
        <w:t>synallagmatic</w:t>
      </w:r>
      <w:proofErr w:type="spellEnd"/>
      <w:r w:rsidRPr="00497F40">
        <w:rPr>
          <w:sz w:val="16"/>
        </w:rPr>
        <w:t xml:space="preserve"> element of the standard employment relationship, its onerousness. This approach is made </w:t>
      </w:r>
      <w:proofErr w:type="gramStart"/>
      <w:r w:rsidRPr="00497F40">
        <w:rPr>
          <w:sz w:val="16"/>
        </w:rPr>
        <w:t>in light of</w:t>
      </w:r>
      <w:proofErr w:type="gramEnd"/>
      <w:r w:rsidRPr="00497F40">
        <w:rPr>
          <w:sz w:val="16"/>
        </w:rPr>
        <w:t xml:space="preserve"> social reproduction theories, of a more materialist nature, directly or indirectly linked to Marxist feminism. To get there, let us recall how the most basic concept of onerousness in labor law is almost a factual-legal step-by-step: work that is objectively remunerated will be onerous. But if it is not factually remunerated, it will continue to be onerous if there is what </w:t>
      </w:r>
      <w:proofErr w:type="gramStart"/>
      <w:r w:rsidRPr="00497F40">
        <w:rPr>
          <w:sz w:val="16"/>
        </w:rPr>
        <w:t>the literature</w:t>
      </w:r>
      <w:proofErr w:type="gramEnd"/>
      <w:r w:rsidRPr="00497F40">
        <w:rPr>
          <w:sz w:val="16"/>
        </w:rPr>
        <w:t xml:space="preserve"> understands as the subjective dimension of onerousness, which is an intention to provide compensation. </w:t>
      </w:r>
    </w:p>
    <w:p w14:paraId="31772B92" w14:textId="77777777" w:rsidR="001D7156" w:rsidRPr="00497F40" w:rsidRDefault="001D7156" w:rsidP="001D7156">
      <w:pPr>
        <w:rPr>
          <w:rStyle w:val="StyleUnderline"/>
          <w:highlight w:val="green"/>
        </w:rPr>
      </w:pPr>
      <w:r w:rsidRPr="00497F40">
        <w:rPr>
          <w:sz w:val="16"/>
        </w:rPr>
        <w:t xml:space="preserve">For social reproduction activities, feminist studies, as we said, are abundant in demonstrating how a huge volume of unpaid work is performed by women. We are not talking here about externalized domestic work, contracted to women, generally black, at low wages. For this, onerousness is not formally contested in law. What seems to us is that even for unpaid work, in the home itself, there is a complex counter-performance that is inherent to this logic. </w:t>
      </w:r>
    </w:p>
    <w:p w14:paraId="43CF4340" w14:textId="77777777" w:rsidR="001D7156" w:rsidRPr="00497F40" w:rsidRDefault="001D7156" w:rsidP="001D7156">
      <w:pPr>
        <w:rPr>
          <w:rStyle w:val="StyleUnderline"/>
          <w:highlight w:val="green"/>
        </w:rPr>
      </w:pPr>
      <w:r w:rsidRPr="00497F40">
        <w:rPr>
          <w:sz w:val="16"/>
        </w:rPr>
        <w:t xml:space="preserve">Gender roles assume positions of power from which material and immaterial tasks in domestic environments (washing, cooking, caring, creating, producing life, reproducing society) are distributed. Women do not undertake this work simply because they want to. They may even express desires in this direction. But there is a structural element that draws them into this space, which operates on a plane distinct from individual will and subjective perceptions. </w:t>
      </w:r>
      <w:r w:rsidRPr="00497F40">
        <w:rPr>
          <w:rStyle w:val="Emphasis"/>
          <w:highlight w:val="green"/>
        </w:rPr>
        <w:t>Unpaid reproductive work</w:t>
      </w:r>
      <w:r w:rsidRPr="00497F40">
        <w:rPr>
          <w:sz w:val="16"/>
        </w:rPr>
        <w:t xml:space="preserve">, </w:t>
      </w:r>
      <w:proofErr w:type="gramStart"/>
      <w:r w:rsidRPr="00497F40">
        <w:rPr>
          <w:sz w:val="16"/>
        </w:rPr>
        <w:t>in light of</w:t>
      </w:r>
      <w:proofErr w:type="gramEnd"/>
      <w:r w:rsidRPr="00497F40">
        <w:rPr>
          <w:sz w:val="16"/>
        </w:rPr>
        <w:t xml:space="preserve"> this literature, </w:t>
      </w:r>
      <w:r w:rsidRPr="00497F40">
        <w:rPr>
          <w:rStyle w:val="StyleUnderline"/>
          <w:highlight w:val="green"/>
        </w:rPr>
        <w:t>seems</w:t>
      </w:r>
      <w:r w:rsidRPr="00497F40">
        <w:rPr>
          <w:sz w:val="16"/>
        </w:rPr>
        <w:t xml:space="preserve"> to us </w:t>
      </w:r>
      <w:r w:rsidRPr="00497F40">
        <w:rPr>
          <w:rStyle w:val="StyleUnderline"/>
        </w:rPr>
        <w:t xml:space="preserve">to be </w:t>
      </w:r>
      <w:r w:rsidRPr="00497F40">
        <w:rPr>
          <w:rStyle w:val="Emphasis"/>
          <w:highlight w:val="green"/>
        </w:rPr>
        <w:t>structurally counter-beneficial</w:t>
      </w:r>
      <w:r w:rsidRPr="00497F40">
        <w:rPr>
          <w:rStyle w:val="StyleUnderline"/>
        </w:rPr>
        <w:t xml:space="preserve">. And it </w:t>
      </w:r>
      <w:r w:rsidRPr="00497F40">
        <w:rPr>
          <w:rStyle w:val="Emphasis"/>
        </w:rPr>
        <w:t xml:space="preserve">retains this characteristic </w:t>
      </w:r>
      <w:r w:rsidRPr="00497F40">
        <w:rPr>
          <w:rStyle w:val="Emphasis"/>
          <w:highlight w:val="green"/>
        </w:rPr>
        <w:t>even if</w:t>
      </w:r>
      <w:r w:rsidRPr="00497F40">
        <w:rPr>
          <w:rStyle w:val="Emphasis"/>
        </w:rPr>
        <w:t xml:space="preserve"> affection, a sense of </w:t>
      </w:r>
      <w:r w:rsidRPr="00497F40">
        <w:rPr>
          <w:rStyle w:val="Emphasis"/>
          <w:highlight w:val="green"/>
        </w:rPr>
        <w:t>responsibility, love, or any other feeling is present</w:t>
      </w:r>
      <w:r w:rsidRPr="00497F40">
        <w:rPr>
          <w:sz w:val="16"/>
        </w:rPr>
        <w:t xml:space="preserve">. </w:t>
      </w:r>
    </w:p>
    <w:p w14:paraId="0153C578" w14:textId="77777777" w:rsidR="001D7156" w:rsidRPr="00497F40" w:rsidRDefault="001D7156" w:rsidP="001D7156">
      <w:pPr>
        <w:rPr>
          <w:rStyle w:val="StyleUnderline"/>
          <w:highlight w:val="green"/>
        </w:rPr>
      </w:pPr>
      <w:r w:rsidRPr="00497F40">
        <w:rPr>
          <w:rStyle w:val="StyleUnderline"/>
        </w:rPr>
        <w:t>But</w:t>
      </w:r>
      <w:r w:rsidRPr="00497F40">
        <w:rPr>
          <w:sz w:val="16"/>
        </w:rPr>
        <w:t xml:space="preserve"> here, once again, </w:t>
      </w:r>
      <w:r w:rsidRPr="00497F40">
        <w:rPr>
          <w:rStyle w:val="Emphasis"/>
        </w:rPr>
        <w:t>labor law</w:t>
      </w:r>
      <w:r w:rsidRPr="00497F40">
        <w:rPr>
          <w:rStyle w:val="StyleUnderline"/>
        </w:rPr>
        <w:t xml:space="preserve"> insists on </w:t>
      </w:r>
      <w:r w:rsidRPr="00497F40">
        <w:rPr>
          <w:rStyle w:val="Emphasis"/>
        </w:rPr>
        <w:t>hiding its gendered foundations</w:t>
      </w:r>
      <w:r w:rsidRPr="00497F40">
        <w:rPr>
          <w:rStyle w:val="StyleUnderline"/>
        </w:rPr>
        <w:t>. It continues to operate in a sexist manner to say that, unless we are faced with hired domestic work, externalized, transformed into a commodity (that is, racially commodified and precariously regulated domestic employment), there would be no counter-beneficial intention in the typical arrangements of social reproduction</w:t>
      </w:r>
      <w:r w:rsidRPr="00497F40">
        <w:rPr>
          <w:sz w:val="16"/>
        </w:rPr>
        <w:t xml:space="preserve">. It would be a graceful job, driven by something else, that would make it different. Today's legal practice (and not 10, 20 or 30 years ago, but today) confirms this way of thinking repeatedly. A case tried in 2019 by the Labor Court of Minas Gerais is a good example of this understanding based on legal practices. </w:t>
      </w:r>
    </w:p>
    <w:p w14:paraId="05CB508F" w14:textId="77777777" w:rsidR="001D7156" w:rsidRPr="00497F40" w:rsidRDefault="001D7156" w:rsidP="001D7156">
      <w:pPr>
        <w:rPr>
          <w:rStyle w:val="StyleUnderline"/>
          <w:highlight w:val="green"/>
        </w:rPr>
      </w:pPr>
      <w:r w:rsidRPr="00497F40">
        <w:rPr>
          <w:sz w:val="16"/>
        </w:rPr>
        <w:t>A story well known to all: a woman apparently took care of her older brother, who was sick, accompanying him as a caregiver, day and night, until his death. She informally received monthly amounts close to a minimum wage from his estate, as supposed financial assistance. Then, when he died, she filed a labor lawsuit, given the years she spent (pardon the obvious) working. Some dispute probably arose over the division of assets. In any case, in this case, the worker is claiming from the estate some unpaid remuneration, recognition of an employment relationship and the corresponding labor rights.</w:t>
      </w:r>
    </w:p>
    <w:p w14:paraId="63DE27C2" w14:textId="77777777" w:rsidR="001D7156" w:rsidRPr="00497F40" w:rsidRDefault="001D7156" w:rsidP="001D7156">
      <w:pPr>
        <w:rPr>
          <w:rStyle w:val="StyleUnderline"/>
          <w:highlight w:val="green"/>
        </w:rPr>
      </w:pPr>
      <w:r w:rsidRPr="00497F40">
        <w:rPr>
          <w:sz w:val="16"/>
        </w:rPr>
        <w:t xml:space="preserve">The sister-caregiver had her request rejected in the first and second instances, based on the same grounds. In the first instance, the judge, a man, stated: “it is common for an elderly and sick person to be welcomed and supported by family members (siblings) without the intention of an employment relationship”31. In the second instance, the judge, also a man, expanded: “the presumption prevails (...) that the help provided to the sibling was a result of the kinship relationship between the parties, of an affective and collaborative nature”32. </w:t>
      </w:r>
    </w:p>
    <w:p w14:paraId="5CA83073" w14:textId="77777777" w:rsidR="001D7156" w:rsidRPr="00497F40" w:rsidRDefault="001D7156" w:rsidP="001D7156">
      <w:pPr>
        <w:rPr>
          <w:rStyle w:val="StyleUnderline"/>
          <w:highlight w:val="green"/>
        </w:rPr>
      </w:pPr>
      <w:r w:rsidRPr="00497F40">
        <w:rPr>
          <w:sz w:val="16"/>
        </w:rPr>
        <w:t>The most far-reaching labor manuals all go in the same direction, of naturalizing this lack of onerousness. Mauricio Godinho Delgado33, for example, mentions in a simple way: “this is what happens with the situation of the wife or partner in relation to the husband or partner, in view of the domestic work: here the onerousness of domestic employment is not accepted”. And it is not only Mauricio who does this. It is in practically all manuals in the area.</w:t>
      </w:r>
    </w:p>
    <w:p w14:paraId="3B5786BE" w14:textId="77777777" w:rsidR="001D7156" w:rsidRPr="00497F40" w:rsidRDefault="001D7156" w:rsidP="001D7156">
      <w:pPr>
        <w:rPr>
          <w:rStyle w:val="StyleUnderline"/>
          <w:highlight w:val="green"/>
        </w:rPr>
      </w:pPr>
      <w:r w:rsidRPr="00497F40">
        <w:rPr>
          <w:sz w:val="16"/>
        </w:rPr>
        <w:t xml:space="preserve">When the so-called scientific body of labor law thinks theoretically and puts into motion in judicial practice an onerousness in these terms, a signal goes off. The epistemological dissent of the theorists of social reproduction is still a strong dissent. The </w:t>
      </w:r>
      <w:proofErr w:type="gramStart"/>
      <w:r w:rsidRPr="00497F40">
        <w:rPr>
          <w:sz w:val="16"/>
        </w:rPr>
        <w:t>state of affairs</w:t>
      </w:r>
      <w:proofErr w:type="gramEnd"/>
      <w:r w:rsidRPr="00497F40">
        <w:rPr>
          <w:sz w:val="16"/>
        </w:rPr>
        <w:t xml:space="preserve"> of legal thinking remains sexist. </w:t>
      </w:r>
      <w:r w:rsidRPr="00497F40">
        <w:rPr>
          <w:rStyle w:val="StyleUnderline"/>
        </w:rPr>
        <w:t>But what to do? Is it possible to think of a legal response that makes this reading more complex? The issue has been made visible through tactical strategies such as “wages for domestic work” since the 1970s</w:t>
      </w:r>
      <w:r w:rsidRPr="00497F40">
        <w:rPr>
          <w:sz w:val="16"/>
        </w:rPr>
        <w:t xml:space="preserve">34. </w:t>
      </w:r>
      <w:r w:rsidRPr="00497F40">
        <w:rPr>
          <w:rStyle w:val="StyleUnderline"/>
        </w:rPr>
        <w:t>And specific labor law criticism, in its categorical approach, has already demonstrated that this is a political provocation of utmost importance, but that the way in which standard employment conceives its structure of onerousness (and subordination) would make it an inadequate category to deal with unpaid reproductive work</w:t>
      </w:r>
      <w:r w:rsidRPr="00497F40">
        <w:rPr>
          <w:sz w:val="16"/>
        </w:rPr>
        <w:t>35.</w:t>
      </w:r>
    </w:p>
    <w:p w14:paraId="27D8EE22" w14:textId="77777777" w:rsidR="001D7156" w:rsidRPr="00497F40" w:rsidRDefault="001D7156" w:rsidP="001D7156">
      <w:pPr>
        <w:rPr>
          <w:rStyle w:val="StyleUnderline"/>
          <w:highlight w:val="green"/>
        </w:rPr>
      </w:pPr>
      <w:r w:rsidRPr="00497F40">
        <w:rPr>
          <w:sz w:val="16"/>
        </w:rPr>
        <w:t xml:space="preserve">The question that remains is: </w:t>
      </w:r>
      <w:r w:rsidRPr="00497F40">
        <w:rPr>
          <w:rStyle w:val="Emphasis"/>
          <w:highlight w:val="green"/>
        </w:rPr>
        <w:t>how to make labor law care?</w:t>
      </w:r>
      <w:r w:rsidRPr="00497F40">
        <w:rPr>
          <w:rStyle w:val="StyleUnderline"/>
        </w:rPr>
        <w:t xml:space="preserve"> How can we think about normativity based on the </w:t>
      </w:r>
      <w:proofErr w:type="gramStart"/>
      <w:r w:rsidRPr="00497F40">
        <w:rPr>
          <w:rStyle w:val="StyleUnderline"/>
        </w:rPr>
        <w:t>valorization</w:t>
      </w:r>
      <w:proofErr w:type="gramEnd"/>
      <w:r w:rsidRPr="00497F40">
        <w:rPr>
          <w:rStyle w:val="StyleUnderline"/>
        </w:rPr>
        <w:t xml:space="preserve"> of the lives of those who work in social reproduction without being paid? </w:t>
      </w:r>
      <w:r w:rsidRPr="00497F40">
        <w:rPr>
          <w:rStyle w:val="Emphasis"/>
          <w:highlight w:val="green"/>
        </w:rPr>
        <w:t>Not</w:t>
      </w:r>
      <w:r w:rsidRPr="00497F40">
        <w:rPr>
          <w:rStyle w:val="StyleUnderline"/>
          <w:highlight w:val="green"/>
        </w:rPr>
        <w:t xml:space="preserve"> that the answer should be </w:t>
      </w:r>
      <w:r w:rsidRPr="00497F40">
        <w:rPr>
          <w:rStyle w:val="Emphasis"/>
          <w:highlight w:val="green"/>
        </w:rPr>
        <w:t>a binary, direct change</w:t>
      </w:r>
      <w:r w:rsidRPr="00497F40">
        <w:rPr>
          <w:rStyle w:val="StyleUnderline"/>
        </w:rPr>
        <w:t xml:space="preserve">, such as </w:t>
      </w:r>
      <w:r w:rsidRPr="00497F40">
        <w:rPr>
          <w:rStyle w:val="Emphasis"/>
          <w:highlight w:val="green"/>
        </w:rPr>
        <w:t>recognizing the employment relationship and extending rights</w:t>
      </w:r>
      <w:r w:rsidRPr="00497F40">
        <w:rPr>
          <w:rStyle w:val="StyleUnderline"/>
        </w:rPr>
        <w:t xml:space="preserve">. This </w:t>
      </w:r>
      <w:r w:rsidRPr="00497F40">
        <w:rPr>
          <w:rStyle w:val="Emphasis"/>
          <w:highlight w:val="green"/>
        </w:rPr>
        <w:t>is</w:t>
      </w:r>
      <w:r w:rsidRPr="00497F40">
        <w:rPr>
          <w:rStyle w:val="Emphasis"/>
        </w:rPr>
        <w:t xml:space="preserve">, without a doubt, </w:t>
      </w:r>
      <w:r w:rsidRPr="00497F40">
        <w:rPr>
          <w:rStyle w:val="Emphasis"/>
          <w:highlight w:val="green"/>
        </w:rPr>
        <w:t>a central strategy</w:t>
      </w:r>
      <w:r w:rsidRPr="00497F40">
        <w:rPr>
          <w:rStyle w:val="StyleUnderline"/>
          <w:highlight w:val="green"/>
        </w:rPr>
        <w:t xml:space="preserve"> for </w:t>
      </w:r>
      <w:r w:rsidRPr="00497F40">
        <w:rPr>
          <w:rStyle w:val="Emphasis"/>
          <w:highlight w:val="green"/>
        </w:rPr>
        <w:t>hired and paid domestic work</w:t>
      </w:r>
      <w:r w:rsidRPr="00497F40">
        <w:rPr>
          <w:rStyle w:val="StyleUnderline"/>
        </w:rPr>
        <w:t xml:space="preserve">. The </w:t>
      </w:r>
      <w:r w:rsidRPr="00497F40">
        <w:rPr>
          <w:rStyle w:val="Emphasis"/>
          <w:highlight w:val="green"/>
        </w:rPr>
        <w:t>historical struggle, still ongoing, for labor rights</w:t>
      </w:r>
      <w:r w:rsidRPr="00497F40">
        <w:rPr>
          <w:rStyle w:val="StyleUnderline"/>
        </w:rPr>
        <w:t xml:space="preserve"> for black and poor domestic workers in Brazil and </w:t>
      </w:r>
      <w:r w:rsidRPr="00497F40">
        <w:rPr>
          <w:rStyle w:val="Emphasis"/>
          <w:highlight w:val="green"/>
        </w:rPr>
        <w:t>around the world confirms</w:t>
      </w:r>
      <w:r w:rsidRPr="00497F40">
        <w:rPr>
          <w:rStyle w:val="StyleUnderline"/>
        </w:rPr>
        <w:t xml:space="preserve"> this</w:t>
      </w:r>
      <w:r w:rsidRPr="00497F40">
        <w:rPr>
          <w:sz w:val="16"/>
        </w:rPr>
        <w:t xml:space="preserve">36. </w:t>
      </w:r>
    </w:p>
    <w:p w14:paraId="4834504A" w14:textId="77777777" w:rsidR="001D7156" w:rsidRPr="00497F40" w:rsidRDefault="001D7156" w:rsidP="001D7156">
      <w:pPr>
        <w:rPr>
          <w:rStyle w:val="StyleUnderline"/>
          <w:highlight w:val="green"/>
        </w:rPr>
      </w:pPr>
      <w:r w:rsidRPr="00497F40">
        <w:rPr>
          <w:rStyle w:val="Emphasis"/>
          <w:highlight w:val="green"/>
        </w:rPr>
        <w:t>However</w:t>
      </w:r>
      <w:r w:rsidRPr="00497F40">
        <w:rPr>
          <w:rStyle w:val="StyleUnderline"/>
          <w:highlight w:val="green"/>
        </w:rPr>
        <w:t>, for women responsible for social reproduction in their own families</w:t>
      </w:r>
      <w:r w:rsidRPr="00497F40">
        <w:rPr>
          <w:rStyle w:val="StyleUnderline"/>
        </w:rPr>
        <w:t xml:space="preserve">, the answer will </w:t>
      </w:r>
      <w:r w:rsidRPr="00497F40">
        <w:rPr>
          <w:rStyle w:val="Emphasis"/>
          <w:highlight w:val="green"/>
        </w:rPr>
        <w:t>probably not</w:t>
      </w:r>
      <w:r w:rsidRPr="00497F40">
        <w:rPr>
          <w:rStyle w:val="StyleUnderline"/>
        </w:rPr>
        <w:t xml:space="preserve"> be the same. Their social and labor protection is </w:t>
      </w:r>
      <w:proofErr w:type="gramStart"/>
      <w:r w:rsidRPr="00497F40">
        <w:rPr>
          <w:rStyle w:val="StyleUnderline"/>
        </w:rPr>
        <w:t xml:space="preserve">a </w:t>
      </w:r>
      <w:r w:rsidRPr="00497F40">
        <w:rPr>
          <w:rStyle w:val="Emphasis"/>
        </w:rPr>
        <w:t>different issue</w:t>
      </w:r>
      <w:proofErr w:type="gramEnd"/>
      <w:r w:rsidRPr="00497F40">
        <w:rPr>
          <w:rStyle w:val="StyleUnderline"/>
        </w:rPr>
        <w:t xml:space="preserve">. But it is </w:t>
      </w:r>
      <w:r w:rsidRPr="00497F40">
        <w:rPr>
          <w:rStyle w:val="Emphasis"/>
        </w:rPr>
        <w:t>no less urgent</w:t>
      </w:r>
      <w:r w:rsidRPr="00497F40">
        <w:rPr>
          <w:rStyle w:val="StyleUnderline"/>
        </w:rPr>
        <w:t xml:space="preserve"> for that</w:t>
      </w:r>
      <w:r w:rsidRPr="00497F40">
        <w:rPr>
          <w:sz w:val="16"/>
        </w:rPr>
        <w:t xml:space="preserve">. In any case, the naturalness with which the clichés of devaluing social reproduction as work transformed into a duty of affection are repeated today around us hides problematic epistemic affiliations that must be exposed radically. Denaturalized. </w:t>
      </w:r>
    </w:p>
    <w:p w14:paraId="19F8FABB" w14:textId="77777777" w:rsidR="001D7156" w:rsidRPr="00497F40" w:rsidRDefault="001D7156" w:rsidP="001D7156">
      <w:pPr>
        <w:rPr>
          <w:rStyle w:val="StyleUnderline"/>
          <w:highlight w:val="green"/>
        </w:rPr>
      </w:pPr>
      <w:r w:rsidRPr="00497F40">
        <w:rPr>
          <w:sz w:val="16"/>
        </w:rPr>
        <w:t xml:space="preserve">Another side of the same coin reveals that it is not just about value, but how this value is expressed in time. And labor law is </w:t>
      </w:r>
      <w:proofErr w:type="gramStart"/>
      <w:r w:rsidRPr="00497F40">
        <w:rPr>
          <w:sz w:val="16"/>
        </w:rPr>
        <w:t>well aware</w:t>
      </w:r>
      <w:proofErr w:type="gramEnd"/>
      <w:r w:rsidRPr="00497F40">
        <w:rPr>
          <w:sz w:val="16"/>
        </w:rPr>
        <w:t xml:space="preserve"> of the centrality and complexity of time. So much so that the factual-legal element of time, the non-eventuality, is almost a cognitive challenge. Baroque legal theories are added to outline a habituality that is a tendency not only temporal, but also of connection between the individual, their work, who receives the fruits of this work and how all this occurs in time. And labor time is also thought of in a sexist way. </w:t>
      </w:r>
    </w:p>
    <w:p w14:paraId="7FB79539" w14:textId="77777777" w:rsidR="001D7156" w:rsidRPr="00497F40" w:rsidRDefault="001D7156" w:rsidP="001D7156">
      <w:pPr>
        <w:rPr>
          <w:rStyle w:val="StyleUnderline"/>
          <w:highlight w:val="green"/>
        </w:rPr>
      </w:pPr>
      <w:r w:rsidRPr="00497F40">
        <w:rPr>
          <w:rStyle w:val="Emphasis"/>
          <w:highlight w:val="green"/>
        </w:rPr>
        <w:t>Labor law</w:t>
      </w:r>
      <w:r w:rsidRPr="00497F40">
        <w:rPr>
          <w:rStyle w:val="StyleUnderline"/>
        </w:rPr>
        <w:t xml:space="preserve">, by using the </w:t>
      </w:r>
      <w:r w:rsidRPr="00497F40">
        <w:rPr>
          <w:rStyle w:val="Emphasis"/>
        </w:rPr>
        <w:t>dichotomy</w:t>
      </w:r>
      <w:r w:rsidRPr="00497F40">
        <w:rPr>
          <w:rStyle w:val="StyleUnderline"/>
        </w:rPr>
        <w:t xml:space="preserve"> between </w:t>
      </w:r>
      <w:r w:rsidRPr="00497F40">
        <w:rPr>
          <w:rStyle w:val="Emphasis"/>
        </w:rPr>
        <w:t>free time</w:t>
      </w:r>
      <w:r w:rsidRPr="00497F40">
        <w:rPr>
          <w:rStyle w:val="StyleUnderline"/>
        </w:rPr>
        <w:t xml:space="preserve"> and productive </w:t>
      </w:r>
      <w:r w:rsidRPr="00497F40">
        <w:rPr>
          <w:rStyle w:val="Emphasis"/>
        </w:rPr>
        <w:t>work time</w:t>
      </w:r>
      <w:r w:rsidRPr="00497F40">
        <w:rPr>
          <w:rStyle w:val="StyleUnderline"/>
        </w:rPr>
        <w:t xml:space="preserve"> as an epistemological basis, causes reflections to be </w:t>
      </w:r>
      <w:r w:rsidRPr="00497F40">
        <w:rPr>
          <w:rStyle w:val="Emphasis"/>
          <w:highlight w:val="green"/>
        </w:rPr>
        <w:t>limited</w:t>
      </w:r>
      <w:r w:rsidRPr="00497F40">
        <w:rPr>
          <w:rStyle w:val="StyleUnderline"/>
          <w:highlight w:val="green"/>
        </w:rPr>
        <w:t xml:space="preserve"> by</w:t>
      </w:r>
      <w:r w:rsidRPr="00497F40">
        <w:rPr>
          <w:rStyle w:val="StyleUnderline"/>
        </w:rPr>
        <w:t xml:space="preserve"> the boundaries that identify economic time with </w:t>
      </w:r>
      <w:r w:rsidRPr="00497F40">
        <w:rPr>
          <w:rStyle w:val="Emphasis"/>
        </w:rPr>
        <w:t>mercantile time</w:t>
      </w:r>
      <w:r w:rsidRPr="00497F40">
        <w:rPr>
          <w:rStyle w:val="StyleUnderline"/>
        </w:rPr>
        <w:t>. Its analyses of temporal organization and control come from modern capitalist production, with characteristics of a typically masculine homogeneity in production times</w:t>
      </w:r>
      <w:r w:rsidRPr="00497F40">
        <w:rPr>
          <w:sz w:val="16"/>
        </w:rPr>
        <w:t>.</w:t>
      </w:r>
    </w:p>
    <w:p w14:paraId="40E49BE0" w14:textId="77777777" w:rsidR="001D7156" w:rsidRPr="00497F40" w:rsidRDefault="001D7156" w:rsidP="001D7156">
      <w:pPr>
        <w:rPr>
          <w:rStyle w:val="StyleUnderline"/>
          <w:highlight w:val="green"/>
        </w:rPr>
      </w:pPr>
      <w:r w:rsidRPr="00497F40">
        <w:rPr>
          <w:rStyle w:val="StyleUnderline"/>
        </w:rPr>
        <w:t xml:space="preserve">This modern dichotomy disregards something that is central to women's time at work: the subjective dimension. The </w:t>
      </w:r>
      <w:r w:rsidRPr="00497F40">
        <w:rPr>
          <w:rStyle w:val="Emphasis"/>
          <w:highlight w:val="green"/>
        </w:rPr>
        <w:t>imposition</w:t>
      </w:r>
      <w:r w:rsidRPr="00497F40">
        <w:rPr>
          <w:rStyle w:val="StyleUnderline"/>
          <w:highlight w:val="green"/>
        </w:rPr>
        <w:t xml:space="preserve"> of</w:t>
      </w:r>
      <w:r w:rsidRPr="00497F40">
        <w:rPr>
          <w:rStyle w:val="StyleUnderline"/>
        </w:rPr>
        <w:t xml:space="preserve"> the </w:t>
      </w:r>
      <w:r w:rsidRPr="00497F40">
        <w:rPr>
          <w:rStyle w:val="Emphasis"/>
          <w:highlight w:val="green"/>
        </w:rPr>
        <w:t>mercantile</w:t>
      </w:r>
      <w:r w:rsidRPr="00497F40">
        <w:rPr>
          <w:rStyle w:val="StyleUnderline"/>
        </w:rPr>
        <w:t xml:space="preserve"> concept of </w:t>
      </w:r>
      <w:r w:rsidRPr="00497F40">
        <w:rPr>
          <w:rStyle w:val="StyleUnderline"/>
          <w:highlight w:val="green"/>
        </w:rPr>
        <w:t xml:space="preserve">time </w:t>
      </w:r>
      <w:r w:rsidRPr="00497F40">
        <w:rPr>
          <w:rStyle w:val="Emphasis"/>
          <w:highlight w:val="green"/>
        </w:rPr>
        <w:t>in the home</w:t>
      </w:r>
      <w:r w:rsidRPr="00497F40">
        <w:rPr>
          <w:rStyle w:val="Emphasis"/>
        </w:rPr>
        <w:t xml:space="preserve"> space</w:t>
      </w:r>
      <w:r w:rsidRPr="00497F40">
        <w:rPr>
          <w:rStyle w:val="StyleUnderline"/>
        </w:rPr>
        <w:t xml:space="preserve"> </w:t>
      </w:r>
      <w:r w:rsidRPr="00497F40">
        <w:rPr>
          <w:rStyle w:val="StyleUnderline"/>
          <w:highlight w:val="green"/>
        </w:rPr>
        <w:t xml:space="preserve">makes the </w:t>
      </w:r>
      <w:r w:rsidRPr="00497F40">
        <w:rPr>
          <w:rStyle w:val="Emphasis"/>
          <w:highlight w:val="green"/>
        </w:rPr>
        <w:t>subjective dimension</w:t>
      </w:r>
      <w:r w:rsidRPr="00497F40">
        <w:rPr>
          <w:rStyle w:val="StyleUnderline"/>
        </w:rPr>
        <w:t xml:space="preserve"> of time </w:t>
      </w:r>
      <w:r w:rsidRPr="00497F40">
        <w:rPr>
          <w:rStyle w:val="Emphasis"/>
          <w:highlight w:val="green"/>
        </w:rPr>
        <w:t>invisible</w:t>
      </w:r>
      <w:r w:rsidRPr="00497F40">
        <w:rPr>
          <w:rStyle w:val="StyleUnderline"/>
        </w:rPr>
        <w:t xml:space="preserve">, </w:t>
      </w:r>
      <w:r w:rsidRPr="00497F40">
        <w:rPr>
          <w:rStyle w:val="StyleUnderline"/>
          <w:highlight w:val="green"/>
        </w:rPr>
        <w:t>which</w:t>
      </w:r>
      <w:r w:rsidRPr="00497F40">
        <w:rPr>
          <w:rStyle w:val="StyleUnderline"/>
        </w:rPr>
        <w:t xml:space="preserve"> may not result in a concrete activity, but </w:t>
      </w:r>
      <w:r w:rsidRPr="00497F40">
        <w:rPr>
          <w:rStyle w:val="StyleUnderline"/>
          <w:highlight w:val="green"/>
        </w:rPr>
        <w:t>requires</w:t>
      </w:r>
      <w:r w:rsidRPr="00497F40">
        <w:rPr>
          <w:rStyle w:val="StyleUnderline"/>
        </w:rPr>
        <w:t xml:space="preserve"> a </w:t>
      </w:r>
      <w:r w:rsidRPr="00497F40">
        <w:rPr>
          <w:rStyle w:val="Emphasis"/>
          <w:highlight w:val="green"/>
        </w:rPr>
        <w:t>continuous</w:t>
      </w:r>
      <w:r w:rsidRPr="00497F40">
        <w:rPr>
          <w:rStyle w:val="Emphasis"/>
        </w:rPr>
        <w:t xml:space="preserve"> mental state </w:t>
      </w:r>
      <w:r w:rsidRPr="00497F40">
        <w:rPr>
          <w:rStyle w:val="Emphasis"/>
          <w:highlight w:val="green"/>
        </w:rPr>
        <w:t>and permanent energy</w:t>
      </w:r>
      <w:r w:rsidRPr="00497F40">
        <w:rPr>
          <w:rStyle w:val="StyleUnderline"/>
        </w:rPr>
        <w:t xml:space="preserve"> from women</w:t>
      </w:r>
      <w:r w:rsidRPr="00497F40">
        <w:rPr>
          <w:sz w:val="16"/>
        </w:rPr>
        <w:t xml:space="preserve">37. This is a dimension of time that is intangible to the parameters of economic and labor measurement based on masculinized experiences of production. </w:t>
      </w:r>
      <w:r w:rsidRPr="00497F40">
        <w:rPr>
          <w:rStyle w:val="StyleUnderline"/>
        </w:rPr>
        <w:t>This subjective dimension incorporates layers of time that plan life, represent anxieties and desires, manifested by mental burdens of the present and future, in a future of endless doing</w:t>
      </w:r>
      <w:r w:rsidRPr="00497F40">
        <w:rPr>
          <w:sz w:val="16"/>
        </w:rPr>
        <w:t xml:space="preserve">38. </w:t>
      </w:r>
      <w:r w:rsidRPr="00497F40">
        <w:rPr>
          <w:rStyle w:val="StyleUnderline"/>
        </w:rPr>
        <w:t xml:space="preserve">This subjective dimension of time is not reachable by the androcentric criteria adopted by the modern matrix of labor law, since it deals with labor activities constituted by the continuous non-quantitative spectrum, which do not generate a direct and tangible material </w:t>
      </w:r>
      <w:proofErr w:type="gramStart"/>
      <w:r w:rsidRPr="00497F40">
        <w:rPr>
          <w:rStyle w:val="StyleUnderline"/>
        </w:rPr>
        <w:t>result</w:t>
      </w:r>
      <w:r w:rsidRPr="00497F40">
        <w:rPr>
          <w:sz w:val="16"/>
        </w:rPr>
        <w:t>39</w:t>
      </w:r>
      <w:proofErr w:type="gramEnd"/>
      <w:r w:rsidRPr="00497F40">
        <w:rPr>
          <w:sz w:val="16"/>
        </w:rPr>
        <w:t xml:space="preserve">. </w:t>
      </w:r>
    </w:p>
    <w:p w14:paraId="1D3CB712" w14:textId="77777777" w:rsidR="001D7156" w:rsidRPr="00497F40" w:rsidRDefault="001D7156" w:rsidP="001D7156">
      <w:pPr>
        <w:rPr>
          <w:rStyle w:val="StyleUnderline"/>
          <w:highlight w:val="green"/>
        </w:rPr>
      </w:pPr>
      <w:r w:rsidRPr="00497F40">
        <w:rPr>
          <w:sz w:val="16"/>
        </w:rPr>
        <w:t xml:space="preserve">Here, </w:t>
      </w:r>
      <w:r w:rsidRPr="00497F40">
        <w:rPr>
          <w:rStyle w:val="StyleUnderline"/>
        </w:rPr>
        <w:t xml:space="preserve">the epistemologies of care </w:t>
      </w:r>
      <w:r w:rsidRPr="00497F40">
        <w:rPr>
          <w:rStyle w:val="Emphasis"/>
          <w:highlight w:val="green"/>
        </w:rPr>
        <w:t>challenge labor law</w:t>
      </w:r>
      <w:r w:rsidRPr="00497F40">
        <w:rPr>
          <w:rStyle w:val="StyleUnderline"/>
          <w:highlight w:val="green"/>
        </w:rPr>
        <w:t xml:space="preserve"> because </w:t>
      </w:r>
      <w:r w:rsidRPr="00497F40">
        <w:rPr>
          <w:rStyle w:val="Emphasis"/>
          <w:highlight w:val="green"/>
        </w:rPr>
        <w:t>care activities</w:t>
      </w:r>
      <w:r w:rsidRPr="00497F40">
        <w:rPr>
          <w:rStyle w:val="StyleUnderline"/>
          <w:highlight w:val="green"/>
        </w:rPr>
        <w:t xml:space="preserve"> are</w:t>
      </w:r>
      <w:r w:rsidRPr="00497F40">
        <w:rPr>
          <w:rStyle w:val="StyleUnderline"/>
        </w:rPr>
        <w:t xml:space="preserve"> more than just occasional. They are </w:t>
      </w:r>
      <w:r w:rsidRPr="00497F40">
        <w:rPr>
          <w:rStyle w:val="Emphasis"/>
        </w:rPr>
        <w:t>permanent</w:t>
      </w:r>
      <w:r w:rsidRPr="00497F40">
        <w:rPr>
          <w:rStyle w:val="StyleUnderline"/>
        </w:rPr>
        <w:t>. Not only in terms of clock hours</w:t>
      </w:r>
      <w:r w:rsidRPr="00497F40">
        <w:rPr>
          <w:sz w:val="16"/>
        </w:rPr>
        <w:t xml:space="preserve">, those supposedly linear and measurable, </w:t>
      </w:r>
      <w:r w:rsidRPr="00497F40">
        <w:rPr>
          <w:rStyle w:val="StyleUnderline"/>
        </w:rPr>
        <w:t>or calendar days</w:t>
      </w:r>
      <w:r w:rsidRPr="00497F40">
        <w:rPr>
          <w:sz w:val="16"/>
        </w:rPr>
        <w:t xml:space="preserve">, months and years, </w:t>
      </w:r>
      <w:r w:rsidRPr="00497F40">
        <w:rPr>
          <w:rStyle w:val="StyleUnderline"/>
        </w:rPr>
        <w:t xml:space="preserve">but in terms of </w:t>
      </w:r>
      <w:r w:rsidRPr="00497F40">
        <w:rPr>
          <w:rStyle w:val="StyleUnderline"/>
          <w:highlight w:val="green"/>
        </w:rPr>
        <w:t xml:space="preserve">a </w:t>
      </w:r>
      <w:r w:rsidRPr="00497F40">
        <w:rPr>
          <w:rStyle w:val="Emphasis"/>
          <w:highlight w:val="green"/>
        </w:rPr>
        <w:t>state of subjective mobilization</w:t>
      </w:r>
      <w:r w:rsidRPr="00497F40">
        <w:rPr>
          <w:rStyle w:val="Emphasis"/>
        </w:rPr>
        <w:t xml:space="preserve"> for care</w:t>
      </w:r>
      <w:r w:rsidRPr="00497F40">
        <w:rPr>
          <w:sz w:val="16"/>
        </w:rPr>
        <w:t xml:space="preserve">. A mother of small children who suffers when she leaves for work; a grandmother who “watches” over her grandchildren so that the mother can work; a daughter with elderly, sick parents; a woman with her partner undergoing medical treatment; a domestic worker who, living in a slum, leaves her teenage children at home; they all know that the time of care is not so linear. </w:t>
      </w:r>
    </w:p>
    <w:p w14:paraId="3D47E716" w14:textId="77777777" w:rsidR="001D7156" w:rsidRPr="00497F40" w:rsidRDefault="001D7156" w:rsidP="001D7156">
      <w:pPr>
        <w:rPr>
          <w:rStyle w:val="StyleUnderline"/>
          <w:highlight w:val="green"/>
        </w:rPr>
      </w:pPr>
      <w:r w:rsidRPr="00497F40">
        <w:rPr>
          <w:rStyle w:val="StyleUnderline"/>
        </w:rPr>
        <w:t xml:space="preserve">That is why, in this article, </w:t>
      </w:r>
      <w:r w:rsidRPr="00497F40">
        <w:rPr>
          <w:rStyle w:val="Emphasis"/>
          <w:highlight w:val="green"/>
        </w:rPr>
        <w:t>times</w:t>
      </w:r>
      <w:r w:rsidRPr="00497F40">
        <w:rPr>
          <w:rStyle w:val="StyleUnderline"/>
          <w:highlight w:val="green"/>
        </w:rPr>
        <w:t xml:space="preserve"> are</w:t>
      </w:r>
      <w:r w:rsidRPr="00497F40">
        <w:rPr>
          <w:rStyle w:val="StyleUnderline"/>
        </w:rPr>
        <w:t xml:space="preserve"> put in the </w:t>
      </w:r>
      <w:r w:rsidRPr="00497F40">
        <w:rPr>
          <w:rStyle w:val="Emphasis"/>
          <w:highlight w:val="green"/>
        </w:rPr>
        <w:t>plural</w:t>
      </w:r>
      <w:r w:rsidRPr="00497F40">
        <w:rPr>
          <w:sz w:val="16"/>
        </w:rPr>
        <w:t xml:space="preserve">. Not to sound poetic or pretty. But </w:t>
      </w:r>
      <w:r w:rsidRPr="00497F40">
        <w:rPr>
          <w:rStyle w:val="StyleUnderline"/>
        </w:rPr>
        <w:t>because they are temporalities</w:t>
      </w:r>
      <w:r w:rsidRPr="00497F40">
        <w:rPr>
          <w:sz w:val="16"/>
        </w:rPr>
        <w:t xml:space="preserve">. </w:t>
      </w:r>
      <w:r w:rsidRPr="00497F40">
        <w:rPr>
          <w:rStyle w:val="StyleUnderline"/>
        </w:rPr>
        <w:t xml:space="preserve">A nanny who leaves her children at home to care for other, wealthier, white children, leads her life in different temporal planes. There is a sense of </w:t>
      </w:r>
      <w:proofErr w:type="spellStart"/>
      <w:r w:rsidRPr="00497F40">
        <w:rPr>
          <w:rStyle w:val="StyleUnderline"/>
        </w:rPr>
        <w:t>interimness</w:t>
      </w:r>
      <w:proofErr w:type="spellEnd"/>
      <w:r w:rsidRPr="00497F40">
        <w:rPr>
          <w:rStyle w:val="StyleUnderline"/>
        </w:rPr>
        <w:t xml:space="preserve">, of </w:t>
      </w:r>
      <w:proofErr w:type="spellStart"/>
      <w:r w:rsidRPr="00497F40">
        <w:rPr>
          <w:rStyle w:val="StyleUnderline"/>
        </w:rPr>
        <w:t>provisionality</w:t>
      </w:r>
      <w:proofErr w:type="spellEnd"/>
      <w:r w:rsidRPr="00497F40">
        <w:rPr>
          <w:rStyle w:val="StyleUnderline"/>
        </w:rPr>
        <w:t xml:space="preserve"> in the time measured in typical work. Generated by a state of non-disconnection with this other place of care, of the care of hers. The time of concern, of anticipating needs, of the anguish of absence, of attempts to care from a distance, all these times are implied in care</w:t>
      </w:r>
      <w:r w:rsidRPr="00497F40">
        <w:rPr>
          <w:sz w:val="16"/>
        </w:rPr>
        <w:t xml:space="preserve">. And they are all far from being occasional. They are the antithesis of eventuality. </w:t>
      </w:r>
    </w:p>
    <w:p w14:paraId="0A78FDA7" w14:textId="77777777" w:rsidR="001D7156" w:rsidRPr="00497F40" w:rsidRDefault="001D7156" w:rsidP="001D7156">
      <w:pPr>
        <w:rPr>
          <w:rStyle w:val="StyleUnderline"/>
          <w:highlight w:val="green"/>
        </w:rPr>
      </w:pPr>
      <w:r w:rsidRPr="00497F40">
        <w:rPr>
          <w:sz w:val="16"/>
        </w:rPr>
        <w:t xml:space="preserve">In other words, </w:t>
      </w:r>
      <w:r w:rsidRPr="00497F40">
        <w:rPr>
          <w:rStyle w:val="StyleUnderline"/>
        </w:rPr>
        <w:t xml:space="preserve">those who care find themselves </w:t>
      </w:r>
      <w:r w:rsidRPr="00497F40">
        <w:rPr>
          <w:rStyle w:val="Emphasis"/>
        </w:rPr>
        <w:t>permanently crossed by the times of care</w:t>
      </w:r>
      <w:r w:rsidRPr="00497F40">
        <w:rPr>
          <w:rStyle w:val="StyleUnderline"/>
        </w:rPr>
        <w:t xml:space="preserve">. Which </w:t>
      </w:r>
      <w:r w:rsidRPr="00497F40">
        <w:rPr>
          <w:rStyle w:val="Emphasis"/>
        </w:rPr>
        <w:t>sometimes expand, sometimes retract</w:t>
      </w:r>
      <w:r w:rsidRPr="00497F40">
        <w:rPr>
          <w:rStyle w:val="StyleUnderline"/>
        </w:rPr>
        <w:t xml:space="preserve">, sometimes call </w:t>
      </w:r>
      <w:r w:rsidRPr="00497F40">
        <w:rPr>
          <w:rStyle w:val="Emphasis"/>
        </w:rPr>
        <w:t>immediately</w:t>
      </w:r>
      <w:r w:rsidRPr="00497F40">
        <w:rPr>
          <w:rStyle w:val="StyleUnderline"/>
        </w:rPr>
        <w:t xml:space="preserve">, sometimes dissipate a little, </w:t>
      </w:r>
      <w:proofErr w:type="spellStart"/>
      <w:r w:rsidRPr="00497F40">
        <w:rPr>
          <w:rStyle w:val="StyleUnderline"/>
        </w:rPr>
        <w:t>to</w:t>
      </w:r>
      <w:proofErr w:type="spellEnd"/>
      <w:r w:rsidRPr="00497F40">
        <w:rPr>
          <w:rStyle w:val="StyleUnderline"/>
        </w:rPr>
        <w:t xml:space="preserve"> </w:t>
      </w:r>
      <w:r w:rsidRPr="00497F40">
        <w:rPr>
          <w:rStyle w:val="Emphasis"/>
        </w:rPr>
        <w:t>soon return</w:t>
      </w:r>
      <w:r w:rsidRPr="00497F40">
        <w:rPr>
          <w:rStyle w:val="StyleUnderline"/>
        </w:rPr>
        <w:t xml:space="preserve">. </w:t>
      </w:r>
      <w:r w:rsidRPr="00497F40">
        <w:rPr>
          <w:rStyle w:val="Emphasis"/>
        </w:rPr>
        <w:t>But</w:t>
      </w:r>
      <w:r w:rsidRPr="00497F40">
        <w:rPr>
          <w:rStyle w:val="StyleUnderline"/>
        </w:rPr>
        <w:t xml:space="preserve"> they are </w:t>
      </w:r>
      <w:r w:rsidRPr="00497F40">
        <w:rPr>
          <w:rStyle w:val="Emphasis"/>
        </w:rPr>
        <w:t>always there</w:t>
      </w:r>
      <w:r w:rsidRPr="00497F40">
        <w:rPr>
          <w:rStyle w:val="StyleUnderline"/>
        </w:rPr>
        <w:t xml:space="preserve">. This condition overflows, </w:t>
      </w:r>
      <w:r w:rsidRPr="00497F40">
        <w:rPr>
          <w:rStyle w:val="Emphasis"/>
        </w:rPr>
        <w:t>exceeds even the most temporally stable theories</w:t>
      </w:r>
      <w:r w:rsidRPr="00497F40">
        <w:rPr>
          <w:rStyle w:val="StyleUnderline"/>
        </w:rPr>
        <w:t xml:space="preserve"> of non-eventuality, such as continuity. It is not that work is only continuous. It is permanent. It is omnipresent. And, considering the centrality that this work has in the constitution of individuals and sociability, of the material production of life and relationships, there </w:t>
      </w:r>
      <w:r w:rsidRPr="00497F40">
        <w:rPr>
          <w:rStyle w:val="Emphasis"/>
          <w:highlight w:val="green"/>
        </w:rPr>
        <w:t>should be no hesitation:</w:t>
      </w:r>
      <w:r w:rsidRPr="00497F40">
        <w:rPr>
          <w:rStyle w:val="StyleUnderline"/>
          <w:highlight w:val="green"/>
        </w:rPr>
        <w:t xml:space="preserve"> these</w:t>
      </w:r>
      <w:r w:rsidRPr="00497F40">
        <w:rPr>
          <w:rStyle w:val="StyleUnderline"/>
        </w:rPr>
        <w:t xml:space="preserve"> are times that </w:t>
      </w:r>
      <w:r w:rsidRPr="00497F40">
        <w:rPr>
          <w:rStyle w:val="StyleUnderline"/>
          <w:highlight w:val="green"/>
        </w:rPr>
        <w:t xml:space="preserve">deserve the </w:t>
      </w:r>
      <w:r w:rsidRPr="00497F40">
        <w:rPr>
          <w:rStyle w:val="Emphasis"/>
          <w:highlight w:val="green"/>
        </w:rPr>
        <w:t>broadest legal protection</w:t>
      </w:r>
      <w:r w:rsidRPr="00497F40">
        <w:rPr>
          <w:sz w:val="16"/>
        </w:rPr>
        <w:t xml:space="preserve">. </w:t>
      </w:r>
    </w:p>
    <w:p w14:paraId="5EA7AE28" w14:textId="77777777" w:rsidR="001D7156" w:rsidRPr="00497F40" w:rsidRDefault="001D7156" w:rsidP="001D7156">
      <w:pPr>
        <w:rPr>
          <w:rStyle w:val="StyleUnderline"/>
          <w:highlight w:val="green"/>
        </w:rPr>
      </w:pPr>
      <w:r w:rsidRPr="00497F40">
        <w:rPr>
          <w:rStyle w:val="StyleUnderline"/>
        </w:rPr>
        <w:t xml:space="preserve">For the </w:t>
      </w:r>
      <w:r w:rsidRPr="00497F40">
        <w:rPr>
          <w:rStyle w:val="Emphasis"/>
        </w:rPr>
        <w:t>protection</w:t>
      </w:r>
      <w:r w:rsidRPr="00497F40">
        <w:rPr>
          <w:rStyle w:val="StyleUnderline"/>
        </w:rPr>
        <w:t xml:space="preserve"> of this time, </w:t>
      </w:r>
      <w:r w:rsidRPr="00497F40">
        <w:rPr>
          <w:rStyle w:val="Emphasis"/>
        </w:rPr>
        <w:t>labor law, as it stands, is inadequate</w:t>
      </w:r>
      <w:r w:rsidRPr="00497F40">
        <w:rPr>
          <w:sz w:val="16"/>
        </w:rPr>
        <w:t xml:space="preserve">. </w:t>
      </w:r>
      <w:r w:rsidRPr="00497F40">
        <w:rPr>
          <w:rStyle w:val="StyleUnderline"/>
        </w:rPr>
        <w:t>Regina Vieira</w:t>
      </w:r>
      <w:r w:rsidRPr="00497F40">
        <w:rPr>
          <w:sz w:val="16"/>
        </w:rPr>
        <w:t xml:space="preserve">40 demonstrates this, in line with other legal criticisms based on feminist epistemologies. Regina demonstrates how the conception of time in labor law is entirely masculine, in the structuring of working hours that disregard care activities. In dialogue with feminist criticism in labor law, she </w:t>
      </w:r>
      <w:r w:rsidRPr="00497F40">
        <w:rPr>
          <w:rStyle w:val="StyleUnderline"/>
        </w:rPr>
        <w:t xml:space="preserve">proposes that, at the very least, labor standards consider this dimension, incorporating it into the idea and structure of working hours, </w:t>
      </w:r>
      <w:proofErr w:type="gramStart"/>
      <w:r w:rsidRPr="00497F40">
        <w:rPr>
          <w:rStyle w:val="StyleUnderline"/>
        </w:rPr>
        <w:t>in order to</w:t>
      </w:r>
      <w:proofErr w:type="gramEnd"/>
      <w:r w:rsidRPr="00497F40">
        <w:rPr>
          <w:rStyle w:val="StyleUnderline"/>
        </w:rPr>
        <w:t xml:space="preserve"> enable a model of “public responsibility for care and the promotion of gender equality”</w:t>
      </w:r>
      <w:r w:rsidRPr="00497F40">
        <w:rPr>
          <w:sz w:val="16"/>
        </w:rPr>
        <w:t>41.</w:t>
      </w:r>
    </w:p>
    <w:p w14:paraId="61D1211A" w14:textId="77777777" w:rsidR="001D7156" w:rsidRPr="00497F40" w:rsidRDefault="001D7156" w:rsidP="001D7156">
      <w:pPr>
        <w:rPr>
          <w:rStyle w:val="StyleUnderline"/>
          <w:highlight w:val="green"/>
        </w:rPr>
      </w:pPr>
      <w:r w:rsidRPr="00497F40">
        <w:rPr>
          <w:sz w:val="16"/>
        </w:rPr>
        <w:t xml:space="preserve">But what will this model be? What to do with the dual challenge of care? How to make it visible, value it and control its time, on the one hand, and deal with the impossibility of measuring time linearly and value monetarily, on the other? How to think based on the experience of permanence, of subjective mobilization, that care projects into the lifespan of caregivers? </w:t>
      </w:r>
      <w:r w:rsidRPr="00497F40">
        <w:rPr>
          <w:rStyle w:val="StyleUnderline"/>
        </w:rPr>
        <w:t xml:space="preserve">What to do, in labor law terms, with the fact that for women care is more than occasional work, it is almost permanent? Should this have any relevance </w:t>
      </w:r>
      <w:r w:rsidRPr="00497F40">
        <w:rPr>
          <w:rStyle w:val="StyleUnderline"/>
          <w:highlight w:val="green"/>
        </w:rPr>
        <w:t xml:space="preserve">for </w:t>
      </w:r>
      <w:r w:rsidRPr="00497F40">
        <w:rPr>
          <w:rStyle w:val="Emphasis"/>
          <w:highlight w:val="green"/>
        </w:rPr>
        <w:t>labor law</w:t>
      </w:r>
      <w:r w:rsidRPr="00497F40">
        <w:rPr>
          <w:rStyle w:val="StyleUnderline"/>
        </w:rPr>
        <w:t xml:space="preserve">? In line with labor feminist criticism, the </w:t>
      </w:r>
      <w:r w:rsidRPr="00497F40">
        <w:rPr>
          <w:rStyle w:val="Emphasis"/>
          <w:highlight w:val="green"/>
        </w:rPr>
        <w:t>answers</w:t>
      </w:r>
      <w:r w:rsidRPr="00497F40">
        <w:rPr>
          <w:rStyle w:val="StyleUnderline"/>
        </w:rPr>
        <w:t xml:space="preserve"> seem to necessarily </w:t>
      </w:r>
      <w:r w:rsidRPr="00497F40">
        <w:rPr>
          <w:rStyle w:val="StyleUnderline"/>
          <w:highlight w:val="green"/>
        </w:rPr>
        <w:t xml:space="preserve">have to involve </w:t>
      </w:r>
      <w:r w:rsidRPr="00497F40">
        <w:rPr>
          <w:rStyle w:val="Emphasis"/>
          <w:highlight w:val="green"/>
        </w:rPr>
        <w:t>controlling the time spent not providing care</w:t>
      </w:r>
      <w:r w:rsidRPr="00497F40">
        <w:rPr>
          <w:rStyle w:val="StyleUnderline"/>
        </w:rPr>
        <w:t xml:space="preserve">. Working hours radically rethought, reduced, </w:t>
      </w:r>
      <w:r w:rsidRPr="00497F40">
        <w:rPr>
          <w:rStyle w:val="StyleUnderline"/>
          <w:highlight w:val="green"/>
        </w:rPr>
        <w:t xml:space="preserve">accompanied by </w:t>
      </w:r>
      <w:r w:rsidRPr="00497F40">
        <w:rPr>
          <w:rStyle w:val="Emphasis"/>
          <w:highlight w:val="green"/>
        </w:rPr>
        <w:t>legal and institutional strategies</w:t>
      </w:r>
      <w:r w:rsidRPr="00497F40">
        <w:rPr>
          <w:rStyle w:val="StyleUnderline"/>
          <w:highlight w:val="green"/>
        </w:rPr>
        <w:t xml:space="preserve"> to </w:t>
      </w:r>
      <w:r w:rsidRPr="00497F40">
        <w:rPr>
          <w:rStyle w:val="Emphasis"/>
          <w:highlight w:val="green"/>
        </w:rPr>
        <w:t>make care time visible</w:t>
      </w:r>
      <w:r w:rsidRPr="00497F40">
        <w:rPr>
          <w:rStyle w:val="StyleUnderline"/>
          <w:highlight w:val="green"/>
        </w:rPr>
        <w:t xml:space="preserve"> and its </w:t>
      </w:r>
      <w:r w:rsidRPr="00497F40">
        <w:rPr>
          <w:rStyle w:val="Emphasis"/>
          <w:highlight w:val="green"/>
        </w:rPr>
        <w:t>egalitarian redistribution in terms of gender and race</w:t>
      </w:r>
      <w:r w:rsidRPr="00497F40">
        <w:rPr>
          <w:sz w:val="16"/>
        </w:rPr>
        <w:t xml:space="preserve">. </w:t>
      </w:r>
    </w:p>
    <w:p w14:paraId="2EEFC3DA" w14:textId="77777777" w:rsidR="001D7156" w:rsidRPr="00497F40" w:rsidRDefault="001D7156" w:rsidP="001D7156">
      <w:pPr>
        <w:rPr>
          <w:rStyle w:val="StyleUnderline"/>
          <w:highlight w:val="green"/>
        </w:rPr>
      </w:pPr>
      <w:r w:rsidRPr="00497F40">
        <w:rPr>
          <w:sz w:val="16"/>
        </w:rPr>
        <w:t xml:space="preserve">4 A dehumanized personality: black fungibility and </w:t>
      </w:r>
      <w:proofErr w:type="spellStart"/>
      <w:r w:rsidRPr="00497F40">
        <w:rPr>
          <w:sz w:val="16"/>
        </w:rPr>
        <w:t>necropolitics</w:t>
      </w:r>
      <w:proofErr w:type="spellEnd"/>
    </w:p>
    <w:p w14:paraId="3F396121" w14:textId="77777777" w:rsidR="001D7156" w:rsidRPr="00497F40" w:rsidRDefault="001D7156" w:rsidP="001D7156">
      <w:pPr>
        <w:rPr>
          <w:rStyle w:val="StyleUnderline"/>
          <w:highlight w:val="green"/>
        </w:rPr>
      </w:pPr>
      <w:r w:rsidRPr="00497F40">
        <w:rPr>
          <w:sz w:val="16"/>
        </w:rPr>
        <w:t xml:space="preserve">Personality, for labor law, is the expression of the recognition of individuality, of the unique character of the person who works in an employment relationship. It is, in the classical understanding, a non-fungibility of the person. In Latin jargon, </w:t>
      </w:r>
      <w:proofErr w:type="spellStart"/>
      <w:r w:rsidRPr="00497F40">
        <w:rPr>
          <w:sz w:val="16"/>
        </w:rPr>
        <w:t>intuitu</w:t>
      </w:r>
      <w:proofErr w:type="spellEnd"/>
      <w:r w:rsidRPr="00497F40">
        <w:rPr>
          <w:sz w:val="16"/>
        </w:rPr>
        <w:t xml:space="preserve"> personae. Something personal, or very personal, in the seal of a singular character of each person and of the equally singular trust that constitutes the relationships established by them. Here the labor adjective is so much, so emphatic, that it almost seems to want to hide something. A humanity that </w:t>
      </w:r>
      <w:proofErr w:type="gramStart"/>
      <w:r w:rsidRPr="00497F40">
        <w:rPr>
          <w:sz w:val="16"/>
        </w:rPr>
        <w:t>has to</w:t>
      </w:r>
      <w:proofErr w:type="gramEnd"/>
      <w:r w:rsidRPr="00497F40">
        <w:rPr>
          <w:sz w:val="16"/>
        </w:rPr>
        <w:t xml:space="preserve"> reaffirm itself a thousand times perhaps hides its opposite.</w:t>
      </w:r>
    </w:p>
    <w:p w14:paraId="17500E26" w14:textId="77777777" w:rsidR="001D7156" w:rsidRPr="00497F40" w:rsidRDefault="001D7156" w:rsidP="001D7156">
      <w:pPr>
        <w:rPr>
          <w:rStyle w:val="StyleUnderline"/>
          <w:highlight w:val="green"/>
        </w:rPr>
      </w:pPr>
      <w:r w:rsidRPr="00497F40">
        <w:rPr>
          <w:sz w:val="16"/>
        </w:rPr>
        <w:t xml:space="preserve">In modern social relationships (including labor relations), supposedly free, for certain people perhaps there is not this same non-fungibility. This simultaneous recognition of a general universality as a person and of a singularity in contractual, personal trust. Because, perhaps, there has not been a homogeneous production of this human, not even in the abstract. This is what some contemporary theories based on African diasporas42 radically expose. </w:t>
      </w:r>
    </w:p>
    <w:p w14:paraId="753B9581" w14:textId="77777777" w:rsidR="001D7156" w:rsidRPr="00497F40" w:rsidRDefault="001D7156" w:rsidP="001D7156">
      <w:pPr>
        <w:rPr>
          <w:rStyle w:val="StyleUnderline"/>
          <w:highlight w:val="green"/>
        </w:rPr>
      </w:pPr>
      <w:r w:rsidRPr="00497F40">
        <w:rPr>
          <w:sz w:val="16"/>
        </w:rPr>
        <w:t xml:space="preserve">Our entry point into the questioning of labor law and the supposed personal nature of its relations is the theoretical framework of what can be called Afro-pessimism, as well as some intersections with feminism and other strands of black thought. Here, it is also worth noting that </w:t>
      </w:r>
      <w:r w:rsidRPr="00497F40">
        <w:rPr>
          <w:rStyle w:val="StyleUnderline"/>
        </w:rPr>
        <w:t xml:space="preserve">there is an </w:t>
      </w:r>
      <w:r w:rsidRPr="00497F40">
        <w:rPr>
          <w:rStyle w:val="Emphasis"/>
        </w:rPr>
        <w:t>enormous plurality</w:t>
      </w:r>
      <w:r w:rsidRPr="00497F40">
        <w:rPr>
          <w:rStyle w:val="StyleUnderline"/>
        </w:rPr>
        <w:t xml:space="preserve"> of </w:t>
      </w:r>
      <w:r w:rsidRPr="00497F40">
        <w:rPr>
          <w:rStyle w:val="Emphasis"/>
        </w:rPr>
        <w:t>ways of understanding</w:t>
      </w:r>
      <w:r w:rsidRPr="00497F40">
        <w:rPr>
          <w:sz w:val="16"/>
        </w:rPr>
        <w:t xml:space="preserve">43 </w:t>
      </w:r>
      <w:r w:rsidRPr="00497F40">
        <w:rPr>
          <w:rStyle w:val="Emphasis"/>
        </w:rPr>
        <w:t>blackness</w:t>
      </w:r>
      <w:r w:rsidRPr="00497F40">
        <w:rPr>
          <w:rStyle w:val="StyleUnderline"/>
        </w:rPr>
        <w:t xml:space="preserve"> and Afrocentrism, which makes a </w:t>
      </w:r>
      <w:r w:rsidRPr="00497F40">
        <w:rPr>
          <w:rStyle w:val="Emphasis"/>
        </w:rPr>
        <w:t>unitary vision of black thought</w:t>
      </w:r>
      <w:r w:rsidRPr="00497F40">
        <w:rPr>
          <w:rStyle w:val="StyleUnderline"/>
        </w:rPr>
        <w:t xml:space="preserve"> something </w:t>
      </w:r>
      <w:r w:rsidRPr="00497F40">
        <w:rPr>
          <w:rStyle w:val="Emphasis"/>
        </w:rPr>
        <w:t>profoundly inadequate</w:t>
      </w:r>
      <w:r w:rsidRPr="00497F40">
        <w:rPr>
          <w:sz w:val="16"/>
        </w:rPr>
        <w:t xml:space="preserve">44. </w:t>
      </w:r>
      <w:r w:rsidRPr="00497F40">
        <w:rPr>
          <w:rStyle w:val="StyleUnderline"/>
        </w:rPr>
        <w:t xml:space="preserve">Our choice to engage in dialogue with Afro-pessimism comes from the radical nature of its central propositions, which reject the points of relief traditionally offered by theories, even if critical. Afro-pessimists are emphatic: in this world, as it was produced, with these categories, there is </w:t>
      </w:r>
      <w:r w:rsidRPr="00497F40">
        <w:rPr>
          <w:rStyle w:val="Emphasis"/>
        </w:rPr>
        <w:t>no possible solution</w:t>
      </w:r>
      <w:r w:rsidRPr="00497F40">
        <w:rPr>
          <w:sz w:val="16"/>
        </w:rPr>
        <w:t xml:space="preserve">. This is </w:t>
      </w:r>
      <w:r w:rsidRPr="00497F40">
        <w:rPr>
          <w:rStyle w:val="StyleUnderline"/>
        </w:rPr>
        <w:t xml:space="preserve">because “irreconcilable regimes of violence create a </w:t>
      </w:r>
      <w:r w:rsidRPr="00497F40">
        <w:rPr>
          <w:rStyle w:val="Emphasis"/>
        </w:rPr>
        <w:t>structural antagonism</w:t>
      </w:r>
      <w:r w:rsidRPr="00497F40">
        <w:rPr>
          <w:sz w:val="16"/>
        </w:rPr>
        <w:t xml:space="preserve"> between humans and blacks”45. These regimes are so specific that they do not allow for analogies with other subordinate positions, since the human is constituted, as we will see, from a fundamentally anti-black matrix. </w:t>
      </w:r>
    </w:p>
    <w:p w14:paraId="09E35D91" w14:textId="77777777" w:rsidR="001D7156" w:rsidRPr="00497F40" w:rsidRDefault="001D7156" w:rsidP="001D7156">
      <w:pPr>
        <w:rPr>
          <w:rStyle w:val="StyleUnderline"/>
          <w:highlight w:val="green"/>
        </w:rPr>
      </w:pPr>
      <w:r w:rsidRPr="00497F40">
        <w:rPr>
          <w:sz w:val="16"/>
        </w:rPr>
        <w:t xml:space="preserve">We propose to think from this universe through five linked concepts. Perhaps too quickly, given that they are social and philosophical concepts much more complex than the brief excerpt of them that we will present here. But this evocation of them seems to us, in the end, to provoke something important in the legal-labor categories. These are the concepts: social death, the ontological condition of black men and women, non-being as the foundation of being, fungibility and </w:t>
      </w:r>
      <w:proofErr w:type="spellStart"/>
      <w:r w:rsidRPr="00497F40">
        <w:rPr>
          <w:sz w:val="16"/>
        </w:rPr>
        <w:t>necropolitics</w:t>
      </w:r>
      <w:proofErr w:type="spellEnd"/>
      <w:r w:rsidRPr="00497F40">
        <w:rPr>
          <w:sz w:val="16"/>
        </w:rPr>
        <w:t xml:space="preserve">. This conceptual itinerary </w:t>
      </w:r>
      <w:r w:rsidRPr="00497F40">
        <w:rPr>
          <w:rStyle w:val="StyleUnderline"/>
        </w:rPr>
        <w:t xml:space="preserve">demonstrates that, for black men and women, the </w:t>
      </w:r>
      <w:r w:rsidRPr="00497F40">
        <w:rPr>
          <w:rStyle w:val="Emphasis"/>
        </w:rPr>
        <w:t>personality of employment</w:t>
      </w:r>
      <w:r w:rsidRPr="00497F40">
        <w:rPr>
          <w:rStyle w:val="StyleUnderline"/>
        </w:rPr>
        <w:t xml:space="preserve"> is perhaps the contemporary </w:t>
      </w:r>
      <w:r w:rsidRPr="00497F40">
        <w:rPr>
          <w:rStyle w:val="Emphasis"/>
        </w:rPr>
        <w:t>legal form of its opposite</w:t>
      </w:r>
      <w:r w:rsidRPr="00497F40">
        <w:rPr>
          <w:rStyle w:val="StyleUnderline"/>
        </w:rPr>
        <w:t xml:space="preserve"> in </w:t>
      </w:r>
      <w:r w:rsidRPr="00497F40">
        <w:rPr>
          <w:rStyle w:val="Emphasis"/>
        </w:rPr>
        <w:t>category</w:t>
      </w:r>
      <w:r w:rsidRPr="00497F40">
        <w:rPr>
          <w:rStyle w:val="StyleUnderline"/>
        </w:rPr>
        <w:t xml:space="preserve"> and </w:t>
      </w:r>
      <w:r w:rsidRPr="00497F40">
        <w:rPr>
          <w:rStyle w:val="Emphasis"/>
        </w:rPr>
        <w:t>substance</w:t>
      </w:r>
      <w:r w:rsidRPr="00497F40">
        <w:rPr>
          <w:sz w:val="16"/>
        </w:rPr>
        <w:t xml:space="preserve">. </w:t>
      </w:r>
    </w:p>
    <w:p w14:paraId="72894622" w14:textId="77777777" w:rsidR="001D7156" w:rsidRPr="00497F40" w:rsidRDefault="001D7156" w:rsidP="001D7156">
      <w:pPr>
        <w:rPr>
          <w:rStyle w:val="StyleUnderline"/>
          <w:highlight w:val="green"/>
        </w:rPr>
      </w:pPr>
      <w:r w:rsidRPr="00497F40">
        <w:rPr>
          <w:sz w:val="16"/>
        </w:rPr>
        <w:t xml:space="preserve">We start from the structural continuities pointed out by Afro-pessimist thought between modern slavery and our time. Not as remnants after a triumphant abolition, a jubilee, but as </w:t>
      </w:r>
      <w:proofErr w:type="gramStart"/>
      <w:r w:rsidRPr="00497F40">
        <w:rPr>
          <w:sz w:val="16"/>
        </w:rPr>
        <w:t>the</w:t>
      </w:r>
      <w:proofErr w:type="gramEnd"/>
      <w:r w:rsidRPr="00497F40">
        <w:rPr>
          <w:sz w:val="16"/>
        </w:rPr>
        <w:t xml:space="preserve"> result of institutional and social metamorphoses that maintain certain fundamental conditions in force. Hence the importance of reflecting on slavery in its structural relationship with labor law. </w:t>
      </w:r>
      <w:r w:rsidRPr="00497F40">
        <w:rPr>
          <w:rStyle w:val="StyleUnderline"/>
        </w:rPr>
        <w:t>Slavery, for Orlando Patterson</w:t>
      </w:r>
      <w:r w:rsidRPr="00497F40">
        <w:rPr>
          <w:sz w:val="16"/>
        </w:rPr>
        <w:t xml:space="preserve">46, </w:t>
      </w:r>
      <w:r w:rsidRPr="00497F40">
        <w:rPr>
          <w:rStyle w:val="StyleUnderline"/>
        </w:rPr>
        <w:t xml:space="preserve">is linked to the idea of </w:t>
      </w:r>
      <w:r w:rsidRPr="00497F40">
        <w:rPr>
          <w:rStyle w:val="StyleUnderline"/>
          <w:rFonts w:ascii="Arial" w:hAnsi="Arial" w:cs="Arial"/>
        </w:rPr>
        <w:t>​​</w:t>
      </w:r>
      <w:r w:rsidRPr="00497F40">
        <w:rPr>
          <w:rStyle w:val="StyleUnderline"/>
        </w:rPr>
        <w:t>social death, and unfolds in three dimensions:</w:t>
      </w:r>
      <w:r w:rsidRPr="00497F40">
        <w:rPr>
          <w:sz w:val="16"/>
        </w:rPr>
        <w:t xml:space="preserve"> </w:t>
      </w:r>
      <w:r w:rsidRPr="00497F40">
        <w:rPr>
          <w:rFonts w:cs="Arial Narrow"/>
          <w:sz w:val="16"/>
        </w:rPr>
        <w:t>“</w:t>
      </w:r>
      <w:r w:rsidRPr="00497F40">
        <w:rPr>
          <w:sz w:val="16"/>
        </w:rPr>
        <w:t>slavery is the permanent and violent domination of uprooted and generally dishonored people</w:t>
      </w:r>
      <w:r w:rsidRPr="00497F40">
        <w:rPr>
          <w:rFonts w:cs="Arial Narrow"/>
          <w:sz w:val="16"/>
        </w:rPr>
        <w:t>”</w:t>
      </w:r>
      <w:r w:rsidRPr="00497F40">
        <w:rPr>
          <w:sz w:val="16"/>
        </w:rPr>
        <w:t xml:space="preserve">. </w:t>
      </w:r>
      <w:r w:rsidRPr="00497F40">
        <w:rPr>
          <w:rStyle w:val="Emphasis"/>
        </w:rPr>
        <w:t>Exposure to violence</w:t>
      </w:r>
      <w:r w:rsidRPr="00497F40">
        <w:rPr>
          <w:rStyle w:val="StyleUnderline"/>
        </w:rPr>
        <w:t xml:space="preserve">, </w:t>
      </w:r>
      <w:r w:rsidRPr="00497F40">
        <w:rPr>
          <w:rStyle w:val="Emphasis"/>
        </w:rPr>
        <w:t>uprooting</w:t>
      </w:r>
      <w:r w:rsidRPr="00497F40">
        <w:rPr>
          <w:rStyle w:val="StyleUnderline"/>
        </w:rPr>
        <w:t xml:space="preserve"> (or denial of </w:t>
      </w:r>
      <w:r w:rsidRPr="00497F40">
        <w:rPr>
          <w:rStyle w:val="Emphasis"/>
        </w:rPr>
        <w:t>genealogical origins</w:t>
      </w:r>
      <w:r w:rsidRPr="00497F40">
        <w:rPr>
          <w:rStyle w:val="StyleUnderline"/>
        </w:rPr>
        <w:t xml:space="preserve">) and </w:t>
      </w:r>
      <w:r w:rsidRPr="00497F40">
        <w:rPr>
          <w:rStyle w:val="Emphasis"/>
        </w:rPr>
        <w:t>general dishonor</w:t>
      </w:r>
      <w:r w:rsidRPr="00497F40">
        <w:rPr>
          <w:sz w:val="16"/>
        </w:rPr>
        <w:t xml:space="preserve"> are the existential conditions of slavery. Contrary to what is often reproduced in historical literature, it is not unfree labor that defines modern slavery. This forced labor is a correlated phenomenon, historically carried out and very important, but not indispensable for what, for Patterson, is a condition of another order. </w:t>
      </w:r>
    </w:p>
    <w:p w14:paraId="17548AFA" w14:textId="77777777" w:rsidR="001D7156" w:rsidRPr="00497F40" w:rsidRDefault="001D7156" w:rsidP="001D7156">
      <w:pPr>
        <w:rPr>
          <w:rStyle w:val="StyleUnderline"/>
          <w:highlight w:val="green"/>
        </w:rPr>
      </w:pPr>
      <w:r w:rsidRPr="00497F40">
        <w:rPr>
          <w:sz w:val="16"/>
        </w:rPr>
        <w:t xml:space="preserve">Here, space is opened for the second concept, linked to the first: that of an ontological condition of blackness. </w:t>
      </w:r>
      <w:r w:rsidRPr="00497F40">
        <w:rPr>
          <w:rStyle w:val="StyleUnderline"/>
        </w:rPr>
        <w:t>Frank B. Wilderson</w:t>
      </w:r>
      <w:r w:rsidRPr="00497F40">
        <w:rPr>
          <w:sz w:val="16"/>
        </w:rPr>
        <w:t xml:space="preserve"> III47, </w:t>
      </w:r>
      <w:r w:rsidRPr="00497F40">
        <w:rPr>
          <w:rStyle w:val="StyleUnderline"/>
        </w:rPr>
        <w:t>in dialogue with Patterson, will say that “the Slave is not a worker, but an anti-Human, a position in the face of which Humanity establishes, maintains and renews its coherence, its bodily integrity”</w:t>
      </w:r>
      <w:r w:rsidRPr="00497F40">
        <w:rPr>
          <w:sz w:val="16"/>
        </w:rPr>
        <w:t xml:space="preserve">. Slavery assumes the plane of being, producing this ontological condition of non-humanity. </w:t>
      </w:r>
    </w:p>
    <w:p w14:paraId="21645FC8" w14:textId="77777777" w:rsidR="001D7156" w:rsidRPr="00497F40" w:rsidRDefault="001D7156" w:rsidP="001D7156">
      <w:pPr>
        <w:rPr>
          <w:rStyle w:val="StyleUnderline"/>
          <w:highlight w:val="green"/>
        </w:rPr>
      </w:pPr>
      <w:r w:rsidRPr="00497F40">
        <w:rPr>
          <w:sz w:val="16"/>
        </w:rPr>
        <w:t xml:space="preserve">In Brazilian thought, and through other theoretical paths, of </w:t>
      </w:r>
      <w:proofErr w:type="spellStart"/>
      <w:r w:rsidRPr="00497F40">
        <w:rPr>
          <w:sz w:val="16"/>
        </w:rPr>
        <w:t>Foucaultian</w:t>
      </w:r>
      <w:proofErr w:type="spellEnd"/>
      <w:r w:rsidRPr="00497F40">
        <w:rPr>
          <w:sz w:val="16"/>
        </w:rPr>
        <w:t xml:space="preserve"> origin (and not necessarily aligned with American Afro-pessimism), </w:t>
      </w:r>
      <w:proofErr w:type="spellStart"/>
      <w:r w:rsidRPr="00497F40">
        <w:rPr>
          <w:sz w:val="16"/>
        </w:rPr>
        <w:t>Sueli</w:t>
      </w:r>
      <w:proofErr w:type="spellEnd"/>
      <w:r w:rsidRPr="00497F40">
        <w:rPr>
          <w:sz w:val="16"/>
        </w:rPr>
        <w:t xml:space="preserve"> Carneiro48 also arrives at a similar conclusion. That of non-being as the foundation of being. </w:t>
      </w:r>
      <w:proofErr w:type="spellStart"/>
      <w:r w:rsidRPr="00497F40">
        <w:rPr>
          <w:sz w:val="16"/>
        </w:rPr>
        <w:t>Sueli</w:t>
      </w:r>
      <w:proofErr w:type="spellEnd"/>
      <w:r w:rsidRPr="00497F40">
        <w:rPr>
          <w:sz w:val="16"/>
        </w:rPr>
        <w:t xml:space="preserve"> says: “in the case of blackness, its irreducibility consists in its displacement to an alterity that institutes it as the dimension of the non-being of the human”. </w:t>
      </w:r>
    </w:p>
    <w:p w14:paraId="22BB2FA9" w14:textId="77777777" w:rsidR="001D7156" w:rsidRPr="00497F40" w:rsidRDefault="001D7156" w:rsidP="001D7156">
      <w:pPr>
        <w:rPr>
          <w:rStyle w:val="StyleUnderline"/>
          <w:highlight w:val="green"/>
        </w:rPr>
      </w:pPr>
      <w:r w:rsidRPr="00497F40">
        <w:rPr>
          <w:sz w:val="16"/>
        </w:rPr>
        <w:t xml:space="preserve">A careful understanding of this process is essential to perceive the role of legal-labor categories in the denial of humanity to black men and women in a new arrangement. After the formal abolition of slavery, much of what was materially expressed was repositioned, but the constitutive elements of this ontological distinction remained very strongly present. The contemporary (re)constitution of the non-being, of the process of recreating this non-human, has a different legal form. It will involve the formal, universalized recognition of </w:t>
      </w:r>
      <w:proofErr w:type="gramStart"/>
      <w:r w:rsidRPr="00497F40">
        <w:rPr>
          <w:sz w:val="16"/>
        </w:rPr>
        <w:t>the being</w:t>
      </w:r>
      <w:proofErr w:type="gramEnd"/>
      <w:r w:rsidRPr="00497F40">
        <w:rPr>
          <w:sz w:val="16"/>
        </w:rPr>
        <w:t xml:space="preserve"> as a person. The affirmation, now generalized, of legal personality, that is, of the capacity of beings to establish relationships based on will and trust. None of this, however, will necessarily modify in a structural and ontological way the condition underlying the concept of </w:t>
      </w:r>
      <w:proofErr w:type="gramStart"/>
      <w:r w:rsidRPr="00497F40">
        <w:rPr>
          <w:sz w:val="16"/>
        </w:rPr>
        <w:t>human</w:t>
      </w:r>
      <w:proofErr w:type="gramEnd"/>
      <w:r w:rsidRPr="00497F40">
        <w:rPr>
          <w:sz w:val="16"/>
        </w:rPr>
        <w:t xml:space="preserve">, produced in history in </w:t>
      </w:r>
      <w:proofErr w:type="gramStart"/>
      <w:r w:rsidRPr="00497F40">
        <w:rPr>
          <w:sz w:val="16"/>
        </w:rPr>
        <w:t>opposition</w:t>
      </w:r>
      <w:proofErr w:type="gramEnd"/>
      <w:r w:rsidRPr="00497F40">
        <w:rPr>
          <w:sz w:val="16"/>
        </w:rPr>
        <w:t xml:space="preserve"> to the black condition.</w:t>
      </w:r>
    </w:p>
    <w:p w14:paraId="02201C1F" w14:textId="77777777" w:rsidR="001D7156" w:rsidRPr="00497F40" w:rsidRDefault="001D7156" w:rsidP="001D7156">
      <w:pPr>
        <w:rPr>
          <w:rStyle w:val="StyleUnderline"/>
          <w:highlight w:val="green"/>
        </w:rPr>
      </w:pPr>
      <w:r w:rsidRPr="00497F40">
        <w:rPr>
          <w:sz w:val="16"/>
        </w:rPr>
        <w:t xml:space="preserve">This is where the concept of </w:t>
      </w:r>
      <w:r w:rsidRPr="00497F40">
        <w:rPr>
          <w:rStyle w:val="StyleUnderline"/>
        </w:rPr>
        <w:t xml:space="preserve">fungibility, developed by </w:t>
      </w:r>
      <w:proofErr w:type="spellStart"/>
      <w:r w:rsidRPr="00497F40">
        <w:rPr>
          <w:rStyle w:val="StyleUnderline"/>
        </w:rPr>
        <w:t>Saidiya</w:t>
      </w:r>
      <w:proofErr w:type="spellEnd"/>
      <w:r w:rsidRPr="00497F40">
        <w:rPr>
          <w:rStyle w:val="StyleUnderline"/>
        </w:rPr>
        <w:t xml:space="preserve"> Hartman</w:t>
      </w:r>
      <w:r w:rsidRPr="00497F40">
        <w:rPr>
          <w:sz w:val="16"/>
        </w:rPr>
        <w:t xml:space="preserve">49, helps us understand how the issue goes through and survives the changing winds. To take another step towards a labor-legal critique, it is necessary to </w:t>
      </w:r>
      <w:r w:rsidRPr="00497F40">
        <w:rPr>
          <w:rStyle w:val="StyleUnderline"/>
        </w:rPr>
        <w:t>note</w:t>
      </w:r>
      <w:r w:rsidRPr="00497F40">
        <w:rPr>
          <w:sz w:val="16"/>
        </w:rPr>
        <w:t xml:space="preserve">, with Hartman, </w:t>
      </w:r>
      <w:r w:rsidRPr="00497F40">
        <w:rPr>
          <w:rStyle w:val="StyleUnderline"/>
        </w:rPr>
        <w:t xml:space="preserve">that we are not only in the register of </w:t>
      </w:r>
      <w:r w:rsidRPr="00497F40">
        <w:rPr>
          <w:rStyle w:val="Emphasis"/>
        </w:rPr>
        <w:t>political economy</w:t>
      </w:r>
      <w:r w:rsidRPr="00497F40">
        <w:rPr>
          <w:rStyle w:val="StyleUnderline"/>
        </w:rPr>
        <w:t xml:space="preserve">, of the economic values </w:t>
      </w:r>
      <w:r w:rsidRPr="00497F40">
        <w:rPr>
          <w:rStyle w:val="StyleUnderline"/>
          <w:rFonts w:ascii="Arial" w:hAnsi="Arial" w:cs="Arial"/>
        </w:rPr>
        <w:t>​​</w:t>
      </w:r>
      <w:r w:rsidRPr="00497F40">
        <w:rPr>
          <w:rStyle w:val="StyleUnderline"/>
        </w:rPr>
        <w:t xml:space="preserve">associated with work, but in the domain of a </w:t>
      </w:r>
      <w:r w:rsidRPr="00497F40">
        <w:rPr>
          <w:rStyle w:val="Emphasis"/>
        </w:rPr>
        <w:t>libidinal economy</w:t>
      </w:r>
      <w:r w:rsidRPr="00497F40">
        <w:rPr>
          <w:rStyle w:val="StyleUnderline"/>
        </w:rPr>
        <w:t xml:space="preserve"> that always positions the black body in a way that, for it, is fungible</w:t>
      </w:r>
      <w:r w:rsidRPr="00497F40">
        <w:rPr>
          <w:sz w:val="16"/>
        </w:rPr>
        <w:t xml:space="preserve">. Hartman50 says, in such a cutting way that it justifies the longer direct quote: </w:t>
      </w:r>
    </w:p>
    <w:p w14:paraId="24E38DCE" w14:textId="77777777" w:rsidR="001D7156" w:rsidRPr="00497F40" w:rsidRDefault="001D7156" w:rsidP="001D7156">
      <w:pPr>
        <w:ind w:left="360"/>
        <w:rPr>
          <w:rStyle w:val="StyleUnderline"/>
          <w:highlight w:val="green"/>
        </w:rPr>
      </w:pPr>
      <w:r w:rsidRPr="00497F40">
        <w:rPr>
          <w:sz w:val="16"/>
        </w:rPr>
        <w:t xml:space="preserve">The relationship between pleasure and slave ownership, both figuratively and literally, can be explained in part by the fungibility of the slave — that is, the joy made possible by virtue of the endemic substitutability and exchangeability of the commodity — and by the extensive capacities in external objects and people. In other words, the fungibility of the commodity makes the captive body an abstract and empty vessel, vulnerable to the projection of the feelings, ideas, desires and values </w:t>
      </w:r>
      <w:r w:rsidRPr="00497F40">
        <w:rPr>
          <w:rFonts w:ascii="Arial" w:hAnsi="Arial" w:cs="Arial"/>
          <w:sz w:val="16"/>
        </w:rPr>
        <w:t>​​</w:t>
      </w:r>
      <w:r w:rsidRPr="00497F40">
        <w:rPr>
          <w:sz w:val="16"/>
        </w:rPr>
        <w:t xml:space="preserve">of others; and, as property, the dispossessed body of the enslaved is the substitute for the master's body, since it guarantees their disembodied universality and acts as a sign of their power and dominion. </w:t>
      </w:r>
    </w:p>
    <w:p w14:paraId="48C3E8B0" w14:textId="77777777" w:rsidR="001D7156" w:rsidRPr="00497F40" w:rsidRDefault="001D7156" w:rsidP="001D7156">
      <w:pPr>
        <w:rPr>
          <w:rStyle w:val="StyleUnderline"/>
          <w:highlight w:val="green"/>
        </w:rPr>
      </w:pPr>
      <w:r w:rsidRPr="00497F40">
        <w:rPr>
          <w:sz w:val="16"/>
        </w:rPr>
        <w:t xml:space="preserve">In other words, the fungibility of black men and women, based on their constitution as non-human, makes them an open and mutable vessel for the desires and powers of others. The body is bought, sold, rented, exchanged as a commodity, from an economic perspective. But that's not all. There is an operation of a libidinal nature, which involves the desires and pleasures of non-blacks, projected onto these existences. And this dimension has been solemnly disregarded by legal literature. </w:t>
      </w:r>
    </w:p>
    <w:p w14:paraId="1EC2720B" w14:textId="77777777" w:rsidR="001D7156" w:rsidRPr="00497F40" w:rsidRDefault="001D7156" w:rsidP="001D7156">
      <w:pPr>
        <w:rPr>
          <w:rStyle w:val="StyleUnderline"/>
          <w:highlight w:val="green"/>
        </w:rPr>
      </w:pPr>
      <w:r w:rsidRPr="00497F40">
        <w:rPr>
          <w:sz w:val="16"/>
        </w:rPr>
        <w:t xml:space="preserve">But what does this have to do with </w:t>
      </w:r>
      <w:r w:rsidRPr="00497F40">
        <w:rPr>
          <w:rStyle w:val="Emphasis"/>
        </w:rPr>
        <w:t>legal-labor personhood</w:t>
      </w:r>
      <w:r w:rsidRPr="00497F40">
        <w:rPr>
          <w:sz w:val="16"/>
        </w:rPr>
        <w:t xml:space="preserve">? Doesn't it mean exactly the opposite, a non-fungibility of those who work? This is where a crack </w:t>
      </w:r>
      <w:proofErr w:type="gramStart"/>
      <w:r w:rsidRPr="00497F40">
        <w:rPr>
          <w:sz w:val="16"/>
        </w:rPr>
        <w:t>opens up</w:t>
      </w:r>
      <w:proofErr w:type="gramEnd"/>
      <w:r w:rsidRPr="00497F40">
        <w:rPr>
          <w:sz w:val="16"/>
        </w:rPr>
        <w:t xml:space="preserve"> in the operational dimension of the legal concept, when related to the racialized universe of social relations. Personality, it seems to us, </w:t>
      </w:r>
      <w:r w:rsidRPr="00497F40">
        <w:rPr>
          <w:rStyle w:val="StyleUnderline"/>
        </w:rPr>
        <w:t xml:space="preserve">gives a </w:t>
      </w:r>
      <w:r w:rsidRPr="00497F40">
        <w:rPr>
          <w:rStyle w:val="Emphasis"/>
        </w:rPr>
        <w:t>new legal form</w:t>
      </w:r>
      <w:r w:rsidRPr="00497F40">
        <w:rPr>
          <w:rStyle w:val="StyleUnderline"/>
        </w:rPr>
        <w:t xml:space="preserve"> in labor relations to</w:t>
      </w:r>
      <w:r w:rsidRPr="00497F40">
        <w:rPr>
          <w:sz w:val="16"/>
        </w:rPr>
        <w:t xml:space="preserve"> the </w:t>
      </w:r>
      <w:r w:rsidRPr="00497F40">
        <w:rPr>
          <w:rStyle w:val="Emphasis"/>
        </w:rPr>
        <w:t>black fungibility</w:t>
      </w:r>
      <w:r w:rsidRPr="00497F40">
        <w:rPr>
          <w:rStyle w:val="StyleUnderline"/>
        </w:rPr>
        <w:t xml:space="preserve"> that Hartman speaks of</w:t>
      </w:r>
      <w:r w:rsidRPr="00497F40">
        <w:rPr>
          <w:sz w:val="16"/>
        </w:rPr>
        <w:t xml:space="preserve">. And it does so </w:t>
      </w:r>
      <w:r w:rsidRPr="00497F40">
        <w:rPr>
          <w:rStyle w:val="Emphasis"/>
        </w:rPr>
        <w:t>by formally denying fungibility</w:t>
      </w:r>
      <w:r w:rsidRPr="00497F40">
        <w:rPr>
          <w:sz w:val="16"/>
        </w:rPr>
        <w:t xml:space="preserve">. The labor relationship begins to be seen as one that is founded on specific trust in a person. This personal character, in the case of black people, must be thought of in the context of a property of slaves that is no longer legally admitted. But that does not mean a break with the elements based on which, as we have seen, Patterson51 defines slavery. The non-fungibility of the black person, translated into personality, is presented as a simulacrum: it is announced as an element of a labor relationship because the purchase and sale of these bodies is no longer legally admitted. </w:t>
      </w:r>
      <w:proofErr w:type="gramStart"/>
      <w:r w:rsidRPr="00497F40">
        <w:rPr>
          <w:sz w:val="16"/>
        </w:rPr>
        <w:t>But,</w:t>
      </w:r>
      <w:proofErr w:type="gramEnd"/>
      <w:r w:rsidRPr="00497F40">
        <w:rPr>
          <w:sz w:val="16"/>
        </w:rPr>
        <w:t xml:space="preserve"> structurally, it is confused with the claim to ownership of black flesh. A dehumanization that also generates an immediate disposability of these objectified bodies when necessary. </w:t>
      </w:r>
    </w:p>
    <w:p w14:paraId="249DDC20" w14:textId="77777777" w:rsidR="001D7156" w:rsidRPr="00497F40" w:rsidRDefault="001D7156" w:rsidP="001D7156">
      <w:pPr>
        <w:rPr>
          <w:rStyle w:val="StyleUnderline"/>
          <w:highlight w:val="green"/>
        </w:rPr>
      </w:pPr>
      <w:r w:rsidRPr="00497F40">
        <w:rPr>
          <w:sz w:val="16"/>
        </w:rPr>
        <w:t xml:space="preserve">In other words, economic operations take on a new form, without materially breaking with this typical attribute of merchandise associated with the black body. </w:t>
      </w:r>
      <w:r w:rsidRPr="00497F40">
        <w:rPr>
          <w:rStyle w:val="StyleUnderline"/>
        </w:rPr>
        <w:t xml:space="preserve">Necessity drives work and the economic power of hiring and firing operates within this structural panorama. And the </w:t>
      </w:r>
      <w:r w:rsidRPr="00497F40">
        <w:rPr>
          <w:rStyle w:val="Emphasis"/>
        </w:rPr>
        <w:t>libidinal flow</w:t>
      </w:r>
      <w:r w:rsidRPr="00497F40">
        <w:rPr>
          <w:rStyle w:val="StyleUnderline"/>
        </w:rPr>
        <w:t xml:space="preserve">, of projection of desires, expectations, and wishes of the former master, now employer, also </w:t>
      </w:r>
      <w:r w:rsidRPr="00497F40">
        <w:rPr>
          <w:rStyle w:val="Emphasis"/>
        </w:rPr>
        <w:t>remains structurally guaranteed</w:t>
      </w:r>
      <w:r w:rsidRPr="00497F40">
        <w:rPr>
          <w:rStyle w:val="StyleUnderline"/>
        </w:rPr>
        <w:t xml:space="preserve">. </w:t>
      </w:r>
    </w:p>
    <w:p w14:paraId="57128014" w14:textId="77777777" w:rsidR="001D7156" w:rsidRPr="00497F40" w:rsidRDefault="001D7156" w:rsidP="001D7156">
      <w:pPr>
        <w:rPr>
          <w:rStyle w:val="StyleUnderline"/>
          <w:highlight w:val="green"/>
        </w:rPr>
      </w:pPr>
      <w:r w:rsidRPr="00497F40">
        <w:rPr>
          <w:rStyle w:val="StyleUnderline"/>
        </w:rPr>
        <w:t xml:space="preserve">That is why we say that </w:t>
      </w:r>
      <w:r w:rsidRPr="00497F40">
        <w:rPr>
          <w:rStyle w:val="Emphasis"/>
        </w:rPr>
        <w:t>personhood is the legal form of its material opposite</w:t>
      </w:r>
      <w:r w:rsidRPr="00497F40">
        <w:rPr>
          <w:rStyle w:val="StyleUnderline"/>
        </w:rPr>
        <w:t xml:space="preserve"> for black workers. The </w:t>
      </w:r>
      <w:r w:rsidRPr="00497F40">
        <w:rPr>
          <w:rStyle w:val="Emphasis"/>
        </w:rPr>
        <w:t>body remains fungible</w:t>
      </w:r>
      <w:r w:rsidRPr="00497F40">
        <w:rPr>
          <w:rStyle w:val="StyleUnderline"/>
        </w:rPr>
        <w:t xml:space="preserve">. It </w:t>
      </w:r>
      <w:r w:rsidRPr="00497F40">
        <w:rPr>
          <w:rStyle w:val="Emphasis"/>
        </w:rPr>
        <w:t>was legally a thing</w:t>
      </w:r>
      <w:r w:rsidRPr="00497F40">
        <w:rPr>
          <w:rStyle w:val="StyleUnderline"/>
        </w:rPr>
        <w:t xml:space="preserve">. </w:t>
      </w:r>
      <w:r w:rsidRPr="00497F40">
        <w:rPr>
          <w:rStyle w:val="Emphasis"/>
        </w:rPr>
        <w:t>Now it is a person</w:t>
      </w:r>
      <w:r w:rsidRPr="00497F40">
        <w:rPr>
          <w:rStyle w:val="StyleUnderline"/>
        </w:rPr>
        <w:t xml:space="preserve">. It has changed place, </w:t>
      </w:r>
      <w:r w:rsidRPr="00497F40">
        <w:rPr>
          <w:rStyle w:val="Emphasis"/>
        </w:rPr>
        <w:t>without structurally changing its social position</w:t>
      </w:r>
      <w:r w:rsidRPr="00497F40">
        <w:rPr>
          <w:rStyle w:val="StyleUnderline"/>
        </w:rPr>
        <w:t xml:space="preserve">. It is now non-fungible as an object, formally a person for the law. But it remains fungible in social operations. And </w:t>
      </w:r>
      <w:r w:rsidRPr="00497F40">
        <w:rPr>
          <w:rStyle w:val="Emphasis"/>
        </w:rPr>
        <w:t>the law preserves devices that greatly facilitate this material and libidinal transit</w:t>
      </w:r>
      <w:r w:rsidRPr="00497F40">
        <w:rPr>
          <w:rStyle w:val="StyleUnderline"/>
        </w:rPr>
        <w:t xml:space="preserve">. In </w:t>
      </w:r>
      <w:r w:rsidRPr="00497F40">
        <w:rPr>
          <w:rStyle w:val="Emphasis"/>
        </w:rPr>
        <w:t>labor law</w:t>
      </w:r>
      <w:r w:rsidRPr="00497F40">
        <w:rPr>
          <w:rStyle w:val="StyleUnderline"/>
        </w:rPr>
        <w:t xml:space="preserve">, the </w:t>
      </w:r>
      <w:r w:rsidRPr="00497F40">
        <w:rPr>
          <w:rStyle w:val="Emphasis"/>
        </w:rPr>
        <w:t>ease of dismissal, for example, is one</w:t>
      </w:r>
      <w:r w:rsidRPr="00497F40">
        <w:rPr>
          <w:rStyle w:val="StyleUnderline"/>
        </w:rPr>
        <w:t xml:space="preserve"> of them. Through it, the employer exercises his power over bodies and subjectivities. Structurally, </w:t>
      </w:r>
      <w:proofErr w:type="gramStart"/>
      <w:r w:rsidRPr="00497F40">
        <w:rPr>
          <w:rStyle w:val="StyleUnderline"/>
        </w:rPr>
        <w:t>a sovereignty</w:t>
      </w:r>
      <w:proofErr w:type="gramEnd"/>
      <w:r w:rsidRPr="00497F40">
        <w:rPr>
          <w:rStyle w:val="StyleUnderline"/>
        </w:rPr>
        <w:t xml:space="preserve"> is guaranteed that is not only material, but also of </w:t>
      </w:r>
      <w:proofErr w:type="gramStart"/>
      <w:r w:rsidRPr="00497F40">
        <w:rPr>
          <w:rStyle w:val="StyleUnderline"/>
        </w:rPr>
        <w:t>pleasures</w:t>
      </w:r>
      <w:proofErr w:type="gramEnd"/>
      <w:r w:rsidRPr="00497F40">
        <w:rPr>
          <w:rStyle w:val="StyleUnderline"/>
        </w:rPr>
        <w:t>, in the projection of feelings, ideas, desires and values, in the manipulation of fear</w:t>
      </w:r>
      <w:r w:rsidRPr="00497F40">
        <w:rPr>
          <w:sz w:val="16"/>
        </w:rPr>
        <w:t>.</w:t>
      </w:r>
    </w:p>
    <w:p w14:paraId="7BC871E7" w14:textId="77777777" w:rsidR="001D7156" w:rsidRPr="00497F40" w:rsidRDefault="001D7156" w:rsidP="001D7156">
      <w:pPr>
        <w:rPr>
          <w:rStyle w:val="StyleUnderline"/>
          <w:highlight w:val="green"/>
        </w:rPr>
      </w:pPr>
      <w:r w:rsidRPr="00497F40">
        <w:rPr>
          <w:sz w:val="16"/>
        </w:rPr>
        <w:t xml:space="preserve">One note: it is true that the labor law system affects all workers, including non-blacks. However, the way in which these elements refer to black men and women in productive and social relations is specific. Specific worlds of work are recreated based on race. Thus, the place for black men and women in labor relations, to use an expression by Márcia Lima52, </w:t>
      </w:r>
      <w:r w:rsidRPr="00497F40">
        <w:rPr>
          <w:rStyle w:val="StyleUnderline"/>
        </w:rPr>
        <w:t xml:space="preserve">continues to be a place of </w:t>
      </w:r>
      <w:r w:rsidRPr="00497F40">
        <w:rPr>
          <w:rStyle w:val="Emphasis"/>
        </w:rPr>
        <w:t>dehumanization</w:t>
      </w:r>
      <w:r w:rsidRPr="00497F40">
        <w:rPr>
          <w:rStyle w:val="StyleUnderline"/>
        </w:rPr>
        <w:t>. And</w:t>
      </w:r>
      <w:r w:rsidRPr="00497F40">
        <w:rPr>
          <w:sz w:val="16"/>
        </w:rPr>
        <w:t xml:space="preserve"> even of </w:t>
      </w:r>
      <w:r w:rsidRPr="00497F40">
        <w:rPr>
          <w:rStyle w:val="Emphasis"/>
        </w:rPr>
        <w:t>death</w:t>
      </w:r>
      <w:r w:rsidRPr="00497F40">
        <w:rPr>
          <w:sz w:val="16"/>
        </w:rPr>
        <w:t xml:space="preserve">. When we think </w:t>
      </w:r>
      <w:r w:rsidRPr="00497F40">
        <w:rPr>
          <w:rStyle w:val="StyleUnderline"/>
        </w:rPr>
        <w:t xml:space="preserve">in terms of </w:t>
      </w:r>
      <w:r w:rsidRPr="00497F40">
        <w:rPr>
          <w:rStyle w:val="Emphasis"/>
        </w:rPr>
        <w:t>scale</w:t>
      </w:r>
      <w:r w:rsidRPr="00497F40">
        <w:rPr>
          <w:rStyle w:val="StyleUnderline"/>
        </w:rPr>
        <w:t>, the densely racialized structuring of labor relations in the contemporary capitalist world reproduces what Achile Mbembe</w:t>
      </w:r>
      <w:r w:rsidRPr="00497F40">
        <w:rPr>
          <w:sz w:val="16"/>
        </w:rPr>
        <w:t xml:space="preserve">53 </w:t>
      </w:r>
      <w:r w:rsidRPr="00497F40">
        <w:rPr>
          <w:rStyle w:val="StyleUnderline"/>
        </w:rPr>
        <w:t xml:space="preserve">calls </w:t>
      </w:r>
      <w:proofErr w:type="spellStart"/>
      <w:r w:rsidRPr="00497F40">
        <w:rPr>
          <w:rStyle w:val="Emphasis"/>
        </w:rPr>
        <w:t>necropolitics</w:t>
      </w:r>
      <w:proofErr w:type="spellEnd"/>
      <w:r w:rsidRPr="00497F40">
        <w:rPr>
          <w:sz w:val="16"/>
        </w:rPr>
        <w:t xml:space="preserve">. </w:t>
      </w:r>
    </w:p>
    <w:p w14:paraId="53C6A7AC" w14:textId="77777777" w:rsidR="001D7156" w:rsidRPr="00497F40" w:rsidRDefault="001D7156" w:rsidP="001D7156">
      <w:pPr>
        <w:rPr>
          <w:rStyle w:val="StyleUnderline"/>
          <w:highlight w:val="green"/>
        </w:rPr>
      </w:pPr>
      <w:r w:rsidRPr="00497F40">
        <w:rPr>
          <w:sz w:val="16"/>
        </w:rPr>
        <w:t xml:space="preserve">The concept of </w:t>
      </w:r>
      <w:proofErr w:type="spellStart"/>
      <w:r w:rsidRPr="00497F40">
        <w:rPr>
          <w:sz w:val="16"/>
        </w:rPr>
        <w:t>necropolitics</w:t>
      </w:r>
      <w:proofErr w:type="spellEnd"/>
      <w:r w:rsidRPr="00497F40">
        <w:rPr>
          <w:sz w:val="16"/>
        </w:rPr>
        <w:t xml:space="preserve">, the last of our forays into black thought, demonstrates how contemporary politics is based on the power to dictate who will live and who will die. Certain bodies are systematically subjected to worlds of death, which constitute a potential destiny normalized in social relations. If we transpose this to labor relations, we will see that the most extreme forms of illness, mutilation and death are still strongly racialized. Bodies that, on the scale of sociopolitical relations, are in these worlds of death. For these bodies, personhood is a mirage. They are radically fungible. They are discarded and others are put in their place. </w:t>
      </w:r>
    </w:p>
    <w:p w14:paraId="071B5BF6" w14:textId="77777777" w:rsidR="001D7156" w:rsidRPr="00497F40" w:rsidRDefault="001D7156" w:rsidP="001D7156">
      <w:pPr>
        <w:rPr>
          <w:rStyle w:val="StyleUnderline"/>
          <w:highlight w:val="green"/>
        </w:rPr>
      </w:pPr>
      <w:r w:rsidRPr="00497F40">
        <w:rPr>
          <w:sz w:val="16"/>
        </w:rPr>
        <w:t xml:space="preserve">And </w:t>
      </w:r>
      <w:r w:rsidRPr="00497F40">
        <w:rPr>
          <w:rStyle w:val="Emphasis"/>
        </w:rPr>
        <w:t>what should we do, then</w:t>
      </w:r>
      <w:r w:rsidRPr="00497F40">
        <w:rPr>
          <w:rStyle w:val="StyleUnderline"/>
        </w:rPr>
        <w:t xml:space="preserve">, with the realization that the </w:t>
      </w:r>
      <w:r w:rsidRPr="00497F40">
        <w:rPr>
          <w:rStyle w:val="Emphasis"/>
        </w:rPr>
        <w:t>protective apparatus of labor law</w:t>
      </w:r>
      <w:r w:rsidRPr="00497F40">
        <w:rPr>
          <w:rStyle w:val="StyleUnderline"/>
        </w:rPr>
        <w:t xml:space="preserve">, which aims to </w:t>
      </w:r>
      <w:r w:rsidRPr="00497F40">
        <w:rPr>
          <w:rStyle w:val="Emphasis"/>
        </w:rPr>
        <w:t>extend protections</w:t>
      </w:r>
      <w:r w:rsidRPr="00497F40">
        <w:rPr>
          <w:rStyle w:val="StyleUnderline"/>
        </w:rPr>
        <w:t xml:space="preserve"> based on the idea of </w:t>
      </w:r>
      <w:r w:rsidRPr="00497F40">
        <w:rPr>
          <w:rStyle w:val="StyleUnderline"/>
          <w:rFonts w:ascii="Arial" w:hAnsi="Arial" w:cs="Arial"/>
        </w:rPr>
        <w:t>​​</w:t>
      </w:r>
      <w:r w:rsidRPr="00497F40">
        <w:rPr>
          <w:rStyle w:val="StyleUnderline"/>
        </w:rPr>
        <w:t xml:space="preserve">a singular, </w:t>
      </w:r>
      <w:r w:rsidRPr="00497F40">
        <w:rPr>
          <w:rStyle w:val="Emphasis"/>
        </w:rPr>
        <w:t>non-fungible, human person</w:t>
      </w:r>
      <w:r w:rsidRPr="00497F40">
        <w:rPr>
          <w:rStyle w:val="StyleUnderline"/>
        </w:rPr>
        <w:t xml:space="preserve">, is viscerally </w:t>
      </w:r>
      <w:r w:rsidRPr="00497F40">
        <w:rPr>
          <w:rStyle w:val="Emphasis"/>
        </w:rPr>
        <w:t>constituted in a broader ontological regime</w:t>
      </w:r>
      <w:r w:rsidRPr="00497F40">
        <w:rPr>
          <w:rStyle w:val="StyleUnderline"/>
        </w:rPr>
        <w:t xml:space="preserve"> of the </w:t>
      </w:r>
      <w:r w:rsidRPr="00497F40">
        <w:rPr>
          <w:rStyle w:val="Emphasis"/>
        </w:rPr>
        <w:t>non-humanity</w:t>
      </w:r>
      <w:r w:rsidRPr="00497F40">
        <w:rPr>
          <w:rStyle w:val="StyleUnderline"/>
        </w:rPr>
        <w:t xml:space="preserve"> of black people?</w:t>
      </w:r>
      <w:r w:rsidRPr="00497F40">
        <w:rPr>
          <w:sz w:val="16"/>
        </w:rPr>
        <w:t xml:space="preserve"> </w:t>
      </w:r>
    </w:p>
    <w:p w14:paraId="3FA3A41D" w14:textId="77777777" w:rsidR="001D7156" w:rsidRPr="00497F40" w:rsidRDefault="001D7156" w:rsidP="001D7156">
      <w:pPr>
        <w:rPr>
          <w:rStyle w:val="StyleUnderline"/>
          <w:highlight w:val="green"/>
        </w:rPr>
      </w:pPr>
      <w:r w:rsidRPr="00497F40">
        <w:rPr>
          <w:sz w:val="16"/>
        </w:rPr>
        <w:t xml:space="preserve">5 The physical person, too physical: corporeality and the queer critique of normalization labor regimes </w:t>
      </w:r>
    </w:p>
    <w:p w14:paraId="03DBCBC6" w14:textId="77777777" w:rsidR="001D7156" w:rsidRPr="00497F40" w:rsidRDefault="001D7156" w:rsidP="001D7156">
      <w:pPr>
        <w:rPr>
          <w:rStyle w:val="StyleUnderline"/>
          <w:highlight w:val="green"/>
        </w:rPr>
      </w:pPr>
      <w:r w:rsidRPr="00497F40">
        <w:rPr>
          <w:sz w:val="16"/>
        </w:rPr>
        <w:t xml:space="preserve">Alain Supiot54 (2016, p. 69-70), the not-so-queer French jurist, perhaps the most famous of contemporary labor lawyers, opens a key chapter of his work Critique of Labor Law by asking: “what is the legal status of the worker’s body in the employment relationship”? Physicality, corporeality, are essential for beginning to think about labor law. Work, and everything it provokes, takes place through the body. No one disputes that. But from there on, everything else will indeed be disputed. </w:t>
      </w:r>
    </w:p>
    <w:p w14:paraId="2225193D" w14:textId="77777777" w:rsidR="001D7156" w:rsidRPr="00497F40" w:rsidRDefault="001D7156" w:rsidP="001D7156">
      <w:pPr>
        <w:rPr>
          <w:rStyle w:val="StyleUnderline"/>
          <w:highlight w:val="green"/>
        </w:rPr>
      </w:pPr>
      <w:r w:rsidRPr="00497F40">
        <w:rPr>
          <w:sz w:val="16"/>
        </w:rPr>
        <w:t xml:space="preserve">The element of the physical person, in the employment relationship, delimits and embodies this abstract personality, this universal human, in a human body. One cannot think of labor rights, human rights par excellence, for imaginary bodies of companies. Or concrete bodies of non-human beings. Of machines, robots, animals. But what is </w:t>
      </w:r>
      <w:proofErr w:type="gramStart"/>
      <w:r w:rsidRPr="00497F40">
        <w:rPr>
          <w:sz w:val="16"/>
        </w:rPr>
        <w:t>this</w:t>
      </w:r>
      <w:proofErr w:type="gramEnd"/>
      <w:r w:rsidRPr="00497F40">
        <w:rPr>
          <w:sz w:val="16"/>
        </w:rPr>
        <w:t xml:space="preserve"> physical body of a worker on which labor protections would materialize? Is it this body here? </w:t>
      </w:r>
    </w:p>
    <w:p w14:paraId="0445F661" w14:textId="77777777" w:rsidR="001D7156" w:rsidRPr="00497F40" w:rsidRDefault="001D7156" w:rsidP="001D7156">
      <w:pPr>
        <w:ind w:left="360"/>
        <w:rPr>
          <w:rStyle w:val="StyleUnderline"/>
          <w:highlight w:val="green"/>
        </w:rPr>
      </w:pPr>
      <w:r w:rsidRPr="00497F40">
        <w:rPr>
          <w:sz w:val="16"/>
        </w:rPr>
        <w:t xml:space="preserve">A woman with a penis, I know. But what they don't see is what shouldn't be seen. And I help them. I give guarantees. I know how to hide it with skill and experience under a miniskirt. Tightened in elastic panties. Shrunken by hormones. Crumpled in such a way that only those who look for it can find it. (I know that perhaps it isn't like that. Many know, they notice. They see and still behave as if I were every woman. And this 'as if' </w:t>
      </w:r>
      <w:proofErr w:type="gramStart"/>
      <w:r w:rsidRPr="00497F40">
        <w:rPr>
          <w:sz w:val="16"/>
        </w:rPr>
        <w:t>for</w:t>
      </w:r>
      <w:proofErr w:type="gramEnd"/>
      <w:r w:rsidRPr="00497F40">
        <w:rPr>
          <w:sz w:val="16"/>
        </w:rPr>
        <w:t xml:space="preserve"> me is a lot. Maybe everything. Embarrassed by the situation, most people prefer to trust in conventional appearance: breasts, butt, everything in place, so, miss. On the beach and in the restaurant. For me, life is </w:t>
      </w:r>
      <w:proofErr w:type="gramStart"/>
      <w:r w:rsidRPr="00497F40">
        <w:rPr>
          <w:sz w:val="16"/>
        </w:rPr>
        <w:t>different)55</w:t>
      </w:r>
      <w:proofErr w:type="gramEnd"/>
      <w:r w:rsidRPr="00497F40">
        <w:rPr>
          <w:sz w:val="16"/>
        </w:rPr>
        <w:t xml:space="preserve">. </w:t>
      </w:r>
    </w:p>
    <w:p w14:paraId="0B09AA14" w14:textId="77777777" w:rsidR="001D7156" w:rsidRPr="00497F40" w:rsidRDefault="001D7156" w:rsidP="001D7156">
      <w:pPr>
        <w:rPr>
          <w:rStyle w:val="StyleUnderline"/>
          <w:highlight w:val="green"/>
        </w:rPr>
      </w:pPr>
      <w:r w:rsidRPr="00497F40">
        <w:rPr>
          <w:sz w:val="16"/>
        </w:rPr>
        <w:t>Or this one here?</w:t>
      </w:r>
    </w:p>
    <w:p w14:paraId="0CCE75A5" w14:textId="77777777" w:rsidR="001D7156" w:rsidRPr="00497F40" w:rsidRDefault="001D7156" w:rsidP="001D7156">
      <w:pPr>
        <w:ind w:left="360"/>
        <w:rPr>
          <w:rStyle w:val="StyleUnderline"/>
          <w:highlight w:val="green"/>
        </w:rPr>
      </w:pPr>
      <w:r w:rsidRPr="00497F40">
        <w:rPr>
          <w:sz w:val="16"/>
        </w:rPr>
        <w:t xml:space="preserve">Access to and presence in the premises of the Superior Labor Court will only be authorized to </w:t>
      </w:r>
      <w:proofErr w:type="gramStart"/>
      <w:r w:rsidRPr="00497F40">
        <w:rPr>
          <w:sz w:val="16"/>
        </w:rPr>
        <w:t>persons</w:t>
      </w:r>
      <w:proofErr w:type="gramEnd"/>
      <w:r w:rsidRPr="00497F40">
        <w:rPr>
          <w:sz w:val="16"/>
        </w:rPr>
        <w:t xml:space="preserve"> who present themselves with decorum and </w:t>
      </w:r>
      <w:proofErr w:type="gramStart"/>
      <w:r w:rsidRPr="00497F40">
        <w:rPr>
          <w:sz w:val="16"/>
        </w:rPr>
        <w:t>cleanliness, and</w:t>
      </w:r>
      <w:proofErr w:type="gramEnd"/>
      <w:r w:rsidRPr="00497F40">
        <w:rPr>
          <w:sz w:val="16"/>
        </w:rPr>
        <w:t xml:space="preserve"> must wear clothing that observes due respect for the Judiciary. (...) For access to and presence in the session rooms, the following must be observed regarding attire: (...) for males, a suit (dress pants and jacket or blazer), dress shirt and tie, with the use of dress pants and shirt also permitted, in addition to dress shoes or other formal footwear; (...) for females, a dress, dress pants or skirt and blouse, in addition to formal footwear56. </w:t>
      </w:r>
    </w:p>
    <w:p w14:paraId="6783ED24" w14:textId="77777777" w:rsidR="001D7156" w:rsidRPr="00497F40" w:rsidRDefault="001D7156" w:rsidP="001D7156">
      <w:pPr>
        <w:rPr>
          <w:rStyle w:val="StyleUnderline"/>
          <w:highlight w:val="green"/>
        </w:rPr>
      </w:pPr>
      <w:r w:rsidRPr="00497F40">
        <w:rPr>
          <w:sz w:val="16"/>
        </w:rPr>
        <w:t xml:space="preserve">Corporeality is and has always been in dispute. The individual in the employment relationship has a body (also) legally produced and homogenized. Stabilized based on the expectations of gender and sexuality. And regulated employment certainly plays a co-constituting role in the regimes of normalization of the individual in his/her physicality. When it protects, when it represses, when it exposes to risk, when it makes things precarious, it always does so from a well-established physical place. It classifies and orders: “male” and “female”, as the TST57 said, pouring into a norm the universe for which it offers judicial protection. And the “woman with a dick”? What place does this physical person have? Perhaps, because it is so physical, </w:t>
      </w:r>
      <w:proofErr w:type="gramStart"/>
      <w:r w:rsidRPr="00497F40">
        <w:rPr>
          <w:sz w:val="16"/>
        </w:rPr>
        <w:t>it is</w:t>
      </w:r>
      <w:proofErr w:type="gramEnd"/>
      <w:r w:rsidRPr="00497F40">
        <w:rPr>
          <w:sz w:val="16"/>
        </w:rPr>
        <w:t xml:space="preserve"> unintelligible? The last exercise in indolent approximations, in revealing epistemic secrets, comes here through the hands of the so-called queer theory58. </w:t>
      </w:r>
    </w:p>
    <w:p w14:paraId="4B2D72BE" w14:textId="77777777" w:rsidR="001D7156" w:rsidRPr="00497F40" w:rsidRDefault="001D7156" w:rsidP="001D7156">
      <w:pPr>
        <w:rPr>
          <w:rStyle w:val="StyleUnderline"/>
          <w:highlight w:val="green"/>
        </w:rPr>
      </w:pPr>
      <w:r w:rsidRPr="00497F40">
        <w:rPr>
          <w:sz w:val="16"/>
        </w:rPr>
        <w:t xml:space="preserve">Queer is an English name for a word that we know well in Portuguese. It is the word </w:t>
      </w:r>
      <w:proofErr w:type="spellStart"/>
      <w:r w:rsidRPr="00497F40">
        <w:rPr>
          <w:sz w:val="16"/>
        </w:rPr>
        <w:t>bicha</w:t>
      </w:r>
      <w:proofErr w:type="spellEnd"/>
      <w:r w:rsidRPr="00497F40">
        <w:rPr>
          <w:sz w:val="16"/>
        </w:rPr>
        <w:t xml:space="preserve">. Or faggot. It can also mean weird. This term, </w:t>
      </w:r>
      <w:proofErr w:type="spellStart"/>
      <w:r w:rsidRPr="00497F40">
        <w:rPr>
          <w:sz w:val="16"/>
        </w:rPr>
        <w:t>Guacira</w:t>
      </w:r>
      <w:proofErr w:type="spellEnd"/>
      <w:r w:rsidRPr="00497F40">
        <w:rPr>
          <w:sz w:val="16"/>
        </w:rPr>
        <w:t xml:space="preserve"> Louro59 would say, “with all its load of strangeness and mockery, is assumed by a strand of the homosexual movements precisely to characterize their perspective of opposition and contestation”. Rejecting assimilation and mere tolerance, queer subverts insults and claims non-normalization for itself. It seeks to transgress. This theory then starts from the socially subordinate condition of LGBT people to reappropriate terms and propose new ways of thinking and practicing things. </w:t>
      </w:r>
    </w:p>
    <w:p w14:paraId="2997B5BF" w14:textId="77777777" w:rsidR="001D7156" w:rsidRPr="00497F40" w:rsidRDefault="001D7156" w:rsidP="001D7156">
      <w:pPr>
        <w:rPr>
          <w:rStyle w:val="StyleUnderline"/>
          <w:highlight w:val="green"/>
        </w:rPr>
      </w:pPr>
      <w:r w:rsidRPr="00497F40">
        <w:rPr>
          <w:rStyle w:val="StyleUnderline"/>
        </w:rPr>
        <w:t>Following the example of authors such as Judith Butler</w:t>
      </w:r>
      <w:r w:rsidRPr="00497F40">
        <w:rPr>
          <w:sz w:val="16"/>
        </w:rPr>
        <w:t xml:space="preserve">60, </w:t>
      </w:r>
      <w:r w:rsidRPr="00497F40">
        <w:rPr>
          <w:rStyle w:val="StyleUnderline"/>
        </w:rPr>
        <w:t>Paul Preciado</w:t>
      </w:r>
      <w:r w:rsidRPr="00497F40">
        <w:rPr>
          <w:sz w:val="16"/>
        </w:rPr>
        <w:t xml:space="preserve">61 </w:t>
      </w:r>
      <w:r w:rsidRPr="00497F40">
        <w:rPr>
          <w:rStyle w:val="StyleUnderline"/>
        </w:rPr>
        <w:t>and Theresa de Lauretis</w:t>
      </w:r>
      <w:r w:rsidRPr="00497F40">
        <w:rPr>
          <w:sz w:val="16"/>
        </w:rPr>
        <w:t xml:space="preserve">62 (who was the first, in fact, to use the term), bodies, existences, social experiences, sex, sexuality, gender, sociability, life, morality, in short, everything begins to be thought of from this place. And this place </w:t>
      </w:r>
      <w:r w:rsidRPr="00497F40">
        <w:rPr>
          <w:rStyle w:val="StyleUnderline"/>
        </w:rPr>
        <w:t>becomes,</w:t>
      </w:r>
      <w:r w:rsidRPr="00497F40">
        <w:rPr>
          <w:sz w:val="16"/>
        </w:rPr>
        <w:t xml:space="preserve"> in theoretical developments, </w:t>
      </w:r>
      <w:r w:rsidRPr="00497F40">
        <w:rPr>
          <w:rStyle w:val="StyleUnderline"/>
        </w:rPr>
        <w:t xml:space="preserve">progressively more complex, in the </w:t>
      </w:r>
      <w:r w:rsidRPr="00497F40">
        <w:rPr>
          <w:rStyle w:val="Emphasis"/>
        </w:rPr>
        <w:t>intersection</w:t>
      </w:r>
      <w:r w:rsidRPr="00497F40">
        <w:rPr>
          <w:rStyle w:val="StyleUnderline"/>
        </w:rPr>
        <w:t xml:space="preserve"> of </w:t>
      </w:r>
      <w:r w:rsidRPr="00497F40">
        <w:rPr>
          <w:rStyle w:val="Emphasis"/>
        </w:rPr>
        <w:t>racial</w:t>
      </w:r>
      <w:r w:rsidRPr="00497F40">
        <w:rPr>
          <w:rStyle w:val="StyleUnderline"/>
        </w:rPr>
        <w:t xml:space="preserve">, </w:t>
      </w:r>
      <w:r w:rsidRPr="00497F40">
        <w:rPr>
          <w:rStyle w:val="Emphasis"/>
        </w:rPr>
        <w:t>colonial</w:t>
      </w:r>
      <w:r w:rsidRPr="00497F40">
        <w:rPr>
          <w:rStyle w:val="StyleUnderline"/>
        </w:rPr>
        <w:t xml:space="preserve">, and </w:t>
      </w:r>
      <w:r w:rsidRPr="00497F40">
        <w:rPr>
          <w:rStyle w:val="Emphasis"/>
        </w:rPr>
        <w:t>geopolitical</w:t>
      </w:r>
      <w:r w:rsidRPr="00497F40">
        <w:rPr>
          <w:rStyle w:val="StyleUnderline"/>
        </w:rPr>
        <w:t xml:space="preserve"> reflections, in a </w:t>
      </w:r>
      <w:r w:rsidRPr="00497F40">
        <w:rPr>
          <w:rStyle w:val="Emphasis"/>
        </w:rPr>
        <w:t>queer theory of color</w:t>
      </w:r>
      <w:r w:rsidRPr="00497F40">
        <w:rPr>
          <w:sz w:val="16"/>
        </w:rPr>
        <w:t xml:space="preserve">63 </w:t>
      </w:r>
      <w:r w:rsidRPr="00497F40">
        <w:rPr>
          <w:rStyle w:val="StyleUnderline"/>
        </w:rPr>
        <w:t>and Latino</w:t>
      </w:r>
      <w:r w:rsidRPr="00497F40">
        <w:rPr>
          <w:sz w:val="16"/>
        </w:rPr>
        <w:t>64, with strong developments also in Brazil65.</w:t>
      </w:r>
    </w:p>
    <w:p w14:paraId="3C24283E" w14:textId="77777777" w:rsidR="001D7156" w:rsidRPr="00497F40" w:rsidRDefault="001D7156" w:rsidP="001D7156">
      <w:pPr>
        <w:rPr>
          <w:rStyle w:val="StyleUnderline"/>
          <w:highlight w:val="green"/>
        </w:rPr>
      </w:pPr>
      <w:r w:rsidRPr="00497F40">
        <w:rPr>
          <w:sz w:val="16"/>
        </w:rPr>
        <w:t xml:space="preserve">It is, in fact, a theoretical movement that takes criticism to new and very radical places. And, for this reason, it also generates a lot of reaction, due to the moral panic it provokes in conservatives. But, at the same time, it talks about very simple, direct and sensitive things. One of the most interesting concepts that has been worked on by contemporary queer theory is that of precariousness, dependence and the livability of lives66. The starting point here is the perception that certain lives are worth less socially. When, for example, we think about the lives of transvestites and transsexuals, this becomes very clear. They have </w:t>
      </w:r>
      <w:proofErr w:type="gramStart"/>
      <w:r w:rsidRPr="00497F40">
        <w:rPr>
          <w:sz w:val="16"/>
        </w:rPr>
        <w:t>a very</w:t>
      </w:r>
      <w:proofErr w:type="gramEnd"/>
      <w:r w:rsidRPr="00497F40">
        <w:rPr>
          <w:sz w:val="16"/>
        </w:rPr>
        <w:t xml:space="preserve"> low life expectancy. In Brazil, it is just over 30 years old. They are murdered </w:t>
      </w:r>
      <w:proofErr w:type="spellStart"/>
      <w:r w:rsidRPr="00497F40">
        <w:rPr>
          <w:sz w:val="16"/>
        </w:rPr>
        <w:t>en</w:t>
      </w:r>
      <w:proofErr w:type="spellEnd"/>
      <w:r w:rsidRPr="00497F40">
        <w:rPr>
          <w:sz w:val="16"/>
        </w:rPr>
        <w:t xml:space="preserve"> masse, socially exterminated. Brazil is the country that kills the most transvestites and transsexuals in the world67. And it is also certainly one of the countries that excludes them the most from work relationships. </w:t>
      </w:r>
    </w:p>
    <w:p w14:paraId="5228B3C8" w14:textId="77777777" w:rsidR="001D7156" w:rsidRPr="00497F40" w:rsidRDefault="001D7156" w:rsidP="001D7156">
      <w:pPr>
        <w:rPr>
          <w:rStyle w:val="StyleUnderline"/>
          <w:highlight w:val="green"/>
        </w:rPr>
      </w:pPr>
      <w:r w:rsidRPr="00497F40">
        <w:rPr>
          <w:rStyle w:val="StyleUnderline"/>
        </w:rPr>
        <w:t xml:space="preserve">This </w:t>
      </w:r>
      <w:r w:rsidRPr="00497F40">
        <w:rPr>
          <w:rStyle w:val="Emphasis"/>
        </w:rPr>
        <w:t>entry point</w:t>
      </w:r>
      <w:r w:rsidRPr="00497F40">
        <w:rPr>
          <w:rStyle w:val="StyleUnderline"/>
        </w:rPr>
        <w:t xml:space="preserve"> for </w:t>
      </w:r>
      <w:r w:rsidRPr="00497F40">
        <w:rPr>
          <w:rStyle w:val="Emphasis"/>
        </w:rPr>
        <w:t>regulated employment</w:t>
      </w:r>
      <w:r w:rsidRPr="00497F40">
        <w:rPr>
          <w:rStyle w:val="StyleUnderline"/>
        </w:rPr>
        <w:t xml:space="preserve">, the </w:t>
      </w:r>
      <w:r w:rsidRPr="00497F40">
        <w:rPr>
          <w:rStyle w:val="Emphasis"/>
        </w:rPr>
        <w:t>physicality of the person</w:t>
      </w:r>
      <w:r w:rsidRPr="00497F40">
        <w:rPr>
          <w:rStyle w:val="StyleUnderline"/>
        </w:rPr>
        <w:t>, should</w:t>
      </w:r>
      <w:r w:rsidRPr="00497F40">
        <w:rPr>
          <w:sz w:val="16"/>
        </w:rPr>
        <w:t xml:space="preserve"> perhaps </w:t>
      </w:r>
      <w:r w:rsidRPr="00497F40">
        <w:rPr>
          <w:rStyle w:val="StyleUnderline"/>
        </w:rPr>
        <w:t xml:space="preserve">be </w:t>
      </w:r>
      <w:r w:rsidRPr="00497F40">
        <w:rPr>
          <w:rStyle w:val="Emphasis"/>
        </w:rPr>
        <w:t>examined beyond what labor law offers</w:t>
      </w:r>
      <w:r w:rsidRPr="00497F40">
        <w:rPr>
          <w:rStyle w:val="StyleUnderline"/>
        </w:rPr>
        <w:t xml:space="preserve"> us</w:t>
      </w:r>
      <w:r w:rsidRPr="00497F40">
        <w:rPr>
          <w:sz w:val="16"/>
        </w:rPr>
        <w:t xml:space="preserve">. Are we all physical </w:t>
      </w:r>
      <w:proofErr w:type="gramStart"/>
      <w:r w:rsidRPr="00497F40">
        <w:rPr>
          <w:sz w:val="16"/>
        </w:rPr>
        <w:t>persons</w:t>
      </w:r>
      <w:proofErr w:type="gramEnd"/>
      <w:r w:rsidRPr="00497F40">
        <w:rPr>
          <w:sz w:val="16"/>
        </w:rPr>
        <w:t xml:space="preserve">, to the same extent? </w:t>
      </w:r>
      <w:r w:rsidRPr="00497F40">
        <w:rPr>
          <w:rStyle w:val="StyleUnderline"/>
        </w:rPr>
        <w:t xml:space="preserve">For </w:t>
      </w:r>
      <w:r w:rsidRPr="00497F40">
        <w:rPr>
          <w:rStyle w:val="Emphasis"/>
        </w:rPr>
        <w:t>black people</w:t>
      </w:r>
      <w:r w:rsidRPr="00497F40">
        <w:rPr>
          <w:sz w:val="16"/>
        </w:rPr>
        <w:t xml:space="preserve">, we have seen, </w:t>
      </w:r>
      <w:r w:rsidRPr="00497F40">
        <w:rPr>
          <w:rStyle w:val="StyleUnderline"/>
        </w:rPr>
        <w:t xml:space="preserve">perhaps the very </w:t>
      </w:r>
      <w:r w:rsidRPr="00497F40">
        <w:rPr>
          <w:rStyle w:val="Emphasis"/>
        </w:rPr>
        <w:t>condition of personhood is denied</w:t>
      </w:r>
      <w:r w:rsidRPr="00497F40">
        <w:rPr>
          <w:sz w:val="16"/>
        </w:rPr>
        <w:t xml:space="preserve">. </w:t>
      </w:r>
      <w:r w:rsidRPr="00497F40">
        <w:rPr>
          <w:rStyle w:val="StyleUnderline"/>
        </w:rPr>
        <w:t xml:space="preserve">For </w:t>
      </w:r>
      <w:r w:rsidRPr="00497F40">
        <w:rPr>
          <w:rStyle w:val="Emphasis"/>
        </w:rPr>
        <w:t>queer people</w:t>
      </w:r>
      <w:r w:rsidRPr="00497F40">
        <w:rPr>
          <w:rStyle w:val="StyleUnderline"/>
        </w:rPr>
        <w:t xml:space="preserve">, </w:t>
      </w:r>
      <w:r w:rsidRPr="00497F40">
        <w:rPr>
          <w:rStyle w:val="Emphasis"/>
        </w:rPr>
        <w:t>physicality</w:t>
      </w:r>
      <w:r w:rsidRPr="00497F40">
        <w:rPr>
          <w:rStyle w:val="StyleUnderline"/>
        </w:rPr>
        <w:t xml:space="preserve"> is also </w:t>
      </w:r>
      <w:r w:rsidRPr="00497F40">
        <w:rPr>
          <w:rStyle w:val="Emphasis"/>
        </w:rPr>
        <w:t>in dispute</w:t>
      </w:r>
      <w:r w:rsidRPr="00497F40">
        <w:rPr>
          <w:sz w:val="16"/>
        </w:rPr>
        <w:t xml:space="preserve">. </w:t>
      </w:r>
      <w:r w:rsidRPr="00497F40">
        <w:rPr>
          <w:rStyle w:val="StyleUnderline"/>
        </w:rPr>
        <w:t xml:space="preserve">There are </w:t>
      </w:r>
      <w:r w:rsidRPr="00497F40">
        <w:rPr>
          <w:rStyle w:val="Emphasis"/>
          <w:highlight w:val="green"/>
        </w:rPr>
        <w:t>bodies</w:t>
      </w:r>
      <w:r w:rsidRPr="00497F40">
        <w:rPr>
          <w:rStyle w:val="StyleUnderline"/>
          <w:highlight w:val="green"/>
        </w:rPr>
        <w:t xml:space="preserve"> that express</w:t>
      </w:r>
      <w:r w:rsidRPr="00497F40">
        <w:rPr>
          <w:rStyle w:val="StyleUnderline"/>
        </w:rPr>
        <w:t xml:space="preserve"> themselves </w:t>
      </w:r>
      <w:r w:rsidRPr="00497F40">
        <w:rPr>
          <w:rStyle w:val="Emphasis"/>
          <w:highlight w:val="green"/>
        </w:rPr>
        <w:t>outside the standards of social intelligibility</w:t>
      </w:r>
      <w:r w:rsidRPr="00497F40">
        <w:rPr>
          <w:rStyle w:val="StyleUnderline"/>
          <w:highlight w:val="green"/>
        </w:rPr>
        <w:t xml:space="preserve">, </w:t>
      </w:r>
      <w:r w:rsidRPr="00497F40">
        <w:rPr>
          <w:rStyle w:val="Emphasis"/>
          <w:highlight w:val="green"/>
        </w:rPr>
        <w:t>marked</w:t>
      </w:r>
      <w:r w:rsidRPr="00497F40">
        <w:rPr>
          <w:rStyle w:val="StyleUnderline"/>
          <w:highlight w:val="green"/>
        </w:rPr>
        <w:t xml:space="preserve"> by</w:t>
      </w:r>
      <w:r w:rsidRPr="00497F40">
        <w:rPr>
          <w:rStyle w:val="StyleUnderline"/>
        </w:rPr>
        <w:t xml:space="preserve"> the </w:t>
      </w:r>
      <w:r w:rsidRPr="00497F40">
        <w:rPr>
          <w:rStyle w:val="Emphasis"/>
          <w:highlight w:val="green"/>
        </w:rPr>
        <w:t>expectation of gender and sexual behaviors</w:t>
      </w:r>
      <w:r w:rsidRPr="00497F40">
        <w:rPr>
          <w:sz w:val="16"/>
        </w:rPr>
        <w:t xml:space="preserve">. </w:t>
      </w:r>
      <w:r w:rsidRPr="00497F40">
        <w:rPr>
          <w:rStyle w:val="StyleUnderline"/>
        </w:rPr>
        <w:t xml:space="preserve">And </w:t>
      </w:r>
      <w:r w:rsidRPr="00497F40">
        <w:rPr>
          <w:rStyle w:val="Emphasis"/>
          <w:highlight w:val="green"/>
        </w:rPr>
        <w:t>labor relations</w:t>
      </w:r>
      <w:r w:rsidRPr="00497F40">
        <w:rPr>
          <w:rStyle w:val="StyleUnderline"/>
          <w:highlight w:val="green"/>
        </w:rPr>
        <w:t xml:space="preserve"> tend to </w:t>
      </w:r>
      <w:r w:rsidRPr="00497F40">
        <w:rPr>
          <w:rStyle w:val="Emphasis"/>
          <w:highlight w:val="green"/>
        </w:rPr>
        <w:t>expel</w:t>
      </w:r>
      <w:r w:rsidRPr="00497F40">
        <w:rPr>
          <w:rStyle w:val="Emphasis"/>
        </w:rPr>
        <w:t xml:space="preserve"> these </w:t>
      </w:r>
      <w:r w:rsidRPr="00497F40">
        <w:rPr>
          <w:rStyle w:val="Emphasis"/>
          <w:highlight w:val="green"/>
        </w:rPr>
        <w:t>bodies from broad circulation</w:t>
      </w:r>
      <w:r w:rsidRPr="00497F40">
        <w:rPr>
          <w:rStyle w:val="StyleUnderline"/>
          <w:highlight w:val="green"/>
        </w:rPr>
        <w:t>, reserving</w:t>
      </w:r>
      <w:r w:rsidRPr="00497F40">
        <w:rPr>
          <w:rStyle w:val="StyleUnderline"/>
        </w:rPr>
        <w:t xml:space="preserve"> a </w:t>
      </w:r>
      <w:r w:rsidRPr="00497F40">
        <w:rPr>
          <w:rStyle w:val="Emphasis"/>
        </w:rPr>
        <w:t>specific place</w:t>
      </w:r>
      <w:r w:rsidRPr="00497F40">
        <w:rPr>
          <w:rStyle w:val="StyleUnderline"/>
        </w:rPr>
        <w:t xml:space="preserve"> for them</w:t>
      </w:r>
      <w:r w:rsidRPr="00497F40">
        <w:rPr>
          <w:sz w:val="16"/>
        </w:rPr>
        <w:t xml:space="preserve">. </w:t>
      </w:r>
      <w:r w:rsidRPr="00497F40">
        <w:rPr>
          <w:rStyle w:val="Emphasis"/>
          <w:highlight w:val="green"/>
        </w:rPr>
        <w:t>Occupations demarcated</w:t>
      </w:r>
      <w:r w:rsidRPr="00497F40">
        <w:rPr>
          <w:rStyle w:val="StyleUnderline"/>
        </w:rPr>
        <w:t xml:space="preserve"> for transvestites, trans people, effeminate gays, butch lesbians</w:t>
      </w:r>
      <w:r w:rsidRPr="00497F40">
        <w:rPr>
          <w:sz w:val="16"/>
        </w:rPr>
        <w:t xml:space="preserve">. With demarcations </w:t>
      </w:r>
      <w:r w:rsidRPr="00497F40">
        <w:rPr>
          <w:rStyle w:val="StyleUnderline"/>
          <w:highlight w:val="green"/>
        </w:rPr>
        <w:t xml:space="preserve">deeply etched by </w:t>
      </w:r>
      <w:r w:rsidRPr="00497F40">
        <w:rPr>
          <w:rStyle w:val="Emphasis"/>
          <w:highlight w:val="green"/>
        </w:rPr>
        <w:t>precariousness</w:t>
      </w:r>
      <w:r w:rsidRPr="00497F40">
        <w:rPr>
          <w:sz w:val="16"/>
        </w:rPr>
        <w:t xml:space="preserve">. </w:t>
      </w:r>
      <w:r w:rsidRPr="00497F40">
        <w:rPr>
          <w:rStyle w:val="StyleUnderline"/>
        </w:rPr>
        <w:t>Sex workers, criminalized, stigmatized, and always unprotected</w:t>
      </w:r>
      <w:r w:rsidRPr="00497F40">
        <w:rPr>
          <w:sz w:val="16"/>
        </w:rPr>
        <w:t xml:space="preserve">. Sectors such as the beauty and aesthetics industry are a laboratory for precarious hiring models (see, in Brazil, the law on partner salons, Law 13.352/2016, which gave shape to much of the expansion of precarious employment that occurred later). In the telemarketing sector, central to the propagation of the precarious outsourcing model, in which the person is comfortably hidden through exclusive access to the mechanized voice, rendering abject bodies invisible. </w:t>
      </w:r>
    </w:p>
    <w:p w14:paraId="7E85D0A6" w14:textId="77777777" w:rsidR="001D7156" w:rsidRPr="00497F40" w:rsidRDefault="001D7156" w:rsidP="001D7156">
      <w:pPr>
        <w:rPr>
          <w:rStyle w:val="StyleUnderline"/>
          <w:highlight w:val="green"/>
        </w:rPr>
      </w:pPr>
      <w:r w:rsidRPr="00497F40">
        <w:rPr>
          <w:rStyle w:val="Emphasis"/>
        </w:rPr>
        <w:t>Entry into the standard employment universe</w:t>
      </w:r>
      <w:r w:rsidRPr="00497F40">
        <w:rPr>
          <w:rStyle w:val="StyleUnderline"/>
        </w:rPr>
        <w:t xml:space="preserve">, for people of dissident gender and sexuality, </w:t>
      </w:r>
      <w:r w:rsidRPr="00497F40">
        <w:rPr>
          <w:rStyle w:val="Emphasis"/>
        </w:rPr>
        <w:t>comes with the price of becoming the concrete physical person expected</w:t>
      </w:r>
      <w:r w:rsidRPr="00497F40">
        <w:rPr>
          <w:rStyle w:val="StyleUnderline"/>
        </w:rPr>
        <w:t xml:space="preserve">, </w:t>
      </w:r>
      <w:r w:rsidRPr="00497F40">
        <w:rPr>
          <w:rStyle w:val="Emphasis"/>
        </w:rPr>
        <w:t>beyond the generic formulation of the law</w:t>
      </w:r>
      <w:r w:rsidRPr="00497F40">
        <w:rPr>
          <w:sz w:val="16"/>
        </w:rPr>
        <w:t xml:space="preserve">. They </w:t>
      </w:r>
      <w:proofErr w:type="gramStart"/>
      <w:r w:rsidRPr="00497F40">
        <w:rPr>
          <w:sz w:val="16"/>
        </w:rPr>
        <w:t>have to</w:t>
      </w:r>
      <w:proofErr w:type="gramEnd"/>
      <w:r w:rsidRPr="00497F40">
        <w:rPr>
          <w:sz w:val="16"/>
        </w:rPr>
        <w:t xml:space="preserve"> be physically in a specific way, acting socially as “typical” men and women. Especially in the world of work, which overlaps and enhances the normative layers: gender and sexuality, in general, and the serious and closed world of work. At work, there is no room to be outside of what is expected, in binary expectations. </w:t>
      </w:r>
    </w:p>
    <w:p w14:paraId="6EA27E11" w14:textId="77777777" w:rsidR="001D7156" w:rsidRPr="00497F40" w:rsidRDefault="001D7156" w:rsidP="001D7156">
      <w:pPr>
        <w:rPr>
          <w:rStyle w:val="StyleUnderline"/>
          <w:highlight w:val="green"/>
        </w:rPr>
      </w:pPr>
      <w:r w:rsidRPr="00497F40">
        <w:rPr>
          <w:sz w:val="16"/>
        </w:rPr>
        <w:t xml:space="preserve">This conviction of normality, in one way or another, is shared by conservatives and critics, by humanists and those with “best intentions”. Ferguson68, in a fierce queer critique of critical lines, such as Marxism, states: “basing the fundamental conditions of history on heterosexual reproduction (...) has made the heteronormative subject the objective of liberal and radical practices”. </w:t>
      </w:r>
    </w:p>
    <w:p w14:paraId="6ACB457D" w14:textId="77777777" w:rsidR="001D7156" w:rsidRPr="00497F40" w:rsidRDefault="001D7156" w:rsidP="001D7156">
      <w:pPr>
        <w:rPr>
          <w:rStyle w:val="StyleUnderline"/>
          <w:highlight w:val="green"/>
        </w:rPr>
      </w:pPr>
      <w:r w:rsidRPr="00497F40">
        <w:rPr>
          <w:sz w:val="16"/>
        </w:rPr>
        <w:t xml:space="preserve">What seems to us, then, is that the normalization of the body, in the physical person, occurs in very sophisticated ways, in many spaces, physical, lived, theoretical, thought, regulated. And labor law is also involved in this. It plays a role in the normalization and production of the body of this working subject, transformed into the abstract category of the physical person. </w:t>
      </w:r>
    </w:p>
    <w:p w14:paraId="1335BB3B" w14:textId="77777777" w:rsidR="001D7156" w:rsidRPr="00497F40" w:rsidRDefault="001D7156" w:rsidP="001D7156">
      <w:pPr>
        <w:rPr>
          <w:rStyle w:val="StyleUnderline"/>
          <w:highlight w:val="green"/>
        </w:rPr>
      </w:pPr>
      <w:r w:rsidRPr="00497F40">
        <w:rPr>
          <w:rStyle w:val="Emphasis"/>
        </w:rPr>
        <w:t>Labor law</w:t>
      </w:r>
      <w:r w:rsidRPr="00497F40">
        <w:rPr>
          <w:sz w:val="16"/>
        </w:rPr>
        <w:t xml:space="preserve">, in fact, </w:t>
      </w:r>
      <w:r w:rsidRPr="00497F40">
        <w:rPr>
          <w:rStyle w:val="StyleUnderline"/>
        </w:rPr>
        <w:t xml:space="preserve">makes a </w:t>
      </w:r>
      <w:r w:rsidRPr="00497F40">
        <w:rPr>
          <w:rStyle w:val="Emphasis"/>
        </w:rPr>
        <w:t>double movement</w:t>
      </w:r>
      <w:r w:rsidRPr="00497F40">
        <w:rPr>
          <w:rStyle w:val="StyleUnderline"/>
        </w:rPr>
        <w:t xml:space="preserve">. First, it starts </w:t>
      </w:r>
      <w:proofErr w:type="gramStart"/>
      <w:r w:rsidRPr="00497F40">
        <w:rPr>
          <w:rStyle w:val="StyleUnderline"/>
        </w:rPr>
        <w:t>from</w:t>
      </w:r>
      <w:proofErr w:type="gramEnd"/>
      <w:r w:rsidRPr="00497F40">
        <w:rPr>
          <w:rStyle w:val="StyleUnderline"/>
        </w:rPr>
        <w:t xml:space="preserve"> the </w:t>
      </w:r>
      <w:r w:rsidRPr="00497F40">
        <w:rPr>
          <w:rStyle w:val="Emphasis"/>
        </w:rPr>
        <w:t>physical body</w:t>
      </w:r>
      <w:r w:rsidRPr="00497F40">
        <w:rPr>
          <w:rStyle w:val="StyleUnderline"/>
        </w:rPr>
        <w:t xml:space="preserve"> of the person who works. It is there that the </w:t>
      </w:r>
      <w:r w:rsidRPr="00497F40">
        <w:rPr>
          <w:rStyle w:val="Emphasis"/>
        </w:rPr>
        <w:t>damages generated by work</w:t>
      </w:r>
      <w:r w:rsidRPr="00497F40">
        <w:rPr>
          <w:rStyle w:val="StyleUnderline"/>
        </w:rPr>
        <w:t xml:space="preserve"> — </w:t>
      </w:r>
      <w:r w:rsidRPr="00497F40">
        <w:rPr>
          <w:rStyle w:val="Emphasis"/>
        </w:rPr>
        <w:t>fatigue</w:t>
      </w:r>
      <w:r w:rsidRPr="00497F40">
        <w:rPr>
          <w:rStyle w:val="StyleUnderline"/>
        </w:rPr>
        <w:t xml:space="preserve">, </w:t>
      </w:r>
      <w:r w:rsidRPr="00497F40">
        <w:rPr>
          <w:rStyle w:val="Emphasis"/>
        </w:rPr>
        <w:t>illness</w:t>
      </w:r>
      <w:r w:rsidRPr="00497F40">
        <w:rPr>
          <w:rStyle w:val="StyleUnderline"/>
        </w:rPr>
        <w:t xml:space="preserve">, </w:t>
      </w:r>
      <w:r w:rsidRPr="00497F40">
        <w:rPr>
          <w:rStyle w:val="Emphasis"/>
        </w:rPr>
        <w:t>mutilation</w:t>
      </w:r>
      <w:r w:rsidRPr="00497F40">
        <w:rPr>
          <w:rStyle w:val="StyleUnderline"/>
        </w:rPr>
        <w:t xml:space="preserve">, </w:t>
      </w:r>
      <w:r w:rsidRPr="00497F40">
        <w:rPr>
          <w:rStyle w:val="Emphasis"/>
        </w:rPr>
        <w:t>death</w:t>
      </w:r>
      <w:r w:rsidRPr="00497F40">
        <w:rPr>
          <w:rStyle w:val="StyleUnderline"/>
        </w:rPr>
        <w:t xml:space="preserve"> — occur. And </w:t>
      </w:r>
      <w:r w:rsidRPr="00497F40">
        <w:rPr>
          <w:rStyle w:val="Emphasis"/>
        </w:rPr>
        <w:t>there, too, protections must be materialized</w:t>
      </w:r>
      <w:r w:rsidRPr="00497F40">
        <w:rPr>
          <w:sz w:val="16"/>
        </w:rPr>
        <w:t xml:space="preserve">. </w:t>
      </w:r>
      <w:r w:rsidRPr="00497F40">
        <w:rPr>
          <w:rStyle w:val="StyleUnderline"/>
        </w:rPr>
        <w:t xml:space="preserve">And to think about these </w:t>
      </w:r>
      <w:r w:rsidRPr="00497F40">
        <w:rPr>
          <w:rStyle w:val="Emphasis"/>
        </w:rPr>
        <w:t>protections</w:t>
      </w:r>
      <w:r w:rsidRPr="00497F40">
        <w:rPr>
          <w:rStyle w:val="StyleUnderline"/>
        </w:rPr>
        <w:t xml:space="preserve"> in general, labor law </w:t>
      </w:r>
      <w:r w:rsidRPr="00497F40">
        <w:rPr>
          <w:rStyle w:val="Emphasis"/>
        </w:rPr>
        <w:t>abstracts the body</w:t>
      </w:r>
      <w:r w:rsidRPr="00497F40">
        <w:rPr>
          <w:rStyle w:val="StyleUnderline"/>
        </w:rPr>
        <w:t xml:space="preserve"> to think about </w:t>
      </w:r>
      <w:r w:rsidRPr="00497F40">
        <w:rPr>
          <w:rStyle w:val="Emphasis"/>
        </w:rPr>
        <w:t>legal categories</w:t>
      </w:r>
      <w:r w:rsidRPr="00497F40">
        <w:rPr>
          <w:sz w:val="16"/>
        </w:rPr>
        <w:t xml:space="preserve">. </w:t>
      </w:r>
      <w:r w:rsidRPr="00497F40">
        <w:rPr>
          <w:rStyle w:val="StyleUnderline"/>
        </w:rPr>
        <w:t xml:space="preserve">And then </w:t>
      </w:r>
      <w:r w:rsidRPr="00497F40">
        <w:rPr>
          <w:rStyle w:val="Emphasis"/>
        </w:rPr>
        <w:t>returns to it</w:t>
      </w:r>
      <w:r w:rsidRPr="00497F40">
        <w:rPr>
          <w:rStyle w:val="StyleUnderline"/>
        </w:rPr>
        <w:t xml:space="preserve">, with its </w:t>
      </w:r>
      <w:r w:rsidRPr="00497F40">
        <w:rPr>
          <w:rStyle w:val="Emphasis"/>
        </w:rPr>
        <w:t>regimes of normativity</w:t>
      </w:r>
      <w:r w:rsidRPr="00497F40">
        <w:rPr>
          <w:rStyle w:val="StyleUnderline"/>
        </w:rPr>
        <w:t xml:space="preserve"> (albeit of </w:t>
      </w:r>
      <w:r w:rsidRPr="00497F40">
        <w:rPr>
          <w:rStyle w:val="Emphasis"/>
        </w:rPr>
        <w:t>protection</w:t>
      </w:r>
      <w:r w:rsidRPr="00497F40">
        <w:rPr>
          <w:rStyle w:val="StyleUnderline"/>
        </w:rPr>
        <w:t xml:space="preserve"> norms)</w:t>
      </w:r>
      <w:r w:rsidRPr="00497F40">
        <w:rPr>
          <w:sz w:val="16"/>
        </w:rPr>
        <w:t xml:space="preserve">. </w:t>
      </w:r>
    </w:p>
    <w:p w14:paraId="0F5C92CA" w14:textId="77777777" w:rsidR="001D7156" w:rsidRPr="00497F40" w:rsidRDefault="001D7156" w:rsidP="001D7156">
      <w:pPr>
        <w:rPr>
          <w:rStyle w:val="StyleUnderline"/>
          <w:highlight w:val="green"/>
        </w:rPr>
      </w:pPr>
      <w:r w:rsidRPr="00497F40">
        <w:rPr>
          <w:sz w:val="16"/>
        </w:rPr>
        <w:t xml:space="preserve">In this itinerary, the body is normalized. Even the sick body, the pregnant body, the aging body, the tired body, the mutilated body, all of this is normalized, within the regimes of heterosexuality, of </w:t>
      </w:r>
      <w:proofErr w:type="gramStart"/>
      <w:r w:rsidRPr="00497F40">
        <w:rPr>
          <w:sz w:val="16"/>
        </w:rPr>
        <w:t>cis-centering</w:t>
      </w:r>
      <w:proofErr w:type="gramEnd"/>
      <w:r w:rsidRPr="00497F40">
        <w:rPr>
          <w:sz w:val="16"/>
        </w:rPr>
        <w:t xml:space="preserve"> (that is, centered on bodies that are not trans). There are some bodies that are like discards in the process of producing the norm. There is no space for them. Queer bodies tend to be like this. They are bodies that resist this abstract turn in dissident </w:t>
      </w:r>
      <w:proofErr w:type="spellStart"/>
      <w:proofErr w:type="gramStart"/>
      <w:r w:rsidRPr="00497F40">
        <w:rPr>
          <w:sz w:val="16"/>
        </w:rPr>
        <w:t>physicalities</w:t>
      </w:r>
      <w:proofErr w:type="spellEnd"/>
      <w:r w:rsidRPr="00497F40">
        <w:rPr>
          <w:sz w:val="16"/>
        </w:rPr>
        <w:t>, and</w:t>
      </w:r>
      <w:proofErr w:type="gramEnd"/>
      <w:r w:rsidRPr="00497F40">
        <w:rPr>
          <w:sz w:val="16"/>
        </w:rPr>
        <w:t xml:space="preserve"> remain concretely outside. They are too physical. They have, therefore, pre-determined destinies: either extreme precariousness (in expansion) or existential clandestinity, which excludes them from the operative categories of law. </w:t>
      </w:r>
    </w:p>
    <w:p w14:paraId="6D780661" w14:textId="77777777" w:rsidR="001D7156" w:rsidRPr="00497F40" w:rsidRDefault="001D7156" w:rsidP="001D7156">
      <w:pPr>
        <w:rPr>
          <w:rStyle w:val="StyleUnderline"/>
          <w:highlight w:val="green"/>
        </w:rPr>
      </w:pPr>
      <w:r w:rsidRPr="00497F40">
        <w:rPr>
          <w:sz w:val="16"/>
        </w:rPr>
        <w:t xml:space="preserve">Queerness helps us to see beyond the naturalized surface of things: what does it mean to say that the employment relationship presumes a physical person? Exclusion is not only the obviousness of legal entities (and the vile strategies of concealment, such as </w:t>
      </w:r>
      <w:proofErr w:type="spellStart"/>
      <w:r w:rsidRPr="00497F40">
        <w:rPr>
          <w:sz w:val="16"/>
        </w:rPr>
        <w:t>pejotização</w:t>
      </w:r>
      <w:proofErr w:type="spellEnd"/>
      <w:r w:rsidRPr="00497F40">
        <w:rPr>
          <w:sz w:val="16"/>
        </w:rPr>
        <w:t xml:space="preserve">), animals or non-human forms. </w:t>
      </w:r>
      <w:r w:rsidRPr="00497F40">
        <w:rPr>
          <w:rStyle w:val="StyleUnderline"/>
        </w:rPr>
        <w:t xml:space="preserve">The </w:t>
      </w:r>
      <w:r w:rsidRPr="00497F40">
        <w:rPr>
          <w:rStyle w:val="Emphasis"/>
        </w:rPr>
        <w:t>physical person in labor law</w:t>
      </w:r>
      <w:r w:rsidRPr="00497F40">
        <w:rPr>
          <w:rStyle w:val="StyleUnderline"/>
        </w:rPr>
        <w:t xml:space="preserve"> is the image of the </w:t>
      </w:r>
      <w:r w:rsidRPr="00497F40">
        <w:rPr>
          <w:rStyle w:val="Emphasis"/>
        </w:rPr>
        <w:t xml:space="preserve">white, European, non-disabled, </w:t>
      </w:r>
      <w:proofErr w:type="spellStart"/>
      <w:r w:rsidRPr="00497F40">
        <w:rPr>
          <w:rStyle w:val="Emphasis"/>
        </w:rPr>
        <w:t>heterocisnormative</w:t>
      </w:r>
      <w:proofErr w:type="spellEnd"/>
      <w:r w:rsidRPr="00497F40">
        <w:rPr>
          <w:rStyle w:val="Emphasis"/>
        </w:rPr>
        <w:t xml:space="preserve"> man</w:t>
      </w:r>
      <w:r w:rsidRPr="00497F40">
        <w:rPr>
          <w:rStyle w:val="StyleUnderline"/>
        </w:rPr>
        <w:t xml:space="preserve"> of modernity</w:t>
      </w:r>
      <w:r w:rsidRPr="00497F40">
        <w:rPr>
          <w:sz w:val="16"/>
        </w:rPr>
        <w:t xml:space="preserve">. Queer people are not allowed in. If they are allowed in, they are made non-queer, hidden, sanitized for work. And what if the queer body does not want to work like that? It is ungrateful. After all, this is a “great opportunity” driven by the messianic force of employers in labor law69. </w:t>
      </w:r>
    </w:p>
    <w:p w14:paraId="30999D84" w14:textId="77777777" w:rsidR="001D7156" w:rsidRPr="00497F40" w:rsidRDefault="001D7156" w:rsidP="001D7156">
      <w:pPr>
        <w:rPr>
          <w:rStyle w:val="StyleUnderline"/>
          <w:highlight w:val="green"/>
        </w:rPr>
      </w:pPr>
      <w:r w:rsidRPr="00497F40">
        <w:rPr>
          <w:rStyle w:val="StyleUnderline"/>
          <w:highlight w:val="green"/>
        </w:rPr>
        <w:t xml:space="preserve">How can we think, then, of a </w:t>
      </w:r>
      <w:r w:rsidRPr="00497F40">
        <w:rPr>
          <w:rStyle w:val="Emphasis"/>
          <w:highlight w:val="green"/>
        </w:rPr>
        <w:t>labor law</w:t>
      </w:r>
      <w:r w:rsidRPr="00497F40">
        <w:rPr>
          <w:rStyle w:val="StyleUnderline"/>
          <w:highlight w:val="green"/>
        </w:rPr>
        <w:t xml:space="preserve"> that</w:t>
      </w:r>
      <w:r w:rsidRPr="00497F40">
        <w:rPr>
          <w:rStyle w:val="StyleUnderline"/>
        </w:rPr>
        <w:t xml:space="preserve">, by standardizing physicality, </w:t>
      </w:r>
      <w:r w:rsidRPr="00497F40">
        <w:rPr>
          <w:rStyle w:val="Emphasis"/>
          <w:highlight w:val="green"/>
        </w:rPr>
        <w:t>truly protects</w:t>
      </w:r>
      <w:r w:rsidRPr="00497F40">
        <w:rPr>
          <w:rStyle w:val="StyleUnderline"/>
        </w:rPr>
        <w:t xml:space="preserve"> it, in its variety, and does </w:t>
      </w:r>
      <w:r w:rsidRPr="00497F40">
        <w:rPr>
          <w:rStyle w:val="Emphasis"/>
        </w:rPr>
        <w:t>not normalize physical bodies</w:t>
      </w:r>
      <w:r w:rsidRPr="00497F40">
        <w:rPr>
          <w:rStyle w:val="StyleUnderline"/>
        </w:rPr>
        <w:t xml:space="preserve"> for pre-defined places</w:t>
      </w:r>
      <w:r w:rsidRPr="00497F40">
        <w:rPr>
          <w:rStyle w:val="StyleUnderline"/>
          <w:highlight w:val="green"/>
        </w:rPr>
        <w:t>?</w:t>
      </w:r>
      <w:r w:rsidRPr="00497F40">
        <w:rPr>
          <w:rStyle w:val="StyleUnderline"/>
        </w:rPr>
        <w:t xml:space="preserve"> </w:t>
      </w:r>
      <w:r w:rsidRPr="00497F40">
        <w:rPr>
          <w:rStyle w:val="StyleUnderline"/>
          <w:highlight w:val="green"/>
        </w:rPr>
        <w:t>Some indications</w:t>
      </w:r>
      <w:r w:rsidRPr="00497F40">
        <w:rPr>
          <w:rStyle w:val="StyleUnderline"/>
        </w:rPr>
        <w:t xml:space="preserve">: name, gender, rules of dress, behavior, physicality in everyday life, </w:t>
      </w:r>
      <w:r w:rsidRPr="00497F40">
        <w:rPr>
          <w:rStyle w:val="StyleUnderline"/>
          <w:highlight w:val="green"/>
        </w:rPr>
        <w:t xml:space="preserve">need to be </w:t>
      </w:r>
      <w:r w:rsidRPr="00497F40">
        <w:rPr>
          <w:rStyle w:val="Emphasis"/>
        </w:rPr>
        <w:t>radically queered</w:t>
      </w:r>
      <w:r w:rsidRPr="00497F40">
        <w:rPr>
          <w:rStyle w:val="StyleUnderline"/>
        </w:rPr>
        <w:t xml:space="preserve">. </w:t>
      </w:r>
      <w:r w:rsidRPr="00497F40">
        <w:rPr>
          <w:rStyle w:val="Emphasis"/>
          <w:highlight w:val="green"/>
        </w:rPr>
        <w:t>Open</w:t>
      </w:r>
      <w:r w:rsidRPr="00497F40">
        <w:rPr>
          <w:rStyle w:val="StyleUnderline"/>
          <w:highlight w:val="green"/>
        </w:rPr>
        <w:t>. And</w:t>
      </w:r>
      <w:r w:rsidRPr="00497F40">
        <w:rPr>
          <w:rStyle w:val="StyleUnderline"/>
        </w:rPr>
        <w:t xml:space="preserve"> the </w:t>
      </w:r>
      <w:r w:rsidRPr="00497F40">
        <w:rPr>
          <w:rStyle w:val="Emphasis"/>
          <w:highlight w:val="green"/>
        </w:rPr>
        <w:t>precarious statutes reread</w:t>
      </w:r>
      <w:r w:rsidRPr="00497F40">
        <w:rPr>
          <w:rStyle w:val="StyleUnderline"/>
          <w:highlight w:val="green"/>
        </w:rPr>
        <w:t xml:space="preserve"> </w:t>
      </w:r>
      <w:proofErr w:type="gramStart"/>
      <w:r w:rsidRPr="00497F40">
        <w:rPr>
          <w:rStyle w:val="StyleUnderline"/>
          <w:highlight w:val="green"/>
        </w:rPr>
        <w:t>in light of</w:t>
      </w:r>
      <w:proofErr w:type="gramEnd"/>
      <w:r w:rsidRPr="00497F40">
        <w:rPr>
          <w:rStyle w:val="StyleUnderline"/>
          <w:highlight w:val="green"/>
        </w:rPr>
        <w:t xml:space="preserve"> the </w:t>
      </w:r>
      <w:r w:rsidRPr="00497F40">
        <w:rPr>
          <w:rStyle w:val="Emphasis"/>
          <w:highlight w:val="green"/>
        </w:rPr>
        <w:t>concreteness of their effects</w:t>
      </w:r>
      <w:r w:rsidRPr="00497F40">
        <w:rPr>
          <w:rStyle w:val="StyleUnderline"/>
          <w:highlight w:val="green"/>
        </w:rPr>
        <w:t>.</w:t>
      </w:r>
      <w:r w:rsidRPr="00497F40">
        <w:rPr>
          <w:rStyle w:val="StyleUnderline"/>
        </w:rPr>
        <w:t xml:space="preserve"> No precarious norms, under the messianic veneer, for people considered abject</w:t>
      </w:r>
      <w:r w:rsidRPr="00497F40">
        <w:rPr>
          <w:sz w:val="16"/>
        </w:rPr>
        <w:t xml:space="preserve">. No partner salons, no outsourcing. </w:t>
      </w:r>
    </w:p>
    <w:p w14:paraId="103CA88C" w14:textId="77777777" w:rsidR="001D7156" w:rsidRPr="00497F40" w:rsidRDefault="001D7156" w:rsidP="001D7156">
      <w:pPr>
        <w:rPr>
          <w:rStyle w:val="StyleUnderline"/>
        </w:rPr>
      </w:pPr>
      <w:r w:rsidRPr="00497F40">
        <w:rPr>
          <w:rStyle w:val="StyleUnderline"/>
        </w:rPr>
        <w:t xml:space="preserve">The answer to these questions may project us into </w:t>
      </w:r>
      <w:r w:rsidRPr="00497F40">
        <w:rPr>
          <w:rStyle w:val="Emphasis"/>
        </w:rPr>
        <w:t>another future</w:t>
      </w:r>
      <w:r w:rsidRPr="00497F40">
        <w:rPr>
          <w:sz w:val="16"/>
        </w:rPr>
        <w:t xml:space="preserve">. A queer futurity, like the one drawn by Muñoz70, that knows itself to be present, physical and concrete, but refuses to reduce queerness to the here and now: </w:t>
      </w:r>
    </w:p>
    <w:p w14:paraId="021AC34D" w14:textId="77777777" w:rsidR="001D7156" w:rsidRPr="00497F40" w:rsidRDefault="001D7156" w:rsidP="001D7156">
      <w:pPr>
        <w:ind w:left="360"/>
        <w:rPr>
          <w:rStyle w:val="StyleUnderline"/>
          <w:highlight w:val="green"/>
        </w:rPr>
      </w:pPr>
      <w:r w:rsidRPr="00497F40">
        <w:rPr>
          <w:sz w:val="16"/>
        </w:rPr>
        <w:t xml:space="preserve">queerness is not yet here. Queerness is an ideality. In other words, we are not yet queer. We may never touch queerness, but we can feel it as the warm illumination of a horizon imbued with potentiality. We have never been queer, but queerness exists for us as an ideality that can be distilled from the past and used to imagine a future. The future is the domain of queerness. Queerness is a structuring and educated mode of desiring that allows us to see and feel beyond the quagmire of the present. Here and now is a prison... we must dream and realize new and better pleasures, other ways of being in the world and, ultimately, new worlds... Queer is essentially about the rejection of a here and now and the insistence on the potentiality of another world. </w:t>
      </w:r>
    </w:p>
    <w:p w14:paraId="57C31C8A" w14:textId="77777777" w:rsidR="001D7156" w:rsidRPr="00497F40" w:rsidRDefault="001D7156" w:rsidP="001D7156">
      <w:pPr>
        <w:rPr>
          <w:rStyle w:val="StyleUnderline"/>
          <w:highlight w:val="green"/>
        </w:rPr>
      </w:pPr>
      <w:r w:rsidRPr="00497F40">
        <w:rPr>
          <w:sz w:val="16"/>
        </w:rPr>
        <w:t xml:space="preserve">This journey into queer futurity allows for a detachment from the categorical binary extremes of modernity. Violent demarcations of territories of bodies, color, language, production and reproduction begin to be strained, to form a hybrid border-future crossroads, which is always a risk. Crossing this border “is at the same time jumping over an endless vertical wall and walking on a line drawn in the air”71. A risk that we wish to take, free, without secrets. </w:t>
      </w:r>
    </w:p>
    <w:p w14:paraId="732AC37B" w14:textId="77777777" w:rsidR="001D7156" w:rsidRPr="00497F40" w:rsidRDefault="001D7156" w:rsidP="001D7156">
      <w:pPr>
        <w:rPr>
          <w:rStyle w:val="StyleUnderline"/>
          <w:highlight w:val="green"/>
        </w:rPr>
      </w:pPr>
      <w:r w:rsidRPr="00497F40">
        <w:rPr>
          <w:sz w:val="16"/>
        </w:rPr>
        <w:t xml:space="preserve">6 Ceci </w:t>
      </w:r>
      <w:proofErr w:type="spellStart"/>
      <w:r w:rsidRPr="00497F40">
        <w:rPr>
          <w:sz w:val="16"/>
        </w:rPr>
        <w:t>n’est</w:t>
      </w:r>
      <w:proofErr w:type="spellEnd"/>
      <w:r w:rsidRPr="00497F40">
        <w:rPr>
          <w:sz w:val="16"/>
        </w:rPr>
        <w:t xml:space="preserve"> pas </w:t>
      </w:r>
      <w:proofErr w:type="spellStart"/>
      <w:r w:rsidRPr="00497F40">
        <w:rPr>
          <w:sz w:val="16"/>
        </w:rPr>
        <w:t>une</w:t>
      </w:r>
      <w:proofErr w:type="spellEnd"/>
      <w:r w:rsidRPr="00497F40">
        <w:rPr>
          <w:sz w:val="16"/>
        </w:rPr>
        <w:t xml:space="preserve"> conclusion </w:t>
      </w:r>
    </w:p>
    <w:p w14:paraId="4A9A455C" w14:textId="77777777" w:rsidR="001D7156" w:rsidRPr="00497F40" w:rsidRDefault="001D7156" w:rsidP="001D7156">
      <w:pPr>
        <w:rPr>
          <w:rStyle w:val="StyleUnderline"/>
          <w:highlight w:val="green"/>
        </w:rPr>
      </w:pPr>
      <w:r w:rsidRPr="00497F40">
        <w:rPr>
          <w:sz w:val="16"/>
        </w:rPr>
        <w:t xml:space="preserve">That was the exercise. We </w:t>
      </w:r>
      <w:proofErr w:type="gramStart"/>
      <w:r w:rsidRPr="00497F40">
        <w:rPr>
          <w:sz w:val="16"/>
        </w:rPr>
        <w:t>told</w:t>
      </w:r>
      <w:proofErr w:type="gramEnd"/>
      <w:r w:rsidRPr="00497F40">
        <w:rPr>
          <w:sz w:val="16"/>
        </w:rPr>
        <w:t xml:space="preserve"> what seemed to us to be a secret. And, from that, the uncertainties remain. We see, at every step, at every point, how </w:t>
      </w:r>
      <w:r w:rsidRPr="00497F40">
        <w:rPr>
          <w:rStyle w:val="StyleUnderline"/>
        </w:rPr>
        <w:t xml:space="preserve">the elements that make up the </w:t>
      </w:r>
      <w:r w:rsidRPr="00497F40">
        <w:rPr>
          <w:rStyle w:val="Emphasis"/>
        </w:rPr>
        <w:t>legal category</w:t>
      </w:r>
      <w:r w:rsidRPr="00497F40">
        <w:rPr>
          <w:rStyle w:val="StyleUnderline"/>
        </w:rPr>
        <w:t xml:space="preserve"> of employment in </w:t>
      </w:r>
      <w:r w:rsidRPr="00497F40">
        <w:rPr>
          <w:rStyle w:val="Emphasis"/>
        </w:rPr>
        <w:t>labor law</w:t>
      </w:r>
      <w:r w:rsidRPr="00497F40">
        <w:rPr>
          <w:rStyle w:val="StyleUnderline"/>
        </w:rPr>
        <w:t xml:space="preserve"> have always had </w:t>
      </w:r>
      <w:r w:rsidRPr="00497F40">
        <w:rPr>
          <w:rStyle w:val="Emphasis"/>
        </w:rPr>
        <w:t>unconfessed epistemological affiliations</w:t>
      </w:r>
      <w:r w:rsidRPr="00497F40">
        <w:rPr>
          <w:sz w:val="16"/>
        </w:rPr>
        <w:t xml:space="preserve">. In other words, how </w:t>
      </w:r>
      <w:r w:rsidRPr="00497F40">
        <w:rPr>
          <w:rStyle w:val="StyleUnderline"/>
        </w:rPr>
        <w:t>they were conceived</w:t>
      </w:r>
      <w:r w:rsidRPr="00497F40">
        <w:rPr>
          <w:sz w:val="16"/>
        </w:rPr>
        <w:t xml:space="preserve">, thought about, </w:t>
      </w:r>
      <w:r w:rsidRPr="00497F40">
        <w:rPr>
          <w:rStyle w:val="StyleUnderline"/>
        </w:rPr>
        <w:t>and theorized from an epistemic and social place</w:t>
      </w:r>
      <w:r w:rsidRPr="00497F40">
        <w:rPr>
          <w:sz w:val="16"/>
        </w:rPr>
        <w:t xml:space="preserve">. A place </w:t>
      </w:r>
      <w:r w:rsidRPr="00497F40">
        <w:rPr>
          <w:rStyle w:val="StyleUnderline"/>
        </w:rPr>
        <w:t xml:space="preserve">that does not centrally consider the ways of experiencing the world and thinking that come from subjects from the </w:t>
      </w:r>
      <w:r w:rsidRPr="00497F40">
        <w:rPr>
          <w:rStyle w:val="Emphasis"/>
        </w:rPr>
        <w:t>global South</w:t>
      </w:r>
      <w:r w:rsidRPr="00497F40">
        <w:rPr>
          <w:rStyle w:val="StyleUnderline"/>
        </w:rPr>
        <w:t xml:space="preserve">, from </w:t>
      </w:r>
      <w:r w:rsidRPr="00497F40">
        <w:rPr>
          <w:rStyle w:val="Emphasis"/>
        </w:rPr>
        <w:t>women</w:t>
      </w:r>
      <w:r w:rsidRPr="00497F40">
        <w:rPr>
          <w:rStyle w:val="StyleUnderline"/>
        </w:rPr>
        <w:t xml:space="preserve">, from </w:t>
      </w:r>
      <w:r w:rsidRPr="00497F40">
        <w:rPr>
          <w:rStyle w:val="Emphasis"/>
        </w:rPr>
        <w:t>black people</w:t>
      </w:r>
      <w:r w:rsidRPr="00497F40">
        <w:rPr>
          <w:rStyle w:val="StyleUnderline"/>
        </w:rPr>
        <w:t xml:space="preserve">, from </w:t>
      </w:r>
      <w:r w:rsidRPr="00497F40">
        <w:rPr>
          <w:rStyle w:val="Emphasis"/>
        </w:rPr>
        <w:t>LGBTs</w:t>
      </w:r>
      <w:r w:rsidRPr="00497F40">
        <w:rPr>
          <w:sz w:val="16"/>
        </w:rPr>
        <w:t xml:space="preserve"> (and, beyond this text, </w:t>
      </w:r>
      <w:r w:rsidRPr="00497F40">
        <w:rPr>
          <w:rStyle w:val="StyleUnderline"/>
        </w:rPr>
        <w:t xml:space="preserve">from </w:t>
      </w:r>
      <w:r w:rsidRPr="00497F40">
        <w:rPr>
          <w:rStyle w:val="Emphasis"/>
        </w:rPr>
        <w:t>people with disabilities</w:t>
      </w:r>
      <w:r w:rsidRPr="00497F40">
        <w:rPr>
          <w:rStyle w:val="StyleUnderline"/>
        </w:rPr>
        <w:t xml:space="preserve">, from </w:t>
      </w:r>
      <w:r w:rsidRPr="00497F40">
        <w:rPr>
          <w:rStyle w:val="Emphasis"/>
        </w:rPr>
        <w:t>indigenous peoples</w:t>
      </w:r>
      <w:r w:rsidRPr="00497F40">
        <w:rPr>
          <w:sz w:val="16"/>
        </w:rPr>
        <w:t>).</w:t>
      </w:r>
    </w:p>
    <w:p w14:paraId="1B63C80B" w14:textId="77777777" w:rsidR="001D7156" w:rsidRPr="00497F40" w:rsidRDefault="001D7156" w:rsidP="001D7156">
      <w:pPr>
        <w:rPr>
          <w:rStyle w:val="StyleUnderline"/>
          <w:highlight w:val="green"/>
        </w:rPr>
      </w:pPr>
      <w:r w:rsidRPr="00497F40">
        <w:rPr>
          <w:rStyle w:val="StyleUnderline"/>
        </w:rPr>
        <w:t>We then try to speculate other ways of thinking about these elements</w:t>
      </w:r>
      <w:r w:rsidRPr="00497F40">
        <w:rPr>
          <w:sz w:val="16"/>
        </w:rPr>
        <w:t xml:space="preserve">. We see them from the inside out. Or through the eyes of those who did not conceive of them and are affected by them. </w:t>
      </w:r>
      <w:r w:rsidRPr="00497F40">
        <w:rPr>
          <w:rStyle w:val="StyleUnderline"/>
        </w:rPr>
        <w:t xml:space="preserve">These are questions that only make sense if answered from this </w:t>
      </w:r>
      <w:r w:rsidRPr="00497F40">
        <w:rPr>
          <w:rStyle w:val="Emphasis"/>
        </w:rPr>
        <w:t>plural knowledge</w:t>
      </w:r>
      <w:r w:rsidRPr="00497F40">
        <w:rPr>
          <w:rStyle w:val="StyleUnderline"/>
        </w:rPr>
        <w:t xml:space="preserve">. That </w:t>
      </w:r>
      <w:r w:rsidRPr="00497F40">
        <w:rPr>
          <w:rStyle w:val="Emphasis"/>
        </w:rPr>
        <w:t>expands the critique</w:t>
      </w:r>
      <w:r w:rsidRPr="00497F40">
        <w:rPr>
          <w:rStyle w:val="StyleUnderline"/>
        </w:rPr>
        <w:t xml:space="preserve">. The </w:t>
      </w:r>
      <w:r w:rsidRPr="00497F40">
        <w:rPr>
          <w:rStyle w:val="Emphasis"/>
        </w:rPr>
        <w:t xml:space="preserve">usual answers are already </w:t>
      </w:r>
      <w:proofErr w:type="gramStart"/>
      <w:r w:rsidRPr="00497F40">
        <w:rPr>
          <w:rStyle w:val="Emphasis"/>
        </w:rPr>
        <w:t>given</w:t>
      </w:r>
      <w:r w:rsidRPr="00497F40">
        <w:rPr>
          <w:rStyle w:val="StyleUnderline"/>
        </w:rPr>
        <w:t>:</w:t>
      </w:r>
      <w:proofErr w:type="gramEnd"/>
      <w:r w:rsidRPr="00497F40">
        <w:rPr>
          <w:sz w:val="16"/>
        </w:rPr>
        <w:t xml:space="preserve"> it is in, it is out, it fits, it does not fit, it is employment, it is not employment, it is in the law, it is fraud, it is not fraud. All of this is already more or less known. It is not a secret. And, at this point, we are less interested in these ready-made answers. </w:t>
      </w:r>
      <w:r w:rsidRPr="00497F40">
        <w:rPr>
          <w:rStyle w:val="StyleUnderline"/>
          <w:highlight w:val="green"/>
        </w:rPr>
        <w:t xml:space="preserve">We want </w:t>
      </w:r>
      <w:r w:rsidRPr="00497F40">
        <w:rPr>
          <w:rStyle w:val="StyleUnderline"/>
        </w:rPr>
        <w:t>the “</w:t>
      </w:r>
      <w:r w:rsidRPr="00497F40">
        <w:rPr>
          <w:rStyle w:val="Emphasis"/>
          <w:highlight w:val="green"/>
        </w:rPr>
        <w:t xml:space="preserve">imagination of </w:t>
      </w:r>
      <w:r w:rsidRPr="00497F40">
        <w:rPr>
          <w:rStyle w:val="Emphasis"/>
        </w:rPr>
        <w:t xml:space="preserve">previously </w:t>
      </w:r>
      <w:r w:rsidRPr="00497F40">
        <w:rPr>
          <w:rStyle w:val="Emphasis"/>
          <w:highlight w:val="green"/>
        </w:rPr>
        <w:t xml:space="preserve">unimaginable </w:t>
      </w:r>
      <w:r w:rsidRPr="00497F40">
        <w:rPr>
          <w:rStyle w:val="Emphasis"/>
        </w:rPr>
        <w:t>futures</w:t>
      </w:r>
      <w:r w:rsidRPr="00497F40">
        <w:rPr>
          <w:rStyle w:val="StyleUnderline"/>
        </w:rPr>
        <w:t>”</w:t>
      </w:r>
      <w:r w:rsidRPr="00497F40">
        <w:rPr>
          <w:sz w:val="16"/>
        </w:rPr>
        <w:t xml:space="preserve"> (BIDASECA; MENESES, 2018, p. 19). We want to think of other futures, </w:t>
      </w:r>
      <w:r w:rsidRPr="00497F40">
        <w:rPr>
          <w:rStyle w:val="Emphasis"/>
        </w:rPr>
        <w:t>distant</w:t>
      </w:r>
      <w:r w:rsidRPr="00497F40">
        <w:rPr>
          <w:rStyle w:val="StyleUnderline"/>
        </w:rPr>
        <w:t xml:space="preserve"> from the </w:t>
      </w:r>
      <w:r w:rsidRPr="00497F40">
        <w:rPr>
          <w:rStyle w:val="Emphasis"/>
        </w:rPr>
        <w:t>univocal logic</w:t>
      </w:r>
      <w:r w:rsidRPr="00497F40">
        <w:rPr>
          <w:rStyle w:val="StyleUnderline"/>
        </w:rPr>
        <w:t xml:space="preserve"> of modernity/coloniality, structurally racist and sexist</w:t>
      </w:r>
      <w:r w:rsidRPr="00497F40">
        <w:rPr>
          <w:sz w:val="16"/>
        </w:rPr>
        <w:t>.</w:t>
      </w:r>
    </w:p>
    <w:p w14:paraId="5DFE1DDE" w14:textId="77777777" w:rsidR="001D7156" w:rsidRPr="00497F40" w:rsidRDefault="001D7156" w:rsidP="001D7156">
      <w:pPr>
        <w:rPr>
          <w:rStyle w:val="StyleUnderline"/>
          <w:highlight w:val="green"/>
        </w:rPr>
      </w:pPr>
      <w:r w:rsidRPr="00497F40">
        <w:rPr>
          <w:sz w:val="16"/>
        </w:rPr>
        <w:t xml:space="preserve">We could summarize the points, try to rearticulate them and promise something. Fill the end with positivity. It is hoped that these other methods will provide relief from the dark and dystopian situation of labor relations and regulation. What we have been experiencing in labor regulation around the world has a very bitter taste. A bitter taste especially for poorer workers, black men and women, LGBT people, women, who will be systematically </w:t>
      </w:r>
      <w:proofErr w:type="gramStart"/>
      <w:r w:rsidRPr="00497F40">
        <w:rPr>
          <w:sz w:val="16"/>
        </w:rPr>
        <w:t>more and more</w:t>
      </w:r>
      <w:proofErr w:type="gramEnd"/>
      <w:r w:rsidRPr="00497F40">
        <w:rPr>
          <w:sz w:val="16"/>
        </w:rPr>
        <w:t xml:space="preserve"> subject to precarious arrangements. They are the preferred victims of intermittent work, outsourcing, deaths, accidents, habitual overtime, in short, of everything we know. They do not </w:t>
      </w:r>
      <w:proofErr w:type="gramStart"/>
      <w:r w:rsidRPr="00497F40">
        <w:rPr>
          <w:sz w:val="16"/>
        </w:rPr>
        <w:t>retire,</w:t>
      </w:r>
      <w:proofErr w:type="gramEnd"/>
      <w:r w:rsidRPr="00497F40">
        <w:rPr>
          <w:sz w:val="16"/>
        </w:rPr>
        <w:t xml:space="preserve"> they are subject to social risk. And they survive, although in many mortified ways, in this situation. </w:t>
      </w:r>
    </w:p>
    <w:p w14:paraId="78CCBF9C" w14:textId="77777777" w:rsidR="001D7156" w:rsidRPr="00497F40" w:rsidRDefault="001D7156" w:rsidP="001D7156">
      <w:pPr>
        <w:rPr>
          <w:rStyle w:val="StyleUnderline"/>
          <w:highlight w:val="green"/>
        </w:rPr>
      </w:pPr>
      <w:r w:rsidRPr="00497F40">
        <w:rPr>
          <w:sz w:val="16"/>
        </w:rPr>
        <w:t xml:space="preserve">Our strategy, in formulating questions that attempt to reveal secrets, may expand the discomfort even further. And this article concludes with this. </w:t>
      </w:r>
      <w:r w:rsidRPr="00497F40">
        <w:rPr>
          <w:rStyle w:val="Emphasis"/>
          <w:highlight w:val="green"/>
        </w:rPr>
        <w:t>Sitting with the discomfort</w:t>
      </w:r>
      <w:r w:rsidRPr="00497F40">
        <w:rPr>
          <w:rStyle w:val="StyleUnderline"/>
          <w:highlight w:val="green"/>
        </w:rPr>
        <w:t xml:space="preserve"> is essential, </w:t>
      </w:r>
      <w:r w:rsidRPr="00497F40">
        <w:rPr>
          <w:rStyle w:val="Emphasis"/>
        </w:rPr>
        <w:t>without promising relief or a simplified solution</w:t>
      </w:r>
      <w:r w:rsidRPr="00497F40">
        <w:rPr>
          <w:rStyle w:val="StyleUnderline"/>
        </w:rPr>
        <w:t xml:space="preserve">. The operational strategies around </w:t>
      </w:r>
      <w:r w:rsidRPr="00497F40">
        <w:rPr>
          <w:rStyle w:val="Emphasis"/>
        </w:rPr>
        <w:t>labor categories</w:t>
      </w:r>
      <w:r w:rsidRPr="00497F40">
        <w:rPr>
          <w:rStyle w:val="StyleUnderline"/>
        </w:rPr>
        <w:t xml:space="preserve">, in their </w:t>
      </w:r>
      <w:r w:rsidRPr="00497F40">
        <w:rPr>
          <w:rStyle w:val="Emphasis"/>
        </w:rPr>
        <w:t>legal values</w:t>
      </w:r>
      <w:r w:rsidRPr="00497F40">
        <w:rPr>
          <w:rStyle w:val="StyleUnderline"/>
        </w:rPr>
        <w:t xml:space="preserve">, continue to be </w:t>
      </w:r>
      <w:r w:rsidRPr="00497F40">
        <w:rPr>
          <w:rStyle w:val="Emphasis"/>
        </w:rPr>
        <w:t>important political and institutional trenches</w:t>
      </w:r>
      <w:r w:rsidRPr="00497F40">
        <w:rPr>
          <w:rStyle w:val="StyleUnderline"/>
        </w:rPr>
        <w:t xml:space="preserve">. </w:t>
      </w:r>
      <w:r w:rsidRPr="00497F40">
        <w:rPr>
          <w:rStyle w:val="StyleUnderline"/>
          <w:highlight w:val="green"/>
        </w:rPr>
        <w:t>But</w:t>
      </w:r>
      <w:r w:rsidRPr="00497F40">
        <w:rPr>
          <w:rStyle w:val="StyleUnderline"/>
        </w:rPr>
        <w:t xml:space="preserve"> they </w:t>
      </w:r>
      <w:r w:rsidRPr="00497F40">
        <w:rPr>
          <w:rStyle w:val="StyleUnderline"/>
          <w:highlight w:val="green"/>
        </w:rPr>
        <w:t xml:space="preserve">should </w:t>
      </w:r>
      <w:r w:rsidRPr="00497F40">
        <w:rPr>
          <w:rStyle w:val="Emphasis"/>
          <w:highlight w:val="green"/>
        </w:rPr>
        <w:t>not</w:t>
      </w:r>
      <w:r w:rsidRPr="00497F40">
        <w:rPr>
          <w:rStyle w:val="StyleUnderline"/>
          <w:highlight w:val="green"/>
        </w:rPr>
        <w:t xml:space="preserve"> </w:t>
      </w:r>
      <w:r w:rsidRPr="00497F40">
        <w:rPr>
          <w:rStyle w:val="StyleUnderline"/>
        </w:rPr>
        <w:t xml:space="preserve">serve as </w:t>
      </w:r>
      <w:r w:rsidRPr="00497F40">
        <w:rPr>
          <w:rStyle w:val="Emphasis"/>
        </w:rPr>
        <w:t xml:space="preserve">reductive </w:t>
      </w:r>
      <w:r w:rsidRPr="00497F40">
        <w:rPr>
          <w:rStyle w:val="Emphasis"/>
          <w:highlight w:val="green"/>
        </w:rPr>
        <w:t>pacifi</w:t>
      </w:r>
      <w:r w:rsidRPr="00497F40">
        <w:rPr>
          <w:rStyle w:val="Emphasis"/>
        </w:rPr>
        <w:t>ers</w:t>
      </w:r>
      <w:r w:rsidRPr="00497F40">
        <w:rPr>
          <w:rStyle w:val="StyleUnderline"/>
        </w:rPr>
        <w:t xml:space="preserve"> for our anxieties and concerns. Here, we offer </w:t>
      </w:r>
      <w:proofErr w:type="gramStart"/>
      <w:r w:rsidRPr="00497F40">
        <w:rPr>
          <w:rStyle w:val="StyleUnderline"/>
        </w:rPr>
        <w:t>discomfort</w:t>
      </w:r>
      <w:proofErr w:type="gramEnd"/>
      <w:r w:rsidRPr="00497F40">
        <w:rPr>
          <w:rStyle w:val="StyleUnderline"/>
        </w:rPr>
        <w:t xml:space="preserve">. And the certainty that dealing with it theoretically, </w:t>
      </w:r>
      <w:r w:rsidRPr="00497F40">
        <w:rPr>
          <w:rStyle w:val="Emphasis"/>
          <w:highlight w:val="green"/>
        </w:rPr>
        <w:t>reopening</w:t>
      </w:r>
      <w:r w:rsidRPr="00497F40">
        <w:rPr>
          <w:rStyle w:val="StyleUnderline"/>
        </w:rPr>
        <w:t xml:space="preserve"> the articulations that constitute the hegemonic way of conceiving and understanding </w:t>
      </w:r>
      <w:r w:rsidRPr="00497F40">
        <w:rPr>
          <w:rStyle w:val="Emphasis"/>
          <w:highlight w:val="green"/>
        </w:rPr>
        <w:t>labor regulation</w:t>
      </w:r>
      <w:r w:rsidRPr="00497F40">
        <w:rPr>
          <w:rStyle w:val="StyleUnderline"/>
        </w:rPr>
        <w:t xml:space="preserve">, constitutes an </w:t>
      </w:r>
      <w:r w:rsidRPr="00497F40">
        <w:rPr>
          <w:rStyle w:val="Emphasis"/>
          <w:highlight w:val="green"/>
        </w:rPr>
        <w:t>indispensable</w:t>
      </w:r>
      <w:r w:rsidRPr="00497F40">
        <w:rPr>
          <w:rStyle w:val="Emphasis"/>
        </w:rPr>
        <w:t xml:space="preserve"> step towards a different critical thinking</w:t>
      </w:r>
      <w:r w:rsidRPr="00497F40">
        <w:rPr>
          <w:rStyle w:val="StyleUnderline"/>
        </w:rPr>
        <w:t xml:space="preserve">. A step that, we hope, will </w:t>
      </w:r>
      <w:r w:rsidRPr="00497F40">
        <w:rPr>
          <w:rStyle w:val="Emphasis"/>
        </w:rPr>
        <w:t>help labor law</w:t>
      </w:r>
      <w:r w:rsidRPr="00497F40">
        <w:rPr>
          <w:rStyle w:val="StyleUnderline"/>
        </w:rPr>
        <w:t xml:space="preserve"> cross the desert of the world to “live in the open wind”</w:t>
      </w:r>
      <w:r w:rsidRPr="00497F40">
        <w:rPr>
          <w:sz w:val="16"/>
        </w:rPr>
        <w:t>, as Sophia (1962) says in the poem that opens this article. Which is where, after all, it was born to live.</w:t>
      </w:r>
    </w:p>
    <w:p w14:paraId="61DFCE70" w14:textId="77777777" w:rsidR="001D7156" w:rsidRPr="00497F40" w:rsidRDefault="001D7156" w:rsidP="001D7156">
      <w:pPr>
        <w:rPr>
          <w:rFonts w:cstheme="minorHAnsi"/>
        </w:rPr>
      </w:pPr>
    </w:p>
    <w:p w14:paraId="61FF87CF" w14:textId="77777777" w:rsidR="001D7156" w:rsidRPr="00497F40" w:rsidRDefault="001D7156" w:rsidP="001D7156">
      <w:pPr>
        <w:keepNext/>
        <w:keepLines/>
        <w:spacing w:before="40" w:after="0"/>
        <w:outlineLvl w:val="3"/>
        <w:rPr>
          <w:rFonts w:eastAsiaTheme="majorEastAsia" w:cstheme="minorHAnsi"/>
          <w:b/>
          <w:iCs/>
          <w:sz w:val="26"/>
        </w:rPr>
      </w:pPr>
      <w:r w:rsidRPr="00497F40">
        <w:rPr>
          <w:rFonts w:eastAsiaTheme="majorEastAsia" w:cstheme="minorHAnsi"/>
          <w:b/>
          <w:iCs/>
          <w:sz w:val="26"/>
        </w:rPr>
        <w:t xml:space="preserve">Pragmatism is </w:t>
      </w:r>
      <w:r w:rsidRPr="00497F40">
        <w:rPr>
          <w:rFonts w:eastAsiaTheme="majorEastAsia" w:cstheme="minorHAnsi"/>
          <w:b/>
          <w:iCs/>
          <w:sz w:val="26"/>
          <w:u w:val="single"/>
        </w:rPr>
        <w:t>necessary</w:t>
      </w:r>
      <w:r w:rsidRPr="00497F40">
        <w:rPr>
          <w:rFonts w:eastAsiaTheme="majorEastAsia" w:cstheme="minorHAnsi"/>
          <w:b/>
          <w:iCs/>
          <w:sz w:val="26"/>
        </w:rPr>
        <w:t xml:space="preserve">---state power is a </w:t>
      </w:r>
      <w:r w:rsidRPr="00497F40">
        <w:rPr>
          <w:rFonts w:eastAsiaTheme="majorEastAsia" w:cstheme="minorHAnsi"/>
          <w:b/>
          <w:iCs/>
          <w:sz w:val="26"/>
          <w:u w:val="single"/>
        </w:rPr>
        <w:t>complex</w:t>
      </w:r>
      <w:r w:rsidRPr="00497F40">
        <w:rPr>
          <w:rFonts w:eastAsiaTheme="majorEastAsia" w:cstheme="minorHAnsi"/>
          <w:b/>
          <w:iCs/>
          <w:sz w:val="26"/>
        </w:rPr>
        <w:t xml:space="preserve"> and </w:t>
      </w:r>
      <w:r w:rsidRPr="00497F40">
        <w:rPr>
          <w:rFonts w:eastAsiaTheme="majorEastAsia" w:cstheme="minorHAnsi"/>
          <w:b/>
          <w:iCs/>
          <w:sz w:val="26"/>
          <w:u w:val="single"/>
        </w:rPr>
        <w:t>porous</w:t>
      </w:r>
      <w:r w:rsidRPr="00497F40">
        <w:rPr>
          <w:rFonts w:eastAsiaTheme="majorEastAsia" w:cstheme="minorHAnsi"/>
          <w:b/>
          <w:iCs/>
          <w:sz w:val="26"/>
        </w:rPr>
        <w:t xml:space="preserve"> assemblage of forces that can be </w:t>
      </w:r>
      <w:r w:rsidRPr="00497F40">
        <w:rPr>
          <w:rFonts w:eastAsiaTheme="majorEastAsia" w:cstheme="minorHAnsi"/>
          <w:b/>
          <w:iCs/>
          <w:sz w:val="26"/>
          <w:u w:val="single"/>
        </w:rPr>
        <w:t>tactically pressured</w:t>
      </w:r>
      <w:r w:rsidRPr="00497F40">
        <w:rPr>
          <w:rFonts w:eastAsiaTheme="majorEastAsia" w:cstheme="minorHAnsi"/>
          <w:b/>
          <w:iCs/>
          <w:sz w:val="26"/>
        </w:rPr>
        <w:t xml:space="preserve"> for contingent gains, and that’s reflected in </w:t>
      </w:r>
      <w:r w:rsidRPr="00497F40">
        <w:rPr>
          <w:rFonts w:eastAsiaTheme="majorEastAsia" w:cstheme="minorHAnsi"/>
          <w:b/>
          <w:iCs/>
          <w:sz w:val="26"/>
          <w:u w:val="single"/>
        </w:rPr>
        <w:t>decades</w:t>
      </w:r>
      <w:r w:rsidRPr="00497F40">
        <w:rPr>
          <w:rFonts w:eastAsiaTheme="majorEastAsia" w:cstheme="minorHAnsi"/>
          <w:b/>
          <w:iCs/>
          <w:sz w:val="26"/>
        </w:rPr>
        <w:t xml:space="preserve"> of successful queer and trans activism.</w:t>
      </w:r>
    </w:p>
    <w:p w14:paraId="230A0A56" w14:textId="77777777" w:rsidR="001D7156" w:rsidRPr="00497F40" w:rsidRDefault="001D7156" w:rsidP="001D7156">
      <w:pPr>
        <w:rPr>
          <w:rFonts w:cstheme="minorHAnsi"/>
        </w:rPr>
      </w:pPr>
      <w:bookmarkStart w:id="2" w:name="_Hlk211683722"/>
      <w:r w:rsidRPr="00497F40">
        <w:rPr>
          <w:rFonts w:cstheme="minorHAnsi"/>
          <w:b/>
          <w:bCs/>
          <w:sz w:val="26"/>
        </w:rPr>
        <w:t>Huneke 22</w:t>
      </w:r>
      <w:r w:rsidRPr="00497F40">
        <w:rPr>
          <w:rFonts w:cstheme="minorHAnsi"/>
        </w:rPr>
        <w:t xml:space="preserve"> [Historian of Modern Europe and Assistant Professor of History at George Mason University. </w:t>
      </w:r>
      <w:proofErr w:type="gramStart"/>
      <w:r w:rsidRPr="00497F40">
        <w:rPr>
          <w:rFonts w:cstheme="minorHAnsi"/>
        </w:rPr>
        <w:t>PhD</w:t>
      </w:r>
      <w:proofErr w:type="gramEnd"/>
      <w:r w:rsidRPr="00497F40">
        <w:rPr>
          <w:rFonts w:cstheme="minorHAnsi"/>
        </w:rPr>
        <w:t xml:space="preserve"> from Stanford University in 2019. Before coming to Stanford, I took my </w:t>
      </w:r>
      <w:proofErr w:type="gramStart"/>
      <w:r w:rsidRPr="00497F40">
        <w:rPr>
          <w:rFonts w:cstheme="minorHAnsi"/>
        </w:rPr>
        <w:t>Bachelor's Degree</w:t>
      </w:r>
      <w:proofErr w:type="gramEnd"/>
      <w:r w:rsidRPr="00497F40">
        <w:rPr>
          <w:rFonts w:cstheme="minorHAnsi"/>
        </w:rPr>
        <w:t xml:space="preserve"> summa cum laude in German and Mathematics at Amherst College, a Master of Science in Applicable Mathematics at the London School of Economics and Political </w:t>
      </w:r>
      <w:proofErr w:type="gramStart"/>
      <w:r w:rsidRPr="00497F40">
        <w:rPr>
          <w:rFonts w:cstheme="minorHAnsi"/>
        </w:rPr>
        <w:t>Science, and</w:t>
      </w:r>
      <w:proofErr w:type="gramEnd"/>
      <w:r w:rsidRPr="00497F40">
        <w:rPr>
          <w:rFonts w:cstheme="minorHAnsi"/>
        </w:rPr>
        <w:t xml:space="preserve"> worked as a Legal Assistant at a Boston law firm. My </w:t>
      </w:r>
      <w:proofErr w:type="spellStart"/>
      <w:r w:rsidRPr="00497F40">
        <w:rPr>
          <w:rFonts w:cstheme="minorHAnsi"/>
        </w:rPr>
        <w:t>Erdös</w:t>
      </w:r>
      <w:proofErr w:type="spellEnd"/>
      <w:r w:rsidRPr="00497F40">
        <w:rPr>
          <w:rFonts w:cstheme="minorHAnsi"/>
        </w:rPr>
        <w:t xml:space="preserve"> number is three. "Toward a Queer Theory of the State." https://thepointmag.com/politics/toward-a-queer-theory-of-the-state/]</w:t>
      </w:r>
    </w:p>
    <w:bookmarkEnd w:id="2"/>
    <w:p w14:paraId="533B3B90" w14:textId="77777777" w:rsidR="001D7156" w:rsidRPr="00497F40" w:rsidRDefault="001D7156" w:rsidP="001D7156">
      <w:pPr>
        <w:rPr>
          <w:rFonts w:cstheme="minorHAnsi"/>
          <w:sz w:val="16"/>
        </w:rPr>
      </w:pPr>
      <w:r w:rsidRPr="00497F40">
        <w:rPr>
          <w:rFonts w:cstheme="minorHAnsi"/>
          <w:highlight w:val="green"/>
          <w:u w:val="single"/>
        </w:rPr>
        <w:t>To</w:t>
      </w:r>
      <w:r w:rsidRPr="00497F40">
        <w:rPr>
          <w:rFonts w:cstheme="minorHAnsi"/>
          <w:sz w:val="16"/>
          <w:highlight w:val="green"/>
        </w:rPr>
        <w:t xml:space="preserve"> </w:t>
      </w:r>
      <w:r w:rsidRPr="00497F40">
        <w:rPr>
          <w:rFonts w:cstheme="minorHAnsi"/>
          <w:b/>
          <w:iCs/>
          <w:highlight w:val="green"/>
          <w:u w:val="single"/>
          <w:bdr w:val="single" w:sz="8" w:space="0" w:color="auto"/>
        </w:rPr>
        <w:t>reject pragmatism</w:t>
      </w:r>
      <w:r w:rsidRPr="00497F40">
        <w:rPr>
          <w:rFonts w:cstheme="minorHAnsi"/>
          <w:sz w:val="16"/>
          <w:highlight w:val="green"/>
        </w:rPr>
        <w:t xml:space="preserve"> </w:t>
      </w:r>
      <w:r w:rsidRPr="00497F40">
        <w:rPr>
          <w:rFonts w:cstheme="minorHAnsi"/>
          <w:highlight w:val="green"/>
          <w:u w:val="single"/>
        </w:rPr>
        <w:t>would</w:t>
      </w:r>
      <w:r w:rsidRPr="00497F40">
        <w:rPr>
          <w:rFonts w:cstheme="minorHAnsi"/>
          <w:u w:val="single"/>
        </w:rPr>
        <w:t xml:space="preserve"> be to </w:t>
      </w:r>
      <w:r w:rsidRPr="00497F40">
        <w:rPr>
          <w:rFonts w:cstheme="minorHAnsi"/>
          <w:highlight w:val="green"/>
          <w:u w:val="single"/>
        </w:rPr>
        <w:t xml:space="preserve">reject countless queer </w:t>
      </w:r>
      <w:r w:rsidRPr="00497F40">
        <w:rPr>
          <w:rFonts w:cstheme="minorHAnsi"/>
          <w:b/>
          <w:iCs/>
          <w:highlight w:val="green"/>
          <w:u w:val="single"/>
          <w:bdr w:val="single" w:sz="8" w:space="0" w:color="auto"/>
        </w:rPr>
        <w:t>activist efforts</w:t>
      </w:r>
      <w:r w:rsidRPr="00497F40">
        <w:rPr>
          <w:rFonts w:cstheme="minorHAnsi"/>
          <w:u w:val="single"/>
        </w:rPr>
        <w:t xml:space="preserve"> from across the twentieth century.</w:t>
      </w:r>
      <w:r w:rsidRPr="00497F40">
        <w:rPr>
          <w:rFonts w:cstheme="minorHAnsi"/>
          <w:sz w:val="16"/>
        </w:rPr>
        <w:t xml:space="preserve"> </w:t>
      </w:r>
      <w:r w:rsidRPr="00497F40">
        <w:rPr>
          <w:rFonts w:cstheme="minorHAnsi"/>
          <w:highlight w:val="green"/>
          <w:u w:val="single"/>
        </w:rPr>
        <w:t>Many</w:t>
      </w:r>
      <w:r w:rsidRPr="00497F40">
        <w:rPr>
          <w:rFonts w:cstheme="minorHAnsi"/>
          <w:u w:val="single"/>
        </w:rPr>
        <w:t xml:space="preserve"> of the gay and lesbian </w:t>
      </w:r>
      <w:r w:rsidRPr="00497F40">
        <w:rPr>
          <w:rFonts w:cstheme="minorHAnsi"/>
          <w:highlight w:val="green"/>
          <w:u w:val="single"/>
        </w:rPr>
        <w:t>liberation movements</w:t>
      </w:r>
      <w:r w:rsidRPr="00497F40">
        <w:rPr>
          <w:rFonts w:cstheme="minorHAnsi"/>
          <w:u w:val="single"/>
        </w:rPr>
        <w:t xml:space="preserve"> that got their start in the 1960s and 1970s had prominent </w:t>
      </w:r>
      <w:r w:rsidRPr="00497F40">
        <w:rPr>
          <w:rFonts w:cstheme="minorHAnsi"/>
          <w:b/>
          <w:iCs/>
          <w:u w:val="single"/>
          <w:bdr w:val="single" w:sz="8" w:space="0" w:color="auto"/>
        </w:rPr>
        <w:t>pragmatic subcurrents</w:t>
      </w:r>
      <w:r w:rsidRPr="00497F40">
        <w:rPr>
          <w:rFonts w:cstheme="minorHAnsi"/>
          <w:sz w:val="16"/>
        </w:rPr>
        <w:t xml:space="preserve"> </w:t>
      </w:r>
      <w:r w:rsidRPr="00497F40">
        <w:rPr>
          <w:rFonts w:cstheme="minorHAnsi"/>
          <w:u w:val="single"/>
        </w:rPr>
        <w:t xml:space="preserve">that </w:t>
      </w:r>
      <w:r w:rsidRPr="00497F40">
        <w:rPr>
          <w:rFonts w:cstheme="minorHAnsi"/>
          <w:highlight w:val="green"/>
          <w:u w:val="single"/>
        </w:rPr>
        <w:t>pressed for</w:t>
      </w:r>
      <w:r w:rsidRPr="00497F40">
        <w:rPr>
          <w:rFonts w:cstheme="minorHAnsi"/>
          <w:u w:val="single"/>
        </w:rPr>
        <w:t xml:space="preserve"> </w:t>
      </w:r>
      <w:r w:rsidRPr="00497F40">
        <w:rPr>
          <w:rFonts w:cstheme="minorHAnsi"/>
          <w:b/>
          <w:iCs/>
          <w:u w:val="single"/>
          <w:bdr w:val="single" w:sz="8" w:space="0" w:color="auto"/>
        </w:rPr>
        <w:t xml:space="preserve">new </w:t>
      </w:r>
      <w:r w:rsidRPr="00497F40">
        <w:rPr>
          <w:rFonts w:cstheme="minorHAnsi"/>
          <w:b/>
          <w:iCs/>
          <w:highlight w:val="green"/>
          <w:u w:val="single"/>
          <w:bdr w:val="single" w:sz="8" w:space="0" w:color="auto"/>
        </w:rPr>
        <w:t>legislation</w:t>
      </w:r>
      <w:r w:rsidRPr="00497F40">
        <w:rPr>
          <w:rFonts w:cstheme="minorHAnsi"/>
          <w:sz w:val="16"/>
        </w:rPr>
        <w:t xml:space="preserve">, </w:t>
      </w:r>
      <w:r w:rsidRPr="00497F40">
        <w:rPr>
          <w:rFonts w:cstheme="minorHAnsi"/>
          <w:u w:val="single"/>
        </w:rPr>
        <w:t xml:space="preserve">secured </w:t>
      </w:r>
      <w:r w:rsidRPr="00497F40">
        <w:rPr>
          <w:rFonts w:cstheme="minorHAnsi"/>
          <w:b/>
          <w:iCs/>
          <w:highlight w:val="green"/>
          <w:u w:val="single"/>
          <w:bdr w:val="single" w:sz="8" w:space="0" w:color="auto"/>
        </w:rPr>
        <w:t>funding</w:t>
      </w:r>
      <w:r w:rsidRPr="00497F40">
        <w:rPr>
          <w:rFonts w:cstheme="minorHAnsi"/>
          <w:highlight w:val="green"/>
          <w:u w:val="single"/>
        </w:rPr>
        <w:t xml:space="preserve"> for queer priorities and</w:t>
      </w:r>
      <w:r w:rsidRPr="00497F40">
        <w:rPr>
          <w:rFonts w:cstheme="minorHAnsi"/>
          <w:u w:val="single"/>
        </w:rPr>
        <w:t xml:space="preserve"> endorsed </w:t>
      </w:r>
      <w:r w:rsidRPr="00497F40">
        <w:rPr>
          <w:rFonts w:cstheme="minorHAnsi"/>
          <w:highlight w:val="green"/>
          <w:u w:val="single"/>
        </w:rPr>
        <w:t>policy changes that</w:t>
      </w:r>
      <w:r w:rsidRPr="00497F40">
        <w:rPr>
          <w:rFonts w:cstheme="minorHAnsi"/>
          <w:u w:val="single"/>
        </w:rPr>
        <w:t xml:space="preserve"> would </w:t>
      </w:r>
      <w:r w:rsidRPr="00497F40">
        <w:rPr>
          <w:rFonts w:cstheme="minorHAnsi"/>
          <w:b/>
          <w:iCs/>
          <w:u w:val="single"/>
          <w:bdr w:val="single" w:sz="8" w:space="0" w:color="auto"/>
        </w:rPr>
        <w:t xml:space="preserve">substantively </w:t>
      </w:r>
      <w:r w:rsidRPr="00497F40">
        <w:rPr>
          <w:rFonts w:cstheme="minorHAnsi"/>
          <w:b/>
          <w:iCs/>
          <w:highlight w:val="green"/>
          <w:u w:val="single"/>
          <w:bdr w:val="single" w:sz="8" w:space="0" w:color="auto"/>
        </w:rPr>
        <w:t>improve</w:t>
      </w:r>
      <w:r w:rsidRPr="00497F40">
        <w:rPr>
          <w:rFonts w:cstheme="minorHAnsi"/>
          <w:u w:val="single"/>
        </w:rPr>
        <w:t xml:space="preserve"> the </w:t>
      </w:r>
      <w:r w:rsidRPr="00497F40">
        <w:rPr>
          <w:rFonts w:cstheme="minorHAnsi"/>
          <w:b/>
          <w:iCs/>
          <w:highlight w:val="green"/>
          <w:u w:val="single"/>
          <w:bdr w:val="single" w:sz="8" w:space="0" w:color="auto"/>
        </w:rPr>
        <w:t>lives of queer people</w:t>
      </w:r>
      <w:r w:rsidRPr="00497F40">
        <w:rPr>
          <w:rFonts w:cstheme="minorHAnsi"/>
          <w:sz w:val="16"/>
        </w:rPr>
        <w:t xml:space="preserve">. </w:t>
      </w:r>
      <w:r w:rsidRPr="00497F40">
        <w:rPr>
          <w:rFonts w:cstheme="minorHAnsi"/>
          <w:u w:val="single"/>
        </w:rPr>
        <w:t xml:space="preserve">At the same time, even the most radical branches of these movements were shot through with some of the same </w:t>
      </w:r>
      <w:r w:rsidRPr="00497F40">
        <w:rPr>
          <w:rFonts w:cstheme="minorHAnsi"/>
          <w:b/>
          <w:iCs/>
          <w:u w:val="single"/>
          <w:bdr w:val="single" w:sz="8" w:space="0" w:color="auto"/>
        </w:rPr>
        <w:t>ambivalences</w:t>
      </w:r>
      <w:r w:rsidRPr="00497F40">
        <w:rPr>
          <w:rFonts w:cstheme="minorHAnsi"/>
          <w:u w:val="single"/>
        </w:rPr>
        <w:t xml:space="preserve"> as their more </w:t>
      </w:r>
      <w:r w:rsidRPr="00497F40">
        <w:rPr>
          <w:rFonts w:cstheme="minorHAnsi"/>
          <w:b/>
          <w:iCs/>
          <w:u w:val="single"/>
          <w:bdr w:val="single" w:sz="8" w:space="0" w:color="auto"/>
        </w:rPr>
        <w:t>moderate counterparts</w:t>
      </w:r>
      <w:r w:rsidRPr="00497F40">
        <w:rPr>
          <w:rFonts w:cstheme="minorHAnsi"/>
          <w:sz w:val="16"/>
        </w:rPr>
        <w:t>. To recover and understand these histories, scholars who take a more pragmatic approach to sexuality and the state have become adept at picking up on the inherent ambiguity of the queer past and present.</w:t>
      </w:r>
    </w:p>
    <w:p w14:paraId="2268F79A" w14:textId="77777777" w:rsidR="001D7156" w:rsidRPr="00497F40" w:rsidRDefault="001D7156" w:rsidP="001D7156">
      <w:pPr>
        <w:rPr>
          <w:rFonts w:cstheme="minorHAnsi"/>
          <w:u w:val="single"/>
        </w:rPr>
      </w:pPr>
      <w:r w:rsidRPr="00497F40">
        <w:rPr>
          <w:rFonts w:cstheme="minorHAnsi"/>
          <w:u w:val="single"/>
        </w:rPr>
        <w:t xml:space="preserve">When AIDS tore through queer </w:t>
      </w:r>
      <w:r w:rsidRPr="00497F40">
        <w:rPr>
          <w:rFonts w:cstheme="minorHAnsi"/>
          <w:b/>
          <w:iCs/>
          <w:u w:val="single"/>
          <w:bdr w:val="single" w:sz="8" w:space="0" w:color="auto"/>
        </w:rPr>
        <w:t>communities</w:t>
      </w:r>
      <w:r w:rsidRPr="00497F40">
        <w:rPr>
          <w:rFonts w:cstheme="minorHAnsi"/>
          <w:sz w:val="16"/>
        </w:rPr>
        <w:t xml:space="preserve"> in the United States, for instance, </w:t>
      </w:r>
      <w:r w:rsidRPr="00497F40">
        <w:rPr>
          <w:rFonts w:cstheme="minorHAnsi"/>
          <w:b/>
          <w:iCs/>
          <w:u w:val="single"/>
          <w:bdr w:val="single" w:sz="8" w:space="0" w:color="auto"/>
        </w:rPr>
        <w:t>ACT UP</w:t>
      </w:r>
      <w:r w:rsidRPr="00497F40">
        <w:rPr>
          <w:rFonts w:cstheme="minorHAnsi"/>
          <w:sz w:val="16"/>
        </w:rPr>
        <w:t xml:space="preserve"> </w:t>
      </w:r>
      <w:r w:rsidRPr="00497F40">
        <w:rPr>
          <w:rFonts w:cstheme="minorHAnsi"/>
          <w:u w:val="single"/>
        </w:rPr>
        <w:t>did not mobilize to halt the disease’s spread only in a literal, photographable way</w:t>
      </w:r>
      <w:r w:rsidRPr="00497F40">
        <w:rPr>
          <w:rFonts w:cstheme="minorHAnsi"/>
          <w:sz w:val="16"/>
        </w:rPr>
        <w:t xml:space="preserve">. As Sarah Schulman argues in Let the Record Show, a history of ACT UP New York, confronting the epidemic required an “Inside/Outside strategy” of both direct-action protests and policy insiders who could persuade the government to confront the crisis. </w:t>
      </w:r>
      <w:r w:rsidRPr="00497F40">
        <w:rPr>
          <w:rFonts w:cstheme="minorHAnsi"/>
          <w:u w:val="single"/>
        </w:rPr>
        <w:t xml:space="preserve">Such </w:t>
      </w:r>
      <w:r w:rsidRPr="00497F40">
        <w:rPr>
          <w:rFonts w:cstheme="minorHAnsi"/>
          <w:highlight w:val="green"/>
          <w:u w:val="single"/>
        </w:rPr>
        <w:t xml:space="preserve">approaches necessitate viewing the state </w:t>
      </w:r>
      <w:r w:rsidRPr="00497F40">
        <w:rPr>
          <w:rFonts w:cstheme="minorHAnsi"/>
          <w:b/>
          <w:iCs/>
          <w:highlight w:val="green"/>
          <w:u w:val="single"/>
          <w:bdr w:val="single" w:sz="8" w:space="0" w:color="auto"/>
        </w:rPr>
        <w:t>not</w:t>
      </w:r>
      <w:r w:rsidRPr="00497F40">
        <w:rPr>
          <w:rFonts w:cstheme="minorHAnsi"/>
          <w:highlight w:val="green"/>
          <w:u w:val="single"/>
        </w:rPr>
        <w:t xml:space="preserve"> as</w:t>
      </w:r>
      <w:r w:rsidRPr="00497F40">
        <w:rPr>
          <w:rFonts w:cstheme="minorHAnsi"/>
          <w:u w:val="single"/>
        </w:rPr>
        <w:t xml:space="preserve"> a </w:t>
      </w:r>
      <w:r w:rsidRPr="00497F40">
        <w:rPr>
          <w:rFonts w:cstheme="minorHAnsi"/>
          <w:b/>
          <w:iCs/>
          <w:highlight w:val="green"/>
          <w:u w:val="single"/>
          <w:bdr w:val="single" w:sz="8" w:space="0" w:color="auto"/>
        </w:rPr>
        <w:t>monolithic whole</w:t>
      </w:r>
      <w:r w:rsidRPr="00497F40">
        <w:rPr>
          <w:rFonts w:cstheme="minorHAnsi"/>
          <w:sz w:val="16"/>
        </w:rPr>
        <w:t>—</w:t>
      </w:r>
      <w:r w:rsidRPr="00497F40">
        <w:rPr>
          <w:rFonts w:cstheme="minorHAnsi"/>
          <w:u w:val="single"/>
        </w:rPr>
        <w:t>as radical approaches often do—</w:t>
      </w:r>
      <w:r w:rsidRPr="00497F40">
        <w:rPr>
          <w:rFonts w:cstheme="minorHAnsi"/>
          <w:highlight w:val="green"/>
          <w:u w:val="single"/>
        </w:rPr>
        <w:t>but</w:t>
      </w:r>
      <w:r w:rsidRPr="00497F40">
        <w:rPr>
          <w:rFonts w:cstheme="minorHAnsi"/>
          <w:u w:val="single"/>
        </w:rPr>
        <w:t xml:space="preserve"> rather </w:t>
      </w:r>
      <w:r w:rsidRPr="00497F40">
        <w:rPr>
          <w:rFonts w:cstheme="minorHAnsi"/>
          <w:highlight w:val="green"/>
          <w:u w:val="single"/>
        </w:rPr>
        <w:t xml:space="preserve">as a muddled </w:t>
      </w:r>
      <w:r w:rsidRPr="00497F40">
        <w:rPr>
          <w:rFonts w:cstheme="minorHAnsi"/>
          <w:b/>
          <w:iCs/>
          <w:highlight w:val="green"/>
          <w:u w:val="single"/>
          <w:bdr w:val="single" w:sz="8" w:space="0" w:color="auto"/>
        </w:rPr>
        <w:t>assemblage</w:t>
      </w:r>
      <w:r w:rsidRPr="00497F40">
        <w:rPr>
          <w:rFonts w:cstheme="minorHAnsi"/>
          <w:highlight w:val="green"/>
          <w:u w:val="single"/>
        </w:rPr>
        <w:t xml:space="preserve"> of</w:t>
      </w:r>
      <w:r w:rsidRPr="00497F40">
        <w:rPr>
          <w:rFonts w:cstheme="minorHAnsi"/>
          <w:sz w:val="16"/>
        </w:rPr>
        <w:t xml:space="preserve"> </w:t>
      </w:r>
      <w:r w:rsidRPr="00497F40">
        <w:rPr>
          <w:rFonts w:cstheme="minorHAnsi"/>
          <w:b/>
          <w:iCs/>
          <w:u w:val="single"/>
          <w:bdr w:val="single" w:sz="8" w:space="0" w:color="auto"/>
        </w:rPr>
        <w:t xml:space="preserve">competing and conflicting </w:t>
      </w:r>
      <w:r w:rsidRPr="00497F40">
        <w:rPr>
          <w:rFonts w:cstheme="minorHAnsi"/>
          <w:b/>
          <w:iCs/>
          <w:highlight w:val="green"/>
          <w:u w:val="single"/>
          <w:bdr w:val="single" w:sz="8" w:space="0" w:color="auto"/>
        </w:rPr>
        <w:t>parts</w:t>
      </w:r>
      <w:r w:rsidRPr="00497F40">
        <w:rPr>
          <w:rFonts w:cstheme="minorHAnsi"/>
          <w:sz w:val="16"/>
          <w:highlight w:val="green"/>
        </w:rPr>
        <w:t xml:space="preserve"> </w:t>
      </w:r>
      <w:r w:rsidRPr="00497F40">
        <w:rPr>
          <w:rFonts w:cstheme="minorHAnsi"/>
          <w:highlight w:val="green"/>
          <w:u w:val="single"/>
        </w:rPr>
        <w:t>that can be pressured</w:t>
      </w:r>
      <w:r w:rsidRPr="00497F40">
        <w:rPr>
          <w:rFonts w:cstheme="minorHAnsi"/>
          <w:u w:val="single"/>
        </w:rPr>
        <w:t xml:space="preserve">, threatened and </w:t>
      </w:r>
      <w:r w:rsidRPr="00497F40">
        <w:rPr>
          <w:rFonts w:cstheme="minorHAnsi"/>
          <w:b/>
          <w:iCs/>
          <w:u w:val="single"/>
          <w:bdr w:val="single" w:sz="8" w:space="0" w:color="auto"/>
        </w:rPr>
        <w:t>cajoled</w:t>
      </w:r>
      <w:r w:rsidRPr="00497F40">
        <w:rPr>
          <w:rFonts w:cstheme="minorHAnsi"/>
          <w:u w:val="single"/>
        </w:rPr>
        <w:t xml:space="preserve"> </w:t>
      </w:r>
      <w:r w:rsidRPr="00497F40">
        <w:rPr>
          <w:rFonts w:cstheme="minorHAnsi"/>
          <w:highlight w:val="green"/>
          <w:u w:val="single"/>
        </w:rPr>
        <w:t xml:space="preserve">into acting in the </w:t>
      </w:r>
      <w:r w:rsidRPr="00497F40">
        <w:rPr>
          <w:rFonts w:cstheme="minorHAnsi"/>
          <w:b/>
          <w:iCs/>
          <w:highlight w:val="green"/>
          <w:u w:val="single"/>
          <w:bdr w:val="single" w:sz="8" w:space="0" w:color="auto"/>
        </w:rPr>
        <w:t>interests of the marginalized</w:t>
      </w:r>
      <w:r w:rsidRPr="00497F40">
        <w:rPr>
          <w:rFonts w:cstheme="minorHAnsi"/>
          <w:highlight w:val="green"/>
          <w:u w:val="single"/>
        </w:rPr>
        <w:t>.</w:t>
      </w:r>
    </w:p>
    <w:p w14:paraId="2FEFA530" w14:textId="77777777" w:rsidR="001D7156" w:rsidRPr="00497F40" w:rsidRDefault="001D7156" w:rsidP="001D7156">
      <w:pPr>
        <w:rPr>
          <w:rFonts w:cstheme="minorHAnsi"/>
          <w:u w:val="single"/>
        </w:rPr>
      </w:pPr>
      <w:r w:rsidRPr="00497F40">
        <w:rPr>
          <w:rFonts w:cstheme="minorHAnsi"/>
          <w:highlight w:val="green"/>
          <w:u w:val="single"/>
        </w:rPr>
        <w:t>This</w:t>
      </w:r>
      <w:r w:rsidRPr="00497F40">
        <w:rPr>
          <w:rFonts w:cstheme="minorHAnsi"/>
          <w:u w:val="single"/>
        </w:rPr>
        <w:t xml:space="preserve"> pragmatic approach inflects much of the new historical scholarship on queerness</w:t>
      </w:r>
      <w:r w:rsidRPr="00497F40">
        <w:rPr>
          <w:rFonts w:cstheme="minorHAnsi"/>
          <w:sz w:val="16"/>
        </w:rPr>
        <w:t xml:space="preserve">. Intimate States: Gender, Sexuality, and Governance in Modern US History, a recent collection of essays edited by historians Margot Canaday, Nancy Cott and Robert Self, examines the varied ways that elements of the American state, from municipal governments to federal courts, have historically regulated sex, gender and sexuality. </w:t>
      </w:r>
      <w:r w:rsidRPr="00497F40">
        <w:rPr>
          <w:rFonts w:cstheme="minorHAnsi"/>
          <w:u w:val="single"/>
        </w:rPr>
        <w:t>In so doing, the volume “</w:t>
      </w:r>
      <w:r w:rsidRPr="00497F40">
        <w:rPr>
          <w:rFonts w:cstheme="minorHAnsi"/>
          <w:highlight w:val="green"/>
          <w:u w:val="single"/>
        </w:rPr>
        <w:t>captures the reality of state actions</w:t>
      </w:r>
      <w:r w:rsidRPr="00497F40">
        <w:rPr>
          <w:rFonts w:cstheme="minorHAnsi"/>
          <w:u w:val="single"/>
        </w:rPr>
        <w:t xml:space="preserve"> </w:t>
      </w:r>
      <w:r w:rsidRPr="00497F40">
        <w:rPr>
          <w:rFonts w:cstheme="minorHAnsi"/>
          <w:highlight w:val="green"/>
          <w:u w:val="single"/>
        </w:rPr>
        <w:t>as emanating</w:t>
      </w:r>
      <w:r w:rsidRPr="00497F40">
        <w:rPr>
          <w:rFonts w:cstheme="minorHAnsi"/>
          <w:u w:val="single"/>
        </w:rPr>
        <w:t xml:space="preserve"> not </w:t>
      </w:r>
      <w:r w:rsidRPr="00497F40">
        <w:rPr>
          <w:rFonts w:cstheme="minorHAnsi"/>
          <w:highlight w:val="green"/>
          <w:u w:val="single"/>
        </w:rPr>
        <w:t>from</w:t>
      </w:r>
      <w:r w:rsidRPr="00497F40">
        <w:rPr>
          <w:rFonts w:cstheme="minorHAnsi"/>
          <w:u w:val="single"/>
        </w:rPr>
        <w:t xml:space="preserve"> a stable entity</w:t>
      </w:r>
      <w:proofErr w:type="gramStart"/>
      <w:r w:rsidRPr="00497F40">
        <w:rPr>
          <w:rFonts w:cstheme="minorHAnsi"/>
          <w:u w:val="single"/>
        </w:rPr>
        <w:t>—‘</w:t>
      </w:r>
      <w:proofErr w:type="gramEnd"/>
      <w:r w:rsidRPr="00497F40">
        <w:rPr>
          <w:rFonts w:cstheme="minorHAnsi"/>
          <w:u w:val="single"/>
        </w:rPr>
        <w:t xml:space="preserve">the state’—but from </w:t>
      </w:r>
      <w:r w:rsidRPr="00497F40">
        <w:rPr>
          <w:rFonts w:cstheme="minorHAnsi"/>
          <w:highlight w:val="green"/>
          <w:u w:val="single"/>
        </w:rPr>
        <w:t>a shifting pattern of governing powers</w:t>
      </w:r>
      <w:r w:rsidRPr="00497F40">
        <w:rPr>
          <w:rFonts w:cstheme="minorHAnsi"/>
          <w:u w:val="single"/>
        </w:rPr>
        <w:t>.”</w:t>
      </w:r>
    </w:p>
    <w:p w14:paraId="17A0FEE7" w14:textId="77777777" w:rsidR="001D7156" w:rsidRPr="00497F40" w:rsidRDefault="001D7156" w:rsidP="001D7156">
      <w:pPr>
        <w:rPr>
          <w:rFonts w:cstheme="minorHAnsi"/>
          <w:u w:val="single"/>
        </w:rPr>
      </w:pPr>
      <w:r w:rsidRPr="00497F40">
        <w:rPr>
          <w:rFonts w:cstheme="minorHAnsi"/>
          <w:sz w:val="16"/>
        </w:rPr>
        <w:t xml:space="preserve">In his exemplary contribution to the volume, Paisley </w:t>
      </w:r>
      <w:r w:rsidRPr="00497F40">
        <w:rPr>
          <w:rFonts w:cstheme="minorHAnsi"/>
          <w:b/>
          <w:iCs/>
          <w:u w:val="single"/>
          <w:bdr w:val="single" w:sz="8" w:space="0" w:color="auto"/>
        </w:rPr>
        <w:t>Currah</w:t>
      </w:r>
      <w:r w:rsidRPr="00497F40">
        <w:rPr>
          <w:rFonts w:cstheme="minorHAnsi"/>
          <w:sz w:val="16"/>
        </w:rPr>
        <w:t xml:space="preserve">, </w:t>
      </w:r>
      <w:r w:rsidRPr="00497F40">
        <w:rPr>
          <w:rFonts w:cstheme="minorHAnsi"/>
          <w:u w:val="single"/>
        </w:rPr>
        <w:t>a trans legal scholar at CUNY</w:t>
      </w:r>
      <w:r w:rsidRPr="00497F40">
        <w:rPr>
          <w:rFonts w:cstheme="minorHAnsi"/>
          <w:sz w:val="16"/>
        </w:rPr>
        <w:t xml:space="preserve">, </w:t>
      </w:r>
      <w:r w:rsidRPr="00497F40">
        <w:rPr>
          <w:rFonts w:cstheme="minorHAnsi"/>
          <w:u w:val="single"/>
        </w:rPr>
        <w:t>focuses on contemporary regulations to highlight the inherent instability of the concept of the state</w:t>
      </w:r>
      <w:r w:rsidRPr="00497F40">
        <w:rPr>
          <w:rFonts w:cstheme="minorHAnsi"/>
          <w:sz w:val="16"/>
        </w:rPr>
        <w:t xml:space="preserve">. </w:t>
      </w:r>
      <w:r w:rsidRPr="00497F40">
        <w:rPr>
          <w:rFonts w:cstheme="minorHAnsi"/>
          <w:u w:val="single"/>
        </w:rPr>
        <w:t xml:space="preserve">His essay highlights how in New York City “a woman could be housed in a women’s </w:t>
      </w:r>
      <w:r w:rsidRPr="00497F40">
        <w:rPr>
          <w:rFonts w:cstheme="minorHAnsi"/>
          <w:b/>
          <w:iCs/>
          <w:u w:val="single"/>
          <w:bdr w:val="single" w:sz="8" w:space="0" w:color="auto"/>
        </w:rPr>
        <w:t>homeless shelter</w:t>
      </w:r>
      <w:r w:rsidRPr="00497F40">
        <w:rPr>
          <w:rFonts w:cstheme="minorHAnsi"/>
          <w:sz w:val="16"/>
        </w:rPr>
        <w:t xml:space="preserve">, </w:t>
      </w:r>
      <w:r w:rsidRPr="00497F40">
        <w:rPr>
          <w:rFonts w:cstheme="minorHAnsi"/>
          <w:u w:val="single"/>
        </w:rPr>
        <w:t xml:space="preserve">sent to a men’s </w:t>
      </w:r>
      <w:r w:rsidRPr="00497F40">
        <w:rPr>
          <w:rFonts w:cstheme="minorHAnsi"/>
          <w:b/>
          <w:iCs/>
          <w:u w:val="single"/>
          <w:bdr w:val="single" w:sz="8" w:space="0" w:color="auto"/>
        </w:rPr>
        <w:t>prison</w:t>
      </w:r>
      <w:r w:rsidRPr="00497F40">
        <w:rPr>
          <w:rFonts w:cstheme="minorHAnsi"/>
          <w:u w:val="single"/>
        </w:rPr>
        <w:t xml:space="preserve"> upstate</w:t>
      </w:r>
      <w:r w:rsidRPr="00497F40">
        <w:rPr>
          <w:rFonts w:cstheme="minorHAnsi"/>
          <w:sz w:val="16"/>
        </w:rPr>
        <w:t xml:space="preserve">, </w:t>
      </w:r>
      <w:r w:rsidRPr="00497F40">
        <w:rPr>
          <w:rFonts w:cstheme="minorHAnsi"/>
          <w:u w:val="single"/>
        </w:rPr>
        <w:t xml:space="preserve">and have an F on her </w:t>
      </w:r>
      <w:r w:rsidRPr="00497F40">
        <w:rPr>
          <w:rFonts w:cstheme="minorHAnsi"/>
          <w:b/>
          <w:iCs/>
          <w:u w:val="single"/>
          <w:bdr w:val="single" w:sz="8" w:space="0" w:color="auto"/>
        </w:rPr>
        <w:t>driver’s license</w:t>
      </w:r>
      <w:r w:rsidRPr="00497F40">
        <w:rPr>
          <w:rFonts w:cstheme="minorHAnsi"/>
          <w:sz w:val="16"/>
        </w:rPr>
        <w:t xml:space="preserve">.” </w:t>
      </w:r>
      <w:r w:rsidRPr="00497F40">
        <w:rPr>
          <w:rFonts w:cstheme="minorHAnsi"/>
          <w:u w:val="single"/>
        </w:rPr>
        <w:t xml:space="preserve">The different agencies arriving at these </w:t>
      </w:r>
      <w:r w:rsidRPr="00497F40">
        <w:rPr>
          <w:rFonts w:cstheme="minorHAnsi"/>
          <w:b/>
          <w:iCs/>
          <w:u w:val="single"/>
          <w:bdr w:val="single" w:sz="8" w:space="0" w:color="auto"/>
        </w:rPr>
        <w:t>divergent sex classifications</w:t>
      </w:r>
      <w:r w:rsidRPr="00497F40">
        <w:rPr>
          <w:rFonts w:cstheme="minorHAnsi"/>
          <w:u w:val="single"/>
        </w:rPr>
        <w:t xml:space="preserve"> are all part of “</w:t>
      </w:r>
      <w:r w:rsidRPr="00497F40">
        <w:rPr>
          <w:rFonts w:cstheme="minorHAnsi"/>
          <w:b/>
          <w:iCs/>
          <w:u w:val="single"/>
          <w:bdr w:val="single" w:sz="8" w:space="0" w:color="auto"/>
        </w:rPr>
        <w:t>the state</w:t>
      </w:r>
      <w:r w:rsidRPr="00497F40">
        <w:rPr>
          <w:rFonts w:cstheme="minorHAnsi"/>
          <w:u w:val="single"/>
        </w:rPr>
        <w:t xml:space="preserve">,” but each applies its own slightly different </w:t>
      </w:r>
      <w:r w:rsidRPr="00497F40">
        <w:rPr>
          <w:rFonts w:cstheme="minorHAnsi"/>
          <w:b/>
          <w:iCs/>
          <w:u w:val="single"/>
          <w:bdr w:val="single" w:sz="8" w:space="0" w:color="auto"/>
        </w:rPr>
        <w:t>logics</w:t>
      </w:r>
      <w:r w:rsidRPr="00497F40">
        <w:rPr>
          <w:rFonts w:cstheme="minorHAnsi"/>
          <w:u w:val="single"/>
        </w:rPr>
        <w:t xml:space="preserve"> and procedures.</w:t>
      </w:r>
    </w:p>
    <w:p w14:paraId="165F9CF1" w14:textId="77777777" w:rsidR="001D7156" w:rsidRPr="00497F40" w:rsidRDefault="001D7156" w:rsidP="001D7156">
      <w:pPr>
        <w:rPr>
          <w:rFonts w:cstheme="minorHAnsi"/>
          <w:sz w:val="16"/>
        </w:rPr>
      </w:pPr>
      <w:r w:rsidRPr="00497F40">
        <w:rPr>
          <w:rFonts w:cstheme="minorHAnsi"/>
          <w:highlight w:val="green"/>
          <w:u w:val="single"/>
        </w:rPr>
        <w:t>Questioning</w:t>
      </w:r>
      <w:r w:rsidRPr="00497F40">
        <w:rPr>
          <w:rFonts w:cstheme="minorHAnsi"/>
          <w:u w:val="single"/>
        </w:rPr>
        <w:t xml:space="preserve"> the </w:t>
      </w:r>
      <w:r w:rsidRPr="00497F40">
        <w:rPr>
          <w:rFonts w:cstheme="minorHAnsi"/>
          <w:b/>
          <w:iCs/>
          <w:highlight w:val="green"/>
          <w:u w:val="single"/>
          <w:bdr w:val="single" w:sz="8" w:space="0" w:color="auto"/>
        </w:rPr>
        <w:t>homogeneity</w:t>
      </w:r>
      <w:r w:rsidRPr="00497F40">
        <w:rPr>
          <w:rFonts w:cstheme="minorHAnsi"/>
          <w:highlight w:val="green"/>
          <w:u w:val="single"/>
        </w:rPr>
        <w:t xml:space="preserve"> </w:t>
      </w:r>
      <w:r w:rsidRPr="00497F40">
        <w:rPr>
          <w:rFonts w:cstheme="minorHAnsi"/>
          <w:u w:val="single"/>
        </w:rPr>
        <w:t xml:space="preserve">of “the state” </w:t>
      </w:r>
      <w:r w:rsidRPr="00497F40">
        <w:rPr>
          <w:rFonts w:cstheme="minorHAnsi"/>
          <w:highlight w:val="green"/>
          <w:u w:val="single"/>
        </w:rPr>
        <w:t xml:space="preserve">allows </w:t>
      </w:r>
      <w:r w:rsidRPr="00497F40">
        <w:rPr>
          <w:rFonts w:cstheme="minorHAnsi"/>
          <w:u w:val="single"/>
        </w:rPr>
        <w:t xml:space="preserve">us to make out its capriciousness as well as how state actors can achieve something that </w:t>
      </w:r>
      <w:r w:rsidRPr="00497F40">
        <w:rPr>
          <w:rFonts w:cstheme="minorHAnsi"/>
          <w:b/>
          <w:iCs/>
          <w:u w:val="single"/>
          <w:bdr w:val="single" w:sz="8" w:space="0" w:color="auto"/>
        </w:rPr>
        <w:t xml:space="preserve">looks like </w:t>
      </w:r>
      <w:r w:rsidRPr="00497F40">
        <w:rPr>
          <w:rFonts w:cstheme="minorHAnsi"/>
          <w:b/>
          <w:iCs/>
          <w:highlight w:val="green"/>
          <w:u w:val="single"/>
          <w:bdr w:val="single" w:sz="8" w:space="0" w:color="auto"/>
        </w:rPr>
        <w:t>progress</w:t>
      </w:r>
      <w:r w:rsidRPr="00497F40">
        <w:rPr>
          <w:rFonts w:cstheme="minorHAnsi"/>
          <w:u w:val="single"/>
        </w:rPr>
        <w:t>.</w:t>
      </w:r>
      <w:r w:rsidRPr="00497F40">
        <w:rPr>
          <w:rFonts w:cstheme="minorHAnsi"/>
          <w:sz w:val="16"/>
        </w:rPr>
        <w:t xml:space="preserve"> In this sense, </w:t>
      </w:r>
      <w:r w:rsidRPr="00497F40">
        <w:rPr>
          <w:rFonts w:cstheme="minorHAnsi"/>
          <w:u w:val="single"/>
        </w:rPr>
        <w:t xml:space="preserve">it </w:t>
      </w:r>
      <w:r w:rsidRPr="00497F40">
        <w:rPr>
          <w:rFonts w:cstheme="minorHAnsi"/>
          <w:highlight w:val="green"/>
          <w:u w:val="single"/>
        </w:rPr>
        <w:t>weds</w:t>
      </w:r>
      <w:r w:rsidRPr="00497F40">
        <w:rPr>
          <w:rFonts w:cstheme="minorHAnsi"/>
          <w:u w:val="single"/>
        </w:rPr>
        <w:t xml:space="preserve"> the critical impulses of </w:t>
      </w:r>
      <w:r w:rsidRPr="00497F40">
        <w:rPr>
          <w:rFonts w:cstheme="minorHAnsi"/>
          <w:highlight w:val="green"/>
          <w:u w:val="single"/>
        </w:rPr>
        <w:t xml:space="preserve">queer theory to </w:t>
      </w:r>
      <w:r w:rsidRPr="00497F40">
        <w:rPr>
          <w:rFonts w:cstheme="minorHAnsi"/>
          <w:u w:val="single"/>
        </w:rPr>
        <w:t xml:space="preserve">more </w:t>
      </w:r>
      <w:r w:rsidRPr="00497F40">
        <w:rPr>
          <w:rFonts w:cstheme="minorHAnsi"/>
          <w:b/>
          <w:iCs/>
          <w:highlight w:val="green"/>
          <w:u w:val="single"/>
          <w:bdr w:val="single" w:sz="8" w:space="0" w:color="auto"/>
        </w:rPr>
        <w:t>empirical</w:t>
      </w:r>
      <w:r w:rsidRPr="00497F40">
        <w:rPr>
          <w:rFonts w:cstheme="minorHAnsi"/>
          <w:b/>
          <w:iCs/>
          <w:u w:val="single"/>
          <w:bdr w:val="single" w:sz="8" w:space="0" w:color="auto"/>
        </w:rPr>
        <w:t>ly grounded</w:t>
      </w:r>
      <w:r w:rsidRPr="00497F40">
        <w:rPr>
          <w:rFonts w:cstheme="minorHAnsi"/>
          <w:u w:val="single"/>
        </w:rPr>
        <w:t xml:space="preserve"> </w:t>
      </w:r>
      <w:r w:rsidRPr="00497F40">
        <w:rPr>
          <w:rFonts w:cstheme="minorHAnsi"/>
          <w:highlight w:val="green"/>
          <w:u w:val="single"/>
        </w:rPr>
        <w:t>assessments</w:t>
      </w:r>
      <w:r w:rsidRPr="00497F40">
        <w:rPr>
          <w:rFonts w:cstheme="minorHAnsi"/>
          <w:u w:val="single"/>
        </w:rPr>
        <w:t xml:space="preserve">. The editors of </w:t>
      </w:r>
      <w:r w:rsidRPr="00497F40">
        <w:rPr>
          <w:rFonts w:cstheme="minorHAnsi"/>
          <w:b/>
          <w:iCs/>
          <w:u w:val="single"/>
          <w:bdr w:val="single" w:sz="8" w:space="0" w:color="auto"/>
        </w:rPr>
        <w:t>Intimate States</w:t>
      </w:r>
      <w:r w:rsidRPr="00497F40">
        <w:rPr>
          <w:rFonts w:cstheme="minorHAnsi"/>
          <w:u w:val="single"/>
        </w:rPr>
        <w:t xml:space="preserve"> argue</w:t>
      </w:r>
      <w:r w:rsidRPr="00497F40">
        <w:rPr>
          <w:rFonts w:cstheme="minorHAnsi"/>
          <w:sz w:val="16"/>
        </w:rPr>
        <w:t xml:space="preserve">, for instance, </w:t>
      </w:r>
      <w:r w:rsidRPr="00497F40">
        <w:rPr>
          <w:rFonts w:cstheme="minorHAnsi"/>
          <w:u w:val="single"/>
        </w:rPr>
        <w:t>that the volume reveals how “protecting children as a route to securing the health of the social body led states to develop novel forms of knowledge as well as new ameliorative programs</w:t>
      </w:r>
      <w:r w:rsidRPr="00497F40">
        <w:rPr>
          <w:rFonts w:cstheme="minorHAnsi"/>
          <w:sz w:val="16"/>
        </w:rPr>
        <w:t xml:space="preserve">.” At the same time, </w:t>
      </w:r>
      <w:r w:rsidRPr="00497F40">
        <w:rPr>
          <w:rFonts w:cstheme="minorHAnsi"/>
          <w:u w:val="single"/>
        </w:rPr>
        <w:t>following more critical approaches</w:t>
      </w:r>
      <w:r w:rsidRPr="00497F40">
        <w:rPr>
          <w:rFonts w:cstheme="minorHAnsi"/>
          <w:sz w:val="16"/>
        </w:rPr>
        <w:t xml:space="preserve">, </w:t>
      </w:r>
      <w:r w:rsidRPr="00497F40">
        <w:rPr>
          <w:rFonts w:cstheme="minorHAnsi"/>
          <w:u w:val="single"/>
        </w:rPr>
        <w:t xml:space="preserve">they emphasize that “state protection and access to public provision nonetheless came with </w:t>
      </w:r>
      <w:r w:rsidRPr="00497F40">
        <w:rPr>
          <w:rFonts w:cstheme="minorHAnsi"/>
          <w:b/>
          <w:iCs/>
          <w:u w:val="single"/>
          <w:bdr w:val="single" w:sz="8" w:space="0" w:color="auto"/>
        </w:rPr>
        <w:t>surveillance</w:t>
      </w:r>
      <w:r w:rsidRPr="00497F40">
        <w:rPr>
          <w:rFonts w:cstheme="minorHAnsi"/>
          <w:u w:val="single"/>
        </w:rPr>
        <w:t xml:space="preserve"> and the potential for coercion</w:t>
      </w:r>
      <w:r w:rsidRPr="00497F40">
        <w:rPr>
          <w:rFonts w:cstheme="minorHAnsi"/>
          <w:sz w:val="16"/>
        </w:rPr>
        <w:t xml:space="preserve">,” </w:t>
      </w:r>
      <w:r w:rsidRPr="00497F40">
        <w:rPr>
          <w:rFonts w:cstheme="minorHAnsi"/>
          <w:u w:val="single"/>
        </w:rPr>
        <w:t>noting</w:t>
      </w:r>
      <w:r w:rsidRPr="00497F40">
        <w:rPr>
          <w:rFonts w:cstheme="minorHAnsi"/>
          <w:sz w:val="16"/>
        </w:rPr>
        <w:t xml:space="preserve">, for example, </w:t>
      </w:r>
      <w:r w:rsidRPr="00497F40">
        <w:rPr>
          <w:rFonts w:cstheme="minorHAnsi"/>
          <w:u w:val="single"/>
        </w:rPr>
        <w:t>how New Deal programs encouraged the establishment of white, heterosexual families—progressive redistribution chained to racist patriarchy.</w:t>
      </w:r>
      <w:r w:rsidRPr="00497F40">
        <w:rPr>
          <w:rFonts w:cstheme="minorHAnsi"/>
          <w:sz w:val="16"/>
        </w:rPr>
        <w:t xml:space="preserve"> </w:t>
      </w:r>
      <w:r w:rsidRPr="00497F40">
        <w:rPr>
          <w:rFonts w:cstheme="minorHAnsi"/>
          <w:u w:val="single"/>
        </w:rPr>
        <w:t xml:space="preserve">Because the volume’s authors break the state apart into its </w:t>
      </w:r>
      <w:r w:rsidRPr="00497F40">
        <w:rPr>
          <w:rFonts w:cstheme="minorHAnsi"/>
          <w:b/>
          <w:iCs/>
          <w:u w:val="single"/>
          <w:bdr w:val="single" w:sz="8" w:space="0" w:color="auto"/>
        </w:rPr>
        <w:t>constituent components</w:t>
      </w:r>
      <w:r w:rsidRPr="00497F40">
        <w:rPr>
          <w:rFonts w:cstheme="minorHAnsi"/>
          <w:sz w:val="16"/>
        </w:rPr>
        <w:t>—local and regional agencies, legislators, courts—</w:t>
      </w:r>
      <w:r w:rsidRPr="00497F40">
        <w:rPr>
          <w:rFonts w:cstheme="minorHAnsi"/>
          <w:u w:val="single"/>
        </w:rPr>
        <w:t>they make out the good, the bad and the mediocre in the relationship between queerness and the state</w:t>
      </w:r>
      <w:r w:rsidRPr="00497F40">
        <w:rPr>
          <w:rFonts w:cstheme="minorHAnsi"/>
          <w:sz w:val="16"/>
        </w:rPr>
        <w:t>.</w:t>
      </w:r>
    </w:p>
    <w:p w14:paraId="6D1485CA" w14:textId="77777777" w:rsidR="001D7156" w:rsidRPr="00497F40" w:rsidRDefault="001D7156" w:rsidP="001D7156">
      <w:pPr>
        <w:rPr>
          <w:rFonts w:cstheme="minorHAnsi"/>
          <w:u w:val="single"/>
        </w:rPr>
      </w:pPr>
      <w:r w:rsidRPr="00497F40">
        <w:rPr>
          <w:rFonts w:cstheme="minorHAnsi"/>
          <w:sz w:val="16"/>
        </w:rPr>
        <w:t xml:space="preserve">To the extent that a politics or a theory of the state can be deduced from Intimate States, </w:t>
      </w:r>
      <w:r w:rsidRPr="00497F40">
        <w:rPr>
          <w:rFonts w:cstheme="minorHAnsi"/>
          <w:highlight w:val="green"/>
          <w:u w:val="single"/>
        </w:rPr>
        <w:t xml:space="preserve">it is </w:t>
      </w:r>
      <w:r w:rsidRPr="00497F40">
        <w:rPr>
          <w:rFonts w:cstheme="minorHAnsi"/>
          <w:u w:val="single"/>
        </w:rPr>
        <w:t xml:space="preserve">precisely </w:t>
      </w:r>
      <w:r w:rsidRPr="00497F40">
        <w:rPr>
          <w:rFonts w:cstheme="minorHAnsi"/>
          <w:highlight w:val="green"/>
          <w:u w:val="single"/>
        </w:rPr>
        <w:t xml:space="preserve">the </w:t>
      </w:r>
      <w:r w:rsidRPr="00497F40">
        <w:rPr>
          <w:rFonts w:cstheme="minorHAnsi"/>
          <w:b/>
          <w:iCs/>
          <w:highlight w:val="green"/>
          <w:u w:val="single"/>
          <w:bdr w:val="single" w:sz="8" w:space="0" w:color="auto"/>
        </w:rPr>
        <w:t>messy, pragmatic approach</w:t>
      </w:r>
      <w:r w:rsidRPr="00497F40">
        <w:rPr>
          <w:rFonts w:cstheme="minorHAnsi"/>
          <w:sz w:val="16"/>
          <w:highlight w:val="green"/>
        </w:rPr>
        <w:t xml:space="preserve"> </w:t>
      </w:r>
      <w:r w:rsidRPr="00497F40">
        <w:rPr>
          <w:rFonts w:cstheme="minorHAnsi"/>
          <w:highlight w:val="green"/>
          <w:u w:val="single"/>
        </w:rPr>
        <w:t xml:space="preserve">that has historically been the </w:t>
      </w:r>
      <w:r w:rsidRPr="00497F40">
        <w:rPr>
          <w:rFonts w:cstheme="minorHAnsi"/>
          <w:b/>
          <w:iCs/>
          <w:highlight w:val="green"/>
          <w:u w:val="single"/>
          <w:bdr w:val="single" w:sz="8" w:space="0" w:color="auto"/>
        </w:rPr>
        <w:t>counterpart</w:t>
      </w:r>
      <w:r w:rsidRPr="00497F40">
        <w:rPr>
          <w:rFonts w:cstheme="minorHAnsi"/>
          <w:highlight w:val="green"/>
          <w:u w:val="single"/>
        </w:rPr>
        <w:t xml:space="preserve"> of</w:t>
      </w:r>
      <w:r w:rsidRPr="00497F40">
        <w:rPr>
          <w:rFonts w:cstheme="minorHAnsi"/>
          <w:u w:val="single"/>
        </w:rPr>
        <w:t xml:space="preserve"> more </w:t>
      </w:r>
      <w:r w:rsidRPr="00497F40">
        <w:rPr>
          <w:rFonts w:cstheme="minorHAnsi"/>
          <w:b/>
          <w:iCs/>
          <w:highlight w:val="green"/>
          <w:u w:val="single"/>
          <w:bdr w:val="single" w:sz="8" w:space="0" w:color="auto"/>
        </w:rPr>
        <w:t>radical strands</w:t>
      </w:r>
      <w:r w:rsidRPr="00497F40">
        <w:rPr>
          <w:rFonts w:cstheme="minorHAnsi"/>
          <w:highlight w:val="green"/>
          <w:u w:val="single"/>
        </w:rPr>
        <w:t xml:space="preserve"> of queer thought</w:t>
      </w:r>
      <w:r w:rsidRPr="00497F40">
        <w:rPr>
          <w:rFonts w:cstheme="minorHAnsi"/>
          <w:u w:val="single"/>
        </w:rPr>
        <w:t xml:space="preserve">. Where some see a </w:t>
      </w:r>
      <w:r w:rsidRPr="00497F40">
        <w:rPr>
          <w:rFonts w:cstheme="minorHAnsi"/>
          <w:b/>
          <w:iCs/>
          <w:u w:val="single"/>
          <w:bdr w:val="single" w:sz="8" w:space="0" w:color="auto"/>
        </w:rPr>
        <w:t>monolithic whole</w:t>
      </w:r>
      <w:r w:rsidRPr="00497F40">
        <w:rPr>
          <w:rFonts w:cstheme="minorHAnsi"/>
          <w:sz w:val="16"/>
        </w:rPr>
        <w:t xml:space="preserve">, </w:t>
      </w:r>
      <w:r w:rsidRPr="00497F40">
        <w:rPr>
          <w:rFonts w:cstheme="minorHAnsi"/>
          <w:u w:val="single"/>
        </w:rPr>
        <w:t>pragmatists see an agglomeration of competing interest groups and actors.</w:t>
      </w:r>
      <w:r w:rsidRPr="00497F40">
        <w:rPr>
          <w:rFonts w:cstheme="minorHAnsi"/>
          <w:sz w:val="16"/>
        </w:rPr>
        <w:t xml:space="preserve"> </w:t>
      </w:r>
      <w:r w:rsidRPr="00497F40">
        <w:rPr>
          <w:rFonts w:cstheme="minorHAnsi"/>
          <w:u w:val="single"/>
        </w:rPr>
        <w:t xml:space="preserve">Where </w:t>
      </w:r>
      <w:r w:rsidRPr="00497F40">
        <w:rPr>
          <w:rFonts w:cstheme="minorHAnsi"/>
          <w:highlight w:val="green"/>
          <w:u w:val="single"/>
        </w:rPr>
        <w:t xml:space="preserve">some </w:t>
      </w:r>
      <w:r w:rsidRPr="00497F40">
        <w:rPr>
          <w:rFonts w:cstheme="minorHAnsi"/>
          <w:b/>
          <w:iCs/>
          <w:highlight w:val="green"/>
          <w:u w:val="single"/>
          <w:bdr w:val="single" w:sz="8" w:space="0" w:color="auto"/>
        </w:rPr>
        <w:t>only see violence</w:t>
      </w:r>
      <w:r w:rsidRPr="00497F40">
        <w:rPr>
          <w:rFonts w:cstheme="minorHAnsi"/>
          <w:u w:val="single"/>
        </w:rPr>
        <w:t xml:space="preserve"> enacted against queer people</w:t>
      </w:r>
      <w:r w:rsidRPr="00497F40">
        <w:rPr>
          <w:rFonts w:cstheme="minorHAnsi"/>
          <w:sz w:val="16"/>
        </w:rPr>
        <w:t xml:space="preserve">, </w:t>
      </w:r>
      <w:r w:rsidRPr="00497F40">
        <w:rPr>
          <w:rFonts w:cstheme="minorHAnsi"/>
          <w:highlight w:val="green"/>
          <w:u w:val="single"/>
        </w:rPr>
        <w:t xml:space="preserve">pragmatists make out </w:t>
      </w:r>
      <w:r w:rsidRPr="00497F40">
        <w:rPr>
          <w:rFonts w:cstheme="minorHAnsi"/>
          <w:u w:val="single"/>
        </w:rPr>
        <w:t xml:space="preserve">both </w:t>
      </w:r>
      <w:r w:rsidRPr="00497F40">
        <w:rPr>
          <w:rFonts w:cstheme="minorHAnsi"/>
          <w:highlight w:val="green"/>
          <w:u w:val="single"/>
        </w:rPr>
        <w:t xml:space="preserve">violence and </w:t>
      </w:r>
      <w:r w:rsidRPr="00497F40">
        <w:rPr>
          <w:rFonts w:cstheme="minorHAnsi"/>
          <w:b/>
          <w:iCs/>
          <w:highlight w:val="green"/>
          <w:u w:val="single"/>
          <w:bdr w:val="single" w:sz="8" w:space="0" w:color="auto"/>
        </w:rPr>
        <w:t>opportunity</w:t>
      </w:r>
      <w:r w:rsidRPr="00497F40">
        <w:rPr>
          <w:rFonts w:cstheme="minorHAnsi"/>
          <w:sz w:val="16"/>
        </w:rPr>
        <w:t xml:space="preserve">. </w:t>
      </w:r>
      <w:r w:rsidRPr="00497F40">
        <w:rPr>
          <w:rFonts w:cstheme="minorHAnsi"/>
          <w:u w:val="single"/>
        </w:rPr>
        <w:t>And where radical theorists believe in the sudden possibility of utopian promise, pragmatists argue</w:t>
      </w:r>
      <w:r w:rsidRPr="00497F40">
        <w:rPr>
          <w:rFonts w:cstheme="minorHAnsi"/>
          <w:sz w:val="16"/>
        </w:rPr>
        <w:t xml:space="preserve">, as Currah asserted in 2019, in conversation with queer legal scholar </w:t>
      </w:r>
      <w:proofErr w:type="spellStart"/>
      <w:r w:rsidRPr="00497F40">
        <w:rPr>
          <w:rFonts w:cstheme="minorHAnsi"/>
          <w:sz w:val="16"/>
        </w:rPr>
        <w:t>Aeyal</w:t>
      </w:r>
      <w:proofErr w:type="spellEnd"/>
      <w:r w:rsidRPr="00497F40">
        <w:rPr>
          <w:rFonts w:cstheme="minorHAnsi"/>
          <w:sz w:val="16"/>
        </w:rPr>
        <w:t xml:space="preserve"> Gross, “</w:t>
      </w:r>
      <w:r w:rsidRPr="00497F40">
        <w:rPr>
          <w:rFonts w:cstheme="minorHAnsi"/>
          <w:highlight w:val="green"/>
          <w:u w:val="single"/>
        </w:rPr>
        <w:t xml:space="preserve">we can’t just </w:t>
      </w:r>
      <w:r w:rsidRPr="00497F40">
        <w:rPr>
          <w:rFonts w:cstheme="minorHAnsi"/>
          <w:b/>
          <w:iCs/>
          <w:highlight w:val="green"/>
          <w:u w:val="single"/>
          <w:bdr w:val="single" w:sz="8" w:space="0" w:color="auto"/>
        </w:rPr>
        <w:t>click our heels</w:t>
      </w:r>
      <w:r w:rsidRPr="00497F40">
        <w:rPr>
          <w:rFonts w:cstheme="minorHAnsi"/>
          <w:b/>
          <w:iCs/>
          <w:u w:val="single"/>
          <w:bdr w:val="single" w:sz="8" w:space="0" w:color="auto"/>
        </w:rPr>
        <w:t xml:space="preserve"> three times</w:t>
      </w:r>
      <w:r w:rsidRPr="00497F40">
        <w:rPr>
          <w:rFonts w:cstheme="minorHAnsi"/>
          <w:u w:val="single"/>
        </w:rPr>
        <w:t xml:space="preserve"> </w:t>
      </w:r>
      <w:r w:rsidRPr="00497F40">
        <w:rPr>
          <w:rFonts w:cstheme="minorHAnsi"/>
          <w:highlight w:val="green"/>
          <w:u w:val="single"/>
        </w:rPr>
        <w:t xml:space="preserve">and bring a </w:t>
      </w:r>
      <w:r w:rsidRPr="00497F40">
        <w:rPr>
          <w:rFonts w:cstheme="minorHAnsi"/>
          <w:b/>
          <w:iCs/>
          <w:highlight w:val="green"/>
          <w:u w:val="single"/>
          <w:bdr w:val="single" w:sz="8" w:space="0" w:color="auto"/>
        </w:rPr>
        <w:t>better state</w:t>
      </w:r>
      <w:r w:rsidRPr="00497F40">
        <w:rPr>
          <w:rFonts w:cstheme="minorHAnsi"/>
          <w:b/>
          <w:iCs/>
          <w:u w:val="single"/>
          <w:bdr w:val="single" w:sz="8" w:space="0" w:color="auto"/>
        </w:rPr>
        <w:t xml:space="preserve"> into existence</w:t>
      </w:r>
      <w:r w:rsidRPr="00497F40">
        <w:rPr>
          <w:rFonts w:cstheme="minorHAnsi"/>
          <w:u w:val="single"/>
        </w:rPr>
        <w:t>.”</w:t>
      </w:r>
    </w:p>
    <w:p w14:paraId="475D9815" w14:textId="77777777" w:rsidR="001D7156" w:rsidRPr="00497F40" w:rsidRDefault="001D7156" w:rsidP="001D7156">
      <w:pPr>
        <w:rPr>
          <w:rFonts w:cstheme="minorHAnsi"/>
          <w:sz w:val="16"/>
        </w:rPr>
      </w:pPr>
      <w:r w:rsidRPr="00497F40">
        <w:rPr>
          <w:rFonts w:cstheme="minorHAnsi"/>
          <w:sz w:val="16"/>
        </w:rPr>
        <w:t xml:space="preserve">In that 2019 conversation, Gross and Currah began to sketch out what a queer theory of the state might look like. </w:t>
      </w:r>
      <w:r w:rsidRPr="00497F40">
        <w:rPr>
          <w:rFonts w:cstheme="minorHAnsi"/>
          <w:u w:val="single"/>
        </w:rPr>
        <w:t xml:space="preserve">Currah suggested there is a place for activist efforts aimed at liberal </w:t>
      </w:r>
      <w:r w:rsidRPr="00497F40">
        <w:rPr>
          <w:rFonts w:cstheme="minorHAnsi"/>
          <w:b/>
          <w:iCs/>
          <w:u w:val="single"/>
          <w:bdr w:val="single" w:sz="8" w:space="0" w:color="auto"/>
        </w:rPr>
        <w:t>recognition</w:t>
      </w:r>
      <w:r w:rsidRPr="00497F40">
        <w:rPr>
          <w:rFonts w:cstheme="minorHAnsi"/>
          <w:sz w:val="16"/>
        </w:rPr>
        <w:t xml:space="preserve">, </w:t>
      </w:r>
      <w:r w:rsidRPr="00497F40">
        <w:rPr>
          <w:rFonts w:cstheme="minorHAnsi"/>
          <w:u w:val="single"/>
        </w:rPr>
        <w:t xml:space="preserve">but insisted, “I draw the line at arguments for </w:t>
      </w:r>
      <w:r w:rsidRPr="00497F40">
        <w:rPr>
          <w:rFonts w:cstheme="minorHAnsi"/>
          <w:b/>
          <w:iCs/>
          <w:u w:val="single"/>
          <w:bdr w:val="single" w:sz="8" w:space="0" w:color="auto"/>
        </w:rPr>
        <w:t>inclusion</w:t>
      </w:r>
      <w:r w:rsidRPr="00497F40">
        <w:rPr>
          <w:rFonts w:cstheme="minorHAnsi"/>
          <w:u w:val="single"/>
        </w:rPr>
        <w:t xml:space="preserve"> that will have </w:t>
      </w:r>
      <w:r w:rsidRPr="00497F40">
        <w:rPr>
          <w:rFonts w:cstheme="minorHAnsi"/>
          <w:b/>
          <w:iCs/>
          <w:u w:val="single"/>
          <w:bdr w:val="single" w:sz="8" w:space="0" w:color="auto"/>
        </w:rPr>
        <w:t>immediate negative effects</w:t>
      </w:r>
      <w:r w:rsidRPr="00497F40">
        <w:rPr>
          <w:rFonts w:cstheme="minorHAnsi"/>
          <w:sz w:val="16"/>
        </w:rPr>
        <w:t xml:space="preserve"> </w:t>
      </w:r>
      <w:r w:rsidRPr="00497F40">
        <w:rPr>
          <w:rFonts w:cstheme="minorHAnsi"/>
          <w:u w:val="single"/>
        </w:rPr>
        <w:t>on others</w:t>
      </w:r>
      <w:r w:rsidRPr="00497F40">
        <w:rPr>
          <w:rFonts w:cstheme="minorHAnsi"/>
          <w:sz w:val="16"/>
        </w:rPr>
        <w:t xml:space="preserve">,” </w:t>
      </w:r>
      <w:r w:rsidRPr="00497F40">
        <w:rPr>
          <w:rFonts w:cstheme="minorHAnsi"/>
          <w:u w:val="single"/>
        </w:rPr>
        <w:t xml:space="preserve">suggesting an incipient theory of </w:t>
      </w:r>
      <w:r w:rsidRPr="00497F40">
        <w:rPr>
          <w:rFonts w:cstheme="minorHAnsi"/>
          <w:b/>
          <w:iCs/>
          <w:u w:val="single"/>
          <w:bdr w:val="single" w:sz="8" w:space="0" w:color="auto"/>
        </w:rPr>
        <w:t>least harm</w:t>
      </w:r>
      <w:r w:rsidRPr="00497F40">
        <w:rPr>
          <w:rFonts w:cstheme="minorHAnsi"/>
          <w:sz w:val="16"/>
        </w:rPr>
        <w:t xml:space="preserve">. </w:t>
      </w:r>
      <w:r w:rsidRPr="00497F40">
        <w:rPr>
          <w:rFonts w:cstheme="minorHAnsi"/>
          <w:u w:val="single"/>
        </w:rPr>
        <w:t>Gross</w:t>
      </w:r>
      <w:r w:rsidRPr="00497F40">
        <w:rPr>
          <w:rFonts w:cstheme="minorHAnsi"/>
          <w:sz w:val="16"/>
        </w:rPr>
        <w:t xml:space="preserve">, whose scholarship focuses on queerness and international law, also </w:t>
      </w:r>
      <w:r w:rsidRPr="00497F40">
        <w:rPr>
          <w:rFonts w:cstheme="minorHAnsi"/>
          <w:u w:val="single"/>
        </w:rPr>
        <w:t>echoed Currah’s pragmatic approach</w:t>
      </w:r>
      <w:r w:rsidRPr="00497F40">
        <w:rPr>
          <w:rFonts w:cstheme="minorHAnsi"/>
          <w:sz w:val="16"/>
        </w:rPr>
        <w:t>, although slightly more skeptically. “</w:t>
      </w:r>
      <w:r w:rsidRPr="00497F40">
        <w:rPr>
          <w:rFonts w:cstheme="minorHAnsi"/>
          <w:u w:val="single"/>
        </w:rPr>
        <w:t xml:space="preserve">Yes, </w:t>
      </w:r>
      <w:r w:rsidRPr="00497F40">
        <w:rPr>
          <w:rFonts w:cstheme="minorHAnsi"/>
          <w:highlight w:val="green"/>
          <w:u w:val="single"/>
        </w:rPr>
        <w:t xml:space="preserve">the state has </w:t>
      </w:r>
      <w:proofErr w:type="gramStart"/>
      <w:r w:rsidRPr="00497F40">
        <w:rPr>
          <w:rFonts w:cstheme="minorHAnsi"/>
          <w:highlight w:val="green"/>
          <w:u w:val="single"/>
        </w:rPr>
        <w:t>power</w:t>
      </w:r>
      <w:proofErr w:type="gramEnd"/>
      <w:r w:rsidRPr="00497F40">
        <w:rPr>
          <w:rFonts w:cstheme="minorHAnsi"/>
          <w:highlight w:val="green"/>
          <w:u w:val="single"/>
        </w:rPr>
        <w:t xml:space="preserve"> and </w:t>
      </w:r>
      <w:r w:rsidRPr="00497F40">
        <w:rPr>
          <w:rFonts w:cstheme="minorHAnsi"/>
          <w:b/>
          <w:iCs/>
          <w:highlight w:val="green"/>
          <w:u w:val="single"/>
          <w:bdr w:val="single" w:sz="8" w:space="0" w:color="auto"/>
        </w:rPr>
        <w:t>we often need it</w:t>
      </w:r>
      <w:r w:rsidRPr="00497F40">
        <w:rPr>
          <w:rFonts w:cstheme="minorHAnsi"/>
          <w:sz w:val="16"/>
          <w:highlight w:val="green"/>
        </w:rPr>
        <w:t>,”</w:t>
      </w:r>
      <w:r w:rsidRPr="00497F40">
        <w:rPr>
          <w:rFonts w:cstheme="minorHAnsi"/>
          <w:sz w:val="16"/>
        </w:rPr>
        <w:t xml:space="preserve"> Gross mused, “</w:t>
      </w:r>
      <w:r w:rsidRPr="00497F40">
        <w:rPr>
          <w:rFonts w:cstheme="minorHAnsi"/>
          <w:u w:val="single"/>
        </w:rPr>
        <w:t xml:space="preserve">but we should also think beyond the state. </w:t>
      </w:r>
      <w:r w:rsidRPr="00497F40">
        <w:rPr>
          <w:rFonts w:cstheme="minorHAnsi"/>
          <w:highlight w:val="green"/>
          <w:u w:val="single"/>
        </w:rPr>
        <w:t xml:space="preserve">This means turning to the state for recognition pragmatically, </w:t>
      </w:r>
      <w:r w:rsidRPr="00497F40">
        <w:rPr>
          <w:rFonts w:cstheme="minorHAnsi"/>
          <w:u w:val="single"/>
        </w:rPr>
        <w:t xml:space="preserve">but </w:t>
      </w:r>
      <w:r w:rsidRPr="00497F40">
        <w:rPr>
          <w:rFonts w:cstheme="minorHAnsi"/>
          <w:highlight w:val="green"/>
          <w:u w:val="single"/>
        </w:rPr>
        <w:t xml:space="preserve">without accepting </w:t>
      </w:r>
      <w:r w:rsidRPr="00497F40">
        <w:rPr>
          <w:rFonts w:cstheme="minorHAnsi"/>
          <w:u w:val="single"/>
        </w:rPr>
        <w:t xml:space="preserve">that </w:t>
      </w:r>
      <w:r w:rsidRPr="00497F40">
        <w:rPr>
          <w:rFonts w:cstheme="minorHAnsi"/>
          <w:highlight w:val="green"/>
          <w:u w:val="single"/>
        </w:rPr>
        <w:t xml:space="preserve">its </w:t>
      </w:r>
      <w:r w:rsidRPr="00497F40">
        <w:rPr>
          <w:rFonts w:cstheme="minorHAnsi"/>
          <w:b/>
          <w:iCs/>
          <w:highlight w:val="green"/>
          <w:u w:val="single"/>
          <w:bdr w:val="single" w:sz="8" w:space="0" w:color="auto"/>
        </w:rPr>
        <w:t>policies constitute our relationships</w:t>
      </w:r>
      <w:r w:rsidRPr="00497F40">
        <w:rPr>
          <w:rFonts w:cstheme="minorHAnsi"/>
          <w:u w:val="single"/>
        </w:rPr>
        <w:t xml:space="preserve">, or our lives.” Such a </w:t>
      </w:r>
      <w:r w:rsidRPr="00497F40">
        <w:rPr>
          <w:rFonts w:cstheme="minorHAnsi"/>
          <w:b/>
          <w:iCs/>
          <w:u w:val="single"/>
          <w:bdr w:val="single" w:sz="8" w:space="0" w:color="auto"/>
        </w:rPr>
        <w:t>utilitarian approach to the state</w:t>
      </w:r>
      <w:r w:rsidRPr="00497F40">
        <w:rPr>
          <w:rFonts w:cstheme="minorHAnsi"/>
          <w:u w:val="single"/>
        </w:rPr>
        <w:t xml:space="preserve"> may be able to justify </w:t>
      </w:r>
      <w:r w:rsidRPr="00497F40">
        <w:rPr>
          <w:rFonts w:cstheme="minorHAnsi"/>
          <w:b/>
          <w:iCs/>
          <w:u w:val="single"/>
          <w:bdr w:val="single" w:sz="8" w:space="0" w:color="auto"/>
        </w:rPr>
        <w:t>this or that policy</w:t>
      </w:r>
      <w:r w:rsidRPr="00497F40">
        <w:rPr>
          <w:rFonts w:cstheme="minorHAnsi"/>
          <w:u w:val="single"/>
        </w:rPr>
        <w:t>,</w:t>
      </w:r>
      <w:r w:rsidRPr="00497F40">
        <w:rPr>
          <w:rFonts w:cstheme="minorHAnsi"/>
          <w:sz w:val="16"/>
        </w:rPr>
        <w:t xml:space="preserve"> </w:t>
      </w:r>
      <w:r w:rsidRPr="00497F40">
        <w:rPr>
          <w:rFonts w:cstheme="minorHAnsi"/>
          <w:u w:val="single"/>
        </w:rPr>
        <w:t>but it nevertheless leaves us trapped between the empirical need for the state and queer theory’s inability to articulate why</w:t>
      </w:r>
      <w:r w:rsidRPr="00497F40">
        <w:rPr>
          <w:rFonts w:cstheme="minorHAnsi"/>
          <w:sz w:val="16"/>
        </w:rPr>
        <w:t>.</w:t>
      </w:r>
    </w:p>
    <w:p w14:paraId="6CA047A6" w14:textId="77777777" w:rsidR="001D7156" w:rsidRPr="00497F40" w:rsidRDefault="001D7156" w:rsidP="001D7156">
      <w:pPr>
        <w:rPr>
          <w:rFonts w:cstheme="minorHAnsi"/>
          <w:u w:val="single"/>
        </w:rPr>
      </w:pPr>
      <w:r w:rsidRPr="00497F40">
        <w:rPr>
          <w:rFonts w:cstheme="minorHAnsi"/>
          <w:sz w:val="16"/>
        </w:rPr>
        <w:t xml:space="preserve">While a pragmatic view of the state rebuts its radical rejection, it nonetheless fails to offer a positive vision of when, why and how the various agencies, competencies and sovereignties that together make the state can be useful to queers or can function in ways that align with the critical impulses of queer theory. It must resign itself to holding two contradictory views at once: on the one hand, accepting the deconstructionist impulse of queer theory and, on the other hand, setting it aside to accept and work with the state. In his afterword to Intimate States, historian Brent Cebul lands on precisely this formulation: that </w:t>
      </w:r>
      <w:r w:rsidRPr="00497F40">
        <w:rPr>
          <w:rFonts w:cstheme="minorHAnsi"/>
          <w:highlight w:val="green"/>
          <w:u w:val="single"/>
        </w:rPr>
        <w:t xml:space="preserve">we need to rebuild the state </w:t>
      </w:r>
      <w:r w:rsidRPr="00497F40">
        <w:rPr>
          <w:rFonts w:cstheme="minorHAnsi"/>
          <w:u w:val="single"/>
        </w:rPr>
        <w:t xml:space="preserve">from the </w:t>
      </w:r>
      <w:r w:rsidRPr="00497F40">
        <w:rPr>
          <w:rFonts w:cstheme="minorHAnsi"/>
          <w:b/>
          <w:iCs/>
          <w:u w:val="single"/>
          <w:bdr w:val="single" w:sz="8" w:space="0" w:color="auto"/>
        </w:rPr>
        <w:t>ravages</w:t>
      </w:r>
      <w:r w:rsidRPr="00497F40">
        <w:rPr>
          <w:rFonts w:cstheme="minorHAnsi"/>
          <w:u w:val="single"/>
        </w:rPr>
        <w:t xml:space="preserve"> of </w:t>
      </w:r>
      <w:r w:rsidRPr="00497F40">
        <w:rPr>
          <w:rFonts w:cstheme="minorHAnsi"/>
          <w:b/>
          <w:iCs/>
          <w:u w:val="single"/>
          <w:bdr w:val="single" w:sz="8" w:space="0" w:color="auto"/>
        </w:rPr>
        <w:t>neoliberalism</w:t>
      </w:r>
      <w:r w:rsidRPr="00497F40">
        <w:rPr>
          <w:rFonts w:cstheme="minorHAnsi"/>
          <w:sz w:val="16"/>
        </w:rPr>
        <w:t xml:space="preserve">, </w:t>
      </w:r>
      <w:r w:rsidRPr="00497F40">
        <w:rPr>
          <w:rFonts w:cstheme="minorHAnsi"/>
          <w:highlight w:val="green"/>
          <w:u w:val="single"/>
        </w:rPr>
        <w:t xml:space="preserve">even if it is not entirely clear </w:t>
      </w:r>
      <w:r w:rsidRPr="00497F40">
        <w:rPr>
          <w:rFonts w:cstheme="minorHAnsi"/>
          <w:b/>
          <w:iCs/>
          <w:highlight w:val="green"/>
          <w:u w:val="single"/>
          <w:bdr w:val="single" w:sz="8" w:space="0" w:color="auto"/>
        </w:rPr>
        <w:t>why or how</w:t>
      </w:r>
      <w:r w:rsidRPr="00497F40">
        <w:rPr>
          <w:rFonts w:cstheme="minorHAnsi"/>
          <w:highlight w:val="green"/>
          <w:u w:val="single"/>
        </w:rPr>
        <w:t xml:space="preserve"> we need it.</w:t>
      </w:r>
      <w:r w:rsidRPr="00497F40">
        <w:rPr>
          <w:rFonts w:cstheme="minorHAnsi"/>
          <w:u w:val="single"/>
        </w:rPr>
        <w:t xml:space="preserve"> He holds out hope that we are living through “the beginnings of a truly emancipatory set of </w:t>
      </w:r>
      <w:r w:rsidRPr="00497F40">
        <w:rPr>
          <w:rFonts w:cstheme="minorHAnsi"/>
          <w:b/>
          <w:iCs/>
          <w:u w:val="single"/>
          <w:bdr w:val="single" w:sz="8" w:space="0" w:color="auto"/>
        </w:rPr>
        <w:t>intimate rights in</w:t>
      </w:r>
      <w:r w:rsidRPr="00497F40">
        <w:rPr>
          <w:rFonts w:cstheme="minorHAnsi"/>
          <w:u w:val="single"/>
        </w:rPr>
        <w:t xml:space="preserve"> which the </w:t>
      </w:r>
      <w:r w:rsidRPr="00497F40">
        <w:rPr>
          <w:rFonts w:cstheme="minorHAnsi"/>
          <w:b/>
          <w:iCs/>
          <w:u w:val="single"/>
          <w:bdr w:val="single" w:sz="8" w:space="0" w:color="auto"/>
        </w:rPr>
        <w:t>state plays a positive rather</w:t>
      </w:r>
      <w:r w:rsidRPr="00497F40">
        <w:rPr>
          <w:rFonts w:cstheme="minorHAnsi"/>
          <w:u w:val="single"/>
        </w:rPr>
        <w:t xml:space="preserve"> than </w:t>
      </w:r>
      <w:r w:rsidRPr="00497F40">
        <w:rPr>
          <w:rFonts w:cstheme="minorHAnsi"/>
          <w:b/>
          <w:iCs/>
          <w:u w:val="single"/>
          <w:bdr w:val="single" w:sz="8" w:space="0" w:color="auto"/>
        </w:rPr>
        <w:t>discharging role</w:t>
      </w:r>
      <w:r w:rsidRPr="00497F40">
        <w:rPr>
          <w:rFonts w:cstheme="minorHAnsi"/>
          <w:u w:val="single"/>
        </w:rPr>
        <w:t>.”</w:t>
      </w:r>
    </w:p>
    <w:p w14:paraId="7A4DD7F9" w14:textId="77777777" w:rsidR="001D7156" w:rsidRPr="00497F40" w:rsidRDefault="001D7156" w:rsidP="001D7156">
      <w:pPr>
        <w:pStyle w:val="Heading4"/>
        <w:rPr>
          <w:rFonts w:cs="Calibri"/>
          <w:u w:val="single"/>
        </w:rPr>
      </w:pPr>
      <w:r w:rsidRPr="00497F40">
        <w:rPr>
          <w:rFonts w:cs="Calibri"/>
        </w:rPr>
        <w:t xml:space="preserve">Revolution is not all-or-nothing. We don’t have to end the world to accomplish something </w:t>
      </w:r>
      <w:r w:rsidRPr="00497F40">
        <w:rPr>
          <w:rFonts w:cs="Calibri"/>
          <w:u w:val="single"/>
        </w:rPr>
        <w:t>meaningful.</w:t>
      </w:r>
      <w:r w:rsidRPr="00497F40">
        <w:rPr>
          <w:rFonts w:cs="Calibri"/>
        </w:rPr>
        <w:t xml:space="preserve"> </w:t>
      </w:r>
    </w:p>
    <w:p w14:paraId="1763752E" w14:textId="77777777" w:rsidR="001D7156" w:rsidRPr="00497F40" w:rsidRDefault="001D7156" w:rsidP="001D7156">
      <w:pPr>
        <w:rPr>
          <w:b/>
          <w:bCs/>
          <w:sz w:val="26"/>
        </w:rPr>
      </w:pPr>
      <w:proofErr w:type="spellStart"/>
      <w:r w:rsidRPr="00497F40">
        <w:rPr>
          <w:rStyle w:val="Style13ptBold"/>
        </w:rPr>
        <w:t>Táíwò</w:t>
      </w:r>
      <w:proofErr w:type="spellEnd"/>
      <w:r w:rsidRPr="00497F40">
        <w:rPr>
          <w:rStyle w:val="Style13ptBold"/>
        </w:rPr>
        <w:t xml:space="preserve"> 22 </w:t>
      </w:r>
      <w:r w:rsidRPr="00497F40">
        <w:t>[</w:t>
      </w:r>
      <w:proofErr w:type="spellStart"/>
      <w:r w:rsidRPr="00497F40">
        <w:t>Olúf</w:t>
      </w:r>
      <w:r w:rsidRPr="00497F40">
        <w:rPr>
          <w:rFonts w:ascii="Calibri" w:hAnsi="Calibri"/>
        </w:rPr>
        <w:t>ẹ</w:t>
      </w:r>
      <w:r w:rsidRPr="00497F40">
        <w:t>́mi</w:t>
      </w:r>
      <w:proofErr w:type="spellEnd"/>
      <w:r w:rsidRPr="00497F40">
        <w:t xml:space="preserve"> O. </w:t>
      </w:r>
      <w:proofErr w:type="spellStart"/>
      <w:r w:rsidRPr="00497F40">
        <w:t>Táíwò</w:t>
      </w:r>
      <w:proofErr w:type="spellEnd"/>
      <w:r w:rsidRPr="00497F40">
        <w:t>, assistant professor of philosophy at Georgetown University. Chapter 6: The Arc of the Moral Universe in Reconsidering Reparations. Oxford University Press 2022. JKS]</w:t>
      </w:r>
    </w:p>
    <w:p w14:paraId="160B493C" w14:textId="77777777" w:rsidR="001D7156" w:rsidRDefault="001D7156" w:rsidP="001D7156">
      <w:pPr>
        <w:rPr>
          <w:rStyle w:val="Emphasis"/>
        </w:rPr>
      </w:pPr>
      <w:r w:rsidRPr="00497F40">
        <w:rPr>
          <w:rStyle w:val="Emphasis"/>
          <w:szCs w:val="28"/>
        </w:rPr>
        <w:t>The ancestor perspective can get us out of some ways of thinking about climate justice that are dead ends</w:t>
      </w:r>
      <w:r w:rsidRPr="00497F40">
        <w:rPr>
          <w:sz w:val="10"/>
        </w:rPr>
        <w:t xml:space="preserve">. </w:t>
      </w:r>
      <w:r w:rsidRPr="00497F40">
        <w:rPr>
          <w:rStyle w:val="StyleUnderline"/>
        </w:rPr>
        <w:t xml:space="preserve">Many people </w:t>
      </w:r>
      <w:r w:rsidRPr="00497F40">
        <w:rPr>
          <w:sz w:val="10"/>
        </w:rPr>
        <w:t xml:space="preserve">writing and thinking about social justice, especially from a systematic perspective, </w:t>
      </w:r>
      <w:r w:rsidRPr="00497F40">
        <w:rPr>
          <w:rStyle w:val="StyleUnderline"/>
        </w:rPr>
        <w:t xml:space="preserve">are </w:t>
      </w:r>
      <w:r w:rsidRPr="00497F40">
        <w:rPr>
          <w:sz w:val="10"/>
        </w:rPr>
        <w:t xml:space="preserve">insistent on and </w:t>
      </w:r>
      <w:r w:rsidRPr="00497F40">
        <w:rPr>
          <w:rStyle w:val="StyleUnderline"/>
        </w:rPr>
        <w:t>desperate for fast social change</w:t>
      </w:r>
      <w:r w:rsidRPr="00497F40">
        <w:rPr>
          <w:sz w:val="10"/>
        </w:rPr>
        <w:t xml:space="preserve">. This makes sense, since there’s plenty of reason for haste and urgency: many of today’s social ills are </w:t>
      </w:r>
      <w:proofErr w:type="gramStart"/>
      <w:r w:rsidRPr="00497F40">
        <w:rPr>
          <w:sz w:val="10"/>
        </w:rPr>
        <w:t>really intolerable</w:t>
      </w:r>
      <w:proofErr w:type="gramEnd"/>
      <w:r w:rsidRPr="00497F40">
        <w:rPr>
          <w:sz w:val="10"/>
        </w:rPr>
        <w:t xml:space="preserve">, and some crises demand quick action to be resolved at all. Climate crisis is surely among these. </w:t>
      </w:r>
      <w:r w:rsidRPr="00497F40">
        <w:rPr>
          <w:rStyle w:val="Emphasis"/>
          <w:szCs w:val="28"/>
        </w:rPr>
        <w:t xml:space="preserve">But </w:t>
      </w:r>
      <w:r w:rsidRPr="00497F40">
        <w:rPr>
          <w:rStyle w:val="Emphasis"/>
          <w:szCs w:val="28"/>
          <w:highlight w:val="green"/>
        </w:rPr>
        <w:t>we do not need to win every fight to win some worth winning.</w:t>
      </w:r>
      <w:r w:rsidRPr="00497F40">
        <w:rPr>
          <w:rStyle w:val="Emphasis"/>
          <w:szCs w:val="28"/>
        </w:rPr>
        <w:t xml:space="preserve"> </w:t>
      </w:r>
      <w:r w:rsidRPr="00497F40">
        <w:rPr>
          <w:rStyle w:val="Emphasis"/>
          <w:szCs w:val="28"/>
          <w:highlight w:val="green"/>
        </w:rPr>
        <w:t>We do not need a complete system transformation in our lifetime to</w:t>
      </w:r>
      <w:r w:rsidRPr="00497F40">
        <w:rPr>
          <w:sz w:val="10"/>
          <w:szCs w:val="28"/>
        </w:rPr>
        <w:t xml:space="preserve"> n</w:t>
      </w:r>
      <w:r w:rsidRPr="00497F40">
        <w:rPr>
          <w:sz w:val="10"/>
        </w:rPr>
        <w:t xml:space="preserve">evertheless </w:t>
      </w:r>
      <w:r w:rsidRPr="00497F40">
        <w:rPr>
          <w:rStyle w:val="Emphasis"/>
          <w:szCs w:val="28"/>
          <w:highlight w:val="green"/>
        </w:rPr>
        <w:t>have achieved something important</w:t>
      </w:r>
      <w:r w:rsidRPr="00497F40">
        <w:rPr>
          <w:rStyle w:val="Emphasis"/>
          <w:szCs w:val="28"/>
        </w:rPr>
        <w:t xml:space="preserve"> </w:t>
      </w:r>
      <w:r w:rsidRPr="00497F40">
        <w:rPr>
          <w:sz w:val="10"/>
        </w:rPr>
        <w:t xml:space="preserve">and notable </w:t>
      </w:r>
      <w:r w:rsidRPr="00497F40">
        <w:rPr>
          <w:rStyle w:val="Emphasis"/>
          <w:highlight w:val="green"/>
        </w:rPr>
        <w:t>in the longer</w:t>
      </w:r>
      <w:r w:rsidRPr="00497F40">
        <w:rPr>
          <w:rStyle w:val="Emphasis"/>
        </w:rPr>
        <w:t xml:space="preserve"> historical </w:t>
      </w:r>
      <w:r w:rsidRPr="00497F40">
        <w:rPr>
          <w:rStyle w:val="Emphasis"/>
          <w:highlight w:val="green"/>
        </w:rPr>
        <w:t>fight for justice</w:t>
      </w:r>
    </w:p>
    <w:p w14:paraId="477290E9" w14:textId="77777777" w:rsidR="001D7156" w:rsidRDefault="001D7156" w:rsidP="001D7156">
      <w:pPr>
        <w:rPr>
          <w:rStyle w:val="Emphasis"/>
        </w:rPr>
      </w:pPr>
    </w:p>
    <w:p w14:paraId="2D5C472C" w14:textId="77777777" w:rsidR="001D7156" w:rsidRDefault="001D7156" w:rsidP="001D7156">
      <w:pPr>
        <w:rPr>
          <w:rStyle w:val="Emphasis"/>
        </w:rPr>
      </w:pPr>
    </w:p>
    <w:p w14:paraId="5D9313CA" w14:textId="112E0401" w:rsidR="001D7156" w:rsidRPr="00497F40" w:rsidRDefault="001D7156" w:rsidP="001D7156">
      <w:pPr>
        <w:rPr>
          <w:rStyle w:val="Emphasis"/>
        </w:rPr>
      </w:pPr>
      <w:r w:rsidRPr="00497F40">
        <w:rPr>
          <w:rStyle w:val="Emphasis"/>
        </w:rPr>
        <w:t>.</w:t>
      </w:r>
    </w:p>
    <w:p w14:paraId="6E6B216B" w14:textId="77777777" w:rsidR="001D7156" w:rsidRPr="00497F40" w:rsidRDefault="001D7156" w:rsidP="001D7156">
      <w:pPr>
        <w:rPr>
          <w:rStyle w:val="StyleUnderline"/>
        </w:rPr>
      </w:pPr>
      <w:r w:rsidRPr="00497F40">
        <w:rPr>
          <w:rStyle w:val="StyleUnderline"/>
        </w:rPr>
        <w:t>There are many reasons people argue that effective solutions to climate crisis require a total system overhaul,</w:t>
      </w:r>
      <w:r w:rsidRPr="00497F40">
        <w:rPr>
          <w:sz w:val="8"/>
        </w:rPr>
        <w:t xml:space="preserve"> but I suspect at least one comes down to our core motivations rather than technical arguments about policy and possibility. </w:t>
      </w:r>
      <w:r w:rsidRPr="00497F40">
        <w:rPr>
          <w:rStyle w:val="StyleUnderline"/>
          <w:highlight w:val="green"/>
        </w:rPr>
        <w:t>Revolution happens fast.</w:t>
      </w:r>
      <w:r w:rsidRPr="00497F40">
        <w:rPr>
          <w:rStyle w:val="StyleUnderline"/>
        </w:rPr>
        <w:t xml:space="preserve"> Rapid social change allows us personally, in our lifetimes as individuals, to witness and receive some of the most prized fruits of our social justice labor and struggle. </w:t>
      </w:r>
      <w:r w:rsidRPr="00497F40">
        <w:rPr>
          <w:rStyle w:val="StyleUnderline"/>
          <w:highlight w:val="green"/>
        </w:rPr>
        <w:t>This would obviously be wonderful</w:t>
      </w:r>
      <w:r w:rsidRPr="00497F40">
        <w:rPr>
          <w:rStyle w:val="StyleUnderline"/>
        </w:rPr>
        <w:t xml:space="preserve"> </w:t>
      </w:r>
      <w:r w:rsidRPr="00497F40">
        <w:rPr>
          <w:sz w:val="8"/>
        </w:rPr>
        <w:t>both for us and for the story of justice</w:t>
      </w:r>
      <w:r w:rsidRPr="00497F40">
        <w:rPr>
          <w:rStyle w:val="StyleUnderline"/>
        </w:rPr>
        <w:t xml:space="preserve">, </w:t>
      </w:r>
      <w:r w:rsidRPr="00497F40">
        <w:rPr>
          <w:rStyle w:val="StyleUnderline"/>
          <w:highlight w:val="green"/>
        </w:rPr>
        <w:t>but I suspect</w:t>
      </w:r>
      <w:r w:rsidRPr="00497F40">
        <w:rPr>
          <w:rStyle w:val="StyleUnderline"/>
        </w:rPr>
        <w:t xml:space="preserve"> that embracing </w:t>
      </w:r>
      <w:r w:rsidRPr="00497F40">
        <w:rPr>
          <w:rStyle w:val="StyleUnderline"/>
          <w:highlight w:val="green"/>
        </w:rPr>
        <w:t>the ancestor perspective will make us less desperate in the face of more outcomes</w:t>
      </w:r>
      <w:r w:rsidRPr="00497F40">
        <w:rPr>
          <w:rStyle w:val="StyleUnderline"/>
        </w:rPr>
        <w:t>.</w:t>
      </w:r>
    </w:p>
    <w:p w14:paraId="1EEDFB70" w14:textId="77777777" w:rsidR="001D7156" w:rsidRPr="00497F40" w:rsidRDefault="001D7156" w:rsidP="001D7156">
      <w:pPr>
        <w:rPr>
          <w:rStyle w:val="StyleUnderline"/>
        </w:rPr>
      </w:pPr>
      <w:r w:rsidRPr="00497F40">
        <w:rPr>
          <w:rStyle w:val="StyleUnderline"/>
        </w:rPr>
        <w:t>Many, correctly, blame capitalism</w:t>
      </w:r>
      <w:r w:rsidRPr="00497F40">
        <w:rPr>
          <w:sz w:val="12"/>
        </w:rPr>
        <w:t xml:space="preserve">—the distributive system built by global racial empire—for the climate crisis. </w:t>
      </w:r>
      <w:r w:rsidRPr="00497F40">
        <w:rPr>
          <w:rStyle w:val="Emphasis"/>
          <w:szCs w:val="28"/>
        </w:rPr>
        <w:t xml:space="preserve">But </w:t>
      </w:r>
      <w:r w:rsidRPr="00497F40">
        <w:rPr>
          <w:rStyle w:val="Emphasis"/>
          <w:szCs w:val="28"/>
          <w:highlight w:val="green"/>
        </w:rPr>
        <w:t>others take it further, arguing</w:t>
      </w:r>
      <w:r w:rsidRPr="00497F40">
        <w:rPr>
          <w:rStyle w:val="Emphasis"/>
          <w:szCs w:val="28"/>
        </w:rPr>
        <w:t xml:space="preserve"> that this means </w:t>
      </w:r>
      <w:r w:rsidRPr="00497F40">
        <w:rPr>
          <w:rStyle w:val="Emphasis"/>
          <w:szCs w:val="28"/>
          <w:highlight w:val="green"/>
        </w:rPr>
        <w:t>we have to completely end capitalism in our lifetimes</w:t>
      </w:r>
      <w:r w:rsidRPr="00497F40">
        <w:rPr>
          <w:sz w:val="13"/>
          <w:szCs w:val="28"/>
        </w:rPr>
        <w:t xml:space="preserve"> </w:t>
      </w:r>
      <w:r w:rsidRPr="00497F40">
        <w:rPr>
          <w:sz w:val="12"/>
        </w:rPr>
        <w:t xml:space="preserve">in order </w:t>
      </w:r>
      <w:r w:rsidRPr="00497F40">
        <w:rPr>
          <w:rStyle w:val="StyleUnderline"/>
        </w:rPr>
        <w:t>to effectively respond to the climate crisis.</w:t>
      </w:r>
      <w:r w:rsidRPr="00497F40">
        <w:rPr>
          <w:sz w:val="12"/>
        </w:rPr>
        <w:t xml:space="preserve">28 It </w:t>
      </w:r>
      <w:r w:rsidRPr="00497F40">
        <w:rPr>
          <w:rStyle w:val="StyleUnderline"/>
        </w:rPr>
        <w:t>wouldn’t be the first time this has been tried</w:t>
      </w:r>
      <w:r w:rsidRPr="00497F40">
        <w:rPr>
          <w:sz w:val="12"/>
        </w:rPr>
        <w:t xml:space="preserve">: this gargantuan undertaking was, arguably, the subject of </w:t>
      </w:r>
      <w:r w:rsidRPr="00497F40">
        <w:rPr>
          <w:rStyle w:val="StyleUnderline"/>
        </w:rPr>
        <w:t>the Cold War</w:t>
      </w:r>
      <w:r w:rsidRPr="00497F40">
        <w:rPr>
          <w:sz w:val="12"/>
        </w:rPr>
        <w:t xml:space="preserve">, which defined politics for much of the twentieth century. Even in this contest, </w:t>
      </w:r>
      <w:r w:rsidRPr="00497F40">
        <w:rPr>
          <w:rStyle w:val="StyleUnderline"/>
        </w:rPr>
        <w:t xml:space="preserve">where the balance of power in capitalism’s favor was much less decisive than </w:t>
      </w:r>
      <w:r w:rsidRPr="00497F40">
        <w:rPr>
          <w:sz w:val="12"/>
        </w:rPr>
        <w:t xml:space="preserve">in </w:t>
      </w:r>
      <w:r w:rsidRPr="00497F40">
        <w:rPr>
          <w:rStyle w:val="StyleUnderline"/>
        </w:rPr>
        <w:t>today’</w:t>
      </w:r>
      <w:r w:rsidRPr="00497F40">
        <w:rPr>
          <w:sz w:val="12"/>
        </w:rPr>
        <w:t xml:space="preserve">s world, </w:t>
      </w:r>
      <w:r w:rsidRPr="00497F40">
        <w:rPr>
          <w:rStyle w:val="StyleUnderline"/>
        </w:rPr>
        <w:t xml:space="preserve">capitalism emerged </w:t>
      </w:r>
      <w:proofErr w:type="gramStart"/>
      <w:r w:rsidRPr="00497F40">
        <w:rPr>
          <w:rStyle w:val="StyleUnderline"/>
        </w:rPr>
        <w:t>undefeated</w:t>
      </w:r>
      <w:proofErr w:type="gramEnd"/>
      <w:r w:rsidRPr="00497F40">
        <w:rPr>
          <w:rStyle w:val="StyleUnderline"/>
        </w:rPr>
        <w:t xml:space="preserve"> and the results of the struggle left much to be desired.</w:t>
      </w:r>
    </w:p>
    <w:p w14:paraId="2AD3AB04" w14:textId="77777777" w:rsidR="001D7156" w:rsidRPr="00497F40" w:rsidRDefault="001D7156" w:rsidP="001D7156">
      <w:pPr>
        <w:rPr>
          <w:sz w:val="14"/>
        </w:rPr>
      </w:pPr>
      <w:r w:rsidRPr="00497F40">
        <w:rPr>
          <w:sz w:val="14"/>
        </w:rPr>
        <w:t xml:space="preserve">The processes of accumulation that global racial empire built are vast and </w:t>
      </w:r>
      <w:proofErr w:type="gramStart"/>
      <w:r w:rsidRPr="00497F40">
        <w:rPr>
          <w:sz w:val="14"/>
        </w:rPr>
        <w:t>ever-moving</w:t>
      </w:r>
      <w:proofErr w:type="gramEnd"/>
      <w:r w:rsidRPr="00497F40">
        <w:rPr>
          <w:sz w:val="14"/>
        </w:rPr>
        <w:t xml:space="preserve">. </w:t>
      </w:r>
      <w:r w:rsidRPr="00497F40">
        <w:rPr>
          <w:rStyle w:val="StyleUnderline"/>
        </w:rPr>
        <w:t>Even winning reparations in</w:t>
      </w:r>
      <w:r w:rsidRPr="00497F40">
        <w:rPr>
          <w:sz w:val="14"/>
        </w:rPr>
        <w:t xml:space="preserve"> individual </w:t>
      </w:r>
      <w:r w:rsidRPr="00497F40">
        <w:rPr>
          <w:rStyle w:val="StyleUnderline"/>
        </w:rPr>
        <w:t>national or regional contexts, like the</w:t>
      </w:r>
      <w:r w:rsidRPr="00497F40">
        <w:rPr>
          <w:sz w:val="14"/>
        </w:rPr>
        <w:t xml:space="preserve"> US </w:t>
      </w:r>
      <w:r w:rsidRPr="00497F40">
        <w:rPr>
          <w:rStyle w:val="StyleUnderline"/>
        </w:rPr>
        <w:t>Movement for Black Lives</w:t>
      </w:r>
      <w:r w:rsidRPr="00497F40">
        <w:rPr>
          <w:sz w:val="14"/>
        </w:rPr>
        <w:t xml:space="preserve"> platform </w:t>
      </w:r>
      <w:r w:rsidRPr="00497F40">
        <w:rPr>
          <w:rStyle w:val="StyleUnderline"/>
        </w:rPr>
        <w:t>or the Caribbean nations’ CARICOM reparations platform, would be a huge task.</w:t>
      </w:r>
      <w:r w:rsidRPr="00497F40">
        <w:rPr>
          <w:sz w:val="14"/>
        </w:rPr>
        <w:t xml:space="preserve"> On a literal global scale the obstacles are even greater.</w:t>
      </w:r>
    </w:p>
    <w:p w14:paraId="15547C31" w14:textId="77777777" w:rsidR="001D7156" w:rsidRPr="00497F40" w:rsidRDefault="001D7156" w:rsidP="001D7156">
      <w:pPr>
        <w:rPr>
          <w:rStyle w:val="Emphasis"/>
          <w:szCs w:val="28"/>
        </w:rPr>
      </w:pPr>
      <w:r w:rsidRPr="00497F40">
        <w:rPr>
          <w:rStyle w:val="Emphasis"/>
        </w:rPr>
        <w:t>I</w:t>
      </w:r>
      <w:r w:rsidRPr="00497F40">
        <w:rPr>
          <w:rStyle w:val="Emphasis"/>
          <w:highlight w:val="green"/>
        </w:rPr>
        <w:t xml:space="preserve">t’s available to us to </w:t>
      </w:r>
      <w:r w:rsidRPr="00497F40">
        <w:rPr>
          <w:rStyle w:val="Emphasis"/>
        </w:rPr>
        <w:t xml:space="preserve">do </w:t>
      </w:r>
      <w:proofErr w:type="gramStart"/>
      <w:r w:rsidRPr="00497F40">
        <w:rPr>
          <w:rStyle w:val="Emphasis"/>
        </w:rPr>
        <w:t>the cultural</w:t>
      </w:r>
      <w:proofErr w:type="gramEnd"/>
      <w:r w:rsidRPr="00497F40">
        <w:rPr>
          <w:rStyle w:val="Emphasis"/>
        </w:rPr>
        <w:t xml:space="preserve"> work to </w:t>
      </w:r>
      <w:r w:rsidRPr="00497F40">
        <w:rPr>
          <w:rStyle w:val="Emphasis"/>
          <w:highlight w:val="green"/>
        </w:rPr>
        <w:t>think about this scale differently</w:t>
      </w:r>
      <w:r w:rsidRPr="00497F40">
        <w:rPr>
          <w:sz w:val="12"/>
          <w:highlight w:val="green"/>
        </w:rPr>
        <w:t xml:space="preserve">. </w:t>
      </w:r>
      <w:r w:rsidRPr="00497F40">
        <w:rPr>
          <w:rStyle w:val="StyleUnderline"/>
          <w:highlight w:val="green"/>
        </w:rPr>
        <w:t>The number of generations of our descendants who deal with this unjust world</w:t>
      </w:r>
      <w:r w:rsidRPr="00497F40">
        <w:rPr>
          <w:sz w:val="12"/>
        </w:rPr>
        <w:t xml:space="preserve">—in fact, </w:t>
      </w:r>
      <w:r w:rsidRPr="00497F40">
        <w:rPr>
          <w:rStyle w:val="StyleUnderline"/>
          <w:highlight w:val="green"/>
        </w:rPr>
        <w:t xml:space="preserve">who have a world </w:t>
      </w:r>
      <w:r w:rsidRPr="00497F40">
        <w:rPr>
          <w:sz w:val="12"/>
          <w:highlight w:val="green"/>
        </w:rPr>
        <w:t xml:space="preserve">to </w:t>
      </w:r>
      <w:r w:rsidRPr="00497F40">
        <w:rPr>
          <w:sz w:val="12"/>
        </w:rPr>
        <w:t>evaluate</w:t>
      </w:r>
      <w:r w:rsidRPr="00497F40">
        <w:rPr>
          <w:rStyle w:val="StyleUnderline"/>
        </w:rPr>
        <w:t xml:space="preserve"> </w:t>
      </w:r>
      <w:r w:rsidRPr="00497F40">
        <w:rPr>
          <w:rStyle w:val="StyleUnderline"/>
          <w:highlight w:val="green"/>
        </w:rPr>
        <w:t>at all— depends on</w:t>
      </w:r>
      <w:r w:rsidRPr="00497F40">
        <w:rPr>
          <w:rStyle w:val="StyleUnderline"/>
        </w:rPr>
        <w:t xml:space="preserve"> our successes or failures to provide </w:t>
      </w:r>
      <w:r w:rsidRPr="00497F40">
        <w:rPr>
          <w:rStyle w:val="Emphasis"/>
          <w:highlight w:val="green"/>
        </w:rPr>
        <w:t>intermediate wins or losses</w:t>
      </w:r>
      <w:r w:rsidRPr="00497F40">
        <w:rPr>
          <w:rStyle w:val="Emphasis"/>
        </w:rPr>
        <w:t>.</w:t>
      </w:r>
      <w:r w:rsidRPr="00497F40">
        <w:rPr>
          <w:sz w:val="12"/>
        </w:rPr>
        <w:t xml:space="preserve"> </w:t>
      </w:r>
      <w:r w:rsidRPr="00497F40">
        <w:rPr>
          <w:rStyle w:val="StyleUnderline"/>
          <w:highlight w:val="green"/>
        </w:rPr>
        <w:t>Winning a global revolution</w:t>
      </w:r>
      <w:r w:rsidRPr="00497F40">
        <w:rPr>
          <w:rStyle w:val="StyleUnderline"/>
        </w:rPr>
        <w:t xml:space="preserve"> against capitalism </w:t>
      </w:r>
      <w:r w:rsidRPr="00497F40">
        <w:rPr>
          <w:rStyle w:val="StyleUnderline"/>
          <w:highlight w:val="green"/>
        </w:rPr>
        <w:t>is</w:t>
      </w:r>
      <w:r w:rsidRPr="00497F40">
        <w:rPr>
          <w:sz w:val="12"/>
        </w:rPr>
        <w:t xml:space="preserve"> of course </w:t>
      </w:r>
      <w:r w:rsidRPr="00497F40">
        <w:rPr>
          <w:rStyle w:val="StyleUnderline"/>
          <w:highlight w:val="green"/>
        </w:rPr>
        <w:t>one way</w:t>
      </w:r>
      <w:r w:rsidRPr="00497F40">
        <w:rPr>
          <w:sz w:val="12"/>
        </w:rPr>
        <w:t xml:space="preserve"> that </w:t>
      </w:r>
      <w:r w:rsidRPr="00497F40">
        <w:rPr>
          <w:rStyle w:val="StyleUnderline"/>
        </w:rPr>
        <w:t xml:space="preserve">we could leave a better world </w:t>
      </w:r>
      <w:proofErr w:type="gramStart"/>
      <w:r w:rsidRPr="00497F40">
        <w:rPr>
          <w:rStyle w:val="StyleUnderline"/>
        </w:rPr>
        <w:t>on</w:t>
      </w:r>
      <w:proofErr w:type="gramEnd"/>
      <w:r w:rsidRPr="00497F40">
        <w:rPr>
          <w:rStyle w:val="StyleUnderline"/>
        </w:rPr>
        <w:t xml:space="preserve"> the long view of history. </w:t>
      </w:r>
      <w:r w:rsidRPr="00497F40">
        <w:rPr>
          <w:rStyle w:val="Emphasis"/>
          <w:highlight w:val="green"/>
        </w:rPr>
        <w:t>But this turns out to be just one way</w:t>
      </w:r>
      <w:r w:rsidRPr="00497F40">
        <w:rPr>
          <w:rStyle w:val="Emphasis"/>
        </w:rPr>
        <w:t xml:space="preserve"> among many.</w:t>
      </w:r>
      <w:r w:rsidRPr="00497F40">
        <w:rPr>
          <w:sz w:val="12"/>
        </w:rPr>
        <w:t xml:space="preserve"> </w:t>
      </w:r>
      <w:r w:rsidRPr="00497F40">
        <w:rPr>
          <w:rStyle w:val="Emphasis"/>
          <w:szCs w:val="28"/>
          <w:highlight w:val="green"/>
        </w:rPr>
        <w:t>If we</w:t>
      </w:r>
      <w:r w:rsidRPr="00497F40">
        <w:rPr>
          <w:rStyle w:val="Emphasis"/>
          <w:szCs w:val="28"/>
        </w:rPr>
        <w:t xml:space="preserve"> should </w:t>
      </w:r>
      <w:r w:rsidRPr="00497F40">
        <w:rPr>
          <w:rStyle w:val="Emphasis"/>
          <w:szCs w:val="28"/>
          <w:highlight w:val="green"/>
        </w:rPr>
        <w:t>find that we can’t do it in our generation it does not remotely follow that there is nothing to do in this generation except burn the world down in frustration or resignation.</w:t>
      </w:r>
      <w:r w:rsidRPr="00497F40">
        <w:rPr>
          <w:rStyle w:val="Emphasis"/>
          <w:szCs w:val="28"/>
        </w:rPr>
        <w:t xml:space="preserve"> </w:t>
      </w:r>
    </w:p>
    <w:p w14:paraId="652D1F11" w14:textId="77777777" w:rsidR="001D7156" w:rsidRPr="00534E28" w:rsidRDefault="001D7156" w:rsidP="001D7156"/>
    <w:p w14:paraId="12B9990C" w14:textId="51EEEB4E" w:rsidR="005D388F" w:rsidRDefault="001D7156" w:rsidP="001D7156">
      <w:pPr>
        <w:pStyle w:val="Heading1"/>
      </w:pPr>
      <w:r>
        <w:t>2NC---Minnesota R4 v. Kansas JB</w:t>
      </w:r>
    </w:p>
    <w:p w14:paraId="286648CB" w14:textId="1E007A74" w:rsidR="001D7156" w:rsidRDefault="001D7156" w:rsidP="001D7156">
      <w:pPr>
        <w:pStyle w:val="Heading2"/>
      </w:pPr>
      <w:r>
        <w:t>Case</w:t>
      </w:r>
    </w:p>
    <w:p w14:paraId="389279AD" w14:textId="77777777" w:rsidR="001D7156" w:rsidRPr="003C6545" w:rsidRDefault="001D7156" w:rsidP="001D7156">
      <w:pPr>
        <w:pStyle w:val="Heading4"/>
      </w:pPr>
      <w:r w:rsidRPr="003C6545">
        <w:t xml:space="preserve">MTW is </w:t>
      </w:r>
      <w:proofErr w:type="spellStart"/>
      <w:proofErr w:type="gramStart"/>
      <w:r w:rsidRPr="003C6545">
        <w:t>a</w:t>
      </w:r>
      <w:proofErr w:type="spellEnd"/>
      <w:proofErr w:type="gramEnd"/>
      <w:r w:rsidRPr="003C6545">
        <w:t xml:space="preserve"> eclectic hodge-podge of different theories all with different applications, precluding unified struggle.</w:t>
      </w:r>
    </w:p>
    <w:p w14:paraId="6652A5A8" w14:textId="77777777" w:rsidR="001D7156" w:rsidRPr="003C6545" w:rsidRDefault="001D7156" w:rsidP="001D7156">
      <w:proofErr w:type="spellStart"/>
      <w:r w:rsidRPr="003C6545">
        <w:rPr>
          <w:rStyle w:val="Style13ptBold"/>
        </w:rPr>
        <w:t>Moufawad</w:t>
      </w:r>
      <w:proofErr w:type="spellEnd"/>
      <w:r w:rsidRPr="003C6545">
        <w:rPr>
          <w:rStyle w:val="Style13ptBold"/>
        </w:rPr>
        <w:t>-Paul 20</w:t>
      </w:r>
      <w:r w:rsidRPr="003C6545">
        <w:t xml:space="preserve"> [J. </w:t>
      </w:r>
      <w:proofErr w:type="spellStart"/>
      <w:r w:rsidRPr="003C6545">
        <w:t>Moufawad</w:t>
      </w:r>
      <w:proofErr w:type="spellEnd"/>
      <w:r w:rsidRPr="003C6545">
        <w:t xml:space="preserve">-Paul, Marxist academic and writer. He is a professor of philosophy at York University, “Critique of Maoist Reason,” 2020, </w:t>
      </w:r>
      <w:hyperlink r:id="rId12" w:history="1">
        <w:r w:rsidRPr="003C6545">
          <w:rPr>
            <w:rStyle w:val="Hyperlink"/>
          </w:rPr>
          <w:t>https://foreignlanguages.press/wp-content/uploads/2025/07/N05-Critique-of-Maoist-Reason-6th-Printing.pdf</w:t>
        </w:r>
      </w:hyperlink>
      <w:r w:rsidRPr="003C6545">
        <w:t>, accessed 10/18/25] hm</w:t>
      </w:r>
    </w:p>
    <w:p w14:paraId="0BAA06A2" w14:textId="77777777" w:rsidR="001D7156" w:rsidRPr="003C6545" w:rsidRDefault="001D7156" w:rsidP="001D7156">
      <w:pPr>
        <w:rPr>
          <w:sz w:val="16"/>
        </w:rPr>
      </w:pPr>
      <w:r w:rsidRPr="003C6545">
        <w:rPr>
          <w:sz w:val="16"/>
        </w:rPr>
        <w:t xml:space="preserve">In this chapter I will examine </w:t>
      </w:r>
      <w:r w:rsidRPr="003C6545">
        <w:rPr>
          <w:rStyle w:val="Emphasis"/>
        </w:rPr>
        <w:t xml:space="preserve">Maoist Third </w:t>
      </w:r>
      <w:proofErr w:type="spellStart"/>
      <w:r w:rsidRPr="003C6545">
        <w:rPr>
          <w:rStyle w:val="Emphasis"/>
        </w:rPr>
        <w:t>Worldism</w:t>
      </w:r>
      <w:proofErr w:type="spellEnd"/>
      <w:r w:rsidRPr="003C6545">
        <w:rPr>
          <w:sz w:val="16"/>
        </w:rPr>
        <w:t xml:space="preserve"> (MTW) </w:t>
      </w:r>
      <w:r w:rsidRPr="003C6545">
        <w:rPr>
          <w:rStyle w:val="StyleUnderline"/>
        </w:rPr>
        <w:t>as a species of “</w:t>
      </w:r>
      <w:proofErr w:type="spellStart"/>
      <w:r w:rsidRPr="003C6545">
        <w:rPr>
          <w:rStyle w:val="Emphasis"/>
        </w:rPr>
        <w:t>dogmato</w:t>
      </w:r>
      <w:proofErr w:type="spellEnd"/>
      <w:r w:rsidRPr="003C6545">
        <w:rPr>
          <w:rStyle w:val="Emphasis"/>
        </w:rPr>
        <w:t>-eclecticism</w:t>
      </w:r>
      <w:r w:rsidRPr="003C6545">
        <w:rPr>
          <w:sz w:val="16"/>
        </w:rPr>
        <w:t xml:space="preserve">”. That is, </w:t>
      </w:r>
      <w:r w:rsidRPr="003C6545">
        <w:rPr>
          <w:rStyle w:val="StyleUnderline"/>
        </w:rPr>
        <w:t xml:space="preserve">while it often falls back on seemingly </w:t>
      </w:r>
      <w:r w:rsidRPr="003C6545">
        <w:rPr>
          <w:rStyle w:val="Emphasis"/>
        </w:rPr>
        <w:t>doctrinaire</w:t>
      </w:r>
      <w:r w:rsidRPr="003C6545">
        <w:rPr>
          <w:rStyle w:val="StyleUnderline"/>
        </w:rPr>
        <w:t xml:space="preserve"> </w:t>
      </w:r>
      <w:r w:rsidRPr="003C6545">
        <w:rPr>
          <w:rStyle w:val="Emphasis"/>
        </w:rPr>
        <w:t>assertions</w:t>
      </w:r>
      <w:r w:rsidRPr="003C6545">
        <w:rPr>
          <w:rStyle w:val="StyleUnderline"/>
        </w:rPr>
        <w:t xml:space="preserve"> of the proletariat, exploitation, anti-imperialism, and the importance of the struggles at the global peripheries, it does so in a way that is ultimately eclectic</w:t>
      </w:r>
      <w:r w:rsidRPr="003C6545">
        <w:rPr>
          <w:sz w:val="16"/>
        </w:rPr>
        <w:t xml:space="preserve">. Due to this error in reasoning, and the practice that results from this reasoning, </w:t>
      </w:r>
      <w:r w:rsidRPr="003C6545">
        <w:rPr>
          <w:rStyle w:val="StyleUnderline"/>
        </w:rPr>
        <w:t>as a discrete Maoist tendency it cannot fulfill the promise of revolutionary science</w:t>
      </w:r>
      <w:r w:rsidRPr="003C6545">
        <w:rPr>
          <w:sz w:val="16"/>
        </w:rPr>
        <w:t>––of which Maoism is supposed to be the most recent articulation––</w:t>
      </w:r>
      <w:r w:rsidRPr="003C6545">
        <w:rPr>
          <w:rStyle w:val="StyleUnderline"/>
        </w:rPr>
        <w:t>which is class revolution</w:t>
      </w:r>
      <w:r w:rsidRPr="003C6545">
        <w:rPr>
          <w:sz w:val="16"/>
        </w:rPr>
        <w:t xml:space="preserve">. We should recognize, however, that there are insights that MTW has generated from which we can learn. As with all the tendencies of Maoist reason this </w:t>
      </w:r>
      <w:proofErr w:type="gramStart"/>
      <w:r w:rsidRPr="003C6545">
        <w:rPr>
          <w:sz w:val="16"/>
        </w:rPr>
        <w:t>particular tendency</w:t>
      </w:r>
      <w:proofErr w:type="gramEnd"/>
      <w:r w:rsidRPr="003C6545">
        <w:rPr>
          <w:sz w:val="16"/>
        </w:rPr>
        <w:t xml:space="preserve"> shares the history of the same theoretical terrain and, due to this fact, there are aspects of its theoretical constellation that are not wholly wrong. But as a fundamental approach to Maoist </w:t>
      </w:r>
      <w:proofErr w:type="gramStart"/>
      <w:r w:rsidRPr="003C6545">
        <w:rPr>
          <w:sz w:val="16"/>
        </w:rPr>
        <w:t>reason</w:t>
      </w:r>
      <w:proofErr w:type="gramEnd"/>
      <w:r w:rsidRPr="003C6545">
        <w:rPr>
          <w:sz w:val="16"/>
        </w:rPr>
        <w:t xml:space="preserve"> it is erroneous.</w:t>
      </w:r>
    </w:p>
    <w:p w14:paraId="14CD3E36" w14:textId="77777777" w:rsidR="001D7156" w:rsidRPr="003C6545" w:rsidRDefault="001D7156" w:rsidP="001D7156">
      <w:pPr>
        <w:rPr>
          <w:sz w:val="16"/>
        </w:rPr>
      </w:pPr>
      <w:r w:rsidRPr="003C6545">
        <w:rPr>
          <w:sz w:val="16"/>
        </w:rPr>
        <w:t xml:space="preserve">Furthermore, as with my approach to other tendencies, my aim in this chapter is not to provide a rigorous point-by-point rejection of MTW intended to disprove </w:t>
      </w:r>
      <w:proofErr w:type="gramStart"/>
      <w:r w:rsidRPr="003C6545">
        <w:rPr>
          <w:sz w:val="16"/>
        </w:rPr>
        <w:t>all of</w:t>
      </w:r>
      <w:proofErr w:type="gramEnd"/>
      <w:r w:rsidRPr="003C6545">
        <w:rPr>
          <w:sz w:val="16"/>
        </w:rPr>
        <w:t xml:space="preserve"> its core tenets. Rather, this intervention is guided by the notion that if we want to </w:t>
      </w:r>
      <w:proofErr w:type="gramStart"/>
      <w:r w:rsidRPr="003C6545">
        <w:rPr>
          <w:sz w:val="16"/>
        </w:rPr>
        <w:t>think</w:t>
      </w:r>
      <w:proofErr w:type="gramEnd"/>
      <w:r w:rsidRPr="003C6545">
        <w:rPr>
          <w:sz w:val="16"/>
        </w:rPr>
        <w:t xml:space="preserve"> a revolutionary theory capable of bringing us closer to communism MTW lacks the qualifications to do so. Having already argued, both here and in previous work, that Maoism is the inheritor of the mantle of revolutionary science, this chapter is concerned with indicating how </w:t>
      </w:r>
      <w:r w:rsidRPr="003C6545">
        <w:rPr>
          <w:rStyle w:val="StyleUnderline"/>
        </w:rPr>
        <w:t>MTW does not live up to the theoretical developments of Maoism</w:t>
      </w:r>
      <w:r w:rsidRPr="003C6545">
        <w:rPr>
          <w:sz w:val="16"/>
        </w:rPr>
        <w:t>.</w:t>
      </w:r>
    </w:p>
    <w:p w14:paraId="20D84A6D" w14:textId="77777777" w:rsidR="001D7156" w:rsidRPr="003C6545" w:rsidRDefault="001D7156" w:rsidP="001D7156">
      <w:pPr>
        <w:rPr>
          <w:sz w:val="16"/>
        </w:rPr>
      </w:pPr>
      <w:r w:rsidRPr="003C6545">
        <w:rPr>
          <w:sz w:val="16"/>
        </w:rPr>
        <w:t>The General Problematic</w:t>
      </w:r>
    </w:p>
    <w:p w14:paraId="24AC02E7" w14:textId="77777777" w:rsidR="001D7156" w:rsidRPr="003C6545" w:rsidRDefault="001D7156" w:rsidP="001D7156">
      <w:pPr>
        <w:rPr>
          <w:sz w:val="16"/>
        </w:rPr>
      </w:pPr>
      <w:r w:rsidRPr="003C6545">
        <w:rPr>
          <w:sz w:val="16"/>
        </w:rPr>
        <w:t xml:space="preserve">A significant problem resulting from any attempt to clarify Maoist Third </w:t>
      </w:r>
      <w:proofErr w:type="spellStart"/>
      <w:r w:rsidRPr="003C6545">
        <w:rPr>
          <w:sz w:val="16"/>
        </w:rPr>
        <w:t>Worldism</w:t>
      </w:r>
      <w:proofErr w:type="spellEnd"/>
      <w:r w:rsidRPr="003C6545">
        <w:rPr>
          <w:sz w:val="16"/>
        </w:rPr>
        <w:t xml:space="preserve"> is the fact that </w:t>
      </w:r>
      <w:r w:rsidRPr="003C6545">
        <w:rPr>
          <w:rStyle w:val="StyleUnderline"/>
          <w:highlight w:val="green"/>
        </w:rPr>
        <w:t>MTW is</w:t>
      </w:r>
      <w:r w:rsidRPr="003C6545">
        <w:rPr>
          <w:rStyle w:val="StyleUnderline"/>
        </w:rPr>
        <w:t xml:space="preserve"> somewhat </w:t>
      </w:r>
      <w:r w:rsidRPr="003C6545">
        <w:rPr>
          <w:rStyle w:val="Emphasis"/>
          <w:highlight w:val="green"/>
        </w:rPr>
        <w:t>heterogeneous</w:t>
      </w:r>
      <w:r w:rsidRPr="003C6545">
        <w:rPr>
          <w:sz w:val="16"/>
        </w:rPr>
        <w:t xml:space="preserve">. Although </w:t>
      </w:r>
      <w:r w:rsidRPr="003C6545">
        <w:rPr>
          <w:rStyle w:val="StyleUnderline"/>
          <w:highlight w:val="green"/>
        </w:rPr>
        <w:t>Denmark’s Communist Working Cir</w:t>
      </w:r>
      <w:r w:rsidRPr="003C6545">
        <w:rPr>
          <w:rStyle w:val="StyleUnderline"/>
        </w:rPr>
        <w:t>cle</w:t>
      </w:r>
      <w:r w:rsidRPr="003C6545">
        <w:rPr>
          <w:sz w:val="16"/>
        </w:rPr>
        <w:t xml:space="preserve"> (</w:t>
      </w:r>
      <w:r w:rsidRPr="003C6545">
        <w:rPr>
          <w:rStyle w:val="Emphasis"/>
        </w:rPr>
        <w:t>KAK</w:t>
      </w:r>
      <w:r w:rsidRPr="003C6545">
        <w:rPr>
          <w:sz w:val="16"/>
        </w:rPr>
        <w:t xml:space="preserve">) </w:t>
      </w:r>
      <w:r w:rsidRPr="003C6545">
        <w:rPr>
          <w:rStyle w:val="StyleUnderline"/>
          <w:highlight w:val="green"/>
        </w:rPr>
        <w:t>and</w:t>
      </w:r>
      <w:r w:rsidRPr="003C6545">
        <w:rPr>
          <w:sz w:val="16"/>
          <w:highlight w:val="green"/>
        </w:rPr>
        <w:t xml:space="preserve"> </w:t>
      </w:r>
      <w:proofErr w:type="spellStart"/>
      <w:r w:rsidRPr="003C6545">
        <w:rPr>
          <w:rStyle w:val="StyleUnderline"/>
          <w:highlight w:val="green"/>
        </w:rPr>
        <w:t>USA</w:t>
      </w:r>
      <w:r w:rsidRPr="003C6545">
        <w:rPr>
          <w:sz w:val="16"/>
        </w:rPr>
        <w:t>merica’s</w:t>
      </w:r>
      <w:proofErr w:type="spellEnd"/>
      <w:r w:rsidRPr="003C6545">
        <w:rPr>
          <w:sz w:val="16"/>
        </w:rPr>
        <w:t xml:space="preserve"> </w:t>
      </w:r>
      <w:r w:rsidRPr="003C6545">
        <w:rPr>
          <w:rStyle w:val="StyleUnderline"/>
          <w:highlight w:val="green"/>
        </w:rPr>
        <w:t>Maoist International Movement</w:t>
      </w:r>
      <w:r w:rsidRPr="003C6545">
        <w:rPr>
          <w:rStyle w:val="StyleUnderline"/>
        </w:rPr>
        <w:t xml:space="preserve"> (</w:t>
      </w:r>
      <w:r w:rsidRPr="003C6545">
        <w:rPr>
          <w:rStyle w:val="Emphasis"/>
        </w:rPr>
        <w:t>MIM</w:t>
      </w:r>
      <w:r w:rsidRPr="003C6545">
        <w:rPr>
          <w:sz w:val="16"/>
        </w:rPr>
        <w:t xml:space="preserve">) are arguably the origin points of this tendency, in the decades since the MIM’s heyday </w:t>
      </w:r>
      <w:r w:rsidRPr="003C6545">
        <w:rPr>
          <w:rStyle w:val="StyleUnderline"/>
          <w:highlight w:val="green"/>
        </w:rPr>
        <w:t>various groups</w:t>
      </w:r>
      <w:r w:rsidRPr="003C6545">
        <w:rPr>
          <w:rStyle w:val="StyleUnderline"/>
        </w:rPr>
        <w:t xml:space="preserve"> and individuals generated by these origin points </w:t>
      </w:r>
      <w:r w:rsidRPr="003C6545">
        <w:rPr>
          <w:rStyle w:val="StyleUnderline"/>
          <w:highlight w:val="green"/>
        </w:rPr>
        <w:t xml:space="preserve">have struck out according to their own interpretations of third </w:t>
      </w:r>
      <w:proofErr w:type="spellStart"/>
      <w:r w:rsidRPr="003C6545">
        <w:rPr>
          <w:rStyle w:val="StyleUnderline"/>
          <w:highlight w:val="green"/>
        </w:rPr>
        <w:t>worldist</w:t>
      </w:r>
      <w:proofErr w:type="spellEnd"/>
      <w:r w:rsidRPr="003C6545">
        <w:rPr>
          <w:rStyle w:val="StyleUnderline"/>
          <w:highlight w:val="green"/>
        </w:rPr>
        <w:t xml:space="preserve"> ideology</w:t>
      </w:r>
      <w:r w:rsidRPr="003C6545">
        <w:rPr>
          <w:rStyle w:val="StyleUnderline"/>
        </w:rPr>
        <w:t>.</w:t>
      </w:r>
      <w:r w:rsidRPr="003C6545">
        <w:rPr>
          <w:sz w:val="16"/>
        </w:rPr>
        <w:t xml:space="preserve"> For instance, there is </w:t>
      </w:r>
      <w:r w:rsidRPr="003C6545">
        <w:rPr>
          <w:rStyle w:val="StyleUnderline"/>
          <w:highlight w:val="green"/>
        </w:rPr>
        <w:t>the Leading Light Communist Organization</w:t>
      </w:r>
      <w:r w:rsidRPr="003C6545">
        <w:rPr>
          <w:sz w:val="16"/>
        </w:rPr>
        <w:t xml:space="preserve"> (</w:t>
      </w:r>
      <w:r w:rsidRPr="003C6545">
        <w:rPr>
          <w:rStyle w:val="Emphasis"/>
        </w:rPr>
        <w:t>LLCO</w:t>
      </w:r>
      <w:r w:rsidRPr="003C6545">
        <w:rPr>
          <w:sz w:val="16"/>
        </w:rPr>
        <w:t xml:space="preserve">) </w:t>
      </w:r>
      <w:r w:rsidRPr="003C6545">
        <w:rPr>
          <w:rStyle w:val="StyleUnderline"/>
        </w:rPr>
        <w:t xml:space="preserve">which </w:t>
      </w:r>
      <w:r w:rsidRPr="003C6545">
        <w:rPr>
          <w:rStyle w:val="StyleUnderline"/>
          <w:highlight w:val="green"/>
        </w:rPr>
        <w:t>is</w:t>
      </w:r>
      <w:r w:rsidRPr="003C6545">
        <w:rPr>
          <w:sz w:val="16"/>
        </w:rPr>
        <w:t xml:space="preserve"> arguably the most </w:t>
      </w:r>
      <w:r w:rsidRPr="003C6545">
        <w:rPr>
          <w:rStyle w:val="StyleUnderline"/>
          <w:highlight w:val="green"/>
        </w:rPr>
        <w:t>dogmatic and sectarian</w:t>
      </w:r>
      <w:r w:rsidRPr="003C6545">
        <w:rPr>
          <w:sz w:val="16"/>
        </w:rPr>
        <w:t xml:space="preserve"> third </w:t>
      </w:r>
      <w:proofErr w:type="spellStart"/>
      <w:r w:rsidRPr="003C6545">
        <w:rPr>
          <w:sz w:val="16"/>
        </w:rPr>
        <w:t>worldist</w:t>
      </w:r>
      <w:proofErr w:type="spellEnd"/>
      <w:r w:rsidRPr="003C6545">
        <w:rPr>
          <w:sz w:val="16"/>
        </w:rPr>
        <w:t xml:space="preserve"> group––and thus the most clearly dogmatic-eclecticist––with its claims that it is “the highest stage of revolutionary science to date.”41 Then there is the </w:t>
      </w:r>
      <w:r w:rsidRPr="003C6545">
        <w:rPr>
          <w:rStyle w:val="StyleUnderline"/>
          <w:highlight w:val="green"/>
        </w:rPr>
        <w:t>Maoist International Ministry of Prisons</w:t>
      </w:r>
      <w:r w:rsidRPr="003C6545">
        <w:rPr>
          <w:sz w:val="16"/>
        </w:rPr>
        <w:t xml:space="preserve"> (</w:t>
      </w:r>
      <w:r w:rsidRPr="003C6545">
        <w:rPr>
          <w:rStyle w:val="Emphasis"/>
        </w:rPr>
        <w:t>MIM-Prisons</w:t>
      </w:r>
      <w:r w:rsidRPr="003C6545">
        <w:rPr>
          <w:sz w:val="16"/>
        </w:rPr>
        <w:t xml:space="preserve">) that, though concerned primarily with agitation amongst US prisoners, sees itself more in line with the ideology developed by the MIM. There is also the </w:t>
      </w:r>
      <w:r w:rsidRPr="003C6545">
        <w:rPr>
          <w:rStyle w:val="StyleUnderline"/>
          <w:highlight w:val="green"/>
        </w:rPr>
        <w:t>Revolutionary Anti-Imperialist Movement</w:t>
      </w:r>
      <w:r w:rsidRPr="003C6545">
        <w:rPr>
          <w:sz w:val="16"/>
          <w:highlight w:val="green"/>
        </w:rPr>
        <w:t xml:space="preserve"> (</w:t>
      </w:r>
      <w:r w:rsidRPr="003C6545">
        <w:rPr>
          <w:rStyle w:val="Emphasis"/>
          <w:highlight w:val="green"/>
        </w:rPr>
        <w:t>RAIM</w:t>
      </w:r>
      <w:r w:rsidRPr="003C6545">
        <w:rPr>
          <w:sz w:val="16"/>
        </w:rPr>
        <w:t xml:space="preserve">), that split from the LLCO, which at one point seemed to have the most coherent third </w:t>
      </w:r>
      <w:proofErr w:type="spellStart"/>
      <w:r w:rsidRPr="003C6545">
        <w:rPr>
          <w:sz w:val="16"/>
        </w:rPr>
        <w:t>worldist</w:t>
      </w:r>
      <w:proofErr w:type="spellEnd"/>
      <w:r w:rsidRPr="003C6545">
        <w:rPr>
          <w:sz w:val="16"/>
        </w:rPr>
        <w:t xml:space="preserve"> theory since MIM and has attempted to develop some creative concepts of praxis within a first world context. Although RAIM recently dissolved, its synthesis of aspects of MTW is important for the conceptual outlook of those who are drawn to this line of thought. Finally, there are numerous individuals, collapsed organizations, groups that either merged with or are associated with the </w:t>
      </w:r>
      <w:proofErr w:type="gramStart"/>
      <w:r w:rsidRPr="003C6545">
        <w:rPr>
          <w:sz w:val="16"/>
        </w:rPr>
        <w:t>aforementioned groups</w:t>
      </w:r>
      <w:proofErr w:type="gramEnd"/>
      <w:r w:rsidRPr="003C6545">
        <w:rPr>
          <w:sz w:val="16"/>
        </w:rPr>
        <w:t xml:space="preserve">. Thus, although I will be referencing various third </w:t>
      </w:r>
      <w:proofErr w:type="spellStart"/>
      <w:r w:rsidRPr="003C6545">
        <w:rPr>
          <w:sz w:val="16"/>
        </w:rPr>
        <w:t>worldist</w:t>
      </w:r>
      <w:proofErr w:type="spellEnd"/>
      <w:r w:rsidRPr="003C6545">
        <w:rPr>
          <w:sz w:val="16"/>
        </w:rPr>
        <w:t xml:space="preserve"> organizations, I will try to focus this polemic on the core </w:t>
      </w:r>
      <w:proofErr w:type="spellStart"/>
      <w:proofErr w:type="gramStart"/>
      <w:r w:rsidRPr="003C6545">
        <w:rPr>
          <w:sz w:val="16"/>
        </w:rPr>
        <w:t>principals</w:t>
      </w:r>
      <w:proofErr w:type="spellEnd"/>
      <w:proofErr w:type="gramEnd"/>
      <w:r w:rsidRPr="003C6545">
        <w:rPr>
          <w:sz w:val="16"/>
        </w:rPr>
        <w:t xml:space="preserve"> that all branches of this tendency accept with a particular focus on MIM and RAIM which I take, rightly or wrongly, to have the most coherent expression of contemporary MTW.42</w:t>
      </w:r>
    </w:p>
    <w:p w14:paraId="75F82072" w14:textId="77777777" w:rsidR="001D7156" w:rsidRPr="003C6545" w:rsidRDefault="001D7156" w:rsidP="001D7156">
      <w:pPr>
        <w:rPr>
          <w:sz w:val="16"/>
        </w:rPr>
      </w:pPr>
      <w:proofErr w:type="spellStart"/>
      <w:r w:rsidRPr="003C6545">
        <w:rPr>
          <w:sz w:val="16"/>
        </w:rPr>
        <w:t>Labour</w:t>
      </w:r>
      <w:proofErr w:type="spellEnd"/>
      <w:r w:rsidRPr="003C6545">
        <w:rPr>
          <w:sz w:val="16"/>
        </w:rPr>
        <w:t xml:space="preserve"> Aristocracy and Net Exploitation</w:t>
      </w:r>
    </w:p>
    <w:p w14:paraId="4B01AF06" w14:textId="77777777" w:rsidR="001D7156" w:rsidRPr="003C6545" w:rsidRDefault="001D7156" w:rsidP="001D7156">
      <w:pPr>
        <w:rPr>
          <w:sz w:val="16"/>
        </w:rPr>
      </w:pPr>
      <w:r w:rsidRPr="003C6545">
        <w:rPr>
          <w:sz w:val="16"/>
        </w:rPr>
        <w:t xml:space="preserve">If there is one theoretical concern that makes MTW unique, and unifies all variants of this tendency, it is its </w:t>
      </w:r>
      <w:proofErr w:type="gramStart"/>
      <w:r w:rsidRPr="003C6545">
        <w:rPr>
          <w:sz w:val="16"/>
        </w:rPr>
        <w:t>particular conception</w:t>
      </w:r>
      <w:proofErr w:type="gramEnd"/>
      <w:r w:rsidRPr="003C6545">
        <w:rPr>
          <w:sz w:val="16"/>
        </w:rPr>
        <w:t xml:space="preserve"> of class structure. Since every communist ideology begins by classifying friends and enemies according to the universal class contradiction of proletariat and bourgeois, </w:t>
      </w:r>
      <w:r w:rsidRPr="003C6545">
        <w:rPr>
          <w:rStyle w:val="StyleUnderline"/>
        </w:rPr>
        <w:t>the one concept that unites every articulation of MTW is where it locates and how it defines these classes</w:t>
      </w:r>
      <w:r w:rsidRPr="003C6545">
        <w:rPr>
          <w:sz w:val="16"/>
        </w:rPr>
        <w:t xml:space="preserve">. Specifically, all species of MTW generally hold, basing themselves on an interesting interpretation of Lenin’s theory of the </w:t>
      </w:r>
      <w:proofErr w:type="spellStart"/>
      <w:r w:rsidRPr="003C6545">
        <w:rPr>
          <w:sz w:val="16"/>
        </w:rPr>
        <w:t>labour</w:t>
      </w:r>
      <w:proofErr w:type="spellEnd"/>
      <w:r w:rsidRPr="003C6545">
        <w:rPr>
          <w:sz w:val="16"/>
        </w:rPr>
        <w:t xml:space="preserve"> aristocracy, that the proletariat cannot be found at the </w:t>
      </w:r>
      <w:proofErr w:type="spellStart"/>
      <w:r w:rsidRPr="003C6545">
        <w:rPr>
          <w:sz w:val="16"/>
        </w:rPr>
        <w:t>centres</w:t>
      </w:r>
      <w:proofErr w:type="spellEnd"/>
      <w:r w:rsidRPr="003C6545">
        <w:rPr>
          <w:sz w:val="16"/>
        </w:rPr>
        <w:t xml:space="preserve"> of global capitalism and is thus primarily a third world phenomenon. This is the axiom of MTW identity. Moreover, as with every variant of Marxism’s location and definition of the proletariat and bourgeois, </w:t>
      </w:r>
      <w:proofErr w:type="spellStart"/>
      <w:r w:rsidRPr="003C6545">
        <w:rPr>
          <w:sz w:val="16"/>
        </w:rPr>
        <w:t>MTWism’s</w:t>
      </w:r>
      <w:proofErr w:type="spellEnd"/>
      <w:r w:rsidRPr="003C6545">
        <w:rPr>
          <w:sz w:val="16"/>
        </w:rPr>
        <w:t xml:space="preserve"> conception of the universal class contradiction of capitalism produces a general category of revolutionary praxis––that is, how the revolutionary overthrow of capitalism can be accomplished––that is often referred to, following an essay by Lin Biao, as “global people’s war”. While it may be the case that different articulations of third </w:t>
      </w:r>
      <w:proofErr w:type="spellStart"/>
      <w:r w:rsidRPr="003C6545">
        <w:rPr>
          <w:sz w:val="16"/>
        </w:rPr>
        <w:t>worldism</w:t>
      </w:r>
      <w:proofErr w:type="spellEnd"/>
      <w:r w:rsidRPr="003C6545">
        <w:rPr>
          <w:sz w:val="16"/>
        </w:rPr>
        <w:t xml:space="preserve"> produce differing interpretations of global people’s war, the majoritarian MTW organizations are quite clear that this is the general framework within which their </w:t>
      </w:r>
      <w:proofErr w:type="gramStart"/>
      <w:r w:rsidRPr="003C6545">
        <w:rPr>
          <w:sz w:val="16"/>
        </w:rPr>
        <w:t>particular theorizations</w:t>
      </w:r>
      <w:proofErr w:type="gramEnd"/>
      <w:r w:rsidRPr="003C6545">
        <w:rPr>
          <w:sz w:val="16"/>
        </w:rPr>
        <w:t xml:space="preserve"> of revolutionary practice operate. Therefore, in this section, I will discuss the general MTW theory of class structure and class revolution. </w:t>
      </w:r>
    </w:p>
    <w:p w14:paraId="1AA44B87" w14:textId="77777777" w:rsidR="001D7156" w:rsidRPr="003C6545" w:rsidRDefault="001D7156" w:rsidP="001D7156">
      <w:pPr>
        <w:pStyle w:val="Heading4"/>
        <w:rPr>
          <w:rFonts w:cstheme="minorHAnsi"/>
        </w:rPr>
      </w:pPr>
      <w:r w:rsidRPr="003C6545">
        <w:rPr>
          <w:rFonts w:cstheme="minorHAnsi"/>
        </w:rPr>
        <w:t>Their approach to direct action is too fragmented to solve.</w:t>
      </w:r>
    </w:p>
    <w:p w14:paraId="2BF2456C" w14:textId="77777777" w:rsidR="001D7156" w:rsidRPr="003C6545" w:rsidRDefault="001D7156" w:rsidP="001D7156">
      <w:pPr>
        <w:rPr>
          <w:rFonts w:cstheme="minorHAnsi"/>
        </w:rPr>
      </w:pPr>
      <w:r w:rsidRPr="003C6545">
        <w:rPr>
          <w:rStyle w:val="Style13ptBold"/>
          <w:rFonts w:cstheme="minorHAnsi"/>
        </w:rPr>
        <w:t>Popular Resistance 13</w:t>
      </w:r>
      <w:r w:rsidRPr="003C6545">
        <w:rPr>
          <w:rFonts w:cstheme="minorHAnsi"/>
        </w:rPr>
        <w:t xml:space="preserve"> [Response To "Wrenching": There Are Lots </w:t>
      </w:r>
      <w:proofErr w:type="gramStart"/>
      <w:r w:rsidRPr="003C6545">
        <w:rPr>
          <w:rFonts w:cstheme="minorHAnsi"/>
        </w:rPr>
        <w:t>Of</w:t>
      </w:r>
      <w:proofErr w:type="gramEnd"/>
      <w:r w:rsidRPr="003C6545">
        <w:rPr>
          <w:rFonts w:cstheme="minorHAnsi"/>
        </w:rPr>
        <w:t xml:space="preserve"> Direct Action Choices, November 2013, PopularResistance.org is a resource and information clearinghouse for this movement of movements. https://popularresistance.org/response-to-wrenching-there-are-lots-of-direct-action-choices/]</w:t>
      </w:r>
    </w:p>
    <w:p w14:paraId="085E0FBD" w14:textId="77777777" w:rsidR="001D7156" w:rsidRPr="003C6545" w:rsidRDefault="001D7156" w:rsidP="001D7156">
      <w:pPr>
        <w:rPr>
          <w:rFonts w:cstheme="minorHAnsi"/>
          <w:sz w:val="16"/>
        </w:rPr>
      </w:pPr>
      <w:r w:rsidRPr="003C6545">
        <w:rPr>
          <w:rFonts w:cstheme="minorHAnsi"/>
          <w:sz w:val="16"/>
        </w:rPr>
        <w:t xml:space="preserve">When one starts to recognize this distinction, it becomes a bit clearer why ALF and ELF type tactics aren’t particularly effective. </w:t>
      </w:r>
      <w:proofErr w:type="gramStart"/>
      <w:r w:rsidRPr="003C6545">
        <w:rPr>
          <w:rFonts w:cstheme="minorHAnsi"/>
          <w:sz w:val="16"/>
        </w:rPr>
        <w:t>In reality, they</w:t>
      </w:r>
      <w:proofErr w:type="gramEnd"/>
      <w:r w:rsidRPr="003C6545">
        <w:rPr>
          <w:rFonts w:cstheme="minorHAnsi"/>
          <w:sz w:val="16"/>
        </w:rPr>
        <w:t xml:space="preserve"> don’t significantly impact capitalism. </w:t>
      </w:r>
      <w:r w:rsidRPr="003C6545">
        <w:rPr>
          <w:rStyle w:val="StyleUnderline"/>
          <w:rFonts w:cstheme="minorHAnsi"/>
          <w:highlight w:val="green"/>
        </w:rPr>
        <w:t>While</w:t>
      </w:r>
      <w:r w:rsidRPr="003C6545">
        <w:rPr>
          <w:rFonts w:cstheme="minorHAnsi"/>
          <w:sz w:val="16"/>
        </w:rPr>
        <w:t xml:space="preserve"> burning down a building or </w:t>
      </w:r>
      <w:r w:rsidRPr="003C6545">
        <w:rPr>
          <w:rStyle w:val="StyleUnderline"/>
          <w:rFonts w:cstheme="minorHAnsi"/>
          <w:highlight w:val="green"/>
        </w:rPr>
        <w:t xml:space="preserve">torching </w:t>
      </w:r>
      <w:r w:rsidRPr="003C6545">
        <w:rPr>
          <w:rStyle w:val="StyleUnderline"/>
          <w:rFonts w:cstheme="minorHAnsi"/>
        </w:rPr>
        <w:t xml:space="preserve">a piece of </w:t>
      </w:r>
      <w:r w:rsidRPr="003C6545">
        <w:rPr>
          <w:rStyle w:val="StyleUnderline"/>
          <w:rFonts w:cstheme="minorHAnsi"/>
          <w:highlight w:val="green"/>
        </w:rPr>
        <w:t>construction equipment may have a financial impact on one business</w:t>
      </w:r>
      <w:r w:rsidRPr="003C6545">
        <w:rPr>
          <w:rStyle w:val="StyleUnderline"/>
          <w:rFonts w:cstheme="minorHAnsi"/>
        </w:rPr>
        <w:t xml:space="preserve">, even to the point of shutting some businesses down, </w:t>
      </w:r>
      <w:r w:rsidRPr="003C6545">
        <w:rPr>
          <w:rStyle w:val="Emphasis"/>
          <w:rFonts w:cstheme="minorHAnsi"/>
          <w:highlight w:val="green"/>
        </w:rPr>
        <w:t>they don’t shut down business as usual</w:t>
      </w:r>
      <w:r w:rsidRPr="003C6545">
        <w:rPr>
          <w:rFonts w:cstheme="minorHAnsi"/>
          <w:sz w:val="16"/>
        </w:rPr>
        <w:t xml:space="preserve">. </w:t>
      </w:r>
      <w:r w:rsidRPr="003C6545">
        <w:rPr>
          <w:rStyle w:val="StyleUnderline"/>
          <w:rFonts w:cstheme="minorHAnsi"/>
          <w:highlight w:val="green"/>
        </w:rPr>
        <w:t>To do that something much larger and</w:t>
      </w:r>
      <w:r w:rsidRPr="003C6545">
        <w:rPr>
          <w:rStyle w:val="StyleUnderline"/>
          <w:rFonts w:cstheme="minorHAnsi"/>
        </w:rPr>
        <w:t xml:space="preserve"> much </w:t>
      </w:r>
      <w:r w:rsidRPr="003C6545">
        <w:rPr>
          <w:rStyle w:val="StyleUnderline"/>
          <w:rFonts w:cstheme="minorHAnsi"/>
          <w:highlight w:val="green"/>
        </w:rPr>
        <w:t xml:space="preserve">more transformative </w:t>
      </w:r>
      <w:r w:rsidRPr="003C6545">
        <w:rPr>
          <w:rStyle w:val="StyleUnderline"/>
          <w:rFonts w:cstheme="minorHAnsi"/>
        </w:rPr>
        <w:t xml:space="preserve">than a small band of guerillas </w:t>
      </w:r>
      <w:r w:rsidRPr="003C6545">
        <w:rPr>
          <w:rStyle w:val="StyleUnderline"/>
          <w:rFonts w:cstheme="minorHAnsi"/>
          <w:highlight w:val="green"/>
        </w:rPr>
        <w:t>will be necessary</w:t>
      </w:r>
      <w:r w:rsidRPr="003C6545">
        <w:rPr>
          <w:rStyle w:val="StyleUnderline"/>
          <w:rFonts w:cstheme="minorHAnsi"/>
        </w:rPr>
        <w:t>.</w:t>
      </w:r>
    </w:p>
    <w:p w14:paraId="1B8E6E6C" w14:textId="77777777" w:rsidR="001D7156" w:rsidRPr="003C6545" w:rsidRDefault="001D7156" w:rsidP="001D7156">
      <w:pPr>
        <w:rPr>
          <w:rFonts w:cstheme="minorHAnsi"/>
          <w:bCs/>
          <w:u w:val="single"/>
        </w:rPr>
      </w:pPr>
      <w:r w:rsidRPr="003C6545">
        <w:rPr>
          <w:rFonts w:cstheme="minorHAnsi"/>
          <w:sz w:val="16"/>
        </w:rPr>
        <w:t xml:space="preserve">The </w:t>
      </w:r>
      <w:r w:rsidRPr="003C6545">
        <w:rPr>
          <w:rStyle w:val="StyleUnderline"/>
          <w:rFonts w:cstheme="minorHAnsi"/>
          <w:highlight w:val="green"/>
        </w:rPr>
        <w:t xml:space="preserve">capitalists recognize this and </w:t>
      </w:r>
      <w:r w:rsidRPr="003C6545">
        <w:rPr>
          <w:rStyle w:val="StyleUnderline"/>
          <w:rFonts w:cstheme="minorHAnsi"/>
        </w:rPr>
        <w:t xml:space="preserve">effectively </w:t>
      </w:r>
      <w:r w:rsidRPr="003C6545">
        <w:rPr>
          <w:rStyle w:val="StyleUnderline"/>
          <w:rFonts w:cstheme="minorHAnsi"/>
          <w:highlight w:val="green"/>
        </w:rPr>
        <w:t>shield themselves against guerilla saboteurs</w:t>
      </w:r>
      <w:r w:rsidRPr="003C6545">
        <w:rPr>
          <w:rFonts w:cstheme="minorHAnsi"/>
          <w:sz w:val="16"/>
        </w:rPr>
        <w:t xml:space="preserve"> (</w:t>
      </w:r>
      <w:r w:rsidRPr="003C6545">
        <w:rPr>
          <w:rStyle w:val="StyleUnderline"/>
          <w:rFonts w:cstheme="minorHAnsi"/>
        </w:rPr>
        <w:t>and</w:t>
      </w:r>
      <w:r w:rsidRPr="003C6545">
        <w:rPr>
          <w:rFonts w:cstheme="minorHAnsi"/>
          <w:sz w:val="16"/>
        </w:rPr>
        <w:t xml:space="preserve"> other forms of </w:t>
      </w:r>
      <w:r w:rsidRPr="003C6545">
        <w:rPr>
          <w:rStyle w:val="StyleUnderline"/>
          <w:rFonts w:cstheme="minorHAnsi"/>
        </w:rPr>
        <w:t>organized resistance</w:t>
      </w:r>
      <w:r w:rsidRPr="003C6545">
        <w:rPr>
          <w:rFonts w:cstheme="minorHAnsi"/>
          <w:sz w:val="16"/>
        </w:rPr>
        <w:t xml:space="preserve">) </w:t>
      </w:r>
      <w:r w:rsidRPr="003C6545">
        <w:rPr>
          <w:rStyle w:val="StyleUnderline"/>
          <w:rFonts w:cstheme="minorHAnsi"/>
        </w:rPr>
        <w:t xml:space="preserve">in </w:t>
      </w:r>
      <w:proofErr w:type="gramStart"/>
      <w:r w:rsidRPr="003C6545">
        <w:rPr>
          <w:rStyle w:val="StyleUnderline"/>
          <w:rFonts w:cstheme="minorHAnsi"/>
        </w:rPr>
        <w:t>a number of</w:t>
      </w:r>
      <w:proofErr w:type="gramEnd"/>
      <w:r w:rsidRPr="003C6545">
        <w:rPr>
          <w:rStyle w:val="StyleUnderline"/>
          <w:rFonts w:cstheme="minorHAnsi"/>
        </w:rPr>
        <w:t xml:space="preserve"> ways. These include (1) </w:t>
      </w:r>
      <w:r w:rsidRPr="003C6545">
        <w:rPr>
          <w:rStyle w:val="StyleUnderline"/>
          <w:rFonts w:cstheme="minorHAnsi"/>
          <w:highlight w:val="green"/>
        </w:rPr>
        <w:t>lobbying governments for laws against</w:t>
      </w:r>
      <w:r w:rsidRPr="003C6545">
        <w:rPr>
          <w:rStyle w:val="StyleUnderline"/>
          <w:rFonts w:cstheme="minorHAnsi"/>
        </w:rPr>
        <w:t xml:space="preserve"> property </w:t>
      </w:r>
      <w:r w:rsidRPr="003C6545">
        <w:rPr>
          <w:rStyle w:val="StyleUnderline"/>
          <w:rFonts w:cstheme="minorHAnsi"/>
          <w:highlight w:val="green"/>
        </w:rPr>
        <w:t xml:space="preserve">destruction which results in </w:t>
      </w:r>
      <w:r w:rsidRPr="003C6545">
        <w:rPr>
          <w:rStyle w:val="Emphasis"/>
          <w:rFonts w:cstheme="minorHAnsi"/>
          <w:highlight w:val="green"/>
        </w:rPr>
        <w:t xml:space="preserve">increased repression </w:t>
      </w:r>
      <w:r w:rsidRPr="003C6545">
        <w:rPr>
          <w:rStyle w:val="Emphasis"/>
          <w:rFonts w:cstheme="minorHAnsi"/>
        </w:rPr>
        <w:t>of dissidents</w:t>
      </w:r>
      <w:r w:rsidRPr="003C6545">
        <w:rPr>
          <w:rStyle w:val="StyleUnderline"/>
          <w:rFonts w:cstheme="minorHAnsi"/>
        </w:rPr>
        <w:t xml:space="preserve">; </w:t>
      </w:r>
      <w:r w:rsidRPr="003C6545">
        <w:rPr>
          <w:rStyle w:val="StyleUnderline"/>
          <w:rFonts w:cstheme="minorHAnsi"/>
          <w:highlight w:val="green"/>
        </w:rPr>
        <w:t>(2) insurance policies</w:t>
      </w:r>
      <w:r w:rsidRPr="003C6545">
        <w:rPr>
          <w:rStyle w:val="StyleUnderline"/>
          <w:rFonts w:cstheme="minorHAnsi"/>
        </w:rPr>
        <w:t xml:space="preserve"> backed by government assurances that costs incurred by saboteurs are </w:t>
      </w:r>
      <w:r w:rsidRPr="003C6545">
        <w:rPr>
          <w:rStyle w:val="StyleUnderline"/>
          <w:rFonts w:cstheme="minorHAnsi"/>
          <w:highlight w:val="green"/>
        </w:rPr>
        <w:t>outsourced to the taxpaying public (which</w:t>
      </w:r>
      <w:r w:rsidRPr="003C6545">
        <w:rPr>
          <w:rStyle w:val="StyleUnderline"/>
          <w:rFonts w:cstheme="minorHAnsi"/>
        </w:rPr>
        <w:t xml:space="preserve"> </w:t>
      </w:r>
      <w:r w:rsidRPr="003C6545">
        <w:rPr>
          <w:rStyle w:val="StyleUnderline"/>
          <w:rFonts w:cstheme="minorHAnsi"/>
          <w:highlight w:val="green"/>
        </w:rPr>
        <w:t>further drives wedges between groups</w:t>
      </w:r>
      <w:r w:rsidRPr="003C6545">
        <w:rPr>
          <w:rStyle w:val="StyleUnderline"/>
          <w:rFonts w:cstheme="minorHAnsi"/>
        </w:rPr>
        <w:t xml:space="preserve"> like ELF </w:t>
      </w:r>
      <w:r w:rsidRPr="003C6545">
        <w:rPr>
          <w:rStyle w:val="StyleUnderline"/>
          <w:rFonts w:cstheme="minorHAnsi"/>
          <w:highlight w:val="green"/>
        </w:rPr>
        <w:t>and</w:t>
      </w:r>
      <w:r w:rsidRPr="003C6545">
        <w:rPr>
          <w:rStyle w:val="StyleUnderline"/>
          <w:rFonts w:cstheme="minorHAnsi"/>
        </w:rPr>
        <w:t xml:space="preserve"> more “</w:t>
      </w:r>
      <w:r w:rsidRPr="003C6545">
        <w:rPr>
          <w:rStyle w:val="StyleUnderline"/>
          <w:rFonts w:cstheme="minorHAnsi"/>
          <w:highlight w:val="green"/>
        </w:rPr>
        <w:t>mainstream” organizations</w:t>
      </w:r>
      <w:r w:rsidRPr="003C6545">
        <w:rPr>
          <w:rStyle w:val="StyleUnderline"/>
          <w:rFonts w:cstheme="minorHAnsi"/>
        </w:rPr>
        <w:t xml:space="preserve">); (3) </w:t>
      </w:r>
      <w:r w:rsidRPr="003C6545">
        <w:rPr>
          <w:rStyle w:val="StyleUnderline"/>
          <w:rFonts w:cstheme="minorHAnsi"/>
          <w:highlight w:val="green"/>
        </w:rPr>
        <w:t>Use of small</w:t>
      </w:r>
      <w:r w:rsidRPr="003C6545">
        <w:rPr>
          <w:rStyle w:val="StyleUnderline"/>
          <w:rFonts w:cstheme="minorHAnsi"/>
        </w:rPr>
        <w:t xml:space="preserve">, </w:t>
      </w:r>
      <w:r w:rsidRPr="003C6545">
        <w:rPr>
          <w:rStyle w:val="StyleUnderline"/>
          <w:rFonts w:cstheme="minorHAnsi"/>
          <w:highlight w:val="green"/>
        </w:rPr>
        <w:t>contract firms to do the work for the overseeing corporations who reap</w:t>
      </w:r>
      <w:r w:rsidRPr="003C6545">
        <w:rPr>
          <w:rStyle w:val="StyleUnderline"/>
          <w:rFonts w:cstheme="minorHAnsi"/>
        </w:rPr>
        <w:t xml:space="preserve"> the </w:t>
      </w:r>
      <w:r w:rsidRPr="003C6545">
        <w:rPr>
          <w:rStyle w:val="StyleUnderline"/>
          <w:rFonts w:cstheme="minorHAnsi"/>
          <w:highlight w:val="green"/>
        </w:rPr>
        <w:t>profits but incur no</w:t>
      </w:r>
      <w:r w:rsidRPr="003C6545">
        <w:rPr>
          <w:rStyle w:val="StyleUnderline"/>
          <w:rFonts w:cstheme="minorHAnsi"/>
        </w:rPr>
        <w:t xml:space="preserve"> </w:t>
      </w:r>
      <w:r w:rsidRPr="003C6545">
        <w:rPr>
          <w:rStyle w:val="StyleUnderline"/>
          <w:rFonts w:cstheme="minorHAnsi"/>
          <w:highlight w:val="green"/>
        </w:rPr>
        <w:t>significant cost</w:t>
      </w:r>
      <w:r w:rsidRPr="003C6545">
        <w:rPr>
          <w:rStyle w:val="StyleUnderline"/>
          <w:rFonts w:cstheme="minorHAnsi"/>
        </w:rPr>
        <w:t xml:space="preserve"> from saboteurs.</w:t>
      </w:r>
    </w:p>
    <w:p w14:paraId="422EF7E1" w14:textId="77777777" w:rsidR="001D7156" w:rsidRPr="003C6545" w:rsidRDefault="001D7156" w:rsidP="001D7156">
      <w:pPr>
        <w:rPr>
          <w:rFonts w:cstheme="minorHAnsi"/>
          <w:sz w:val="16"/>
        </w:rPr>
      </w:pPr>
      <w:r w:rsidRPr="003C6545">
        <w:rPr>
          <w:rFonts w:cstheme="minorHAnsi"/>
          <w:sz w:val="16"/>
        </w:rPr>
        <w:t xml:space="preserve">It’s also easy to forget that </w:t>
      </w:r>
      <w:r w:rsidRPr="003C6545">
        <w:rPr>
          <w:rStyle w:val="StyleUnderline"/>
          <w:rFonts w:cstheme="minorHAnsi"/>
          <w:highlight w:val="green"/>
        </w:rPr>
        <w:t>sabotage is</w:t>
      </w:r>
      <w:r w:rsidRPr="003C6545">
        <w:rPr>
          <w:rStyle w:val="StyleUnderline"/>
          <w:rFonts w:cstheme="minorHAnsi"/>
        </w:rPr>
        <w:t xml:space="preserve"> </w:t>
      </w:r>
      <w:proofErr w:type="gramStart"/>
      <w:r w:rsidRPr="003C6545">
        <w:rPr>
          <w:rStyle w:val="StyleUnderline"/>
          <w:rFonts w:cstheme="minorHAnsi"/>
        </w:rPr>
        <w:t xml:space="preserve">actually </w:t>
      </w:r>
      <w:r w:rsidRPr="003C6545">
        <w:rPr>
          <w:rStyle w:val="StyleUnderline"/>
          <w:rFonts w:cstheme="minorHAnsi"/>
          <w:highlight w:val="green"/>
        </w:rPr>
        <w:t>quite</w:t>
      </w:r>
      <w:proofErr w:type="gramEnd"/>
      <w:r w:rsidRPr="003C6545">
        <w:rPr>
          <w:rStyle w:val="StyleUnderline"/>
          <w:rFonts w:cstheme="minorHAnsi"/>
          <w:highlight w:val="green"/>
        </w:rPr>
        <w:t xml:space="preserve"> common</w:t>
      </w:r>
      <w:r w:rsidRPr="003C6545">
        <w:rPr>
          <w:rStyle w:val="StyleUnderline"/>
          <w:rFonts w:cstheme="minorHAnsi"/>
        </w:rPr>
        <w:t xml:space="preserve"> and widespread.</w:t>
      </w:r>
      <w:r w:rsidRPr="003C6545">
        <w:rPr>
          <w:rFonts w:cstheme="minorHAnsi"/>
          <w:sz w:val="16"/>
        </w:rPr>
        <w:t xml:space="preserve"> Well over 99 percent of it is either random vandalism by individuals with no greater aim than to break things or individual disgruntled workers covertly taking their frustrations out on their bosses with no higher strategy than venting their anger. While most of these acts are mostly insignificant compared to deliberate acts of arson, they still collectively cost much more due to their sheer volume. </w:t>
      </w:r>
      <w:proofErr w:type="gramStart"/>
      <w:r w:rsidRPr="003C6545">
        <w:rPr>
          <w:rFonts w:cstheme="minorHAnsi"/>
          <w:sz w:val="16"/>
        </w:rPr>
        <w:t>So</w:t>
      </w:r>
      <w:proofErr w:type="gramEnd"/>
      <w:r w:rsidRPr="003C6545">
        <w:rPr>
          <w:rFonts w:cstheme="minorHAnsi"/>
          <w:sz w:val="16"/>
        </w:rPr>
        <w:t xml:space="preserve"> in </w:t>
      </w:r>
      <w:proofErr w:type="gramStart"/>
      <w:r w:rsidRPr="003C6545">
        <w:rPr>
          <w:rFonts w:cstheme="minorHAnsi"/>
          <w:sz w:val="16"/>
        </w:rPr>
        <w:t>actual fact</w:t>
      </w:r>
      <w:proofErr w:type="gramEnd"/>
      <w:r w:rsidRPr="003C6545">
        <w:rPr>
          <w:rFonts w:cstheme="minorHAnsi"/>
          <w:sz w:val="16"/>
        </w:rPr>
        <w:t xml:space="preserve">, </w:t>
      </w:r>
      <w:r w:rsidRPr="003C6545">
        <w:rPr>
          <w:rStyle w:val="StyleUnderline"/>
          <w:rFonts w:cstheme="minorHAnsi"/>
          <w:highlight w:val="green"/>
        </w:rPr>
        <w:t>while dramatic acts</w:t>
      </w:r>
      <w:r w:rsidRPr="003C6545">
        <w:rPr>
          <w:rStyle w:val="StyleUnderline"/>
          <w:rFonts w:cstheme="minorHAnsi"/>
        </w:rPr>
        <w:t xml:space="preserve">, such as arson, might </w:t>
      </w:r>
      <w:r w:rsidRPr="003C6545">
        <w:rPr>
          <w:rStyle w:val="StyleUnderline"/>
          <w:rFonts w:cstheme="minorHAnsi"/>
          <w:highlight w:val="green"/>
        </w:rPr>
        <w:t>draw attention</w:t>
      </w:r>
      <w:r w:rsidRPr="003C6545">
        <w:rPr>
          <w:rStyle w:val="StyleUnderline"/>
          <w:rFonts w:cstheme="minorHAnsi"/>
        </w:rPr>
        <w:t xml:space="preserve"> to radical environmentalists</w:t>
      </w:r>
      <w:r w:rsidRPr="003C6545">
        <w:rPr>
          <w:rFonts w:cstheme="minorHAnsi"/>
          <w:sz w:val="16"/>
        </w:rPr>
        <w:t xml:space="preserve">, even Bowser admits that not all of it is wanted attention, and it’s likely that </w:t>
      </w:r>
      <w:proofErr w:type="gramStart"/>
      <w:r w:rsidRPr="003C6545">
        <w:rPr>
          <w:rFonts w:cstheme="minorHAnsi"/>
          <w:sz w:val="16"/>
        </w:rPr>
        <w:t>over all</w:t>
      </w:r>
      <w:proofErr w:type="gramEnd"/>
      <w:r w:rsidRPr="003C6545">
        <w:rPr>
          <w:rFonts w:cstheme="minorHAnsi"/>
          <w:sz w:val="16"/>
        </w:rPr>
        <w:t xml:space="preserve">, </w:t>
      </w:r>
      <w:r w:rsidRPr="003C6545">
        <w:rPr>
          <w:rStyle w:val="Emphasis"/>
          <w:rFonts w:cstheme="minorHAnsi"/>
          <w:highlight w:val="green"/>
        </w:rPr>
        <w:t>it has no significant effect</w:t>
      </w:r>
      <w:r w:rsidRPr="003C6545">
        <w:rPr>
          <w:rStyle w:val="Emphasis"/>
          <w:rFonts w:cstheme="minorHAnsi"/>
        </w:rPr>
        <w:t xml:space="preserve"> on the capitalists’ bottom line</w:t>
      </w:r>
      <w:r w:rsidRPr="003C6545">
        <w:rPr>
          <w:rFonts w:cstheme="minorHAnsi"/>
          <w:sz w:val="16"/>
        </w:rPr>
        <w:t>.</w:t>
      </w:r>
    </w:p>
    <w:p w14:paraId="1EE859FE" w14:textId="77777777" w:rsidR="001D7156" w:rsidRPr="003C6545" w:rsidRDefault="001D7156" w:rsidP="001D7156">
      <w:pPr>
        <w:rPr>
          <w:rFonts w:cstheme="minorHAnsi"/>
          <w:sz w:val="16"/>
        </w:rPr>
      </w:pPr>
      <w:r w:rsidRPr="003C6545">
        <w:rPr>
          <w:rFonts w:cstheme="minorHAnsi"/>
          <w:sz w:val="16"/>
        </w:rPr>
        <w:t xml:space="preserve">It’s likewise easy to overlook the greatest potential resource in overthrowing the capitalist system (especially if you are geared towards small, covert guerilla actions as opposed to movement building), and that is those very same workers. Not only is it crucial to discuss the effectiveness of various tactics, </w:t>
      </w:r>
      <w:proofErr w:type="gramStart"/>
      <w:r w:rsidRPr="003C6545">
        <w:rPr>
          <w:rFonts w:cstheme="minorHAnsi"/>
          <w:sz w:val="16"/>
        </w:rPr>
        <w:t>it’s equally</w:t>
      </w:r>
      <w:proofErr w:type="gramEnd"/>
      <w:r w:rsidRPr="003C6545">
        <w:rPr>
          <w:rFonts w:cstheme="minorHAnsi"/>
          <w:sz w:val="16"/>
        </w:rPr>
        <w:t xml:space="preserve"> important to debate who should ideally engage in those tactics. For example, a small group of guerilla saboteurs destroying one earth moving machine is nowhere near as effective as tens of thousands of workers collectively refusing to operate those machines, and lest Bowser or anyone else think that it can’t be done, I can think of countless instances of where </w:t>
      </w:r>
      <w:proofErr w:type="spellStart"/>
      <w:r w:rsidRPr="003C6545">
        <w:rPr>
          <w:rFonts w:cstheme="minorHAnsi"/>
          <w:sz w:val="16"/>
        </w:rPr>
        <w:t>ithas</w:t>
      </w:r>
      <w:proofErr w:type="spellEnd"/>
      <w:r w:rsidRPr="003C6545">
        <w:rPr>
          <w:rFonts w:cstheme="minorHAnsi"/>
          <w:sz w:val="16"/>
        </w:rPr>
        <w:t xml:space="preserve"> been done, and not a single one of those acts was in any sense “legal”.</w:t>
      </w:r>
    </w:p>
    <w:p w14:paraId="52D1244A" w14:textId="77777777" w:rsidR="001D7156" w:rsidRPr="003C6545" w:rsidRDefault="001D7156" w:rsidP="001D7156">
      <w:pPr>
        <w:rPr>
          <w:rFonts w:cstheme="minorHAnsi"/>
          <w:sz w:val="16"/>
        </w:rPr>
      </w:pPr>
      <w:r w:rsidRPr="003C6545">
        <w:rPr>
          <w:rFonts w:cstheme="minorHAnsi"/>
          <w:sz w:val="16"/>
        </w:rPr>
        <w:t xml:space="preserve">For example, in the summer of 1989, striking coal miners in West Virgina, Virgina, and Kentucky engaged in widespread acts of civil disobedience and open warfare with their bosses, scabs, and the government resorting to tactics that Earth </w:t>
      </w:r>
      <w:proofErr w:type="spellStart"/>
      <w:r w:rsidRPr="003C6545">
        <w:rPr>
          <w:rFonts w:cstheme="minorHAnsi"/>
          <w:sz w:val="16"/>
        </w:rPr>
        <w:t>First!er</w:t>
      </w:r>
      <w:proofErr w:type="spellEnd"/>
      <w:r w:rsidRPr="003C6545">
        <w:rPr>
          <w:rFonts w:cstheme="minorHAnsi"/>
          <w:sz w:val="16"/>
        </w:rPr>
        <w:t xml:space="preserve"> Darryl Cherney (who witnessed some of the acts while he had journeyed there to offer solidarity to the striking miners) swore came straight out of </w:t>
      </w:r>
      <w:proofErr w:type="spellStart"/>
      <w:r w:rsidRPr="003C6545">
        <w:rPr>
          <w:rFonts w:cstheme="minorHAnsi"/>
          <w:sz w:val="16"/>
        </w:rPr>
        <w:t>Ecodefense</w:t>
      </w:r>
      <w:proofErr w:type="spellEnd"/>
      <w:r w:rsidRPr="003C6545">
        <w:rPr>
          <w:rFonts w:cstheme="minorHAnsi"/>
          <w:sz w:val="16"/>
        </w:rPr>
        <w:t>, and these acts were effective–at least until the union bureaucrats caved in and accepted management’s concessions in fear that their own rank and file would revolt. Since these actions were widespread, open acts of class solidarity performed by those most likely to be impacted by the results, they were far more strategically advantageous than similar acts carried out by small bands of covert elves under the cover of darkness.</w:t>
      </w:r>
    </w:p>
    <w:p w14:paraId="3C69FB82" w14:textId="77777777" w:rsidR="001D7156" w:rsidRPr="003C6545" w:rsidRDefault="001D7156" w:rsidP="001D7156">
      <w:pPr>
        <w:rPr>
          <w:rFonts w:cstheme="minorHAnsi"/>
          <w:sz w:val="16"/>
        </w:rPr>
      </w:pPr>
      <w:r w:rsidRPr="003C6545">
        <w:rPr>
          <w:rFonts w:cstheme="minorHAnsi"/>
          <w:sz w:val="16"/>
        </w:rPr>
        <w:t xml:space="preserve">Ultimately, </w:t>
      </w:r>
      <w:r w:rsidRPr="003C6545">
        <w:rPr>
          <w:rStyle w:val="StyleUnderline"/>
          <w:rFonts w:cstheme="minorHAnsi"/>
        </w:rPr>
        <w:t xml:space="preserve">it will take much more than guerilla actions to bring about the transformation of society that is needed </w:t>
      </w:r>
      <w:proofErr w:type="gramStart"/>
      <w:r w:rsidRPr="003C6545">
        <w:rPr>
          <w:rStyle w:val="StyleUnderline"/>
          <w:rFonts w:cstheme="minorHAnsi"/>
        </w:rPr>
        <w:t>in order to</w:t>
      </w:r>
      <w:proofErr w:type="gramEnd"/>
      <w:r w:rsidRPr="003C6545">
        <w:rPr>
          <w:rStyle w:val="StyleUnderline"/>
          <w:rFonts w:cstheme="minorHAnsi"/>
        </w:rPr>
        <w:t xml:space="preserve"> ensure our survival</w:t>
      </w:r>
      <w:r w:rsidRPr="003C6545">
        <w:rPr>
          <w:rFonts w:cstheme="minorHAnsi"/>
          <w:sz w:val="16"/>
        </w:rPr>
        <w:t xml:space="preserve"> in any case. Much of the </w:t>
      </w:r>
      <w:r w:rsidRPr="003C6545">
        <w:rPr>
          <w:rStyle w:val="StyleUnderline"/>
          <w:rFonts w:cstheme="minorHAnsi"/>
        </w:rPr>
        <w:t xml:space="preserve">machinery and </w:t>
      </w:r>
      <w:r w:rsidRPr="003C6545">
        <w:rPr>
          <w:rStyle w:val="StyleUnderline"/>
          <w:rFonts w:cstheme="minorHAnsi"/>
          <w:highlight w:val="green"/>
        </w:rPr>
        <w:t>property that</w:t>
      </w:r>
      <w:r w:rsidRPr="003C6545">
        <w:rPr>
          <w:rFonts w:cstheme="minorHAnsi"/>
          <w:sz w:val="16"/>
        </w:rPr>
        <w:t xml:space="preserve"> </w:t>
      </w:r>
      <w:r w:rsidRPr="003C6545">
        <w:rPr>
          <w:rStyle w:val="StyleUnderline"/>
          <w:rFonts w:cstheme="minorHAnsi"/>
        </w:rPr>
        <w:t xml:space="preserve">ELF and </w:t>
      </w:r>
      <w:r w:rsidRPr="003C6545">
        <w:rPr>
          <w:rStyle w:val="StyleUnderline"/>
          <w:rFonts w:cstheme="minorHAnsi"/>
          <w:highlight w:val="green"/>
        </w:rPr>
        <w:t>ALF would destroy could be instead appropriated</w:t>
      </w:r>
      <w:r w:rsidRPr="003C6545">
        <w:rPr>
          <w:rStyle w:val="StyleUnderline"/>
          <w:rFonts w:cstheme="minorHAnsi"/>
        </w:rPr>
        <w:t xml:space="preserve"> by the 99 percent and used </w:t>
      </w:r>
      <w:r w:rsidRPr="003C6545">
        <w:rPr>
          <w:rStyle w:val="StyleUnderline"/>
          <w:rFonts w:cstheme="minorHAnsi"/>
          <w:highlight w:val="green"/>
        </w:rPr>
        <w:t>for good.</w:t>
      </w:r>
      <w:r w:rsidRPr="003C6545">
        <w:rPr>
          <w:rStyle w:val="StyleUnderline"/>
          <w:rFonts w:cstheme="minorHAnsi"/>
        </w:rPr>
        <w:t xml:space="preserve"> Much of it would be converted into something much different than it is currently.</w:t>
      </w:r>
      <w:r w:rsidRPr="003C6545">
        <w:rPr>
          <w:rFonts w:cstheme="minorHAnsi"/>
          <w:sz w:val="16"/>
        </w:rPr>
        <w:t xml:space="preserve"> For example, fur farms could be repurposed as organic farms and vegetable gardens. </w:t>
      </w:r>
      <w:proofErr w:type="gramStart"/>
      <w:r w:rsidRPr="003C6545">
        <w:rPr>
          <w:rStyle w:val="StyleUnderline"/>
          <w:rFonts w:cstheme="minorHAnsi"/>
          <w:highlight w:val="green"/>
        </w:rPr>
        <w:t>Earth moving</w:t>
      </w:r>
      <w:proofErr w:type="gramEnd"/>
      <w:r w:rsidRPr="003C6545">
        <w:rPr>
          <w:rStyle w:val="StyleUnderline"/>
          <w:rFonts w:cstheme="minorHAnsi"/>
          <w:highlight w:val="green"/>
        </w:rPr>
        <w:t xml:space="preserve"> machinery</w:t>
      </w:r>
      <w:r w:rsidRPr="003C6545">
        <w:rPr>
          <w:rFonts w:cstheme="minorHAnsi"/>
          <w:sz w:val="16"/>
        </w:rPr>
        <w:t xml:space="preserve"> used to bulldoze mountaintops and forests </w:t>
      </w:r>
      <w:r w:rsidRPr="003C6545">
        <w:rPr>
          <w:rStyle w:val="StyleUnderline"/>
          <w:rFonts w:cstheme="minorHAnsi"/>
          <w:highlight w:val="green"/>
        </w:rPr>
        <w:t>could</w:t>
      </w:r>
      <w:r w:rsidRPr="003C6545">
        <w:rPr>
          <w:rFonts w:cstheme="minorHAnsi"/>
          <w:sz w:val="16"/>
        </w:rPr>
        <w:t xml:space="preserve"> instead </w:t>
      </w:r>
      <w:r w:rsidRPr="003C6545">
        <w:rPr>
          <w:rStyle w:val="StyleUnderline"/>
          <w:rFonts w:cstheme="minorHAnsi"/>
          <w:highlight w:val="green"/>
        </w:rPr>
        <w:t>be used to de-pave unneeded roads. Not all logging is</w:t>
      </w:r>
      <w:r w:rsidRPr="003C6545">
        <w:rPr>
          <w:rStyle w:val="StyleUnderline"/>
          <w:rFonts w:cstheme="minorHAnsi"/>
        </w:rPr>
        <w:t xml:space="preserve"> unnecessary or </w:t>
      </w:r>
      <w:r w:rsidRPr="003C6545">
        <w:rPr>
          <w:rStyle w:val="StyleUnderline"/>
          <w:rFonts w:cstheme="minorHAnsi"/>
          <w:highlight w:val="green"/>
        </w:rPr>
        <w:t>detrimental</w:t>
      </w:r>
      <w:r w:rsidRPr="003C6545">
        <w:rPr>
          <w:rStyle w:val="StyleUnderline"/>
          <w:rFonts w:cstheme="minorHAnsi"/>
        </w:rPr>
        <w:t xml:space="preserve"> to the </w:t>
      </w:r>
      <w:proofErr w:type="gramStart"/>
      <w:r w:rsidRPr="003C6545">
        <w:rPr>
          <w:rStyle w:val="StyleUnderline"/>
          <w:rFonts w:cstheme="minorHAnsi"/>
        </w:rPr>
        <w:t>long term</w:t>
      </w:r>
      <w:proofErr w:type="gramEnd"/>
      <w:r w:rsidRPr="003C6545">
        <w:rPr>
          <w:rStyle w:val="StyleUnderline"/>
          <w:rFonts w:cstheme="minorHAnsi"/>
        </w:rPr>
        <w:t xml:space="preserve"> survivability of the forest ecosystem.</w:t>
      </w:r>
      <w:r w:rsidRPr="003C6545">
        <w:rPr>
          <w:rFonts w:cstheme="minorHAnsi"/>
          <w:sz w:val="16"/>
        </w:rPr>
        <w:t xml:space="preserve"> </w:t>
      </w:r>
      <w:proofErr w:type="gramStart"/>
      <w:r w:rsidRPr="003C6545">
        <w:rPr>
          <w:rFonts w:cstheme="minorHAnsi"/>
          <w:sz w:val="16"/>
        </w:rPr>
        <w:t>That</w:t>
      </w:r>
      <w:proofErr w:type="gramEnd"/>
      <w:r w:rsidRPr="003C6545">
        <w:rPr>
          <w:rFonts w:cstheme="minorHAnsi"/>
          <w:sz w:val="16"/>
        </w:rPr>
        <w:t xml:space="preserve"> which cannot be redeemed can and should be deconstructed and perhaps even destroyed, but at least it should be done in a carefully thoughtful manner.</w:t>
      </w:r>
    </w:p>
    <w:p w14:paraId="48E26EC9" w14:textId="77777777" w:rsidR="001D7156" w:rsidRPr="003C6545" w:rsidRDefault="001D7156" w:rsidP="001D7156">
      <w:pPr>
        <w:rPr>
          <w:rFonts w:cstheme="minorHAnsi"/>
          <w:sz w:val="16"/>
        </w:rPr>
      </w:pPr>
      <w:proofErr w:type="gramStart"/>
      <w:r w:rsidRPr="003C6545">
        <w:rPr>
          <w:rFonts w:cstheme="minorHAnsi"/>
          <w:sz w:val="16"/>
        </w:rPr>
        <w:t>So</w:t>
      </w:r>
      <w:proofErr w:type="gramEnd"/>
      <w:r w:rsidRPr="003C6545">
        <w:rPr>
          <w:rFonts w:cstheme="minorHAnsi"/>
          <w:sz w:val="16"/>
        </w:rPr>
        <w:t xml:space="preserve"> before you all start mixing </w:t>
      </w:r>
      <w:proofErr w:type="spellStart"/>
      <w:r w:rsidRPr="003C6545">
        <w:rPr>
          <w:rFonts w:cstheme="minorHAnsi"/>
          <w:sz w:val="16"/>
        </w:rPr>
        <w:t>molotov</w:t>
      </w:r>
      <w:proofErr w:type="spellEnd"/>
      <w:r w:rsidRPr="003C6545">
        <w:rPr>
          <w:rFonts w:cstheme="minorHAnsi"/>
          <w:sz w:val="16"/>
        </w:rPr>
        <w:t xml:space="preserve"> cocktails and picking potential targets for them, pause for a moment and ask yourself just how </w:t>
      </w:r>
      <w:proofErr w:type="gramStart"/>
      <w:r w:rsidRPr="003C6545">
        <w:rPr>
          <w:rFonts w:cstheme="minorHAnsi"/>
          <w:sz w:val="16"/>
        </w:rPr>
        <w:t>effective you think</w:t>
      </w:r>
      <w:proofErr w:type="gramEnd"/>
      <w:r w:rsidRPr="003C6545">
        <w:rPr>
          <w:rFonts w:cstheme="minorHAnsi"/>
          <w:sz w:val="16"/>
        </w:rPr>
        <w:t xml:space="preserve"> your actions will be. </w:t>
      </w:r>
      <w:r w:rsidRPr="003C6545">
        <w:rPr>
          <w:rFonts w:cstheme="minorHAnsi"/>
          <w:sz w:val="16"/>
          <w:highlight w:val="green"/>
        </w:rPr>
        <w:t xml:space="preserve">Ask </w:t>
      </w:r>
      <w:r w:rsidRPr="003C6545">
        <w:rPr>
          <w:rStyle w:val="StyleUnderline"/>
          <w:rFonts w:cstheme="minorHAnsi"/>
          <w:highlight w:val="green"/>
        </w:rPr>
        <w:t xml:space="preserve">yourself what will happen after you complete your mission. Will you have </w:t>
      </w:r>
      <w:proofErr w:type="gramStart"/>
      <w:r w:rsidRPr="003C6545">
        <w:rPr>
          <w:rStyle w:val="StyleUnderline"/>
          <w:rFonts w:cstheme="minorHAnsi"/>
          <w:highlight w:val="green"/>
        </w:rPr>
        <w:t>actually brought</w:t>
      </w:r>
      <w:proofErr w:type="gramEnd"/>
      <w:r w:rsidRPr="003C6545">
        <w:rPr>
          <w:rStyle w:val="StyleUnderline"/>
          <w:rFonts w:cstheme="minorHAnsi"/>
          <w:highlight w:val="green"/>
        </w:rPr>
        <w:t xml:space="preserve"> about the change you seek</w:t>
      </w:r>
      <w:r w:rsidRPr="003C6545">
        <w:rPr>
          <w:rFonts w:cstheme="minorHAnsi"/>
          <w:sz w:val="16"/>
        </w:rPr>
        <w:t xml:space="preserve">? Or is there a better way? I argue that there is and that is the </w:t>
      </w:r>
      <w:proofErr w:type="gramStart"/>
      <w:r w:rsidRPr="003C6545">
        <w:rPr>
          <w:rFonts w:cstheme="minorHAnsi"/>
          <w:sz w:val="16"/>
        </w:rPr>
        <w:t>organizing</w:t>
      </w:r>
      <w:proofErr w:type="gramEnd"/>
      <w:r w:rsidRPr="003C6545">
        <w:rPr>
          <w:rFonts w:cstheme="minorHAnsi"/>
          <w:sz w:val="16"/>
        </w:rPr>
        <w:t xml:space="preserve"> the working class to overthrow this rotten system at its core, the point of production. In the short run, it won’t have the dramatic effect of a black bloc insurrection, but in the long run it will be far more effective. You can argue that we don’t have much longer to run–and on that point I agree completely–but </w:t>
      </w:r>
      <w:r w:rsidRPr="003C6545">
        <w:rPr>
          <w:rStyle w:val="StyleUnderline"/>
          <w:rFonts w:cstheme="minorHAnsi"/>
        </w:rPr>
        <w:t>relying on</w:t>
      </w:r>
      <w:r w:rsidRPr="003C6545">
        <w:rPr>
          <w:rFonts w:cstheme="minorHAnsi"/>
          <w:sz w:val="16"/>
        </w:rPr>
        <w:t xml:space="preserve"> arson or other forms of </w:t>
      </w:r>
      <w:r w:rsidRPr="003C6545">
        <w:rPr>
          <w:rStyle w:val="StyleUnderline"/>
          <w:rFonts w:cstheme="minorHAnsi"/>
          <w:highlight w:val="green"/>
        </w:rPr>
        <w:t>property destruction</w:t>
      </w:r>
      <w:r w:rsidRPr="003C6545">
        <w:rPr>
          <w:rFonts w:cstheme="minorHAnsi"/>
          <w:sz w:val="16"/>
        </w:rPr>
        <w:t xml:space="preserve"> as the one true method </w:t>
      </w:r>
      <w:r w:rsidRPr="003C6545">
        <w:rPr>
          <w:rStyle w:val="StyleUnderline"/>
          <w:rFonts w:cstheme="minorHAnsi"/>
        </w:rPr>
        <w:t xml:space="preserve">is hardly likely to succeed. </w:t>
      </w:r>
      <w:r w:rsidRPr="003C6545">
        <w:rPr>
          <w:rStyle w:val="Emphasis"/>
          <w:rFonts w:cstheme="minorHAnsi"/>
        </w:rPr>
        <w:t xml:space="preserve">It </w:t>
      </w:r>
      <w:r w:rsidRPr="003C6545">
        <w:rPr>
          <w:rStyle w:val="Emphasis"/>
          <w:rFonts w:cstheme="minorHAnsi"/>
          <w:highlight w:val="green"/>
        </w:rPr>
        <w:t>puts the cart before the horse strategically</w:t>
      </w:r>
      <w:r w:rsidRPr="003C6545">
        <w:rPr>
          <w:rStyle w:val="StyleUnderline"/>
          <w:rFonts w:cstheme="minorHAnsi"/>
          <w:highlight w:val="green"/>
        </w:rPr>
        <w:t xml:space="preserve"> and</w:t>
      </w:r>
      <w:r w:rsidRPr="003C6545">
        <w:rPr>
          <w:rStyle w:val="StyleUnderline"/>
          <w:rFonts w:cstheme="minorHAnsi"/>
        </w:rPr>
        <w:t xml:space="preserve"> it </w:t>
      </w:r>
      <w:proofErr w:type="gramStart"/>
      <w:r w:rsidRPr="003C6545">
        <w:rPr>
          <w:rStyle w:val="StyleUnderline"/>
          <w:rFonts w:cstheme="minorHAnsi"/>
        </w:rPr>
        <w:t xml:space="preserve">actually </w:t>
      </w:r>
      <w:r w:rsidRPr="003C6545">
        <w:rPr>
          <w:rStyle w:val="Emphasis"/>
          <w:rFonts w:cstheme="minorHAnsi"/>
          <w:highlight w:val="green"/>
        </w:rPr>
        <w:t>limits</w:t>
      </w:r>
      <w:proofErr w:type="gramEnd"/>
      <w:r w:rsidRPr="003C6545">
        <w:rPr>
          <w:rStyle w:val="Emphasis"/>
          <w:rFonts w:cstheme="minorHAnsi"/>
          <w:highlight w:val="green"/>
        </w:rPr>
        <w:t xml:space="preserve"> our collective power</w:t>
      </w:r>
      <w:r w:rsidRPr="003C6545">
        <w:rPr>
          <w:rStyle w:val="StyleUnderline"/>
          <w:rFonts w:cstheme="minorHAnsi"/>
        </w:rPr>
        <w:t xml:space="preserve"> rather than enhancing it.</w:t>
      </w:r>
      <w:r w:rsidRPr="003C6545">
        <w:rPr>
          <w:rFonts w:cstheme="minorHAnsi"/>
          <w:sz w:val="16"/>
        </w:rPr>
        <w:t xml:space="preserve"> Think about it.</w:t>
      </w:r>
    </w:p>
    <w:p w14:paraId="31C0F694" w14:textId="77777777" w:rsidR="001D7156" w:rsidRPr="003C6545" w:rsidRDefault="001D7156" w:rsidP="001D7156">
      <w:pPr>
        <w:rPr>
          <w:sz w:val="16"/>
        </w:rPr>
      </w:pPr>
    </w:p>
    <w:p w14:paraId="52C05246" w14:textId="77777777" w:rsidR="001D7156" w:rsidRPr="003C6545" w:rsidRDefault="001D7156" w:rsidP="001D7156"/>
    <w:p w14:paraId="37211E59" w14:textId="77777777" w:rsidR="001D7156" w:rsidRPr="003C6545" w:rsidRDefault="001D7156" w:rsidP="001D7156">
      <w:pPr>
        <w:pStyle w:val="Heading4"/>
        <w:rPr>
          <w:b w:val="0"/>
          <w:bCs/>
        </w:rPr>
      </w:pPr>
      <w:r w:rsidRPr="003C6545">
        <w:t xml:space="preserve">The logical structure </w:t>
      </w:r>
      <w:proofErr w:type="gramStart"/>
      <w:r w:rsidRPr="003C6545">
        <w:t>cohering</w:t>
      </w:r>
      <w:proofErr w:type="gramEnd"/>
      <w:r w:rsidRPr="003C6545">
        <w:t xml:space="preserve"> their arguments fails. </w:t>
      </w:r>
      <w:r w:rsidRPr="003C6545">
        <w:rPr>
          <w:b w:val="0"/>
          <w:bCs/>
        </w:rPr>
        <w:t>Any material example disproves their theory.</w:t>
      </w:r>
    </w:p>
    <w:p w14:paraId="0C960AC9" w14:textId="77777777" w:rsidR="001D7156" w:rsidRPr="003C6545" w:rsidRDefault="001D7156" w:rsidP="001D7156">
      <w:proofErr w:type="spellStart"/>
      <w:r w:rsidRPr="003C6545">
        <w:rPr>
          <w:rStyle w:val="Style13ptBold"/>
        </w:rPr>
        <w:t>Moufawad</w:t>
      </w:r>
      <w:proofErr w:type="spellEnd"/>
      <w:r w:rsidRPr="003C6545">
        <w:rPr>
          <w:rStyle w:val="Style13ptBold"/>
        </w:rPr>
        <w:t>-Paul 20</w:t>
      </w:r>
      <w:r w:rsidRPr="003C6545">
        <w:t xml:space="preserve"> [J. </w:t>
      </w:r>
      <w:proofErr w:type="spellStart"/>
      <w:r w:rsidRPr="003C6545">
        <w:t>Moufawad</w:t>
      </w:r>
      <w:proofErr w:type="spellEnd"/>
      <w:r w:rsidRPr="003C6545">
        <w:t xml:space="preserve">-Paul, Marxist academic and writer. He is a professor of philosophy at York University, “Critique of Maoist Reason,” 2020, </w:t>
      </w:r>
      <w:hyperlink r:id="rId13" w:history="1">
        <w:r w:rsidRPr="003C6545">
          <w:rPr>
            <w:rStyle w:val="Hyperlink"/>
          </w:rPr>
          <w:t>https://foreignlanguages.press/wp-content/uploads/2025/07/N05-Critique-of-Maoist-Reason-6th-Printing.pdf</w:t>
        </w:r>
      </w:hyperlink>
      <w:r w:rsidRPr="003C6545">
        <w:t>, accessed 10/18/25] hm</w:t>
      </w:r>
    </w:p>
    <w:p w14:paraId="73287B50" w14:textId="77777777" w:rsidR="001D7156" w:rsidRPr="003C6545" w:rsidRDefault="001D7156" w:rsidP="001D7156">
      <w:pPr>
        <w:rPr>
          <w:sz w:val="16"/>
        </w:rPr>
      </w:pPr>
      <w:r w:rsidRPr="003C6545">
        <w:rPr>
          <w:sz w:val="16"/>
        </w:rPr>
        <w:t xml:space="preserve">In a small article entitled “Net Exploitation by the Numbers (Hypothetically)”, RAIM defines exploitation in the following, and again uncontroversial, manner: “exploitation can be roughly defined as </w:t>
      </w:r>
      <w:proofErr w:type="spellStart"/>
      <w:r w:rsidRPr="003C6545">
        <w:rPr>
          <w:sz w:val="16"/>
        </w:rPr>
        <w:t>earning</w:t>
      </w:r>
      <w:proofErr w:type="spellEnd"/>
      <w:r w:rsidRPr="003C6545">
        <w:rPr>
          <w:sz w:val="16"/>
        </w:rPr>
        <w:t xml:space="preserve"> through work less than the full product of that work... a person might work for a day, make 10 widgets; yet only earn in wages enough to purchase six widgets.”45 (Since any Marxist that rejects this definition of exploitation is most probably a revisionist––and since the point of this polemic is not to defend the theory of exploitation, </w:t>
      </w:r>
      <w:proofErr w:type="spellStart"/>
      <w:r w:rsidRPr="003C6545">
        <w:rPr>
          <w:sz w:val="16"/>
        </w:rPr>
        <w:t>labour</w:t>
      </w:r>
      <w:proofErr w:type="spellEnd"/>
      <w:r w:rsidRPr="003C6545">
        <w:rPr>
          <w:sz w:val="16"/>
        </w:rPr>
        <w:t xml:space="preserve"> theory of value, or the concept of surplus-value––I won’t elaborate.) </w:t>
      </w:r>
      <w:r w:rsidRPr="003C6545">
        <w:rPr>
          <w:rStyle w:val="StyleUnderline"/>
        </w:rPr>
        <w:t xml:space="preserve">RAIM then goes on to establish </w:t>
      </w:r>
      <w:r w:rsidRPr="003C6545">
        <w:rPr>
          <w:rStyle w:val="StyleUnderline"/>
          <w:highlight w:val="green"/>
        </w:rPr>
        <w:t xml:space="preserve">a common </w:t>
      </w:r>
      <w:r w:rsidRPr="003C6545">
        <w:rPr>
          <w:rStyle w:val="Emphasis"/>
          <w:highlight w:val="green"/>
        </w:rPr>
        <w:t xml:space="preserve">third </w:t>
      </w:r>
      <w:proofErr w:type="spellStart"/>
      <w:r w:rsidRPr="003C6545">
        <w:rPr>
          <w:rStyle w:val="Emphasis"/>
          <w:highlight w:val="green"/>
        </w:rPr>
        <w:t>worldist</w:t>
      </w:r>
      <w:proofErr w:type="spellEnd"/>
      <w:r w:rsidRPr="003C6545">
        <w:rPr>
          <w:rStyle w:val="Emphasis"/>
          <w:highlight w:val="green"/>
        </w:rPr>
        <w:t xml:space="preserve"> concern</w:t>
      </w:r>
      <w:r w:rsidRPr="003C6545">
        <w:rPr>
          <w:rStyle w:val="StyleUnderline"/>
        </w:rPr>
        <w:t xml:space="preserve"> </w:t>
      </w:r>
      <w:proofErr w:type="gramStart"/>
      <w:r w:rsidRPr="003C6545">
        <w:rPr>
          <w:rStyle w:val="StyleUnderline"/>
        </w:rPr>
        <w:t>so as to</w:t>
      </w:r>
      <w:proofErr w:type="gramEnd"/>
      <w:r w:rsidRPr="003C6545">
        <w:rPr>
          <w:rStyle w:val="StyleUnderline"/>
        </w:rPr>
        <w:t xml:space="preserve"> </w:t>
      </w:r>
      <w:r w:rsidRPr="003C6545">
        <w:rPr>
          <w:rStyle w:val="StyleUnderline"/>
          <w:highlight w:val="green"/>
        </w:rPr>
        <w:t>connect the root theory of exploitation to</w:t>
      </w:r>
      <w:r w:rsidRPr="003C6545">
        <w:rPr>
          <w:rStyle w:val="StyleUnderline"/>
        </w:rPr>
        <w:t xml:space="preserve"> the </w:t>
      </w:r>
      <w:proofErr w:type="gramStart"/>
      <w:r w:rsidRPr="003C6545">
        <w:rPr>
          <w:rStyle w:val="StyleUnderline"/>
        </w:rPr>
        <w:t>rarified</w:t>
      </w:r>
      <w:proofErr w:type="gramEnd"/>
      <w:r w:rsidRPr="003C6545">
        <w:rPr>
          <w:rStyle w:val="StyleUnderline"/>
        </w:rPr>
        <w:t xml:space="preserve"> theory </w:t>
      </w:r>
      <w:r w:rsidRPr="003C6545">
        <w:rPr>
          <w:rStyle w:val="StyleUnderline"/>
          <w:highlight w:val="green"/>
        </w:rPr>
        <w:t>of net-exploitation</w:t>
      </w:r>
      <w:r w:rsidRPr="003C6545">
        <w:rPr>
          <w:sz w:val="16"/>
        </w:rPr>
        <w:t xml:space="preserve">: </w:t>
      </w:r>
    </w:p>
    <w:p w14:paraId="730F920A" w14:textId="77777777" w:rsidR="001D7156" w:rsidRPr="003C6545" w:rsidRDefault="001D7156" w:rsidP="001D7156">
      <w:pPr>
        <w:ind w:left="720"/>
        <w:rPr>
          <w:sz w:val="16"/>
        </w:rPr>
      </w:pPr>
      <w:r w:rsidRPr="003C6545">
        <w:rPr>
          <w:sz w:val="16"/>
        </w:rPr>
        <w:t xml:space="preserve">The modern economy is arranged globally. A minority of First World countries exploit </w:t>
      </w:r>
      <w:proofErr w:type="gramStart"/>
      <w:r w:rsidRPr="003C6545">
        <w:rPr>
          <w:sz w:val="16"/>
        </w:rPr>
        <w:t>at gunpoint the Third World</w:t>
      </w:r>
      <w:proofErr w:type="gramEnd"/>
      <w:r w:rsidRPr="003C6545">
        <w:rPr>
          <w:sz w:val="16"/>
        </w:rPr>
        <w:t xml:space="preserve">. Subsets of workers with vastly different functions, </w:t>
      </w:r>
      <w:proofErr w:type="gramStart"/>
      <w:r w:rsidRPr="003C6545">
        <w:rPr>
          <w:sz w:val="16"/>
        </w:rPr>
        <w:t>wage-levels</w:t>
      </w:r>
      <w:proofErr w:type="gramEnd"/>
      <w:r w:rsidRPr="003C6545">
        <w:rPr>
          <w:sz w:val="16"/>
        </w:rPr>
        <w:t xml:space="preserve"> and standards of living exist. Only in such a situation could a worker be a net-exploiter.46</w:t>
      </w:r>
    </w:p>
    <w:p w14:paraId="37626BB7" w14:textId="77777777" w:rsidR="001D7156" w:rsidRPr="003C6545" w:rsidRDefault="001D7156" w:rsidP="001D7156">
      <w:pPr>
        <w:rPr>
          <w:sz w:val="16"/>
        </w:rPr>
      </w:pPr>
      <w:r w:rsidRPr="003C6545">
        <w:rPr>
          <w:sz w:val="16"/>
        </w:rPr>
        <w:t xml:space="preserve">Here I would argue that the substance of this point, though controversial for some Marxist individuals and organizations, should be accepted as a fact. </w:t>
      </w:r>
      <w:r w:rsidRPr="003C6545">
        <w:rPr>
          <w:rStyle w:val="StyleUnderline"/>
          <w:highlight w:val="green"/>
        </w:rPr>
        <w:t>There is such a thing as imperialism</w:t>
      </w:r>
      <w:r w:rsidRPr="003C6545">
        <w:rPr>
          <w:rStyle w:val="StyleUnderline"/>
        </w:rPr>
        <w:t xml:space="preserve"> and it exists for a reason determined by capitalism’s logic</w:t>
      </w:r>
      <w:r w:rsidRPr="003C6545">
        <w:rPr>
          <w:sz w:val="16"/>
        </w:rPr>
        <w:t xml:space="preserve">––that is, imperialism is not just some historical fluke that emerged in a vacuum. The imperialist nations exploit the nations in the periphery, often at gunpoint, and this results in a variation of workers and differential wage-levels. </w:t>
      </w:r>
      <w:r w:rsidRPr="003C6545">
        <w:rPr>
          <w:rStyle w:val="StyleUnderline"/>
          <w:highlight w:val="green"/>
        </w:rPr>
        <w:t>The problem</w:t>
      </w:r>
      <w:r w:rsidRPr="003C6545">
        <w:rPr>
          <w:rStyle w:val="StyleUnderline"/>
        </w:rPr>
        <w:t xml:space="preserve">, however, </w:t>
      </w:r>
      <w:r w:rsidRPr="003C6545">
        <w:rPr>
          <w:rStyle w:val="StyleUnderline"/>
          <w:highlight w:val="green"/>
        </w:rPr>
        <w:t>is how the concept of net-exploitation is smuggled into the end of this fact</w:t>
      </w:r>
      <w:r w:rsidRPr="003C6545">
        <w:rPr>
          <w:rStyle w:val="StyleUnderline"/>
        </w:rPr>
        <w:t xml:space="preserve">, </w:t>
      </w:r>
      <w:r w:rsidRPr="003C6545">
        <w:rPr>
          <w:rStyle w:val="StyleUnderline"/>
          <w:highlight w:val="green"/>
        </w:rPr>
        <w:t>thus</w:t>
      </w:r>
      <w:r w:rsidRPr="003C6545">
        <w:rPr>
          <w:rStyle w:val="StyleUnderline"/>
        </w:rPr>
        <w:t xml:space="preserve"> loading a premise and </w:t>
      </w:r>
      <w:r w:rsidRPr="003C6545">
        <w:rPr>
          <w:rStyle w:val="StyleUnderline"/>
          <w:highlight w:val="green"/>
        </w:rPr>
        <w:t>forcing a</w:t>
      </w:r>
      <w:r w:rsidRPr="003C6545">
        <w:rPr>
          <w:rStyle w:val="StyleUnderline"/>
        </w:rPr>
        <w:t xml:space="preserve"> possibly </w:t>
      </w:r>
      <w:r w:rsidRPr="003C6545">
        <w:rPr>
          <w:rStyle w:val="StyleUnderline"/>
          <w:highlight w:val="green"/>
        </w:rPr>
        <w:t>false conclusion</w:t>
      </w:r>
      <w:r w:rsidRPr="003C6545">
        <w:rPr>
          <w:sz w:val="16"/>
        </w:rPr>
        <w:t>:</w:t>
      </w:r>
    </w:p>
    <w:p w14:paraId="55CB1C7A" w14:textId="77777777" w:rsidR="001D7156" w:rsidRPr="003C6545" w:rsidRDefault="001D7156" w:rsidP="001D7156">
      <w:pPr>
        <w:ind w:left="720"/>
        <w:rPr>
          <w:sz w:val="16"/>
        </w:rPr>
      </w:pPr>
      <w:r w:rsidRPr="003C6545">
        <w:rPr>
          <w:sz w:val="16"/>
        </w:rPr>
        <w:t xml:space="preserve">Hypothetically speaking, in today’s capitalist-imperialist economy, we might see a situation where two different workers each create 10 widgets, or 20 total. The first worker, from the First World, might earn enough wages to purchase 11 widgets whereas the latter worker, from the Third World, only one. Through the extreme exploitation of the Third World worker, the First World worker receives wages over and above what they </w:t>
      </w:r>
      <w:proofErr w:type="gramStart"/>
      <w:r w:rsidRPr="003C6545">
        <w:rPr>
          <w:sz w:val="16"/>
        </w:rPr>
        <w:t>actually created</w:t>
      </w:r>
      <w:proofErr w:type="gramEnd"/>
      <w:r w:rsidRPr="003C6545">
        <w:rPr>
          <w:sz w:val="16"/>
        </w:rPr>
        <w:t>. In this situation, the First World worker gets a small “cut,” the equivalent of one widget, from the 9 widgets produced by the Third World worker yet not included in the latter’s wages. In other words, the First World worker is a net-exploiter.47</w:t>
      </w:r>
    </w:p>
    <w:p w14:paraId="6C105BB8" w14:textId="77777777" w:rsidR="001D7156" w:rsidRPr="003C6545" w:rsidRDefault="001D7156" w:rsidP="001D7156">
      <w:pPr>
        <w:rPr>
          <w:sz w:val="16"/>
        </w:rPr>
      </w:pPr>
      <w:r w:rsidRPr="003C6545">
        <w:rPr>
          <w:rStyle w:val="StyleUnderline"/>
          <w:highlight w:val="green"/>
        </w:rPr>
        <w:t>How does it follow from</w:t>
      </w:r>
      <w:r w:rsidRPr="003C6545">
        <w:rPr>
          <w:rStyle w:val="StyleUnderline"/>
        </w:rPr>
        <w:t xml:space="preserve"> the fact of </w:t>
      </w:r>
      <w:r w:rsidRPr="003C6545">
        <w:rPr>
          <w:rStyle w:val="StyleUnderline"/>
          <w:highlight w:val="green"/>
        </w:rPr>
        <w:t>imperialism</w:t>
      </w:r>
      <w:r w:rsidRPr="003C6545">
        <w:rPr>
          <w:sz w:val="16"/>
        </w:rPr>
        <w:t xml:space="preserve"> and super-exploitation </w:t>
      </w:r>
      <w:r w:rsidRPr="003C6545">
        <w:rPr>
          <w:rStyle w:val="StyleUnderline"/>
        </w:rPr>
        <w:t>that net-exploitation</w:t>
      </w:r>
      <w:r w:rsidRPr="003C6545">
        <w:rPr>
          <w:sz w:val="16"/>
        </w:rPr>
        <w:t xml:space="preserve">, and thus the claim </w:t>
      </w:r>
      <w:r w:rsidRPr="003C6545">
        <w:rPr>
          <w:rStyle w:val="StyleUnderline"/>
          <w:highlight w:val="green"/>
        </w:rPr>
        <w:t>that the first world worker somehow receives wages “over and above what they actually created</w:t>
      </w:r>
      <w:r w:rsidRPr="003C6545">
        <w:rPr>
          <w:sz w:val="16"/>
        </w:rPr>
        <w:t xml:space="preserve">” is correct? Obviously, RAIM would argue that more thorough examinations of net-exploitation, such as the one found in Cope’s Divided World Divided Class, prove the logical coherence of this statement, but this does not mean that the argument is correct. At the most, it means that there is a positivist empirical way to prove net-exploitation just as there is a positivist empirical way to prove, as others have unfortunately produced, that there is no such thing as super-exploitation. </w:t>
      </w:r>
      <w:r w:rsidRPr="003C6545">
        <w:rPr>
          <w:rStyle w:val="StyleUnderline"/>
          <w:highlight w:val="green"/>
        </w:rPr>
        <w:t>Any substantial</w:t>
      </w:r>
      <w:r w:rsidRPr="003C6545">
        <w:rPr>
          <w:rStyle w:val="StyleUnderline"/>
        </w:rPr>
        <w:t xml:space="preserve"> materialist </w:t>
      </w:r>
      <w:r w:rsidRPr="003C6545">
        <w:rPr>
          <w:rStyle w:val="StyleUnderline"/>
          <w:highlight w:val="green"/>
        </w:rPr>
        <w:t>investigation</w:t>
      </w:r>
      <w:r w:rsidRPr="003C6545">
        <w:rPr>
          <w:sz w:val="16"/>
        </w:rPr>
        <w:t xml:space="preserve"> of reality that provides explanatory depth, however, </w:t>
      </w:r>
      <w:r w:rsidRPr="003C6545">
        <w:rPr>
          <w:rStyle w:val="StyleUnderline"/>
          <w:highlight w:val="green"/>
        </w:rPr>
        <w:t>contradicts this general syllogism</w:t>
      </w:r>
      <w:r w:rsidRPr="003C6545">
        <w:rPr>
          <w:sz w:val="16"/>
          <w:highlight w:val="green"/>
        </w:rPr>
        <w:t>.</w:t>
      </w:r>
    </w:p>
    <w:p w14:paraId="4A9B9528" w14:textId="77777777" w:rsidR="001D7156" w:rsidRPr="005D388F" w:rsidRDefault="001D7156" w:rsidP="001D7156"/>
    <w:p w14:paraId="554016D3" w14:textId="23785F68" w:rsidR="001D7156" w:rsidRDefault="001D7156" w:rsidP="001D7156">
      <w:pPr>
        <w:pStyle w:val="Heading1"/>
      </w:pPr>
      <w:r>
        <w:t>1NR---Minnesota R4 v. Kansas JB</w:t>
      </w:r>
    </w:p>
    <w:p w14:paraId="425F948D" w14:textId="77777777" w:rsidR="001D7156" w:rsidRDefault="001D7156" w:rsidP="001D7156"/>
    <w:p w14:paraId="19ED4684" w14:textId="0C4DD747" w:rsidR="001D7156" w:rsidRDefault="001D7156" w:rsidP="001D7156">
      <w:pPr>
        <w:pStyle w:val="Heading2"/>
      </w:pPr>
      <w:r>
        <w:t>Unions K</w:t>
      </w:r>
    </w:p>
    <w:p w14:paraId="75CFD627" w14:textId="77777777" w:rsidR="001D7156" w:rsidRDefault="001D7156" w:rsidP="001D7156"/>
    <w:p w14:paraId="72F910E9" w14:textId="77777777" w:rsidR="001D7156" w:rsidRPr="00BC3459" w:rsidRDefault="001D7156" w:rsidP="001D7156">
      <w:pPr>
        <w:pStyle w:val="Heading4"/>
      </w:pPr>
      <w:bookmarkStart w:id="3" w:name="_Hlk211686232"/>
      <w:r w:rsidRPr="00BC3459">
        <w:t xml:space="preserve">Self-organizing networks </w:t>
      </w:r>
      <w:r w:rsidRPr="00BC3459">
        <w:rPr>
          <w:u w:val="single"/>
        </w:rPr>
        <w:t>within</w:t>
      </w:r>
      <w:r w:rsidRPr="00BC3459">
        <w:t xml:space="preserve"> the labor movement are </w:t>
      </w:r>
      <w:r w:rsidRPr="00BC3459">
        <w:rPr>
          <w:u w:val="single"/>
        </w:rPr>
        <w:t>emerging</w:t>
      </w:r>
      <w:r w:rsidRPr="00BC3459">
        <w:t xml:space="preserve"> in the status quo, </w:t>
      </w:r>
      <w:r w:rsidRPr="00BC3459">
        <w:rPr>
          <w:u w:val="single"/>
        </w:rPr>
        <w:t>empowering</w:t>
      </w:r>
      <w:r w:rsidRPr="00BC3459">
        <w:t xml:space="preserve"> queer workers to </w:t>
      </w:r>
      <w:r w:rsidRPr="00BC3459">
        <w:rPr>
          <w:u w:val="single"/>
        </w:rPr>
        <w:t>bend</w:t>
      </w:r>
      <w:r w:rsidRPr="00BC3459">
        <w:t xml:space="preserve"> movements </w:t>
      </w:r>
      <w:r w:rsidRPr="00BC3459">
        <w:rPr>
          <w:u w:val="single"/>
        </w:rPr>
        <w:t>toward</w:t>
      </w:r>
      <w:r w:rsidRPr="00BC3459">
        <w:t xml:space="preserve"> intersectionality. </w:t>
      </w:r>
    </w:p>
    <w:p w14:paraId="580AAB30" w14:textId="77777777" w:rsidR="001D7156" w:rsidRPr="00BC3459" w:rsidRDefault="001D7156" w:rsidP="001D7156">
      <w:proofErr w:type="spellStart"/>
      <w:r w:rsidRPr="00BC3459">
        <w:rPr>
          <w:rStyle w:val="Style13ptBold"/>
        </w:rPr>
        <w:t>Vandermeade</w:t>
      </w:r>
      <w:proofErr w:type="spellEnd"/>
      <w:r w:rsidRPr="00BC3459">
        <w:rPr>
          <w:rStyle w:val="Style13ptBold"/>
        </w:rPr>
        <w:t xml:space="preserve"> and </w:t>
      </w:r>
      <w:proofErr w:type="spellStart"/>
      <w:r w:rsidRPr="00BC3459">
        <w:rPr>
          <w:rStyle w:val="Style13ptBold"/>
        </w:rPr>
        <w:t>Fonow</w:t>
      </w:r>
      <w:proofErr w:type="spellEnd"/>
      <w:r w:rsidRPr="00BC3459">
        <w:rPr>
          <w:rStyle w:val="Style13ptBold"/>
        </w:rPr>
        <w:t xml:space="preserve"> 24</w:t>
      </w:r>
      <w:r w:rsidRPr="00BC3459">
        <w:t xml:space="preserve"> [Samantha L. </w:t>
      </w:r>
      <w:proofErr w:type="spellStart"/>
      <w:r w:rsidRPr="00BC3459">
        <w:t>Vandermeade</w:t>
      </w:r>
      <w:proofErr w:type="spellEnd"/>
      <w:r w:rsidRPr="00BC3459">
        <w:t xml:space="preserve"> (an interdisciplinary scholar in the department of American Cultural Studies at the University of Wyoming) and Mary Margaret Fonow (professor emeritus of women and gender studies at Arizona State University), 5-9-2024, How Queer Activism Is Changing the Labor Movement, New Labor Forum, Vol. 22, </w:t>
      </w:r>
      <w:proofErr w:type="spellStart"/>
      <w:r w:rsidRPr="00BC3459">
        <w:t>Iss</w:t>
      </w:r>
      <w:proofErr w:type="spellEnd"/>
      <w:r w:rsidRPr="00BC3459">
        <w:t>. 2, CUNY School of Labor and Urban Studies, https://journals.sagepub.com/doi/full/10.1177/10957960241245439, Accessed: 8-28-2025] //IF</w:t>
      </w:r>
    </w:p>
    <w:p w14:paraId="2C5623AF" w14:textId="77777777" w:rsidR="001D7156" w:rsidRPr="00BC3459" w:rsidRDefault="001D7156" w:rsidP="001D7156">
      <w:pPr>
        <w:rPr>
          <w:sz w:val="16"/>
        </w:rPr>
      </w:pPr>
      <w:r w:rsidRPr="00BC3459">
        <w:rPr>
          <w:sz w:val="16"/>
        </w:rPr>
        <w:t>Queer Self-Organizing Networks within Labor</w:t>
      </w:r>
    </w:p>
    <w:p w14:paraId="7FA3C2D8" w14:textId="77777777" w:rsidR="001D7156" w:rsidRPr="00BC3459" w:rsidRDefault="001D7156" w:rsidP="001D7156">
      <w:pPr>
        <w:rPr>
          <w:sz w:val="16"/>
        </w:rPr>
      </w:pPr>
      <w:r w:rsidRPr="00BC3459">
        <w:rPr>
          <w:sz w:val="16"/>
        </w:rPr>
        <w:t xml:space="preserve">Influenced by the emerging gay liberation movement in the 1970s, </w:t>
      </w:r>
      <w:r w:rsidRPr="00BC3459">
        <w:rPr>
          <w:rStyle w:val="StyleUnderline"/>
          <w:highlight w:val="green"/>
        </w:rPr>
        <w:t>queer labor activists</w:t>
      </w:r>
      <w:r w:rsidRPr="00BC3459">
        <w:rPr>
          <w:rStyle w:val="StyleUnderline"/>
        </w:rPr>
        <w:t xml:space="preserve"> began to </w:t>
      </w:r>
      <w:r w:rsidRPr="00BC3459">
        <w:rPr>
          <w:rStyle w:val="Emphasis"/>
          <w:highlight w:val="green"/>
        </w:rPr>
        <w:t>lobby</w:t>
      </w:r>
      <w:r w:rsidRPr="00BC3459">
        <w:rPr>
          <w:rStyle w:val="StyleUnderline"/>
        </w:rPr>
        <w:t xml:space="preserve"> </w:t>
      </w:r>
      <w:r w:rsidRPr="00BC3459">
        <w:rPr>
          <w:rStyle w:val="StyleUnderline"/>
          <w:highlight w:val="green"/>
        </w:rPr>
        <w:t>for anti-harassment</w:t>
      </w:r>
      <w:r w:rsidRPr="00BC3459">
        <w:rPr>
          <w:rStyle w:val="StyleUnderline"/>
        </w:rPr>
        <w:t xml:space="preserve"> and anti-discrimination </w:t>
      </w:r>
      <w:r w:rsidRPr="00BC3459">
        <w:rPr>
          <w:rStyle w:val="StyleUnderline"/>
          <w:highlight w:val="green"/>
        </w:rPr>
        <w:t>policies</w:t>
      </w:r>
      <w:r w:rsidRPr="00BC3459">
        <w:rPr>
          <w:rStyle w:val="StyleUnderline"/>
        </w:rPr>
        <w:t xml:space="preserve"> and greater recognition of queer issues </w:t>
      </w:r>
      <w:r w:rsidRPr="00BC3459">
        <w:rPr>
          <w:rStyle w:val="StyleUnderline"/>
          <w:highlight w:val="green"/>
        </w:rPr>
        <w:t>within</w:t>
      </w:r>
      <w:r w:rsidRPr="00BC3459">
        <w:rPr>
          <w:rStyle w:val="StyleUnderline"/>
        </w:rPr>
        <w:t xml:space="preserve"> the </w:t>
      </w:r>
      <w:r w:rsidRPr="00BC3459">
        <w:rPr>
          <w:rStyle w:val="StyleUnderline"/>
          <w:highlight w:val="green"/>
        </w:rPr>
        <w:t>union</w:t>
      </w:r>
      <w:r w:rsidRPr="00BC3459">
        <w:rPr>
          <w:sz w:val="16"/>
        </w:rPr>
        <w:t xml:space="preserve">. </w:t>
      </w:r>
      <w:r w:rsidRPr="00BC3459">
        <w:rPr>
          <w:rStyle w:val="StyleUnderline"/>
        </w:rPr>
        <w:t xml:space="preserve">The </w:t>
      </w:r>
      <w:r w:rsidRPr="00BC3459">
        <w:rPr>
          <w:rStyle w:val="StyleUnderline"/>
          <w:highlight w:val="green"/>
        </w:rPr>
        <w:t>boycott of Coors</w:t>
      </w:r>
      <w:r w:rsidRPr="00BC3459">
        <w:rPr>
          <w:rStyle w:val="StyleUnderline"/>
        </w:rPr>
        <w:t xml:space="preserve"> Brewing Company</w:t>
      </w:r>
      <w:r w:rsidRPr="00BC3459">
        <w:rPr>
          <w:sz w:val="16"/>
        </w:rPr>
        <w:t xml:space="preserve"> (lasting from 1966 through the 1980s), </w:t>
      </w:r>
      <w:r w:rsidRPr="00BC3459">
        <w:rPr>
          <w:rStyle w:val="StyleUnderline"/>
          <w:highlight w:val="green"/>
        </w:rPr>
        <w:t>marked</w:t>
      </w:r>
      <w:r w:rsidRPr="00BC3459">
        <w:rPr>
          <w:rStyle w:val="StyleUnderline"/>
        </w:rPr>
        <w:t xml:space="preserve"> the early </w:t>
      </w:r>
      <w:r w:rsidRPr="00BC3459">
        <w:rPr>
          <w:rStyle w:val="Emphasis"/>
          <w:highlight w:val="green"/>
        </w:rPr>
        <w:t>beginnings</w:t>
      </w:r>
      <w:r w:rsidRPr="00BC3459">
        <w:rPr>
          <w:rStyle w:val="StyleUnderline"/>
        </w:rPr>
        <w:t xml:space="preserve"> </w:t>
      </w:r>
      <w:r w:rsidRPr="00BC3459">
        <w:rPr>
          <w:rStyle w:val="StyleUnderline"/>
          <w:highlight w:val="green"/>
        </w:rPr>
        <w:t>of</w:t>
      </w:r>
      <w:r w:rsidRPr="00BC3459">
        <w:rPr>
          <w:sz w:val="16"/>
        </w:rPr>
        <w:t xml:space="preserve"> a </w:t>
      </w:r>
      <w:r w:rsidRPr="00BC3459">
        <w:rPr>
          <w:rStyle w:val="Emphasis"/>
          <w:highlight w:val="green"/>
        </w:rPr>
        <w:t>queer-labor alliance</w:t>
      </w:r>
      <w:r w:rsidRPr="00BC3459">
        <w:rPr>
          <w:sz w:val="16"/>
        </w:rPr>
        <w:t xml:space="preserve"> </w:t>
      </w:r>
      <w:r w:rsidRPr="00BC3459">
        <w:rPr>
          <w:rStyle w:val="StyleUnderline"/>
        </w:rPr>
        <w:t>in the United States</w:t>
      </w:r>
      <w:r w:rsidRPr="00BC3459">
        <w:rPr>
          <w:sz w:val="16"/>
        </w:rPr>
        <w:t>. This “</w:t>
      </w:r>
      <w:proofErr w:type="spellStart"/>
      <w:r w:rsidRPr="00BC3459">
        <w:rPr>
          <w:rStyle w:val="Emphasis"/>
          <w:highlight w:val="green"/>
        </w:rPr>
        <w:t>gaycott</w:t>
      </w:r>
      <w:proofErr w:type="spellEnd"/>
      <w:r w:rsidRPr="00BC3459">
        <w:rPr>
          <w:sz w:val="16"/>
        </w:rPr>
        <w:t>” “</w:t>
      </w:r>
      <w:r w:rsidRPr="00BC3459">
        <w:rPr>
          <w:rStyle w:val="StyleUnderline"/>
          <w:highlight w:val="green"/>
        </w:rPr>
        <w:t>demonstrate[d]</w:t>
      </w:r>
      <w:r w:rsidRPr="00BC3459">
        <w:rPr>
          <w:rStyle w:val="StyleUnderline"/>
        </w:rPr>
        <w:t xml:space="preserve"> that gay </w:t>
      </w:r>
      <w:r w:rsidRPr="00BC3459">
        <w:rPr>
          <w:rStyle w:val="StyleUnderline"/>
          <w:highlight w:val="green"/>
        </w:rPr>
        <w:t>activists</w:t>
      </w:r>
      <w:r w:rsidRPr="00BC3459">
        <w:rPr>
          <w:rStyle w:val="StyleUnderline"/>
        </w:rPr>
        <w:t xml:space="preserve"> </w:t>
      </w:r>
      <w:r w:rsidRPr="00BC3459">
        <w:rPr>
          <w:rStyle w:val="StyleUnderline"/>
          <w:highlight w:val="green"/>
        </w:rPr>
        <w:t>could rally</w:t>
      </w:r>
      <w:r w:rsidRPr="00BC3459">
        <w:rPr>
          <w:rStyle w:val="StyleUnderline"/>
        </w:rPr>
        <w:t xml:space="preserve"> </w:t>
      </w:r>
      <w:r w:rsidRPr="00BC3459">
        <w:rPr>
          <w:rStyle w:val="Emphasis"/>
          <w:highlight w:val="green"/>
        </w:rPr>
        <w:t>behind</w:t>
      </w:r>
      <w:r w:rsidRPr="00BC3459">
        <w:rPr>
          <w:rStyle w:val="StyleUnderline"/>
        </w:rPr>
        <w:t xml:space="preserve"> a </w:t>
      </w:r>
      <w:r w:rsidRPr="00BC3459">
        <w:rPr>
          <w:rStyle w:val="Emphasis"/>
          <w:highlight w:val="green"/>
        </w:rPr>
        <w:t>labor cause</w:t>
      </w:r>
      <w:r w:rsidRPr="00BC3459">
        <w:rPr>
          <w:sz w:val="16"/>
        </w:rPr>
        <w:t xml:space="preserve">, and the </w:t>
      </w:r>
      <w:r w:rsidRPr="00BC3459">
        <w:rPr>
          <w:rStyle w:val="Emphasis"/>
          <w:highlight w:val="green"/>
        </w:rPr>
        <w:t>union</w:t>
      </w:r>
      <w:r w:rsidRPr="00BC3459">
        <w:rPr>
          <w:sz w:val="16"/>
        </w:rPr>
        <w:t xml:space="preserve"> </w:t>
      </w:r>
      <w:r w:rsidRPr="00BC3459">
        <w:rPr>
          <w:rStyle w:val="StyleUnderline"/>
        </w:rPr>
        <w:t xml:space="preserve">could </w:t>
      </w:r>
      <w:r w:rsidRPr="00BC3459">
        <w:rPr>
          <w:rStyle w:val="Emphasis"/>
          <w:highlight w:val="green"/>
        </w:rPr>
        <w:t>recognize</w:t>
      </w:r>
      <w:r w:rsidRPr="00BC3459">
        <w:rPr>
          <w:rStyle w:val="StyleUnderline"/>
          <w:highlight w:val="green"/>
        </w:rPr>
        <w:t xml:space="preserve"> the</w:t>
      </w:r>
      <w:r w:rsidRPr="00BC3459">
        <w:rPr>
          <w:sz w:val="16"/>
          <w:highlight w:val="green"/>
        </w:rPr>
        <w:t xml:space="preserve"> </w:t>
      </w:r>
      <w:r w:rsidRPr="00BC3459">
        <w:rPr>
          <w:rStyle w:val="Emphasis"/>
          <w:highlight w:val="green"/>
        </w:rPr>
        <w:t>value</w:t>
      </w:r>
      <w:r w:rsidRPr="00BC3459">
        <w:rPr>
          <w:sz w:val="16"/>
          <w:highlight w:val="green"/>
        </w:rPr>
        <w:t xml:space="preserve"> </w:t>
      </w:r>
      <w:r w:rsidRPr="00BC3459">
        <w:rPr>
          <w:rStyle w:val="StyleUnderline"/>
          <w:highlight w:val="green"/>
        </w:rPr>
        <w:t>of</w:t>
      </w:r>
      <w:r w:rsidRPr="00BC3459">
        <w:rPr>
          <w:rStyle w:val="StyleUnderline"/>
        </w:rPr>
        <w:t xml:space="preserve"> building an </w:t>
      </w:r>
      <w:r w:rsidRPr="00BC3459">
        <w:rPr>
          <w:rStyle w:val="Emphasis"/>
          <w:highlight w:val="green"/>
        </w:rPr>
        <w:t>alliance</w:t>
      </w:r>
      <w:r w:rsidRPr="00BC3459">
        <w:rPr>
          <w:rStyle w:val="StyleUnderline"/>
          <w:highlight w:val="green"/>
        </w:rPr>
        <w:t xml:space="preserve"> with </w:t>
      </w:r>
      <w:r w:rsidRPr="00BC3459">
        <w:rPr>
          <w:rStyle w:val="Emphasis"/>
          <w:highlight w:val="green"/>
        </w:rPr>
        <w:t>queer</w:t>
      </w:r>
      <w:r w:rsidRPr="00BC3459">
        <w:rPr>
          <w:rStyle w:val="Emphasis"/>
        </w:rPr>
        <w:t xml:space="preserve"> </w:t>
      </w:r>
      <w:r w:rsidRPr="00BC3459">
        <w:rPr>
          <w:rStyle w:val="Emphasis"/>
          <w:highlight w:val="green"/>
        </w:rPr>
        <w:t>activists</w:t>
      </w:r>
      <w:r w:rsidRPr="00BC3459">
        <w:rPr>
          <w:rStyle w:val="StyleUnderline"/>
        </w:rPr>
        <w:t>.”</w:t>
      </w:r>
      <w:r w:rsidRPr="00BC3459">
        <w:rPr>
          <w:sz w:val="16"/>
        </w:rPr>
        <w:t>24</w:t>
      </w:r>
    </w:p>
    <w:p w14:paraId="4876C33E" w14:textId="77777777" w:rsidR="001D7156" w:rsidRPr="00BC3459" w:rsidRDefault="001D7156" w:rsidP="001D7156">
      <w:pPr>
        <w:rPr>
          <w:sz w:val="16"/>
        </w:rPr>
      </w:pPr>
      <w:r w:rsidRPr="00BC3459">
        <w:rPr>
          <w:sz w:val="16"/>
        </w:rPr>
        <w:t xml:space="preserve">By the 1990s, </w:t>
      </w:r>
      <w:r w:rsidRPr="00BC3459">
        <w:rPr>
          <w:rStyle w:val="Emphasis"/>
        </w:rPr>
        <w:t>queer activists</w:t>
      </w:r>
      <w:r w:rsidRPr="00BC3459">
        <w:rPr>
          <w:sz w:val="16"/>
        </w:rPr>
        <w:t xml:space="preserve"> were </w:t>
      </w:r>
      <w:r w:rsidRPr="00BC3459">
        <w:rPr>
          <w:rStyle w:val="Emphasis"/>
        </w:rPr>
        <w:t>successful</w:t>
      </w:r>
      <w:r w:rsidRPr="00BC3459">
        <w:rPr>
          <w:sz w:val="16"/>
        </w:rPr>
        <w:t xml:space="preserve"> </w:t>
      </w:r>
      <w:r w:rsidRPr="00BC3459">
        <w:rPr>
          <w:rStyle w:val="StyleUnderline"/>
        </w:rPr>
        <w:t>in getting some unions to bargain for queer equity issues</w:t>
      </w:r>
      <w:r w:rsidRPr="00BC3459">
        <w:rPr>
          <w:sz w:val="16"/>
        </w:rPr>
        <w:t xml:space="preserve"> (for example, benefits for domestic partners) </w:t>
      </w:r>
      <w:r w:rsidRPr="00BC3459">
        <w:rPr>
          <w:rStyle w:val="StyleUnderline"/>
        </w:rPr>
        <w:t xml:space="preserve">and to </w:t>
      </w:r>
      <w:r w:rsidRPr="00BC3459">
        <w:rPr>
          <w:rStyle w:val="StyleUnderline"/>
          <w:highlight w:val="green"/>
        </w:rPr>
        <w:t xml:space="preserve">offer </w:t>
      </w:r>
      <w:r w:rsidRPr="00BC3459">
        <w:rPr>
          <w:rStyle w:val="Emphasis"/>
          <w:highlight w:val="green"/>
        </w:rPr>
        <w:t>political support</w:t>
      </w:r>
      <w:r w:rsidRPr="00BC3459">
        <w:rPr>
          <w:rStyle w:val="StyleUnderline"/>
        </w:rPr>
        <w:t xml:space="preserve"> </w:t>
      </w:r>
      <w:r w:rsidRPr="00BC3459">
        <w:rPr>
          <w:rStyle w:val="StyleUnderline"/>
          <w:highlight w:val="green"/>
        </w:rPr>
        <w:t>for</w:t>
      </w:r>
      <w:r w:rsidRPr="00BC3459">
        <w:rPr>
          <w:rStyle w:val="StyleUnderline"/>
        </w:rPr>
        <w:t xml:space="preserve"> the broader </w:t>
      </w:r>
      <w:r w:rsidRPr="00BC3459">
        <w:rPr>
          <w:rStyle w:val="StyleUnderline"/>
          <w:highlight w:val="green"/>
        </w:rPr>
        <w:t>LGBTQ+ movement</w:t>
      </w:r>
      <w:r w:rsidRPr="00BC3459">
        <w:rPr>
          <w:sz w:val="16"/>
        </w:rPr>
        <w:t xml:space="preserve">. </w:t>
      </w:r>
      <w:r w:rsidRPr="00BC3459">
        <w:rPr>
          <w:rStyle w:val="Emphasis"/>
          <w:highlight w:val="green"/>
        </w:rPr>
        <w:t>Queer SOGs</w:t>
      </w:r>
      <w:r w:rsidRPr="00BC3459">
        <w:rPr>
          <w:sz w:val="16"/>
        </w:rPr>
        <w:t xml:space="preserve">, </w:t>
      </w:r>
      <w:r w:rsidRPr="00BC3459">
        <w:rPr>
          <w:rStyle w:val="StyleUnderline"/>
        </w:rPr>
        <w:t xml:space="preserve">caucuses, and committees emerged in a variety of workplaces and sectors, </w:t>
      </w:r>
      <w:r w:rsidRPr="00BC3459">
        <w:rPr>
          <w:rStyle w:val="Emphasis"/>
          <w:highlight w:val="green"/>
        </w:rPr>
        <w:t>amplifying</w:t>
      </w:r>
      <w:r w:rsidRPr="00BC3459">
        <w:rPr>
          <w:rStyle w:val="Emphasis"/>
        </w:rPr>
        <w:t xml:space="preserve"> </w:t>
      </w:r>
      <w:r w:rsidRPr="00BC3459">
        <w:rPr>
          <w:rStyle w:val="Emphasis"/>
          <w:highlight w:val="green"/>
        </w:rPr>
        <w:t>queer voices</w:t>
      </w:r>
      <w:r w:rsidRPr="00BC3459">
        <w:rPr>
          <w:rStyle w:val="StyleUnderline"/>
        </w:rPr>
        <w:t xml:space="preserve"> and concerns </w:t>
      </w:r>
      <w:r w:rsidRPr="00BC3459">
        <w:rPr>
          <w:rStyle w:val="Emphasis"/>
          <w:highlight w:val="green"/>
        </w:rPr>
        <w:t>within</w:t>
      </w:r>
      <w:r w:rsidRPr="00BC3459">
        <w:rPr>
          <w:rStyle w:val="StyleUnderline"/>
        </w:rPr>
        <w:t xml:space="preserve"> </w:t>
      </w:r>
      <w:r w:rsidRPr="00BC3459">
        <w:rPr>
          <w:rStyle w:val="StyleUnderline"/>
          <w:highlight w:val="green"/>
        </w:rPr>
        <w:t>the</w:t>
      </w:r>
      <w:r w:rsidRPr="00BC3459">
        <w:rPr>
          <w:rStyle w:val="StyleUnderline"/>
        </w:rPr>
        <w:t xml:space="preserve"> broader </w:t>
      </w:r>
      <w:r w:rsidRPr="00BC3459">
        <w:rPr>
          <w:rStyle w:val="Emphasis"/>
          <w:highlight w:val="green"/>
        </w:rPr>
        <w:t>labor movement</w:t>
      </w:r>
      <w:r w:rsidRPr="00BC3459">
        <w:rPr>
          <w:sz w:val="16"/>
        </w:rPr>
        <w:t xml:space="preserve">. More recently, </w:t>
      </w:r>
      <w:r w:rsidRPr="00BC3459">
        <w:rPr>
          <w:rStyle w:val="StyleUnderline"/>
        </w:rPr>
        <w:t xml:space="preserve">queer activists have </w:t>
      </w:r>
      <w:r w:rsidRPr="00BC3459">
        <w:rPr>
          <w:rStyle w:val="StyleUnderline"/>
          <w:highlight w:val="green"/>
        </w:rPr>
        <w:t>focused</w:t>
      </w:r>
      <w:r w:rsidRPr="00BC3459">
        <w:rPr>
          <w:rStyle w:val="StyleUnderline"/>
        </w:rPr>
        <w:t xml:space="preserve"> </w:t>
      </w:r>
      <w:r w:rsidRPr="00BC3459">
        <w:rPr>
          <w:rStyle w:val="StyleUnderline"/>
          <w:highlight w:val="green"/>
        </w:rPr>
        <w:t>on</w:t>
      </w:r>
      <w:r w:rsidRPr="00BC3459">
        <w:rPr>
          <w:rStyle w:val="StyleUnderline"/>
        </w:rPr>
        <w:t xml:space="preserve"> the </w:t>
      </w:r>
      <w:r w:rsidRPr="00BC3459">
        <w:rPr>
          <w:rStyle w:val="StyleUnderline"/>
          <w:highlight w:val="green"/>
        </w:rPr>
        <w:t>intersectional differences</w:t>
      </w:r>
      <w:r w:rsidRPr="00BC3459">
        <w:rPr>
          <w:rStyle w:val="StyleUnderline"/>
        </w:rPr>
        <w:t xml:space="preserve"> among queer workers, increasingly using the lens of intersectionality to move beyond the hetero/homo binary to address experiences shaped by race, gender, indigeneity, citizenship status, and disability</w:t>
      </w:r>
      <w:r w:rsidRPr="00BC3459">
        <w:rPr>
          <w:sz w:val="16"/>
        </w:rPr>
        <w:t>. Queer SOGs are strongest in public sector unions with visible queer activists, higher than average female membership, supportive union leadership, and well-developed women’s committees.25</w:t>
      </w:r>
    </w:p>
    <w:p w14:paraId="0F2CF539" w14:textId="77777777" w:rsidR="001D7156" w:rsidRPr="00BC3459" w:rsidRDefault="001D7156" w:rsidP="001D7156">
      <w:pPr>
        <w:rPr>
          <w:sz w:val="16"/>
        </w:rPr>
      </w:pPr>
      <w:r w:rsidRPr="00BC3459">
        <w:rPr>
          <w:rStyle w:val="StyleUnderline"/>
        </w:rPr>
        <w:t xml:space="preserve">Much queer </w:t>
      </w:r>
      <w:r w:rsidRPr="00BC3459">
        <w:rPr>
          <w:rStyle w:val="StyleUnderline"/>
          <w:highlight w:val="green"/>
        </w:rPr>
        <w:t>self-organizing</w:t>
      </w:r>
      <w:r w:rsidRPr="00BC3459">
        <w:rPr>
          <w:rStyle w:val="StyleUnderline"/>
        </w:rPr>
        <w:t xml:space="preserve"> </w:t>
      </w:r>
      <w:r w:rsidRPr="00BC3459">
        <w:rPr>
          <w:rStyle w:val="StyleUnderline"/>
          <w:highlight w:val="green"/>
        </w:rPr>
        <w:t xml:space="preserve">takes place </w:t>
      </w:r>
      <w:r w:rsidRPr="00BC3459">
        <w:rPr>
          <w:rStyle w:val="Emphasis"/>
          <w:highlight w:val="green"/>
        </w:rPr>
        <w:t>informally</w:t>
      </w:r>
      <w:r w:rsidRPr="00BC3459">
        <w:rPr>
          <w:rStyle w:val="StyleUnderline"/>
        </w:rPr>
        <w:t xml:space="preserve"> </w:t>
      </w:r>
      <w:r w:rsidRPr="00BC3459">
        <w:rPr>
          <w:rStyle w:val="StyleUnderline"/>
          <w:highlight w:val="green"/>
        </w:rPr>
        <w:t>and</w:t>
      </w:r>
      <w:r w:rsidRPr="00BC3459">
        <w:rPr>
          <w:rStyle w:val="StyleUnderline"/>
        </w:rPr>
        <w:t xml:space="preserve"> </w:t>
      </w:r>
      <w:proofErr w:type="gramStart"/>
      <w:r w:rsidRPr="00BC3459">
        <w:rPr>
          <w:rStyle w:val="StyleUnderline"/>
          <w:highlight w:val="green"/>
        </w:rPr>
        <w:t>becomes</w:t>
      </w:r>
      <w:proofErr w:type="gramEnd"/>
      <w:r w:rsidRPr="00BC3459">
        <w:rPr>
          <w:rStyle w:val="StyleUnderline"/>
        </w:rPr>
        <w:t xml:space="preserve"> a </w:t>
      </w:r>
      <w:r w:rsidRPr="00BC3459">
        <w:rPr>
          <w:rStyle w:val="Emphasis"/>
          <w:highlight w:val="green"/>
        </w:rPr>
        <w:t>staging area</w:t>
      </w:r>
      <w:r w:rsidRPr="00BC3459">
        <w:rPr>
          <w:rStyle w:val="StyleUnderline"/>
        </w:rPr>
        <w:t xml:space="preserve"> </w:t>
      </w:r>
      <w:r w:rsidRPr="00BC3459">
        <w:rPr>
          <w:rStyle w:val="StyleUnderline"/>
          <w:highlight w:val="green"/>
        </w:rPr>
        <w:t xml:space="preserve">for </w:t>
      </w:r>
      <w:r w:rsidRPr="00BC3459">
        <w:rPr>
          <w:rStyle w:val="Emphasis"/>
          <w:highlight w:val="green"/>
        </w:rPr>
        <w:t>broader</w:t>
      </w:r>
      <w:r w:rsidRPr="00BC3459">
        <w:rPr>
          <w:rStyle w:val="StyleUnderline"/>
        </w:rPr>
        <w:t xml:space="preserve">, more visible, forms of </w:t>
      </w:r>
      <w:r w:rsidRPr="00BC3459">
        <w:rPr>
          <w:rStyle w:val="Emphasis"/>
          <w:highlight w:val="green"/>
        </w:rPr>
        <w:t>organizing</w:t>
      </w:r>
      <w:r w:rsidRPr="00BC3459">
        <w:rPr>
          <w:rStyle w:val="StyleUnderline"/>
        </w:rPr>
        <w:t xml:space="preserve"> and participation</w:t>
      </w:r>
      <w:r w:rsidRPr="00BC3459">
        <w:rPr>
          <w:sz w:val="16"/>
        </w:rPr>
        <w:t xml:space="preserve">. Workers and organizers use informal networks to meet, share experiences, receive affirmation for their efforts, and strategize for the future.26 </w:t>
      </w:r>
      <w:r w:rsidRPr="00BC3459">
        <w:rPr>
          <w:rStyle w:val="Emphasis"/>
          <w:highlight w:val="green"/>
        </w:rPr>
        <w:t>Despite</w:t>
      </w:r>
      <w:r w:rsidRPr="00BC3459">
        <w:rPr>
          <w:sz w:val="16"/>
          <w:highlight w:val="green"/>
        </w:rPr>
        <w:t xml:space="preserve"> </w:t>
      </w:r>
      <w:r w:rsidRPr="00BC3459">
        <w:rPr>
          <w:rStyle w:val="Emphasis"/>
          <w:highlight w:val="green"/>
        </w:rPr>
        <w:t>resistance</w:t>
      </w:r>
      <w:r w:rsidRPr="00BC3459">
        <w:rPr>
          <w:sz w:val="16"/>
        </w:rPr>
        <w:t xml:space="preserve"> from formal union leadership and straight members, </w:t>
      </w:r>
      <w:r w:rsidRPr="00BC3459">
        <w:rPr>
          <w:rStyle w:val="StyleUnderline"/>
          <w:highlight w:val="green"/>
        </w:rPr>
        <w:t>LGBTQ</w:t>
      </w:r>
      <w:r w:rsidRPr="00BC3459">
        <w:rPr>
          <w:rStyle w:val="StyleUnderline"/>
        </w:rPr>
        <w:t xml:space="preserve">+ </w:t>
      </w:r>
      <w:r w:rsidRPr="00BC3459">
        <w:rPr>
          <w:rStyle w:val="StyleUnderline"/>
          <w:highlight w:val="green"/>
        </w:rPr>
        <w:t>members</w:t>
      </w:r>
      <w:r w:rsidRPr="00BC3459">
        <w:rPr>
          <w:rStyle w:val="StyleUnderline"/>
        </w:rPr>
        <w:t xml:space="preserve"> have </w:t>
      </w:r>
      <w:r w:rsidRPr="00BC3459">
        <w:rPr>
          <w:rStyle w:val="StyleUnderline"/>
          <w:highlight w:val="green"/>
        </w:rPr>
        <w:t xml:space="preserve">developed the </w:t>
      </w:r>
      <w:r w:rsidRPr="00BC3459">
        <w:rPr>
          <w:rStyle w:val="Emphasis"/>
          <w:highlight w:val="green"/>
        </w:rPr>
        <w:t>internal support</w:t>
      </w:r>
      <w:r w:rsidRPr="00BC3459">
        <w:rPr>
          <w:rStyle w:val="StyleUnderline"/>
        </w:rPr>
        <w:t xml:space="preserve"> structures </w:t>
      </w:r>
      <w:r w:rsidRPr="00BC3459">
        <w:rPr>
          <w:rStyle w:val="StyleUnderline"/>
          <w:highlight w:val="green"/>
        </w:rPr>
        <w:t>at</w:t>
      </w:r>
      <w:r w:rsidRPr="00BC3459">
        <w:rPr>
          <w:rStyle w:val="StyleUnderline"/>
        </w:rPr>
        <w:t xml:space="preserve"> the </w:t>
      </w:r>
      <w:r w:rsidRPr="00BC3459">
        <w:rPr>
          <w:rStyle w:val="Emphasis"/>
          <w:highlight w:val="green"/>
        </w:rPr>
        <w:t>local</w:t>
      </w:r>
      <w:r w:rsidRPr="00BC3459">
        <w:rPr>
          <w:rStyle w:val="StyleUnderline"/>
          <w:highlight w:val="green"/>
        </w:rPr>
        <w:t xml:space="preserve">, </w:t>
      </w:r>
      <w:r w:rsidRPr="00BC3459">
        <w:rPr>
          <w:rStyle w:val="Emphasis"/>
          <w:highlight w:val="green"/>
        </w:rPr>
        <w:t>national</w:t>
      </w:r>
      <w:r w:rsidRPr="00BC3459">
        <w:rPr>
          <w:rStyle w:val="StyleUnderline"/>
          <w:highlight w:val="green"/>
        </w:rPr>
        <w:t xml:space="preserve">, and </w:t>
      </w:r>
      <w:r w:rsidRPr="00BC3459">
        <w:rPr>
          <w:rStyle w:val="Emphasis"/>
          <w:highlight w:val="green"/>
        </w:rPr>
        <w:t>international</w:t>
      </w:r>
      <w:r w:rsidRPr="00BC3459">
        <w:rPr>
          <w:rStyle w:val="StyleUnderline"/>
          <w:highlight w:val="green"/>
        </w:rPr>
        <w:t xml:space="preserve"> levels</w:t>
      </w:r>
      <w:r w:rsidRPr="00BC3459">
        <w:rPr>
          <w:rStyle w:val="StyleUnderline"/>
        </w:rPr>
        <w:t xml:space="preserve"> </w:t>
      </w:r>
      <w:r w:rsidRPr="00BC3459">
        <w:rPr>
          <w:rStyle w:val="StyleUnderline"/>
          <w:highlight w:val="green"/>
        </w:rPr>
        <w:t>needed to self-organize</w:t>
      </w:r>
      <w:r w:rsidRPr="00BC3459">
        <w:rPr>
          <w:rStyle w:val="StyleUnderline"/>
        </w:rPr>
        <w:t xml:space="preserve"> and press for policies that benefit them.</w:t>
      </w:r>
      <w:r w:rsidRPr="00BC3459">
        <w:rPr>
          <w:sz w:val="16"/>
        </w:rPr>
        <w:t xml:space="preserve"> </w:t>
      </w:r>
      <w:r w:rsidRPr="00BC3459">
        <w:rPr>
          <w:rStyle w:val="StyleUnderline"/>
        </w:rPr>
        <w:t>These networks are more robust in large cities where labor has (historically) wielded political clout</w:t>
      </w:r>
      <w:r w:rsidRPr="00BC3459">
        <w:rPr>
          <w:sz w:val="16"/>
        </w:rPr>
        <w:t>, in states where other social movements have made gains in passing anti-discrimination measures, and in public sector unions. Notably, two such unions, Service Employees International Union (SEIU) and American Federation of Teachers (AFT), are headed by lesbians.27</w:t>
      </w:r>
    </w:p>
    <w:p w14:paraId="5C57C66A" w14:textId="77777777" w:rsidR="001D7156" w:rsidRDefault="001D7156" w:rsidP="001D7156">
      <w:pPr>
        <w:pStyle w:val="Heading4"/>
      </w:pPr>
      <w:bookmarkStart w:id="4" w:name="_Hlk211686241"/>
      <w:bookmarkEnd w:id="3"/>
      <w:r>
        <w:t xml:space="preserve">Only an absolute and steadfast defense of unions can be accepted. The </w:t>
      </w:r>
      <w:proofErr w:type="spellStart"/>
      <w:r>
        <w:t>aff</w:t>
      </w:r>
      <w:proofErr w:type="spellEnd"/>
      <w:r>
        <w:t xml:space="preserve"> and the perm fracture the alt’s momentum.</w:t>
      </w:r>
    </w:p>
    <w:p w14:paraId="2E63B5BD" w14:textId="77777777" w:rsidR="001D7156" w:rsidRDefault="001D7156" w:rsidP="001D7156">
      <w:r w:rsidRPr="00365E2B">
        <w:rPr>
          <w:rStyle w:val="Style13ptBold"/>
        </w:rPr>
        <w:t>Fletcher 25</w:t>
      </w:r>
      <w:r>
        <w:t xml:space="preserve"> [Bill Fletcher Jr., </w:t>
      </w:r>
      <w:r w:rsidRPr="00365E2B">
        <w:t>talk show host, writer, activist, and trade unionist.</w:t>
      </w:r>
      <w:r>
        <w:t xml:space="preserve"> </w:t>
      </w:r>
      <w:r w:rsidRPr="00365E2B">
        <w:t xml:space="preserve">"Unions as a 21st Century Anti-Fascist Force" 4/8/25 </w:t>
      </w:r>
      <w:hyperlink r:id="rId14" w:history="1">
        <w:r w:rsidRPr="00F8513F">
          <w:rPr>
            <w:rStyle w:val="Hyperlink"/>
          </w:rPr>
          <w:t>https://inthesetimes.com/article/unions-labor-trump-oligarchy-fascism</w:t>
        </w:r>
      </w:hyperlink>
      <w:r>
        <w:t xml:space="preserve"> NL]</w:t>
      </w:r>
    </w:p>
    <w:p w14:paraId="423FD659" w14:textId="77777777" w:rsidR="001D7156" w:rsidRPr="00AA39BF" w:rsidRDefault="001D7156" w:rsidP="001D7156">
      <w:pPr>
        <w:rPr>
          <w:sz w:val="16"/>
        </w:rPr>
      </w:pPr>
      <w:r w:rsidRPr="00365E2B">
        <w:rPr>
          <w:rStyle w:val="StyleUnderline"/>
          <w:highlight w:val="green"/>
        </w:rPr>
        <w:t>The difference</w:t>
      </w:r>
      <w:r w:rsidRPr="00AA39BF">
        <w:rPr>
          <w:sz w:val="16"/>
        </w:rPr>
        <w:t xml:space="preserve"> in approach among sections of organized labor </w:t>
      </w:r>
      <w:r w:rsidRPr="00365E2B">
        <w:rPr>
          <w:rStyle w:val="StyleUnderline"/>
          <w:highlight w:val="green"/>
        </w:rPr>
        <w:t xml:space="preserve">is </w:t>
      </w:r>
      <w:r w:rsidRPr="00365E2B">
        <w:rPr>
          <w:rStyle w:val="Emphasis"/>
          <w:highlight w:val="green"/>
        </w:rPr>
        <w:t>not</w:t>
      </w:r>
      <w:r w:rsidRPr="00AA39BF">
        <w:rPr>
          <w:sz w:val="16"/>
        </w:rPr>
        <w:t xml:space="preserve">, primarily, </w:t>
      </w:r>
      <w:r w:rsidRPr="00365E2B">
        <w:rPr>
          <w:rStyle w:val="StyleUnderline"/>
          <w:highlight w:val="green"/>
        </w:rPr>
        <w:t>a disagreement over tactics</w:t>
      </w:r>
      <w:r w:rsidRPr="00365E2B">
        <w:rPr>
          <w:rStyle w:val="StyleUnderline"/>
        </w:rPr>
        <w:t xml:space="preserve">. Rather, </w:t>
      </w:r>
      <w:r w:rsidRPr="00365E2B">
        <w:rPr>
          <w:rStyle w:val="StyleUnderline"/>
          <w:highlight w:val="green"/>
        </w:rPr>
        <w:t xml:space="preserve">it reflects differences over </w:t>
      </w:r>
      <w:r w:rsidRPr="00365E2B">
        <w:rPr>
          <w:rStyle w:val="Emphasis"/>
          <w:highlight w:val="green"/>
        </w:rPr>
        <w:t>how</w:t>
      </w:r>
      <w:r w:rsidRPr="00365E2B">
        <w:rPr>
          <w:rStyle w:val="StyleUnderline"/>
          <w:highlight w:val="green"/>
        </w:rPr>
        <w:t xml:space="preserve"> to understand</w:t>
      </w:r>
      <w:r w:rsidRPr="00365E2B">
        <w:rPr>
          <w:rStyle w:val="StyleUnderline"/>
        </w:rPr>
        <w:t xml:space="preserve"> the nature of </w:t>
      </w:r>
      <w:r w:rsidRPr="00365E2B">
        <w:rPr>
          <w:rStyle w:val="StyleUnderline"/>
          <w:highlight w:val="green"/>
        </w:rPr>
        <w:t>the moment and</w:t>
      </w:r>
      <w:r w:rsidRPr="00365E2B">
        <w:rPr>
          <w:rStyle w:val="StyleUnderline"/>
        </w:rPr>
        <w:t xml:space="preserve">, as a result, </w:t>
      </w:r>
      <w:r w:rsidRPr="00365E2B">
        <w:rPr>
          <w:rStyle w:val="StyleUnderline"/>
          <w:highlight w:val="green"/>
        </w:rPr>
        <w:t xml:space="preserve">the </w:t>
      </w:r>
      <w:r w:rsidRPr="00365E2B">
        <w:rPr>
          <w:rStyle w:val="Emphasis"/>
          <w:highlight w:val="green"/>
        </w:rPr>
        <w:t>question</w:t>
      </w:r>
      <w:r w:rsidRPr="00365E2B">
        <w:rPr>
          <w:rStyle w:val="StyleUnderline"/>
          <w:highlight w:val="green"/>
        </w:rPr>
        <w:t xml:space="preserve"> of</w:t>
      </w:r>
      <w:r w:rsidRPr="00365E2B">
        <w:rPr>
          <w:rStyle w:val="StyleUnderline"/>
        </w:rPr>
        <w:t xml:space="preserve"> what </w:t>
      </w:r>
      <w:proofErr w:type="gramStart"/>
      <w:r w:rsidRPr="00365E2B">
        <w:rPr>
          <w:rStyle w:val="StyleUnderline"/>
        </w:rPr>
        <w:t xml:space="preserve">is the necessary </w:t>
      </w:r>
      <w:r w:rsidRPr="00365E2B">
        <w:rPr>
          <w:rStyle w:val="StyleUnderline"/>
          <w:highlight w:val="green"/>
        </w:rPr>
        <w:t>strategy</w:t>
      </w:r>
      <w:proofErr w:type="gramEnd"/>
      <w:r w:rsidRPr="00365E2B">
        <w:rPr>
          <w:rStyle w:val="StyleUnderline"/>
        </w:rPr>
        <w:t xml:space="preserve">. The </w:t>
      </w:r>
      <w:r w:rsidRPr="00365E2B">
        <w:rPr>
          <w:rStyle w:val="Emphasis"/>
        </w:rPr>
        <w:t>reality</w:t>
      </w:r>
      <w:r w:rsidRPr="00365E2B">
        <w:rPr>
          <w:rStyle w:val="StyleUnderline"/>
        </w:rPr>
        <w:t xml:space="preserve"> is that we are living through a time when forces of fascism are </w:t>
      </w:r>
      <w:r w:rsidRPr="00365E2B">
        <w:rPr>
          <w:rStyle w:val="Emphasis"/>
        </w:rPr>
        <w:t>on the march</w:t>
      </w:r>
      <w:r w:rsidRPr="00AA39BF">
        <w:rPr>
          <w:sz w:val="16"/>
        </w:rPr>
        <w:t xml:space="preserve">. This means that confronting MAGA solely on the grounds of deteriorating working (or living) conditions is insufficient. The Trump regime is aiming to roll back </w:t>
      </w:r>
      <w:proofErr w:type="gramStart"/>
      <w:r w:rsidRPr="00AA39BF">
        <w:rPr>
          <w:sz w:val="16"/>
        </w:rPr>
        <w:t>all of</w:t>
      </w:r>
      <w:proofErr w:type="gramEnd"/>
      <w:r w:rsidRPr="00AA39BF">
        <w:rPr>
          <w:sz w:val="16"/>
        </w:rPr>
        <w:t xml:space="preserve"> the progress made throughout the 20</w:t>
      </w:r>
      <w:r w:rsidRPr="00AA39BF">
        <w:rPr>
          <w:sz w:val="16"/>
          <w:vertAlign w:val="superscript"/>
        </w:rPr>
        <w:t>th</w:t>
      </w:r>
      <w:r w:rsidRPr="00AA39BF">
        <w:rPr>
          <w:sz w:val="16"/>
        </w:rPr>
        <w:t> </w:t>
      </w:r>
      <w:proofErr w:type="gramStart"/>
      <w:r w:rsidRPr="00AA39BF">
        <w:rPr>
          <w:sz w:val="16"/>
        </w:rPr>
        <w:t>century, and</w:t>
      </w:r>
      <w:proofErr w:type="gramEnd"/>
      <w:r w:rsidRPr="00AA39BF">
        <w:rPr>
          <w:sz w:val="16"/>
        </w:rPr>
        <w:t xml:space="preserve"> is targeting political opposition wherever it arises. </w:t>
      </w:r>
      <w:r w:rsidRPr="00365E2B">
        <w:rPr>
          <w:rStyle w:val="StyleUnderline"/>
          <w:highlight w:val="green"/>
        </w:rPr>
        <w:t xml:space="preserve">This requires an </w:t>
      </w:r>
      <w:r w:rsidRPr="00365E2B">
        <w:rPr>
          <w:rStyle w:val="Emphasis"/>
          <w:highlight w:val="green"/>
        </w:rPr>
        <w:t>all-hands-on-deck</w:t>
      </w:r>
      <w:r w:rsidRPr="00365E2B">
        <w:rPr>
          <w:rStyle w:val="StyleUnderline"/>
          <w:highlight w:val="green"/>
        </w:rPr>
        <w:t xml:space="preserve"> response</w:t>
      </w:r>
      <w:r w:rsidRPr="00365E2B">
        <w:rPr>
          <w:rStyle w:val="StyleUnderline"/>
        </w:rPr>
        <w:t xml:space="preserve">. This is </w:t>
      </w:r>
      <w:r w:rsidRPr="00365E2B">
        <w:rPr>
          <w:rStyle w:val="Emphasis"/>
          <w:highlight w:val="green"/>
        </w:rPr>
        <w:t>not</w:t>
      </w:r>
      <w:r w:rsidRPr="00365E2B">
        <w:rPr>
          <w:rStyle w:val="StyleUnderline"/>
          <w:highlight w:val="green"/>
        </w:rPr>
        <w:t xml:space="preserve"> a moment for </w:t>
      </w:r>
      <w:r w:rsidRPr="00365E2B">
        <w:rPr>
          <w:rStyle w:val="Emphasis"/>
          <w:highlight w:val="green"/>
        </w:rPr>
        <w:t>faux bipartisanship</w:t>
      </w:r>
      <w:r w:rsidRPr="00365E2B">
        <w:rPr>
          <w:rStyle w:val="StyleUnderline"/>
          <w:highlight w:val="green"/>
        </w:rPr>
        <w:t xml:space="preserve">; it is a moment for </w:t>
      </w:r>
      <w:r w:rsidRPr="00365E2B">
        <w:rPr>
          <w:rStyle w:val="Emphasis"/>
          <w:highlight w:val="green"/>
        </w:rPr>
        <w:t>resistance</w:t>
      </w:r>
      <w:r w:rsidRPr="00365E2B">
        <w:rPr>
          <w:rStyle w:val="StyleUnderline"/>
          <w:highlight w:val="green"/>
        </w:rPr>
        <w:t xml:space="preserve"> and </w:t>
      </w:r>
      <w:r w:rsidRPr="00365E2B">
        <w:rPr>
          <w:rStyle w:val="Emphasis"/>
          <w:highlight w:val="green"/>
        </w:rPr>
        <w:t>obstruction</w:t>
      </w:r>
      <w:r w:rsidRPr="00AA39BF">
        <w:rPr>
          <w:sz w:val="16"/>
        </w:rPr>
        <w:t xml:space="preserve"> to block the Trump administration from carrying out its far-right objectives.</w:t>
      </w:r>
    </w:p>
    <w:p w14:paraId="260EE123" w14:textId="77777777" w:rsidR="001D7156" w:rsidRPr="00AA39BF" w:rsidRDefault="001D7156" w:rsidP="001D7156">
      <w:pPr>
        <w:rPr>
          <w:sz w:val="16"/>
        </w:rPr>
      </w:pPr>
      <w:r w:rsidRPr="00AA39BF">
        <w:rPr>
          <w:sz w:val="16"/>
        </w:rPr>
        <w:t xml:space="preserve">Rank-and-file members of our </w:t>
      </w:r>
      <w:r w:rsidRPr="00365E2B">
        <w:rPr>
          <w:rStyle w:val="StyleUnderline"/>
          <w:highlight w:val="green"/>
        </w:rPr>
        <w:t>unions</w:t>
      </w:r>
      <w:r w:rsidRPr="00AA39BF">
        <w:rPr>
          <w:sz w:val="16"/>
        </w:rPr>
        <w:t xml:space="preserve"> should be won over to </w:t>
      </w:r>
      <w:r w:rsidRPr="00365E2B">
        <w:rPr>
          <w:rStyle w:val="Emphasis"/>
          <w:highlight w:val="green"/>
        </w:rPr>
        <w:t>fully</w:t>
      </w:r>
      <w:r w:rsidRPr="00365E2B">
        <w:rPr>
          <w:rStyle w:val="StyleUnderline"/>
          <w:highlight w:val="green"/>
        </w:rPr>
        <w:t xml:space="preserve"> appreciate</w:t>
      </w:r>
      <w:r w:rsidRPr="00365E2B">
        <w:rPr>
          <w:rStyle w:val="StyleUnderline"/>
        </w:rPr>
        <w:t xml:space="preserve"> the nature of </w:t>
      </w:r>
      <w:r w:rsidRPr="00365E2B">
        <w:rPr>
          <w:rStyle w:val="StyleUnderline"/>
          <w:highlight w:val="green"/>
        </w:rPr>
        <w:t>the danger</w:t>
      </w:r>
      <w:r w:rsidRPr="00365E2B">
        <w:rPr>
          <w:rStyle w:val="StyleUnderline"/>
        </w:rPr>
        <w:t xml:space="preserve"> facing us, </w:t>
      </w:r>
      <w:r w:rsidRPr="00365E2B">
        <w:rPr>
          <w:rStyle w:val="StyleUnderline"/>
          <w:highlight w:val="green"/>
        </w:rPr>
        <w:t xml:space="preserve">and </w:t>
      </w:r>
      <w:r w:rsidRPr="00365E2B">
        <w:rPr>
          <w:rStyle w:val="Emphasis"/>
          <w:highlight w:val="green"/>
        </w:rPr>
        <w:t>all</w:t>
      </w:r>
      <w:r w:rsidRPr="00365E2B">
        <w:rPr>
          <w:rStyle w:val="Emphasis"/>
        </w:rPr>
        <w:t xml:space="preserve"> that </w:t>
      </w:r>
      <w:r w:rsidRPr="00365E2B">
        <w:rPr>
          <w:rStyle w:val="Emphasis"/>
          <w:highlight w:val="green"/>
        </w:rPr>
        <w:t>it implies</w:t>
      </w:r>
      <w:r w:rsidRPr="00AA39BF">
        <w:rPr>
          <w:sz w:val="16"/>
        </w:rPr>
        <w:t>. This begins with a major education effort among the membership coinciding with mobilizing against the specific attacks workers are facing, be they loss of jobs, loss of union recognition, moves against migrants, further attacks on the social safety net, failure to respond to increasing natural disasters or a dragnet on political speech. The job of working-class leaders is to link these threats together into a story about how Trump’s allies and the oligarchs are conspiring to steal from the majority, and institute a white, Christian nationalist authoritarian state, i.e., minority rule.</w:t>
      </w:r>
    </w:p>
    <w:p w14:paraId="23DFB629" w14:textId="77777777" w:rsidR="001D7156" w:rsidRPr="00365E2B" w:rsidRDefault="001D7156" w:rsidP="001D7156">
      <w:pPr>
        <w:rPr>
          <w:rStyle w:val="StyleUnderline"/>
        </w:rPr>
      </w:pPr>
      <w:r w:rsidRPr="00365E2B">
        <w:rPr>
          <w:rStyle w:val="StyleUnderline"/>
          <w:highlight w:val="green"/>
        </w:rPr>
        <w:t xml:space="preserve">Workers </w:t>
      </w:r>
      <w:r w:rsidRPr="00365E2B">
        <w:rPr>
          <w:rStyle w:val="Emphasis"/>
          <w:highlight w:val="green"/>
        </w:rPr>
        <w:t xml:space="preserve">must be convinced </w:t>
      </w:r>
      <w:r w:rsidRPr="00365E2B">
        <w:rPr>
          <w:rStyle w:val="StyleUnderline"/>
          <w:highlight w:val="green"/>
        </w:rPr>
        <w:t>of the possibility of</w:t>
      </w:r>
      <w:r w:rsidRPr="00365E2B">
        <w:rPr>
          <w:rStyle w:val="StyleUnderline"/>
        </w:rPr>
        <w:t xml:space="preserve"> beating back the darkness and </w:t>
      </w:r>
      <w:r w:rsidRPr="00365E2B">
        <w:rPr>
          <w:rStyle w:val="Emphasis"/>
          <w:highlight w:val="green"/>
        </w:rPr>
        <w:t>winning</w:t>
      </w:r>
      <w:r w:rsidRPr="00365E2B">
        <w:rPr>
          <w:rStyle w:val="StyleUnderline"/>
        </w:rPr>
        <w:t>.</w:t>
      </w:r>
    </w:p>
    <w:p w14:paraId="585C1072" w14:textId="77777777" w:rsidR="001D7156" w:rsidRPr="00AA39BF" w:rsidRDefault="001D7156" w:rsidP="001D7156">
      <w:pPr>
        <w:rPr>
          <w:sz w:val="16"/>
        </w:rPr>
      </w:pPr>
      <w:r w:rsidRPr="00AA39BF">
        <w:rPr>
          <w:sz w:val="16"/>
        </w:rPr>
        <w:t xml:space="preserve">Taking on MAGA </w:t>
      </w:r>
      <w:r w:rsidRPr="00365E2B">
        <w:rPr>
          <w:rStyle w:val="StyleUnderline"/>
        </w:rPr>
        <w:t xml:space="preserve">will </w:t>
      </w:r>
      <w:r w:rsidRPr="00365E2B">
        <w:rPr>
          <w:rStyle w:val="Emphasis"/>
          <w:highlight w:val="green"/>
        </w:rPr>
        <w:t>need</w:t>
      </w:r>
      <w:r w:rsidRPr="00AA39BF">
        <w:rPr>
          <w:sz w:val="16"/>
        </w:rPr>
        <w:t xml:space="preserve"> to involve, but not be limited to, </w:t>
      </w:r>
      <w:r w:rsidRPr="00365E2B">
        <w:rPr>
          <w:rStyle w:val="Emphasis"/>
          <w:highlight w:val="green"/>
        </w:rPr>
        <w:t>labor militancy</w:t>
      </w:r>
      <w:r w:rsidRPr="00AA39BF">
        <w:rPr>
          <w:sz w:val="16"/>
          <w:highlight w:val="green"/>
        </w:rPr>
        <w:t xml:space="preserve">. </w:t>
      </w:r>
      <w:r w:rsidRPr="00365E2B">
        <w:rPr>
          <w:rStyle w:val="StyleUnderline"/>
          <w:highlight w:val="green"/>
        </w:rPr>
        <w:t>Accompanying</w:t>
      </w:r>
      <w:r w:rsidRPr="00365E2B">
        <w:rPr>
          <w:rStyle w:val="StyleUnderline"/>
        </w:rPr>
        <w:t xml:space="preserve"> shrewd and creative tactical actions </w:t>
      </w:r>
      <w:r w:rsidRPr="00365E2B">
        <w:rPr>
          <w:rStyle w:val="StyleUnderline"/>
          <w:highlight w:val="green"/>
        </w:rPr>
        <w:t>must be a </w:t>
      </w:r>
      <w:r w:rsidRPr="00365E2B">
        <w:rPr>
          <w:rStyle w:val="Emphasis"/>
          <w:highlight w:val="green"/>
        </w:rPr>
        <w:t xml:space="preserve">proactive </w:t>
      </w:r>
      <w:r w:rsidRPr="00365E2B">
        <w:rPr>
          <w:rStyle w:val="Emphasis"/>
        </w:rPr>
        <w:t>vision</w:t>
      </w:r>
      <w:r w:rsidRPr="00365E2B">
        <w:rPr>
          <w:rStyle w:val="StyleUnderline"/>
        </w:rPr>
        <w:t xml:space="preserve"> regarding an </w:t>
      </w:r>
      <w:r w:rsidRPr="00365E2B">
        <w:rPr>
          <w:rStyle w:val="Emphasis"/>
          <w:highlight w:val="green"/>
        </w:rPr>
        <w:t>alternative to rightwing authoritarianism</w:t>
      </w:r>
      <w:r w:rsidRPr="00AA39BF">
        <w:rPr>
          <w:sz w:val="16"/>
        </w:rPr>
        <w:t>, an alternative many of us summarize as the fight for a ​“</w:t>
      </w:r>
      <w:hyperlink r:id="rId15" w:tgtFrame="_blank" w:history="1">
        <w:r w:rsidRPr="00365E2B">
          <w:rPr>
            <w:rStyle w:val="Hyperlink"/>
          </w:rPr>
          <w:t>Third Reconstruction</w:t>
        </w:r>
      </w:hyperlink>
      <w:r w:rsidRPr="00AA39BF">
        <w:rPr>
          <w:sz w:val="16"/>
        </w:rPr>
        <w:t>” — </w:t>
      </w:r>
      <w:r w:rsidRPr="00365E2B">
        <w:rPr>
          <w:rStyle w:val="StyleUnderline"/>
        </w:rPr>
        <w:t>a political realignment carried out through a </w:t>
      </w:r>
      <w:r w:rsidRPr="00365E2B">
        <w:rPr>
          <w:rStyle w:val="Emphasis"/>
        </w:rPr>
        <w:t>multiracial democratic movement from below</w:t>
      </w:r>
      <w:r w:rsidRPr="00AA39BF">
        <w:rPr>
          <w:sz w:val="16"/>
        </w:rPr>
        <w:t>. This is a challenging but essential task since many in this country have not only lost faith in constitutional democracy, but they have lost faith in the ability to bring about lasting progressive change.</w:t>
      </w:r>
    </w:p>
    <w:bookmarkEnd w:id="4"/>
    <w:p w14:paraId="599D9BE8" w14:textId="77777777" w:rsidR="001D7156" w:rsidRPr="001D7156" w:rsidRDefault="001D7156" w:rsidP="001D7156"/>
    <w:sectPr w:rsidR="001D7156" w:rsidRPr="001D71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2CDF6" w14:textId="77777777" w:rsidR="001D7156" w:rsidRDefault="001D7156" w:rsidP="00066D2C">
      <w:pPr>
        <w:spacing w:after="0" w:line="240" w:lineRule="auto"/>
      </w:pPr>
      <w:r>
        <w:separator/>
      </w:r>
    </w:p>
  </w:endnote>
  <w:endnote w:type="continuationSeparator" w:id="0">
    <w:p w14:paraId="618ECA25" w14:textId="77777777" w:rsidR="001D7156" w:rsidRDefault="001D715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F0C83" w14:textId="77777777" w:rsidR="001D7156" w:rsidRDefault="001D7156" w:rsidP="00066D2C">
      <w:pPr>
        <w:spacing w:after="0" w:line="240" w:lineRule="auto"/>
      </w:pPr>
      <w:r>
        <w:separator/>
      </w:r>
    </w:p>
  </w:footnote>
  <w:footnote w:type="continuationSeparator" w:id="0">
    <w:p w14:paraId="5AD2BDC5" w14:textId="77777777" w:rsidR="001D7156" w:rsidRDefault="001D715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9E318E"/>
    <w:multiLevelType w:val="hybridMultilevel"/>
    <w:tmpl w:val="A0F41B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F0F6A8A"/>
    <w:multiLevelType w:val="hybridMultilevel"/>
    <w:tmpl w:val="05BC7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D71C35"/>
    <w:multiLevelType w:val="hybridMultilevel"/>
    <w:tmpl w:val="CC405B6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1614417C"/>
    <w:multiLevelType w:val="hybridMultilevel"/>
    <w:tmpl w:val="DD2EB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8617310"/>
    <w:multiLevelType w:val="multilevel"/>
    <w:tmpl w:val="FB243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3F2E48"/>
    <w:multiLevelType w:val="hybridMultilevel"/>
    <w:tmpl w:val="CC405B66"/>
    <w:lvl w:ilvl="0" w:tplc="FFFFFFFF">
      <w:start w:val="1"/>
      <w:numFmt w:val="decimal"/>
      <w:lvlText w:val="%1."/>
      <w:lvlJc w:val="left"/>
      <w:pPr>
        <w:ind w:left="450" w:hanging="360"/>
      </w:pPr>
      <w:rPr>
        <w:rFonts w:hint="default"/>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17" w15:restartNumberingAfterBreak="0">
    <w:nsid w:val="1C08073D"/>
    <w:multiLevelType w:val="hybridMultilevel"/>
    <w:tmpl w:val="3CCE0D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454E03"/>
    <w:multiLevelType w:val="hybridMultilevel"/>
    <w:tmpl w:val="02D04992"/>
    <w:lvl w:ilvl="0" w:tplc="8D940C3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8685766"/>
    <w:multiLevelType w:val="hybridMultilevel"/>
    <w:tmpl w:val="CC405B66"/>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2" w15:restartNumberingAfterBreak="0">
    <w:nsid w:val="2BB619D9"/>
    <w:multiLevelType w:val="hybridMultilevel"/>
    <w:tmpl w:val="D83AD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EEC5D67"/>
    <w:multiLevelType w:val="hybridMultilevel"/>
    <w:tmpl w:val="08C606EA"/>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2436F4C"/>
    <w:multiLevelType w:val="hybridMultilevel"/>
    <w:tmpl w:val="D1680836"/>
    <w:lvl w:ilvl="0" w:tplc="4B96444E">
      <w:numFmt w:val="bullet"/>
      <w:lvlText w:val="-"/>
      <w:lvlJc w:val="left"/>
      <w:pPr>
        <w:ind w:left="720" w:hanging="360"/>
      </w:pPr>
      <w:rPr>
        <w:rFonts w:ascii="Roboto" w:eastAsiaTheme="minorHAnsi" w:hAnsi="Roboto"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3EF02B5"/>
    <w:multiLevelType w:val="hybridMultilevel"/>
    <w:tmpl w:val="CC405B66"/>
    <w:lvl w:ilvl="0" w:tplc="FFFFFFFF">
      <w:start w:val="1"/>
      <w:numFmt w:val="decimal"/>
      <w:lvlText w:val="%1."/>
      <w:lvlJc w:val="left"/>
      <w:pPr>
        <w:ind w:left="450" w:hanging="360"/>
      </w:pPr>
      <w:rPr>
        <w:rFonts w:hint="default"/>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26" w15:restartNumberingAfterBreak="0">
    <w:nsid w:val="39A24620"/>
    <w:multiLevelType w:val="hybridMultilevel"/>
    <w:tmpl w:val="6AA4AE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04E332F"/>
    <w:multiLevelType w:val="hybridMultilevel"/>
    <w:tmpl w:val="D0AE25C0"/>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2BC73B4"/>
    <w:multiLevelType w:val="hybridMultilevel"/>
    <w:tmpl w:val="7D4EBA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97556B6"/>
    <w:multiLevelType w:val="hybridMultilevel"/>
    <w:tmpl w:val="CC405B6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553101D1"/>
    <w:multiLevelType w:val="hybridMultilevel"/>
    <w:tmpl w:val="EA3EF7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6566D7D"/>
    <w:multiLevelType w:val="hybridMultilevel"/>
    <w:tmpl w:val="858E06E2"/>
    <w:lvl w:ilvl="0" w:tplc="AAD8AE92">
      <w:numFmt w:val="bullet"/>
      <w:lvlText w:val="-"/>
      <w:lvlJc w:val="left"/>
      <w:pPr>
        <w:ind w:left="720" w:hanging="360"/>
      </w:pPr>
      <w:rPr>
        <w:rFonts w:ascii="Roboto" w:eastAsiaTheme="minorHAnsi" w:hAnsi="Roboto"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8D77231"/>
    <w:multiLevelType w:val="multilevel"/>
    <w:tmpl w:val="22C8C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9A261E8"/>
    <w:multiLevelType w:val="hybridMultilevel"/>
    <w:tmpl w:val="738AD67C"/>
    <w:lvl w:ilvl="0" w:tplc="0409000F">
      <w:start w:val="1"/>
      <w:numFmt w:val="decimal"/>
      <w:lvlText w:val="%1."/>
      <w:lvlJc w:val="left"/>
      <w:pPr>
        <w:ind w:left="360" w:hanging="360"/>
      </w:pPr>
      <w:rPr>
        <w:rFonts w:hint="default"/>
        <w:i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5F201525"/>
    <w:multiLevelType w:val="hybridMultilevel"/>
    <w:tmpl w:val="CB668C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A800BD7"/>
    <w:multiLevelType w:val="hybridMultilevel"/>
    <w:tmpl w:val="CC405B66"/>
    <w:lvl w:ilvl="0" w:tplc="FFFFFFFF">
      <w:start w:val="1"/>
      <w:numFmt w:val="decimal"/>
      <w:lvlText w:val="%1."/>
      <w:lvlJc w:val="left"/>
      <w:pPr>
        <w:ind w:left="450" w:hanging="360"/>
      </w:pPr>
      <w:rPr>
        <w:rFonts w:hint="default"/>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37" w15:restartNumberingAfterBreak="0">
    <w:nsid w:val="6DBE53E9"/>
    <w:multiLevelType w:val="multilevel"/>
    <w:tmpl w:val="D05CE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DD26269"/>
    <w:multiLevelType w:val="hybridMultilevel"/>
    <w:tmpl w:val="92C8965C"/>
    <w:lvl w:ilvl="0" w:tplc="0409000F">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01232C2"/>
    <w:multiLevelType w:val="hybridMultilevel"/>
    <w:tmpl w:val="C6567C68"/>
    <w:lvl w:ilvl="0" w:tplc="6300808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AFB52FE"/>
    <w:multiLevelType w:val="multilevel"/>
    <w:tmpl w:val="6836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8"/>
  </w:num>
  <w:num w:numId="44" w16cid:durableId="720713117">
    <w:abstractNumId w:val="12"/>
  </w:num>
  <w:num w:numId="45" w16cid:durableId="741177424">
    <w:abstractNumId w:val="21"/>
  </w:num>
  <w:num w:numId="46" w16cid:durableId="1070615710">
    <w:abstractNumId w:val="37"/>
  </w:num>
  <w:num w:numId="47" w16cid:durableId="588737812">
    <w:abstractNumId w:val="22"/>
  </w:num>
  <w:num w:numId="48" w16cid:durableId="1335495821">
    <w:abstractNumId w:val="28"/>
  </w:num>
  <w:num w:numId="49" w16cid:durableId="1806584150">
    <w:abstractNumId w:val="24"/>
  </w:num>
  <w:num w:numId="50" w16cid:durableId="785345515">
    <w:abstractNumId w:val="32"/>
  </w:num>
  <w:num w:numId="51" w16cid:durableId="1127510364">
    <w:abstractNumId w:val="17"/>
  </w:num>
  <w:num w:numId="52" w16cid:durableId="1060595567">
    <w:abstractNumId w:val="15"/>
  </w:num>
  <w:num w:numId="53" w16cid:durableId="843395098">
    <w:abstractNumId w:val="33"/>
  </w:num>
  <w:num w:numId="54" w16cid:durableId="795292945">
    <w:abstractNumId w:val="40"/>
  </w:num>
  <w:num w:numId="55" w16cid:durableId="1157379177">
    <w:abstractNumId w:val="14"/>
  </w:num>
  <w:num w:numId="56" w16cid:durableId="15547717">
    <w:abstractNumId w:val="10"/>
  </w:num>
  <w:num w:numId="57" w16cid:durableId="1833330909">
    <w:abstractNumId w:val="20"/>
  </w:num>
  <w:num w:numId="58" w16cid:durableId="1996717364">
    <w:abstractNumId w:val="31"/>
  </w:num>
  <w:num w:numId="59" w16cid:durableId="136991313">
    <w:abstractNumId w:val="26"/>
  </w:num>
  <w:num w:numId="60" w16cid:durableId="2136293790">
    <w:abstractNumId w:val="11"/>
  </w:num>
  <w:num w:numId="61" w16cid:durableId="836310886">
    <w:abstractNumId w:val="35"/>
  </w:num>
  <w:num w:numId="62" w16cid:durableId="830486252">
    <w:abstractNumId w:val="39"/>
  </w:num>
  <w:num w:numId="63" w16cid:durableId="1521819406">
    <w:abstractNumId w:val="13"/>
  </w:num>
  <w:num w:numId="64" w16cid:durableId="1586299855">
    <w:abstractNumId w:val="36"/>
  </w:num>
  <w:num w:numId="65" w16cid:durableId="1422723812">
    <w:abstractNumId w:val="30"/>
  </w:num>
  <w:num w:numId="66" w16cid:durableId="479421761">
    <w:abstractNumId w:val="34"/>
  </w:num>
  <w:num w:numId="67" w16cid:durableId="370960199">
    <w:abstractNumId w:val="38"/>
  </w:num>
  <w:num w:numId="68" w16cid:durableId="849562749">
    <w:abstractNumId w:val="16"/>
  </w:num>
  <w:num w:numId="69" w16cid:durableId="2056150838">
    <w:abstractNumId w:val="25"/>
  </w:num>
  <w:num w:numId="70" w16cid:durableId="1757675672">
    <w:abstractNumId w:val="23"/>
  </w:num>
  <w:num w:numId="71" w16cid:durableId="13672235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2757801499808"/>
    <w:docVar w:name="Team" w:val="Olathe North"/>
    <w:docVar w:name="VerbatimVersion" w:val="6.0.0"/>
    <w:docVar w:name="WordVersion" w:val="16.0"/>
  </w:docVars>
  <w:rsids>
    <w:rsidRoot w:val="001D715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8D3"/>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181"/>
    <w:rsid w:val="00163574"/>
    <w:rsid w:val="001645D4"/>
    <w:rsid w:val="0016567B"/>
    <w:rsid w:val="0016568A"/>
    <w:rsid w:val="00170A72"/>
    <w:rsid w:val="00171A2A"/>
    <w:rsid w:val="001723BA"/>
    <w:rsid w:val="00175A0C"/>
    <w:rsid w:val="00180A4E"/>
    <w:rsid w:val="00181F58"/>
    <w:rsid w:val="0018346E"/>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4C81"/>
    <w:rsid w:val="001D6D5C"/>
    <w:rsid w:val="001D7156"/>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F2F"/>
    <w:rsid w:val="00232746"/>
    <w:rsid w:val="00236707"/>
    <w:rsid w:val="00241116"/>
    <w:rsid w:val="0024328E"/>
    <w:rsid w:val="002508CB"/>
    <w:rsid w:val="002514A7"/>
    <w:rsid w:val="00253733"/>
    <w:rsid w:val="0025618E"/>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0762"/>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4E02"/>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47BF4"/>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950"/>
    <w:rsid w:val="003D3B44"/>
    <w:rsid w:val="003D4150"/>
    <w:rsid w:val="003D5367"/>
    <w:rsid w:val="003E1E49"/>
    <w:rsid w:val="003F3920"/>
    <w:rsid w:val="003F4D5F"/>
    <w:rsid w:val="00404A47"/>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173"/>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3D7"/>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4C7A"/>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4AD0"/>
    <w:rsid w:val="006463F8"/>
    <w:rsid w:val="00650C88"/>
    <w:rsid w:val="0065258E"/>
    <w:rsid w:val="00655035"/>
    <w:rsid w:val="00656814"/>
    <w:rsid w:val="00657A00"/>
    <w:rsid w:val="006633F4"/>
    <w:rsid w:val="0066638E"/>
    <w:rsid w:val="00666CC0"/>
    <w:rsid w:val="00673C22"/>
    <w:rsid w:val="0067482D"/>
    <w:rsid w:val="00674EE0"/>
    <w:rsid w:val="0067732F"/>
    <w:rsid w:val="00681007"/>
    <w:rsid w:val="0068122B"/>
    <w:rsid w:val="00681DD9"/>
    <w:rsid w:val="00682252"/>
    <w:rsid w:val="00682F5C"/>
    <w:rsid w:val="00687555"/>
    <w:rsid w:val="00690520"/>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1F06"/>
    <w:rsid w:val="006F3768"/>
    <w:rsid w:val="006F71DE"/>
    <w:rsid w:val="00704573"/>
    <w:rsid w:val="007072CC"/>
    <w:rsid w:val="0070769B"/>
    <w:rsid w:val="0071254A"/>
    <w:rsid w:val="007131D2"/>
    <w:rsid w:val="00713917"/>
    <w:rsid w:val="00717AF8"/>
    <w:rsid w:val="007207AF"/>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63C1"/>
    <w:rsid w:val="00760D6A"/>
    <w:rsid w:val="0076343C"/>
    <w:rsid w:val="00764C12"/>
    <w:rsid w:val="007750DF"/>
    <w:rsid w:val="00777C19"/>
    <w:rsid w:val="00782487"/>
    <w:rsid w:val="00782FDA"/>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971"/>
    <w:rsid w:val="007F4683"/>
    <w:rsid w:val="007F55A4"/>
    <w:rsid w:val="007F7C5E"/>
    <w:rsid w:val="00800BF1"/>
    <w:rsid w:val="0080587F"/>
    <w:rsid w:val="00806B14"/>
    <w:rsid w:val="008114D4"/>
    <w:rsid w:val="0081234D"/>
    <w:rsid w:val="00812D2D"/>
    <w:rsid w:val="00814CF1"/>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1507"/>
    <w:rsid w:val="008D2F03"/>
    <w:rsid w:val="008D5DD3"/>
    <w:rsid w:val="008D6762"/>
    <w:rsid w:val="008E30D8"/>
    <w:rsid w:val="008E447C"/>
    <w:rsid w:val="008E596E"/>
    <w:rsid w:val="008E6741"/>
    <w:rsid w:val="008F04C5"/>
    <w:rsid w:val="008F125D"/>
    <w:rsid w:val="008F550A"/>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17B"/>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A89"/>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517B"/>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5710"/>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791"/>
    <w:rsid w:val="00B1231F"/>
    <w:rsid w:val="00B17927"/>
    <w:rsid w:val="00B2113E"/>
    <w:rsid w:val="00B2123B"/>
    <w:rsid w:val="00B2410E"/>
    <w:rsid w:val="00B2727D"/>
    <w:rsid w:val="00B301A2"/>
    <w:rsid w:val="00B31350"/>
    <w:rsid w:val="00B315A8"/>
    <w:rsid w:val="00B32C3E"/>
    <w:rsid w:val="00B359B3"/>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5DF9"/>
    <w:rsid w:val="00C27729"/>
    <w:rsid w:val="00C312FA"/>
    <w:rsid w:val="00C332C4"/>
    <w:rsid w:val="00C334F5"/>
    <w:rsid w:val="00C35A03"/>
    <w:rsid w:val="00C36A05"/>
    <w:rsid w:val="00C40BA5"/>
    <w:rsid w:val="00C432D9"/>
    <w:rsid w:val="00C44166"/>
    <w:rsid w:val="00C45298"/>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DBA"/>
    <w:rsid w:val="00CD105E"/>
    <w:rsid w:val="00CD4AE6"/>
    <w:rsid w:val="00CD5211"/>
    <w:rsid w:val="00CD57F9"/>
    <w:rsid w:val="00CD5CD1"/>
    <w:rsid w:val="00CE0BB8"/>
    <w:rsid w:val="00CE494F"/>
    <w:rsid w:val="00CE54E0"/>
    <w:rsid w:val="00CE5835"/>
    <w:rsid w:val="00CE6FA1"/>
    <w:rsid w:val="00CF1938"/>
    <w:rsid w:val="00CF24CD"/>
    <w:rsid w:val="00CF76E7"/>
    <w:rsid w:val="00D01F0A"/>
    <w:rsid w:val="00D13012"/>
    <w:rsid w:val="00D14159"/>
    <w:rsid w:val="00D14990"/>
    <w:rsid w:val="00D24268"/>
    <w:rsid w:val="00D25BE6"/>
    <w:rsid w:val="00D321DB"/>
    <w:rsid w:val="00D32460"/>
    <w:rsid w:val="00D32EBF"/>
    <w:rsid w:val="00D343B3"/>
    <w:rsid w:val="00D35073"/>
    <w:rsid w:val="00D36085"/>
    <w:rsid w:val="00D36DAB"/>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4AC"/>
    <w:rsid w:val="00E76D4C"/>
    <w:rsid w:val="00E81786"/>
    <w:rsid w:val="00E85DE5"/>
    <w:rsid w:val="00E90EC0"/>
    <w:rsid w:val="00E944C1"/>
    <w:rsid w:val="00E97D8B"/>
    <w:rsid w:val="00EA1317"/>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2F37"/>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04394D"/>
  <w15:chartTrackingRefBased/>
  <w15:docId w15:val="{00C4661E-0D34-4C3E-B9DD-C6674655D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D7156"/>
    <w:rPr>
      <w:rFonts w:ascii="Arial Narrow" w:hAnsi="Arial Narrow" w:cs="Calibri"/>
    </w:rPr>
  </w:style>
  <w:style w:type="paragraph" w:styleId="Heading1">
    <w:name w:val="heading 1"/>
    <w:aliases w:val="Pocket"/>
    <w:basedOn w:val="Normal"/>
    <w:next w:val="Normal"/>
    <w:link w:val="Heading1Char"/>
    <w:qFormat/>
    <w:rsid w:val="001D715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D715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1D715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Card,Tags,tags,No Spacing1111,ta, Ch,T"/>
    <w:basedOn w:val="Normal"/>
    <w:next w:val="Normal"/>
    <w:link w:val="Heading4Char"/>
    <w:uiPriority w:val="3"/>
    <w:qFormat/>
    <w:rsid w:val="001D715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D715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D715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D7156"/>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1D7156"/>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semiHidden/>
    <w:unhideWhenUsed/>
    <w:rsid w:val="001D7156"/>
    <w:rPr>
      <w:color w:val="auto"/>
      <w:u w:val="none"/>
    </w:rPr>
  </w:style>
  <w:style w:type="character" w:customStyle="1" w:styleId="Heading1Char">
    <w:name w:val="Heading 1 Char"/>
    <w:aliases w:val="Pocket Char"/>
    <w:basedOn w:val="DefaultParagraphFont"/>
    <w:link w:val="Heading1"/>
    <w:rsid w:val="001D7156"/>
    <w:rPr>
      <w:rFonts w:ascii="Arial Narrow" w:eastAsiaTheme="majorEastAsia" w:hAnsi="Arial Narrow" w:cstheme="majorBidi"/>
      <w:b/>
      <w:sz w:val="52"/>
      <w:szCs w:val="32"/>
    </w:rPr>
  </w:style>
  <w:style w:type="character" w:customStyle="1" w:styleId="Heading2Char">
    <w:name w:val="Heading 2 Char"/>
    <w:aliases w:val="Hat Char"/>
    <w:basedOn w:val="DefaultParagraphFont"/>
    <w:link w:val="Heading2"/>
    <w:uiPriority w:val="1"/>
    <w:rsid w:val="001D7156"/>
    <w:rPr>
      <w:rFonts w:ascii="Arial Narrow" w:eastAsiaTheme="majorEastAsia" w:hAnsi="Arial Narrow"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1D7156"/>
    <w:rPr>
      <w:rFonts w:ascii="Arial Narrow" w:eastAsiaTheme="majorEastAsia" w:hAnsi="Arial Narrow"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Card Char"/>
    <w:basedOn w:val="DefaultParagraphFont"/>
    <w:link w:val="Heading4"/>
    <w:uiPriority w:val="3"/>
    <w:rsid w:val="001D7156"/>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D7156"/>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Title Cha,8.,S"/>
    <w:basedOn w:val="DefaultParagraphFont"/>
    <w:uiPriority w:val="7"/>
    <w:qFormat/>
    <w:rsid w:val="001D7156"/>
    <w:rPr>
      <w:b w:val="0"/>
      <w:sz w:val="22"/>
      <w:u w:val="single"/>
    </w:rPr>
  </w:style>
  <w:style w:type="character" w:styleId="Strong">
    <w:name w:val="Strong"/>
    <w:basedOn w:val="DefaultParagraphFont"/>
    <w:uiPriority w:val="22"/>
    <w:qFormat/>
    <w:rsid w:val="001D7156"/>
    <w:rPr>
      <w:b/>
      <w:bCs/>
    </w:rPr>
  </w:style>
  <w:style w:type="character" w:styleId="BookTitle">
    <w:name w:val="Book Title"/>
    <w:basedOn w:val="DefaultParagraphFont"/>
    <w:uiPriority w:val="33"/>
    <w:qFormat/>
    <w:rsid w:val="001D7156"/>
    <w:rPr>
      <w:b/>
      <w:bCs/>
      <w:i/>
      <w:iCs/>
      <w:spacing w:val="5"/>
    </w:rPr>
  </w:style>
  <w:style w:type="character" w:customStyle="1" w:styleId="Heading5Char">
    <w:name w:val="Heading 5 Char"/>
    <w:basedOn w:val="DefaultParagraphFont"/>
    <w:link w:val="Heading5"/>
    <w:uiPriority w:val="9"/>
    <w:semiHidden/>
    <w:rsid w:val="001D715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D7156"/>
  </w:style>
  <w:style w:type="paragraph" w:styleId="Header">
    <w:name w:val="header"/>
    <w:basedOn w:val="Normal"/>
    <w:link w:val="HeaderChar"/>
    <w:uiPriority w:val="99"/>
    <w:semiHidden/>
    <w:rsid w:val="001D715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D7156"/>
    <w:rPr>
      <w:rFonts w:ascii="Arial Narrow" w:hAnsi="Arial Narrow" w:cs="Calibri"/>
    </w:rPr>
  </w:style>
  <w:style w:type="paragraph" w:styleId="Footer">
    <w:name w:val="footer"/>
    <w:basedOn w:val="Normal"/>
    <w:link w:val="FooterChar"/>
    <w:uiPriority w:val="99"/>
    <w:semiHidden/>
    <w:rsid w:val="001D715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D7156"/>
    <w:rPr>
      <w:rFonts w:ascii="Arial Narrow" w:hAnsi="Arial Narrow" w:cs="Calibri"/>
    </w:rPr>
  </w:style>
  <w:style w:type="paragraph" w:styleId="BodyText">
    <w:name w:val="Body Text"/>
    <w:basedOn w:val="Normal"/>
    <w:link w:val="BodyTextChar"/>
    <w:uiPriority w:val="99"/>
    <w:semiHidden/>
    <w:unhideWhenUsed/>
    <w:rsid w:val="001D7156"/>
    <w:pPr>
      <w:spacing w:after="120"/>
    </w:pPr>
  </w:style>
  <w:style w:type="character" w:customStyle="1" w:styleId="BodyTextChar">
    <w:name w:val="Body Text Char"/>
    <w:basedOn w:val="DefaultParagraphFont"/>
    <w:link w:val="BodyText"/>
    <w:uiPriority w:val="99"/>
    <w:semiHidden/>
    <w:rsid w:val="001D7156"/>
    <w:rPr>
      <w:rFonts w:ascii="Arial Narrow" w:hAnsi="Arial Narrow" w:cs="Calibri"/>
    </w:rPr>
  </w:style>
  <w:style w:type="paragraph" w:styleId="NoSpacing">
    <w:name w:val="No Spacing"/>
    <w:link w:val="NoSpacingChar"/>
    <w:uiPriority w:val="99"/>
    <w:unhideWhenUsed/>
    <w:qFormat/>
    <w:rsid w:val="001D715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D7156"/>
    <w:rPr>
      <w:rFonts w:ascii="Calibri" w:hAnsi="Calibri" w:cs="Calibri"/>
    </w:rPr>
  </w:style>
  <w:style w:type="character" w:styleId="Hyperlink">
    <w:name w:val="Hyperlink"/>
    <w:aliases w:val="heading 1 (block title),Important,Internet Link,Read,Card Text,Analytic Text,Internet link,Underline Char Char Char Char1,Heading 3 Char Char Char Char Char Char Char Char Char Char1,F2 - Heading 1 Char1,AHeading 1 Char1,Char Char1,Hat Char1,C"/>
    <w:basedOn w:val="DefaultParagraphFont"/>
    <w:link w:val="Heading411"/>
    <w:uiPriority w:val="99"/>
    <w:unhideWhenUsed/>
    <w:rsid w:val="001D7156"/>
    <w:rPr>
      <w:color w:val="0563C1" w:themeColor="hyperlink"/>
      <w:u w:val="single"/>
    </w:rPr>
  </w:style>
  <w:style w:type="character" w:styleId="UnresolvedMention">
    <w:name w:val="Unresolved Mention"/>
    <w:basedOn w:val="DefaultParagraphFont"/>
    <w:uiPriority w:val="99"/>
    <w:semiHidden/>
    <w:unhideWhenUsed/>
    <w:rsid w:val="001D7156"/>
    <w:rPr>
      <w:color w:val="605E5C"/>
      <w:shd w:val="clear" w:color="auto" w:fill="E1DFDD"/>
    </w:rPr>
  </w:style>
  <w:style w:type="paragraph" w:customStyle="1" w:styleId="isabellaanalytics">
    <w:name w:val="isabella analytics"/>
    <w:basedOn w:val="Normal"/>
    <w:link w:val="isabellaanalyticsChar"/>
    <w:uiPriority w:val="5"/>
    <w:qFormat/>
    <w:rsid w:val="001D7156"/>
    <w:rPr>
      <w:b/>
      <w:color w:val="4472C4" w:themeColor="accent1"/>
      <w:sz w:val="26"/>
    </w:rPr>
  </w:style>
  <w:style w:type="character" w:customStyle="1" w:styleId="isabellaanalyticsChar">
    <w:name w:val="isabella analytics Char"/>
    <w:basedOn w:val="DefaultParagraphFont"/>
    <w:link w:val="isabellaanalytics"/>
    <w:uiPriority w:val="5"/>
    <w:rsid w:val="001D7156"/>
    <w:rPr>
      <w:rFonts w:ascii="Arial Narrow" w:hAnsi="Arial Narrow" w:cs="Calibri"/>
      <w:b/>
      <w:color w:val="4472C4" w:themeColor="accent1"/>
      <w:sz w:val="26"/>
    </w:rPr>
  </w:style>
  <w:style w:type="paragraph" w:customStyle="1" w:styleId="Undertag">
    <w:name w:val="Undertag"/>
    <w:link w:val="UndertagChar"/>
    <w:autoRedefine/>
    <w:uiPriority w:val="5"/>
    <w:qFormat/>
    <w:rsid w:val="001D715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D715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D7156"/>
    <w:rPr>
      <w:color w:val="1F3864" w:themeColor="accent1" w:themeShade="80"/>
    </w:rPr>
  </w:style>
  <w:style w:type="character" w:customStyle="1" w:styleId="AnalyticChar">
    <w:name w:val="Analytic Char"/>
    <w:basedOn w:val="DefaultParagraphFont"/>
    <w:link w:val="Analytic"/>
    <w:uiPriority w:val="5"/>
    <w:rsid w:val="001D7156"/>
    <w:rPr>
      <w:rFonts w:ascii="Arial Narrow" w:eastAsiaTheme="majorEastAsia" w:hAnsi="Arial Narrow" w:cstheme="majorBidi"/>
      <w:b/>
      <w:iCs/>
      <w:color w:val="1F3864" w:themeColor="accent1" w:themeShade="80"/>
      <w:sz w:val="26"/>
    </w:rPr>
  </w:style>
  <w:style w:type="paragraph" w:customStyle="1" w:styleId="Emphasis1">
    <w:name w:val="Emphasis1"/>
    <w:basedOn w:val="Normal"/>
    <w:link w:val="Emphasis"/>
    <w:uiPriority w:val="8"/>
    <w:qFormat/>
    <w:rsid w:val="001D715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NormalWeb">
    <w:name w:val="Normal (Web)"/>
    <w:basedOn w:val="Normal"/>
    <w:uiPriority w:val="99"/>
    <w:semiHidden/>
    <w:unhideWhenUsed/>
    <w:rsid w:val="001D7156"/>
    <w:rPr>
      <w:rFonts w:ascii="Times New Roman" w:hAnsi="Times New Roman"/>
      <w:sz w:val="24"/>
      <w:szCs w:val="24"/>
    </w:rPr>
  </w:style>
  <w:style w:type="paragraph" w:styleId="ListParagraph">
    <w:name w:val="List Paragraph"/>
    <w:basedOn w:val="Normal"/>
    <w:uiPriority w:val="99"/>
    <w:unhideWhenUsed/>
    <w:qFormat/>
    <w:rsid w:val="001D7156"/>
    <w:pPr>
      <w:ind w:left="720"/>
      <w:contextualSpacing/>
    </w:pPr>
  </w:style>
  <w:style w:type="paragraph" w:customStyle="1" w:styleId="textbold">
    <w:name w:val="text bold"/>
    <w:basedOn w:val="Normal"/>
    <w:uiPriority w:val="8"/>
    <w:qFormat/>
    <w:rsid w:val="001D7156"/>
    <w:pP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D7156"/>
    <w:pPr>
      <w:pBdr>
        <w:top w:val="single" w:sz="12" w:space="1" w:color="auto"/>
        <w:left w:val="single" w:sz="12" w:space="4" w:color="auto"/>
        <w:bottom w:val="single" w:sz="12" w:space="1" w:color="auto"/>
        <w:right w:val="single" w:sz="12" w:space="4" w:color="auto"/>
      </w:pBdr>
      <w:spacing w:after="0" w:line="240" w:lineRule="auto"/>
    </w:pPr>
    <w:rPr>
      <w:b/>
      <w:u w:val="single"/>
    </w:rPr>
  </w:style>
  <w:style w:type="character" w:styleId="PageNumber">
    <w:name w:val="page number"/>
    <w:basedOn w:val="DefaultParagraphFont"/>
    <w:uiPriority w:val="99"/>
    <w:semiHidden/>
    <w:unhideWhenUsed/>
    <w:rsid w:val="001D7156"/>
  </w:style>
  <w:style w:type="paragraph" w:customStyle="1" w:styleId="CiteSpacing">
    <w:name w:val="Cite Spacing"/>
    <w:basedOn w:val="Normal"/>
    <w:uiPriority w:val="4"/>
    <w:qFormat/>
    <w:rsid w:val="001D7156"/>
    <w:pPr>
      <w:spacing w:before="60" w:after="60"/>
    </w:pPr>
  </w:style>
  <w:style w:type="paragraph" w:customStyle="1" w:styleId="Heading411">
    <w:name w:val="Heading 411"/>
    <w:basedOn w:val="Heading1"/>
    <w:next w:val="NoSpacing"/>
    <w:link w:val="Hyperlink"/>
    <w:autoRedefine/>
    <w:uiPriority w:val="99"/>
    <w:qFormat/>
    <w:rsid w:val="001D715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lackagendareport.com/community-control-police-and-whole-lot-more" TargetMode="External"/><Relationship Id="rId13" Type="http://schemas.openxmlformats.org/officeDocument/2006/relationships/hyperlink" Target="https://foreignlanguages.press/wp-content/uploads/2025/07/N05-Critique-of-Maoist-Reason-6th-Printing.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foreignlanguages.press/wp-content/uploads/2025/07/N05-Critique-of-Maoist-Reason-6th-Printing.pdf"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acobin.com/2024/04/us-labor-strikes-political-movement-power" TargetMode="External"/><Relationship Id="rId5" Type="http://schemas.openxmlformats.org/officeDocument/2006/relationships/webSettings" Target="webSettings.xml"/><Relationship Id="rId15" Type="http://schemas.openxmlformats.org/officeDocument/2006/relationships/hyperlink" Target="https://newpol.org/issue_post/abolition-democracy-and-a-third-reconstruction/" TargetMode="External"/><Relationship Id="rId10" Type="http://schemas.openxmlformats.org/officeDocument/2006/relationships/hyperlink" Target="https://againstthecurrent.org/atc123/p128/" TargetMode="External"/><Relationship Id="rId4" Type="http://schemas.openxmlformats.org/officeDocument/2006/relationships/settings" Target="settings.xml"/><Relationship Id="rId9" Type="http://schemas.openxmlformats.org/officeDocument/2006/relationships/hyperlink" Target="https://fightbacknews.org/articles/red-theory-against-sakai-settler-colonialism-and-national-question-us" TargetMode="External"/><Relationship Id="rId14" Type="http://schemas.openxmlformats.org/officeDocument/2006/relationships/hyperlink" Target="https://inthesetimes.com/article/unions-labor-trump-oligarchy-fasc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40603</Words>
  <Characters>162414</Characters>
  <Application>Microsoft Office Word</Application>
  <DocSecurity>0</DocSecurity>
  <Lines>5075</Lines>
  <Paragraphs>6152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196865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1</cp:revision>
  <dcterms:created xsi:type="dcterms:W3CDTF">2025-10-18T17:34:00Z</dcterms:created>
  <dcterms:modified xsi:type="dcterms:W3CDTF">2025-10-18T17:37:00Z</dcterms:modified>
</cp:coreProperties>
</file>