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FFCE" w14:textId="33C15FC7" w:rsidR="004F38C5" w:rsidRDefault="004F38C5" w:rsidP="004F38C5">
      <w:pPr>
        <w:pStyle w:val="Heading1"/>
      </w:pPr>
      <w:r>
        <w:t>Off Case</w:t>
      </w:r>
    </w:p>
    <w:p w14:paraId="697BF3F8" w14:textId="7AD0DCA1" w:rsidR="004F38C5" w:rsidRDefault="004F38C5" w:rsidP="004F38C5">
      <w:pPr>
        <w:pStyle w:val="Heading3"/>
      </w:pPr>
      <w:r>
        <w:lastRenderedPageBreak/>
        <w:t>1NC---OFF</w:t>
      </w:r>
    </w:p>
    <w:p w14:paraId="534B6130" w14:textId="77777777" w:rsidR="004F38C5" w:rsidRDefault="004F38C5" w:rsidP="004F38C5">
      <w:pPr>
        <w:pStyle w:val="Heading4"/>
        <w:rPr>
          <w:rStyle w:val="Style13ptBold"/>
          <w:rFonts w:cs="Calibri"/>
          <w:b/>
          <w:bCs w:val="0"/>
        </w:rPr>
      </w:pPr>
      <w:r>
        <w:rPr>
          <w:rStyle w:val="Style13ptBold"/>
          <w:rFonts w:cs="Calibri"/>
          <w:b/>
          <w:bCs w:val="0"/>
        </w:rPr>
        <w:t xml:space="preserve">The slave ship is a </w:t>
      </w:r>
      <w:r w:rsidRPr="00707F38">
        <w:rPr>
          <w:rStyle w:val="Style13ptBold"/>
          <w:rFonts w:cs="Calibri"/>
          <w:b/>
          <w:bCs w:val="0"/>
          <w:u w:val="single"/>
        </w:rPr>
        <w:t>womb.</w:t>
      </w:r>
      <w:r>
        <w:rPr>
          <w:rStyle w:val="Style13ptBold"/>
          <w:rFonts w:cs="Calibri"/>
          <w:b/>
          <w:bCs w:val="0"/>
        </w:rPr>
        <w:t xml:space="preserve"> The middle passage was a </w:t>
      </w:r>
      <w:r w:rsidRPr="00707F38">
        <w:rPr>
          <w:rStyle w:val="Style13ptBold"/>
          <w:rFonts w:cs="Calibri"/>
          <w:b/>
          <w:bCs w:val="0"/>
          <w:u w:val="single"/>
        </w:rPr>
        <w:t>birth canal</w:t>
      </w:r>
      <w:r>
        <w:rPr>
          <w:rStyle w:val="Style13ptBold"/>
          <w:rFonts w:cs="Calibri"/>
          <w:b/>
          <w:bCs w:val="0"/>
        </w:rPr>
        <w:t xml:space="preserve"> that un-made Black Women as gendered subjects. This </w:t>
      </w:r>
      <w:r w:rsidRPr="00707F38">
        <w:rPr>
          <w:rStyle w:val="Style13ptBold"/>
          <w:rFonts w:cs="Calibri"/>
          <w:b/>
          <w:bCs w:val="0"/>
          <w:u w:val="single"/>
        </w:rPr>
        <w:t>conscription</w:t>
      </w:r>
      <w:r>
        <w:rPr>
          <w:rStyle w:val="Style13ptBold"/>
          <w:rFonts w:cs="Calibri"/>
          <w:b/>
          <w:bCs w:val="0"/>
        </w:rPr>
        <w:t xml:space="preserve"> of Black Women’s reproductive capacities represents a </w:t>
      </w:r>
      <w:r w:rsidRPr="00707F38">
        <w:rPr>
          <w:rStyle w:val="Style13ptBold"/>
          <w:rFonts w:cs="Calibri"/>
          <w:b/>
          <w:bCs w:val="0"/>
          <w:u w:val="single"/>
        </w:rPr>
        <w:t>foundational rupture</w:t>
      </w:r>
      <w:r>
        <w:rPr>
          <w:rStyle w:val="Style13ptBold"/>
          <w:rFonts w:cs="Calibri"/>
          <w:b/>
          <w:bCs w:val="0"/>
        </w:rPr>
        <w:t xml:space="preserve"> that defines the afterlife of slavery and modern capital. </w:t>
      </w:r>
      <w:r w:rsidRPr="00903078">
        <w:rPr>
          <w:rStyle w:val="Style13ptBold"/>
          <w:rFonts w:cs="Calibri"/>
          <w:b/>
          <w:bCs w:val="0"/>
          <w:u w:val="single"/>
        </w:rPr>
        <w:t>Value creation</w:t>
      </w:r>
      <w:r>
        <w:rPr>
          <w:rStyle w:val="Style13ptBold"/>
          <w:rFonts w:cs="Calibri"/>
          <w:b/>
          <w:bCs w:val="0"/>
        </w:rPr>
        <w:t xml:space="preserve"> cannot be separated from property and reproduction – both of which rely on the </w:t>
      </w:r>
      <w:r w:rsidRPr="00903078">
        <w:rPr>
          <w:rStyle w:val="Style13ptBold"/>
          <w:rFonts w:cs="Calibri"/>
          <w:b/>
          <w:bCs w:val="0"/>
          <w:u w:val="single"/>
        </w:rPr>
        <w:t>nonconsensual labor</w:t>
      </w:r>
      <w:r>
        <w:rPr>
          <w:rStyle w:val="Style13ptBold"/>
          <w:rFonts w:cs="Calibri"/>
          <w:b/>
          <w:bCs w:val="0"/>
        </w:rPr>
        <w:t xml:space="preserve"> of Black Women. </w:t>
      </w:r>
      <w:r w:rsidRPr="0099421F">
        <w:rPr>
          <w:rStyle w:val="Style13ptBold"/>
          <w:rFonts w:cs="Calibri"/>
          <w:b/>
          <w:bCs w:val="0"/>
        </w:rPr>
        <w:t xml:space="preserve">The reproduction of </w:t>
      </w:r>
      <w:r>
        <w:rPr>
          <w:rStyle w:val="Style13ptBold"/>
          <w:rFonts w:cs="Calibri"/>
          <w:b/>
          <w:bCs w:val="0"/>
        </w:rPr>
        <w:t xml:space="preserve">enslaved </w:t>
      </w:r>
      <w:r w:rsidRPr="0099421F">
        <w:rPr>
          <w:rStyle w:val="Style13ptBold"/>
          <w:rFonts w:cs="Calibri"/>
          <w:b/>
          <w:bCs w:val="0"/>
        </w:rPr>
        <w:t>human property and the social relations of slavery were built upon the belly.</w:t>
      </w:r>
      <w:r>
        <w:rPr>
          <w:rStyle w:val="Style13ptBold"/>
          <w:rFonts w:cs="Calibri"/>
          <w:b/>
          <w:bCs w:val="0"/>
        </w:rPr>
        <w:t xml:space="preserve"> </w:t>
      </w:r>
    </w:p>
    <w:p w14:paraId="0DDC3E17" w14:textId="77777777" w:rsidR="004F38C5" w:rsidRPr="00BC48FA" w:rsidRDefault="004F38C5" w:rsidP="004F38C5">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546AF0D" w14:textId="77777777" w:rsidR="004F38C5" w:rsidRPr="003B3727" w:rsidRDefault="004F38C5" w:rsidP="004F38C5">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u w:val="none"/>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13B6767E" w14:textId="77777777" w:rsidR="004F38C5" w:rsidRPr="00410A64" w:rsidRDefault="004F38C5" w:rsidP="004F38C5">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u w:val="none"/>
        </w:rPr>
        <w:t xml:space="preserve"> </w:t>
      </w:r>
      <w:r w:rsidRPr="003B3727">
        <w:rPr>
          <w:rStyle w:val="StyleUnderline"/>
          <w:sz w:val="18"/>
          <w:szCs w:val="18"/>
          <w:u w:val="none"/>
        </w:rPr>
        <w:t>(albeit unwaged and unfree),</w:t>
      </w:r>
      <w:r w:rsidRPr="003B3727">
        <w:rPr>
          <w:rStyle w:val="StyleUnderline"/>
          <w:u w:val="no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59EC8169" w14:textId="77777777" w:rsidR="004F38C5" w:rsidRPr="003B3727" w:rsidRDefault="004F38C5" w:rsidP="004F38C5">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idealists embraced her labors.</w:t>
      </w:r>
      <w:r w:rsidRPr="00254724">
        <w:rPr>
          <w:rStyle w:val="StyleUnderline"/>
          <w:u w:val="none"/>
        </w:rPr>
        <w:t xml:space="preserve">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12D777A" w14:textId="77777777" w:rsidR="004F38C5" w:rsidRPr="003B3727" w:rsidRDefault="004F38C5" w:rsidP="004F38C5">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 the Community of Slaves,” have considered the significance of gender, sexuality and reproduction in defining the constitutive relations of slavery and the modes </w:t>
      </w:r>
      <w:r w:rsidRPr="003B3727">
        <w:rPr>
          <w:rStyle w:val="StyleUnderline"/>
          <w:sz w:val="18"/>
          <w:szCs w:val="18"/>
          <w:u w:val="none"/>
        </w:rPr>
        <w:lastRenderedPageBreak/>
        <w:t xml:space="preserve">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It has been no less complicated to imagine the future produced by such labors as anything other 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w:t>
      </w:r>
      <w:r w:rsidRPr="003B3727">
        <w:rPr>
          <w:rStyle w:val="StyleUnderline"/>
          <w:u w:val="none"/>
        </w:rPr>
        <w:t xml:space="preserve"> </w:t>
      </w:r>
      <w:r w:rsidRPr="003B3727">
        <w:rPr>
          <w:rStyle w:val="StyleUnderline"/>
          <w:sz w:val="18"/>
          <w:szCs w:val="18"/>
          <w:u w:val="none"/>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284D7776" w14:textId="77777777" w:rsidR="004F38C5" w:rsidRPr="003B3727" w:rsidRDefault="004F38C5" w:rsidP="004F38C5">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3EECB22C" w14:textId="77777777" w:rsidR="004F38C5" w:rsidRPr="00E93CFC" w:rsidRDefault="004F38C5" w:rsidP="004F38C5">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r w:rsidRPr="00410A64">
        <w:rPr>
          <w:rStyle w:val="StyleUnderline"/>
          <w:sz w:val="18"/>
          <w:szCs w:val="18"/>
          <w:u w:val="none"/>
        </w:rPr>
        <w:t>Partus sequitur ventrem negated kinship and denied it any “legal or social efficacy.”</w:t>
      </w:r>
      <w:r w:rsidRPr="00410A64">
        <w:rPr>
          <w:rStyle w:val="StyleUnderline"/>
          <w:u w:val="none"/>
        </w:rPr>
        <w:t xml:space="preserve"> </w:t>
      </w:r>
      <w:r w:rsidRPr="00410A64">
        <w:rPr>
          <w:rStyle w:val="StyleUnderline"/>
        </w:rPr>
        <w:t>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197C26B1" w14:textId="77777777" w:rsidR="004F38C5" w:rsidRPr="003B3727" w:rsidRDefault="004F38C5" w:rsidP="004F38C5">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r w:rsidRPr="00254724">
        <w:rPr>
          <w:rStyle w:val="StyleUnderline"/>
          <w:sz w:val="14"/>
          <w:szCs w:val="14"/>
          <w:u w:val="none"/>
        </w:rPr>
        <w:t>tation</w:t>
      </w:r>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 xml:space="preserve">reproduction does not </w:t>
      </w:r>
      <w:r w:rsidRPr="00254724">
        <w:rPr>
          <w:rStyle w:val="StyleUnderline"/>
        </w:rPr>
        <w:lastRenderedPageBreak/>
        <w:t>ensure any future other than that of dispossession nor guarantee anything other than the replication of racialized and disposable persons or “human increase”</w:t>
      </w:r>
      <w:r w:rsidRPr="00254724">
        <w:rPr>
          <w:rStyle w:val="StyleUnderline"/>
          <w:u w:val="none"/>
        </w:rPr>
        <w:t xml:space="preserve"> </w:t>
      </w:r>
      <w:r w:rsidRPr="00254724">
        <w:rPr>
          <w:rStyle w:val="StyleUnderline"/>
          <w:sz w:val="18"/>
          <w:szCs w:val="18"/>
          <w:u w:val="none"/>
        </w:rPr>
        <w:t>(expanded property-holdings) for t</w:t>
      </w:r>
      <w:r w:rsidRPr="003B3727">
        <w:rPr>
          <w:rStyle w:val="StyleUnderline"/>
          <w:sz w:val="18"/>
          <w:szCs w:val="18"/>
          <w:u w:val="none"/>
        </w:rPr>
        <w:t>he master</w:t>
      </w:r>
      <w:r w:rsidRPr="003B3727">
        <w:rPr>
          <w:rStyle w:val="StyleUnderline"/>
          <w:u w:val="no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4AE50C92" w14:textId="77777777" w:rsidR="004F38C5" w:rsidRPr="003B3727" w:rsidRDefault="004F38C5" w:rsidP="004F38C5">
      <w:pPr>
        <w:rPr>
          <w:rStyle w:val="StyleUnderline"/>
          <w:u w:val="none"/>
        </w:rPr>
      </w:pPr>
      <w:r w:rsidRPr="003B3727">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u w:val="no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502026B0" w14:textId="77777777" w:rsidR="004F38C5" w:rsidRPr="003B3727" w:rsidRDefault="004F38C5" w:rsidP="004F38C5">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w:t>
      </w:r>
      <w:r w:rsidRPr="00254724">
        <w:rPr>
          <w:rStyle w:val="StyleUnderline"/>
          <w:u w:val="none"/>
        </w:rPr>
        <w:t xml:space="preserve"> </w:t>
      </w:r>
      <w:r w:rsidRPr="00254724">
        <w:rPr>
          <w:rStyle w:val="StyleUnderline"/>
        </w:rPr>
        <w:t>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murdered.</w:t>
      </w:r>
      <w:r w:rsidRPr="00254724">
        <w:rPr>
          <w:rStyle w:val="StyleUnderline"/>
          <w:u w:val="none"/>
        </w:rPr>
        <w:t xml:space="preserve"> </w:t>
      </w:r>
      <w:r w:rsidRPr="00254724">
        <w:rPr>
          <w:rStyle w:val="StyleUnderline"/>
          <w:szCs w:val="26"/>
        </w:rPr>
        <w:t>The value produced by and extracted from enslaved women</w:t>
      </w:r>
      <w:r w:rsidRPr="00254724">
        <w:rPr>
          <w:rStyle w:val="StyleUnderline"/>
          <w:sz w:val="14"/>
          <w:szCs w:val="14"/>
          <w:u w:val="none"/>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w:t>
      </w:r>
      <w:r w:rsidRPr="003B3727">
        <w:rPr>
          <w:rStyle w:val="StyleUnderline"/>
          <w:u w:val="none"/>
        </w:rPr>
        <w:t xml:space="preserve">. </w:t>
      </w:r>
      <w:r w:rsidRPr="003B3727">
        <w:rPr>
          <w:rStyle w:val="StyleUnderline"/>
          <w:sz w:val="18"/>
          <w:szCs w:val="18"/>
          <w:u w:val="none"/>
        </w:rPr>
        <w:t xml:space="preserve">Even the unborn figured into the reproductive calculus of the institution. </w:t>
      </w:r>
      <w:r w:rsidRPr="003B3727">
        <w:rPr>
          <w:rStyle w:val="StyleUnderline"/>
        </w:rPr>
        <w:t>The work of sex and procreation was the chief motor for reproducing the material, social, and symbolic relations of slavery.</w:t>
      </w:r>
      <w:r w:rsidRPr="003B3727">
        <w:rPr>
          <w:rStyle w:val="StyleUnderline"/>
          <w:u w:val="none"/>
        </w:rPr>
        <w:t xml:space="preserve"> </w:t>
      </w:r>
      <w:r w:rsidRPr="003B3727">
        <w:rPr>
          <w:rStyle w:val="StyleUnderline"/>
          <w:sz w:val="18"/>
          <w:szCs w:val="18"/>
          <w:u w:val="none"/>
        </w:rPr>
        <w:t>The value accrued through reproductive labor was brutally apparent to the enslaved who protested bitterly against being bred like cattle and oxen. This</w:t>
      </w:r>
      <w:r w:rsidRPr="003B3727">
        <w:rPr>
          <w:rStyle w:val="StyleUnderline"/>
          <w:u w:val="no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u w:val="none"/>
        </w:rPr>
        <w:t xml:space="preserve"> </w:t>
      </w:r>
      <w:r w:rsidRPr="003B3727">
        <w:rPr>
          <w:rStyle w:val="StyleUnderline"/>
          <w:sz w:val="18"/>
          <w:szCs w:val="18"/>
          <w:u w:val="none"/>
        </w:rPr>
        <w:t xml:space="preserve">as an institutional process and secured the status of the enslaved, </w:t>
      </w:r>
      <w:r w:rsidRPr="00254724">
        <w:rPr>
          <w:rStyle w:val="StyleUnderline"/>
          <w:sz w:val="18"/>
          <w:szCs w:val="18"/>
          <w:u w:val="none"/>
        </w:rPr>
        <w:t>but</w:t>
      </w:r>
      <w:r w:rsidRPr="00254724">
        <w:rPr>
          <w:rStyle w:val="StyleUnderline"/>
          <w:u w:val="none"/>
        </w:rPr>
        <w:t xml:space="preserve"> </w:t>
      </w:r>
      <w:r w:rsidRPr="00254724">
        <w:rPr>
          <w:rStyle w:val="StyleUnderline"/>
        </w:rPr>
        <w:t xml:space="preserve">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7C790C1E" w14:textId="77777777" w:rsidR="004F38C5" w:rsidRDefault="004F38C5" w:rsidP="004F38C5">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r w:rsidRPr="003B3727">
        <w:rPr>
          <w:rStyle w:val="StyleUnderline"/>
          <w:sz w:val="18"/>
          <w:szCs w:val="18"/>
          <w:u w:val="none"/>
        </w:rPr>
        <w:t>Partus sequitur ventrem—replicates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4AD2E777" w14:textId="77777777" w:rsidR="004F38C5" w:rsidRPr="00D800E6" w:rsidRDefault="004F38C5" w:rsidP="004F38C5">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180690C8" w14:textId="77777777" w:rsidR="004F38C5" w:rsidRPr="007E0CD1" w:rsidRDefault="004F38C5" w:rsidP="004F38C5">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4EED063F" w14:textId="77777777" w:rsidR="004F38C5" w:rsidRPr="003B3727" w:rsidRDefault="004F38C5" w:rsidP="004F38C5">
      <w:pPr>
        <w:rPr>
          <w:rStyle w:val="StyleUnderline"/>
          <w:sz w:val="18"/>
          <w:szCs w:val="18"/>
          <w:u w:val="none"/>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as Thavolia Gylmph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76158490" w14:textId="77777777" w:rsidR="004F38C5" w:rsidRPr="003B3727" w:rsidRDefault="004F38C5" w:rsidP="004F38C5">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328B74CF" w14:textId="77777777" w:rsidR="004F38C5" w:rsidRPr="003B3727" w:rsidRDefault="004F38C5" w:rsidP="004F38C5">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2B0D03A4" w14:textId="77777777" w:rsidR="004F38C5" w:rsidRPr="00254724" w:rsidRDefault="004F38C5" w:rsidP="004F38C5">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2D516746" w14:textId="77777777" w:rsidR="004F38C5" w:rsidRPr="003B3727" w:rsidRDefault="004F38C5" w:rsidP="004F38C5">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26F3A0DA" w14:textId="77777777" w:rsidR="004F38C5" w:rsidRPr="003B3727" w:rsidRDefault="004F38C5" w:rsidP="004F38C5">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w:t>
      </w:r>
      <w:r w:rsidRPr="003B3727">
        <w:rPr>
          <w:rStyle w:val="StyleUnderline"/>
        </w:rPr>
        <w:lastRenderedPageBreak/>
        <w:t xml:space="preserve">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6B6E9C6A" w14:textId="77777777" w:rsidR="004F38C5" w:rsidRPr="003B3727" w:rsidRDefault="004F38C5" w:rsidP="004F38C5">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0D738AD1" w14:textId="77777777" w:rsidR="004F38C5" w:rsidRDefault="004F38C5" w:rsidP="004F38C5">
      <w:pPr>
        <w:rPr>
          <w:rStyle w:val="StyleUnderline"/>
          <w:u w:val="no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to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24504DC0" w14:textId="72A5A23E" w:rsidR="004F38C5" w:rsidRDefault="004F38C5" w:rsidP="004F38C5">
      <w:pPr>
        <w:pStyle w:val="Heading4"/>
      </w:pPr>
      <w:r w:rsidRPr="00500F4F">
        <w:t xml:space="preserve">The </w:t>
      </w:r>
      <w:r w:rsidRPr="00A70179">
        <w:rPr>
          <w:u w:val="single"/>
        </w:rPr>
        <w:t>only</w:t>
      </w:r>
      <w:r w:rsidRPr="00500F4F">
        <w:t xml:space="preserve"> reason you know what a “</w:t>
      </w:r>
      <w:r w:rsidRPr="00A70179">
        <w:rPr>
          <w:u w:val="single"/>
        </w:rPr>
        <w:t>bad labor condition</w:t>
      </w:r>
      <w:r w:rsidRPr="00500F4F">
        <w:t xml:space="preserve">” is because white workers </w:t>
      </w:r>
      <w:r w:rsidRPr="00A70179">
        <w:rPr>
          <w:u w:val="single"/>
        </w:rPr>
        <w:t>symbolized</w:t>
      </w:r>
      <w:r w:rsidRPr="00500F4F">
        <w:t xml:space="preserve"> their own exploitation by </w:t>
      </w:r>
      <w:r w:rsidRPr="00A70179">
        <w:t>analogizing</w:t>
      </w:r>
      <w:r w:rsidRPr="00500F4F">
        <w:t xml:space="preserve"> it to </w:t>
      </w:r>
      <w:r w:rsidRPr="00A70179">
        <w:rPr>
          <w:u w:val="single"/>
        </w:rPr>
        <w:t>Black slavery</w:t>
      </w:r>
      <w:r w:rsidRPr="00500F4F">
        <w:t xml:space="preserve">. The entire grammar of labor justice </w:t>
      </w:r>
      <w:r w:rsidRPr="00A70179">
        <w:t>ties</w:t>
      </w:r>
      <w:r w:rsidRPr="00500F4F">
        <w:t xml:space="preserve"> itself by </w:t>
      </w:r>
      <w:r w:rsidRPr="00A70179">
        <w:rPr>
          <w:u w:val="single"/>
        </w:rPr>
        <w:t>otherizing</w:t>
      </w:r>
      <w:r w:rsidRPr="00500F4F">
        <w:t xml:space="preserve"> Black life into </w:t>
      </w:r>
      <w:r w:rsidRPr="00A70179">
        <w:rPr>
          <w:u w:val="single"/>
        </w:rPr>
        <w:t>metaphor</w:t>
      </w:r>
      <w:r w:rsidRPr="00500F4F">
        <w:t xml:space="preserve">. Claims </w:t>
      </w:r>
      <w:r>
        <w:t>of</w:t>
      </w:r>
      <w:r w:rsidRPr="00500F4F">
        <w:t xml:space="preserve"> </w:t>
      </w:r>
      <w:r w:rsidRPr="00A70179">
        <w:rPr>
          <w:u w:val="single"/>
        </w:rPr>
        <w:t>recognition</w:t>
      </w:r>
      <w:r w:rsidRPr="00500F4F">
        <w:t xml:space="preserve"> never shielded Black communities from </w:t>
      </w:r>
      <w:r w:rsidRPr="00A70179">
        <w:rPr>
          <w:u w:val="single"/>
        </w:rPr>
        <w:t>gratuitous</w:t>
      </w:r>
      <w:r w:rsidRPr="00500F4F">
        <w:t xml:space="preserve"> violence</w:t>
      </w:r>
      <w:r>
        <w:t>,</w:t>
      </w:r>
      <w:r w:rsidRPr="00500F4F">
        <w:t xml:space="preserve"> every invocation of </w:t>
      </w:r>
      <w:r w:rsidRPr="00A70179">
        <w:rPr>
          <w:u w:val="single"/>
        </w:rPr>
        <w:t>labor rights</w:t>
      </w:r>
      <w:r w:rsidRPr="00500F4F">
        <w:t xml:space="preserve"> presumes that Blackness can be </w:t>
      </w:r>
      <w:r w:rsidRPr="00A70179">
        <w:rPr>
          <w:u w:val="single"/>
        </w:rPr>
        <w:t>disposed</w:t>
      </w:r>
      <w:r w:rsidRPr="00500F4F">
        <w:t xml:space="preserve"> of to define what counts as </w:t>
      </w:r>
      <w:r w:rsidRPr="00A70179">
        <w:rPr>
          <w:u w:val="single"/>
        </w:rPr>
        <w:t>humanity</w:t>
      </w:r>
      <w:r>
        <w:t xml:space="preserve"> impact is dehumanization and black death. </w:t>
      </w:r>
    </w:p>
    <w:p w14:paraId="37C3924C" w14:textId="77777777" w:rsidR="004F38C5" w:rsidRPr="00BF771D" w:rsidRDefault="004F38C5" w:rsidP="004F38C5">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8" w:tgtFrame="_new" w:history="1">
        <w:r w:rsidRPr="00BF771D">
          <w:rPr>
            <w:rStyle w:val="Hyperlink"/>
          </w:rPr>
          <w:t>https://doi.org/10.1093/9780198945246.003.0078</w:t>
        </w:r>
      </w:hyperlink>
      <w:r>
        <w:t>] hs</w:t>
      </w:r>
    </w:p>
    <w:p w14:paraId="727F9A53" w14:textId="4B4EF83C" w:rsidR="004F38C5" w:rsidRPr="004F38C5" w:rsidRDefault="004F38C5" w:rsidP="004F38C5">
      <w:pPr>
        <w:rPr>
          <w:sz w:val="14"/>
        </w:rPr>
      </w:pPr>
      <w:r w:rsidRPr="00500F4F">
        <w:rPr>
          <w:sz w:val="14"/>
        </w:rPr>
        <w:t xml:space="preserve">Coloniality, Race, and Labour: </w:t>
      </w:r>
      <w:r w:rsidRPr="00FF4C29">
        <w:rPr>
          <w:rStyle w:val="StyleUnderline"/>
        </w:rPr>
        <w:t>The Ruse of Culture</w:t>
      </w:r>
      <w:r w:rsidRPr="00500F4F">
        <w:rPr>
          <w:sz w:val="14"/>
        </w:rPr>
        <w:t xml:space="preserve"> The signicance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labour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workers’ experiences of labour as a commodity</w:t>
      </w:r>
      <w:r w:rsidRPr="00FF4C29">
        <w:rPr>
          <w:rStyle w:val="StyleUnderline"/>
        </w:rPr>
        <w:t xml:space="preserve"> given meaning but also inuence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w:t>
      </w:r>
      <w:r w:rsidRPr="0003165F">
        <w:rPr>
          <w:rStyle w:val="StyleUnderline"/>
        </w:rPr>
        <w:lastRenderedPageBreak/>
        <w:t xml:space="preserve">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dened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fervour,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xed.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r w:rsidRPr="00500F4F">
        <w:rPr>
          <w:rStyle w:val="StyleUnderline"/>
          <w:highlight w:val="green"/>
        </w:rPr>
        <w:t>analysed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specic in antiblackness in those perspectives, or, more precisely, blackness is fully subsumed by analogic imagination. The insistence with which Bhabha refers to Fanon’s recollections of being racially objectied does indicate that something extreme and unique is at work, but he stops far short of confronting Fanon’s feeling of having human ontology forcefully ripped apart from his Black esh.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r w:rsidRPr="00500F4F">
        <w:rPr>
          <w:rStyle w:val="StyleUnderline"/>
          <w:highlight w:val="green"/>
        </w:rPr>
        <w:t>dened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downplay the signicance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gure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honour,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(rayiats) to cultivate indigo under a system of industrial monopoly—reected an afnity with Lockean theories of property instituted by labour,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ghting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17E8367B" w14:textId="1ED64694" w:rsidR="004F38C5" w:rsidRPr="00B0222D" w:rsidRDefault="004F38C5" w:rsidP="004F38C5">
      <w:pPr>
        <w:pStyle w:val="Heading4"/>
      </w:pPr>
      <w:r w:rsidRPr="00B0222D">
        <w:lastRenderedPageBreak/>
        <w:t xml:space="preserve">Relying on Trump is anti-Black—his presidency fueled white apocalyptic fears and vigilante violence. Colonial fantasies don’t stabilize politics, they entrench white nationalism where </w:t>
      </w:r>
      <w:r w:rsidR="00261463">
        <w:t xml:space="preserve">panicking over fascism </w:t>
      </w:r>
      <w:r w:rsidRPr="00B0222D">
        <w:t>justif</w:t>
      </w:r>
      <w:r w:rsidR="00261463">
        <w:t>ies</w:t>
      </w:r>
      <w:r w:rsidRPr="00B0222D">
        <w:t xml:space="preserve"> perpetual war on Black life.</w:t>
      </w:r>
      <w:r>
        <w:t xml:space="preserve"> </w:t>
      </w:r>
    </w:p>
    <w:p w14:paraId="427ED98F" w14:textId="77777777" w:rsidR="004F38C5" w:rsidRPr="00917CB2" w:rsidRDefault="004F38C5" w:rsidP="004F38C5">
      <w:r w:rsidRPr="00917CB2">
        <w:rPr>
          <w:rFonts w:eastAsiaTheme="majorEastAsia" w:cstheme="majorBidi"/>
          <w:b/>
          <w:iCs/>
        </w:rPr>
        <w:t>Ioanide 21</w:t>
      </w:r>
      <w:r>
        <w:t xml:space="preserve"> [</w:t>
      </w:r>
      <w:r w:rsidRPr="00917CB2">
        <w:t>Ioanide, Paula</w:t>
      </w:r>
      <w:r>
        <w:t xml:space="preserve"> </w:t>
      </w:r>
      <w:r w:rsidRPr="00917CB2">
        <w:t xml:space="preserve">is Associate Professor at the Center for the Study of Culture, Race &amp; Ethnicity at Ithaca College..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hs</w:t>
      </w:r>
    </w:p>
    <w:p w14:paraId="176D2ABA" w14:textId="77777777" w:rsidR="004F38C5" w:rsidRPr="00B03EAF" w:rsidRDefault="004F38C5" w:rsidP="004F38C5">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agerial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ernment.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520CEB00" w14:textId="77777777" w:rsidR="004F38C5" w:rsidRPr="00B03EAF" w:rsidRDefault="004F38C5" w:rsidP="004F38C5">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sumed national subjects; and (2) Latino/a/x immigrants, people of reli- gious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white 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54A03923" w14:textId="77777777" w:rsidR="004F38C5" w:rsidRPr="00917CB2" w:rsidRDefault="004F38C5" w:rsidP="004F38C5">
      <w:pPr>
        <w:rPr>
          <w:sz w:val="16"/>
        </w:rPr>
      </w:pPr>
      <w:r w:rsidRPr="00917CB2">
        <w:t>[Image Omitted]</w:t>
      </w:r>
    </w:p>
    <w:p w14:paraId="21BCE143" w14:textId="77777777" w:rsidR="004F38C5" w:rsidRPr="00B03EAF" w:rsidRDefault="004F38C5" w:rsidP="004F38C5">
      <w:pPr>
        <w:rPr>
          <w:sz w:val="16"/>
        </w:rPr>
      </w:pPr>
      <w:r w:rsidRPr="00B03EAF">
        <w:rPr>
          <w:b/>
          <w:bCs/>
          <w:sz w:val="16"/>
        </w:rPr>
        <w:t xml:space="preserve">figure 1. </w:t>
      </w:r>
      <w:r w:rsidRPr="00B03EAF">
        <w:rPr>
          <w:sz w:val="16"/>
        </w:rPr>
        <w:t xml:space="preserve">Anti-government extremist groups in the United States </w:t>
      </w:r>
    </w:p>
    <w:p w14:paraId="661A903E" w14:textId="77777777" w:rsidR="004F38C5" w:rsidRPr="00B03EAF" w:rsidRDefault="004F38C5" w:rsidP="004F38C5">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ment groups. I interpret this trend to correlate with white nationalist feel- ings of dissociation resulting from a Black commander-in-chief presiding over a majority-Democratic Congress, thereby warranting the need to take matters into their own hands. </w:t>
      </w:r>
    </w:p>
    <w:p w14:paraId="241C909D" w14:textId="77777777" w:rsidR="004F38C5" w:rsidRPr="00B03EAF" w:rsidRDefault="004F38C5" w:rsidP="004F38C5">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76E494B3" w14:textId="77777777" w:rsidR="004F38C5" w:rsidRPr="00B03EAF" w:rsidRDefault="004F38C5" w:rsidP="004F38C5">
      <w:pPr>
        <w:rPr>
          <w:rStyle w:val="StyleUnderline"/>
        </w:rPr>
      </w:pPr>
      <w:r w:rsidRPr="00B03EAF">
        <w:rPr>
          <w:sz w:val="16"/>
        </w:rPr>
        <w:lastRenderedPageBreak/>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3A2983AD" w14:textId="77777777" w:rsidR="004F38C5" w:rsidRPr="00B03EAF" w:rsidRDefault="004F38C5" w:rsidP="004F38C5">
      <w:pPr>
        <w:rPr>
          <w:rStyle w:val="StyleUnderline"/>
        </w:rPr>
      </w:pPr>
      <w:r w:rsidRPr="00B03EAF">
        <w:rPr>
          <w:sz w:val="16"/>
        </w:rPr>
        <w:t xml:space="preserve">It did not take long before acts of </w:t>
      </w:r>
      <w:r w:rsidRPr="00B03EAF">
        <w:rPr>
          <w:rStyle w:val="StyleUnderline"/>
        </w:rPr>
        <w:t>vigilante racial terror started mani- festing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65AD45DC" w14:textId="77777777" w:rsidR="004F38C5" w:rsidRPr="00B03EAF" w:rsidRDefault="004F38C5" w:rsidP="004F38C5">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435DE3BC" w14:textId="77777777" w:rsidR="004F38C5" w:rsidRPr="00B03EAF" w:rsidRDefault="004F38C5" w:rsidP="004F38C5">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tional economies of post-truth America. </w:t>
      </w:r>
      <w:r w:rsidRPr="00B03EAF">
        <w:rPr>
          <w:rStyle w:val="StyleUnderline"/>
          <w:highlight w:val="green"/>
        </w:rPr>
        <w:t>Trump</w:t>
      </w:r>
      <w:r w:rsidRPr="00B03EAF">
        <w:rPr>
          <w:rStyle w:val="StyleUnderline"/>
        </w:rPr>
        <w:t xml:space="preserve"> not only normalized para- doxical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political machine spin- ning</w:t>
      </w:r>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03F682D6" w14:textId="77777777" w:rsidR="004F38C5" w:rsidRPr="00B03EAF" w:rsidRDefault="004F38C5" w:rsidP="004F38C5">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alism. Indeed, the left chose a losing approach to fighting white nationalist appeals: fact-checking. </w:t>
      </w:r>
    </w:p>
    <w:p w14:paraId="2305EF8F" w14:textId="77777777" w:rsidR="004F38C5" w:rsidRPr="00B03EAF" w:rsidRDefault="004F38C5" w:rsidP="004F38C5">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mat- ters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Žižek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alist falsehoods to </w:t>
      </w:r>
      <w:r w:rsidRPr="00B03EAF">
        <w:rPr>
          <w:rStyle w:val="StyleUnderline"/>
        </w:rPr>
        <w:lastRenderedPageBreak/>
        <w:t>unleashing the populist rage Trump amplified, naïvely believing that facts and reasonable evidence would somehow prevail</w:t>
      </w:r>
      <w:r w:rsidRPr="00B03EAF">
        <w:rPr>
          <w:sz w:val="16"/>
        </w:rPr>
        <w:t xml:space="preserve">. </w:t>
      </w:r>
    </w:p>
    <w:p w14:paraId="35C4140C" w14:textId="77777777" w:rsidR="004F38C5" w:rsidRPr="00B03EAF" w:rsidRDefault="004F38C5" w:rsidP="004F38C5">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3E41D4B2" w14:textId="77777777" w:rsidR="004F38C5" w:rsidRPr="00917CB2" w:rsidRDefault="004F38C5" w:rsidP="004F38C5">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7E897D50" w14:textId="77777777" w:rsidR="004F38C5" w:rsidRPr="00917CB2" w:rsidRDefault="004F38C5" w:rsidP="004F38C5">
      <w:pPr>
        <w:rPr>
          <w:sz w:val="16"/>
        </w:rPr>
      </w:pPr>
      <w:r w:rsidRPr="00917CB2">
        <w:rPr>
          <w:sz w:val="16"/>
        </w:rPr>
        <w:t xml:space="preserve">Instead of conspiracy theories being used to merely buttress an ide- ology as under Communist rule, a conspiratorial worldview replaced ideology as a way to explain the world, encouraging the public to trust nothing and yearn for a strong leader to guide it through the murk—a tactic that’s as common in Washington these days as in Moscow. . . . Seeing all rules and norms as mere façades for a vast conspiracy also legitimizes getting around them to exercise unlimited corruption.14 </w:t>
      </w:r>
    </w:p>
    <w:p w14:paraId="2A910136" w14:textId="4DB16E19" w:rsidR="004F38C5" w:rsidRPr="004F38C5" w:rsidRDefault="004F38C5" w:rsidP="004F38C5">
      <w:pPr>
        <w:rPr>
          <w:sz w:val="16"/>
        </w:rPr>
      </w:pPr>
      <w:r w:rsidRPr="00917CB2">
        <w:rPr>
          <w:sz w:val="16"/>
        </w:rPr>
        <w:t xml:space="preserve">Here Pomerantsev distinguishes between conspiracy theories and conspir- atorial worldviews to make the point that the latter creates complete factual disorientation, in turn enabling both a culture of corruption and the need for a strong leader to “clean-up” the corruption, as Trump repeated time and again. </w:t>
      </w:r>
    </w:p>
    <w:p w14:paraId="7C1209CB" w14:textId="5B641BF2" w:rsidR="004F38C5" w:rsidRPr="00FF73CA" w:rsidRDefault="004F38C5" w:rsidP="004F38C5">
      <w:pPr>
        <w:pStyle w:val="Heading4"/>
      </w:pPr>
      <w:r w:rsidRPr="00FF73CA">
        <w:t xml:space="preserve">Thus the alt. We say "not today" to the 1AC. Refusal is a collective rejection that reclaims agency, that dismantles oppression through setting our own terms. The act of refusal denies whiteness its power to define life itself. </w:t>
      </w:r>
    </w:p>
    <w:p w14:paraId="5B0EB9F0" w14:textId="77777777" w:rsidR="004F38C5" w:rsidRPr="004D494B" w:rsidRDefault="004F38C5" w:rsidP="004F38C5">
      <w:r w:rsidRPr="004D494B">
        <w:rPr>
          <w:rFonts w:eastAsiaTheme="majorEastAsia" w:cstheme="majorBidi"/>
          <w:b/>
          <w:iCs/>
        </w:rPr>
        <w:t>Carter 24</w:t>
      </w:r>
      <w:r w:rsidRPr="004D494B">
        <w:t xml:space="preserve"> [Jackson, Kellie Carter is an American academic scholar, author and broadcaster researching history of slavery, abolitionists, violence and black women’s history.. We Refuse: A Forceful History of Black Resistance. New York: Seal Press, 2024.] hs </w:t>
      </w:r>
    </w:p>
    <w:p w14:paraId="5F001C81" w14:textId="77777777" w:rsidR="004F38C5" w:rsidRPr="004D494B" w:rsidRDefault="004F38C5" w:rsidP="004F38C5">
      <w:pPr>
        <w:rPr>
          <w:b/>
          <w:bCs/>
          <w:sz w:val="16"/>
        </w:rPr>
      </w:pPr>
      <w:r w:rsidRPr="004D494B">
        <w:rPr>
          <w:b/>
          <w:bCs/>
          <w:sz w:val="16"/>
        </w:rPr>
        <w:t>My Ancestor's Refusal</w:t>
      </w:r>
    </w:p>
    <w:p w14:paraId="2252656B" w14:textId="77777777" w:rsidR="004F38C5" w:rsidRPr="004D494B" w:rsidRDefault="004F38C5" w:rsidP="004F38C5">
      <w:pPr>
        <w:rPr>
          <w:b/>
          <w:bCs/>
          <w:u w:val="single"/>
        </w:rPr>
      </w:pPr>
      <w:r w:rsidRPr="004D494B">
        <w:rPr>
          <w:rStyle w:val="StyleUnderline"/>
        </w:rPr>
        <w:t xml:space="preserve">My great-grandmother </w:t>
      </w:r>
      <w:r w:rsidRPr="004D494B">
        <w:rPr>
          <w:rStyle w:val="StyleUnderline"/>
          <w:highlight w:val="green"/>
        </w:rPr>
        <w:t>Arnesta</w:t>
      </w:r>
      <w:r w:rsidRPr="004D494B">
        <w:rPr>
          <w:rStyle w:val="StyleUnderline"/>
        </w:rPr>
        <w:t xml:space="preserve"> was about nine years old when she </w:t>
      </w:r>
      <w:r w:rsidRPr="004D494B">
        <w:rPr>
          <w:rStyle w:val="StyleUnderline"/>
          <w:highlight w:val="green"/>
        </w:rPr>
        <w:t>stepped on a rusty nail</w:t>
      </w:r>
      <w:r w:rsidRPr="004D494B">
        <w:rPr>
          <w:sz w:val="16"/>
        </w:rPr>
        <w:t xml:space="preserve">. Not long after, </w:t>
      </w:r>
      <w:r w:rsidRPr="004D494B">
        <w:rPr>
          <w:rStyle w:val="StyleUnderline"/>
        </w:rPr>
        <w:t>infection began to set in</w:t>
      </w:r>
      <w:r w:rsidRPr="004D494B">
        <w:rPr>
          <w:sz w:val="16"/>
        </w:rPr>
        <w:t xml:space="preserve">—likely tetanus. Her mother, Mary Bullard, was frantic. Arnesta was her only child, and she was going to lose her if she did not act fast. </w:t>
      </w:r>
      <w:r w:rsidRPr="004D494B">
        <w:rPr>
          <w:rStyle w:val="StyleUnderline"/>
        </w:rPr>
        <w:t xml:space="preserve">Mary sent Arnesta to the </w:t>
      </w:r>
      <w:r w:rsidRPr="004D494B">
        <w:rPr>
          <w:rStyle w:val="StyleUnderline"/>
          <w:highlight w:val="green"/>
        </w:rPr>
        <w:t>only doctor she knew, a white man</w:t>
      </w:r>
      <w:r w:rsidRPr="004D494B">
        <w:rPr>
          <w:rStyle w:val="StyleUnderline"/>
        </w:rPr>
        <w:t xml:space="preserve"> who lived in a big house on the other side of town. The </w:t>
      </w:r>
      <w:r w:rsidRPr="004D494B">
        <w:rPr>
          <w:rStyle w:val="StyleUnderline"/>
          <w:highlight w:val="green"/>
        </w:rPr>
        <w:t>white doctor offered to help</w:t>
      </w:r>
      <w:r w:rsidRPr="004D494B">
        <w:rPr>
          <w:rStyle w:val="StyleUnderline"/>
        </w:rPr>
        <w:t xml:space="preserve">, but </w:t>
      </w:r>
      <w:r w:rsidRPr="004D494B">
        <w:rPr>
          <w:rStyle w:val="StyleUnderline"/>
          <w:highlight w:val="green"/>
        </w:rPr>
        <w:t>in exchange Arnesta would</w:t>
      </w:r>
      <w:r w:rsidRPr="004D494B">
        <w:rPr>
          <w:rStyle w:val="StyleUnderline"/>
        </w:rPr>
        <w:t xml:space="preserve"> have </w:t>
      </w:r>
      <w:r w:rsidRPr="004D494B">
        <w:rPr>
          <w:rStyle w:val="StyleUnderline"/>
          <w:highlight w:val="green"/>
        </w:rPr>
        <w:t>to</w:t>
      </w:r>
      <w:r w:rsidRPr="004D494B">
        <w:rPr>
          <w:rStyle w:val="StyleUnderline"/>
        </w:rPr>
        <w:t xml:space="preserve"> live </w:t>
      </w:r>
      <w:r w:rsidRPr="004D494B">
        <w:rPr>
          <w:rStyle w:val="StyleUnderline"/>
          <w:highlight w:val="green"/>
        </w:rPr>
        <w:t>with him for the rest of her life</w:t>
      </w:r>
      <w:r w:rsidRPr="004D494B">
        <w:rPr>
          <w:sz w:val="16"/>
        </w:rPr>
        <w:t xml:space="preserve">, working for his family. Growing up Black and a girl in 1915 left her vulnerable. In rural Alabama, during one of the worst periods of race relations in America, these were the detestable but predictable terms of engagement. Mary, panic stricken, agreed. Thankfully, </w:t>
      </w:r>
      <w:r w:rsidRPr="004D494B">
        <w:rPr>
          <w:rStyle w:val="StyleUnderline"/>
          <w:highlight w:val="green"/>
        </w:rPr>
        <w:t>Mary's mother</w:t>
      </w:r>
      <w:r w:rsidRPr="004D494B">
        <w:rPr>
          <w:rStyle w:val="StyleUnderline"/>
        </w:rPr>
        <w:t xml:space="preserve">, a former slave, intervened and </w:t>
      </w:r>
      <w:r w:rsidRPr="004D494B">
        <w:rPr>
          <w:rStyle w:val="StyleUnderline"/>
          <w:highlight w:val="green"/>
        </w:rPr>
        <w:t>refused the doctor's proposal</w:t>
      </w:r>
      <w:r w:rsidRPr="004D494B">
        <w:rPr>
          <w:rStyle w:val="StyleUnderline"/>
        </w:rPr>
        <w:t>.</w:t>
      </w:r>
      <w:r w:rsidRPr="004D494B">
        <w:rPr>
          <w:sz w:val="16"/>
        </w:rPr>
        <w:t xml:space="preserve"> She picked up her ailing granddaughter and took her home. There, she administered every natural remedy at her disposal. </w:t>
      </w:r>
      <w:r w:rsidRPr="004D494B">
        <w:rPr>
          <w:b/>
          <w:bCs/>
          <w:highlight w:val="green"/>
          <w:u w:val="single"/>
        </w:rPr>
        <w:t>Arnesta</w:t>
      </w:r>
      <w:r w:rsidRPr="004D494B">
        <w:rPr>
          <w:b/>
          <w:bCs/>
          <w:u w:val="single"/>
        </w:rPr>
        <w:t xml:space="preserve"> </w:t>
      </w:r>
      <w:r w:rsidRPr="004D494B">
        <w:rPr>
          <w:b/>
          <w:bCs/>
          <w:highlight w:val="green"/>
          <w:u w:val="single"/>
        </w:rPr>
        <w:t>survived, but for the rest of her life, she walked with a limp. Whatever space she entered</w:t>
      </w:r>
      <w:r w:rsidRPr="004D494B">
        <w:rPr>
          <w:b/>
          <w:bCs/>
          <w:u w:val="single"/>
        </w:rPr>
        <w:t xml:space="preserve">, whatever path she took, she </w:t>
      </w:r>
      <w:r w:rsidRPr="004D494B">
        <w:rPr>
          <w:b/>
          <w:bCs/>
          <w:highlight w:val="green"/>
          <w:u w:val="single"/>
        </w:rPr>
        <w:t>was marked by an imprint of racial violence.</w:t>
      </w:r>
    </w:p>
    <w:p w14:paraId="4E098A91" w14:textId="77777777" w:rsidR="004F38C5" w:rsidRPr="004D494B" w:rsidRDefault="004F38C5" w:rsidP="004F38C5">
      <w:pPr>
        <w:rPr>
          <w:sz w:val="16"/>
        </w:rPr>
      </w:pPr>
      <w:r w:rsidRPr="004D494B">
        <w:rPr>
          <w:sz w:val="16"/>
        </w:rPr>
        <w:t xml:space="preserve">My mother told me this story when I was a child to explain my great-grandmother's limp. It was not until I was an adult that I realized that rusty nail was not the root of her trauma. This story has always gripped me, for several reasons. First, Arnesta was a child, her mother's only child. </w:t>
      </w:r>
      <w:r w:rsidRPr="004D494B">
        <w:rPr>
          <w:rStyle w:val="StyleUnderline"/>
          <w:b/>
          <w:bCs/>
          <w:highlight w:val="green"/>
        </w:rPr>
        <w:t>How could a doctor refuse a dying child medical care</w:t>
      </w:r>
      <w:r w:rsidRPr="004D494B">
        <w:rPr>
          <w:rStyle w:val="StyleUnderline"/>
          <w:b/>
          <w:bCs/>
        </w:rPr>
        <w:t xml:space="preserve"> when it was in his ability to heal her?</w:t>
      </w:r>
      <w:r w:rsidRPr="004D494B">
        <w:rPr>
          <w:sz w:val="16"/>
        </w:rPr>
        <w:t xml:space="preserve"> He abandoned his oath, </w:t>
      </w:r>
      <w:r w:rsidRPr="004D494B">
        <w:rPr>
          <w:i/>
          <w:iCs/>
          <w:sz w:val="16"/>
        </w:rPr>
        <w:t>Primum non nocere</w:t>
      </w:r>
      <w:r w:rsidRPr="004D494B">
        <w:rPr>
          <w:sz w:val="16"/>
        </w:rPr>
        <w:t xml:space="preserve">—"First, do no harm." Second, </w:t>
      </w:r>
      <w:r w:rsidRPr="004D494B">
        <w:rPr>
          <w:b/>
          <w:bCs/>
          <w:u w:val="single"/>
        </w:rPr>
        <w:t xml:space="preserve">nearly </w:t>
      </w:r>
      <w:r w:rsidRPr="004D494B">
        <w:rPr>
          <w:b/>
          <w:bCs/>
          <w:highlight w:val="green"/>
          <w:u w:val="single"/>
        </w:rPr>
        <w:t>fifty years out from slavery, white folks still</w:t>
      </w:r>
      <w:r w:rsidRPr="004D494B">
        <w:rPr>
          <w:b/>
          <w:bCs/>
          <w:u w:val="single"/>
        </w:rPr>
        <w:t xml:space="preserve"> </w:t>
      </w:r>
      <w:r w:rsidRPr="004D494B">
        <w:rPr>
          <w:b/>
          <w:bCs/>
          <w:highlight w:val="green"/>
          <w:u w:val="single"/>
        </w:rPr>
        <w:t xml:space="preserve">felt entitled to Black labor </w:t>
      </w:r>
      <w:r w:rsidRPr="004D494B">
        <w:rPr>
          <w:b/>
          <w:bCs/>
          <w:u w:val="single"/>
        </w:rPr>
        <w:t>and life in perpetuity</w:t>
      </w:r>
      <w:r w:rsidRPr="004D494B">
        <w:rPr>
          <w:sz w:val="16"/>
        </w:rPr>
        <w:t>. Clearly,</w:t>
      </w:r>
      <w:r w:rsidRPr="00A84335">
        <w:rPr>
          <w:sz w:val="16"/>
        </w:rPr>
        <w:t xml:space="preserve"> </w:t>
      </w:r>
      <w:r w:rsidRPr="004D494B">
        <w:rPr>
          <w:sz w:val="16"/>
        </w:rPr>
        <w:t>everything was transactional to this white doctor. Built into the deal he offered was a lifetime of servitude and likely physical and sexual abuse.</w:t>
      </w:r>
    </w:p>
    <w:p w14:paraId="5F15CE91" w14:textId="77777777" w:rsidR="004F38C5" w:rsidRPr="004D494B" w:rsidRDefault="004F38C5" w:rsidP="004F38C5">
      <w:pPr>
        <w:rPr>
          <w:b/>
          <w:bCs/>
          <w:u w:val="single"/>
        </w:rPr>
      </w:pPr>
      <w:r w:rsidRPr="004D494B">
        <w:rPr>
          <w:b/>
          <w:bCs/>
          <w:u w:val="single"/>
        </w:rPr>
        <w:t>White supremacy in America can be summed up by these two diabolical options: live a life in bondage, or refuse and limp.¹ To be Black in America is to limp.</w:t>
      </w:r>
      <w:r w:rsidRPr="004D494B">
        <w:rPr>
          <w:sz w:val="16"/>
        </w:rPr>
        <w:t xml:space="preserve"> My great-grandmother's gait had nothing to do with biology and everything to do with power—the power of the white doctor to neglect, and attempt to exploit, a little Black girl who came to him for help. But </w:t>
      </w:r>
      <w:r w:rsidRPr="004D494B">
        <w:rPr>
          <w:highlight w:val="green"/>
          <w:u w:val="single"/>
        </w:rPr>
        <w:t>this</w:t>
      </w:r>
      <w:r w:rsidRPr="004D494B">
        <w:rPr>
          <w:u w:val="single"/>
        </w:rPr>
        <w:t xml:space="preserve"> book </w:t>
      </w:r>
      <w:r w:rsidRPr="004D494B">
        <w:rPr>
          <w:highlight w:val="green"/>
          <w:u w:val="single"/>
        </w:rPr>
        <w:t>is not about the white doctor</w:t>
      </w:r>
      <w:r w:rsidRPr="004D494B">
        <w:rPr>
          <w:u w:val="single"/>
        </w:rPr>
        <w:t xml:space="preserve"> or the millions of white people like him</w:t>
      </w:r>
      <w:r w:rsidRPr="004D494B">
        <w:rPr>
          <w:sz w:val="16"/>
        </w:rPr>
        <w:t xml:space="preserve">. In many ways, </w:t>
      </w:r>
      <w:r w:rsidRPr="004D494B">
        <w:rPr>
          <w:b/>
          <w:bCs/>
          <w:u w:val="single"/>
        </w:rPr>
        <w:t xml:space="preserve">this </w:t>
      </w:r>
      <w:r w:rsidRPr="004D494B">
        <w:rPr>
          <w:b/>
          <w:bCs/>
          <w:u w:val="single"/>
        </w:rPr>
        <w:lastRenderedPageBreak/>
        <w:t xml:space="preserve">book </w:t>
      </w:r>
      <w:r w:rsidRPr="004D494B">
        <w:rPr>
          <w:b/>
          <w:bCs/>
          <w:highlight w:val="green"/>
          <w:u w:val="single"/>
        </w:rPr>
        <w:t>is about</w:t>
      </w:r>
      <w:r w:rsidRPr="004D494B">
        <w:rPr>
          <w:b/>
          <w:bCs/>
          <w:u w:val="single"/>
        </w:rPr>
        <w:t xml:space="preserve"> my great-great-great-</w:t>
      </w:r>
      <w:r w:rsidRPr="004D494B">
        <w:rPr>
          <w:b/>
          <w:bCs/>
          <w:highlight w:val="green"/>
          <w:u w:val="single"/>
        </w:rPr>
        <w:t>grandmother's</w:t>
      </w:r>
      <w:r w:rsidRPr="004D494B">
        <w:rPr>
          <w:b/>
          <w:bCs/>
          <w:u w:val="single"/>
        </w:rPr>
        <w:t xml:space="preserve"> response: her </w:t>
      </w:r>
      <w:r w:rsidRPr="004D494B">
        <w:rPr>
          <w:b/>
          <w:bCs/>
          <w:highlight w:val="green"/>
          <w:u w:val="single"/>
        </w:rPr>
        <w:t>refusal</w:t>
      </w:r>
      <w:r w:rsidRPr="004D494B">
        <w:rPr>
          <w:b/>
          <w:bCs/>
          <w:u w:val="single"/>
        </w:rPr>
        <w:t>.</w:t>
      </w:r>
      <w:r w:rsidRPr="004D494B">
        <w:rPr>
          <w:sz w:val="16"/>
        </w:rPr>
        <w:t xml:space="preserve"> It is about how she saved my great-grandmother. </w:t>
      </w:r>
      <w:r w:rsidRPr="004D494B">
        <w:rPr>
          <w:b/>
          <w:bCs/>
          <w:u w:val="single"/>
        </w:rPr>
        <w:t xml:space="preserve">It is about </w:t>
      </w:r>
      <w:r w:rsidRPr="004D494B">
        <w:rPr>
          <w:b/>
          <w:bCs/>
          <w:highlight w:val="green"/>
          <w:u w:val="single"/>
        </w:rPr>
        <w:t>resistance to white violence that seeks to steal, kill, and destroy Black lives</w:t>
      </w:r>
      <w:r w:rsidRPr="004D494B">
        <w:rPr>
          <w:b/>
          <w:bCs/>
          <w:u w:val="single"/>
        </w:rPr>
        <w:t>.</w:t>
      </w:r>
    </w:p>
    <w:p w14:paraId="62A26E1C" w14:textId="77777777" w:rsidR="004F38C5" w:rsidRPr="004D494B" w:rsidRDefault="004F38C5" w:rsidP="004F38C5">
      <w:pPr>
        <w:rPr>
          <w:b/>
          <w:bCs/>
          <w:u w:val="single"/>
        </w:rPr>
      </w:pPr>
      <w:r w:rsidRPr="004D494B">
        <w:rPr>
          <w:b/>
          <w:bCs/>
          <w:highlight w:val="green"/>
          <w:u w:val="single"/>
        </w:rPr>
        <w:t xml:space="preserve">Refusal is a forceful no. It is a no that is packed full of energy </w:t>
      </w:r>
      <w:r w:rsidRPr="004D494B">
        <w:rPr>
          <w:b/>
          <w:bCs/>
          <w:u w:val="single"/>
        </w:rPr>
        <w:t xml:space="preserve">and </w:t>
      </w:r>
      <w:r w:rsidRPr="004D494B">
        <w:rPr>
          <w:b/>
          <w:bCs/>
          <w:highlight w:val="green"/>
          <w:u w:val="single"/>
        </w:rPr>
        <w:t>meaning</w:t>
      </w:r>
      <w:r w:rsidRPr="004D494B">
        <w:rPr>
          <w:b/>
          <w:bCs/>
          <w:u w:val="single"/>
        </w:rPr>
        <w:t xml:space="preserve">. "We refuse" is </w:t>
      </w:r>
      <w:r w:rsidRPr="004D494B">
        <w:rPr>
          <w:b/>
          <w:bCs/>
          <w:highlight w:val="green"/>
          <w:u w:val="single"/>
        </w:rPr>
        <w:t>similar to</w:t>
      </w:r>
      <w:r w:rsidRPr="004D494B">
        <w:rPr>
          <w:b/>
          <w:bCs/>
          <w:u w:val="single"/>
        </w:rPr>
        <w:t xml:space="preserve"> </w:t>
      </w:r>
      <w:r w:rsidRPr="004D494B">
        <w:rPr>
          <w:b/>
          <w:bCs/>
          <w:highlight w:val="green"/>
          <w:u w:val="single"/>
        </w:rPr>
        <w:t>Black colloquialisms</w:t>
      </w:r>
      <w:r w:rsidRPr="004D494B">
        <w:rPr>
          <w:b/>
          <w:bCs/>
          <w:u w:val="single"/>
        </w:rPr>
        <w:t xml:space="preserve"> such </w:t>
      </w:r>
      <w:r w:rsidRPr="004D494B">
        <w:rPr>
          <w:b/>
          <w:bCs/>
          <w:highlight w:val="green"/>
          <w:u w:val="single"/>
        </w:rPr>
        <w:t>as</w:t>
      </w:r>
      <w:r w:rsidRPr="004D494B">
        <w:rPr>
          <w:b/>
          <w:bCs/>
          <w:u w:val="single"/>
        </w:rPr>
        <w:t xml:space="preserve"> "</w:t>
      </w:r>
      <w:r w:rsidRPr="004D494B">
        <w:rPr>
          <w:b/>
          <w:bCs/>
          <w:highlight w:val="green"/>
          <w:u w:val="single"/>
        </w:rPr>
        <w:t>Nah</w:t>
      </w:r>
      <w:r w:rsidRPr="004D494B">
        <w:rPr>
          <w:b/>
          <w:bCs/>
          <w:u w:val="single"/>
        </w:rPr>
        <w:t>." "</w:t>
      </w:r>
      <w:r w:rsidRPr="004D494B">
        <w:rPr>
          <w:b/>
          <w:bCs/>
          <w:highlight w:val="green"/>
          <w:u w:val="single"/>
        </w:rPr>
        <w:t>Nope</w:t>
      </w:r>
      <w:r w:rsidRPr="004D494B">
        <w:rPr>
          <w:b/>
          <w:bCs/>
          <w:u w:val="single"/>
        </w:rPr>
        <w:t>." "</w:t>
      </w:r>
      <w:r w:rsidRPr="004D494B">
        <w:rPr>
          <w:b/>
          <w:bCs/>
          <w:highlight w:val="green"/>
          <w:u w:val="single"/>
        </w:rPr>
        <w:t>Not today, Satan.</w:t>
      </w:r>
      <w:r w:rsidRPr="004D494B">
        <w:rPr>
          <w:b/>
          <w:bCs/>
          <w:u w:val="single"/>
        </w:rPr>
        <w:t xml:space="preserve">" "Oh </w:t>
      </w:r>
      <w:r w:rsidRPr="004D494B">
        <w:rPr>
          <w:b/>
          <w:bCs/>
          <w:highlight w:val="green"/>
          <w:u w:val="single"/>
        </w:rPr>
        <w:t>hell n</w:t>
      </w:r>
      <w:r w:rsidRPr="004D494B">
        <w:rPr>
          <w:b/>
          <w:bCs/>
          <w:u w:val="single"/>
        </w:rPr>
        <w:t xml:space="preserve">o." </w:t>
      </w:r>
      <w:r w:rsidRPr="004D494B">
        <w:rPr>
          <w:u w:val="single"/>
        </w:rPr>
        <w:t>Refusal is about rejection</w:t>
      </w:r>
      <w:r w:rsidRPr="004D494B">
        <w:rPr>
          <w:b/>
          <w:bCs/>
          <w:u w:val="single"/>
        </w:rPr>
        <w:t xml:space="preserve">. It abhors oppression and </w:t>
      </w:r>
      <w:r w:rsidRPr="004D494B">
        <w:rPr>
          <w:b/>
          <w:bCs/>
          <w:highlight w:val="green"/>
          <w:u w:val="single"/>
        </w:rPr>
        <w:t xml:space="preserve">insists on setting </w:t>
      </w:r>
      <w:r w:rsidRPr="004D494B">
        <w:rPr>
          <w:b/>
          <w:bCs/>
          <w:u w:val="single"/>
        </w:rPr>
        <w:t xml:space="preserve">the </w:t>
      </w:r>
      <w:r w:rsidRPr="004D494B">
        <w:rPr>
          <w:b/>
          <w:bCs/>
          <w:highlight w:val="green"/>
          <w:u w:val="single"/>
        </w:rPr>
        <w:t>terms for how humanity should be</w:t>
      </w:r>
      <w:r w:rsidRPr="004D494B">
        <w:rPr>
          <w:b/>
          <w:bCs/>
          <w:u w:val="single"/>
        </w:rPr>
        <w:t xml:space="preserve"> </w:t>
      </w:r>
      <w:r w:rsidRPr="004D494B">
        <w:rPr>
          <w:b/>
          <w:bCs/>
          <w:highlight w:val="green"/>
          <w:u w:val="single"/>
        </w:rPr>
        <w:t>understood</w:t>
      </w:r>
      <w:r w:rsidRPr="004D494B">
        <w:rPr>
          <w:b/>
          <w:bCs/>
          <w:u w:val="single"/>
        </w:rPr>
        <w:t xml:space="preserve"> and treated with dignity, respect, and decency. Nonverbally, </w:t>
      </w:r>
      <w:r w:rsidRPr="004D494B">
        <w:rPr>
          <w:b/>
          <w:bCs/>
          <w:highlight w:val="green"/>
          <w:u w:val="single"/>
        </w:rPr>
        <w:t>refusal is</w:t>
      </w:r>
      <w:r w:rsidRPr="004D494B">
        <w:rPr>
          <w:b/>
          <w:bCs/>
          <w:u w:val="single"/>
        </w:rPr>
        <w:t xml:space="preserve"> a halting hand, a pointed </w:t>
      </w:r>
      <w:r w:rsidRPr="004D494B">
        <w:rPr>
          <w:b/>
          <w:bCs/>
          <w:highlight w:val="green"/>
          <w:u w:val="single"/>
        </w:rPr>
        <w:t>finger waving from side to side</w:t>
      </w:r>
      <w:r w:rsidRPr="004D494B">
        <w:rPr>
          <w:b/>
          <w:bCs/>
          <w:u w:val="single"/>
        </w:rPr>
        <w:t xml:space="preserve">, or a </w:t>
      </w:r>
      <w:r w:rsidRPr="004D494B">
        <w:rPr>
          <w:b/>
          <w:bCs/>
          <w:highlight w:val="green"/>
          <w:u w:val="single"/>
        </w:rPr>
        <w:t>powerful raised fist</w:t>
      </w:r>
      <w:r w:rsidRPr="004D494B">
        <w:rPr>
          <w:b/>
          <w:bCs/>
          <w:u w:val="single"/>
        </w:rPr>
        <w:t xml:space="preserve">. It is a </w:t>
      </w:r>
      <w:r w:rsidRPr="004D494B">
        <w:rPr>
          <w:b/>
          <w:bCs/>
          <w:highlight w:val="green"/>
          <w:u w:val="single"/>
        </w:rPr>
        <w:t>barrier that prevents</w:t>
      </w:r>
      <w:r w:rsidRPr="004D494B">
        <w:rPr>
          <w:b/>
          <w:bCs/>
          <w:u w:val="single"/>
        </w:rPr>
        <w:t xml:space="preserve"> </w:t>
      </w:r>
      <w:r w:rsidRPr="004D494B">
        <w:rPr>
          <w:b/>
          <w:bCs/>
          <w:highlight w:val="green"/>
          <w:u w:val="single"/>
        </w:rPr>
        <w:t>oppressed people from being consumed</w:t>
      </w:r>
      <w:r w:rsidRPr="004D494B">
        <w:rPr>
          <w:b/>
          <w:bCs/>
          <w:u w:val="single"/>
        </w:rPr>
        <w:t xml:space="preserve">. Refusal </w:t>
      </w:r>
      <w:r w:rsidRPr="004D494B">
        <w:rPr>
          <w:b/>
          <w:bCs/>
          <w:highlight w:val="green"/>
          <w:u w:val="single"/>
        </w:rPr>
        <w:t>can be enacted by an individual, but at its heart,</w:t>
      </w:r>
      <w:r w:rsidRPr="004D494B">
        <w:rPr>
          <w:b/>
          <w:bCs/>
          <w:u w:val="single"/>
        </w:rPr>
        <w:t xml:space="preserve"> </w:t>
      </w:r>
      <w:r w:rsidRPr="004D494B">
        <w:rPr>
          <w:b/>
          <w:bCs/>
          <w:highlight w:val="green"/>
          <w:u w:val="single"/>
        </w:rPr>
        <w:t>refusal is collective,</w:t>
      </w:r>
      <w:r w:rsidRPr="004D494B">
        <w:rPr>
          <w:b/>
          <w:bCs/>
          <w:u w:val="single"/>
        </w:rPr>
        <w:t xml:space="preserve"> which is why the sentiment behind the phrase "</w:t>
      </w:r>
      <w:r w:rsidRPr="004D494B">
        <w:rPr>
          <w:b/>
          <w:bCs/>
          <w:highlight w:val="green"/>
          <w:u w:val="single"/>
        </w:rPr>
        <w:t>We refuse</w:t>
      </w:r>
      <w:r w:rsidRPr="004D494B">
        <w:rPr>
          <w:b/>
          <w:bCs/>
          <w:u w:val="single"/>
        </w:rPr>
        <w:t xml:space="preserve">" </w:t>
      </w:r>
      <w:r w:rsidRPr="004D494B">
        <w:rPr>
          <w:b/>
          <w:bCs/>
          <w:highlight w:val="green"/>
          <w:u w:val="single"/>
        </w:rPr>
        <w:t>persists</w:t>
      </w:r>
      <w:r w:rsidRPr="004D494B">
        <w:rPr>
          <w:b/>
          <w:bCs/>
          <w:u w:val="single"/>
        </w:rPr>
        <w:t xml:space="preserve"> among subjugated people and is a key refrain </w:t>
      </w:r>
      <w:r w:rsidRPr="004D494B">
        <w:rPr>
          <w:b/>
          <w:bCs/>
          <w:highlight w:val="green"/>
          <w:u w:val="single"/>
        </w:rPr>
        <w:t>in Black feminist politics as well as Native politics.² Black</w:t>
      </w:r>
      <w:r w:rsidRPr="004D494B">
        <w:rPr>
          <w:b/>
          <w:bCs/>
          <w:u w:val="single"/>
        </w:rPr>
        <w:t xml:space="preserve"> </w:t>
      </w:r>
      <w:r w:rsidRPr="004D494B">
        <w:rPr>
          <w:b/>
          <w:bCs/>
          <w:highlight w:val="green"/>
          <w:u w:val="single"/>
        </w:rPr>
        <w:t>women have refused to be invisible or small. Native people</w:t>
      </w:r>
      <w:r w:rsidRPr="004D494B">
        <w:rPr>
          <w:b/>
          <w:bCs/>
          <w:u w:val="single"/>
        </w:rPr>
        <w:t xml:space="preserve"> have </w:t>
      </w:r>
      <w:r w:rsidRPr="004D494B">
        <w:rPr>
          <w:b/>
          <w:bCs/>
          <w:highlight w:val="green"/>
          <w:u w:val="single"/>
        </w:rPr>
        <w:t>refused</w:t>
      </w:r>
      <w:r w:rsidRPr="004D494B">
        <w:rPr>
          <w:b/>
          <w:bCs/>
          <w:u w:val="single"/>
        </w:rPr>
        <w:t xml:space="preserve"> deceptive </w:t>
      </w:r>
      <w:r w:rsidRPr="004D494B">
        <w:rPr>
          <w:b/>
          <w:bCs/>
          <w:highlight w:val="green"/>
          <w:u w:val="single"/>
        </w:rPr>
        <w:t>treaties</w:t>
      </w:r>
      <w:r w:rsidRPr="004D494B">
        <w:rPr>
          <w:b/>
          <w:bCs/>
          <w:u w:val="single"/>
        </w:rPr>
        <w:t xml:space="preserve">, assimilationist labels, and even geographical boundaries. This entire book consists of examples of </w:t>
      </w:r>
      <w:r w:rsidRPr="004D494B">
        <w:rPr>
          <w:b/>
          <w:bCs/>
          <w:highlight w:val="green"/>
          <w:u w:val="single"/>
        </w:rPr>
        <w:t>Black people refusing lies, violence, theft, mockery</w:t>
      </w:r>
      <w:r w:rsidRPr="004D494B">
        <w:rPr>
          <w:b/>
          <w:bCs/>
          <w:u w:val="single"/>
        </w:rPr>
        <w:t xml:space="preserve">, or second-class citizenship. It shows how </w:t>
      </w:r>
      <w:r w:rsidRPr="004D494B">
        <w:rPr>
          <w:b/>
          <w:bCs/>
          <w:highlight w:val="green"/>
          <w:u w:val="single"/>
        </w:rPr>
        <w:t>our</w:t>
      </w:r>
      <w:r w:rsidRPr="004D494B">
        <w:rPr>
          <w:b/>
          <w:bCs/>
          <w:u w:val="single"/>
        </w:rPr>
        <w:t xml:space="preserve"> </w:t>
      </w:r>
      <w:r w:rsidRPr="004D494B">
        <w:rPr>
          <w:b/>
          <w:bCs/>
          <w:highlight w:val="green"/>
          <w:u w:val="single"/>
        </w:rPr>
        <w:t>refusal denies whiteness and white supremacy their power</w:t>
      </w:r>
      <w:r w:rsidRPr="004D494B">
        <w:rPr>
          <w:b/>
          <w:bCs/>
          <w:u w:val="single"/>
        </w:rPr>
        <w:t xml:space="preserve"> and unearned authority.</w:t>
      </w:r>
    </w:p>
    <w:p w14:paraId="0C67156C" w14:textId="77777777" w:rsidR="004F38C5" w:rsidRPr="004D494B" w:rsidRDefault="006227FA" w:rsidP="004F38C5">
      <w:pPr>
        <w:rPr>
          <w:sz w:val="16"/>
        </w:rPr>
      </w:pPr>
      <w:r>
        <w:rPr>
          <w:noProof/>
          <w:sz w:val="16"/>
        </w:rPr>
        <w:pict w14:anchorId="33170AFC">
          <v:rect id="_x0000_i1026" alt="" style="width:468pt;height:.05pt;mso-width-percent:0;mso-height-percent:0;mso-width-percent:0;mso-height-percent:0" o:hralign="center" o:hrstd="t" o:hr="t" fillcolor="#a0a0a0" stroked="f"/>
        </w:pict>
      </w:r>
      <w:r w:rsidR="004F38C5" w:rsidRPr="004D494B">
        <w:rPr>
          <w:sz w:val="16"/>
        </w:rPr>
        <w:t xml:space="preserve">While on a trip to Ghana, </w:t>
      </w:r>
      <w:r w:rsidR="004F38C5" w:rsidRPr="004D494B">
        <w:rPr>
          <w:u w:val="single"/>
        </w:rPr>
        <w:t>I traveled to the Gold Coast to visit Elmina, one of the largest slave dungeons built by the Portuguese.</w:t>
      </w:r>
      <w:r w:rsidR="004F38C5" w:rsidRPr="004D494B">
        <w:rPr>
          <w:sz w:val="16"/>
        </w:rPr>
        <w:t xml:space="preserve"> Just adjacent to a cell in which they kept rebellious </w:t>
      </w:r>
      <w:r w:rsidR="004F38C5" w:rsidRPr="004D494B">
        <w:rPr>
          <w:u w:val="single"/>
        </w:rPr>
        <w:t>Africans, who were left to die a slow death</w:t>
      </w:r>
      <w:r w:rsidR="004F38C5" w:rsidRPr="004D494B">
        <w:rPr>
          <w:sz w:val="16"/>
        </w:rPr>
        <w:t>, is a plaque that reads, "</w:t>
      </w:r>
      <w:r w:rsidR="004F38C5" w:rsidRPr="004D494B">
        <w:rPr>
          <w:u w:val="single"/>
        </w:rPr>
        <w:t>We are the children of those who refused to die."</w:t>
      </w:r>
      <w:r w:rsidR="004F38C5" w:rsidRPr="004D494B">
        <w:rPr>
          <w:sz w:val="16"/>
        </w:rPr>
        <w:t xml:space="preserve"> Yes, Black Americans are the descendants of African warriors and soldiers, but we are also the descendants of ordinary African commoners who refused to be bound, broken, and dehumanized.</w:t>
      </w:r>
    </w:p>
    <w:p w14:paraId="69AD7D44" w14:textId="77777777" w:rsidR="004F38C5" w:rsidRPr="004D494B" w:rsidRDefault="004F38C5" w:rsidP="004F38C5">
      <w:pPr>
        <w:rPr>
          <w:b/>
          <w:bCs/>
          <w:u w:val="single"/>
        </w:rPr>
      </w:pPr>
      <w:r w:rsidRPr="004D494B">
        <w:rPr>
          <w:sz w:val="16"/>
        </w:rPr>
        <w:t xml:space="preserve">Since the sixteenth century, </w:t>
      </w:r>
      <w:r w:rsidRPr="004D494B">
        <w:rPr>
          <w:b/>
          <w:bCs/>
          <w:highlight w:val="green"/>
          <w:u w:val="single"/>
        </w:rPr>
        <w:t>Black history has been a history of refusal</w:t>
      </w:r>
      <w:r w:rsidRPr="004D494B">
        <w:rPr>
          <w:b/>
          <w:bCs/>
          <w:sz w:val="28"/>
          <w:szCs w:val="28"/>
          <w:highlight w:val="green"/>
          <w:u w:val="single"/>
        </w:rPr>
        <w:t>.</w:t>
      </w:r>
      <w:r w:rsidRPr="004D494B">
        <w:rPr>
          <w:b/>
          <w:bCs/>
          <w:sz w:val="28"/>
          <w:szCs w:val="28"/>
          <w:u w:val="single"/>
        </w:rPr>
        <w:t xml:space="preserve"> From </w:t>
      </w:r>
      <w:r w:rsidRPr="004D494B">
        <w:rPr>
          <w:b/>
          <w:bCs/>
          <w:sz w:val="28"/>
          <w:szCs w:val="28"/>
          <w:highlight w:val="green"/>
          <w:u w:val="single"/>
        </w:rPr>
        <w:t>the moment slave ships</w:t>
      </w:r>
      <w:r w:rsidRPr="004D494B">
        <w:rPr>
          <w:b/>
          <w:bCs/>
          <w:sz w:val="28"/>
          <w:szCs w:val="28"/>
          <w:u w:val="single"/>
        </w:rPr>
        <w:t xml:space="preserve"> </w:t>
      </w:r>
      <w:r w:rsidRPr="004D494B">
        <w:rPr>
          <w:b/>
          <w:bCs/>
          <w:sz w:val="28"/>
          <w:szCs w:val="28"/>
          <w:highlight w:val="green"/>
          <w:u w:val="single"/>
        </w:rPr>
        <w:t>left</w:t>
      </w:r>
      <w:r w:rsidRPr="004D494B">
        <w:rPr>
          <w:b/>
          <w:bCs/>
          <w:sz w:val="28"/>
          <w:szCs w:val="28"/>
          <w:u w:val="single"/>
        </w:rPr>
        <w:t xml:space="preserve"> the coast of Africa for a new world, </w:t>
      </w:r>
      <w:r w:rsidRPr="004D494B">
        <w:rPr>
          <w:b/>
          <w:bCs/>
          <w:sz w:val="28"/>
          <w:szCs w:val="28"/>
          <w:highlight w:val="green"/>
          <w:u w:val="single"/>
        </w:rPr>
        <w:t>Black people refused to die</w:t>
      </w:r>
      <w:r w:rsidRPr="004D494B">
        <w:rPr>
          <w:b/>
          <w:bCs/>
          <w:sz w:val="28"/>
          <w:szCs w:val="28"/>
          <w:u w:val="single"/>
        </w:rPr>
        <w:t xml:space="preserve"> or chose death rather than living in vile conditions created by their white captors.</w:t>
      </w:r>
      <w:r w:rsidRPr="004D494B">
        <w:rPr>
          <w:sz w:val="16"/>
        </w:rPr>
        <w:t xml:space="preserve"> In the seventeenth century Queen Ana Nzinga of the kingdom of Ndongo, present-day Angola, refused the terms and broken treaties of the Portuguese and fought for decades against the enslavement of her people. In the eighteenth century, Elizabeth Freeman, an enslaved woman living in Massachusetts, upon hearing the Massachusetts Constitution read aloud, refused to be denied her right to liberty. She took to the courts, sued for her freedom, and won. In the nineteenth century, Nat Turner's rebellion in 1831 was a collective refusal. </w:t>
      </w:r>
      <w:r w:rsidRPr="004D494B">
        <w:rPr>
          <w:b/>
          <w:bCs/>
          <w:u w:val="single"/>
        </w:rPr>
        <w:t xml:space="preserve">During the uprising, </w:t>
      </w:r>
      <w:r w:rsidRPr="004D494B">
        <w:rPr>
          <w:b/>
          <w:bCs/>
          <w:highlight w:val="green"/>
          <w:u w:val="single"/>
        </w:rPr>
        <w:t>enslaved people killed nearly sixty white men</w:t>
      </w:r>
      <w:r w:rsidRPr="004D494B">
        <w:rPr>
          <w:b/>
          <w:bCs/>
          <w:u w:val="single"/>
        </w:rPr>
        <w:t xml:space="preserve">, women, and children. They </w:t>
      </w:r>
      <w:r w:rsidRPr="004D494B">
        <w:rPr>
          <w:b/>
          <w:bCs/>
          <w:highlight w:val="green"/>
          <w:u w:val="single"/>
        </w:rPr>
        <w:t>killed their</w:t>
      </w:r>
      <w:r w:rsidRPr="004D494B">
        <w:rPr>
          <w:b/>
          <w:bCs/>
          <w:u w:val="single"/>
        </w:rPr>
        <w:t xml:space="preserve"> </w:t>
      </w:r>
      <w:r w:rsidRPr="004D494B">
        <w:rPr>
          <w:b/>
          <w:bCs/>
          <w:highlight w:val="green"/>
          <w:u w:val="single"/>
        </w:rPr>
        <w:t>enslavers because they refused to be kept in bondage</w:t>
      </w:r>
      <w:r w:rsidRPr="004D494B">
        <w:rPr>
          <w:b/>
          <w:bCs/>
          <w:u w:val="single"/>
        </w:rPr>
        <w:t xml:space="preserve">. They killed white children because they refused to let them perpetuate the system by growing up to become slaveholders. </w:t>
      </w:r>
      <w:r w:rsidRPr="004D494B">
        <w:rPr>
          <w:b/>
          <w:bCs/>
          <w:highlight w:val="green"/>
          <w:u w:val="single"/>
        </w:rPr>
        <w:t>Enslaved people refused to be enslaved, even when their efforts to gain their freedom failed.³</w:t>
      </w:r>
    </w:p>
    <w:p w14:paraId="3FAB79E9" w14:textId="77777777" w:rsidR="004F38C5" w:rsidRPr="004D494B" w:rsidRDefault="004F38C5" w:rsidP="004F38C5">
      <w:pPr>
        <w:rPr>
          <w:b/>
          <w:bCs/>
          <w:u w:val="single"/>
        </w:rPr>
      </w:pPr>
      <w:r w:rsidRPr="004D494B">
        <w:rPr>
          <w:b/>
          <w:bCs/>
          <w:highlight w:val="green"/>
          <w:u w:val="single"/>
        </w:rPr>
        <w:t>Refusal is Black culture</w:t>
      </w:r>
      <w:r w:rsidRPr="004D494B">
        <w:rPr>
          <w:b/>
          <w:bCs/>
          <w:u w:val="single"/>
        </w:rPr>
        <w:t xml:space="preserve">. It is our anthem, a mantra, </w:t>
      </w:r>
      <w:r w:rsidRPr="004D494B">
        <w:rPr>
          <w:b/>
          <w:bCs/>
          <w:highlight w:val="green"/>
          <w:u w:val="single"/>
        </w:rPr>
        <w:t>a way of being</w:t>
      </w:r>
      <w:r w:rsidRPr="004D494B">
        <w:rPr>
          <w:b/>
          <w:bCs/>
          <w:u w:val="single"/>
        </w:rPr>
        <w:t xml:space="preserve">, present in the novelty and genius of our vernacular, in the newspapers and literature we create to tell our stories, in the drum, banjo, and bass that permeate our music, in the vocals that refuse to be timid, diluted, or replicated. It is present also in our willingness to welcome, forgive, be hospitable, and care. </w:t>
      </w:r>
      <w:r w:rsidRPr="004D494B">
        <w:rPr>
          <w:b/>
          <w:bCs/>
          <w:highlight w:val="green"/>
          <w:u w:val="single"/>
        </w:rPr>
        <w:t>We refuse and build ourselves up.</w:t>
      </w:r>
    </w:p>
    <w:p w14:paraId="3070C22D" w14:textId="77777777" w:rsidR="004F38C5" w:rsidRPr="004D494B" w:rsidRDefault="004F38C5" w:rsidP="004F38C5">
      <w:pPr>
        <w:rPr>
          <w:b/>
          <w:bCs/>
          <w:u w:val="single"/>
        </w:rPr>
      </w:pPr>
      <w:r w:rsidRPr="004D494B">
        <w:rPr>
          <w:b/>
          <w:bCs/>
          <w:i/>
          <w:iCs/>
          <w:u w:val="single"/>
        </w:rPr>
        <w:t>We Refuse</w:t>
      </w:r>
      <w:r w:rsidRPr="004D494B">
        <w:rPr>
          <w:b/>
          <w:bCs/>
          <w:u w:val="single"/>
        </w:rPr>
        <w:t xml:space="preserve"> </w:t>
      </w:r>
      <w:r w:rsidRPr="004D494B">
        <w:rPr>
          <w:b/>
          <w:bCs/>
          <w:highlight w:val="green"/>
          <w:u w:val="single"/>
        </w:rPr>
        <w:t>offers a fundamental shift in how we understand and talk about Black people's responses to white supremacy.</w:t>
      </w:r>
      <w:r w:rsidRPr="004D494B">
        <w:rPr>
          <w:b/>
          <w:bCs/>
          <w:u w:val="single"/>
        </w:rPr>
        <w:t xml:space="preserve"> When it comes to </w:t>
      </w:r>
      <w:r w:rsidRPr="004D494B">
        <w:rPr>
          <w:b/>
          <w:bCs/>
          <w:highlight w:val="green"/>
          <w:u w:val="single"/>
        </w:rPr>
        <w:t>progressive change</w:t>
      </w:r>
      <w:r w:rsidRPr="004D494B">
        <w:rPr>
          <w:b/>
          <w:bCs/>
          <w:u w:val="single"/>
        </w:rPr>
        <w:t xml:space="preserve"> in America, what matters most is what is effective, not what will </w:t>
      </w:r>
      <w:r w:rsidRPr="004D494B">
        <w:rPr>
          <w:b/>
          <w:bCs/>
          <w:highlight w:val="green"/>
          <w:u w:val="single"/>
        </w:rPr>
        <w:t>appease white people</w:t>
      </w:r>
      <w:r w:rsidRPr="004D494B">
        <w:rPr>
          <w:b/>
          <w:bCs/>
          <w:u w:val="single"/>
        </w:rPr>
        <w:t xml:space="preserve">. Nonviolence is the only form of Black resistance to white violence that has appeased white people or been approved by them. But nonviolence is not the only possible response to white violence. I believe we must rethink nonviolence. For too long, </w:t>
      </w:r>
      <w:r w:rsidRPr="004D494B">
        <w:rPr>
          <w:b/>
          <w:bCs/>
          <w:highlight w:val="green"/>
          <w:u w:val="single"/>
        </w:rPr>
        <w:t>nonviolence has been understood as a "turn the other cheek</w:t>
      </w:r>
      <w:r w:rsidRPr="004D494B">
        <w:rPr>
          <w:b/>
          <w:bCs/>
          <w:u w:val="single"/>
        </w:rPr>
        <w:t xml:space="preserve">" praxis. Nonviolence is based on the principle that one can morally persuade their oppressor to have a pang of consciousness or conviction </w:t>
      </w:r>
      <w:r w:rsidRPr="004D494B">
        <w:rPr>
          <w:b/>
          <w:bCs/>
          <w:u w:val="single"/>
        </w:rPr>
        <w:lastRenderedPageBreak/>
        <w:t xml:space="preserve">regarding their wrongness. </w:t>
      </w:r>
      <w:r w:rsidRPr="004D494B">
        <w:rPr>
          <w:b/>
          <w:bCs/>
          <w:highlight w:val="green"/>
          <w:u w:val="single"/>
        </w:rPr>
        <w:t>Nonviolence uses compassion, empathy</w:t>
      </w:r>
      <w:r w:rsidRPr="004D494B">
        <w:rPr>
          <w:b/>
          <w:bCs/>
          <w:u w:val="single"/>
        </w:rPr>
        <w:t>, and morality to compel another's humanity.</w:t>
      </w:r>
    </w:p>
    <w:p w14:paraId="70D60CB7" w14:textId="77777777" w:rsidR="004F38C5" w:rsidRPr="004D494B" w:rsidRDefault="004F38C5" w:rsidP="004F38C5">
      <w:pPr>
        <w:rPr>
          <w:sz w:val="16"/>
        </w:rPr>
      </w:pPr>
      <w:r w:rsidRPr="004D494B">
        <w:rPr>
          <w:sz w:val="16"/>
        </w:rPr>
        <w:t>But I take issue with how the binary of nonviolence and violence has controlled the praxis and narrative by which the oppressed combat their oppression. Nonviolence on its own is not at all expansive enough to rectify the harm that has been caused by racism. While Arnesta's remedy might fall under the category of nonviolence, since no one physically harmed the doctor for making his proposal, my ancestor's refusal was complex, and it is too reductive to throw it into a pile labeled "nonviolence." Furthermore, promoting and celebrating nonviolence as the only acceptable form of resistance is rife with handicaps. I am suggesting a much broader range of tools. One cannot build or even dismantle an entire house with only a hammer.</w:t>
      </w:r>
    </w:p>
    <w:p w14:paraId="5EB2B68C" w14:textId="77777777" w:rsidR="004F38C5" w:rsidRPr="004D494B" w:rsidRDefault="004F38C5" w:rsidP="004F38C5">
      <w:pPr>
        <w:rPr>
          <w:u w:val="single"/>
        </w:rPr>
      </w:pPr>
      <w:r w:rsidRPr="004D494B">
        <w:rPr>
          <w:b/>
          <w:bCs/>
          <w:highlight w:val="green"/>
          <w:u w:val="single"/>
        </w:rPr>
        <w:t>My ancestor's refusal was fundamental to her granddaughter's survival</w:t>
      </w:r>
      <w:r w:rsidRPr="004D494B">
        <w:rPr>
          <w:b/>
          <w:bCs/>
          <w:u w:val="single"/>
        </w:rPr>
        <w:t xml:space="preserve">. First she refused the doctor's offer. Then she sought every natural remedy she possessed to stop the infection and heal Arnesta's body. She did not plead or bargain with the doctor. She did not try to convince him that Arnesta was a child or human. Her refusal, remedy, and protection transcended violence or nonviolence. </w:t>
      </w:r>
      <w:r w:rsidRPr="004D494B">
        <w:rPr>
          <w:b/>
          <w:bCs/>
          <w:highlight w:val="green"/>
          <w:u w:val="single"/>
        </w:rPr>
        <w:t>She took the doctor out of the equation.</w:t>
      </w:r>
      <w:r w:rsidRPr="004D494B">
        <w:rPr>
          <w:sz w:val="16"/>
        </w:rPr>
        <w:t xml:space="preserve"> The doctor had no compassion for the child. He</w:t>
      </w:r>
      <w:r w:rsidRPr="00A84335">
        <w:rPr>
          <w:sz w:val="16"/>
        </w:rPr>
        <w:t xml:space="preserve"> </w:t>
      </w:r>
      <w:r w:rsidRPr="004D494B">
        <w:rPr>
          <w:sz w:val="16"/>
        </w:rPr>
        <w:t xml:space="preserve">could not be morally persuaded. Violence against him would have been a death sentence for them, but nonviolence would also have ensured my great-grandmother's death. White supremacy and anti-Blackness are always violent, and the constant refrain is for the harmed to forgive violence, forget injury, and forfeit their agency. We have more than two options. Black people need not choose between certain death or a life in bondage. </w:t>
      </w:r>
      <w:r w:rsidRPr="004D494B">
        <w:rPr>
          <w:u w:val="single"/>
        </w:rPr>
        <w:t>We have, throughout history, approached such violence with an array of responses and refusals.</w:t>
      </w:r>
    </w:p>
    <w:p w14:paraId="0912129F" w14:textId="77777777" w:rsidR="004F38C5" w:rsidRPr="004D494B" w:rsidRDefault="004F38C5" w:rsidP="004F38C5">
      <w:pPr>
        <w:rPr>
          <w:sz w:val="4"/>
          <w:szCs w:val="4"/>
        </w:rPr>
      </w:pPr>
      <w:r w:rsidRPr="004D494B">
        <w:rPr>
          <w:sz w:val="4"/>
          <w:szCs w:val="4"/>
        </w:rPr>
        <w:t xml:space="preserve">Since the civil rights movement, nonviolence has been the only tool to gain prominence within the activist community and dominate the historical narrative, to the exclusion of all others. Dr. Martin Luther King Jr. theorized his six principles of nonviolence in his 1958 book </w:t>
      </w:r>
      <w:r w:rsidRPr="004D494B">
        <w:rPr>
          <w:i/>
          <w:iCs/>
          <w:sz w:val="4"/>
          <w:szCs w:val="4"/>
        </w:rPr>
        <w:t>Stride Toward Freedom</w:t>
      </w:r>
      <w:r w:rsidRPr="004D494B">
        <w:rPr>
          <w:sz w:val="4"/>
          <w:szCs w:val="4"/>
        </w:rPr>
        <w:t>. Drawing inspiration from the Indian anticolonial activist Mohandas Gandhi, he described nonviolence as a way of life, a mode of radical love that seeks to defeat injustice and cultivate friendship and reconciliation to create the "Beloved Community." For King, nonviolence meant embracing "suffering without retaliation."⁴ This unearned and unavenged suffering would educate and transform the oppressor. He believed, "Nonviolence is a powerful and just weapon. Indeed, it is a weapon unique in history, which cuts without wounding and ennobles the man who wields it."⁵ In sum, King argued that nonviolence is courageous, seeks friendship and understanding, seeks to defeat injustice not people, promotes love over hate, and ultimately believes in the triumph of justice.</w:t>
      </w:r>
    </w:p>
    <w:p w14:paraId="1561179C" w14:textId="77777777" w:rsidR="004F38C5" w:rsidRPr="004D494B" w:rsidRDefault="004F38C5" w:rsidP="004F38C5">
      <w:pPr>
        <w:rPr>
          <w:sz w:val="4"/>
          <w:szCs w:val="4"/>
        </w:rPr>
      </w:pPr>
      <w:r w:rsidRPr="004D494B">
        <w:rPr>
          <w:sz w:val="4"/>
          <w:szCs w:val="4"/>
        </w:rPr>
        <w:t>Many of King's beliefs have been diluted at best or perverted at worst. American society presents a whitewashed nonviolence that often speaks nothing of white supremacy, capitalism, or militarism. I often find that King's beliefs were not wrong, merely incomplete. They do not always encompass the full range of human responses that people engage in, particularly in the face of death. King's six principles do not address action steps for oppressors, only the oppressed. They do not address</w:t>
      </w:r>
      <w:r w:rsidRPr="00A84335">
        <w:rPr>
          <w:sz w:val="4"/>
          <w:szCs w:val="4"/>
        </w:rPr>
        <w:t xml:space="preserve"> </w:t>
      </w:r>
      <w:r w:rsidRPr="004D494B">
        <w:rPr>
          <w:sz w:val="4"/>
          <w:szCs w:val="4"/>
        </w:rPr>
        <w:t>reparations—which may not be purely monetary—or how to repair the harm of white supremacy. How do people heal, not after breaking a bone or stepping on a rusty nail, but after losing a loved one, land, wealth, and health, and after psychological trauma? And in a spiritual and secular sense, King's principles do not address repentance. What does it look like to turn from the ways of an oppressor? What does it look like to relinquish power? These missing principles are what activists today are still trying to navigate—not how we employ Black harm for transformation, but how we mitigate harm.</w:t>
      </w:r>
    </w:p>
    <w:p w14:paraId="48D377D7" w14:textId="77777777" w:rsidR="004F38C5" w:rsidRPr="004D494B" w:rsidRDefault="004F38C5" w:rsidP="004F38C5">
      <w:pPr>
        <w:rPr>
          <w:sz w:val="4"/>
          <w:szCs w:val="4"/>
        </w:rPr>
      </w:pPr>
      <w:r w:rsidRPr="004D494B">
        <w:rPr>
          <w:sz w:val="4"/>
          <w:szCs w:val="4"/>
        </w:rPr>
        <w:t>Today, nonviolence has dwindled down to marches. When a Black woman, man, or child is killed by racist violence, people march. But marches do not keep Black people alive. Marches honor the dead. Marches are public mourning, not public policy. And whenever racial altercations gain traction in the media, pundits and politicians alike are quick to point to King as the model for doing protests "the right way." After racial violence results in a death, the media's question is "Will protests be peaceful?" Or, an even more egregious question, "Does the victim's family forgive the perpetrator?" Marches, forgiveness, and peaceful protest are all shorthand for callbacks to King. But nonviolence today means something different than what King intended. Now it is a performance of passive power that almost ensures those in power never structurally change. White supremacy does not believe in nonviolence because it does not believe in Black humanity. To white supremacy, nonviolence is a scarecrow, and racists rest like crows on its outstretched arms. Nonviolence alone could never sufficiently frighten or endanger political, economic, or social institutions.</w:t>
      </w:r>
    </w:p>
    <w:p w14:paraId="73A94779" w14:textId="77777777" w:rsidR="004F38C5" w:rsidRPr="004D494B" w:rsidRDefault="004F38C5" w:rsidP="004F38C5">
      <w:pPr>
        <w:rPr>
          <w:sz w:val="4"/>
          <w:szCs w:val="4"/>
        </w:rPr>
      </w:pPr>
      <w:r w:rsidRPr="004D494B">
        <w:rPr>
          <w:sz w:val="4"/>
          <w:szCs w:val="4"/>
        </w:rPr>
        <w:t>Those against the practices of nonviolence, such as anarchist Peter Gelderloos, critique nonviolence as "ineffective, racist, statist, patriarchal, tactically and strategically inferior to militant activism, and deluded."⁶ Gelderloos sees nonviolence as unable to achieve its purpose of a "Beloved Community." He contends that nonviolence promotes white complacency and state power</w:t>
      </w:r>
    </w:p>
    <w:p w14:paraId="4027DB07" w14:textId="77777777" w:rsidR="004F38C5" w:rsidRPr="004D494B" w:rsidRDefault="004F38C5" w:rsidP="004F38C5">
      <w:pPr>
        <w:rPr>
          <w:sz w:val="4"/>
          <w:szCs w:val="4"/>
        </w:rPr>
      </w:pPr>
      <w:r w:rsidRPr="004D494B">
        <w:rPr>
          <w:sz w:val="4"/>
          <w:szCs w:val="4"/>
        </w:rPr>
        <w:t>(think of police departments as mini armies) and puts too much faith in morality's ability to convict oppressors. For some, Gelderloos's critique has a great deal of truth in it. For too long, scholars and activists have promoted tactics that have lost their potency or cachet. But Gelderloos is wrong to dismiss nonviolence entirely. The truth is, it's complicated. Another way of thinking about it may be through connecting the works of Audre Lorde and Frantz Fanon. For some, Lorde is most famous for her essay "The Master's Tools Will Never Dismantle the Master's House." The title is a declaration that rings true. Oppression and exploitation will never dismantle white supremacy but only perpetuate more harm under different power structures. But what if the master's tool is nonviolence? Fanon would argue that force and violence are required because the master promotes nonviolence, cloaked in morality, as the only acceptable form of protest in order to maintain their power and authority. The work of resistance must be clever. Throughout history Black people have proven that the strategies underlying many of their claims to progress fall somewhere between nonviolence and revolutionary violence.</w:t>
      </w:r>
    </w:p>
    <w:p w14:paraId="540A6EF0" w14:textId="77777777" w:rsidR="004F38C5" w:rsidRPr="004D494B" w:rsidRDefault="004F38C5" w:rsidP="004F38C5">
      <w:pPr>
        <w:rPr>
          <w:sz w:val="4"/>
          <w:szCs w:val="4"/>
        </w:rPr>
      </w:pPr>
      <w:r w:rsidRPr="004D494B">
        <w:rPr>
          <w:sz w:val="4"/>
          <w:szCs w:val="4"/>
        </w:rPr>
        <w:t>Violence is more than the engine of white supremacy. I understand violence as an entire ecosystem. Violence is a tool employed to harm, deny, restrict, neglect, separate, and deceive. Notably, it can be the means to various ends—it can both enforce white supremacy and dismantle it, as when it's used to overthrow a government, for self-defense, or in support of withdrawing one's labor (meaning it disrupts capitalist productivity). Violence is slavery and segregation. Violence is theft and hoarding. Violence is replacing the truth with conspiracy. Violence is rupture and separation. Violence occupies the space of a system, an ideology, a culture, and a language. Violence is subjugation, which can take many forms. Black people spend much of their lives, if not their entire lives, combatting, addressing, avoiding, and subverting white violence.</w:t>
      </w:r>
    </w:p>
    <w:p w14:paraId="2F4ECD66" w14:textId="77777777" w:rsidR="004F38C5" w:rsidRPr="004D494B" w:rsidRDefault="006227FA" w:rsidP="004F38C5">
      <w:pPr>
        <w:rPr>
          <w:b/>
          <w:bCs/>
          <w:u w:val="single"/>
        </w:rPr>
      </w:pPr>
      <w:r>
        <w:rPr>
          <w:noProof/>
          <w:sz w:val="16"/>
        </w:rPr>
        <w:pict w14:anchorId="6E52A6DF">
          <v:rect id="_x0000_i1025" alt="" style="width:468pt;height:.05pt;mso-width-percent:0;mso-height-percent:0;mso-width-percent:0;mso-height-percent:0" o:hralign="center" o:hrstd="t" o:hr="t" fillcolor="#a0a0a0" stroked="f"/>
        </w:pict>
      </w:r>
      <w:r w:rsidR="004F38C5" w:rsidRPr="004D494B">
        <w:rPr>
          <w:i/>
          <w:iCs/>
          <w:u w:val="single"/>
        </w:rPr>
        <w:t>We Refuse</w:t>
      </w:r>
      <w:r w:rsidR="004F38C5" w:rsidRPr="004D494B">
        <w:rPr>
          <w:u w:val="single"/>
        </w:rPr>
        <w:t xml:space="preserve"> examines some of the ways that Black people have successfully engaged white supremacy beyond nonviolence: revolution, protection, force, flight, and joy.</w:t>
      </w:r>
      <w:r w:rsidR="004F38C5" w:rsidRPr="004D494B">
        <w:rPr>
          <w:sz w:val="16"/>
        </w:rPr>
        <w:t xml:space="preserve"> I readily admit that even these broad categories are not exhaustive. </w:t>
      </w:r>
      <w:r w:rsidR="004F38C5" w:rsidRPr="004D494B">
        <w:rPr>
          <w:u w:val="single"/>
        </w:rPr>
        <w:t xml:space="preserve">But in </w:t>
      </w:r>
      <w:r w:rsidR="004F38C5" w:rsidRPr="004D494B">
        <w:rPr>
          <w:i/>
          <w:iCs/>
          <w:u w:val="single"/>
        </w:rPr>
        <w:t>We Refuse</w:t>
      </w:r>
      <w:r w:rsidR="004F38C5" w:rsidRPr="004D494B">
        <w:rPr>
          <w:u w:val="single"/>
        </w:rPr>
        <w:t>, I hope to uncover them as a set of possibilities among many</w:t>
      </w:r>
      <w:r w:rsidR="004F38C5" w:rsidRPr="004D494B">
        <w:rPr>
          <w:sz w:val="16"/>
        </w:rPr>
        <w:t xml:space="preserve">. One of my favorite films is </w:t>
      </w:r>
      <w:r w:rsidR="004F38C5" w:rsidRPr="004D494B">
        <w:rPr>
          <w:i/>
          <w:iCs/>
          <w:sz w:val="16"/>
        </w:rPr>
        <w:t>Burn!</w:t>
      </w:r>
      <w:r w:rsidR="004F38C5" w:rsidRPr="004D494B">
        <w:rPr>
          <w:sz w:val="16"/>
        </w:rPr>
        <w:t>, directed by Gillo Pontecorvo. Released in 1969, it tells the fictional story of a slave rebellion and stars Marlon Brando as the lead antagonist. In the film, the formerly enslaved rebel José Dolores declares, "</w:t>
      </w:r>
      <w:r w:rsidR="004F38C5" w:rsidRPr="004D494B">
        <w:rPr>
          <w:u w:val="single"/>
        </w:rPr>
        <w:t>It is better to know where to go and not know how, than how to go and not know where."</w:t>
      </w:r>
      <w:r w:rsidR="004F38C5" w:rsidRPr="004D494B">
        <w:rPr>
          <w:sz w:val="16"/>
        </w:rPr>
        <w:t xml:space="preserve"> The line has always stuck with me. African Americans have always known where we are going: toward freedom. Our struggle is in how to get there. Conversely, white people remain on a well-trodden path to destruction, often without a clue or a care about where it might lead. </w:t>
      </w:r>
      <w:r w:rsidR="004F38C5" w:rsidRPr="004D494B">
        <w:rPr>
          <w:i/>
          <w:iCs/>
          <w:u w:val="single"/>
        </w:rPr>
        <w:t>We Refuse</w:t>
      </w:r>
      <w:r w:rsidR="004F38C5" w:rsidRPr="004D494B">
        <w:rPr>
          <w:u w:val="single"/>
        </w:rPr>
        <w:t xml:space="preserve"> aims to point people away from destruction and dead ends. </w:t>
      </w:r>
      <w:r w:rsidR="004F38C5" w:rsidRPr="004D494B">
        <w:rPr>
          <w:sz w:val="16"/>
        </w:rPr>
        <w:t>Throughout these five chapters, I offer historical markers and stories that show us where the country has been and hopefully direct us toward possible paths forward. And, critically, there are many such paths</w:t>
      </w:r>
      <w:r w:rsidR="004F38C5" w:rsidRPr="004D494B">
        <w:rPr>
          <w:b/>
          <w:bCs/>
          <w:u w:val="single"/>
        </w:rPr>
        <w:t>. My great-great-great-grandmother refused the metaphorical fork in the road. She stomped out a new trail for Arnesta</w:t>
      </w:r>
      <w:r w:rsidR="004F38C5" w:rsidRPr="004D494B">
        <w:rPr>
          <w:b/>
          <w:bCs/>
          <w:highlight w:val="green"/>
          <w:u w:val="single"/>
        </w:rPr>
        <w:t>. She rejected</w:t>
      </w:r>
      <w:r w:rsidR="004F38C5" w:rsidRPr="004D494B">
        <w:rPr>
          <w:b/>
          <w:bCs/>
          <w:u w:val="single"/>
        </w:rPr>
        <w:t xml:space="preserve"> </w:t>
      </w:r>
      <w:r w:rsidR="004F38C5" w:rsidRPr="004D494B">
        <w:rPr>
          <w:b/>
          <w:bCs/>
          <w:highlight w:val="green"/>
          <w:u w:val="single"/>
        </w:rPr>
        <w:t>dehumanization</w:t>
      </w:r>
      <w:r w:rsidR="004F38C5" w:rsidRPr="004D494B">
        <w:rPr>
          <w:b/>
          <w:bCs/>
          <w:u w:val="single"/>
        </w:rPr>
        <w:t xml:space="preserve">. I will examine the remedies of revolution, protection, force, and flight, but also the potency of joy. I contend that the opposite of violence is not nonviolence. In America, the opposite of violence is the fullness of Black humanity </w:t>
      </w:r>
      <w:r w:rsidR="004F38C5" w:rsidRPr="004D494B">
        <w:rPr>
          <w:b/>
          <w:bCs/>
          <w:highlight w:val="green"/>
          <w:u w:val="single"/>
        </w:rPr>
        <w:t>bound together with joy.</w:t>
      </w:r>
    </w:p>
    <w:p w14:paraId="7D2A7E38" w14:textId="77777777" w:rsidR="004F38C5" w:rsidRPr="007C2914" w:rsidRDefault="004F38C5" w:rsidP="004F38C5">
      <w:pPr>
        <w:rPr>
          <w:b/>
          <w:bCs/>
          <w:u w:val="single"/>
        </w:rPr>
      </w:pPr>
      <w:r w:rsidRPr="004D494B">
        <w:rPr>
          <w:sz w:val="16"/>
        </w:rPr>
        <w:t xml:space="preserve">Understanding a different path forward means asking different questions and being willing to accept hard solutions. Let's start with asking different questions. Rarely, if ever, are activists asked about the violence of whiteness. The public is more consumed with how Black folks will find liberation </w:t>
      </w:r>
      <w:r w:rsidRPr="004D494B">
        <w:rPr>
          <w:i/>
          <w:iCs/>
          <w:sz w:val="16"/>
        </w:rPr>
        <w:t>only</w:t>
      </w:r>
      <w:r w:rsidRPr="004D494B">
        <w:rPr>
          <w:sz w:val="16"/>
        </w:rPr>
        <w:t xml:space="preserve"> as it relates to nonviolence. Shifting these conversations is imperative. Scholar and activist Angela Davis was asked a similar question by a reporter regarding the use of violence. In 1972, during her incarceration, Davis was filmed for an</w:t>
      </w:r>
      <w:r w:rsidRPr="00A84335">
        <w:rPr>
          <w:sz w:val="16"/>
        </w:rPr>
        <w:t xml:space="preserve"> </w:t>
      </w:r>
      <w:r w:rsidRPr="004D494B">
        <w:rPr>
          <w:sz w:val="16"/>
        </w:rPr>
        <w:t xml:space="preserve">interview that has become iconic. She wore a rust-colored turtleneck and matching pants with her signature large afro.⁷ The journalist asked, "How do you get there [to freedom]? You get there with confrontation? Violence?" Davis nearly laughed. "Oh, is that the question you are asking?" She shifted in her seat to address him—or, really, school him. She told him that the media was asking the wrong questions. "When you talk about revolution, most people think [of] violence without realizing that the real content of any kind of revolutionary thrust lies in the goals you are striving for, not in the way you reach them." </w:t>
      </w:r>
      <w:r w:rsidRPr="004D494B">
        <w:rPr>
          <w:b/>
          <w:bCs/>
          <w:i/>
          <w:iCs/>
          <w:u w:val="single"/>
        </w:rPr>
        <w:t>We Refuse</w:t>
      </w:r>
      <w:r w:rsidRPr="004D494B">
        <w:rPr>
          <w:b/>
          <w:bCs/>
          <w:u w:val="single"/>
        </w:rPr>
        <w:t xml:space="preserve"> will </w:t>
      </w:r>
      <w:r w:rsidRPr="004D494B">
        <w:rPr>
          <w:b/>
          <w:bCs/>
          <w:highlight w:val="green"/>
          <w:u w:val="single"/>
        </w:rPr>
        <w:t>not question choices</w:t>
      </w:r>
      <w:r w:rsidRPr="004D494B">
        <w:rPr>
          <w:b/>
          <w:bCs/>
          <w:u w:val="single"/>
        </w:rPr>
        <w:t xml:space="preserve"> so much as </w:t>
      </w:r>
      <w:r w:rsidRPr="004D494B">
        <w:rPr>
          <w:b/>
          <w:bCs/>
          <w:highlight w:val="green"/>
          <w:u w:val="single"/>
        </w:rPr>
        <w:t>examine the</w:t>
      </w:r>
      <w:r w:rsidRPr="004D494B">
        <w:rPr>
          <w:b/>
          <w:bCs/>
          <w:u w:val="single"/>
        </w:rPr>
        <w:t xml:space="preserve"> intended </w:t>
      </w:r>
      <w:r w:rsidRPr="004D494B">
        <w:rPr>
          <w:b/>
          <w:bCs/>
          <w:highlight w:val="green"/>
          <w:u w:val="single"/>
        </w:rPr>
        <w:t>outcomes</w:t>
      </w:r>
      <w:r w:rsidRPr="004D494B">
        <w:rPr>
          <w:b/>
          <w:bCs/>
          <w:u w:val="single"/>
        </w:rPr>
        <w:t xml:space="preserve"> of those choices. If the goal is safety, the public should not ask why oppressed people used force but </w:t>
      </w:r>
      <w:r w:rsidRPr="004D494B">
        <w:rPr>
          <w:b/>
          <w:bCs/>
          <w:u w:val="single"/>
        </w:rPr>
        <w:lastRenderedPageBreak/>
        <w:t xml:space="preserve">whether force helped keep them safe. If the goal is citizenship, it is less important whether Black people drove or flew to another place and more important whether they got to a place where they could belong. Again, </w:t>
      </w:r>
      <w:r w:rsidRPr="004D494B">
        <w:rPr>
          <w:b/>
          <w:bCs/>
          <w:highlight w:val="green"/>
          <w:u w:val="single"/>
        </w:rPr>
        <w:t xml:space="preserve">the question is not </w:t>
      </w:r>
      <w:r w:rsidRPr="004D494B">
        <w:rPr>
          <w:b/>
          <w:bCs/>
          <w:i/>
          <w:iCs/>
          <w:highlight w:val="green"/>
          <w:u w:val="single"/>
        </w:rPr>
        <w:t>how</w:t>
      </w:r>
      <w:r w:rsidRPr="004D494B">
        <w:rPr>
          <w:b/>
          <w:bCs/>
          <w:highlight w:val="green"/>
          <w:u w:val="single"/>
        </w:rPr>
        <w:t xml:space="preserve"> but </w:t>
      </w:r>
      <w:r w:rsidRPr="004D494B">
        <w:rPr>
          <w:b/>
          <w:bCs/>
          <w:i/>
          <w:iCs/>
          <w:highlight w:val="green"/>
          <w:u w:val="single"/>
        </w:rPr>
        <w:t>what</w:t>
      </w:r>
      <w:r w:rsidRPr="004D494B">
        <w:rPr>
          <w:b/>
          <w:bCs/>
          <w:highlight w:val="green"/>
          <w:u w:val="single"/>
        </w:rPr>
        <w:t>.</w:t>
      </w:r>
    </w:p>
    <w:p w14:paraId="2D8571BE" w14:textId="73693ED1" w:rsidR="004F38C5" w:rsidRDefault="004F38C5" w:rsidP="004F38C5">
      <w:pPr>
        <w:pStyle w:val="Heading2"/>
      </w:pPr>
      <w:r>
        <w:lastRenderedPageBreak/>
        <w:t>Case</w:t>
      </w:r>
    </w:p>
    <w:p w14:paraId="75C4EF28" w14:textId="398DA47D" w:rsidR="003128A7" w:rsidRDefault="003128A7" w:rsidP="003128A7">
      <w:pPr>
        <w:pStyle w:val="Heading3"/>
      </w:pPr>
      <w:r>
        <w:t xml:space="preserve">1NC – </w:t>
      </w:r>
      <w:r>
        <w:t xml:space="preserve">Neg Presumption </w:t>
      </w:r>
      <w:r>
        <w:t xml:space="preserve"> </w:t>
      </w:r>
    </w:p>
    <w:p w14:paraId="1F17CED0" w14:textId="77777777" w:rsidR="003128A7" w:rsidRDefault="003128A7" w:rsidP="003128A7">
      <w:pPr>
        <w:pStyle w:val="Heading4"/>
      </w:pPr>
      <w:r>
        <w:t xml:space="preserve">Vote neg on presumption – the plan text ONLY legalizes secondary strikes. But there is only ONE card in the entire 1AC that even </w:t>
      </w:r>
      <w:r w:rsidRPr="000E6AE7">
        <w:rPr>
          <w:u w:val="single"/>
        </w:rPr>
        <w:t>mentions</w:t>
      </w:r>
      <w:r>
        <w:t xml:space="preserve"> secondary strikes. Their Pope 17 card is decent, but it doesn’t </w:t>
      </w:r>
      <w:r w:rsidRPr="000E6AE7">
        <w:rPr>
          <w:u w:val="single"/>
        </w:rPr>
        <w:t xml:space="preserve">assume </w:t>
      </w:r>
      <w:r>
        <w:t xml:space="preserve">the rest of the 1AC. They’ve read a huge advantage about fascism and racial capitalism but they have </w:t>
      </w:r>
      <w:r w:rsidRPr="000E6AE7">
        <w:rPr>
          <w:u w:val="single"/>
        </w:rPr>
        <w:t>zero reverse causal evidence</w:t>
      </w:r>
      <w:r>
        <w:t xml:space="preserve"> that says legalizing secondary strikes is </w:t>
      </w:r>
      <w:r w:rsidRPr="000E6AE7">
        <w:rPr>
          <w:u w:val="single"/>
        </w:rPr>
        <w:t>sufficient</w:t>
      </w:r>
      <w:r>
        <w:t xml:space="preserve"> to solve. </w:t>
      </w:r>
    </w:p>
    <w:p w14:paraId="6F65D003" w14:textId="77777777" w:rsidR="003128A7" w:rsidRDefault="003128A7" w:rsidP="003128A7"/>
    <w:p w14:paraId="2FE9E3C0" w14:textId="681F1140" w:rsidR="003128A7" w:rsidRDefault="003128A7" w:rsidP="003128A7">
      <w:pPr>
        <w:pStyle w:val="Heading4"/>
      </w:pPr>
      <w:r>
        <w:t xml:space="preserve">And, they have NO ev that </w:t>
      </w:r>
      <w:r w:rsidRPr="000E6AE7">
        <w:rPr>
          <w:u w:val="single"/>
        </w:rPr>
        <w:t>connects</w:t>
      </w:r>
      <w:r>
        <w:t xml:space="preserve"> secondary strikes to the general strike. This matters because </w:t>
      </w:r>
      <w:r w:rsidR="00A739E9">
        <w:t>they will claim they’ve</w:t>
      </w:r>
      <w:r>
        <w:t xml:space="preserve"> fiated a general strike, but the plan text is </w:t>
      </w:r>
      <w:r w:rsidRPr="000E6AE7">
        <w:rPr>
          <w:u w:val="single"/>
        </w:rPr>
        <w:t>only</w:t>
      </w:r>
      <w:r>
        <w:t xml:space="preserve"> about secondary strikes. They are missing a </w:t>
      </w:r>
      <w:r w:rsidRPr="000E6AE7">
        <w:rPr>
          <w:u w:val="single"/>
        </w:rPr>
        <w:t xml:space="preserve">HUGE </w:t>
      </w:r>
      <w:r>
        <w:t xml:space="preserve">internal link that explains how secondary strikes cause a </w:t>
      </w:r>
      <w:r w:rsidRPr="000E6AE7">
        <w:rPr>
          <w:u w:val="single"/>
        </w:rPr>
        <w:t>massive</w:t>
      </w:r>
      <w:r>
        <w:t xml:space="preserve"> interracial revolution – </w:t>
      </w:r>
      <w:r w:rsidR="00A739E9">
        <w:t xml:space="preserve">you should </w:t>
      </w:r>
      <w:r>
        <w:t xml:space="preserve">hold them to this. </w:t>
      </w:r>
    </w:p>
    <w:p w14:paraId="3AD2FC5D" w14:textId="77777777" w:rsidR="003128A7" w:rsidRDefault="003128A7" w:rsidP="003128A7"/>
    <w:p w14:paraId="4B285DCA" w14:textId="139C5CAF" w:rsidR="003128A7" w:rsidRDefault="003128A7" w:rsidP="003128A7">
      <w:pPr>
        <w:pStyle w:val="Heading4"/>
      </w:pPr>
      <w:r>
        <w:t xml:space="preserve">The aff doesn’t solve fascism. Trump </w:t>
      </w:r>
      <w:r w:rsidR="00A739E9">
        <w:t xml:space="preserve">will not </w:t>
      </w:r>
      <w:r>
        <w:t>stop funding genocide or ICE’s deportation regime because of secondary strikes</w:t>
      </w:r>
      <w:r w:rsidR="00A739E9">
        <w:t xml:space="preserve">. </w:t>
      </w:r>
      <w:r>
        <w:t xml:space="preserve"> </w:t>
      </w:r>
      <w:r w:rsidR="00A739E9">
        <w:t xml:space="preserve">None of the ev even assumes Trump being president. </w:t>
      </w:r>
    </w:p>
    <w:p w14:paraId="2D1E12D3" w14:textId="77777777" w:rsidR="003128A7" w:rsidRPr="003128A7" w:rsidRDefault="003128A7" w:rsidP="003128A7"/>
    <w:p w14:paraId="1EED90B0" w14:textId="6C7FB87B" w:rsidR="004F38C5" w:rsidRDefault="004F38C5" w:rsidP="004F38C5">
      <w:pPr>
        <w:pStyle w:val="Heading3"/>
      </w:pPr>
      <w:r>
        <w:lastRenderedPageBreak/>
        <w:t>1NC---AT: Advantage</w:t>
      </w:r>
    </w:p>
    <w:p w14:paraId="38A2F8E3" w14:textId="77777777" w:rsidR="004F38C5" w:rsidRDefault="004F38C5" w:rsidP="004F38C5">
      <w:pPr>
        <w:pStyle w:val="Heading4"/>
      </w:pPr>
      <w:r w:rsidRPr="0066625E">
        <w:t>There’s no model for people who just don’t want to do anything</w:t>
      </w:r>
      <w:r>
        <w:t xml:space="preserve">, </w:t>
      </w:r>
      <w:r w:rsidRPr="0066625E">
        <w:t xml:space="preserve">capitalism only values those who produce. </w:t>
      </w:r>
      <w:r>
        <w:t>Rest</w:t>
      </w:r>
      <w:r w:rsidRPr="0066625E">
        <w:t xml:space="preserve"> and leisure a</w:t>
      </w:r>
      <w:r>
        <w:t>re a</w:t>
      </w:r>
      <w:r w:rsidRPr="0066625E">
        <w:t xml:space="preserve"> radical refusal of that logic, turning “doing nothing” into a form of resistance. Rest becomes the method to dismantle grind culture and racial capitalism</w:t>
      </w:r>
      <w:r>
        <w:t xml:space="preserve">, its </w:t>
      </w:r>
      <w:r w:rsidRPr="0066625E">
        <w:t>not laziness, but liberation.</w:t>
      </w:r>
    </w:p>
    <w:p w14:paraId="5F330091" w14:textId="09EC2907" w:rsidR="004F38C5" w:rsidRPr="003A69C4" w:rsidRDefault="004F38C5" w:rsidP="004F38C5">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hyperlink r:id="rId9" w:tgtFrame="_blank" w:history="1">
        <w:r w:rsidRPr="003A69C4">
          <w:rPr>
            <w:rStyle w:val="Hyperlink"/>
          </w:rPr>
          <w:t>https://doi.org/10.1163/24714607-bja10159</w:t>
        </w:r>
      </w:hyperlink>
      <w:r w:rsidRPr="003A69C4">
        <w:t xml:space="preserve">] </w:t>
      </w:r>
    </w:p>
    <w:p w14:paraId="42A9AE4A" w14:textId="77777777" w:rsidR="004F38C5" w:rsidRPr="00855C04" w:rsidRDefault="004F38C5" w:rsidP="004F38C5">
      <w:pPr>
        <w:rPr>
          <w:sz w:val="16"/>
        </w:rPr>
      </w:pPr>
      <w:r w:rsidRPr="00855C04">
        <w:rPr>
          <w:sz w:val="16"/>
        </w:rPr>
        <w:t>4 From Resisting Work to Envisioning Life Without It: Post-Work Imaginaries</w:t>
      </w:r>
    </w:p>
    <w:p w14:paraId="02903124" w14:textId="77777777" w:rsidR="004F38C5" w:rsidRPr="00855C04" w:rsidRDefault="004F38C5" w:rsidP="004F38C5">
      <w:pPr>
        <w:rPr>
          <w:sz w:val="16"/>
        </w:rPr>
      </w:pPr>
      <w:r w:rsidRPr="00855C04">
        <w:rPr>
          <w:sz w:val="16"/>
        </w:rPr>
        <w:t>While anti-work philosophies typically focus on the ways in which the system of work might end, post-work tends to focus on new social and political formations within, around, and outside of work. As Wånggren (2018: p. 111) notes:</w:t>
      </w:r>
    </w:p>
    <w:p w14:paraId="70B9E6E6" w14:textId="77777777" w:rsidR="004F38C5" w:rsidRPr="003A69C4" w:rsidRDefault="004F38C5" w:rsidP="004F38C5">
      <w:pPr>
        <w:rPr>
          <w:rStyle w:val="StyleUnderline"/>
        </w:rPr>
      </w:pPr>
      <w:r w:rsidRPr="00855C04">
        <w:rPr>
          <w:sz w:val="16"/>
        </w:rPr>
        <w:t>the term ‘</w:t>
      </w:r>
      <w:r w:rsidRPr="003128A7">
        <w:rPr>
          <w:rStyle w:val="StyleUnderline"/>
        </w:rPr>
        <w:t>post-work’ does not signify a society where humans do not work</w:t>
      </w:r>
      <w:r w:rsidRPr="003128A7">
        <w:rPr>
          <w:sz w:val="16"/>
        </w:rPr>
        <w:t xml:space="preserve">. Rather, </w:t>
      </w:r>
      <w:r w:rsidRPr="003128A7">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26DC07EF" w14:textId="77777777" w:rsidR="004F38C5" w:rsidRPr="003A69C4" w:rsidRDefault="004F38C5" w:rsidP="004F38C5">
      <w:pPr>
        <w:rPr>
          <w:rStyle w:val="StyleUnderline"/>
        </w:rPr>
      </w:pPr>
      <w:r w:rsidRPr="00855C04">
        <w:rPr>
          <w:rStyle w:val="StyleUnderline"/>
          <w:highlight w:val="green"/>
        </w:rPr>
        <w:t>Post-work imaginaries refer to</w:t>
      </w:r>
      <w:r w:rsidRPr="003A69C4">
        <w:rPr>
          <w:rStyle w:val="StyleUnderline"/>
        </w:rPr>
        <w:t xml:space="preserve"> the </w:t>
      </w:r>
      <w:r w:rsidRPr="00855C04">
        <w:rPr>
          <w:rStyle w:val="StyleUnderline"/>
          <w:highlight w:val="green"/>
        </w:rPr>
        <w:t>worlds</w:t>
      </w:r>
      <w:r w:rsidRPr="003A69C4">
        <w:rPr>
          <w:rStyle w:val="StyleUnderline"/>
        </w:rPr>
        <w:t xml:space="preserve"> people imagine when they consider a society </w:t>
      </w:r>
      <w:r w:rsidRPr="00855C04">
        <w:rPr>
          <w:rStyle w:val="StyleUnderline"/>
          <w:highlight w:val="green"/>
        </w:rPr>
        <w:t>in which</w:t>
      </w:r>
      <w:r w:rsidRPr="003A69C4">
        <w:rPr>
          <w:rStyle w:val="StyleUnderline"/>
        </w:rPr>
        <w:t xml:space="preserve"> the structure and nature of </w:t>
      </w:r>
      <w:r w:rsidRPr="00855C04">
        <w:rPr>
          <w:rStyle w:val="StyleUnderline"/>
          <w:highlight w:val="green"/>
        </w:rPr>
        <w:t>work</w:t>
      </w:r>
      <w:r w:rsidRPr="003A69C4">
        <w:rPr>
          <w:rStyle w:val="StyleUnderline"/>
        </w:rPr>
        <w:t xml:space="preserve"> and remuneration </w:t>
      </w:r>
      <w:r w:rsidRPr="00855C04">
        <w:rPr>
          <w:rStyle w:val="StyleUnderline"/>
          <w:highlight w:val="green"/>
        </w:rPr>
        <w:t>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62292853" w14:textId="77777777" w:rsidR="004F38C5" w:rsidRPr="00855C04" w:rsidRDefault="004F38C5" w:rsidP="004F38C5">
      <w:pPr>
        <w:rPr>
          <w:sz w:val="16"/>
        </w:rPr>
      </w:pPr>
      <w:r w:rsidRPr="00855C04">
        <w:rPr>
          <w:sz w:val="16"/>
        </w:rPr>
        <w:t xml:space="preserve">As I explore later in the paper, the </w:t>
      </w:r>
      <w:r w:rsidRPr="003A69C4">
        <w:rPr>
          <w:rStyle w:val="StyleUnderline"/>
          <w:b/>
          <w:bCs/>
        </w:rPr>
        <w:t xml:space="preserve">post-work imaginaries </w:t>
      </w:r>
      <w:r w:rsidRPr="00855C04">
        <w:rPr>
          <w:rStyle w:val="StyleUnderline"/>
          <w:b/>
          <w:bCs/>
          <w:highlight w:val="green"/>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 xml:space="preserve">focus </w:t>
      </w:r>
      <w:r w:rsidRPr="003128A7">
        <w:rPr>
          <w:rStyle w:val="StyleUnderline"/>
          <w:b/>
          <w:bCs/>
          <w:highlight w:val="green"/>
        </w:rPr>
        <w:t xml:space="preserve">on interpersonal </w:t>
      </w:r>
      <w:r w:rsidRPr="00855C04">
        <w:rPr>
          <w:rStyle w:val="StyleUnderline"/>
          <w:b/>
          <w:bCs/>
          <w:highlight w:val="green"/>
        </w:rPr>
        <w:t>shifts that support Black women in 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855C04">
        <w:rPr>
          <w:b/>
          <w:bCs/>
          <w:highlight w:val="green"/>
          <w:u w:val="single"/>
        </w:rPr>
        <w:t>have increased personal autonomy</w:t>
      </w:r>
      <w:r w:rsidRPr="003A69C4">
        <w:rPr>
          <w:b/>
          <w:bCs/>
          <w:u w:val="single"/>
        </w:rPr>
        <w:t xml:space="preserve"> and decreased engagement with work.</w:t>
      </w:r>
    </w:p>
    <w:p w14:paraId="5FFCE373" w14:textId="77777777" w:rsidR="004F38C5" w:rsidRPr="00855C04" w:rsidRDefault="004F38C5" w:rsidP="004F38C5">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(Uwumarogie, 2022).</w:t>
      </w:r>
    </w:p>
    <w:p w14:paraId="03AE90D1" w14:textId="77777777" w:rsidR="004F38C5" w:rsidRPr="00855C04" w:rsidRDefault="004F38C5" w:rsidP="004F38C5">
      <w:pPr>
        <w:rPr>
          <w:sz w:val="16"/>
        </w:rPr>
      </w:pPr>
      <w:r w:rsidRPr="00855C04">
        <w:rPr>
          <w:sz w:val="16"/>
        </w:rPr>
        <w:t>5 Putting Anti-Work Philosophies into Practice: A Continuum of Beliefs and Actions</w:t>
      </w:r>
    </w:p>
    <w:p w14:paraId="5AF653D4" w14:textId="77777777" w:rsidR="004F38C5" w:rsidRPr="003A69C4" w:rsidRDefault="004F38C5" w:rsidP="004F38C5">
      <w:pPr>
        <w:rPr>
          <w:u w:val="single"/>
        </w:rPr>
      </w:pPr>
      <w:r w:rsidRPr="003A69C4">
        <w:rPr>
          <w:b/>
          <w:bCs/>
          <w:u w:val="single"/>
        </w:rPr>
        <w:t xml:space="preserve">Feminist theorists have acknowledged that </w:t>
      </w:r>
      <w:r w:rsidRPr="003128A7">
        <w:rPr>
          <w:b/>
          <w:bCs/>
          <w:u w:val="single"/>
        </w:rPr>
        <w:t>withdrawing from work altogether presents challenges, particularly for women and other marginalized workers. For one reason, reproductive labor, such as caregiving and household maintenance, is primarily done by women</w:t>
      </w:r>
      <w:r w:rsidRPr="00B21E9C">
        <w:rPr>
          <w:b/>
          <w:bCs/>
          <w:highlight w:val="green"/>
          <w:u w:val="single"/>
        </w:rPr>
        <w:t>. Even if women divest from waged</w:t>
      </w:r>
      <w:r w:rsidRPr="003A69C4">
        <w:rPr>
          <w:b/>
          <w:bCs/>
          <w:u w:val="single"/>
        </w:rPr>
        <w:t xml:space="preserve"> work, they may </w:t>
      </w:r>
      <w:r w:rsidRPr="00B21E9C">
        <w:rPr>
          <w:b/>
          <w:bCs/>
          <w:highlight w:val="green"/>
          <w:u w:val="single"/>
        </w:rPr>
        <w:t>still be subject to other forms of labor within the home</w:t>
      </w:r>
      <w:r w:rsidRPr="003A69C4">
        <w:rPr>
          <w:b/>
          <w:bCs/>
          <w:u w:val="single"/>
        </w:rPr>
        <w:t xml:space="preserve">. It is for this reason that </w:t>
      </w:r>
      <w:r w:rsidRPr="00B21E9C">
        <w:rPr>
          <w:b/>
          <w:bCs/>
          <w:highlight w:val="green"/>
          <w:u w:val="single"/>
        </w:rPr>
        <w:t>this</w:t>
      </w:r>
      <w:r w:rsidRPr="003A69C4">
        <w:rPr>
          <w:b/>
          <w:bCs/>
          <w:u w:val="single"/>
        </w:rPr>
        <w:t xml:space="preserve"> paper </w:t>
      </w:r>
      <w:r w:rsidRPr="00B21E9C">
        <w:rPr>
          <w:b/>
          <w:bCs/>
          <w:highlight w:val="green"/>
          <w:u w:val="single"/>
        </w:rPr>
        <w:t>concerns</w:t>
      </w:r>
      <w:r w:rsidRPr="003A69C4">
        <w:rPr>
          <w:b/>
          <w:bCs/>
          <w:u w:val="single"/>
        </w:rPr>
        <w:t xml:space="preserve"> itself primarily </w:t>
      </w:r>
      <w:r w:rsidRPr="00B21E9C">
        <w:rPr>
          <w:b/>
          <w:bCs/>
          <w:highlight w:val="green"/>
          <w:u w:val="single"/>
        </w:rPr>
        <w:t>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w:t>
      </w:r>
      <w:r w:rsidRPr="003A69C4">
        <w:rPr>
          <w:u w:val="single"/>
        </w:rPr>
        <w:lastRenderedPageBreak/>
        <w:t xml:space="preserve">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attempts to decenter the supremacy</w:t>
      </w:r>
      <w:r w:rsidRPr="003A69C4">
        <w:rPr>
          <w:u w:val="single"/>
        </w:rPr>
        <w:t xml:space="preserve"> of the vestiges of wage work, bosses, managers, schedules, and social control, in ones’ life.</w:t>
      </w:r>
    </w:p>
    <w:p w14:paraId="36FAC4CE" w14:textId="77777777" w:rsidR="004F38C5" w:rsidRPr="00855C04" w:rsidRDefault="004F38C5" w:rsidP="004F38C5">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4D5CF60A" w14:textId="77777777" w:rsidR="004F38C5" w:rsidRPr="00855C04" w:rsidRDefault="004F38C5" w:rsidP="004F38C5">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0257CA5C" w14:textId="77777777" w:rsidR="004F38C5" w:rsidRPr="00855C04" w:rsidRDefault="004F38C5" w:rsidP="004F38C5">
      <w:pPr>
        <w:rPr>
          <w:sz w:val="4"/>
          <w:szCs w:val="4"/>
        </w:rPr>
      </w:pPr>
      <w:r w:rsidRPr="00855C04">
        <w:rPr>
          <w:sz w:val="4"/>
          <w:szCs w:val="4"/>
        </w:rPr>
        <w:t>6 Black Women Workers’ Resistance, From Rest to Expatriation: Understanding the Work of Tricia Hersey and Stephanie Perry</w:t>
      </w:r>
    </w:p>
    <w:p w14:paraId="7CFACE09" w14:textId="77777777" w:rsidR="004F38C5" w:rsidRPr="00855C04" w:rsidRDefault="004F38C5" w:rsidP="004F38C5">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3CBF2C54" w14:textId="77777777" w:rsidR="004F38C5" w:rsidRPr="00855C04" w:rsidRDefault="004F38C5" w:rsidP="004F38C5">
      <w:pPr>
        <w:rPr>
          <w:sz w:val="4"/>
          <w:szCs w:val="4"/>
        </w:rPr>
      </w:pPr>
      <w:r w:rsidRPr="00855C04">
        <w:rPr>
          <w:sz w:val="4"/>
          <w:szCs w:val="4"/>
        </w:rPr>
        <w:t>(1)How are Black women defining and articulating an anti-work philosophy?</w:t>
      </w:r>
    </w:p>
    <w:p w14:paraId="0D146311" w14:textId="77777777" w:rsidR="004F38C5" w:rsidRPr="00855C04" w:rsidRDefault="004F38C5" w:rsidP="004F38C5">
      <w:pPr>
        <w:rPr>
          <w:sz w:val="4"/>
          <w:szCs w:val="4"/>
        </w:rPr>
      </w:pPr>
      <w:r w:rsidRPr="00855C04">
        <w:rPr>
          <w:sz w:val="4"/>
          <w:szCs w:val="4"/>
        </w:rPr>
        <w:t>(2)How are Black women pursuing post-work lifestyles?</w:t>
      </w:r>
    </w:p>
    <w:p w14:paraId="622940C4" w14:textId="77777777" w:rsidR="004F38C5" w:rsidRPr="007F36B2" w:rsidRDefault="004F38C5" w:rsidP="004F38C5">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 xml:space="preserve">(2019, 2021, 2022a,b, 2023a–e). </w:t>
      </w:r>
      <w:r w:rsidRPr="007F36B2">
        <w:rPr>
          <w:u w:val="single"/>
        </w:rPr>
        <w:t xml:space="preserve">Hersey is the founder of The Nap Ministry </w:t>
      </w:r>
      <w:r w:rsidRPr="00855C04">
        <w:rPr>
          <w:sz w:val="16"/>
        </w:rPr>
        <w:t xml:space="preserve">(2021), </w:t>
      </w:r>
      <w:r w:rsidRPr="003128A7">
        <w:rPr>
          <w:u w:val="single"/>
        </w:rPr>
        <w:t>a creative social project aimed at “examining the liberating power of naps</w:t>
      </w:r>
      <w:r w:rsidRPr="007F36B2">
        <w:rPr>
          <w:u w:val="single"/>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63A684E1" w14:textId="77777777" w:rsidR="004F38C5" w:rsidRPr="00855C04" w:rsidRDefault="004F38C5" w:rsidP="004F38C5">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ExodUS summit (exodussummit2023.heysummit.com), along with Roshida Dowe. The Summit, which was founded in 2020, is a virtual conference “for Black women planning a sabbatical, expat move, or nomadic life abroad.”</w:t>
      </w:r>
    </w:p>
    <w:p w14:paraId="0644983D" w14:textId="77777777" w:rsidR="004F38C5" w:rsidRPr="00855C04" w:rsidRDefault="004F38C5" w:rsidP="004F38C5">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1091103D" w14:textId="77777777" w:rsidR="004F38C5" w:rsidRPr="00855C04" w:rsidRDefault="004F38C5" w:rsidP="004F38C5">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B21E9C">
        <w:rPr>
          <w:highlight w:val="green"/>
          <w:u w:val="single"/>
        </w:rPr>
        <w:t>movements</w:t>
      </w:r>
      <w:r w:rsidRPr="007F36B2">
        <w:rPr>
          <w:u w:val="single"/>
        </w:rPr>
        <w:t xml:space="preserve"> </w:t>
      </w:r>
      <w:r w:rsidRPr="00B21E9C">
        <w:rPr>
          <w:highlight w:val="green"/>
          <w:u w:val="single"/>
        </w:rPr>
        <w:t>emerged in</w:t>
      </w:r>
      <w:r w:rsidRPr="00855C04">
        <w:rPr>
          <w:sz w:val="16"/>
        </w:rPr>
        <w:t xml:space="preserve"> 2016, which was a bellwether year for social consciousness in the United States. 2016 marked </w:t>
      </w:r>
      <w:r w:rsidRPr="007F36B2">
        <w:rPr>
          <w:u w:val="single"/>
        </w:rPr>
        <w:t xml:space="preserve">Donald </w:t>
      </w:r>
      <w:r w:rsidRPr="00B21E9C">
        <w:rPr>
          <w:highlight w:val="green"/>
          <w:u w:val="single"/>
        </w:rPr>
        <w:t>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B21E9C">
        <w:rPr>
          <w:b/>
          <w:bCs/>
          <w:highlight w:val="green"/>
          <w:u w:val="single"/>
        </w:rPr>
        <w:t>began as a protest against white supremacy</w:t>
      </w:r>
      <w:r w:rsidRPr="007F36B2">
        <w:rPr>
          <w:b/>
          <w:bCs/>
          <w:u w:val="single"/>
        </w:rPr>
        <w:t xml:space="preserve"> and police brutality, </w:t>
      </w:r>
      <w:r w:rsidRPr="00B21E9C">
        <w:rPr>
          <w:b/>
          <w:bCs/>
          <w:highlight w:val="green"/>
          <w:u w:val="single"/>
        </w:rPr>
        <w:t>it became a framework for Black people to think more broadly about the worth of their 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2828B0DB" w14:textId="77777777" w:rsidR="004F38C5" w:rsidRPr="00855C04" w:rsidRDefault="004F38C5" w:rsidP="004F38C5">
      <w:pPr>
        <w:rPr>
          <w:sz w:val="4"/>
          <w:szCs w:val="4"/>
        </w:rPr>
      </w:pPr>
      <w:r w:rsidRPr="00855C04">
        <w:rPr>
          <w:sz w:val="4"/>
          <w:szCs w:val="4"/>
        </w:rPr>
        <w:t>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work, and then zoom out and explore the broader social contexts and political considerations that emerge from the works.</w:t>
      </w:r>
    </w:p>
    <w:p w14:paraId="3C1579FB" w14:textId="77777777" w:rsidR="004F38C5" w:rsidRPr="00855C04" w:rsidRDefault="004F38C5" w:rsidP="004F38C5">
      <w:pPr>
        <w:rPr>
          <w:sz w:val="4"/>
          <w:szCs w:val="4"/>
        </w:rPr>
      </w:pPr>
      <w:r w:rsidRPr="00855C04">
        <w:rPr>
          <w:sz w:val="4"/>
          <w:szCs w:val="4"/>
        </w:rPr>
        <w:t>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infrapolitics,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data, but focused on the works of the writers themselves. Future iterations of research may explore the ways in which readers and followers engage with this content.</w:t>
      </w:r>
    </w:p>
    <w:p w14:paraId="1EF56369" w14:textId="77777777" w:rsidR="004F38C5" w:rsidRPr="00855C04" w:rsidRDefault="004F38C5" w:rsidP="004F38C5">
      <w:pPr>
        <w:rPr>
          <w:sz w:val="16"/>
        </w:rPr>
      </w:pPr>
      <w:r w:rsidRPr="00855C04">
        <w:rPr>
          <w:sz w:val="16"/>
        </w:rPr>
        <w:t>7 Hersey and Perry’s Working-Class Roots</w:t>
      </w:r>
    </w:p>
    <w:p w14:paraId="46F362B9" w14:textId="77777777" w:rsidR="004F38C5" w:rsidRPr="003128A7" w:rsidRDefault="004F38C5" w:rsidP="004F38C5">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3128A7">
        <w:rPr>
          <w:u w:val="single"/>
        </w:rPr>
        <w:t>Rest is Resistance, Hersey writes,</w:t>
      </w:r>
    </w:p>
    <w:p w14:paraId="021F3A2A" w14:textId="77777777" w:rsidR="004F38C5" w:rsidRPr="003128A7" w:rsidRDefault="004F38C5" w:rsidP="004F38C5">
      <w:pPr>
        <w:rPr>
          <w:u w:val="single"/>
        </w:rPr>
      </w:pPr>
      <w:r w:rsidRPr="003128A7">
        <w:rPr>
          <w:u w:val="single"/>
        </w:rPr>
        <w:t xml:space="preserve">while in a brutally busy graduate program, with financial issues, family illness, and the threat of racial violence always swirling around, I started to experiment with rest. My commitment to rest as a form of </w:t>
      </w:r>
      <w:r w:rsidRPr="003128A7">
        <w:rPr>
          <w:u w:val="single"/>
        </w:rPr>
        <w:lastRenderedPageBreak/>
        <w:t>resistance came from my everyday experiences of being a part of the machine-level pace of our culture and surviving the trauma of the terror of poverty, exhaustion, white supremacy, and capitalism.</w:t>
      </w:r>
    </w:p>
    <w:p w14:paraId="03070067" w14:textId="77777777" w:rsidR="004F38C5" w:rsidRPr="007F36B2" w:rsidRDefault="004F38C5" w:rsidP="004F38C5">
      <w:pPr>
        <w:rPr>
          <w:b/>
          <w:bCs/>
          <w:u w:val="single"/>
        </w:rPr>
      </w:pPr>
      <w:r w:rsidRPr="003128A7">
        <w:rPr>
          <w:u w:val="single"/>
        </w:rPr>
        <w:t xml:space="preserve">In her work, she often invokes the legacy of her grandmother, Ora, and her grandmother Rhodie, who survived Jim Crow terrorism in the American </w:t>
      </w:r>
      <w:r w:rsidRPr="003128A7">
        <w:rPr>
          <w:b/>
          <w:bCs/>
          <w:u w:val="single"/>
        </w:rPr>
        <w:t>South. She writes of her grandmother, “her commitment to “resting her eyes” every day for thirty minutes was radical. Her ability to demand space to “just be” was a form of resistance.”</w:t>
      </w:r>
      <w:r w:rsidRPr="003128A7">
        <w:rPr>
          <w:sz w:val="16"/>
        </w:rPr>
        <w:t xml:space="preserve"> Hersey frames rest as an ancestral practice, a way of knowing emerging from her own lineage and that of other </w:t>
      </w:r>
      <w:r w:rsidRPr="003128A7">
        <w:rPr>
          <w:b/>
          <w:bCs/>
          <w:u w:val="single"/>
        </w:rPr>
        <w:t>liberatory Black figures like Audre Lorde, Harriet Tubman, and the Freedom Riders of the Civil Rights Movement. She argues that if Black people could find modes of rest even under the most vicious forms of racial terror, they can commit themselves to rest practices in the contemporary moment.</w:t>
      </w:r>
    </w:p>
    <w:p w14:paraId="3EA72A2A" w14:textId="77777777" w:rsidR="004F38C5" w:rsidRPr="00855C04" w:rsidRDefault="004F38C5" w:rsidP="004F38C5">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2E096751" w14:textId="77777777" w:rsidR="004F38C5" w:rsidRPr="00855C04" w:rsidRDefault="004F38C5" w:rsidP="004F38C5">
      <w:pPr>
        <w:rPr>
          <w:sz w:val="16"/>
        </w:rPr>
      </w:pPr>
      <w:r w:rsidRPr="00855C04">
        <w:rPr>
          <w:sz w:val="16"/>
        </w:rPr>
        <w:t>8 Rest and Personal Fulfilment: Core Components of Black Women’s Anti-Work Philosophy</w:t>
      </w:r>
    </w:p>
    <w:p w14:paraId="39CD6D5C" w14:textId="77777777" w:rsidR="004F38C5" w:rsidRPr="007F36B2" w:rsidRDefault="004F38C5" w:rsidP="004F38C5">
      <w:pPr>
        <w:rPr>
          <w:b/>
          <w:bCs/>
          <w:u w:val="single"/>
        </w:rPr>
      </w:pPr>
      <w:r w:rsidRPr="00855C04">
        <w:rPr>
          <w:sz w:val="16"/>
        </w:rPr>
        <w:t xml:space="preserve">Analyzing the work of </w:t>
      </w:r>
      <w:r w:rsidRPr="007F36B2">
        <w:rPr>
          <w:b/>
          <w:bCs/>
          <w:u w:val="single"/>
        </w:rPr>
        <w:t xml:space="preserve">Hersey and Perry revealed that </w:t>
      </w:r>
      <w:r w:rsidRPr="00B21E9C">
        <w:rPr>
          <w:b/>
          <w:bCs/>
          <w:highlight w:val="green"/>
          <w:u w:val="single"/>
        </w:rPr>
        <w:t>Black women’s anti-work philosophies</w:t>
      </w:r>
      <w:r w:rsidRPr="007F36B2">
        <w:rPr>
          <w:b/>
          <w:bCs/>
          <w:u w:val="single"/>
        </w:rPr>
        <w:t xml:space="preserve"> can be </w:t>
      </w:r>
      <w:r w:rsidRPr="00B21E9C">
        <w:rPr>
          <w:b/>
          <w:bCs/>
          <w:highlight w:val="green"/>
          <w:u w:val="single"/>
        </w:rPr>
        <w:t>defined by</w:t>
      </w:r>
      <w:r w:rsidRPr="007F36B2">
        <w:rPr>
          <w:b/>
          <w:bCs/>
          <w:u w:val="single"/>
        </w:rPr>
        <w:t xml:space="preserve"> three core components –framing </w:t>
      </w:r>
      <w:r w:rsidRPr="00B21E9C">
        <w:rPr>
          <w:b/>
          <w:bCs/>
          <w:highlight w:val="green"/>
          <w:u w:val="single"/>
        </w:rPr>
        <w:t>work as a threat</w:t>
      </w:r>
      <w:r w:rsidRPr="007F36B2">
        <w:rPr>
          <w:b/>
          <w:bCs/>
          <w:u w:val="single"/>
        </w:rPr>
        <w:t xml:space="preserve"> to Black women’s health and well-being, and </w:t>
      </w:r>
      <w:r w:rsidRPr="00B21E9C">
        <w:rPr>
          <w:b/>
          <w:bCs/>
          <w:highlight w:val="green"/>
          <w:u w:val="single"/>
        </w:rPr>
        <w:t>anti-work</w:t>
      </w:r>
      <w:r w:rsidRPr="00B21E9C">
        <w:rPr>
          <w:b/>
          <w:bCs/>
          <w:u w:val="single"/>
        </w:rPr>
        <w:t xml:space="preserve"> as a way to </w:t>
      </w:r>
      <w:r w:rsidRPr="00B21E9C">
        <w:rPr>
          <w:b/>
          <w:bCs/>
          <w:highlight w:val="green"/>
          <w:u w:val="single"/>
        </w:rPr>
        <w:t>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18E94195" w14:textId="77777777" w:rsidR="004F38C5" w:rsidRPr="003128A7" w:rsidRDefault="004F38C5" w:rsidP="004F38C5">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3128A7">
        <w:rPr>
          <w:b/>
          <w:bCs/>
          <w:u w:val="single"/>
        </w:rPr>
        <w:t>identifying “grind culture”, a core component of American work culture, as “a collaboration between white supremacy and capitalism”</w:t>
      </w:r>
      <w:r w:rsidRPr="003128A7">
        <w:rPr>
          <w:sz w:val="16"/>
        </w:rPr>
        <w:t xml:space="preserve"> (Hersey, 2022: p. 12). </w:t>
      </w:r>
      <w:r w:rsidRPr="003128A7">
        <w:rPr>
          <w:b/>
          <w:bCs/>
          <w:u w:val="single"/>
        </w:rPr>
        <w:t>She explores the origins of grind culture and its’ vestiges, like the Protestant work ethic, as rooted in slavery and maintained through racial capitalism</w:t>
      </w:r>
      <w:r w:rsidRPr="003128A7">
        <w:rPr>
          <w:sz w:val="16"/>
        </w:rPr>
        <w:t>.</w:t>
      </w:r>
    </w:p>
    <w:p w14:paraId="4785BED4" w14:textId="77777777" w:rsidR="004F38C5" w:rsidRPr="003128A7" w:rsidRDefault="004F38C5" w:rsidP="004F38C5">
      <w:pPr>
        <w:rPr>
          <w:u w:val="single"/>
        </w:rPr>
      </w:pPr>
      <w:r w:rsidRPr="003128A7">
        <w:rPr>
          <w:b/>
          <w:bCs/>
          <w:u w:val="single"/>
        </w:rPr>
        <w:t>Hersey argues that individuals must liberate themselves from internalized grind culture, an action they can take by resting. She calls this work “imagination work”, and writes, “a portal is opened when we slow down”</w:t>
      </w:r>
      <w:r w:rsidRPr="003128A7">
        <w:rPr>
          <w:sz w:val="16"/>
        </w:rPr>
        <w:t xml:space="preserve"> (Hersey, 2022: p. 12). </w:t>
      </w:r>
      <w:r w:rsidRPr="003128A7">
        <w:rPr>
          <w:u w:val="single"/>
        </w:rPr>
        <w:t>Slowing down consists of working less, taking intentional breaks, and napping. She argues that when we rest, we can “usher in a new way that centers liberation and care,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70F6B2B7" w14:textId="77777777" w:rsidR="004F38C5" w:rsidRPr="003128A7" w:rsidRDefault="004F38C5" w:rsidP="004F38C5">
      <w:pPr>
        <w:rPr>
          <w:sz w:val="16"/>
        </w:rPr>
      </w:pPr>
      <w:r w:rsidRPr="003128A7">
        <w:rPr>
          <w:sz w:val="16"/>
        </w:rPr>
        <w:t xml:space="preserve">Hersey argues that </w:t>
      </w:r>
      <w:r w:rsidRPr="003128A7">
        <w:rPr>
          <w:b/>
          <w:bCs/>
          <w:u w:val="single"/>
        </w:rPr>
        <w:t>rest is a crucial form of the laborers’ resistance, especially for Black women.</w:t>
      </w:r>
      <w:r w:rsidRPr="003128A7">
        <w:rPr>
          <w:sz w:val="16"/>
        </w:rPr>
        <w:t xml:space="preserve"> She identifies the system of labor under racial capitalism as inherently cannibalistic and death-dealing. For example, in one of the posts from The Nap Ministry’s Instagram page (The Nap Ministry, 2023c), she writes:</w:t>
      </w:r>
    </w:p>
    <w:p w14:paraId="4332FF4E" w14:textId="77777777" w:rsidR="004F38C5" w:rsidRPr="003128A7" w:rsidRDefault="004F38C5" w:rsidP="004F38C5">
      <w:pPr>
        <w:rPr>
          <w:b/>
          <w:bCs/>
          <w:u w:val="single"/>
        </w:rPr>
      </w:pPr>
      <w:r w:rsidRPr="003128A7">
        <w:rPr>
          <w:b/>
          <w:bCs/>
          <w:u w:val="single"/>
        </w:rPr>
        <w:t>As I Black woman, I rest like my life depends on it, because it does. You know how many Black women have literally worked themselves to death? This culture will exhaust you and eat you alive. I’ve decided it will not be me. Will not let this toxic place have my joy and my rest.</w:t>
      </w:r>
    </w:p>
    <w:p w14:paraId="167931AC" w14:textId="77777777" w:rsidR="004F38C5" w:rsidRPr="007F36B2" w:rsidRDefault="004F38C5" w:rsidP="004F38C5">
      <w:pPr>
        <w:rPr>
          <w:u w:val="single"/>
        </w:rPr>
      </w:pPr>
      <w:r w:rsidRPr="003128A7">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3128A7">
        <w:rPr>
          <w:b/>
          <w:bCs/>
          <w:u w:val="single"/>
        </w:rPr>
        <w:t xml:space="preserve">Hersey draws on many personal experiences to develop her argument, including her father’s experiences as a worker. In Rest is Resistance she writes, “his love of community and God </w:t>
      </w:r>
      <w:r w:rsidRPr="003128A7">
        <w:rPr>
          <w:b/>
          <w:bCs/>
          <w:u w:val="single"/>
        </w:rPr>
        <w:lastRenderedPageBreak/>
        <w:t>fueled him endlessly, but the toxic side to this passion was his overworking, exhaustion and lack of caring for his body. He gave everything he had to others, while his physical health suffered greatly”</w:t>
      </w:r>
      <w:r w:rsidRPr="003128A7">
        <w:rPr>
          <w:sz w:val="16"/>
        </w:rPr>
        <w:t xml:space="preserve"> (Hersey, 2022: p. 30). </w:t>
      </w:r>
      <w:r w:rsidRPr="003128A7">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 set things in motion for an early death at fifty-five</w:t>
      </w:r>
      <w:r w:rsidRPr="003128A7">
        <w:rPr>
          <w:b/>
          <w:bCs/>
          <w:sz w:val="16"/>
        </w:rPr>
        <w:t>” (</w:t>
      </w:r>
      <w:r w:rsidRPr="003128A7">
        <w:rPr>
          <w:sz w:val="16"/>
        </w:rPr>
        <w:t>Hersey, 2022: p. 30).</w:t>
      </w:r>
      <w:r w:rsidRPr="003128A7">
        <w:rPr>
          <w:b/>
          <w:bCs/>
          <w:sz w:val="16"/>
        </w:rPr>
        <w:t xml:space="preserve"> </w:t>
      </w:r>
      <w:r w:rsidRPr="003128A7">
        <w:rPr>
          <w:b/>
          <w:bCs/>
          <w:u w:val="single"/>
        </w:rPr>
        <w:t>Hersey goes on to frame overwork and the conditions it causes, like sleep deprivation, as public health and racial justice issues. By drawing a connection between the physical and psychological harms</w:t>
      </w:r>
      <w:r w:rsidRPr="007F36B2">
        <w:rPr>
          <w:b/>
          <w:bCs/>
          <w:u w:val="single"/>
        </w:rPr>
        <w:t xml:space="preserve"> that work creates for Black people, Hersey lays the foundation for an anti-work argument centered on Black folks’ health and well-being.</w:t>
      </w:r>
    </w:p>
    <w:p w14:paraId="42736143" w14:textId="77777777" w:rsidR="004F38C5" w:rsidRPr="00855C04" w:rsidRDefault="004F38C5" w:rsidP="004F38C5">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saying “no” 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 even for ten minutes, is a miracle”</w:t>
      </w:r>
      <w:r w:rsidRPr="00855C04">
        <w:rPr>
          <w:sz w:val="16"/>
        </w:rPr>
        <w:t xml:space="preserve"> (Hersey, 2022: p. 63). Hersey’s hope is that these mindful moments will spur collective action and liberation. She </w:t>
      </w:r>
      <w:r w:rsidRPr="007F36B2">
        <w:rPr>
          <w:b/>
          <w:bCs/>
          <w:u w:val="single"/>
        </w:rPr>
        <w:t>writes, “</w:t>
      </w:r>
      <w:r w:rsidRPr="00B21E9C">
        <w:rPr>
          <w:b/>
          <w:bCs/>
          <w:highlight w:val="green"/>
          <w:u w:val="single"/>
        </w:rPr>
        <w:t>our collective rest will change the world because our rest resides in a Spirit of refusal and disruption</w:t>
      </w:r>
      <w:r w:rsidRPr="007F36B2">
        <w:rPr>
          <w:b/>
          <w:bCs/>
          <w:u w:val="single"/>
        </w:rPr>
        <w:t>”</w:t>
      </w:r>
      <w:r w:rsidRPr="00855C04">
        <w:rPr>
          <w:sz w:val="16"/>
        </w:rPr>
        <w:t xml:space="preserve"> (Hersey, 2022: p. 2).</w:t>
      </w:r>
    </w:p>
    <w:p w14:paraId="5F670FA5" w14:textId="77777777" w:rsidR="004F38C5" w:rsidRPr="00855C04" w:rsidRDefault="004F38C5" w:rsidP="004F38C5">
      <w:pPr>
        <w:rPr>
          <w:sz w:val="16"/>
        </w:rPr>
      </w:pPr>
      <w:r w:rsidRPr="00855C04">
        <w:rPr>
          <w:sz w:val="16"/>
        </w:rPr>
        <w:t>In an Instagram post from The Nap Ministry’s account (The Nap Ministry, 2023a), Hersey frames rest as a political stance. She writes:</w:t>
      </w:r>
    </w:p>
    <w:p w14:paraId="0FD011A6" w14:textId="77777777" w:rsidR="004F38C5" w:rsidRPr="003128A7" w:rsidRDefault="004F38C5" w:rsidP="004F38C5">
      <w:pPr>
        <w:rPr>
          <w:b/>
          <w:bCs/>
          <w:u w:val="single"/>
        </w:rPr>
      </w:pPr>
      <w:r w:rsidRPr="00855C04">
        <w:rPr>
          <w:sz w:val="16"/>
        </w:rPr>
        <w:t xml:space="preserve">Remember, </w:t>
      </w:r>
      <w:r w:rsidRPr="007F36B2">
        <w:rPr>
          <w:b/>
          <w:bCs/>
          <w:u w:val="single"/>
        </w:rPr>
        <w:t xml:space="preserve">we are </w:t>
      </w:r>
      <w:r w:rsidRPr="003128A7">
        <w:rPr>
          <w:b/>
          <w:bCs/>
          <w:u w:val="single"/>
        </w:rPr>
        <w:t>not resting to recharge for new levels of grinding we are brainwashed into believing we have to do. We are resting because it’s our divine right to do so. No connection to more output or labor. This is what makes our message grounded in a politics of refusal.</w:t>
      </w:r>
    </w:p>
    <w:p w14:paraId="3C41C594" w14:textId="77777777" w:rsidR="004F38C5" w:rsidRPr="003128A7" w:rsidRDefault="004F38C5" w:rsidP="004F38C5">
      <w:pPr>
        <w:rPr>
          <w:sz w:val="16"/>
        </w:rPr>
      </w:pPr>
      <w:r w:rsidRPr="003128A7">
        <w:rPr>
          <w:b/>
          <w:bCs/>
          <w:u w:val="single"/>
        </w:rPr>
        <w:t>Hersey asserts that this politics of refusal is for everyone</w:t>
      </w:r>
      <w:r w:rsidRPr="003128A7">
        <w:rPr>
          <w:sz w:val="16"/>
        </w:rPr>
        <w:t>. She writes,</w:t>
      </w:r>
    </w:p>
    <w:p w14:paraId="4245820D" w14:textId="77777777" w:rsidR="004F38C5" w:rsidRPr="003128A7" w:rsidRDefault="004F38C5" w:rsidP="004F38C5">
      <w:pPr>
        <w:rPr>
          <w:sz w:val="16"/>
        </w:rPr>
      </w:pPr>
      <w:r w:rsidRPr="003128A7">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7F9B0AE7" w14:textId="77777777" w:rsidR="004F38C5" w:rsidRPr="003128A7" w:rsidRDefault="004F38C5" w:rsidP="004F38C5">
      <w:pPr>
        <w:rPr>
          <w:u w:val="single"/>
        </w:rPr>
      </w:pPr>
      <w:r w:rsidRPr="003128A7">
        <w:rPr>
          <w:sz w:val="16"/>
        </w:rPr>
        <w:t xml:space="preserve">For Hersey, </w:t>
      </w:r>
      <w:r w:rsidRPr="003128A7">
        <w:rPr>
          <w:u w:val="single"/>
        </w:rPr>
        <w:t>exercising a politic of refusal through a daily practice of resting is a way to create the conditions necessary for Black liberation. Her idea is that resting will 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66625E">
        <w:rPr>
          <w:highlight w:val="green"/>
          <w:u w:val="single"/>
        </w:rPr>
        <w:t>begins the process of dismantling capitalism,</w:t>
      </w:r>
      <w:r w:rsidRPr="007F36B2">
        <w:rPr>
          <w:u w:val="single"/>
        </w:rPr>
        <w:t xml:space="preserve"> white supremacy, racism, homophobia, ableism, and patriarchy.” Hersey also notes that resting is not simply a tool to support self-indulgent navel-gazing. She argues that a </w:t>
      </w:r>
      <w:r w:rsidRPr="003128A7">
        <w:rPr>
          <w:u w:val="single"/>
        </w:rPr>
        <w:t>rest practice should support dreaming, and that dreaming must “center on love, community care, and the courage to go deep into the cracks of what the training of white supremacy and capitalism has taught us about who we are and what belongs to us simply because we are alive.”</w:t>
      </w:r>
    </w:p>
    <w:p w14:paraId="79FE4C7B" w14:textId="77777777" w:rsidR="004F38C5" w:rsidRPr="003128A7" w:rsidRDefault="004F38C5" w:rsidP="004F38C5">
      <w:pPr>
        <w:rPr>
          <w:sz w:val="16"/>
        </w:rPr>
      </w:pPr>
      <w:r w:rsidRPr="003128A7">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2BC90199" w14:textId="77777777" w:rsidR="004F38C5" w:rsidRPr="007F36B2" w:rsidRDefault="004F38C5" w:rsidP="004F38C5">
      <w:pPr>
        <w:rPr>
          <w:b/>
          <w:bCs/>
          <w:u w:val="single"/>
        </w:rPr>
      </w:pPr>
      <w:r w:rsidRPr="003128A7">
        <w:rPr>
          <w:b/>
          <w:bCs/>
          <w:u w:val="single"/>
        </w:rPr>
        <w:lastRenderedPageBreak/>
        <w:t>There are so many of us (Black women) who just feel unfulfilled. We have spent our time being hard workers and still feel unfilled. That’s because being hardworking is not our purpose.</w:t>
      </w:r>
    </w:p>
    <w:p w14:paraId="594F083F" w14:textId="77777777" w:rsidR="004F38C5" w:rsidRPr="00855C04" w:rsidRDefault="004F38C5" w:rsidP="004F38C5">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47FC4588" w14:textId="77777777" w:rsidR="004F38C5" w:rsidRPr="00855C04" w:rsidRDefault="004F38C5" w:rsidP="004F38C5">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34045AC8" w14:textId="77777777" w:rsidR="004F38C5" w:rsidRPr="00855C04" w:rsidRDefault="004F38C5" w:rsidP="004F38C5">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261B8579" w14:textId="77777777" w:rsidR="004F38C5" w:rsidRPr="00855C04" w:rsidRDefault="004F38C5" w:rsidP="004F38C5">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08DC2C22" w14:textId="77777777" w:rsidR="004F38C5" w:rsidRPr="00855C04" w:rsidRDefault="004F38C5" w:rsidP="004F38C5">
      <w:pPr>
        <w:rPr>
          <w:sz w:val="10"/>
          <w:szCs w:val="10"/>
        </w:rPr>
      </w:pPr>
      <w:r w:rsidRPr="00855C04">
        <w:rPr>
          <w:sz w:val="10"/>
          <w:szCs w:val="10"/>
        </w:rPr>
        <w:t>In, Black Women Leaving Toxic Jobs w/ Dr. Kimani Norrington-Sands, Perry (2023a) says:</w:t>
      </w:r>
    </w:p>
    <w:p w14:paraId="0195B82C" w14:textId="77777777" w:rsidR="004F38C5" w:rsidRPr="00855C04" w:rsidRDefault="004F38C5" w:rsidP="004F38C5">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67C71CB7" w14:textId="77777777" w:rsidR="004F38C5" w:rsidRPr="00855C04" w:rsidRDefault="004F38C5" w:rsidP="004F38C5">
      <w:pPr>
        <w:rPr>
          <w:b/>
          <w:bCs/>
          <w:u w:val="single"/>
        </w:rPr>
      </w:pPr>
      <w:r w:rsidRPr="00855C04">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855C04">
        <w:rPr>
          <w:sz w:val="10"/>
          <w:szCs w:val="10"/>
          <w:u w:val="single"/>
        </w:rPr>
        <w:t>How to Quit Your Job</w:t>
      </w:r>
      <w:r w:rsidRPr="00855C04">
        <w:rPr>
          <w:sz w:val="10"/>
          <w:szCs w:val="10"/>
        </w:rPr>
        <w:t xml:space="preserve"> in 2023: Black Women Embracing Ease, Perry (2023b) asks viewers</w:t>
      </w:r>
      <w:r w:rsidRPr="00855C04">
        <w:rPr>
          <w:sz w:val="16"/>
        </w:rPr>
        <w:t>, “</w:t>
      </w:r>
      <w:r w:rsidRPr="003128A7">
        <w:rPr>
          <w:b/>
          <w:bCs/>
          <w:u w:val="single"/>
        </w:rPr>
        <w:t>Whether you call it a grown-up gap year, funemployment, sabbatical … let’s take the discussion further … what would you do if you had some time to yourself</w:t>
      </w:r>
      <w:r w:rsidRPr="00855C04">
        <w:rPr>
          <w:b/>
          <w:bCs/>
          <w:u w:val="single"/>
        </w:rPr>
        <w:t>?”</w:t>
      </w:r>
    </w:p>
    <w:p w14:paraId="5CA5832E" w14:textId="77777777" w:rsidR="004F38C5" w:rsidRPr="00855C04" w:rsidRDefault="004F38C5" w:rsidP="004F38C5">
      <w:pPr>
        <w:rPr>
          <w:sz w:val="10"/>
          <w:szCs w:val="10"/>
        </w:rPr>
      </w:pPr>
      <w:r w:rsidRPr="00855C04">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54A653D3" w14:textId="77777777" w:rsidR="004F38C5" w:rsidRPr="00855C04" w:rsidRDefault="004F38C5" w:rsidP="004F38C5">
      <w:pPr>
        <w:rPr>
          <w:sz w:val="10"/>
          <w:szCs w:val="10"/>
        </w:rPr>
      </w:pPr>
      <w:r w:rsidRPr="00855C04">
        <w:rPr>
          <w:sz w:val="10"/>
          <w:szCs w:val="10"/>
        </w:rPr>
        <w:t>9 Creating Post-Work Imaginaries and Living Post-Work Lives</w:t>
      </w:r>
    </w:p>
    <w:p w14:paraId="0BEAB6DF" w14:textId="77777777" w:rsidR="004F38C5" w:rsidRPr="00855C04" w:rsidRDefault="004F38C5" w:rsidP="004F38C5">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46764E18" w14:textId="77777777" w:rsidR="004F38C5" w:rsidRPr="00855C04" w:rsidRDefault="004F38C5" w:rsidP="004F38C5">
      <w:pPr>
        <w:rPr>
          <w:b/>
          <w:bCs/>
          <w:u w:val="single"/>
        </w:rPr>
      </w:pPr>
      <w:r w:rsidRPr="0066625E">
        <w:rPr>
          <w:b/>
          <w:bCs/>
          <w:highlight w:val="gree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439EDAB1" w14:textId="77777777" w:rsidR="004F38C5" w:rsidRPr="00855C04" w:rsidRDefault="004F38C5" w:rsidP="004F38C5">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1DDC57D8" w14:textId="3B7C753B" w:rsidR="001A4441" w:rsidRDefault="001A4441" w:rsidP="001A4441">
      <w:pPr>
        <w:pStyle w:val="Heading4"/>
        <w:rPr>
          <w:rStyle w:val="Style13ptBold"/>
        </w:rPr>
      </w:pPr>
      <w:r>
        <w:t xml:space="preserve">Their Harris evidence </w:t>
      </w:r>
      <w:r w:rsidR="00197688">
        <w:t>concedes</w:t>
      </w:r>
      <w:r>
        <w:t xml:space="preserve"> that black women are OUTSIDE of the general strike, don’t let them shift out of their own evidence. They cant solve their offense. </w:t>
      </w:r>
    </w:p>
    <w:p w14:paraId="2922BC62" w14:textId="77777777" w:rsidR="001A4441" w:rsidRDefault="001A4441" w:rsidP="001A4441">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34A1B6F2" w14:textId="77777777" w:rsidR="001A4441" w:rsidRDefault="001A4441" w:rsidP="001A4441">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w:t>
      </w:r>
      <w:r w:rsidRPr="00AD3254">
        <w:rPr>
          <w:rStyle w:val="StyleUnderline"/>
        </w:rPr>
        <w:lastRenderedPageBreak/>
        <w:t xml:space="preserve">overlooked when struggle is viewed through the lens of workers’ antagonisms to industrial capitalism. </w:t>
      </w:r>
      <w:r>
        <w:t xml:space="preserve">Hartman asks us: </w:t>
      </w:r>
      <w:r w:rsidRPr="00A974C1">
        <w:rPr>
          <w:rStyle w:val="StyleUnderline"/>
          <w:b/>
          <w:bCs/>
          <w:sz w:val="28"/>
          <w:szCs w:val="28"/>
          <w:highlight w:val="green"/>
        </w:rPr>
        <w:t>wh</w:t>
      </w:r>
      <w:r w:rsidRPr="000539C5">
        <w:rPr>
          <w:rStyle w:val="StyleUnderline"/>
          <w:b/>
          <w:bCs/>
          <w:sz w:val="28"/>
          <w:szCs w:val="28"/>
          <w:highlight w:val="green"/>
        </w:rPr>
        <w:t>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3AF4365C" w14:textId="77777777" w:rsidR="001A4441" w:rsidRPr="00AD3254" w:rsidRDefault="001A4441" w:rsidP="001A4441">
      <w:pPr>
        <w:rPr>
          <w:rStyle w:val="StyleUnderline"/>
        </w:rPr>
      </w:pPr>
      <w:r w:rsidRPr="00EE067C">
        <w:rPr>
          <w:rStyle w:val="StyleUnderline"/>
        </w:rPr>
        <w:t xml:space="preserve">Yes, I find </w:t>
      </w:r>
      <w:r w:rsidRPr="00A974C1">
        <w:rPr>
          <w:rStyle w:val="StyleUnderline"/>
          <w:highlight w:val="green"/>
        </w:rPr>
        <w:t>the general strike</w:t>
      </w:r>
      <w:r w:rsidRPr="00EE067C">
        <w:rPr>
          <w:rStyle w:val="StyleUnderline"/>
        </w:rPr>
        <w:t xml:space="preserve"> to be an interesting, </w:t>
      </w:r>
      <w:r w:rsidRPr="00A974C1">
        <w:rPr>
          <w:rStyle w:val="StyleUnderline"/>
          <w:highlight w:val="green"/>
        </w:rPr>
        <w:t>expansive concept that needs to be</w:t>
      </w:r>
      <w:r w:rsidRPr="00EE067C">
        <w:rPr>
          <w:rStyle w:val="StyleUnderline"/>
        </w:rPr>
        <w:t xml:space="preserve"> </w:t>
      </w:r>
      <w:r w:rsidRPr="00A974C1">
        <w:rPr>
          <w:rStyle w:val="StyleUnderline"/>
          <w:highlight w:val="green"/>
        </w:rPr>
        <w:t>mistranslated</w:t>
      </w:r>
      <w:r w:rsidRPr="00EE067C">
        <w:rPr>
          <w:rStyle w:val="StyleUnderline"/>
        </w:rPr>
        <w:t xml:space="preserve">, augmented, and extended </w:t>
      </w:r>
      <w:r w:rsidRPr="00A974C1">
        <w:rPr>
          <w:rStyle w:val="StyleUnderline"/>
          <w:highlight w:val="green"/>
        </w:rPr>
        <w:t>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45D63619" w14:textId="77777777" w:rsidR="001A4441" w:rsidRDefault="001A4441" w:rsidP="001A4441">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45E62C48" w14:textId="77777777" w:rsidR="001A4441" w:rsidRPr="00AD3254" w:rsidRDefault="001A4441" w:rsidP="001A4441">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4E43C240" w14:textId="77777777" w:rsidR="004F38C5" w:rsidRPr="003878B2" w:rsidRDefault="004F38C5" w:rsidP="004F38C5">
      <w:pPr>
        <w:pStyle w:val="Heading4"/>
      </w:pPr>
      <w:r w:rsidRPr="003878B2">
        <w:rPr>
          <w:u w:val="single"/>
        </w:rPr>
        <w:t>Democracy</w:t>
      </w:r>
      <w:r w:rsidRPr="003878B2">
        <w:t xml:space="preserve"> is an anti-Black </w:t>
      </w:r>
      <w:r w:rsidRPr="003878B2">
        <w:rPr>
          <w:u w:val="single"/>
        </w:rPr>
        <w:t>ruse</w:t>
      </w:r>
      <w:r>
        <w:t>,</w:t>
      </w:r>
      <w:r w:rsidRPr="003878B2">
        <w:t xml:space="preserve"> the U.S. hails itself as proof of multiracial </w:t>
      </w:r>
      <w:r w:rsidRPr="003878B2">
        <w:rPr>
          <w:u w:val="single"/>
        </w:rPr>
        <w:t>possibility</w:t>
      </w:r>
      <w:r w:rsidRPr="003878B2">
        <w:t xml:space="preserve"> while </w:t>
      </w:r>
      <w:r>
        <w:t>tying</w:t>
      </w:r>
      <w:r w:rsidRPr="003878B2">
        <w:t xml:space="preserve"> its very existence to the </w:t>
      </w:r>
      <w:r w:rsidRPr="003878B2">
        <w:rPr>
          <w:u w:val="single"/>
        </w:rPr>
        <w:t>entitlement</w:t>
      </w:r>
      <w:r w:rsidRPr="003878B2">
        <w:t xml:space="preserve"> of Black labor. What gets called a “</w:t>
      </w:r>
      <w:r w:rsidRPr="003878B2">
        <w:rPr>
          <w:u w:val="single"/>
        </w:rPr>
        <w:t>good</w:t>
      </w:r>
      <w:r w:rsidRPr="003878B2">
        <w:t>” or “</w:t>
      </w:r>
      <w:r w:rsidRPr="003878B2">
        <w:rPr>
          <w:u w:val="single"/>
        </w:rPr>
        <w:t>inclusive</w:t>
      </w:r>
      <w:r w:rsidRPr="003878B2">
        <w:t xml:space="preserve">” democracy only coheres by treating </w:t>
      </w:r>
      <w:r w:rsidRPr="003878B2">
        <w:rPr>
          <w:u w:val="single"/>
        </w:rPr>
        <w:t>Black death</w:t>
      </w:r>
      <w:r w:rsidRPr="003878B2">
        <w:t xml:space="preserve"> as an </w:t>
      </w:r>
      <w:r w:rsidRPr="003878B2">
        <w:rPr>
          <w:u w:val="single"/>
        </w:rPr>
        <w:t>insignificant inconvenience</w:t>
      </w:r>
      <w:r w:rsidRPr="003878B2">
        <w:t xml:space="preserve"> and Black workers as property to be </w:t>
      </w:r>
      <w:r w:rsidRPr="003878B2">
        <w:rPr>
          <w:u w:val="single"/>
        </w:rPr>
        <w:t>consumed</w:t>
      </w:r>
      <w:r w:rsidRPr="003878B2">
        <w:t>.</w:t>
      </w:r>
    </w:p>
    <w:p w14:paraId="187FFB93" w14:textId="77777777" w:rsidR="004F38C5" w:rsidRPr="002579D4" w:rsidRDefault="004F38C5" w:rsidP="004F38C5">
      <w:r w:rsidRPr="002579D4">
        <w:rPr>
          <w:rFonts w:eastAsiaTheme="majorEastAsia" w:cstheme="majorBidi"/>
          <w:b/>
          <w:iCs/>
        </w:rPr>
        <w:t>Collins 25</w:t>
      </w:r>
      <w:r>
        <w:t xml:space="preserve"> [</w:t>
      </w:r>
      <w:r w:rsidRPr="002579D4">
        <w:t>Christian Collins</w:t>
      </w:r>
      <w:r>
        <w:t xml:space="preserve"> </w:t>
      </w:r>
      <w:r w:rsidRPr="002579D4">
        <w:t xml:space="preserve">is a policy analyst with CLASP’s Education, Labor, and Worker Justice team., </w:t>
      </w:r>
      <w:r>
        <w:t>2025</w:t>
      </w:r>
      <w:r w:rsidRPr="002579D4">
        <w:t xml:space="preserve">, "The Entitlement to Black Labor Often Comes at the Cost of Black Humanity", CLASP, </w:t>
      </w:r>
      <w:hyperlink r:id="rId10" w:history="1">
        <w:r w:rsidRPr="007651B5">
          <w:rPr>
            <w:rStyle w:val="Hyperlink"/>
          </w:rPr>
          <w:t>https://www.clasp.org/blog/black-labor-comes-at-cost-black-humanity/</w:t>
        </w:r>
      </w:hyperlink>
      <w:r>
        <w:t>] hs</w:t>
      </w:r>
    </w:p>
    <w:p w14:paraId="00E30694" w14:textId="77777777" w:rsidR="004F38C5" w:rsidRPr="002579D4" w:rsidRDefault="004F38C5" w:rsidP="004F38C5">
      <w:pPr>
        <w:rPr>
          <w:u w:val="single"/>
        </w:rPr>
      </w:pPr>
      <w:r w:rsidRPr="002579D4">
        <w:rPr>
          <w:rStyle w:val="StyleUnderline"/>
          <w:highlight w:val="green"/>
        </w:rPr>
        <w:lastRenderedPageBreak/>
        <w:t>B</w:t>
      </w:r>
      <w:r w:rsidRPr="002579D4">
        <w:rPr>
          <w:rStyle w:val="StyleUnderline"/>
        </w:rPr>
        <w:t xml:space="preserve">lack </w:t>
      </w:r>
      <w:r w:rsidRPr="002579D4">
        <w:rPr>
          <w:rStyle w:val="StyleUnderline"/>
          <w:highlight w:val="green"/>
        </w:rPr>
        <w:t>H</w:t>
      </w:r>
      <w:r w:rsidRPr="002579D4">
        <w:rPr>
          <w:rStyle w:val="StyleUnderline"/>
        </w:rPr>
        <w:t xml:space="preserve">istory </w:t>
      </w:r>
      <w:r w:rsidRPr="002579D4">
        <w:rPr>
          <w:rStyle w:val="StyleUnderline"/>
          <w:highlight w:val="green"/>
        </w:rPr>
        <w:t>Month’s</w:t>
      </w:r>
      <w:r w:rsidRPr="002579D4">
        <w:rPr>
          <w:rStyle w:val="StyleUnderline"/>
        </w:rPr>
        <w:t xml:space="preserve"> national </w:t>
      </w:r>
      <w:r w:rsidRPr="002579D4">
        <w:rPr>
          <w:rStyle w:val="StyleUnderline"/>
          <w:highlight w:val="green"/>
        </w:rPr>
        <w:t>theme</w:t>
      </w:r>
      <w:r w:rsidRPr="002579D4">
        <w:rPr>
          <w:rStyle w:val="StyleUnderline"/>
        </w:rPr>
        <w:t xml:space="preserve"> for 2025, “</w:t>
      </w:r>
      <w:hyperlink r:id="rId11" w:history="1">
        <w:r w:rsidRPr="002579D4">
          <w:rPr>
            <w:rStyle w:val="StyleUnderline"/>
            <w:highlight w:val="green"/>
          </w:rPr>
          <w:t>African Americans and Labor</w:t>
        </w:r>
      </w:hyperlink>
      <w:r w:rsidRPr="002579D4">
        <w:rPr>
          <w:rStyle w:val="StyleUnderline"/>
          <w:highlight w:val="green"/>
        </w:rPr>
        <w:t>,</w:t>
      </w:r>
      <w:r w:rsidRPr="002579D4">
        <w:rPr>
          <w:rStyle w:val="StyleUnderline"/>
        </w:rPr>
        <w:t xml:space="preserve">” </w:t>
      </w:r>
      <w:r w:rsidRPr="002579D4">
        <w:rPr>
          <w:rStyle w:val="StyleUnderline"/>
          <w:highlight w:val="green"/>
        </w:rPr>
        <w:t>honors</w:t>
      </w:r>
      <w:r w:rsidRPr="002579D4">
        <w:rPr>
          <w:rStyle w:val="StyleUnderline"/>
        </w:rPr>
        <w:t xml:space="preserve"> the symmetry between the </w:t>
      </w:r>
      <w:r w:rsidRPr="002579D4">
        <w:rPr>
          <w:rStyle w:val="StyleUnderline"/>
          <w:highlight w:val="green"/>
        </w:rPr>
        <w:t>history of Black Americans</w:t>
      </w:r>
      <w:r w:rsidRPr="002579D4">
        <w:rPr>
          <w:rStyle w:val="StyleUnderline"/>
        </w:rPr>
        <w:t xml:space="preserve"> and the history of American </w:t>
      </w:r>
      <w:r w:rsidRPr="002579D4">
        <w:rPr>
          <w:rStyle w:val="StyleUnderline"/>
          <w:highlight w:val="green"/>
        </w:rPr>
        <w:t>labor</w:t>
      </w:r>
      <w:r w:rsidRPr="002579D4">
        <w:rPr>
          <w:rStyle w:val="StyleUnderline"/>
        </w:rPr>
        <w:t xml:space="preserve">. Whether </w:t>
      </w:r>
      <w:r w:rsidRPr="002579D4">
        <w:rPr>
          <w:rStyle w:val="StyleUnderline"/>
          <w:highlight w:val="green"/>
        </w:rPr>
        <w:t>paid or unpaid</w:t>
      </w:r>
      <w:r w:rsidRPr="002579D4">
        <w:rPr>
          <w:rStyle w:val="StyleUnderline"/>
        </w:rPr>
        <w:t xml:space="preserve">, </w:t>
      </w:r>
      <w:r w:rsidRPr="002579D4">
        <w:rPr>
          <w:rStyle w:val="StyleUnderline"/>
          <w:highlight w:val="green"/>
        </w:rPr>
        <w:t>voluntary or compulsory</w:t>
      </w:r>
      <w:r w:rsidRPr="002579D4">
        <w:rPr>
          <w:rStyle w:val="StyleUnderline"/>
        </w:rPr>
        <w:t xml:space="preserve">, </w:t>
      </w:r>
      <w:r w:rsidRPr="002579D4">
        <w:rPr>
          <w:rStyle w:val="StyleUnderline"/>
          <w:highlight w:val="green"/>
        </w:rPr>
        <w:t>essential or nonessential, Black labor</w:t>
      </w:r>
      <w:r w:rsidRPr="002579D4">
        <w:rPr>
          <w:rStyle w:val="StyleUnderline"/>
        </w:rPr>
        <w:t xml:space="preserve"> has always </w:t>
      </w:r>
      <w:r w:rsidRPr="002579D4">
        <w:rPr>
          <w:rStyle w:val="StyleUnderline"/>
          <w:highlight w:val="green"/>
        </w:rPr>
        <w:t>been</w:t>
      </w:r>
      <w:r w:rsidRPr="002579D4">
        <w:rPr>
          <w:rStyle w:val="StyleUnderline"/>
        </w:rPr>
        <w:t xml:space="preserve"> the </w:t>
      </w:r>
      <w:r w:rsidRPr="002579D4">
        <w:rPr>
          <w:rStyle w:val="StyleUnderline"/>
          <w:highlight w:val="green"/>
        </w:rPr>
        <w:t>cornerstone of</w:t>
      </w:r>
      <w:r w:rsidRPr="002579D4">
        <w:rPr>
          <w:rStyle w:val="StyleUnderline"/>
        </w:rPr>
        <w:t xml:space="preserve"> the </w:t>
      </w:r>
      <w:r w:rsidRPr="002579D4">
        <w:rPr>
          <w:rStyle w:val="StyleUnderline"/>
          <w:highlight w:val="green"/>
        </w:rPr>
        <w:t>U</w:t>
      </w:r>
      <w:r w:rsidRPr="002579D4">
        <w:rPr>
          <w:rStyle w:val="StyleUnderline"/>
        </w:rPr>
        <w:t xml:space="preserve">nited </w:t>
      </w:r>
      <w:r w:rsidRPr="002579D4">
        <w:rPr>
          <w:rStyle w:val="StyleUnderline"/>
          <w:highlight w:val="green"/>
        </w:rPr>
        <w:t>S</w:t>
      </w:r>
      <w:r w:rsidRPr="002579D4">
        <w:rPr>
          <w:rStyle w:val="StyleUnderline"/>
        </w:rPr>
        <w:t>tates</w:t>
      </w:r>
      <w:r w:rsidRPr="002579D4">
        <w:rPr>
          <w:rStyle w:val="StyleUnderline"/>
          <w:b/>
          <w:bCs/>
        </w:rPr>
        <w:t>. The </w:t>
      </w:r>
      <w:hyperlink r:id="rId12" w:history="1">
        <w:r w:rsidRPr="002579D4">
          <w:rPr>
            <w:rStyle w:val="StyleUnderline"/>
            <w:b/>
            <w:bCs/>
            <w:highlight w:val="green"/>
          </w:rPr>
          <w:t>indispensable</w:t>
        </w:r>
      </w:hyperlink>
      <w:r w:rsidRPr="002579D4">
        <w:rPr>
          <w:rStyle w:val="StyleUnderline"/>
          <w:b/>
          <w:bCs/>
          <w:highlight w:val="green"/>
        </w:rPr>
        <w:t> nature of Black labor</w:t>
      </w:r>
      <w:r w:rsidRPr="002579D4">
        <w:rPr>
          <w:rStyle w:val="StyleUnderline"/>
          <w:b/>
          <w:bCs/>
        </w:rPr>
        <w:t xml:space="preserve"> has always </w:t>
      </w:r>
      <w:r w:rsidRPr="002579D4">
        <w:rPr>
          <w:rStyle w:val="StyleUnderline"/>
          <w:b/>
          <w:bCs/>
          <w:highlight w:val="green"/>
        </w:rPr>
        <w:t>been requisite to</w:t>
      </w:r>
      <w:r w:rsidRPr="002579D4">
        <w:rPr>
          <w:rStyle w:val="StyleUnderline"/>
          <w:b/>
          <w:bCs/>
        </w:rPr>
        <w:t xml:space="preserve"> the </w:t>
      </w:r>
      <w:r w:rsidRPr="002579D4">
        <w:rPr>
          <w:rStyle w:val="StyleUnderline"/>
          <w:b/>
          <w:bCs/>
          <w:highlight w:val="green"/>
        </w:rPr>
        <w:t>development and wealth of</w:t>
      </w:r>
      <w:r w:rsidRPr="002579D4">
        <w:rPr>
          <w:rStyle w:val="StyleUnderline"/>
          <w:b/>
          <w:bCs/>
        </w:rPr>
        <w:t xml:space="preserve"> the </w:t>
      </w:r>
      <w:r w:rsidRPr="002579D4">
        <w:rPr>
          <w:rStyle w:val="StyleUnderline"/>
          <w:b/>
          <w:bCs/>
          <w:highlight w:val="green"/>
        </w:rPr>
        <w:t>U</w:t>
      </w:r>
      <w:r w:rsidRPr="002579D4">
        <w:rPr>
          <w:rStyle w:val="StyleUnderline"/>
          <w:b/>
          <w:bCs/>
        </w:rPr>
        <w:t xml:space="preserve">nited </w:t>
      </w:r>
      <w:r w:rsidRPr="002579D4">
        <w:rPr>
          <w:rStyle w:val="StyleUnderline"/>
          <w:b/>
          <w:bCs/>
          <w:highlight w:val="green"/>
        </w:rPr>
        <w:t>S</w:t>
      </w:r>
      <w:r w:rsidRPr="002579D4">
        <w:rPr>
          <w:rStyle w:val="StyleUnderline"/>
          <w:b/>
          <w:bCs/>
        </w:rPr>
        <w:t xml:space="preserve">tates, to the point that it is </w:t>
      </w:r>
      <w:r w:rsidRPr="002579D4">
        <w:rPr>
          <w:rStyle w:val="StyleUnderline"/>
          <w:b/>
          <w:bCs/>
          <w:highlight w:val="green"/>
        </w:rPr>
        <w:t>valued more than</w:t>
      </w:r>
      <w:r w:rsidRPr="002579D4">
        <w:rPr>
          <w:rStyle w:val="StyleUnderline"/>
          <w:b/>
          <w:bCs/>
        </w:rPr>
        <w:t xml:space="preserve"> the </w:t>
      </w:r>
      <w:r w:rsidRPr="002579D4">
        <w:rPr>
          <w:rStyle w:val="StyleUnderline"/>
          <w:b/>
          <w:bCs/>
          <w:highlight w:val="green"/>
        </w:rPr>
        <w:t>lives of</w:t>
      </w:r>
      <w:r w:rsidRPr="002579D4">
        <w:rPr>
          <w:rStyle w:val="StyleUnderline"/>
          <w:b/>
          <w:bCs/>
        </w:rPr>
        <w:t xml:space="preserve"> the </w:t>
      </w:r>
      <w:r w:rsidRPr="002579D4">
        <w:rPr>
          <w:rStyle w:val="StyleUnderline"/>
          <w:b/>
          <w:bCs/>
          <w:highlight w:val="green"/>
        </w:rPr>
        <w:t>Black people performing</w:t>
      </w:r>
      <w:r w:rsidRPr="002579D4">
        <w:rPr>
          <w:rStyle w:val="StyleUnderline"/>
          <w:b/>
          <w:bCs/>
        </w:rPr>
        <w:t xml:space="preserve"> the </w:t>
      </w:r>
      <w:r w:rsidRPr="002579D4">
        <w:rPr>
          <w:rStyle w:val="StyleUnderline"/>
          <w:b/>
          <w:bCs/>
          <w:highlight w:val="green"/>
        </w:rPr>
        <w:t>work</w:t>
      </w:r>
      <w:r w:rsidRPr="002579D4">
        <w:rPr>
          <w:rStyle w:val="StyleUnderline"/>
          <w:sz w:val="16"/>
          <w:u w:val="none"/>
        </w:rPr>
        <w:t>.</w:t>
      </w:r>
      <w:r w:rsidRPr="002579D4">
        <w:rPr>
          <w:sz w:val="16"/>
        </w:rPr>
        <w:t> </w:t>
      </w:r>
      <w:r w:rsidRPr="002579D4">
        <w:rPr>
          <w:highlight w:val="green"/>
          <w:u w:val="single"/>
        </w:rPr>
        <w:t>Chattel slavery</w:t>
      </w:r>
      <w:r w:rsidRPr="002579D4">
        <w:rPr>
          <w:u w:val="single"/>
        </w:rPr>
        <w:t xml:space="preserve"> of Black people was </w:t>
      </w:r>
      <w:r w:rsidRPr="002579D4">
        <w:rPr>
          <w:highlight w:val="green"/>
          <w:u w:val="single"/>
        </w:rPr>
        <w:t>used to </w:t>
      </w:r>
      <w:hyperlink r:id="rId13" w:history="1">
        <w:r w:rsidRPr="002579D4">
          <w:rPr>
            <w:rStyle w:val="Hyperlink"/>
            <w:highlight w:val="green"/>
          </w:rPr>
          <w:t>construct</w:t>
        </w:r>
      </w:hyperlink>
      <w:r w:rsidRPr="002579D4">
        <w:rPr>
          <w:u w:val="single"/>
        </w:rPr>
        <w:t xml:space="preserve"> the racial </w:t>
      </w:r>
      <w:r w:rsidRPr="002579D4">
        <w:rPr>
          <w:highlight w:val="green"/>
          <w:u w:val="single"/>
        </w:rPr>
        <w:t>capitalism</w:t>
      </w:r>
      <w:r w:rsidRPr="002579D4">
        <w:rPr>
          <w:u w:val="single"/>
        </w:rPr>
        <w:t xml:space="preserve"> that </w:t>
      </w:r>
      <w:r w:rsidRPr="002579D4">
        <w:rPr>
          <w:highlight w:val="green"/>
          <w:u w:val="single"/>
        </w:rPr>
        <w:t>took</w:t>
      </w:r>
      <w:r w:rsidRPr="002579D4">
        <w:rPr>
          <w:u w:val="single"/>
        </w:rPr>
        <w:t xml:space="preserve"> the U.S. from British </w:t>
      </w:r>
      <w:r w:rsidRPr="002579D4">
        <w:rPr>
          <w:highlight w:val="green"/>
          <w:u w:val="single"/>
        </w:rPr>
        <w:t>colony to global economic superpower</w:t>
      </w:r>
      <w:r w:rsidRPr="002579D4">
        <w:rPr>
          <w:u w:val="single"/>
        </w:rPr>
        <w:t xml:space="preserve"> and </w:t>
      </w:r>
      <w:hyperlink r:id="rId14" w:history="1">
        <w:r w:rsidRPr="002579D4">
          <w:rPr>
            <w:rStyle w:val="Hyperlink"/>
          </w:rPr>
          <w:t>built</w:t>
        </w:r>
      </w:hyperlink>
      <w:r w:rsidRPr="002579D4">
        <w:rPr>
          <w:u w:val="single"/>
        </w:rPr>
        <w:t xml:space="preserve"> the very halls that host our government. Yet within those </w:t>
      </w:r>
      <w:r w:rsidRPr="002579D4">
        <w:rPr>
          <w:highlight w:val="green"/>
          <w:u w:val="single"/>
        </w:rPr>
        <w:t>walls resides a democracy</w:t>
      </w:r>
      <w:r w:rsidRPr="002579D4">
        <w:rPr>
          <w:u w:val="single"/>
        </w:rPr>
        <w:t xml:space="preserve"> that </w:t>
      </w:r>
      <w:r w:rsidRPr="002579D4">
        <w:rPr>
          <w:highlight w:val="green"/>
          <w:u w:val="single"/>
        </w:rPr>
        <w:t>still views the lost</w:t>
      </w:r>
      <w:r w:rsidRPr="002579D4">
        <w:rPr>
          <w:u w:val="single"/>
        </w:rPr>
        <w:t xml:space="preserve"> </w:t>
      </w:r>
      <w:r w:rsidRPr="002579D4">
        <w:rPr>
          <w:highlight w:val="green"/>
          <w:u w:val="single"/>
        </w:rPr>
        <w:t>lives of Black laborers as an insignificant inconvenience instead of</w:t>
      </w:r>
      <w:r w:rsidRPr="002579D4">
        <w:rPr>
          <w:u w:val="single"/>
        </w:rPr>
        <w:t xml:space="preserve"> the echoes of our </w:t>
      </w:r>
      <w:r w:rsidRPr="002579D4">
        <w:rPr>
          <w:highlight w:val="green"/>
          <w:u w:val="single"/>
        </w:rPr>
        <w:t>founding genocidal tragedy</w:t>
      </w:r>
      <w:r w:rsidRPr="002579D4">
        <w:rPr>
          <w:u w:val="single"/>
        </w:rPr>
        <w:t>.</w:t>
      </w:r>
    </w:p>
    <w:p w14:paraId="20801CE1" w14:textId="77777777" w:rsidR="004F38C5" w:rsidRPr="002579D4" w:rsidRDefault="004F38C5" w:rsidP="004F38C5">
      <w:pPr>
        <w:rPr>
          <w:u w:val="single"/>
        </w:rPr>
      </w:pPr>
      <w:r w:rsidRPr="002579D4">
        <w:rPr>
          <w:u w:val="single"/>
        </w:rPr>
        <w:t xml:space="preserve">Much like the current societal inequities that originate from </w:t>
      </w:r>
      <w:r w:rsidRPr="002579D4">
        <w:rPr>
          <w:highlight w:val="green"/>
          <w:u w:val="single"/>
        </w:rPr>
        <w:t>Black people never</w:t>
      </w:r>
      <w:r w:rsidRPr="002579D4">
        <w:rPr>
          <w:u w:val="single"/>
        </w:rPr>
        <w:t xml:space="preserve"> being </w:t>
      </w:r>
      <w:r w:rsidRPr="002579D4">
        <w:rPr>
          <w:highlight w:val="green"/>
          <w:u w:val="single"/>
        </w:rPr>
        <w:t>equally viewed</w:t>
      </w:r>
      <w:r w:rsidRPr="002579D4">
        <w:rPr>
          <w:u w:val="single"/>
        </w:rPr>
        <w:t xml:space="preserve"> </w:t>
      </w:r>
      <w:r w:rsidRPr="002579D4">
        <w:rPr>
          <w:highlight w:val="green"/>
          <w:u w:val="single"/>
        </w:rPr>
        <w:t>as “people</w:t>
      </w:r>
      <w:r w:rsidRPr="002579D4">
        <w:rPr>
          <w:u w:val="single"/>
        </w:rPr>
        <w:t xml:space="preserve">” by our government and society at large, the current socioeconomic inequities faced by Black workers originate in the fact that </w:t>
      </w:r>
      <w:r w:rsidRPr="002579D4">
        <w:rPr>
          <w:highlight w:val="green"/>
          <w:u w:val="single"/>
        </w:rPr>
        <w:t>Black labor</w:t>
      </w:r>
      <w:r w:rsidRPr="002579D4">
        <w:rPr>
          <w:u w:val="single"/>
        </w:rPr>
        <w:t xml:space="preserve"> has </w:t>
      </w:r>
      <w:r w:rsidRPr="002579D4">
        <w:rPr>
          <w:highlight w:val="green"/>
          <w:u w:val="single"/>
        </w:rPr>
        <w:t xml:space="preserve">never </w:t>
      </w:r>
      <w:r w:rsidRPr="002579D4">
        <w:rPr>
          <w:u w:val="single"/>
        </w:rPr>
        <w:t xml:space="preserve">been </w:t>
      </w:r>
      <w:r w:rsidRPr="002579D4">
        <w:rPr>
          <w:highlight w:val="green"/>
          <w:u w:val="single"/>
        </w:rPr>
        <w:t>viewed as “labor” but</w:t>
      </w:r>
      <w:r w:rsidRPr="002579D4">
        <w:rPr>
          <w:u w:val="single"/>
        </w:rPr>
        <w:t xml:space="preserve"> as an </w:t>
      </w:r>
      <w:r w:rsidRPr="002579D4">
        <w:rPr>
          <w:highlight w:val="green"/>
          <w:u w:val="single"/>
        </w:rPr>
        <w:t>entitlement</w:t>
      </w:r>
      <w:r w:rsidRPr="002579D4">
        <w:rPr>
          <w:u w:val="single"/>
        </w:rPr>
        <w:t xml:space="preserve"> for American society.</w:t>
      </w:r>
    </w:p>
    <w:p w14:paraId="6DE0B7A8" w14:textId="77777777" w:rsidR="004F38C5" w:rsidRPr="002579D4" w:rsidRDefault="004F38C5" w:rsidP="004F38C5">
      <w:pPr>
        <w:rPr>
          <w:sz w:val="16"/>
        </w:rPr>
      </w:pPr>
      <w:r w:rsidRPr="002579D4">
        <w:rPr>
          <w:sz w:val="16"/>
        </w:rPr>
        <w:t xml:space="preserve">Throughout American history, </w:t>
      </w:r>
      <w:r w:rsidRPr="002579D4">
        <w:rPr>
          <w:u w:val="single"/>
        </w:rPr>
        <w:t xml:space="preserve">the word “labor” has had multiple definitions depending on the type of work performed and who is doing it. Nowhere is that more evident than in the </w:t>
      </w:r>
      <w:r w:rsidRPr="002579D4">
        <w:rPr>
          <w:highlight w:val="green"/>
          <w:u w:val="single"/>
        </w:rPr>
        <w:t>history of labor</w:t>
      </w:r>
      <w:r w:rsidRPr="002579D4">
        <w:rPr>
          <w:u w:val="single"/>
        </w:rPr>
        <w:t xml:space="preserve"> </w:t>
      </w:r>
      <w:r w:rsidRPr="002579D4">
        <w:rPr>
          <w:highlight w:val="green"/>
          <w:u w:val="single"/>
        </w:rPr>
        <w:t>performed by Black Americans</w:t>
      </w:r>
      <w:r w:rsidRPr="002579D4">
        <w:rPr>
          <w:u w:val="single"/>
        </w:rPr>
        <w:t xml:space="preserve">. The slave trading network was a means in which enslaved </w:t>
      </w:r>
      <w:r w:rsidRPr="002579D4">
        <w:rPr>
          <w:highlight w:val="green"/>
          <w:u w:val="single"/>
        </w:rPr>
        <w:t>Black people</w:t>
      </w:r>
      <w:r w:rsidRPr="002579D4">
        <w:rPr>
          <w:u w:val="single"/>
        </w:rPr>
        <w:t xml:space="preserve"> were </w:t>
      </w:r>
      <w:r w:rsidRPr="002579D4">
        <w:rPr>
          <w:highlight w:val="green"/>
          <w:u w:val="single"/>
        </w:rPr>
        <w:t>developed into</w:t>
      </w:r>
      <w:r w:rsidRPr="002579D4">
        <w:rPr>
          <w:u w:val="single"/>
        </w:rPr>
        <w:t xml:space="preserve"> a </w:t>
      </w:r>
      <w:r w:rsidRPr="002579D4">
        <w:rPr>
          <w:highlight w:val="green"/>
          <w:u w:val="single"/>
        </w:rPr>
        <w:t xml:space="preserve">profitable commodity. </w:t>
      </w:r>
      <w:r w:rsidRPr="002579D4">
        <w:rPr>
          <w:u w:val="single"/>
        </w:rPr>
        <w:t>Even after chattel slavery was limited by Constitutional amendment from being applicable to all Black people to only those incarcerated by the government, Black lives were never valued as much as their labor. </w:t>
      </w:r>
      <w:r w:rsidRPr="002579D4">
        <w:rPr>
          <w:highlight w:val="green"/>
          <w:u w:val="single"/>
        </w:rPr>
        <w:t>Black labor fueled </w:t>
      </w:r>
      <w:hyperlink r:id="rId15" w:tgtFrame="_blank" w:history="1">
        <w:r w:rsidRPr="002579D4">
          <w:rPr>
            <w:rStyle w:val="Hyperlink"/>
            <w:highlight w:val="green"/>
          </w:rPr>
          <w:t>child care</w:t>
        </w:r>
      </w:hyperlink>
      <w:r w:rsidRPr="002579D4">
        <w:rPr>
          <w:highlight w:val="green"/>
          <w:u w:val="single"/>
        </w:rPr>
        <w:t>, </w:t>
      </w:r>
      <w:hyperlink r:id="rId16" w:tgtFrame="_blank" w:history="1">
        <w:r w:rsidRPr="002579D4">
          <w:rPr>
            <w:rStyle w:val="Hyperlink"/>
            <w:highlight w:val="green"/>
          </w:rPr>
          <w:t>infrastructure construction</w:t>
        </w:r>
      </w:hyperlink>
      <w:r w:rsidRPr="002579D4">
        <w:rPr>
          <w:highlight w:val="green"/>
          <w:u w:val="single"/>
        </w:rPr>
        <w:t>, </w:t>
      </w:r>
      <w:hyperlink r:id="rId17" w:tgtFrame="_blank" w:history="1">
        <w:r w:rsidRPr="002579D4">
          <w:rPr>
            <w:rStyle w:val="Hyperlink"/>
            <w:highlight w:val="green"/>
          </w:rPr>
          <w:t>agricultural labor</w:t>
        </w:r>
      </w:hyperlink>
      <w:r w:rsidRPr="002579D4">
        <w:rPr>
          <w:highlight w:val="green"/>
          <w:u w:val="single"/>
        </w:rPr>
        <w:t>, </w:t>
      </w:r>
      <w:hyperlink r:id="rId18" w:tgtFrame="_blank" w:history="1">
        <w:r w:rsidRPr="002579D4">
          <w:rPr>
            <w:rStyle w:val="Hyperlink"/>
            <w:highlight w:val="green"/>
          </w:rPr>
          <w:t>artistry</w:t>
        </w:r>
      </w:hyperlink>
      <w:r w:rsidRPr="002579D4">
        <w:rPr>
          <w:u w:val="single"/>
        </w:rPr>
        <w:t>, and </w:t>
      </w:r>
      <w:hyperlink r:id="rId19" w:tgtFrame="_blank" w:history="1">
        <w:r w:rsidRPr="002579D4">
          <w:rPr>
            <w:rStyle w:val="Hyperlink"/>
          </w:rPr>
          <w:t>ironwork</w:t>
        </w:r>
      </w:hyperlink>
      <w:r w:rsidRPr="002579D4">
        <w:rPr>
          <w:u w:val="single"/>
        </w:rPr>
        <w:t xml:space="preserve">, among </w:t>
      </w:r>
      <w:r w:rsidRPr="002579D4">
        <w:rPr>
          <w:highlight w:val="green"/>
          <w:u w:val="single"/>
        </w:rPr>
        <w:t>other essential forms of economic</w:t>
      </w:r>
      <w:r w:rsidRPr="002579D4">
        <w:rPr>
          <w:u w:val="single"/>
        </w:rPr>
        <w:t xml:space="preserve"> </w:t>
      </w:r>
      <w:r w:rsidRPr="002579D4">
        <w:rPr>
          <w:highlight w:val="green"/>
          <w:u w:val="single"/>
        </w:rPr>
        <w:t>gain</w:t>
      </w:r>
      <w:r w:rsidRPr="002579D4">
        <w:rPr>
          <w:u w:val="single"/>
        </w:rPr>
        <w:t>. </w:t>
      </w:r>
      <w:r w:rsidRPr="002579D4">
        <w:rPr>
          <w:sz w:val="16"/>
        </w:rPr>
        <w:t>The occupational segregation of Black workers to certain professions indicated what professions were undeserving of “fair” compensation or access to benefits, even as their work became more critical to the continued survival and growth of the United States. </w:t>
      </w:r>
    </w:p>
    <w:p w14:paraId="60F29E27" w14:textId="77777777" w:rsidR="004F38C5" w:rsidRPr="002579D4" w:rsidRDefault="004F38C5" w:rsidP="004F38C5">
      <w:pPr>
        <w:rPr>
          <w:u w:val="single"/>
        </w:rPr>
      </w:pPr>
      <w:r w:rsidRPr="002579D4">
        <w:rPr>
          <w:sz w:val="16"/>
        </w:rPr>
        <w:t>Misalignment between the value placed on Black labor versus on Black workers themselves, and the associated consequences, are still evident in the contemporary U.S.. Roughly </w:t>
      </w:r>
      <w:hyperlink r:id="rId20" w:anchor="fn80" w:tgtFrame="_blank" w:history="1">
        <w:r w:rsidRPr="002579D4">
          <w:rPr>
            <w:rStyle w:val="Hyperlink"/>
            <w:sz w:val="16"/>
            <w:u w:val="none"/>
          </w:rPr>
          <w:t>half</w:t>
        </w:r>
      </w:hyperlink>
      <w:r w:rsidRPr="002579D4">
        <w:rPr>
          <w:sz w:val="16"/>
        </w:rPr>
        <w:t> of all Black workers in the Southeast were agricultural wage laborers or domestic workers in the 1930s, leading to their specific exclusion from the labor rights protections administered through President Roosevelt and continued economic discrimination they experience.</w:t>
      </w:r>
      <w:r w:rsidRPr="002579D4">
        <w:rPr>
          <w:u w:val="single"/>
        </w:rPr>
        <w:t xml:space="preserve"> </w:t>
      </w:r>
      <w:r w:rsidRPr="002579D4">
        <w:rPr>
          <w:highlight w:val="green"/>
          <w:u w:val="single"/>
        </w:rPr>
        <w:t>Black women</w:t>
      </w:r>
      <w:r w:rsidRPr="002579D4">
        <w:rPr>
          <w:u w:val="single"/>
        </w:rPr>
        <w:t xml:space="preserve"> in the United States </w:t>
      </w:r>
      <w:r w:rsidRPr="002579D4">
        <w:rPr>
          <w:highlight w:val="green"/>
          <w:u w:val="single"/>
        </w:rPr>
        <w:t>were </w:t>
      </w:r>
      <w:hyperlink r:id="rId21" w:tgtFrame="_blank" w:history="1">
        <w:r w:rsidRPr="002579D4">
          <w:rPr>
            <w:rStyle w:val="Hyperlink"/>
            <w:highlight w:val="green"/>
          </w:rPr>
          <w:t>forced</w:t>
        </w:r>
      </w:hyperlink>
      <w:r w:rsidRPr="002579D4">
        <w:rPr>
          <w:highlight w:val="green"/>
          <w:u w:val="single"/>
        </w:rPr>
        <w:t> into careers as child care</w:t>
      </w:r>
      <w:r w:rsidRPr="002579D4">
        <w:rPr>
          <w:u w:val="single"/>
        </w:rPr>
        <w:t xml:space="preserve"> providers </w:t>
      </w:r>
      <w:r w:rsidRPr="002579D4">
        <w:rPr>
          <w:highlight w:val="green"/>
          <w:u w:val="single"/>
        </w:rPr>
        <w:t>during slavery</w:t>
      </w:r>
      <w:r w:rsidRPr="002579D4">
        <w:rPr>
          <w:u w:val="single"/>
        </w:rPr>
        <w:t xml:space="preserve"> and into reconstruction. The occupational segregation of Black women continues to suppress wages of care providers even as the nation experiences a critical </w:t>
      </w:r>
      <w:hyperlink r:id="rId22" w:tgtFrame="_blank" w:history="1">
        <w:r w:rsidRPr="002579D4">
          <w:rPr>
            <w:rStyle w:val="Hyperlink"/>
          </w:rPr>
          <w:t>shortage</w:t>
        </w:r>
      </w:hyperlink>
      <w:r w:rsidRPr="002579D4">
        <w:rPr>
          <w:u w:val="single"/>
        </w:rPr>
        <w:t xml:space="preserve"> of sector workers. </w:t>
      </w:r>
      <w:r w:rsidRPr="002579D4">
        <w:rPr>
          <w:highlight w:val="green"/>
          <w:u w:val="single"/>
        </w:rPr>
        <w:t>Black men are </w:t>
      </w:r>
      <w:hyperlink r:id="rId23" w:tgtFrame="_blank" w:history="1">
        <w:r w:rsidRPr="002579D4">
          <w:rPr>
            <w:rStyle w:val="Hyperlink"/>
            <w:highlight w:val="green"/>
          </w:rPr>
          <w:t>overrepresented</w:t>
        </w:r>
      </w:hyperlink>
      <w:r w:rsidRPr="002579D4">
        <w:rPr>
          <w:highlight w:val="green"/>
          <w:u w:val="single"/>
        </w:rPr>
        <w:t> in</w:t>
      </w:r>
      <w:r w:rsidRPr="002579D4">
        <w:rPr>
          <w:u w:val="single"/>
        </w:rPr>
        <w:t xml:space="preserve"> the </w:t>
      </w:r>
      <w:r w:rsidRPr="002579D4">
        <w:rPr>
          <w:highlight w:val="green"/>
          <w:u w:val="single"/>
        </w:rPr>
        <w:t>occupations most likely to be replaced via</w:t>
      </w:r>
      <w:r w:rsidRPr="002579D4">
        <w:rPr>
          <w:u w:val="single"/>
        </w:rPr>
        <w:t xml:space="preserve"> artificial intelligence </w:t>
      </w:r>
      <w:r w:rsidRPr="002579D4">
        <w:rPr>
          <w:highlight w:val="green"/>
          <w:u w:val="single"/>
        </w:rPr>
        <w:t>(A.I.)</w:t>
      </w:r>
      <w:r w:rsidRPr="002579D4">
        <w:rPr>
          <w:u w:val="single"/>
        </w:rPr>
        <w:t>, such as factory labor and retail, while underrepresented in the occupations least likely to be replaced by A.I., like health and legal professionals. This trend continues a </w:t>
      </w:r>
      <w:hyperlink r:id="rId24" w:tgtFrame="_blank" w:history="1">
        <w:r w:rsidRPr="002579D4">
          <w:rPr>
            <w:rStyle w:val="Hyperlink"/>
          </w:rPr>
          <w:t>tradition</w:t>
        </w:r>
      </w:hyperlink>
      <w:r w:rsidRPr="002579D4">
        <w:rPr>
          <w:u w:val="single"/>
        </w:rPr>
        <w:t> of pursuing economic innovation from technological automation without regard to the human destruction it often causes. </w:t>
      </w:r>
    </w:p>
    <w:p w14:paraId="56AA38D3" w14:textId="77777777" w:rsidR="004F38C5" w:rsidRPr="002579D4" w:rsidRDefault="004F38C5" w:rsidP="004F38C5">
      <w:pPr>
        <w:rPr>
          <w:u w:val="single"/>
        </w:rPr>
      </w:pPr>
      <w:r w:rsidRPr="002579D4">
        <w:rPr>
          <w:u w:val="single"/>
        </w:rPr>
        <w:t xml:space="preserve">Black </w:t>
      </w:r>
      <w:r w:rsidRPr="002579D4">
        <w:rPr>
          <w:highlight w:val="green"/>
          <w:u w:val="single"/>
        </w:rPr>
        <w:t>history is defined not just by</w:t>
      </w:r>
      <w:r w:rsidRPr="002579D4">
        <w:rPr>
          <w:u w:val="single"/>
        </w:rPr>
        <w:t xml:space="preserve"> the </w:t>
      </w:r>
      <w:r w:rsidRPr="002579D4">
        <w:rPr>
          <w:highlight w:val="green"/>
          <w:u w:val="single"/>
        </w:rPr>
        <w:t>leaders who relentlessly pursued racial justice</w:t>
      </w:r>
      <w:r w:rsidRPr="002579D4">
        <w:rPr>
          <w:u w:val="single"/>
        </w:rPr>
        <w:t xml:space="preserve"> on behalf of Black communities </w:t>
      </w:r>
      <w:r w:rsidRPr="002579D4">
        <w:rPr>
          <w:highlight w:val="green"/>
          <w:u w:val="single"/>
        </w:rPr>
        <w:t>but also by the collective loss of lives in that pursuit</w:t>
      </w:r>
      <w:r w:rsidRPr="002579D4">
        <w:rPr>
          <w:u w:val="single"/>
        </w:rPr>
        <w:t xml:space="preserve">, and that is especially prevalent regarding Black labor. </w:t>
      </w:r>
      <w:r w:rsidRPr="002579D4">
        <w:rPr>
          <w:sz w:val="16"/>
        </w:rPr>
        <w:t>The following graphic honors the stories of Black workers who have lost their lives because of how their labor was undervalued. Their lives will live on not just in their families and communities, but also within CLASP as we continue to work toward the elimination of anti-Blackness within the labor force and broader American society.</w:t>
      </w:r>
    </w:p>
    <w:p w14:paraId="5B52DDC1" w14:textId="77777777" w:rsidR="004F38C5" w:rsidRPr="002579D4" w:rsidRDefault="004F38C5" w:rsidP="004F38C5">
      <w:pPr>
        <w:rPr>
          <w:u w:val="single"/>
        </w:rPr>
      </w:pPr>
      <w:r w:rsidRPr="002579D4">
        <w:rPr>
          <w:u w:val="single"/>
        </w:rPr>
        <w:t xml:space="preserve">The W. E. B. Du Bois quote that opened this blog came from his 1935 book Black Reconstruction in America. In this work, Du Bois argued that the Reconstruction period showcased how the autonomy and contributions of freed </w:t>
      </w:r>
      <w:r w:rsidRPr="002579D4">
        <w:rPr>
          <w:highlight w:val="green"/>
          <w:u w:val="single"/>
        </w:rPr>
        <w:t>Black slaves were essential</w:t>
      </w:r>
      <w:r w:rsidRPr="002579D4">
        <w:rPr>
          <w:u w:val="single"/>
        </w:rPr>
        <w:t xml:space="preserve"> proof </w:t>
      </w:r>
      <w:r w:rsidRPr="002579D4">
        <w:rPr>
          <w:highlight w:val="green"/>
          <w:u w:val="single"/>
        </w:rPr>
        <w:t>that a multiracial and working class-led</w:t>
      </w:r>
      <w:r w:rsidRPr="002579D4">
        <w:rPr>
          <w:u w:val="single"/>
        </w:rPr>
        <w:t xml:space="preserve"> </w:t>
      </w:r>
      <w:r w:rsidRPr="002579D4">
        <w:rPr>
          <w:highlight w:val="green"/>
          <w:u w:val="single"/>
        </w:rPr>
        <w:t>democracy</w:t>
      </w:r>
      <w:r w:rsidRPr="002579D4">
        <w:rPr>
          <w:u w:val="single"/>
        </w:rPr>
        <w:t xml:space="preserve"> was possible in the United States after existing so long </w:t>
      </w:r>
      <w:r w:rsidRPr="002579D4">
        <w:rPr>
          <w:highlight w:val="green"/>
          <w:u w:val="single"/>
        </w:rPr>
        <w:t>as a nation governed by racial</w:t>
      </w:r>
      <w:r w:rsidRPr="002579D4">
        <w:rPr>
          <w:u w:val="single"/>
        </w:rPr>
        <w:t xml:space="preserve"> </w:t>
      </w:r>
      <w:r w:rsidRPr="002579D4">
        <w:rPr>
          <w:highlight w:val="green"/>
          <w:u w:val="single"/>
        </w:rPr>
        <w:t>hierarchies enforced through the economy and the law</w:t>
      </w:r>
      <w:r w:rsidRPr="002579D4">
        <w:rPr>
          <w:u w:val="single"/>
        </w:rPr>
        <w:t xml:space="preserve">. </w:t>
      </w:r>
    </w:p>
    <w:p w14:paraId="6674A478" w14:textId="77777777" w:rsidR="004F38C5" w:rsidRDefault="004F38C5" w:rsidP="004F38C5">
      <w:pPr>
        <w:pStyle w:val="Heading4"/>
      </w:pPr>
      <w:r>
        <w:lastRenderedPageBreak/>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23D67C2B" w14:textId="77777777" w:rsidR="004F38C5" w:rsidRPr="00C52791" w:rsidRDefault="004F38C5" w:rsidP="004F38C5">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766638A9" w14:textId="77777777" w:rsidR="004F38C5" w:rsidRPr="00F3683C" w:rsidRDefault="004F38C5" w:rsidP="004F38C5">
      <w:pPr>
        <w:rPr>
          <w:sz w:val="12"/>
        </w:rPr>
      </w:pPr>
      <w:r w:rsidRPr="00F3683C">
        <w:rPr>
          <w:sz w:val="12"/>
        </w:rPr>
        <w:t>While youth are believed to maintain a present-orientation to time, such assessments fail to appreciate the possibility that many youth have already thought deeply over their futures and concluded that there is not a whole lot to look forward to. Despite being emblematic of the future, 17-year-old Tanisha, was more wary about what was to come.</w:t>
      </w:r>
    </w:p>
    <w:p w14:paraId="4A98B0B1" w14:textId="77777777" w:rsidR="004F38C5" w:rsidRPr="00C24DCA" w:rsidRDefault="004F38C5" w:rsidP="004F38C5">
      <w:pPr>
        <w:ind w:left="720"/>
        <w:rPr>
          <w:rStyle w:val="Emphasis"/>
          <w:sz w:val="24"/>
          <w:szCs w:val="24"/>
        </w:rPr>
      </w:pPr>
      <w:r w:rsidRPr="00C52791">
        <w:rPr>
          <w:rStyle w:val="StyleUnderline"/>
        </w:rPr>
        <w:t xml:space="preserve">To be honest, </w:t>
      </w:r>
      <w:r w:rsidRPr="00C24DCA">
        <w:rPr>
          <w:rStyle w:val="StyleUnderline"/>
          <w:highlight w:val="green"/>
        </w:rPr>
        <w:t>something bad’s gonna happen</w:t>
      </w:r>
      <w:r w:rsidRPr="00F3683C">
        <w:rPr>
          <w:sz w:val="12"/>
        </w:rPr>
        <w:t xml:space="preserve">. Like, cuz </w:t>
      </w:r>
      <w:r w:rsidRPr="00C52791">
        <w:rPr>
          <w:rStyle w:val="StyleUnderline"/>
        </w:rPr>
        <w:t>Obama’s not gonna be president no more and there’s a man that’s running and a woman that’s running.</w:t>
      </w:r>
      <w:r w:rsidRPr="00F3683C">
        <w:rPr>
          <w:sz w:val="12"/>
        </w:rPr>
        <w:t xml:space="preserve"> </w:t>
      </w:r>
      <w:r w:rsidRPr="00C24DCA">
        <w:rPr>
          <w:rStyle w:val="Emphasis"/>
          <w:sz w:val="24"/>
          <w:szCs w:val="24"/>
        </w:rPr>
        <w:t xml:space="preserve">And </w:t>
      </w:r>
      <w:r w:rsidRPr="00C24DCA">
        <w:rPr>
          <w:rStyle w:val="Emphasis"/>
          <w:sz w:val="24"/>
          <w:szCs w:val="24"/>
          <w:highlight w:val="green"/>
        </w:rPr>
        <w:t>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he’ll try to turn us into slaves again. Black people.</w:t>
      </w:r>
    </w:p>
    <w:p w14:paraId="5EBF5588" w14:textId="77777777" w:rsidR="004F38C5" w:rsidRPr="00C52791" w:rsidRDefault="004F38C5" w:rsidP="004F38C5">
      <w:pPr>
        <w:rPr>
          <w:rStyle w:val="StyleUnderline"/>
        </w:rPr>
      </w:pPr>
      <w:r w:rsidRPr="00C52791">
        <w:rPr>
          <w:rStyle w:val="StyleUnderline"/>
        </w:rPr>
        <w:t>I conducted this interview in July of 2015</w:t>
      </w:r>
      <w:r w:rsidRPr="00F3683C">
        <w:rPr>
          <w:sz w:val="12"/>
        </w:rPr>
        <w:t xml:space="preserve">, almost </w:t>
      </w:r>
      <w:r w:rsidRPr="00C24DCA">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C24DCA">
        <w:rPr>
          <w:rStyle w:val="Emphasis"/>
          <w:sz w:val="24"/>
          <w:szCs w:val="24"/>
          <w:highlight w:val="green"/>
        </w:rPr>
        <w:t>Trump secured the</w:t>
      </w:r>
      <w:r w:rsidRPr="00C24DCA">
        <w:rPr>
          <w:rStyle w:val="Emphasis"/>
          <w:sz w:val="24"/>
          <w:szCs w:val="24"/>
        </w:rPr>
        <w:t xml:space="preserve"> Republican </w:t>
      </w:r>
      <w:r w:rsidRPr="00C24DCA">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counterframe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youth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6D413D70" w14:textId="77777777" w:rsidR="004F38C5" w:rsidRPr="00F3683C" w:rsidRDefault="004F38C5" w:rsidP="004F38C5">
      <w:pPr>
        <w:rPr>
          <w:sz w:val="12"/>
        </w:rPr>
      </w:pPr>
      <w:r w:rsidRPr="00F3683C">
        <w:rPr>
          <w:sz w:val="12"/>
        </w:rPr>
        <w:t>The stigma surrounding “present orientations” is one Elliot Liebow takes to task in Tally’s Corner.</w:t>
      </w:r>
    </w:p>
    <w:p w14:paraId="7ADED544" w14:textId="77777777" w:rsidR="004F38C5" w:rsidRPr="00F3683C" w:rsidRDefault="004F38C5" w:rsidP="004F38C5">
      <w:pPr>
        <w:rPr>
          <w:sz w:val="12"/>
        </w:rPr>
      </w:pPr>
      <w:r w:rsidRPr="00F3683C">
        <w:rPr>
          <w:sz w:val="12"/>
        </w:rPr>
        <w:t>… from the inside looking out, what appears as a “present time” orientation to the outside observer is, to the man experiencing it, as much a future orientation as that of his middle-class counterpart … Thus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51A87AFA" w14:textId="77777777" w:rsidR="004F38C5" w:rsidRPr="00F3683C" w:rsidRDefault="004F38C5" w:rsidP="004F38C5">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4782AA9A" w14:textId="77777777" w:rsidR="004F38C5" w:rsidRPr="00F3683C" w:rsidRDefault="004F38C5" w:rsidP="004F38C5">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7AD7B15B" w14:textId="77777777" w:rsidR="004F38C5" w:rsidRPr="00C52791" w:rsidRDefault="004F38C5" w:rsidP="004F38C5">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3FBBE0FA" w14:textId="77777777" w:rsidR="004F38C5" w:rsidRPr="00F3683C" w:rsidRDefault="004F38C5" w:rsidP="004F38C5">
      <w:pPr>
        <w:rPr>
          <w:sz w:val="12"/>
        </w:rPr>
      </w:pPr>
      <w:r w:rsidRPr="00F3683C">
        <w:rPr>
          <w:sz w:val="12"/>
        </w:rPr>
        <w:lastRenderedPageBreak/>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25B2A679" w14:textId="77777777" w:rsidR="004F38C5" w:rsidRPr="00F3683C" w:rsidRDefault="004F38C5" w:rsidP="004F38C5">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51A926A7" w14:textId="77777777" w:rsidR="004F38C5" w:rsidRPr="00C52791" w:rsidRDefault="004F38C5" w:rsidP="004F38C5">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Some people might not think that there is a future cuz the future isn’t promised. So they might just think, “Well, I’m gonna think about now, right now at this moment so I can live in this moment and not in some fairy tale that might not even happen.”</w:t>
      </w:r>
    </w:p>
    <w:p w14:paraId="613CC56F" w14:textId="77777777" w:rsidR="004F38C5" w:rsidRPr="00C52791" w:rsidRDefault="004F38C5" w:rsidP="004F38C5">
      <w:pPr>
        <w:ind w:firstLine="720"/>
        <w:rPr>
          <w:rStyle w:val="StyleUnderline"/>
        </w:rPr>
      </w:pPr>
      <w:r w:rsidRPr="00F3683C">
        <w:rPr>
          <w:sz w:val="12"/>
        </w:rPr>
        <w:t xml:space="preserve">Author: </w:t>
      </w:r>
      <w:r w:rsidRPr="00C52791">
        <w:rPr>
          <w:rStyle w:val="StyleUnderline"/>
        </w:rPr>
        <w:t>Why do you think the future is so uncertain?</w:t>
      </w:r>
    </w:p>
    <w:p w14:paraId="736F1B52" w14:textId="77777777" w:rsidR="004F38C5" w:rsidRPr="00C52791" w:rsidRDefault="004F38C5" w:rsidP="004F38C5">
      <w:pPr>
        <w:ind w:left="720"/>
        <w:rPr>
          <w:rStyle w:val="StyleUnderline"/>
        </w:rPr>
      </w:pPr>
      <w:r w:rsidRPr="00F3683C">
        <w:rPr>
          <w:sz w:val="12"/>
        </w:rPr>
        <w:t xml:space="preserve">Kendra: </w:t>
      </w:r>
      <w:r w:rsidRPr="00C52791">
        <w:rPr>
          <w:rStyle w:val="Emphasis"/>
        </w:rPr>
        <w:t>Because it’s never been confirmed that we’re gonna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08781D7E" w14:textId="77777777" w:rsidR="004F38C5" w:rsidRPr="00F3683C" w:rsidRDefault="004F38C5" w:rsidP="004F38C5">
      <w:pPr>
        <w:rPr>
          <w:sz w:val="12"/>
        </w:rPr>
      </w:pPr>
      <w:r w:rsidRPr="00F3683C">
        <w:rPr>
          <w:sz w:val="12"/>
        </w:rPr>
        <w:t xml:space="preserve">In suggesting that “it’s never been confirmed that we’re gonna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03101244" w14:textId="77777777" w:rsidR="004F38C5" w:rsidRPr="00F3683C" w:rsidRDefault="004F38C5" w:rsidP="004F38C5">
      <w:pPr>
        <w:ind w:left="720"/>
        <w:rPr>
          <w:sz w:val="12"/>
        </w:rPr>
      </w:pPr>
      <w:r w:rsidRPr="00F3683C">
        <w:rPr>
          <w:sz w:val="12"/>
        </w:rPr>
        <w:t>Yeah. Definitely. Because…</w:t>
      </w:r>
      <w:r w:rsidRPr="00C52791">
        <w:rPr>
          <w:rStyle w:val="StyleUnderline"/>
        </w:rPr>
        <w:t>black kids don’t really…they don’t really look up to anything … I mean, we see black people get killed for absolutely no reason at all. Police officer is not gonna spare my life because I’m a kid. They’re not gonna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So I…</w:t>
      </w:r>
      <w:r w:rsidRPr="00C52791">
        <w:rPr>
          <w:rStyle w:val="StyleUnderline"/>
        </w:rPr>
        <w:t>sometimes I feel like I might not even have a future…or my brothers might not have a future</w:t>
      </w:r>
      <w:r w:rsidRPr="00F3683C">
        <w:rPr>
          <w:sz w:val="12"/>
        </w:rPr>
        <w:t>. I mean, we can say … we wanna go to college and stuff. But how many youth have said they wanted to go to college and ended up on the street? I mean, all youth say they wanna go to college.</w:t>
      </w:r>
    </w:p>
    <w:p w14:paraId="1A99639E" w14:textId="77777777" w:rsidR="004F38C5" w:rsidRPr="00F3683C" w:rsidRDefault="004F38C5" w:rsidP="004F38C5">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youth have said they wanted to go to college and ended up on the street? I mean, all youth say they wanna go to college.”</w:t>
      </w:r>
    </w:p>
    <w:p w14:paraId="098F5EA0" w14:textId="77777777" w:rsidR="004F38C5" w:rsidRPr="00F3683C" w:rsidRDefault="004F38C5" w:rsidP="004F38C5">
      <w:pPr>
        <w:rPr>
          <w:sz w:val="12"/>
        </w:rPr>
      </w:pPr>
      <w:r w:rsidRPr="00F3683C">
        <w:rPr>
          <w:sz w:val="12"/>
        </w:rPr>
        <w:lastRenderedPageBreak/>
        <w:t>Despite being repeatedly told that “education is the key,” many black youth at Run-a-Way saw through the veneer of progress narratives and “education-for-all” discourse. Like many of the men in Young’s study, present-day structural violence had already foretold Kendra’s future and that of many other black youth. Although Young recognizes the role of structural inequalities in infringing on future orientations, he frames black men’s thoughts as present oriented, while obscuring a potential prescience.</w:t>
      </w:r>
    </w:p>
    <w:p w14:paraId="5C2DC969" w14:textId="77777777" w:rsidR="004F38C5" w:rsidRPr="00F3683C" w:rsidRDefault="004F38C5" w:rsidP="004F38C5">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63949E34" w14:textId="77777777" w:rsidR="004F38C5" w:rsidRPr="00F3683C" w:rsidRDefault="004F38C5" w:rsidP="004F38C5">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578621A8" w14:textId="77777777" w:rsidR="004F38C5" w:rsidRPr="00F3683C" w:rsidRDefault="004F38C5" w:rsidP="004F38C5">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4FC61208" w14:textId="77777777" w:rsidR="004F38C5" w:rsidRPr="00F3683C" w:rsidRDefault="004F38C5" w:rsidP="004F38C5">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7CAE9B3D" w14:textId="77777777" w:rsidR="004F38C5" w:rsidRPr="00F3683C" w:rsidRDefault="004F38C5" w:rsidP="004F38C5">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5186674C" w14:textId="77777777" w:rsidR="004F38C5" w:rsidRPr="00F3683C" w:rsidRDefault="004F38C5" w:rsidP="004F38C5">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2C35BD48" w14:textId="77777777" w:rsidR="004F38C5" w:rsidRPr="00F3683C" w:rsidRDefault="004F38C5" w:rsidP="004F38C5">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24AB3180" w14:textId="77777777" w:rsidR="004F38C5" w:rsidRPr="00F3683C" w:rsidRDefault="004F38C5" w:rsidP="004F38C5">
      <w:pPr>
        <w:ind w:left="720"/>
        <w:rPr>
          <w:sz w:val="12"/>
        </w:rPr>
      </w:pPr>
      <w:r w:rsidRPr="003B3DB8">
        <w:rPr>
          <w:rStyle w:val="StyleUnderline"/>
        </w:rPr>
        <w:t xml:space="preserve">I don’t think about the future…I’m in the moment. To me, the moment right now is the future. </w:t>
      </w:r>
      <w:r w:rsidRPr="00F3683C">
        <w:rPr>
          <w:sz w:val="12"/>
        </w:rPr>
        <w:t>What you’re doin’ in this moment is going to affect what’s going on in the future. I see this very stressful road because my life has been hard since day one</w:t>
      </w:r>
      <w:r w:rsidRPr="003B3DB8">
        <w:rPr>
          <w:rStyle w:val="Emphasis"/>
        </w:rPr>
        <w:t xml:space="preserve">. </w:t>
      </w:r>
      <w:r w:rsidRPr="00080311">
        <w:rPr>
          <w:rStyle w:val="Emphasis"/>
        </w:rPr>
        <w:t>I don’t really think about the future cuz people keep telling me it’s going to get better.</w:t>
      </w:r>
      <w:r w:rsidRPr="00F3683C">
        <w:rPr>
          <w:sz w:val="12"/>
        </w:rPr>
        <w:t xml:space="preserve"> But it’s like if I have to go through all this shit in order for it to get better, I dunno if I wanna see it at all cuz…I wanna stop. I don’t wanna do it no more. Cuz the more I keep going the more shit keeps happening … So I just don’t really think about the future like that…</w:t>
      </w:r>
    </w:p>
    <w:p w14:paraId="5696B3C5" w14:textId="77777777" w:rsidR="004F38C5" w:rsidRPr="00F3683C" w:rsidRDefault="004F38C5" w:rsidP="004F38C5">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6E7B7636" w14:textId="77777777" w:rsidR="004F38C5" w:rsidRPr="003B3DB8" w:rsidRDefault="004F38C5" w:rsidP="004F38C5">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1172FA2B" w14:textId="77777777" w:rsidR="004F38C5" w:rsidRPr="00F3683C" w:rsidRDefault="004F38C5" w:rsidP="004F38C5">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 xml:space="preserve">There is </w:t>
      </w:r>
      <w:r w:rsidRPr="003B3DB8">
        <w:rPr>
          <w:rStyle w:val="StyleUnderline"/>
        </w:rPr>
        <w:lastRenderedPageBreak/>
        <w:t>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02F4038A" w14:textId="77777777" w:rsidR="004F38C5" w:rsidRPr="00F3683C" w:rsidRDefault="004F38C5" w:rsidP="004F38C5">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66387649" w14:textId="77777777" w:rsidR="004F38C5" w:rsidRPr="00F3683C" w:rsidRDefault="004F38C5" w:rsidP="004F38C5">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is blackness,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interpellating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gendered progress narratives and chrononormative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1F1EAE5C" w14:textId="77777777" w:rsidR="004F38C5" w:rsidRPr="00F3683C" w:rsidRDefault="004F38C5" w:rsidP="004F38C5">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7713AFBF" w14:textId="77777777" w:rsidR="004F38C5" w:rsidRPr="00F3683C" w:rsidRDefault="004F38C5" w:rsidP="004F38C5">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494A38A8" w14:textId="77777777" w:rsidR="004F38C5" w:rsidRPr="00F3683C" w:rsidRDefault="004F38C5" w:rsidP="004F38C5">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3F6C720D" w14:textId="77777777" w:rsidR="004F38C5" w:rsidRPr="00F3683C" w:rsidRDefault="004F38C5" w:rsidP="004F38C5">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3E604194" w14:textId="77777777" w:rsidR="004F38C5" w:rsidRPr="00F3683C" w:rsidRDefault="004F38C5" w:rsidP="004F38C5">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flee(t)ing, it is no surprise why youth prioritize the urgent and insurgent power of now.</w:t>
      </w:r>
    </w:p>
    <w:p w14:paraId="0DC090FA" w14:textId="77777777" w:rsidR="004F38C5" w:rsidRPr="00F3683C" w:rsidRDefault="004F38C5" w:rsidP="004F38C5">
      <w:pPr>
        <w:rPr>
          <w:sz w:val="12"/>
        </w:rPr>
      </w:pPr>
      <w:r w:rsidRPr="00F3683C">
        <w:rPr>
          <w:sz w:val="12"/>
        </w:rPr>
        <w:t>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identification?,”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2F8681DD" w14:textId="77777777" w:rsidR="004F38C5" w:rsidRPr="00F3683C" w:rsidRDefault="004F38C5" w:rsidP="004F38C5">
      <w:pPr>
        <w:rPr>
          <w:sz w:val="12"/>
        </w:rPr>
      </w:pPr>
      <w:r w:rsidRPr="00F3683C">
        <w:rPr>
          <w:sz w:val="12"/>
        </w:rPr>
        <w:t>Conclusion: The Power of Nowness</w:t>
      </w:r>
    </w:p>
    <w:p w14:paraId="5630DA38" w14:textId="77777777" w:rsidR="004F38C5" w:rsidRPr="00F3683C" w:rsidRDefault="004F38C5" w:rsidP="004F38C5">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When white, middle-class, working professionals heed the advice of Thích Nhất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2B307581" w14:textId="77777777" w:rsidR="004F38C5" w:rsidRPr="00F3683C" w:rsidRDefault="004F38C5" w:rsidP="004F38C5">
      <w:pPr>
        <w:rPr>
          <w:sz w:val="12"/>
        </w:rPr>
      </w:pPr>
      <w:r w:rsidRPr="00F3683C">
        <w:rPr>
          <w:sz w:val="12"/>
        </w:rPr>
        <w:t>In this article, I have made the case that black youth in poor, urbanized space retain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coevalness. Youth’s asynchronous relationship to white time is not, however, indicative of their preoccupation with the present. Instead, present orientations were grounded in a prescience familiar to many black youth at Run-a-Way.</w:t>
      </w:r>
    </w:p>
    <w:p w14:paraId="7D18A38F" w14:textId="77777777" w:rsidR="004F38C5" w:rsidRPr="003B3DB8" w:rsidRDefault="004F38C5" w:rsidP="004F38C5">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w:t>
      </w:r>
      <w:r w:rsidRPr="00F3683C">
        <w:rPr>
          <w:sz w:val="12"/>
        </w:rPr>
        <w:lastRenderedPageBreak/>
        <w:t xml:space="preserve">Not only were futures foreclosed due to limited educational opportunities and pathways to stable jobs, but also </w:t>
      </w:r>
      <w:r w:rsidRPr="003B3DB8">
        <w:rPr>
          <w:rStyle w:val="StyleUnderline"/>
        </w:rPr>
        <w:t>racialized violence constantly infringed on youth’s time horizons.</w:t>
      </w:r>
    </w:p>
    <w:p w14:paraId="3547B304" w14:textId="77777777" w:rsidR="004F38C5" w:rsidRPr="003B3DB8" w:rsidRDefault="004F38C5" w:rsidP="004F38C5">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youth, </w:t>
      </w:r>
      <w:r w:rsidRPr="003B3DB8">
        <w:rPr>
          <w:rStyle w:val="StyleUnderline"/>
        </w:rPr>
        <w:t xml:space="preserve">the </w:t>
      </w:r>
      <w:r w:rsidRPr="00080311">
        <w:rPr>
          <w:rStyle w:val="StyleUnderline"/>
          <w:highlight w:val="green"/>
        </w:rPr>
        <w:t xml:space="preserve">killings of unarmed black people marked </w:t>
      </w:r>
      <w:r w:rsidRPr="00F3683C">
        <w:rPr>
          <w:sz w:val="12"/>
        </w:rPr>
        <w:t>both</w:t>
      </w:r>
      <w:r w:rsidRPr="00080311">
        <w:rPr>
          <w:rStyle w:val="StyleUnderline"/>
          <w:highlight w:val="green"/>
        </w:rPr>
        <w:t xml:space="preserve"> the </w:t>
      </w:r>
      <w:r w:rsidRPr="00536BF7">
        <w:rPr>
          <w:rStyle w:val="StyleUnderline"/>
          <w:highlight w:val="green"/>
        </w:rPr>
        <w:t>repetition a</w:t>
      </w:r>
      <w:r w:rsidRPr="00080311">
        <w:rPr>
          <w:rStyle w:val="StyleUnderline"/>
          <w:highlight w:val="green"/>
        </w:rPr>
        <w:t>nd mutation of history</w:t>
      </w:r>
      <w:r w:rsidRPr="003B3DB8">
        <w:rPr>
          <w:rStyle w:val="StyleUnderline"/>
        </w:rPr>
        <w:t xml:space="preserve">. </w:t>
      </w:r>
      <w:r w:rsidRPr="00F3683C">
        <w:rPr>
          <w:sz w:val="12"/>
        </w:rPr>
        <w:t xml:space="preserve">Most youth acknowledged the gains of the Civil Rights movement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080311">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post-raciality.</w:t>
      </w:r>
    </w:p>
    <w:p w14:paraId="1AAB62EB" w14:textId="77777777" w:rsidR="004F38C5" w:rsidRPr="00F3683C" w:rsidRDefault="004F38C5" w:rsidP="004F38C5">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youth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3BFE8945" w14:textId="77777777" w:rsidR="004F38C5" w:rsidRPr="00DD46E2" w:rsidRDefault="004F38C5" w:rsidP="004F38C5">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7F10BCB4" w14:textId="77777777" w:rsidR="0072085F" w:rsidRDefault="0072085F" w:rsidP="0072085F">
      <w:pPr>
        <w:pStyle w:val="Heading3"/>
      </w:pPr>
      <w:r>
        <w:lastRenderedPageBreak/>
        <w:t>1NC---Solvency</w:t>
      </w:r>
    </w:p>
    <w:p w14:paraId="40243A5B" w14:textId="77777777" w:rsidR="0072085F" w:rsidRPr="00B305D5" w:rsidRDefault="0072085F" w:rsidP="0072085F">
      <w:pPr>
        <w:pStyle w:val="Heading4"/>
      </w:pPr>
      <w:r>
        <w:rPr>
          <w:u w:val="single"/>
        </w:rPr>
        <w:t>Alt causes</w:t>
      </w:r>
      <w:r>
        <w:t xml:space="preserve"> block the growth of secondary activities</w:t>
      </w:r>
    </w:p>
    <w:p w14:paraId="48DF7D5D" w14:textId="77777777" w:rsidR="0072085F" w:rsidRPr="00304A99" w:rsidRDefault="0072085F" w:rsidP="0072085F">
      <w:r w:rsidRPr="00EB66A8">
        <w:rPr>
          <w:rStyle w:val="Style13ptBold"/>
        </w:rPr>
        <w:t>Gall 19</w:t>
      </w:r>
      <w:r>
        <w:t xml:space="preserve"> [Gregor Gall is a visiting professor of industrial relations at the University of Leeds and an affiliate research associate at the University of Glasgow, 11-26-2019 https://jacobin.com/2019/11/labour-party-manifesto-secondary-strikes-unions]</w:t>
      </w:r>
    </w:p>
    <w:p w14:paraId="40D93D7D" w14:textId="77777777" w:rsidR="0072085F" w:rsidRPr="00B305D5" w:rsidRDefault="0072085F" w:rsidP="0072085F">
      <w:pPr>
        <w:rPr>
          <w:sz w:val="16"/>
        </w:rPr>
      </w:pPr>
      <w:r w:rsidRPr="00B305D5">
        <w:rPr>
          <w:sz w:val="16"/>
        </w:rPr>
        <w:t xml:space="preserve">In contrast, there’s no substantial evidence of workers taking unlawful secondary action in recent years. </w:t>
      </w:r>
      <w:r w:rsidRPr="00F436D3">
        <w:rPr>
          <w:rStyle w:val="StyleUnderline"/>
        </w:rPr>
        <w:t>Some</w:t>
      </w:r>
      <w:r w:rsidRPr="00B305D5">
        <w:rPr>
          <w:sz w:val="16"/>
        </w:rPr>
        <w:t xml:space="preserve"> may </w:t>
      </w:r>
      <w:r w:rsidRPr="00F436D3">
        <w:rPr>
          <w:rStyle w:val="StyleUnderline"/>
        </w:rPr>
        <w:t>conclude</w:t>
      </w:r>
      <w:r w:rsidRPr="00B305D5">
        <w:rPr>
          <w:sz w:val="16"/>
        </w:rPr>
        <w:t xml:space="preserve"> from this that </w:t>
      </w:r>
      <w:r w:rsidRPr="00F436D3">
        <w:rPr>
          <w:rStyle w:val="StyleUnderline"/>
        </w:rPr>
        <w:t>the</w:t>
      </w:r>
      <w:r w:rsidRPr="00B305D5">
        <w:rPr>
          <w:sz w:val="16"/>
        </w:rPr>
        <w:t xml:space="preserve"> </w:t>
      </w:r>
      <w:r w:rsidRPr="00F436D3">
        <w:rPr>
          <w:rStyle w:val="StyleUnderline"/>
        </w:rPr>
        <w:t>proposed</w:t>
      </w:r>
      <w:r w:rsidRPr="00B305D5">
        <w:rPr>
          <w:sz w:val="16"/>
        </w:rPr>
        <w:t xml:space="preserve"> new </w:t>
      </w:r>
      <w:r w:rsidRPr="00AF287F">
        <w:rPr>
          <w:rStyle w:val="StyleUnderline"/>
          <w:highlight w:val="green"/>
        </w:rPr>
        <w:t>right to</w:t>
      </w:r>
      <w:r w:rsidRPr="00F436D3">
        <w:rPr>
          <w:rStyle w:val="StyleUnderline"/>
        </w:rPr>
        <w:t xml:space="preserve"> take lawful </w:t>
      </w:r>
      <w:r w:rsidRPr="00AF287F">
        <w:rPr>
          <w:rStyle w:val="Emphasis"/>
          <w:highlight w:val="green"/>
        </w:rPr>
        <w:t>secondary action</w:t>
      </w:r>
      <w:r w:rsidRPr="00F436D3">
        <w:rPr>
          <w:rStyle w:val="StyleUnderline"/>
        </w:rPr>
        <w:t xml:space="preserve"> will </w:t>
      </w:r>
      <w:r w:rsidRPr="00AF287F">
        <w:rPr>
          <w:rStyle w:val="StyleUnderline"/>
          <w:highlight w:val="green"/>
        </w:rPr>
        <w:t>not</w:t>
      </w:r>
      <w:r w:rsidRPr="00F436D3">
        <w:rPr>
          <w:rStyle w:val="StyleUnderline"/>
        </w:rPr>
        <w:t xml:space="preserve"> amount to </w:t>
      </w:r>
      <w:r w:rsidRPr="00AF287F">
        <w:rPr>
          <w:rStyle w:val="StyleUnderline"/>
          <w:highlight w:val="green"/>
        </w:rPr>
        <w:t>much, if</w:t>
      </w:r>
      <w:r w:rsidRPr="00F436D3">
        <w:rPr>
          <w:rStyle w:val="StyleUnderline"/>
        </w:rPr>
        <w:t xml:space="preserve"> it’s </w:t>
      </w:r>
      <w:r w:rsidRPr="00AF287F">
        <w:rPr>
          <w:rStyle w:val="StyleUnderline"/>
          <w:highlight w:val="green"/>
        </w:rPr>
        <w:t>not</w:t>
      </w:r>
      <w:r w:rsidRPr="00F436D3">
        <w:rPr>
          <w:rStyle w:val="StyleUnderline"/>
        </w:rPr>
        <w:t xml:space="preserve"> going to be </w:t>
      </w:r>
      <w:r w:rsidRPr="00AF287F">
        <w:rPr>
          <w:rStyle w:val="StyleUnderline"/>
          <w:highlight w:val="green"/>
        </w:rPr>
        <w:t>used</w:t>
      </w:r>
      <w:r w:rsidRPr="00AF287F">
        <w:rPr>
          <w:sz w:val="16"/>
          <w:highlight w:val="green"/>
        </w:rPr>
        <w:t>.</w:t>
      </w:r>
    </w:p>
    <w:p w14:paraId="6918C30B" w14:textId="77777777" w:rsidR="0072085F" w:rsidRPr="00B305D5" w:rsidRDefault="0072085F" w:rsidP="0072085F">
      <w:pPr>
        <w:rPr>
          <w:sz w:val="16"/>
        </w:rPr>
      </w:pPr>
      <w:r w:rsidRPr="00F436D3">
        <w:rPr>
          <w:rStyle w:val="StyleUnderline"/>
        </w:rPr>
        <w:t>In one sense, they are right</w:t>
      </w:r>
      <w:r w:rsidRPr="00B305D5">
        <w:rPr>
          <w:sz w:val="16"/>
        </w:rPr>
        <w:t xml:space="preserve">. </w:t>
      </w:r>
      <w:r w:rsidRPr="00F436D3">
        <w:rPr>
          <w:rStyle w:val="StyleUnderline"/>
        </w:rPr>
        <w:t xml:space="preserve">The union </w:t>
      </w:r>
      <w:r w:rsidRPr="00AF287F">
        <w:rPr>
          <w:rStyle w:val="Emphasis"/>
          <w:highlight w:val="green"/>
        </w:rPr>
        <w:t>tradition</w:t>
      </w:r>
      <w:r w:rsidRPr="00AF287F">
        <w:rPr>
          <w:rStyle w:val="StyleUnderline"/>
          <w:highlight w:val="green"/>
        </w:rPr>
        <w:t xml:space="preserve"> of</w:t>
      </w:r>
      <w:r w:rsidRPr="00F436D3">
        <w:rPr>
          <w:rStyle w:val="StyleUnderline"/>
        </w:rPr>
        <w:t xml:space="preserve"> taking </w:t>
      </w:r>
      <w:r w:rsidRPr="00AF287F">
        <w:rPr>
          <w:rStyle w:val="StyleUnderline"/>
          <w:highlight w:val="green"/>
        </w:rPr>
        <w:t>such action and</w:t>
      </w:r>
      <w:r w:rsidRPr="00F436D3">
        <w:rPr>
          <w:rStyle w:val="StyleUnderline"/>
        </w:rPr>
        <w:t xml:space="preserve"> the </w:t>
      </w:r>
      <w:r w:rsidRPr="00F436D3">
        <w:rPr>
          <w:rStyle w:val="Emphasis"/>
        </w:rPr>
        <w:t xml:space="preserve">underlying </w:t>
      </w:r>
      <w:r w:rsidRPr="00AF287F">
        <w:rPr>
          <w:rStyle w:val="Emphasis"/>
          <w:highlight w:val="green"/>
        </w:rPr>
        <w:t>organization</w:t>
      </w:r>
      <w:r w:rsidRPr="00F436D3">
        <w:rPr>
          <w:rStyle w:val="StyleUnderline"/>
        </w:rPr>
        <w:t xml:space="preserve"> needed </w:t>
      </w:r>
      <w:r w:rsidRPr="00AF287F">
        <w:rPr>
          <w:rStyle w:val="StyleUnderline"/>
          <w:highlight w:val="green"/>
        </w:rPr>
        <w:t>to support i</w:t>
      </w:r>
      <w:r w:rsidRPr="00AF287F">
        <w:rPr>
          <w:sz w:val="16"/>
          <w:highlight w:val="green"/>
        </w:rPr>
        <w:t>t</w:t>
      </w:r>
      <w:r w:rsidRPr="00B305D5">
        <w:rPr>
          <w:sz w:val="16"/>
        </w:rPr>
        <w:t xml:space="preserve"> </w:t>
      </w:r>
      <w:r w:rsidRPr="00F436D3">
        <w:rPr>
          <w:rStyle w:val="StyleUnderline"/>
        </w:rPr>
        <w:t>(</w:t>
      </w:r>
      <w:r w:rsidRPr="00AF287F">
        <w:rPr>
          <w:rStyle w:val="StyleUnderline"/>
          <w:highlight w:val="green"/>
        </w:rPr>
        <w:t>such as</w:t>
      </w:r>
      <w:r w:rsidRPr="00F436D3">
        <w:rPr>
          <w:rStyle w:val="StyleUnderline"/>
        </w:rPr>
        <w:t xml:space="preserve"> union </w:t>
      </w:r>
      <w:r w:rsidRPr="00AF287F">
        <w:rPr>
          <w:rStyle w:val="StyleUnderline"/>
          <w:highlight w:val="green"/>
        </w:rPr>
        <w:t>membership and activism</w:t>
      </w:r>
      <w:r w:rsidRPr="00F436D3">
        <w:rPr>
          <w:rStyle w:val="StyleUnderline"/>
        </w:rPr>
        <w:t xml:space="preserve">) </w:t>
      </w:r>
      <w:r w:rsidRPr="00AF287F">
        <w:rPr>
          <w:rStyle w:val="StyleUnderline"/>
          <w:highlight w:val="green"/>
        </w:rPr>
        <w:t>are</w:t>
      </w:r>
      <w:r w:rsidRPr="00AF287F">
        <w:rPr>
          <w:sz w:val="16"/>
          <w:highlight w:val="green"/>
        </w:rPr>
        <w:t xml:space="preserve"> </w:t>
      </w:r>
      <w:r w:rsidRPr="00AF287F">
        <w:rPr>
          <w:rStyle w:val="Emphasis"/>
          <w:highlight w:val="green"/>
        </w:rPr>
        <w:t>much weakened</w:t>
      </w:r>
      <w:r w:rsidRPr="00B305D5">
        <w:rPr>
          <w:sz w:val="16"/>
        </w:rPr>
        <w:t xml:space="preserve"> compared to the 1970s. </w:t>
      </w:r>
      <w:r w:rsidRPr="00F436D3">
        <w:rPr>
          <w:rStyle w:val="StyleUnderline"/>
        </w:rPr>
        <w:t xml:space="preserve">Moreover, </w:t>
      </w:r>
      <w:r w:rsidRPr="00AF287F">
        <w:rPr>
          <w:rStyle w:val="StyleUnderline"/>
          <w:highlight w:val="green"/>
        </w:rPr>
        <w:t>such actions</w:t>
      </w:r>
      <w:r w:rsidRPr="00F436D3">
        <w:rPr>
          <w:rStyle w:val="StyleUnderline"/>
        </w:rPr>
        <w:t xml:space="preserve"> also </w:t>
      </w:r>
      <w:r w:rsidRPr="00AF287F">
        <w:rPr>
          <w:rStyle w:val="StyleUnderline"/>
          <w:highlight w:val="green"/>
        </w:rPr>
        <w:t>require</w:t>
      </w:r>
      <w:r w:rsidRPr="00B305D5">
        <w:rPr>
          <w:sz w:val="16"/>
        </w:rPr>
        <w:t xml:space="preserve"> </w:t>
      </w:r>
      <w:r w:rsidRPr="00AF287F">
        <w:rPr>
          <w:rStyle w:val="Emphasis"/>
          <w:highlight w:val="green"/>
        </w:rPr>
        <w:t>class consciousness</w:t>
      </w:r>
      <w:r w:rsidRPr="00B305D5">
        <w:rPr>
          <w:sz w:val="16"/>
        </w:rPr>
        <w:t xml:space="preserve"> </w:t>
      </w:r>
      <w:r w:rsidRPr="00F436D3">
        <w:rPr>
          <w:rStyle w:val="StyleUnderline"/>
        </w:rPr>
        <w:t>among workers and a willingness to engage in much higher levels of struggle</w:t>
      </w:r>
      <w:r w:rsidRPr="00B305D5">
        <w:rPr>
          <w:sz w:val="16"/>
        </w:rPr>
        <w:t xml:space="preserve">. </w:t>
      </w:r>
      <w:r w:rsidRPr="00AF287F">
        <w:rPr>
          <w:rStyle w:val="StyleUnderline"/>
          <w:highlight w:val="green"/>
        </w:rPr>
        <w:t>So,</w:t>
      </w:r>
      <w:r w:rsidRPr="00F436D3">
        <w:rPr>
          <w:rStyle w:val="StyleUnderline"/>
        </w:rPr>
        <w:t xml:space="preserve"> a </w:t>
      </w:r>
      <w:r w:rsidRPr="00AF287F">
        <w:rPr>
          <w:rStyle w:val="StyleUnderline"/>
          <w:highlight w:val="green"/>
        </w:rPr>
        <w:t>repeal</w:t>
      </w:r>
      <w:r w:rsidRPr="00F436D3">
        <w:rPr>
          <w:rStyle w:val="StyleUnderline"/>
        </w:rPr>
        <w:t xml:space="preserve"> of the ban on the right to take lawful secondary action will </w:t>
      </w:r>
      <w:r w:rsidRPr="00AF287F">
        <w:rPr>
          <w:rStyle w:val="Emphasis"/>
          <w:highlight w:val="green"/>
        </w:rPr>
        <w:t>not be</w:t>
      </w:r>
      <w:r w:rsidRPr="00F436D3">
        <w:rPr>
          <w:rStyle w:val="Emphasis"/>
        </w:rPr>
        <w:t xml:space="preserve"> a magic </w:t>
      </w:r>
      <w:r w:rsidRPr="00AF287F">
        <w:rPr>
          <w:rStyle w:val="Emphasis"/>
          <w:highlight w:val="green"/>
        </w:rPr>
        <w:t>panacea</w:t>
      </w:r>
      <w:r w:rsidRPr="00B305D5">
        <w:rPr>
          <w:sz w:val="16"/>
        </w:rPr>
        <w:t xml:space="preserve">. But we should be in no doubt that the </w:t>
      </w:r>
      <w:r w:rsidRPr="00F436D3">
        <w:rPr>
          <w:rStyle w:val="StyleUnderline"/>
        </w:rPr>
        <w:t>repeal would be a</w:t>
      </w:r>
      <w:r w:rsidRPr="00B305D5">
        <w:rPr>
          <w:sz w:val="16"/>
        </w:rPr>
        <w:t xml:space="preserve"> very important first step — </w:t>
      </w:r>
      <w:r w:rsidRPr="00AF287F">
        <w:rPr>
          <w:rStyle w:val="StyleUnderline"/>
          <w:highlight w:val="green"/>
        </w:rPr>
        <w:t>necessary</w:t>
      </w:r>
      <w:r w:rsidRPr="00B305D5">
        <w:rPr>
          <w:sz w:val="16"/>
        </w:rPr>
        <w:t xml:space="preserve">, if </w:t>
      </w:r>
      <w:r w:rsidRPr="00AF287F">
        <w:rPr>
          <w:rStyle w:val="Emphasis"/>
          <w:highlight w:val="green"/>
        </w:rPr>
        <w:t>not sufficient</w:t>
      </w:r>
      <w:r w:rsidRPr="00B305D5">
        <w:rPr>
          <w:sz w:val="16"/>
        </w:rPr>
        <w:t>.</w:t>
      </w:r>
    </w:p>
    <w:p w14:paraId="75FF66A4" w14:textId="77777777" w:rsidR="0072085F" w:rsidRPr="00B305D5" w:rsidRDefault="0072085F" w:rsidP="0072085F">
      <w:pPr>
        <w:rPr>
          <w:sz w:val="16"/>
        </w:rPr>
      </w:pPr>
      <w:r w:rsidRPr="00AF287F">
        <w:rPr>
          <w:rStyle w:val="StyleUnderline"/>
          <w:highlight w:val="green"/>
        </w:rPr>
        <w:t>Indeed</w:t>
      </w:r>
      <w:r w:rsidRPr="00AF287F">
        <w:rPr>
          <w:sz w:val="16"/>
          <w:highlight w:val="green"/>
        </w:rPr>
        <w:t xml:space="preserve">, </w:t>
      </w:r>
      <w:r w:rsidRPr="00AF287F">
        <w:rPr>
          <w:rStyle w:val="Emphasis"/>
          <w:highlight w:val="green"/>
        </w:rPr>
        <w:t>few groups</w:t>
      </w:r>
      <w:r w:rsidRPr="00B305D5">
        <w:rPr>
          <w:sz w:val="16"/>
        </w:rPr>
        <w:t xml:space="preserve"> </w:t>
      </w:r>
      <w:r w:rsidRPr="00F436D3">
        <w:rPr>
          <w:rStyle w:val="StyleUnderline"/>
        </w:rPr>
        <w:t xml:space="preserve">of workers </w:t>
      </w:r>
      <w:r w:rsidRPr="00AF287F">
        <w:rPr>
          <w:rStyle w:val="StyleUnderline"/>
          <w:highlight w:val="green"/>
        </w:rPr>
        <w:t>can win strikes</w:t>
      </w:r>
      <w:r w:rsidRPr="00F436D3">
        <w:rPr>
          <w:rStyle w:val="StyleUnderline"/>
        </w:rPr>
        <w:t xml:space="preserve"> on their own</w:t>
      </w:r>
      <w:r w:rsidRPr="00B305D5">
        <w:rPr>
          <w:sz w:val="16"/>
        </w:rPr>
        <w:t xml:space="preserve"> and do so quickly and effectively. </w:t>
      </w:r>
      <w:r w:rsidRPr="00F436D3">
        <w:rPr>
          <w:rStyle w:val="StyleUnderline"/>
        </w:rPr>
        <w:t>In addition to</w:t>
      </w:r>
      <w:r w:rsidRPr="00B305D5">
        <w:rPr>
          <w:sz w:val="16"/>
        </w:rPr>
        <w:t xml:space="preserve"> </w:t>
      </w:r>
      <w:r w:rsidRPr="00AF287F">
        <w:rPr>
          <w:rStyle w:val="Emphasis"/>
          <w:highlight w:val="green"/>
        </w:rPr>
        <w:t>anti-union laws</w:t>
      </w:r>
      <w:r w:rsidRPr="00B305D5">
        <w:rPr>
          <w:sz w:val="16"/>
        </w:rPr>
        <w:t xml:space="preserve"> </w:t>
      </w:r>
      <w:r w:rsidRPr="00AF287F">
        <w:rPr>
          <w:rStyle w:val="StyleUnderline"/>
          <w:highlight w:val="green"/>
        </w:rPr>
        <w:t>which demand</w:t>
      </w:r>
      <w:r w:rsidRPr="00F436D3">
        <w:rPr>
          <w:rStyle w:val="StyleUnderline"/>
        </w:rPr>
        <w:t xml:space="preserve"> unions provide</w:t>
      </w:r>
      <w:r w:rsidRPr="00B305D5">
        <w:rPr>
          <w:sz w:val="16"/>
        </w:rPr>
        <w:t xml:space="preserve"> employers fourteen days’ </w:t>
      </w:r>
      <w:r w:rsidRPr="00AF287F">
        <w:rPr>
          <w:rStyle w:val="StyleUnderline"/>
          <w:highlight w:val="green"/>
        </w:rPr>
        <w:t>notification</w:t>
      </w:r>
      <w:r w:rsidRPr="00F436D3">
        <w:rPr>
          <w:rStyle w:val="StyleUnderline"/>
        </w:rPr>
        <w:t xml:space="preserve"> in case of </w:t>
      </w:r>
      <w:r w:rsidRPr="00475BC3">
        <w:rPr>
          <w:rStyle w:val="StyleUnderline"/>
        </w:rPr>
        <w:t>action (</w:t>
      </w:r>
      <w:r w:rsidRPr="00475BC3">
        <w:rPr>
          <w:rStyle w:val="StyleUnderline"/>
          <w:highlight w:val="green"/>
        </w:rPr>
        <w:t>so</w:t>
      </w:r>
      <w:r w:rsidRPr="00F436D3">
        <w:rPr>
          <w:rStyle w:val="StyleUnderline"/>
        </w:rPr>
        <w:t xml:space="preserve"> that </w:t>
      </w:r>
      <w:r w:rsidRPr="00475BC3">
        <w:rPr>
          <w:rStyle w:val="StyleUnderline"/>
          <w:highlight w:val="green"/>
        </w:rPr>
        <w:t>bosses</w:t>
      </w:r>
      <w:r w:rsidRPr="00F436D3">
        <w:rPr>
          <w:rStyle w:val="StyleUnderline"/>
        </w:rPr>
        <w:t xml:space="preserve"> can </w:t>
      </w:r>
      <w:r w:rsidRPr="00475BC3">
        <w:rPr>
          <w:rStyle w:val="StyleUnderline"/>
          <w:highlight w:val="green"/>
        </w:rPr>
        <w:t xml:space="preserve">make counter-preparations), few </w:t>
      </w:r>
      <w:r w:rsidRPr="00AF287F">
        <w:rPr>
          <w:rStyle w:val="StyleUnderline"/>
          <w:highlight w:val="green"/>
        </w:rPr>
        <w:t>groups can exercise strategic leverage</w:t>
      </w:r>
      <w:r w:rsidRPr="00F436D3">
        <w:rPr>
          <w:rStyle w:val="StyleUnderline"/>
        </w:rPr>
        <w:t xml:space="preserve"> over an employer’s operations</w:t>
      </w:r>
      <w:r w:rsidRPr="00B305D5">
        <w:rPr>
          <w:sz w:val="16"/>
        </w:rPr>
        <w:t xml:space="preserve"> (like pilots or train drivers).</w:t>
      </w:r>
    </w:p>
    <w:p w14:paraId="6211A620" w14:textId="77777777" w:rsidR="0072085F" w:rsidRDefault="0072085F" w:rsidP="0072085F">
      <w:pPr>
        <w:rPr>
          <w:sz w:val="16"/>
        </w:rPr>
      </w:pPr>
      <w:r w:rsidRPr="00B305D5">
        <w:rPr>
          <w:sz w:val="16"/>
        </w:rPr>
        <w:t xml:space="preserve">Sometimes, this is </w:t>
      </w:r>
      <w:r w:rsidRPr="00AF287F">
        <w:rPr>
          <w:rStyle w:val="StyleUnderline"/>
          <w:highlight w:val="green"/>
        </w:rPr>
        <w:t>because they aren’t</w:t>
      </w:r>
      <w:r w:rsidRPr="00F436D3">
        <w:rPr>
          <w:rStyle w:val="StyleUnderline"/>
        </w:rPr>
        <w:t xml:space="preserve"> providing </w:t>
      </w:r>
      <w:r w:rsidRPr="00AF287F">
        <w:rPr>
          <w:rStyle w:val="StyleUnderline"/>
          <w:highlight w:val="green"/>
        </w:rPr>
        <w:t>essential</w:t>
      </w:r>
      <w:r w:rsidRPr="00F436D3">
        <w:rPr>
          <w:rStyle w:val="StyleUnderline"/>
        </w:rPr>
        <w:t xml:space="preserve"> services </w:t>
      </w:r>
      <w:r w:rsidRPr="00EB66A8">
        <w:rPr>
          <w:rStyle w:val="StyleUnderline"/>
        </w:rPr>
        <w:t>or</w:t>
      </w:r>
      <w:r w:rsidRPr="00F436D3">
        <w:rPr>
          <w:rStyle w:val="StyleUnderline"/>
        </w:rPr>
        <w:t xml:space="preserve"> because </w:t>
      </w:r>
      <w:r w:rsidRPr="00AF287F">
        <w:rPr>
          <w:rStyle w:val="StyleUnderline"/>
          <w:highlight w:val="green"/>
        </w:rPr>
        <w:t>alt</w:t>
      </w:r>
      <w:r w:rsidRPr="00F436D3">
        <w:rPr>
          <w:rStyle w:val="StyleUnderline"/>
        </w:rPr>
        <w:t>ernative</w:t>
      </w:r>
      <w:r w:rsidRPr="00AF287F">
        <w:rPr>
          <w:rStyle w:val="StyleUnderline"/>
          <w:highlight w:val="green"/>
        </w:rPr>
        <w:t>s</w:t>
      </w:r>
      <w:r w:rsidRPr="00F436D3">
        <w:rPr>
          <w:rStyle w:val="StyleUnderline"/>
        </w:rPr>
        <w:t xml:space="preserve"> </w:t>
      </w:r>
      <w:r w:rsidRPr="00AF287F">
        <w:rPr>
          <w:rStyle w:val="StyleUnderline"/>
          <w:highlight w:val="green"/>
        </w:rPr>
        <w:t>exist</w:t>
      </w:r>
      <w:r w:rsidRPr="00B305D5">
        <w:rPr>
          <w:sz w:val="16"/>
        </w:rPr>
        <w:t xml:space="preserve">. </w:t>
      </w:r>
      <w:r w:rsidRPr="00F436D3">
        <w:rPr>
          <w:rStyle w:val="StyleUnderline"/>
        </w:rPr>
        <w:t xml:space="preserve">And, sometimes this is because of </w:t>
      </w:r>
      <w:r w:rsidRPr="00AF287F">
        <w:rPr>
          <w:rStyle w:val="Emphasis"/>
          <w:highlight w:val="green"/>
        </w:rPr>
        <w:t>low</w:t>
      </w:r>
      <w:r w:rsidRPr="00F436D3">
        <w:rPr>
          <w:rStyle w:val="Emphasis"/>
        </w:rPr>
        <w:t xml:space="preserve"> union </w:t>
      </w:r>
      <w:r w:rsidRPr="00AF287F">
        <w:rPr>
          <w:rStyle w:val="Emphasis"/>
          <w:highlight w:val="green"/>
        </w:rPr>
        <w:t>density</w:t>
      </w:r>
      <w:r w:rsidRPr="00AF287F">
        <w:rPr>
          <w:rStyle w:val="StyleUnderline"/>
          <w:highlight w:val="green"/>
        </w:rPr>
        <w:t xml:space="preserve"> and </w:t>
      </w:r>
      <w:r w:rsidRPr="00AF287F">
        <w:rPr>
          <w:rStyle w:val="Emphasis"/>
          <w:highlight w:val="green"/>
        </w:rPr>
        <w:t>strike-participation rates</w:t>
      </w:r>
      <w:r w:rsidRPr="00B305D5">
        <w:rPr>
          <w:sz w:val="16"/>
        </w:rPr>
        <w:t>. The long-running strikes by the Rail, Maritime and Transport (RMT) workers’ union on the railways over driver-only operations (getting rid of guards) are a testament to that.</w:t>
      </w:r>
    </w:p>
    <w:p w14:paraId="5A1EFFE7" w14:textId="77777777" w:rsidR="0072085F" w:rsidRDefault="0072085F" w:rsidP="0072085F">
      <w:pPr>
        <w:pStyle w:val="Heading4"/>
      </w:pPr>
      <w:r>
        <w:t xml:space="preserve">Secondary strikes are </w:t>
      </w:r>
      <w:r w:rsidRPr="00F758DA">
        <w:rPr>
          <w:u w:val="single"/>
        </w:rPr>
        <w:t>hopeless</w:t>
      </w:r>
      <w:r>
        <w:t xml:space="preserve">---the most effective strikes </w:t>
      </w:r>
      <w:r w:rsidRPr="00F758DA">
        <w:rPr>
          <w:u w:val="single"/>
        </w:rPr>
        <w:t>lack political appeal</w:t>
      </w:r>
      <w:r>
        <w:t xml:space="preserve"> AND are </w:t>
      </w:r>
      <w:r w:rsidRPr="00F758DA">
        <w:rPr>
          <w:u w:val="single"/>
        </w:rPr>
        <w:t>incapable</w:t>
      </w:r>
      <w:r>
        <w:t xml:space="preserve"> of </w:t>
      </w:r>
      <w:r w:rsidRPr="00F758DA">
        <w:rPr>
          <w:u w:val="single"/>
        </w:rPr>
        <w:t>challenging</w:t>
      </w:r>
      <w:r>
        <w:t xml:space="preserve"> the </w:t>
      </w:r>
      <w:r w:rsidRPr="00F758DA">
        <w:rPr>
          <w:u w:val="single"/>
        </w:rPr>
        <w:t>political and economic power of employers</w:t>
      </w:r>
      <w:r>
        <w:t xml:space="preserve"> </w:t>
      </w:r>
    </w:p>
    <w:p w14:paraId="724C186E" w14:textId="77777777" w:rsidR="0072085F" w:rsidRDefault="0072085F" w:rsidP="0072085F">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18‐9]</w:t>
      </w:r>
    </w:p>
    <w:p w14:paraId="6C523A28" w14:textId="77777777" w:rsidR="0072085F" w:rsidRPr="00DE62ED" w:rsidRDefault="0072085F" w:rsidP="0072085F">
      <w:pPr>
        <w:rPr>
          <w:sz w:val="16"/>
        </w:rPr>
      </w:pPr>
      <w:r w:rsidRPr="00DE62ED">
        <w:rPr>
          <w:sz w:val="16"/>
        </w:rPr>
        <w:t xml:space="preserve">Early on, this </w:t>
      </w:r>
      <w:r w:rsidRPr="00D67DC6">
        <w:rPr>
          <w:rStyle w:val="StyleUnderline"/>
        </w:rPr>
        <w:t>attempt to defend</w:t>
      </w:r>
      <w:r w:rsidRPr="00DE62ED">
        <w:rPr>
          <w:sz w:val="16"/>
        </w:rPr>
        <w:t xml:space="preserve"> an </w:t>
      </w:r>
      <w:r w:rsidRPr="00D67DC6">
        <w:rPr>
          <w:rStyle w:val="StyleUnderline"/>
        </w:rPr>
        <w:t>effective right to strike was criticized by more conventional scholars</w:t>
      </w:r>
      <w:r w:rsidRPr="00DE62ED">
        <w:rPr>
          <w:sz w:val="16"/>
        </w:rPr>
        <w:t xml:space="preserve"> who, focusing on the work of Karl Klare and Katherine Stone, </w:t>
      </w:r>
      <w:r w:rsidRPr="00D67DC6">
        <w:rPr>
          <w:rStyle w:val="StyleUnderline"/>
        </w:rPr>
        <w:t>questioned their underlying premise</w:t>
      </w:r>
      <w:r w:rsidRPr="00DE62ED">
        <w:rPr>
          <w:sz w:val="16"/>
        </w:rPr>
        <w:t xml:space="preserve"> that </w:t>
      </w:r>
      <w:r w:rsidRPr="00D67DC6">
        <w:rPr>
          <w:rStyle w:val="StyleUnderline"/>
        </w:rPr>
        <w:t>law is malleable, untethered to</w:t>
      </w:r>
      <w:r w:rsidRPr="00DE62ED">
        <w:rPr>
          <w:sz w:val="16"/>
        </w:rPr>
        <w:t xml:space="preserve"> its formal, </w:t>
      </w:r>
      <w:r w:rsidRPr="00D67DC6">
        <w:rPr>
          <w:rStyle w:val="StyleUnderline"/>
        </w:rPr>
        <w:t xml:space="preserve">elite iterations, and </w:t>
      </w:r>
      <w:r w:rsidRPr="00D67DC6">
        <w:rPr>
          <w:rStyle w:val="Emphasis"/>
        </w:rPr>
        <w:t>within</w:t>
      </w:r>
      <w:r w:rsidRPr="00D67DC6">
        <w:rPr>
          <w:rStyle w:val="StyleUnderline"/>
        </w:rPr>
        <w:t xml:space="preserve"> the </w:t>
      </w:r>
      <w:r w:rsidRPr="00D67DC6">
        <w:rPr>
          <w:rStyle w:val="Emphasis"/>
        </w:rPr>
        <w:t>province of workers</w:t>
      </w:r>
      <w:r w:rsidRPr="00D67DC6">
        <w:rPr>
          <w:rStyle w:val="StyleUnderline"/>
        </w:rPr>
        <w:t xml:space="preserve"> to </w:t>
      </w:r>
      <w:r w:rsidRPr="00D67DC6">
        <w:rPr>
          <w:rStyle w:val="Emphasis"/>
        </w:rPr>
        <w:t>reshape</w:t>
      </w:r>
      <w:r w:rsidRPr="00D67DC6">
        <w:rPr>
          <w:rStyle w:val="StyleUnderline"/>
        </w:rPr>
        <w:t xml:space="preserve"> around their </w:t>
      </w:r>
      <w:r w:rsidRPr="00D67DC6">
        <w:rPr>
          <w:rStyle w:val="Emphasis"/>
        </w:rPr>
        <w:t>own interests</w:t>
      </w:r>
      <w:r w:rsidRPr="00D67DC6">
        <w:rPr>
          <w:rStyle w:val="StyleUnderline"/>
        </w:rPr>
        <w:t xml:space="preserve"> and visions</w:t>
      </w:r>
      <w:r w:rsidRPr="00DE62ED">
        <w:rPr>
          <w:sz w:val="16"/>
        </w:rPr>
        <w:t xml:space="preserve">.11 Klare and Stone’s work withstood this assault, which </w:t>
      </w:r>
      <w:r w:rsidRPr="009F75E2">
        <w:rPr>
          <w:sz w:val="16"/>
        </w:rPr>
        <w:t xml:space="preserve">in many ways reflected more of a distaste for these scholars’ radical ambitions and expansive vision than a dispassionate judgment of their analytic abilities or research acumen. This </w:t>
      </w:r>
      <w:r w:rsidRPr="009F75E2">
        <w:rPr>
          <w:rStyle w:val="StyleUnderline"/>
        </w:rPr>
        <w:t>scholarship on</w:t>
      </w:r>
      <w:r w:rsidRPr="009F75E2">
        <w:rPr>
          <w:sz w:val="16"/>
        </w:rPr>
        <w:t xml:space="preserve"> the right to strike also withstands the more obvious argument that </w:t>
      </w:r>
      <w:r w:rsidRPr="009F75E2">
        <w:rPr>
          <w:rStyle w:val="Emphasis"/>
        </w:rPr>
        <w:t>other factors</w:t>
      </w:r>
      <w:r w:rsidRPr="009F75E2">
        <w:rPr>
          <w:rStyle w:val="StyleUnderline"/>
        </w:rPr>
        <w:t xml:space="preserve"> besides</w:t>
      </w:r>
      <w:r w:rsidRPr="009F75E2">
        <w:rPr>
          <w:sz w:val="16"/>
        </w:rPr>
        <w:t xml:space="preserve"> the </w:t>
      </w:r>
      <w:r w:rsidRPr="009F75E2">
        <w:rPr>
          <w:rStyle w:val="StyleUnderline"/>
        </w:rPr>
        <w:t>demise of strikes have contributed to labor’s demise</w:t>
      </w:r>
      <w:r w:rsidRPr="009F75E2">
        <w:rPr>
          <w:sz w:val="16"/>
        </w:rPr>
        <w:t xml:space="preserve">, not least because the </w:t>
      </w:r>
      <w:r w:rsidRPr="009F75E2">
        <w:rPr>
          <w:rStyle w:val="StyleUnderline"/>
        </w:rPr>
        <w:t>proponents</w:t>
      </w:r>
      <w:r w:rsidRPr="00DE62ED">
        <w:rPr>
          <w:sz w:val="16"/>
        </w:rPr>
        <w:t xml:space="preserve"> of a </w:t>
      </w:r>
      <w:r w:rsidRPr="00CA2871">
        <w:rPr>
          <w:rStyle w:val="StyleUnderline"/>
        </w:rPr>
        <w:t xml:space="preserve">renewed right to strike never once pretended that </w:t>
      </w:r>
      <w:r w:rsidRPr="00CA2871">
        <w:rPr>
          <w:rStyle w:val="Emphasis"/>
        </w:rPr>
        <w:t>factors</w:t>
      </w:r>
      <w:r w:rsidRPr="00CA2871">
        <w:rPr>
          <w:rStyle w:val="StyleUnderline"/>
        </w:rPr>
        <w:t xml:space="preserve"> like </w:t>
      </w:r>
      <w:r w:rsidRPr="00CA2871">
        <w:rPr>
          <w:rStyle w:val="Emphasis"/>
        </w:rPr>
        <w:t>changes</w:t>
      </w:r>
      <w:r w:rsidRPr="00CA2871">
        <w:rPr>
          <w:rStyle w:val="StyleUnderline"/>
        </w:rPr>
        <w:t xml:space="preserve"> in </w:t>
      </w:r>
      <w:r w:rsidRPr="00CA2871">
        <w:rPr>
          <w:rStyle w:val="Emphasis"/>
        </w:rPr>
        <w:t>economic structure</w:t>
      </w:r>
      <w:r w:rsidRPr="00CA2871">
        <w:rPr>
          <w:rStyle w:val="StyleUnderline"/>
        </w:rPr>
        <w:t xml:space="preserve">, in the </w:t>
      </w:r>
      <w:r w:rsidRPr="00CA2871">
        <w:rPr>
          <w:rStyle w:val="Emphasis"/>
        </w:rPr>
        <w:t>organization of work</w:t>
      </w:r>
      <w:r w:rsidRPr="00CA2871">
        <w:rPr>
          <w:rStyle w:val="StyleUnderline"/>
        </w:rPr>
        <w:t xml:space="preserve">, or in the </w:t>
      </w:r>
      <w:r w:rsidRPr="00CA2871">
        <w:rPr>
          <w:rStyle w:val="Emphasis"/>
        </w:rPr>
        <w:t>demographics</w:t>
      </w:r>
      <w:r w:rsidRPr="00CA2871">
        <w:rPr>
          <w:rStyle w:val="StyleUnderline"/>
        </w:rPr>
        <w:t xml:space="preserve"> of the </w:t>
      </w:r>
      <w:r w:rsidRPr="00CA2871">
        <w:rPr>
          <w:rStyle w:val="Emphasis"/>
        </w:rPr>
        <w:t>workforce</w:t>
      </w:r>
      <w:r w:rsidRPr="00CA2871">
        <w:rPr>
          <w:rStyle w:val="StyleUnderline"/>
        </w:rPr>
        <w:t xml:space="preserve"> were not also at play</w:t>
      </w:r>
      <w:r w:rsidRPr="00DE62ED">
        <w:rPr>
          <w:sz w:val="16"/>
        </w:rPr>
        <w:t xml:space="preserve">.12 [FOOTNOTE 12] 12 </w:t>
      </w:r>
      <w:r w:rsidRPr="00AF287F">
        <w:rPr>
          <w:rStyle w:val="StyleUnderline"/>
          <w:highlight w:val="green"/>
        </w:rPr>
        <w:t>Without question</w:t>
      </w:r>
      <w:r w:rsidRPr="00DE62ED">
        <w:rPr>
          <w:sz w:val="16"/>
        </w:rPr>
        <w:t xml:space="preserve">, the </w:t>
      </w:r>
      <w:r w:rsidRPr="00AF287F">
        <w:rPr>
          <w:rStyle w:val="StyleUnderline"/>
          <w:highlight w:val="green"/>
        </w:rPr>
        <w:t>decline of organized labor and</w:t>
      </w:r>
      <w:r w:rsidRPr="00DE62ED">
        <w:rPr>
          <w:sz w:val="16"/>
        </w:rPr>
        <w:t xml:space="preserve"> the </w:t>
      </w:r>
      <w:r w:rsidRPr="00DE62ED">
        <w:rPr>
          <w:rStyle w:val="StyleUnderline"/>
        </w:rPr>
        <w:t xml:space="preserve">reduction in </w:t>
      </w:r>
      <w:r w:rsidRPr="00AF287F">
        <w:rPr>
          <w:rStyle w:val="StyleUnderline"/>
          <w:highlight w:val="green"/>
        </w:rPr>
        <w:t>strikes</w:t>
      </w:r>
      <w:r w:rsidRPr="00DE62ED">
        <w:rPr>
          <w:rStyle w:val="StyleUnderline"/>
        </w:rPr>
        <w:t xml:space="preserve"> also </w:t>
      </w:r>
      <w:r w:rsidRPr="00AF287F">
        <w:rPr>
          <w:rStyle w:val="StyleUnderline"/>
          <w:highlight w:val="green"/>
        </w:rPr>
        <w:t xml:space="preserve">reflects </w:t>
      </w:r>
      <w:r w:rsidRPr="00AF287F">
        <w:rPr>
          <w:rStyle w:val="Emphasis"/>
          <w:highlight w:val="green"/>
        </w:rPr>
        <w:t>other factors</w:t>
      </w:r>
      <w:r w:rsidRPr="00AF287F">
        <w:rPr>
          <w:rStyle w:val="StyleUnderline"/>
          <w:highlight w:val="green"/>
        </w:rPr>
        <w:t xml:space="preserve">, including </w:t>
      </w:r>
      <w:r w:rsidRPr="00AF287F">
        <w:rPr>
          <w:rStyle w:val="Emphasis"/>
          <w:highlight w:val="green"/>
        </w:rPr>
        <w:t>structural</w:t>
      </w:r>
      <w:r w:rsidRPr="00DE62ED">
        <w:rPr>
          <w:rStyle w:val="Emphasis"/>
        </w:rPr>
        <w:t xml:space="preserve"> economic </w:t>
      </w:r>
      <w:r w:rsidRPr="00AF287F">
        <w:rPr>
          <w:rStyle w:val="Emphasis"/>
          <w:highlight w:val="green"/>
        </w:rPr>
        <w:t>changes</w:t>
      </w:r>
      <w:r w:rsidRPr="00AF287F">
        <w:rPr>
          <w:rStyle w:val="StyleUnderline"/>
          <w:highlight w:val="green"/>
        </w:rPr>
        <w:t xml:space="preserve"> and</w:t>
      </w:r>
      <w:r w:rsidRPr="00DE62ED">
        <w:rPr>
          <w:rStyle w:val="StyleUnderline"/>
        </w:rPr>
        <w:t xml:space="preserve"> </w:t>
      </w:r>
      <w:r w:rsidRPr="00DE62ED">
        <w:rPr>
          <w:rStyle w:val="Emphasis"/>
        </w:rPr>
        <w:t xml:space="preserve">changes in </w:t>
      </w:r>
      <w:r w:rsidRPr="00AF287F">
        <w:rPr>
          <w:rStyle w:val="Emphasis"/>
          <w:highlight w:val="green"/>
        </w:rPr>
        <w:t>class politics</w:t>
      </w:r>
      <w:r w:rsidRPr="00DE62ED">
        <w:rPr>
          <w:sz w:val="16"/>
        </w:rPr>
        <w:t xml:space="preserve">. See, e.g., Charles Crave, Can Unions Survive? (NYU 1995); Michael Goldfield, The Decline of Organized Labor (University of Chicago 1989); Samuel Estreicher, Labor Law Reform in a World of Competitive Market Products, 69 Chi.-Kent L.Rev. 3 (1993). [END FOOTNOTE 12] </w:t>
      </w:r>
      <w:r w:rsidRPr="00D67DC6">
        <w:rPr>
          <w:rStyle w:val="StyleUnderline"/>
        </w:rPr>
        <w:t xml:space="preserve">Instead, </w:t>
      </w:r>
      <w:r w:rsidRPr="00AF287F">
        <w:rPr>
          <w:rStyle w:val="StyleUnderline"/>
          <w:highlight w:val="green"/>
        </w:rPr>
        <w:t xml:space="preserve">they </w:t>
      </w:r>
      <w:r w:rsidRPr="00AF287F">
        <w:rPr>
          <w:rStyle w:val="Emphasis"/>
          <w:highlight w:val="green"/>
        </w:rPr>
        <w:t>presumed</w:t>
      </w:r>
      <w:r w:rsidRPr="00DE62ED">
        <w:rPr>
          <w:sz w:val="16"/>
        </w:rPr>
        <w:t xml:space="preserve"> that </w:t>
      </w:r>
      <w:r w:rsidRPr="00D67DC6">
        <w:rPr>
          <w:rStyle w:val="StyleUnderline"/>
        </w:rPr>
        <w:t xml:space="preserve">these </w:t>
      </w:r>
      <w:r w:rsidRPr="00AF287F">
        <w:rPr>
          <w:rStyle w:val="Emphasis"/>
          <w:highlight w:val="green"/>
        </w:rPr>
        <w:t>factors</w:t>
      </w:r>
      <w:r w:rsidRPr="00AF287F">
        <w:rPr>
          <w:rStyle w:val="StyleUnderline"/>
          <w:highlight w:val="green"/>
        </w:rPr>
        <w:t xml:space="preserve"> were </w:t>
      </w:r>
      <w:r w:rsidRPr="00AF287F">
        <w:rPr>
          <w:rStyle w:val="Emphasis"/>
          <w:highlight w:val="green"/>
        </w:rPr>
        <w:t>among</w:t>
      </w:r>
      <w:r w:rsidRPr="00D67DC6">
        <w:rPr>
          <w:rStyle w:val="Emphasis"/>
        </w:rPr>
        <w:t xml:space="preserve"> the </w:t>
      </w:r>
      <w:r w:rsidRPr="00AF287F">
        <w:rPr>
          <w:rStyle w:val="Emphasis"/>
          <w:highlight w:val="green"/>
        </w:rPr>
        <w:t>challenges</w:t>
      </w:r>
      <w:r w:rsidRPr="00AF287F">
        <w:rPr>
          <w:rStyle w:val="StyleUnderline"/>
          <w:highlight w:val="green"/>
        </w:rPr>
        <w:t xml:space="preserve"> that </w:t>
      </w:r>
      <w:r w:rsidRPr="00AF287F">
        <w:rPr>
          <w:rStyle w:val="Emphasis"/>
          <w:highlight w:val="green"/>
        </w:rPr>
        <w:t>made</w:t>
      </w:r>
      <w:r w:rsidRPr="00D67DC6">
        <w:rPr>
          <w:rStyle w:val="StyleUnderline"/>
        </w:rPr>
        <w:t xml:space="preserve"> an effective </w:t>
      </w:r>
      <w:r w:rsidRPr="00AF287F">
        <w:rPr>
          <w:rStyle w:val="Emphasis"/>
          <w:highlight w:val="green"/>
        </w:rPr>
        <w:t>right to strike so important</w:t>
      </w:r>
      <w:r w:rsidRPr="00D67DC6">
        <w:rPr>
          <w:rStyle w:val="StyleUnderline"/>
        </w:rPr>
        <w:t xml:space="preserve"> in the first place</w:t>
      </w:r>
      <w:r w:rsidRPr="00DE62ED">
        <w:rPr>
          <w:sz w:val="16"/>
        </w:rPr>
        <w:t xml:space="preserve">. </w:t>
      </w:r>
    </w:p>
    <w:p w14:paraId="298DF6A9" w14:textId="77777777" w:rsidR="0072085F" w:rsidRPr="00DE62ED" w:rsidRDefault="0072085F" w:rsidP="0072085F">
      <w:pPr>
        <w:rPr>
          <w:sz w:val="16"/>
        </w:rPr>
      </w:pPr>
      <w:r w:rsidRPr="00DE62ED">
        <w:rPr>
          <w:sz w:val="16"/>
        </w:rPr>
        <w:lastRenderedPageBreak/>
        <w:t xml:space="preserve">Indeed, consistent with its importance in labor scholarship, the restoration of an effective right to strike seems in every way like a compelling concern for scholars, commentators, and officials who purport to take seriously the interests of workers. And </w:t>
      </w:r>
      <w:r w:rsidRPr="00AF287F">
        <w:rPr>
          <w:rStyle w:val="Emphasis"/>
          <w:highlight w:val="green"/>
        </w:rPr>
        <w:t>yet for</w:t>
      </w:r>
      <w:r w:rsidRPr="00D67DC6">
        <w:rPr>
          <w:rStyle w:val="Emphasis"/>
        </w:rPr>
        <w:t xml:space="preserve"> all </w:t>
      </w:r>
      <w:r w:rsidRPr="00AF287F">
        <w:rPr>
          <w:rStyle w:val="Emphasis"/>
          <w:highlight w:val="green"/>
        </w:rPr>
        <w:t>its appeal</w:t>
      </w:r>
      <w:r w:rsidRPr="00D67DC6">
        <w:rPr>
          <w:rStyle w:val="StyleUnderline"/>
        </w:rPr>
        <w:t xml:space="preserve">, this </w:t>
      </w:r>
      <w:r w:rsidRPr="00D67DC6">
        <w:rPr>
          <w:rStyle w:val="Emphasis"/>
        </w:rPr>
        <w:t>project</w:t>
      </w:r>
      <w:r w:rsidRPr="00D67DC6">
        <w:rPr>
          <w:rStyle w:val="StyleUnderline"/>
        </w:rPr>
        <w:t xml:space="preserve"> </w:t>
      </w:r>
      <w:r w:rsidRPr="00475BC3">
        <w:rPr>
          <w:rStyle w:val="StyleUnderline"/>
        </w:rPr>
        <w:t xml:space="preserve">nevertheless </w:t>
      </w:r>
      <w:r w:rsidRPr="00475BC3">
        <w:rPr>
          <w:rStyle w:val="Emphasis"/>
        </w:rPr>
        <w:t>suffers</w:t>
      </w:r>
      <w:r w:rsidRPr="00475BC3">
        <w:rPr>
          <w:rStyle w:val="StyleUnderline"/>
        </w:rPr>
        <w:t xml:space="preserve"> from a </w:t>
      </w:r>
      <w:r w:rsidRPr="00475BC3">
        <w:rPr>
          <w:rStyle w:val="Emphasis"/>
        </w:rPr>
        <w:t>remarkably negligent oversight</w:t>
      </w:r>
      <w:r w:rsidRPr="00475BC3">
        <w:rPr>
          <w:sz w:val="16"/>
        </w:rPr>
        <w:t>, one that has nothing to do with whether the law is generally malleable and that workers can remake it—propositions that are broadly true and imminently</w:t>
      </w:r>
      <w:r w:rsidRPr="00CA2871">
        <w:rPr>
          <w:sz w:val="16"/>
        </w:rPr>
        <w:t xml:space="preserve"> defensible</w:t>
      </w:r>
      <w:r w:rsidRPr="00DE62ED">
        <w:rPr>
          <w:sz w:val="16"/>
        </w:rPr>
        <w:t xml:space="preserve">—or with broad changes in work or economy, </w:t>
      </w:r>
      <w:r w:rsidRPr="00D67DC6">
        <w:rPr>
          <w:rStyle w:val="StyleUnderline"/>
        </w:rPr>
        <w:t xml:space="preserve">but rather </w:t>
      </w:r>
      <w:r w:rsidRPr="00CA2871">
        <w:rPr>
          <w:rStyle w:val="StyleUnderline"/>
        </w:rPr>
        <w:t xml:space="preserve">with </w:t>
      </w:r>
      <w:r w:rsidRPr="00AF287F">
        <w:rPr>
          <w:rStyle w:val="StyleUnderline"/>
          <w:highlight w:val="green"/>
        </w:rPr>
        <w:t>questions about</w:t>
      </w:r>
      <w:r w:rsidRPr="00D67DC6">
        <w:rPr>
          <w:rStyle w:val="StyleUnderline"/>
        </w:rPr>
        <w:t xml:space="preserve"> the </w:t>
      </w:r>
      <w:r w:rsidRPr="00D67DC6">
        <w:rPr>
          <w:rStyle w:val="Emphasis"/>
        </w:rPr>
        <w:t xml:space="preserve">practical </w:t>
      </w:r>
      <w:r w:rsidRPr="00AF287F">
        <w:rPr>
          <w:rStyle w:val="Emphasis"/>
          <w:highlight w:val="green"/>
        </w:rPr>
        <w:t>feasibility</w:t>
      </w:r>
      <w:r w:rsidRPr="00AF287F">
        <w:rPr>
          <w:rStyle w:val="StyleUnderline"/>
          <w:highlight w:val="green"/>
        </w:rPr>
        <w:t xml:space="preserve"> of</w:t>
      </w:r>
      <w:r w:rsidRPr="00D67DC6">
        <w:rPr>
          <w:rStyle w:val="StyleUnderline"/>
        </w:rPr>
        <w:t xml:space="preserve"> an </w:t>
      </w:r>
      <w:r w:rsidRPr="00AF287F">
        <w:rPr>
          <w:rStyle w:val="Emphasis"/>
          <w:highlight w:val="green"/>
        </w:rPr>
        <w:t>effective right to strike</w:t>
      </w:r>
      <w:r w:rsidRPr="00D67DC6">
        <w:rPr>
          <w:rStyle w:val="StyleUnderline"/>
        </w:rPr>
        <w:t xml:space="preserve"> in </w:t>
      </w:r>
      <w:r w:rsidRPr="00D67DC6">
        <w:rPr>
          <w:rStyle w:val="Emphasis"/>
        </w:rPr>
        <w:t>liberal society</w:t>
      </w:r>
      <w:r w:rsidRPr="00DE62ED">
        <w:rPr>
          <w:sz w:val="16"/>
        </w:rPr>
        <w:t xml:space="preserve">. In fact, this Article concludes, a critical reflection on this question suggest that the </w:t>
      </w:r>
      <w:r w:rsidRPr="009F75E2">
        <w:rPr>
          <w:rStyle w:val="StyleUnderline"/>
        </w:rPr>
        <w:t xml:space="preserve">campaign to </w:t>
      </w:r>
      <w:r w:rsidRPr="009F75E2">
        <w:rPr>
          <w:rStyle w:val="Emphasis"/>
        </w:rPr>
        <w:t>realize</w:t>
      </w:r>
      <w:r w:rsidRPr="009F75E2">
        <w:rPr>
          <w:rStyle w:val="StyleUnderline"/>
        </w:rPr>
        <w:t xml:space="preserve"> an </w:t>
      </w:r>
      <w:r w:rsidRPr="009F75E2">
        <w:rPr>
          <w:rStyle w:val="Emphasis"/>
        </w:rPr>
        <w:t>effective right to strike</w:t>
      </w:r>
      <w:r w:rsidRPr="009F75E2">
        <w:rPr>
          <w:rStyle w:val="StyleUnderline"/>
        </w:rPr>
        <w:t xml:space="preserve"> is </w:t>
      </w:r>
      <w:r w:rsidRPr="009F75E2">
        <w:rPr>
          <w:rStyle w:val="Emphasis"/>
        </w:rPr>
        <w:t>hopeless</w:t>
      </w:r>
      <w:r w:rsidRPr="009F75E2">
        <w:rPr>
          <w:sz w:val="16"/>
        </w:rPr>
        <w:t xml:space="preserve">, </w:t>
      </w:r>
      <w:r w:rsidRPr="009F75E2">
        <w:rPr>
          <w:rStyle w:val="StyleUnderline"/>
        </w:rPr>
        <w:t xml:space="preserve">and that continued efforts on this front, however earnest and thoughtful they may be, represent as </w:t>
      </w:r>
      <w:r w:rsidRPr="009F75E2">
        <w:rPr>
          <w:rStyle w:val="Emphasis"/>
        </w:rPr>
        <w:t>dubious a battle</w:t>
      </w:r>
      <w:r w:rsidRPr="009F75E2">
        <w:rPr>
          <w:rStyle w:val="StyleUnderline"/>
        </w:rPr>
        <w:t xml:space="preserve"> as</w:t>
      </w:r>
      <w:r w:rsidRPr="009F75E2">
        <w:rPr>
          <w:sz w:val="16"/>
        </w:rPr>
        <w:t xml:space="preserve"> the </w:t>
      </w:r>
      <w:r w:rsidRPr="009F75E2">
        <w:rPr>
          <w:rStyle w:val="StyleUnderline"/>
        </w:rPr>
        <w:t>hopeless walkout</w:t>
      </w:r>
      <w:r w:rsidRPr="00D67DC6">
        <w:rPr>
          <w:rStyle w:val="StyleUnderline"/>
        </w:rPr>
        <w:t xml:space="preserve"> dramatized in Steinbeck’s book</w:t>
      </w:r>
      <w:r w:rsidRPr="00DE62ED">
        <w:rPr>
          <w:sz w:val="16"/>
        </w:rPr>
        <w:t xml:space="preserve">. </w:t>
      </w:r>
    </w:p>
    <w:p w14:paraId="463C7B0D" w14:textId="77777777" w:rsidR="0072085F" w:rsidRPr="00DE62ED" w:rsidRDefault="0072085F" w:rsidP="0072085F">
      <w:pPr>
        <w:rPr>
          <w:sz w:val="16"/>
        </w:rPr>
      </w:pPr>
      <w:r w:rsidRPr="00DE62ED">
        <w:rPr>
          <w:sz w:val="16"/>
        </w:rPr>
        <w:t xml:space="preserve">This </w:t>
      </w:r>
      <w:r w:rsidRPr="00475BC3">
        <w:rPr>
          <w:rStyle w:val="Emphasis"/>
        </w:rPr>
        <w:t>doleful conclusion</w:t>
      </w:r>
      <w:r w:rsidRPr="00475BC3">
        <w:rPr>
          <w:rStyle w:val="StyleUnderline"/>
        </w:rPr>
        <w:t xml:space="preserve"> rests on a frank understanding of</w:t>
      </w:r>
      <w:r w:rsidRPr="00DE62ED">
        <w:rPr>
          <w:sz w:val="16"/>
        </w:rPr>
        <w:t xml:space="preserve"> the </w:t>
      </w:r>
      <w:r w:rsidRPr="00AF287F">
        <w:rPr>
          <w:rStyle w:val="Emphasis"/>
          <w:highlight w:val="green"/>
        </w:rPr>
        <w:t>legal and political realities</w:t>
      </w:r>
      <w:r w:rsidRPr="00AF287F">
        <w:rPr>
          <w:rStyle w:val="StyleUnderline"/>
          <w:highlight w:val="green"/>
        </w:rPr>
        <w:t xml:space="preserve"> in which </w:t>
      </w:r>
      <w:r w:rsidRPr="00AF287F">
        <w:rPr>
          <w:rStyle w:val="Emphasis"/>
          <w:highlight w:val="green"/>
        </w:rPr>
        <w:t>strikes</w:t>
      </w:r>
      <w:r w:rsidRPr="00D67DC6">
        <w:rPr>
          <w:rStyle w:val="StyleUnderline"/>
        </w:rPr>
        <w:t xml:space="preserve"> necessarily </w:t>
      </w:r>
      <w:r w:rsidRPr="00AF287F">
        <w:rPr>
          <w:rStyle w:val="Emphasis"/>
          <w:highlight w:val="green"/>
        </w:rPr>
        <w:t>play out</w:t>
      </w:r>
      <w:r w:rsidRPr="00DE62ED">
        <w:rPr>
          <w:sz w:val="16"/>
        </w:rPr>
        <w:t xml:space="preserve">. </w:t>
      </w:r>
      <w:r w:rsidRPr="00D67DC6">
        <w:rPr>
          <w:rStyle w:val="StyleUnderline"/>
        </w:rPr>
        <w:t xml:space="preserve">There are many kinds of </w:t>
      </w:r>
      <w:r w:rsidRPr="00AF287F">
        <w:rPr>
          <w:rStyle w:val="StyleUnderline"/>
          <w:highlight w:val="green"/>
        </w:rPr>
        <w:t>strikes</w:t>
      </w:r>
      <w:r w:rsidRPr="00D67DC6">
        <w:rPr>
          <w:rStyle w:val="StyleUnderline"/>
        </w:rPr>
        <w:t xml:space="preserve">, but </w:t>
      </w:r>
      <w:r w:rsidRPr="00D67DC6">
        <w:rPr>
          <w:rStyle w:val="Emphasis"/>
        </w:rPr>
        <w:t>those</w:t>
      </w:r>
      <w:r w:rsidRPr="00D67DC6">
        <w:rPr>
          <w:rStyle w:val="StyleUnderline"/>
        </w:rPr>
        <w:t xml:space="preserve"> </w:t>
      </w:r>
      <w:r w:rsidRPr="00475BC3">
        <w:rPr>
          <w:rStyle w:val="StyleUnderline"/>
          <w:highlight w:val="green"/>
        </w:rPr>
        <w:t>that are</w:t>
      </w:r>
      <w:r w:rsidRPr="00D67DC6">
        <w:rPr>
          <w:rStyle w:val="StyleUnderline"/>
        </w:rPr>
        <w:t xml:space="preserve"> apt to be </w:t>
      </w:r>
      <w:r w:rsidRPr="00AF287F">
        <w:rPr>
          <w:rStyle w:val="Emphasis"/>
          <w:highlight w:val="green"/>
        </w:rPr>
        <w:t>successful</w:t>
      </w:r>
      <w:r w:rsidRPr="00AF287F">
        <w:rPr>
          <w:rStyle w:val="StyleUnderline"/>
          <w:highlight w:val="green"/>
        </w:rPr>
        <w:t xml:space="preserve"> in </w:t>
      </w:r>
      <w:r w:rsidRPr="00AF287F">
        <w:rPr>
          <w:rStyle w:val="Emphasis"/>
          <w:highlight w:val="green"/>
        </w:rPr>
        <w:t>challenging</w:t>
      </w:r>
      <w:r w:rsidRPr="00D67DC6">
        <w:rPr>
          <w:rStyle w:val="Emphasis"/>
        </w:rPr>
        <w:t xml:space="preserve"> employers’ </w:t>
      </w:r>
      <w:r w:rsidRPr="00AF287F">
        <w:rPr>
          <w:rStyle w:val="Emphasis"/>
          <w:highlight w:val="green"/>
        </w:rPr>
        <w:t>power</w:t>
      </w:r>
      <w:r w:rsidRPr="00D67DC6">
        <w:rPr>
          <w:rStyle w:val="StyleUnderline"/>
        </w:rPr>
        <w:t xml:space="preserve"> and interests </w:t>
      </w:r>
      <w:r w:rsidRPr="00AF287F">
        <w:rPr>
          <w:rStyle w:val="Emphasis"/>
          <w:highlight w:val="green"/>
        </w:rPr>
        <w:t>entail</w:t>
      </w:r>
      <w:r w:rsidRPr="00D67DC6">
        <w:rPr>
          <w:rStyle w:val="StyleUnderline"/>
        </w:rPr>
        <w:t xml:space="preserve"> a </w:t>
      </w:r>
      <w:r w:rsidRPr="00D67DC6">
        <w:rPr>
          <w:rStyle w:val="Emphasis"/>
        </w:rPr>
        <w:t xml:space="preserve">level of </w:t>
      </w:r>
      <w:r w:rsidRPr="00AF287F">
        <w:rPr>
          <w:rStyle w:val="Emphasis"/>
          <w:highlight w:val="green"/>
        </w:rPr>
        <w:t>militancy</w:t>
      </w:r>
      <w:r w:rsidRPr="00AF287F">
        <w:rPr>
          <w:rStyle w:val="StyleUnderline"/>
          <w:highlight w:val="green"/>
        </w:rPr>
        <w:t xml:space="preserve"> that </w:t>
      </w:r>
      <w:r w:rsidRPr="00AF287F">
        <w:rPr>
          <w:rStyle w:val="Emphasis"/>
          <w:highlight w:val="green"/>
        </w:rPr>
        <w:t>sets them</w:t>
      </w:r>
      <w:r w:rsidRPr="00AF287F">
        <w:rPr>
          <w:rStyle w:val="StyleUnderline"/>
          <w:highlight w:val="green"/>
        </w:rPr>
        <w:t xml:space="preserve"> against </w:t>
      </w:r>
      <w:r w:rsidRPr="00AF287F">
        <w:rPr>
          <w:rStyle w:val="Emphasis"/>
          <w:highlight w:val="green"/>
        </w:rPr>
        <w:t>well-entrenched</w:t>
      </w:r>
      <w:r w:rsidRPr="00D67DC6">
        <w:rPr>
          <w:rStyle w:val="Emphasis"/>
        </w:rPr>
        <w:t xml:space="preserve"> notions</w:t>
      </w:r>
      <w:r w:rsidRPr="00D67DC6">
        <w:rPr>
          <w:rStyle w:val="StyleUnderline"/>
        </w:rPr>
        <w:t xml:space="preserve"> of property and public </w:t>
      </w:r>
      <w:r w:rsidRPr="00AF287F">
        <w:rPr>
          <w:rStyle w:val="Emphasis"/>
          <w:highlight w:val="green"/>
        </w:rPr>
        <w:t>order</w:t>
      </w:r>
      <w:r w:rsidRPr="00DE62ED">
        <w:rPr>
          <w:sz w:val="16"/>
        </w:rPr>
        <w:t xml:space="preserve">. This was true in the 1930s and 1940s, when these values contradicted, at once, the militancy that characterized so many strikes and whatever radical potential the Wagner Act may have had. Ironically, it is perhaps even truer today, now that workers do in fact enjoy the right to strike, albeit only in more conventional ways. Seen in this light, those doctrines that have undermined the right to strike are not aberrations or jurisprudential failings—not mistakes in any sense, in fact, nor a retreat from some earlier, truer iteration of the labor law—but a settling of the labor law on bedrock precepts of law and politics in modern America. However illegitimate those precepts may be from a vantage that questions capitalism’s essential legitimacy and takes the rights of workers seriously, however much they may serve in this way impugn the </w:t>
      </w:r>
      <w:r w:rsidRPr="00475BC3">
        <w:rPr>
          <w:rStyle w:val="StyleUnderline"/>
        </w:rPr>
        <w:t xml:space="preserve">legitimacy of </w:t>
      </w:r>
      <w:r w:rsidRPr="00475BC3">
        <w:rPr>
          <w:rStyle w:val="Emphasis"/>
        </w:rPr>
        <w:t>capitalism</w:t>
      </w:r>
      <w:r w:rsidRPr="00475BC3">
        <w:rPr>
          <w:sz w:val="16"/>
        </w:rPr>
        <w:t xml:space="preserve"> and liberal law and governance, and however much they may subject to change in theory, their </w:t>
      </w:r>
      <w:r w:rsidRPr="00475BC3">
        <w:rPr>
          <w:rStyle w:val="StyleUnderline"/>
        </w:rPr>
        <w:t xml:space="preserve">reign is </w:t>
      </w:r>
      <w:r w:rsidRPr="00475BC3">
        <w:rPr>
          <w:rStyle w:val="Emphasis"/>
        </w:rPr>
        <w:t>supreme</w:t>
      </w:r>
      <w:r w:rsidRPr="00475BC3">
        <w:rPr>
          <w:rStyle w:val="StyleUnderline"/>
        </w:rPr>
        <w:t xml:space="preserve"> and it </w:t>
      </w:r>
      <w:r w:rsidRPr="00475BC3">
        <w:rPr>
          <w:rStyle w:val="Emphasis"/>
        </w:rPr>
        <w:t>forecloses</w:t>
      </w:r>
      <w:r w:rsidRPr="00475BC3">
        <w:rPr>
          <w:rStyle w:val="StyleUnderline"/>
        </w:rPr>
        <w:t xml:space="preserve"> an </w:t>
      </w:r>
      <w:r w:rsidRPr="00475BC3">
        <w:rPr>
          <w:rStyle w:val="Emphasis"/>
        </w:rPr>
        <w:t>effective right to strike</w:t>
      </w:r>
      <w:r w:rsidRPr="00475BC3">
        <w:rPr>
          <w:sz w:val="16"/>
        </w:rPr>
        <w:t>.</w:t>
      </w:r>
      <w:r w:rsidRPr="00DE62ED">
        <w:rPr>
          <w:sz w:val="16"/>
        </w:rPr>
        <w:t xml:space="preserve"> </w:t>
      </w:r>
    </w:p>
    <w:p w14:paraId="19496A68" w14:textId="77777777" w:rsidR="0072085F" w:rsidRPr="00DE62ED" w:rsidRDefault="0072085F" w:rsidP="0072085F">
      <w:pPr>
        <w:rPr>
          <w:sz w:val="16"/>
        </w:rPr>
      </w:pPr>
      <w:r w:rsidRPr="00F538F1">
        <w:rPr>
          <w:rStyle w:val="StyleUnderline"/>
        </w:rPr>
        <w:t>All of this</w:t>
      </w:r>
      <w:r w:rsidRPr="00DE62ED">
        <w:rPr>
          <w:sz w:val="16"/>
        </w:rPr>
        <w:t xml:space="preserve">, as I argue in this Article, </w:t>
      </w:r>
      <w:r w:rsidRPr="00F538F1">
        <w:rPr>
          <w:rStyle w:val="StyleUnderline"/>
        </w:rPr>
        <w:t xml:space="preserve">is made </w:t>
      </w:r>
      <w:r w:rsidRPr="00AF287F">
        <w:rPr>
          <w:rStyle w:val="Emphasis"/>
          <w:highlight w:val="green"/>
        </w:rPr>
        <w:t>plainly evident</w:t>
      </w:r>
      <w:r w:rsidRPr="00AF287F">
        <w:rPr>
          <w:rStyle w:val="StyleUnderline"/>
          <w:highlight w:val="green"/>
        </w:rPr>
        <w:t xml:space="preserve"> by</w:t>
      </w:r>
      <w:r w:rsidRPr="00F538F1">
        <w:rPr>
          <w:rStyle w:val="StyleUnderline"/>
        </w:rPr>
        <w:t xml:space="preserve"> a </w:t>
      </w:r>
      <w:r w:rsidRPr="00F538F1">
        <w:rPr>
          <w:rStyle w:val="Emphasis"/>
        </w:rPr>
        <w:t xml:space="preserve">critical </w:t>
      </w:r>
      <w:r w:rsidRPr="009F75E2">
        <w:rPr>
          <w:rStyle w:val="Emphasis"/>
        </w:rPr>
        <w:t>review</w:t>
      </w:r>
      <w:r w:rsidRPr="009F75E2">
        <w:rPr>
          <w:rStyle w:val="StyleUnderline"/>
        </w:rPr>
        <w:t xml:space="preserve"> of the</w:t>
      </w:r>
      <w:r w:rsidRPr="00F538F1">
        <w:rPr>
          <w:rStyle w:val="StyleUnderline"/>
        </w:rPr>
        <w:t xml:space="preserve"> </w:t>
      </w:r>
      <w:r w:rsidRPr="00AF287F">
        <w:rPr>
          <w:rStyle w:val="Emphasis"/>
          <w:highlight w:val="green"/>
        </w:rPr>
        <w:t>history</w:t>
      </w:r>
      <w:r w:rsidRPr="00AF287F">
        <w:rPr>
          <w:rStyle w:val="StyleUnderline"/>
          <w:highlight w:val="green"/>
        </w:rPr>
        <w:t xml:space="preserve"> of </w:t>
      </w:r>
      <w:r w:rsidRPr="00AF287F">
        <w:rPr>
          <w:rStyle w:val="Emphasis"/>
          <w:highlight w:val="green"/>
        </w:rPr>
        <w:t>strikes</w:t>
      </w:r>
      <w:r w:rsidRPr="00F538F1">
        <w:rPr>
          <w:rStyle w:val="StyleUnderline"/>
        </w:rPr>
        <w:t xml:space="preserve"> and striking</w:t>
      </w:r>
      <w:r w:rsidRPr="00DE62ED">
        <w:rPr>
          <w:sz w:val="16"/>
        </w:rPr>
        <w:t xml:space="preserve">. The federal judge that described a strike as a “conspiracy to extort by violence,” James Graham Jenkins, who would later be dean of Marquette Law School, based this conclusion on a determination that “the means employed to effect the end being not only the cessation of labor by the conspirators, but the necessary prevention of labor by those who are willing to assume their places, and, as a last resort, and in many instances an essential element of success, the disabling and destruction of the property of the master; and so, by intimidation and by the compulsion of force, to accomplish the end designed.” Jenkins continued: “I know of no peaceable strike. I think no strike was ever heard of that was or could be successful unaccompanied by intimidation and violence.”13 </w:t>
      </w:r>
    </w:p>
    <w:p w14:paraId="3083D29A" w14:textId="77777777" w:rsidR="0072085F" w:rsidRPr="00DE62ED" w:rsidRDefault="0072085F" w:rsidP="0072085F">
      <w:pPr>
        <w:rPr>
          <w:sz w:val="16"/>
        </w:rPr>
      </w:pPr>
      <w:r w:rsidRPr="00DE62ED">
        <w:rPr>
          <w:sz w:val="16"/>
        </w:rPr>
        <w:t xml:space="preserve">This was the conclusion of someone intent on impugning labor rights. Jenkins’ rhetoric is overblown, particularly in its suggestion that violence necessarily follows from any strike, and obviously designed to slander the labor movement; and the actual ruling in the case, upholding very restrictive injunctions against a railroad union, was later overturned.14 But Jenkins’ dim view of labor rights was indeed typical. Even more importantly, his underlying premise about what strikes are and what makes them successful was fundamentally correct. The </w:t>
      </w:r>
      <w:r w:rsidRPr="00AF287F">
        <w:rPr>
          <w:rStyle w:val="StyleUnderline"/>
          <w:highlight w:val="green"/>
        </w:rPr>
        <w:t>strikes most crucial</w:t>
      </w:r>
      <w:r w:rsidRPr="00DA31A7">
        <w:rPr>
          <w:rStyle w:val="StyleUnderline"/>
        </w:rPr>
        <w:t xml:space="preserve"> to the building of the labor movement</w:t>
      </w:r>
      <w:r w:rsidRPr="00DE62ED">
        <w:rPr>
          <w:sz w:val="16"/>
        </w:rPr>
        <w:t xml:space="preserve"> in the 1930s and 1940s </w:t>
      </w:r>
      <w:r w:rsidRPr="00DA31A7">
        <w:rPr>
          <w:rStyle w:val="StyleUnderline"/>
        </w:rPr>
        <w:t>were not built only around peaceful picketing and a mere withholding of labor. Rather, they were sit-down strikes and mass picketing</w:t>
      </w:r>
      <w:r w:rsidRPr="00DE62ED">
        <w:rPr>
          <w:sz w:val="16"/>
        </w:rPr>
        <w:t xml:space="preserve">, as well as, to some extent, secondary boycotts. </w:t>
      </w:r>
      <w:r w:rsidRPr="00DA31A7">
        <w:rPr>
          <w:rStyle w:val="StyleUnderline"/>
        </w:rPr>
        <w:t xml:space="preserve">And strikes of this kind, with their inherent affronts to property and public order, </w:t>
      </w:r>
      <w:r w:rsidRPr="00AF287F">
        <w:rPr>
          <w:rStyle w:val="StyleUnderline"/>
          <w:highlight w:val="green"/>
        </w:rPr>
        <w:t xml:space="preserve">were </w:t>
      </w:r>
      <w:r w:rsidRPr="00AF287F">
        <w:rPr>
          <w:rStyle w:val="Emphasis"/>
          <w:highlight w:val="green"/>
        </w:rPr>
        <w:t xml:space="preserve">never </w:t>
      </w:r>
      <w:r w:rsidRPr="00475BC3">
        <w:rPr>
          <w:rStyle w:val="Emphasis"/>
          <w:highlight w:val="green"/>
        </w:rPr>
        <w:t>considered</w:t>
      </w:r>
      <w:r w:rsidRPr="00475BC3">
        <w:rPr>
          <w:rStyle w:val="StyleUnderline"/>
          <w:highlight w:val="green"/>
        </w:rPr>
        <w:t xml:space="preserve"> lawful or </w:t>
      </w:r>
      <w:r w:rsidRPr="00475BC3">
        <w:rPr>
          <w:rStyle w:val="Emphasis"/>
          <w:highlight w:val="green"/>
        </w:rPr>
        <w:t xml:space="preserve">politically </w:t>
      </w:r>
      <w:r w:rsidRPr="00AF287F">
        <w:rPr>
          <w:rStyle w:val="Emphasis"/>
          <w:highlight w:val="green"/>
        </w:rPr>
        <w:t>appropriate</w:t>
      </w:r>
      <w:r w:rsidRPr="00DE62ED">
        <w:rPr>
          <w:sz w:val="16"/>
        </w:rPr>
        <w:t xml:space="preserve">. Ironically, </w:t>
      </w:r>
      <w:r w:rsidRPr="00DA31A7">
        <w:rPr>
          <w:rStyle w:val="StyleUnderline"/>
        </w:rPr>
        <w:t xml:space="preserve">it was </w:t>
      </w:r>
      <w:r w:rsidRPr="00AF287F">
        <w:rPr>
          <w:rStyle w:val="Emphasis"/>
          <w:highlight w:val="green"/>
        </w:rPr>
        <w:t>these strikes</w:t>
      </w:r>
      <w:r w:rsidRPr="00DA31A7">
        <w:rPr>
          <w:rStyle w:val="StyleUnderline"/>
        </w:rPr>
        <w:t xml:space="preserve"> that </w:t>
      </w:r>
      <w:r w:rsidRPr="00AF287F">
        <w:rPr>
          <w:rStyle w:val="Emphasis"/>
          <w:highlight w:val="green"/>
        </w:rPr>
        <w:t>legitimated</w:t>
      </w:r>
      <w:r w:rsidRPr="00DA31A7">
        <w:rPr>
          <w:rStyle w:val="StyleUnderline"/>
        </w:rPr>
        <w:t xml:space="preserve"> the </w:t>
      </w:r>
      <w:r w:rsidRPr="00AF287F">
        <w:rPr>
          <w:rStyle w:val="Emphasis"/>
          <w:highlight w:val="green"/>
        </w:rPr>
        <w:t>Wagner Act</w:t>
      </w:r>
      <w:r w:rsidRPr="00DE62ED">
        <w:rPr>
          <w:sz w:val="16"/>
        </w:rPr>
        <w:t xml:space="preserve"> itself and the New Deal. </w:t>
      </w:r>
      <w:r w:rsidRPr="00DA31A7">
        <w:rPr>
          <w:rStyle w:val="StyleUnderline"/>
        </w:rPr>
        <w:t>But they could never legitimate themselves</w:t>
      </w:r>
      <w:r w:rsidRPr="00DE62ED">
        <w:rPr>
          <w:sz w:val="16"/>
        </w:rPr>
        <w:t xml:space="preserve">. </w:t>
      </w:r>
    </w:p>
    <w:p w14:paraId="4C3327F9" w14:textId="77777777" w:rsidR="0072085F" w:rsidRDefault="0072085F" w:rsidP="0072085F">
      <w:r w:rsidRPr="00DE62ED">
        <w:rPr>
          <w:sz w:val="16"/>
        </w:rPr>
        <w:t xml:space="preserve">Those who call for resurrecting the right to strike contend that the flourishing of strike militancy reflected, if not a license for militancy inherent in the original Wagner Act before it was “de-radicalized,” then at least its potential. To be sure, it is clear that the Wagner Act was a remarkable document which did more to advance workers’ rights than any law in American history; and it was at least ambiguous on the question of the legal status of strike militancy. What seemed like its engrained support for worker militancy was a reflection, instead, of the difficulty that judges, legislators, and other authorities, who dedicated themselves to restraining these strikes even as they flourished, encountered in restoring the reign of these values amid the unique economic and political conditions of the 1930s and 1940s. These obstructive conditions were quite temporary, though, and, as this Article also shows, their efforts culminated soon enough in the near-categorical prohibition of the tactics that had made strikes so effective. </w:t>
      </w:r>
    </w:p>
    <w:p w14:paraId="619166FA" w14:textId="77777777" w:rsidR="0072085F" w:rsidRPr="00402946" w:rsidRDefault="0072085F" w:rsidP="0072085F">
      <w:pPr>
        <w:rPr>
          <w:sz w:val="16"/>
        </w:rPr>
      </w:pPr>
      <w:r w:rsidRPr="00402946">
        <w:rPr>
          <w:sz w:val="16"/>
        </w:rPr>
        <w:t xml:space="preserve">It is in this way that the </w:t>
      </w:r>
      <w:r w:rsidRPr="004E7A2A">
        <w:rPr>
          <w:rStyle w:val="StyleUnderline"/>
        </w:rPr>
        <w:t>history of strikes shows less in</w:t>
      </w:r>
      <w:r w:rsidRPr="00402946">
        <w:rPr>
          <w:sz w:val="16"/>
        </w:rPr>
        <w:t xml:space="preserve"> the </w:t>
      </w:r>
      <w:r w:rsidRPr="004E7A2A">
        <w:rPr>
          <w:rStyle w:val="StyleUnderline"/>
        </w:rPr>
        <w:t>way of de-</w:t>
      </w:r>
      <w:r w:rsidRPr="00402946">
        <w:rPr>
          <w:rStyle w:val="StyleUnderline"/>
        </w:rPr>
        <w:t xml:space="preserve">radicalization than an encounter with the </w:t>
      </w:r>
      <w:r w:rsidRPr="00402946">
        <w:rPr>
          <w:rStyle w:val="Emphasis"/>
        </w:rPr>
        <w:t>unyielding outer boundaries</w:t>
      </w:r>
      <w:r w:rsidRPr="00402946">
        <w:rPr>
          <w:rStyle w:val="StyleUnderline"/>
        </w:rPr>
        <w:t xml:space="preserve"> of what </w:t>
      </w:r>
      <w:r w:rsidRPr="00402946">
        <w:rPr>
          <w:rStyle w:val="Emphasis"/>
        </w:rPr>
        <w:t>labor protest</w:t>
      </w:r>
      <w:r w:rsidRPr="00402946">
        <w:rPr>
          <w:rStyle w:val="StyleUnderline"/>
        </w:rPr>
        <w:t xml:space="preserve"> and labor rights </w:t>
      </w:r>
      <w:r w:rsidRPr="00402946">
        <w:rPr>
          <w:rStyle w:val="Emphasis"/>
        </w:rPr>
        <w:t>can be</w:t>
      </w:r>
      <w:r w:rsidRPr="00402946">
        <w:rPr>
          <w:rStyle w:val="StyleUnderline"/>
        </w:rPr>
        <w:t xml:space="preserve"> in </w:t>
      </w:r>
      <w:r w:rsidRPr="00402946">
        <w:rPr>
          <w:rStyle w:val="Emphasis"/>
        </w:rPr>
        <w:t>liberal society</w:t>
      </w:r>
      <w:r w:rsidRPr="00402946">
        <w:rPr>
          <w:sz w:val="16"/>
        </w:rPr>
        <w:t xml:space="preserve">. In the wake of this encounter there remained a right to strike, but one whose power consists almost entirely of the ability of workers to pressure employers by withholding labor, while also maybe publicizing the workers’ issues and bolstering their morale. But </w:t>
      </w:r>
      <w:r w:rsidRPr="00DE62ED">
        <w:rPr>
          <w:rStyle w:val="StyleUnderline"/>
        </w:rPr>
        <w:t xml:space="preserve">while </w:t>
      </w:r>
      <w:r w:rsidRPr="00AF287F">
        <w:rPr>
          <w:rStyle w:val="Emphasis"/>
          <w:highlight w:val="green"/>
        </w:rPr>
        <w:t>publicity</w:t>
      </w:r>
      <w:r w:rsidRPr="004E7A2A">
        <w:rPr>
          <w:rStyle w:val="StyleUnderline"/>
        </w:rPr>
        <w:t xml:space="preserve"> and </w:t>
      </w:r>
      <w:r w:rsidRPr="004E7A2A">
        <w:rPr>
          <w:rStyle w:val="Emphasis"/>
        </w:rPr>
        <w:t>morale</w:t>
      </w:r>
      <w:r w:rsidRPr="004E7A2A">
        <w:rPr>
          <w:rStyle w:val="StyleUnderline"/>
        </w:rPr>
        <w:t xml:space="preserve"> are </w:t>
      </w:r>
      <w:r w:rsidRPr="004E7A2A">
        <w:rPr>
          <w:rStyle w:val="Emphasis"/>
        </w:rPr>
        <w:lastRenderedPageBreak/>
        <w:t>not irrelevant</w:t>
      </w:r>
      <w:r w:rsidRPr="00402946">
        <w:rPr>
          <w:sz w:val="16"/>
        </w:rPr>
        <w:t xml:space="preserve">, in the end, </w:t>
      </w:r>
      <w:r w:rsidRPr="004E7A2A">
        <w:rPr>
          <w:rStyle w:val="StyleUnderline"/>
        </w:rPr>
        <w:t xml:space="preserve">they </w:t>
      </w:r>
      <w:r w:rsidRPr="00AF287F">
        <w:rPr>
          <w:rStyle w:val="StyleUnderline"/>
          <w:highlight w:val="green"/>
        </w:rPr>
        <w:t xml:space="preserve">are </w:t>
      </w:r>
      <w:r w:rsidRPr="00AF287F">
        <w:rPr>
          <w:rStyle w:val="Emphasis"/>
          <w:highlight w:val="green"/>
        </w:rPr>
        <w:t>not effective weapons</w:t>
      </w:r>
      <w:r w:rsidRPr="00402946">
        <w:rPr>
          <w:sz w:val="16"/>
        </w:rPr>
        <w:t xml:space="preserve"> in its own right. Nor are they generally advanced when strikes are broken. Moreover, the </w:t>
      </w:r>
      <w:r w:rsidRPr="00402946">
        <w:rPr>
          <w:rStyle w:val="StyleUnderline"/>
        </w:rPr>
        <w:t>withholding of labor</w:t>
      </w:r>
      <w:r w:rsidRPr="00402946">
        <w:rPr>
          <w:sz w:val="16"/>
        </w:rPr>
        <w:t xml:space="preserve">, unless it could be managed on a very large scale—something the law also tends to prohibit by its restrictions on </w:t>
      </w:r>
      <w:r w:rsidRPr="00AF287F">
        <w:rPr>
          <w:rStyle w:val="Emphasis"/>
          <w:highlight w:val="green"/>
        </w:rPr>
        <w:t>secondary</w:t>
      </w:r>
      <w:r w:rsidRPr="009F75E2">
        <w:rPr>
          <w:rStyle w:val="Emphasis"/>
        </w:rPr>
        <w:t xml:space="preserve"> boycotts</w:t>
      </w:r>
      <w:r w:rsidRPr="00402946">
        <w:rPr>
          <w:sz w:val="16"/>
        </w:rPr>
        <w:t xml:space="preserve">, by barring sympathy </w:t>
      </w:r>
      <w:r w:rsidRPr="00AF287F">
        <w:rPr>
          <w:rStyle w:val="StyleUnderline"/>
          <w:highlight w:val="green"/>
        </w:rPr>
        <w:t>strikes</w:t>
      </w:r>
      <w:r w:rsidRPr="00402946">
        <w:rPr>
          <w:sz w:val="16"/>
        </w:rPr>
        <w:t xml:space="preserve"> and general strikes— </w:t>
      </w:r>
      <w:r w:rsidRPr="00402946">
        <w:rPr>
          <w:rStyle w:val="StyleUnderline"/>
        </w:rPr>
        <w:t xml:space="preserve">is </w:t>
      </w:r>
      <w:r w:rsidRPr="00AF287F">
        <w:rPr>
          <w:rStyle w:val="Emphasis"/>
          <w:highlight w:val="green"/>
        </w:rPr>
        <w:t>inherently ineffective</w:t>
      </w:r>
      <w:r w:rsidRPr="00AF287F">
        <w:rPr>
          <w:rStyle w:val="StyleUnderline"/>
          <w:highlight w:val="green"/>
        </w:rPr>
        <w:t xml:space="preserve"> in all but</w:t>
      </w:r>
      <w:r w:rsidRPr="00402946">
        <w:rPr>
          <w:rStyle w:val="StyleUnderline"/>
        </w:rPr>
        <w:t xml:space="preserve"> a </w:t>
      </w:r>
      <w:r w:rsidRPr="00402946">
        <w:rPr>
          <w:rStyle w:val="Emphasis"/>
        </w:rPr>
        <w:t xml:space="preserve">vanishingly </w:t>
      </w:r>
      <w:r w:rsidRPr="00AF287F">
        <w:rPr>
          <w:rStyle w:val="Emphasis"/>
          <w:highlight w:val="green"/>
        </w:rPr>
        <w:t>small number of cases</w:t>
      </w:r>
      <w:r w:rsidRPr="00AF287F">
        <w:rPr>
          <w:rStyle w:val="StyleUnderline"/>
          <w:highlight w:val="green"/>
        </w:rPr>
        <w:t xml:space="preserve"> where </w:t>
      </w:r>
      <w:r w:rsidRPr="00AF287F">
        <w:rPr>
          <w:rStyle w:val="Emphasis"/>
          <w:highlight w:val="green"/>
        </w:rPr>
        <w:t>workers cannot be</w:t>
      </w:r>
      <w:r w:rsidRPr="004E7A2A">
        <w:rPr>
          <w:rStyle w:val="Emphasis"/>
        </w:rPr>
        <w:t xml:space="preserve"> easily </w:t>
      </w:r>
      <w:r w:rsidRPr="00AF287F">
        <w:rPr>
          <w:rStyle w:val="Emphasis"/>
          <w:highlight w:val="green"/>
        </w:rPr>
        <w:t>replaced</w:t>
      </w:r>
      <w:r w:rsidRPr="00402946">
        <w:rPr>
          <w:sz w:val="16"/>
        </w:rPr>
        <w:t xml:space="preserve">. Of </w:t>
      </w:r>
      <w:r w:rsidRPr="00DE62ED">
        <w:rPr>
          <w:sz w:val="16"/>
        </w:rPr>
        <w:t xml:space="preserve">course, </w:t>
      </w:r>
      <w:r w:rsidRPr="00AF287F">
        <w:rPr>
          <w:rStyle w:val="StyleUnderline"/>
          <w:highlight w:val="green"/>
        </w:rPr>
        <w:t>striking</w:t>
      </w:r>
      <w:r w:rsidRPr="00DE62ED">
        <w:rPr>
          <w:sz w:val="16"/>
        </w:rPr>
        <w:t xml:space="preserve"> in such a conventional way does accord with liberal notions of property and social order; but precisely because of </w:t>
      </w:r>
      <w:r w:rsidRPr="00DE62ED">
        <w:rPr>
          <w:rStyle w:val="StyleUnderline"/>
        </w:rPr>
        <w:t xml:space="preserve">this is simply </w:t>
      </w:r>
      <w:r w:rsidRPr="00DE62ED">
        <w:rPr>
          <w:rStyle w:val="Emphasis"/>
        </w:rPr>
        <w:t>not coercive enough</w:t>
      </w:r>
      <w:r w:rsidRPr="00DE62ED">
        <w:rPr>
          <w:rStyle w:val="StyleUnderline"/>
        </w:rPr>
        <w:t xml:space="preserve"> to be </w:t>
      </w:r>
      <w:r w:rsidRPr="00DE62ED">
        <w:rPr>
          <w:rStyle w:val="Emphasis"/>
        </w:rPr>
        <w:t>effective</w:t>
      </w:r>
      <w:r w:rsidRPr="00DE62ED">
        <w:rPr>
          <w:rStyle w:val="StyleUnderline"/>
        </w:rPr>
        <w:t>. And it</w:t>
      </w:r>
      <w:r w:rsidRPr="007904D3">
        <w:rPr>
          <w:rStyle w:val="StyleUnderline"/>
        </w:rPr>
        <w:t xml:space="preserve"> </w:t>
      </w:r>
      <w:r w:rsidRPr="00AF287F">
        <w:rPr>
          <w:rStyle w:val="StyleUnderline"/>
          <w:highlight w:val="green"/>
        </w:rPr>
        <w:t xml:space="preserve">is </w:t>
      </w:r>
      <w:r w:rsidRPr="00AF287F">
        <w:rPr>
          <w:rStyle w:val="Emphasis"/>
          <w:highlight w:val="green"/>
        </w:rPr>
        <w:t>bound to remain ineffective</w:t>
      </w:r>
      <w:r w:rsidRPr="007904D3">
        <w:rPr>
          <w:rStyle w:val="StyleUnderline"/>
        </w:rPr>
        <w:t xml:space="preserve">, particularly </w:t>
      </w:r>
      <w:r w:rsidRPr="00AF287F">
        <w:rPr>
          <w:rStyle w:val="StyleUnderline"/>
          <w:highlight w:val="green"/>
        </w:rPr>
        <w:t>in</w:t>
      </w:r>
      <w:r w:rsidRPr="007904D3">
        <w:rPr>
          <w:rStyle w:val="StyleUnderline"/>
        </w:rPr>
        <w:t xml:space="preserve"> a </w:t>
      </w:r>
      <w:r w:rsidRPr="00AF287F">
        <w:rPr>
          <w:rStyle w:val="Emphasis"/>
          <w:highlight w:val="green"/>
        </w:rPr>
        <w:t>context</w:t>
      </w:r>
      <w:r w:rsidRPr="00AF287F">
        <w:rPr>
          <w:rStyle w:val="StyleUnderline"/>
          <w:highlight w:val="green"/>
        </w:rPr>
        <w:t xml:space="preserve"> were </w:t>
      </w:r>
      <w:r w:rsidRPr="00AF287F">
        <w:rPr>
          <w:rStyle w:val="Emphasis"/>
          <w:highlight w:val="green"/>
        </w:rPr>
        <w:t>workers</w:t>
      </w:r>
      <w:r w:rsidRPr="007904D3">
        <w:rPr>
          <w:rStyle w:val="Emphasis"/>
        </w:rPr>
        <w:t xml:space="preserve"> far </w:t>
      </w:r>
      <w:r w:rsidRPr="00AF287F">
        <w:rPr>
          <w:rStyle w:val="Emphasis"/>
          <w:highlight w:val="green"/>
        </w:rPr>
        <w:t>outnumber</w:t>
      </w:r>
      <w:r w:rsidRPr="007904D3">
        <w:rPr>
          <w:rStyle w:val="Emphasis"/>
        </w:rPr>
        <w:t xml:space="preserve"> decent </w:t>
      </w:r>
      <w:r w:rsidRPr="00AF287F">
        <w:rPr>
          <w:rStyle w:val="Emphasis"/>
          <w:highlight w:val="green"/>
        </w:rPr>
        <w:t>jobs</w:t>
      </w:r>
      <w:r w:rsidRPr="007904D3">
        <w:rPr>
          <w:rStyle w:val="StyleUnderline"/>
        </w:rPr>
        <w:t xml:space="preserve">, where </w:t>
      </w:r>
      <w:r w:rsidRPr="007904D3">
        <w:rPr>
          <w:rStyle w:val="Emphasis"/>
        </w:rPr>
        <w:t>mechanization</w:t>
      </w:r>
      <w:r w:rsidRPr="007904D3">
        <w:rPr>
          <w:rStyle w:val="StyleUnderline"/>
        </w:rPr>
        <w:t xml:space="preserve"> and </w:t>
      </w:r>
      <w:r w:rsidRPr="00AF287F">
        <w:rPr>
          <w:rStyle w:val="Emphasis"/>
          <w:highlight w:val="green"/>
        </w:rPr>
        <w:t>automation</w:t>
      </w:r>
      <w:r w:rsidRPr="007904D3">
        <w:rPr>
          <w:rStyle w:val="StyleUnderline"/>
        </w:rPr>
        <w:t xml:space="preserve"> have </w:t>
      </w:r>
      <w:r w:rsidRPr="007904D3">
        <w:rPr>
          <w:rStyle w:val="Emphasis"/>
        </w:rPr>
        <w:t xml:space="preserve">steadily </w:t>
      </w:r>
      <w:r w:rsidRPr="00AF287F">
        <w:rPr>
          <w:rStyle w:val="Emphasis"/>
          <w:highlight w:val="green"/>
        </w:rPr>
        <w:t>eaten away</w:t>
      </w:r>
      <w:r w:rsidRPr="00AF287F">
        <w:rPr>
          <w:rStyle w:val="StyleUnderline"/>
          <w:highlight w:val="green"/>
        </w:rPr>
        <w:t xml:space="preserve"> at</w:t>
      </w:r>
      <w:r w:rsidRPr="007904D3">
        <w:rPr>
          <w:rStyle w:val="StyleUnderline"/>
        </w:rPr>
        <w:t xml:space="preserve"> the </w:t>
      </w:r>
      <w:r w:rsidRPr="00F758DA">
        <w:rPr>
          <w:rStyle w:val="StyleUnderline"/>
        </w:rPr>
        <w:t xml:space="preserve">centrality of </w:t>
      </w:r>
      <w:r w:rsidRPr="00AF287F">
        <w:rPr>
          <w:rStyle w:val="Emphasis"/>
          <w:highlight w:val="green"/>
        </w:rPr>
        <w:t>skill</w:t>
      </w:r>
      <w:r w:rsidRPr="007904D3">
        <w:rPr>
          <w:rStyle w:val="StyleUnderline"/>
        </w:rPr>
        <w:t xml:space="preserve">, </w:t>
      </w:r>
      <w:r w:rsidRPr="00402946">
        <w:rPr>
          <w:rStyle w:val="StyleUnderline"/>
        </w:rPr>
        <w:t>where</w:t>
      </w:r>
      <w:r w:rsidRPr="00402946">
        <w:rPr>
          <w:sz w:val="16"/>
        </w:rPr>
        <w:t xml:space="preserve"> the </w:t>
      </w:r>
      <w:r w:rsidRPr="00402946">
        <w:rPr>
          <w:rStyle w:val="Emphasis"/>
        </w:rPr>
        <w:t>perils</w:t>
      </w:r>
      <w:r w:rsidRPr="00402946">
        <w:rPr>
          <w:rStyle w:val="StyleUnderline"/>
        </w:rPr>
        <w:t xml:space="preserve"> that </w:t>
      </w:r>
      <w:r w:rsidRPr="00402946">
        <w:rPr>
          <w:rStyle w:val="Emphasis"/>
        </w:rPr>
        <w:t>employers face</w:t>
      </w:r>
      <w:r w:rsidRPr="00402946">
        <w:rPr>
          <w:rStyle w:val="StyleUnderline"/>
        </w:rPr>
        <w:t xml:space="preserve"> in the course of labor disputes are as </w:t>
      </w:r>
      <w:r w:rsidRPr="00402946">
        <w:rPr>
          <w:rStyle w:val="Emphasis"/>
        </w:rPr>
        <w:t>impersonal</w:t>
      </w:r>
      <w:r w:rsidRPr="00402946">
        <w:rPr>
          <w:rStyle w:val="StyleUnderline"/>
        </w:rPr>
        <w:t xml:space="preserve"> as the </w:t>
      </w:r>
      <w:r w:rsidRPr="00402946">
        <w:rPr>
          <w:rStyle w:val="Emphasis"/>
        </w:rPr>
        <w:t>risks</w:t>
      </w:r>
      <w:r w:rsidRPr="007904D3">
        <w:rPr>
          <w:rStyle w:val="Emphasis"/>
        </w:rPr>
        <w:t xml:space="preserve"> to workers</w:t>
      </w:r>
      <w:r w:rsidRPr="007904D3">
        <w:rPr>
          <w:rStyle w:val="StyleUnderline"/>
        </w:rPr>
        <w:t xml:space="preserve"> are </w:t>
      </w:r>
      <w:r w:rsidRPr="007904D3">
        <w:rPr>
          <w:rStyle w:val="Emphasis"/>
        </w:rPr>
        <w:t>not</w:t>
      </w:r>
      <w:r w:rsidRPr="007904D3">
        <w:rPr>
          <w:rStyle w:val="StyleUnderline"/>
        </w:rPr>
        <w:t xml:space="preserve">, </w:t>
      </w:r>
      <w:r w:rsidRPr="00F758DA">
        <w:rPr>
          <w:rStyle w:val="StyleUnderline"/>
        </w:rPr>
        <w:t xml:space="preserve">where </w:t>
      </w:r>
      <w:r w:rsidRPr="00AF287F">
        <w:rPr>
          <w:rStyle w:val="Emphasis"/>
          <w:highlight w:val="green"/>
        </w:rPr>
        <w:t>employers wield overwhelming advantages</w:t>
      </w:r>
      <w:r w:rsidRPr="00AF287F">
        <w:rPr>
          <w:rStyle w:val="StyleUnderline"/>
          <w:highlight w:val="green"/>
        </w:rPr>
        <w:t xml:space="preserve"> in </w:t>
      </w:r>
      <w:r w:rsidRPr="00AF287F">
        <w:rPr>
          <w:rStyle w:val="Emphasis"/>
          <w:highlight w:val="green"/>
        </w:rPr>
        <w:t>wealth</w:t>
      </w:r>
      <w:r w:rsidRPr="00AF287F">
        <w:rPr>
          <w:rStyle w:val="StyleUnderline"/>
          <w:highlight w:val="green"/>
        </w:rPr>
        <w:t xml:space="preserve"> and </w:t>
      </w:r>
      <w:r w:rsidRPr="00AF287F">
        <w:rPr>
          <w:rStyle w:val="Emphasis"/>
          <w:highlight w:val="green"/>
        </w:rPr>
        <w:t>power</w:t>
      </w:r>
      <w:r w:rsidRPr="00402946">
        <w:rPr>
          <w:rStyle w:val="StyleUnderline"/>
        </w:rPr>
        <w:t xml:space="preserve"> over workers, </w:t>
      </w:r>
      <w:r w:rsidRPr="00F758DA">
        <w:rPr>
          <w:rStyle w:val="StyleUnderline"/>
        </w:rPr>
        <w:t xml:space="preserve">where the </w:t>
      </w:r>
      <w:r w:rsidRPr="00F758DA">
        <w:rPr>
          <w:rStyle w:val="Emphasis"/>
        </w:rPr>
        <w:t>state’s machinery</w:t>
      </w:r>
      <w:r w:rsidRPr="00F758DA">
        <w:rPr>
          <w:rStyle w:val="StyleUnderline"/>
        </w:rPr>
        <w:t xml:space="preserve"> for </w:t>
      </w:r>
      <w:r w:rsidRPr="00F758DA">
        <w:rPr>
          <w:rStyle w:val="Emphasis"/>
        </w:rPr>
        <w:t>enforcing</w:t>
      </w:r>
      <w:r w:rsidRPr="00F758DA">
        <w:rPr>
          <w:rStyle w:val="StyleUnderline"/>
        </w:rPr>
        <w:t xml:space="preserve"> property </w:t>
      </w:r>
      <w:r w:rsidRPr="00F758DA">
        <w:rPr>
          <w:rStyle w:val="Emphasis"/>
        </w:rPr>
        <w:t>rights</w:t>
      </w:r>
      <w:r w:rsidRPr="00F758DA">
        <w:rPr>
          <w:rStyle w:val="StyleUnderline"/>
        </w:rPr>
        <w:t xml:space="preserve"> and social order have </w:t>
      </w:r>
      <w:r w:rsidRPr="00F758DA">
        <w:rPr>
          <w:rStyle w:val="Emphasis"/>
        </w:rPr>
        <w:t>never been more potent</w:t>
      </w:r>
      <w:r w:rsidRPr="00F758DA">
        <w:rPr>
          <w:rStyle w:val="StyleUnderline"/>
        </w:rPr>
        <w:t xml:space="preserve">—where, in fact, </w:t>
      </w:r>
      <w:r w:rsidRPr="00F758DA">
        <w:rPr>
          <w:rStyle w:val="Emphasis"/>
        </w:rPr>
        <w:t>capital is capital</w:t>
      </w:r>
      <w:r w:rsidRPr="00F758DA">
        <w:rPr>
          <w:rStyle w:val="StyleUnderline"/>
        </w:rPr>
        <w:t xml:space="preserve"> and </w:t>
      </w:r>
      <w:r w:rsidRPr="00F758DA">
        <w:rPr>
          <w:rStyle w:val="Emphasis"/>
        </w:rPr>
        <w:t>workers are workers</w:t>
      </w:r>
      <w:r w:rsidRPr="00F758DA">
        <w:rPr>
          <w:sz w:val="16"/>
        </w:rPr>
        <w:t>.</w:t>
      </w:r>
      <w:r w:rsidRPr="00402946">
        <w:rPr>
          <w:sz w:val="16"/>
        </w:rPr>
        <w:t xml:space="preserve"> </w:t>
      </w:r>
    </w:p>
    <w:p w14:paraId="222877C3" w14:textId="77777777" w:rsidR="0072085F" w:rsidRPr="00DE62ED" w:rsidRDefault="0072085F" w:rsidP="0072085F">
      <w:pPr>
        <w:rPr>
          <w:sz w:val="16"/>
          <w:szCs w:val="16"/>
        </w:rPr>
      </w:pPr>
      <w:r w:rsidRPr="00DE62ED">
        <w:rPr>
          <w:sz w:val="16"/>
          <w:szCs w:val="16"/>
        </w:rPr>
        <w:t xml:space="preserve">From this perspective, the quest for an effective right to strike emerges as a fantasy— an appealing fantasy for many, but a fantasy no less, steeped in a misplaced and exaggerated faith in what the law can do and a misreading of the class politics of modern liberalism. The campaign to resurrect such a right appears, too, not only as a dead-end and a distraction, but an undertaking that risks blinding those who support viable unionism and the interests of the working class to the more important and fundamental fact that liberalism and legal system are, in the end, unyieldingly antithetical to a meaningful system of labor rights. If workers are to have any hope of making real inroads on the power and prerogatives of capital, their efforts and those of their supporters should be focused elsewhere—in a militancy that is not preoccupied by legalism and that concerns itself with advancing the interests of the working class with a healthy regard for how the law and the state limit labor interests, and a sober sense that they are not likely to abandon their essential commitments and give labor their fundamental support. </w:t>
      </w:r>
    </w:p>
    <w:p w14:paraId="14CE7F80" w14:textId="77777777" w:rsidR="001A4441" w:rsidRPr="00A974C1" w:rsidRDefault="001A4441" w:rsidP="001A4441"/>
    <w:p w14:paraId="50FDFE1E" w14:textId="77777777" w:rsidR="001A4441" w:rsidRPr="005D388F" w:rsidRDefault="001A4441" w:rsidP="001A4441"/>
    <w:p w14:paraId="3B0AB853" w14:textId="77777777" w:rsidR="001A4441" w:rsidRDefault="001A4441" w:rsidP="001A4441">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254E2E35" w14:textId="77777777" w:rsidR="001A4441" w:rsidRPr="00276D25" w:rsidRDefault="001A4441" w:rsidP="001A4441">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434F69DE" w14:textId="77777777" w:rsidR="001A4441" w:rsidRPr="00A43D61" w:rsidRDefault="001A4441" w:rsidP="001A4441">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589D2F7B" w14:textId="77777777" w:rsidR="001A4441" w:rsidRPr="007F1B6F" w:rsidRDefault="001A4441" w:rsidP="001A4441">
      <w:pPr>
        <w:rPr>
          <w:u w:val="single"/>
        </w:rPr>
      </w:pPr>
      <w:r w:rsidRPr="00276D25">
        <w:rPr>
          <w:sz w:val="16"/>
          <w:szCs w:val="14"/>
        </w:rPr>
        <w:lastRenderedPageBreak/>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8D4638">
        <w:rPr>
          <w:highlight w:val="green"/>
          <w:u w:val="single"/>
        </w:rPr>
        <w:t>engaging in</w:t>
      </w:r>
      <w:r w:rsidRPr="007F1B6F">
        <w:rPr>
          <w:u w:val="single"/>
        </w:rPr>
        <w:t xml:space="preserve"> an immoral act — </w:t>
      </w:r>
      <w:r w:rsidRPr="008D4638">
        <w:rPr>
          <w:highlight w:val="green"/>
          <w:u w:val="single"/>
        </w:rPr>
        <w:t>sexual intimacy outside of marriage</w:t>
      </w:r>
      <w:r w:rsidRPr="007F1B6F">
        <w:rPr>
          <w:u w:val="single"/>
        </w:rPr>
        <w:t xml:space="preserve"> — </w:t>
      </w:r>
      <w:r w:rsidRPr="008D4638">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of wrongdoing and </w:t>
      </w:r>
      <w:r w:rsidRPr="00254724">
        <w:rPr>
          <w:u w:val="single"/>
        </w:rPr>
        <w:t>establish innocence was to give a good account of onesel</w:t>
      </w:r>
      <w:r w:rsidRPr="007F1B6F">
        <w:rPr>
          <w:u w:val="single"/>
        </w:rPr>
        <w:t xml:space="preserve">f. </w:t>
      </w:r>
      <w:r w:rsidRPr="008D4638">
        <w:rPr>
          <w:highlight w:val="green"/>
          <w:u w:val="single"/>
        </w:rPr>
        <w:t>Esther failed to do this as did many young women</w:t>
      </w:r>
      <w:r w:rsidRPr="007F1B6F">
        <w:rPr>
          <w:u w:val="single"/>
        </w:rPr>
        <w:t xml:space="preserve"> who passed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8D4638">
        <w:rPr>
          <w:highlight w:val="green"/>
          <w:u w:val="single"/>
        </w:rPr>
        <w:t>She</w:t>
      </w:r>
      <w:r w:rsidRPr="007F1B6F">
        <w:rPr>
          <w:u w:val="single"/>
        </w:rPr>
        <w:t xml:space="preserve"> readily </w:t>
      </w:r>
      <w:r w:rsidRPr="008D4638">
        <w:rPr>
          <w:highlight w:val="green"/>
          <w:u w:val="single"/>
        </w:rPr>
        <w:t>admitted</w:t>
      </w:r>
      <w:r w:rsidRPr="007F1B6F">
        <w:rPr>
          <w:u w:val="single"/>
        </w:rPr>
        <w:t xml:space="preserve"> that </w:t>
      </w:r>
      <w:r w:rsidRPr="008D4638">
        <w:rPr>
          <w:highlight w:val="green"/>
          <w:u w:val="single"/>
        </w:rPr>
        <w:t>she hated to work</w:t>
      </w:r>
      <w:r w:rsidRPr="006D582F">
        <w:rPr>
          <w:highlight w:val="green"/>
          <w:u w:val="single"/>
        </w:rPr>
        <w:t xml:space="preserve">, </w:t>
      </w:r>
      <w:r w:rsidRPr="00254724">
        <w:rPr>
          <w:u w:val="single"/>
        </w:rPr>
        <w:t>not bothering to distinguish between the conditions of work available to her and some ideal of work that she and none she knew had ever experienced</w:t>
      </w:r>
      <w:r w:rsidRPr="006D582F">
        <w:rPr>
          <w:highlight w:val="green"/>
          <w:u w:val="single"/>
        </w:rPr>
        <w:t xml:space="preserve">. She </w:t>
      </w:r>
      <w:r w:rsidRPr="008D4638">
        <w:rPr>
          <w:highlight w:val="green"/>
          <w:u w:val="single"/>
        </w:rPr>
        <w:t>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2133669D" w14:textId="77777777" w:rsidR="001A4441" w:rsidRPr="00276D25" w:rsidRDefault="001A4441" w:rsidP="001A4441">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judge </w:t>
      </w:r>
      <w:r w:rsidRPr="008D4638">
        <w:rPr>
          <w:highlight w:val="green"/>
          <w:u w:val="single"/>
        </w:rPr>
        <w:t>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8D4638">
        <w:rPr>
          <w:highlight w:val="green"/>
          <w:u w:val="single"/>
        </w:rPr>
        <w:t>consensual ones with no cash</w:t>
      </w:r>
      <w:r w:rsidRPr="007F1B6F">
        <w:rPr>
          <w:u w:val="single"/>
        </w:rPr>
        <w:t xml:space="preserve"> exchanging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4BF46236" w14:textId="77777777" w:rsidR="001A4441" w:rsidRPr="00276D25" w:rsidRDefault="001A4441" w:rsidP="001A4441">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8D4638">
        <w:rPr>
          <w:highlight w:val="green"/>
          <w:u w:val="single"/>
        </w:rPr>
        <w:t>after Emancipation</w:t>
      </w:r>
      <w:r w:rsidRPr="00E27436">
        <w:rPr>
          <w:u w:val="single"/>
        </w:rPr>
        <w:t xml:space="preserve"> and the demise of Reconstruction. </w:t>
      </w:r>
      <w:r w:rsidRPr="008D4638">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9688EE6" w14:textId="77777777" w:rsidR="001A4441" w:rsidRPr="00F3155D" w:rsidRDefault="001A4441" w:rsidP="001A4441">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3B3F133A" w14:textId="77777777" w:rsidR="001A4441" w:rsidRPr="00276D25" w:rsidRDefault="001A4441" w:rsidP="001A4441">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w:t>
      </w:r>
      <w:r w:rsidRPr="00D12B0F">
        <w:rPr>
          <w:highlight w:val="green"/>
          <w:u w:val="single"/>
        </w:rPr>
        <w:lastRenderedPageBreak/>
        <w:t xml:space="preserve">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7DD173B4" w14:textId="77777777" w:rsidR="001A4441" w:rsidRPr="00156557" w:rsidRDefault="001A4441" w:rsidP="001A4441">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6750C636" w14:textId="77777777" w:rsidR="001A4441" w:rsidRPr="00912F72" w:rsidRDefault="001A4441" w:rsidP="001A4441">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assembled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677075">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20D0EF32" w14:textId="77777777" w:rsidR="001A4441" w:rsidRPr="00912F72" w:rsidRDefault="001A4441" w:rsidP="001A4441">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0A750205" w14:textId="77777777" w:rsidR="001A4441" w:rsidRPr="00254724" w:rsidRDefault="001A4441" w:rsidP="001A4441">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they were </w:t>
      </w:r>
      <w:r w:rsidRPr="00677075">
        <w:rPr>
          <w:highlight w:val="green"/>
          <w:u w:val="single"/>
        </w:rPr>
        <w:t>marked by the taint of promiscuity</w:t>
      </w:r>
      <w:r w:rsidRPr="00912F72">
        <w:rPr>
          <w:u w:val="single"/>
        </w:rPr>
        <w:t xml:space="preserve">, pathology, and </w:t>
      </w:r>
      <w:r w:rsidRPr="00677075">
        <w:rPr>
          <w:highlight w:val="green"/>
          <w:u w:val="single"/>
        </w:rPr>
        <w:t>illegality</w:t>
      </w:r>
      <w:r w:rsidRPr="00912F72">
        <w:rPr>
          <w:u w:val="single"/>
        </w:rPr>
        <w:t xml:space="preserve">, </w:t>
      </w:r>
      <w:r w:rsidRPr="00677075">
        <w:rPr>
          <w:highlight w:val="green"/>
          <w:u w:val="single"/>
        </w:rPr>
        <w:t>sheltering nameless children</w:t>
      </w:r>
      <w:r w:rsidRPr="00912F72">
        <w:rPr>
          <w:u w:val="single"/>
        </w:rPr>
        <w:t xml:space="preserve"> and strangers, </w:t>
      </w:r>
      <w:r w:rsidRPr="00677075">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45DB3DC7" w14:textId="77777777" w:rsidR="001A4441" w:rsidRPr="00912F72" w:rsidRDefault="001A4441" w:rsidP="001A4441">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 xml:space="preserve">The afterlife of </w:t>
      </w:r>
      <w:r w:rsidRPr="00254724">
        <w:rPr>
          <w:sz w:val="16"/>
          <w:szCs w:val="18"/>
        </w:rPr>
        <w:lastRenderedPageBreak/>
        <w:t>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06DDCB78" w14:textId="77777777" w:rsidR="001A4441" w:rsidRDefault="001A4441" w:rsidP="001A4441">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61529820" w14:textId="77777777" w:rsidR="004F38C5" w:rsidRPr="004F38C5" w:rsidRDefault="004F38C5" w:rsidP="004F38C5"/>
    <w:sectPr w:rsidR="004F38C5" w:rsidRPr="004F3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004A7" w14:textId="77777777" w:rsidR="006227FA" w:rsidRDefault="006227FA" w:rsidP="00066D2C">
      <w:pPr>
        <w:spacing w:after="0" w:line="240" w:lineRule="auto"/>
      </w:pPr>
      <w:r>
        <w:separator/>
      </w:r>
    </w:p>
  </w:endnote>
  <w:endnote w:type="continuationSeparator" w:id="0">
    <w:p w14:paraId="2DB16733" w14:textId="77777777" w:rsidR="006227FA" w:rsidRDefault="006227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C5FF" w14:textId="77777777" w:rsidR="006227FA" w:rsidRDefault="006227FA" w:rsidP="00066D2C">
      <w:pPr>
        <w:spacing w:after="0" w:line="240" w:lineRule="auto"/>
      </w:pPr>
      <w:r>
        <w:separator/>
      </w:r>
    </w:p>
  </w:footnote>
  <w:footnote w:type="continuationSeparator" w:id="0">
    <w:p w14:paraId="605E2949" w14:textId="77777777" w:rsidR="006227FA" w:rsidRDefault="006227F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604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2C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688"/>
    <w:rsid w:val="0019779A"/>
    <w:rsid w:val="001977CD"/>
    <w:rsid w:val="0019782C"/>
    <w:rsid w:val="001A07A2"/>
    <w:rsid w:val="001A1422"/>
    <w:rsid w:val="001A3079"/>
    <w:rsid w:val="001A4441"/>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463"/>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8A7"/>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8C5"/>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7FA"/>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85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ED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9E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6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D1A"/>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04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FEC55"/>
  <w15:chartTrackingRefBased/>
  <w15:docId w15:val="{4B6997D2-A6FA-6A41-88C8-0EF2A4AF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1463"/>
    <w:rPr>
      <w:rFonts w:ascii="Calibri" w:hAnsi="Calibri" w:cs="Calibri"/>
      <w:sz w:val="26"/>
    </w:rPr>
  </w:style>
  <w:style w:type="paragraph" w:styleId="Heading1">
    <w:name w:val="heading 1"/>
    <w:aliases w:val="Pocket"/>
    <w:basedOn w:val="Normal"/>
    <w:next w:val="Normal"/>
    <w:link w:val="Heading1Char"/>
    <w:qFormat/>
    <w:rsid w:val="002614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14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614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261463"/>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614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14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146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261463"/>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261463"/>
    <w:rPr>
      <w:color w:val="auto"/>
      <w:u w:val="none"/>
    </w:rPr>
  </w:style>
  <w:style w:type="character" w:customStyle="1" w:styleId="Heading1Char">
    <w:name w:val="Heading 1 Char"/>
    <w:aliases w:val="Pocket Char"/>
    <w:basedOn w:val="DefaultParagraphFont"/>
    <w:link w:val="Heading1"/>
    <w:rsid w:val="002614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146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614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2614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146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261463"/>
    <w:rPr>
      <w:b w:val="0"/>
      <w:sz w:val="26"/>
      <w:u w:val="single"/>
    </w:rPr>
  </w:style>
  <w:style w:type="character" w:styleId="Strong">
    <w:name w:val="Strong"/>
    <w:basedOn w:val="DefaultParagraphFont"/>
    <w:uiPriority w:val="22"/>
    <w:semiHidden/>
    <w:qFormat/>
    <w:rsid w:val="00261463"/>
    <w:rPr>
      <w:b/>
      <w:bCs/>
    </w:rPr>
  </w:style>
  <w:style w:type="character" w:styleId="BookTitle">
    <w:name w:val="Book Title"/>
    <w:basedOn w:val="DefaultParagraphFont"/>
    <w:uiPriority w:val="33"/>
    <w:semiHidden/>
    <w:qFormat/>
    <w:rsid w:val="00261463"/>
    <w:rPr>
      <w:b/>
      <w:bCs/>
      <w:i/>
      <w:iCs/>
      <w:spacing w:val="5"/>
    </w:rPr>
  </w:style>
  <w:style w:type="character" w:customStyle="1" w:styleId="Heading5Char">
    <w:name w:val="Heading 5 Char"/>
    <w:basedOn w:val="DefaultParagraphFont"/>
    <w:link w:val="Heading5"/>
    <w:uiPriority w:val="9"/>
    <w:semiHidden/>
    <w:rsid w:val="00261463"/>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261463"/>
  </w:style>
  <w:style w:type="paragraph" w:styleId="Header">
    <w:name w:val="header"/>
    <w:basedOn w:val="Normal"/>
    <w:link w:val="HeaderChar"/>
    <w:uiPriority w:val="99"/>
    <w:semiHidden/>
    <w:rsid w:val="002614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1463"/>
    <w:rPr>
      <w:rFonts w:ascii="Calibri" w:hAnsi="Calibri" w:cs="Calibri"/>
      <w:sz w:val="26"/>
    </w:rPr>
  </w:style>
  <w:style w:type="paragraph" w:styleId="Footer">
    <w:name w:val="footer"/>
    <w:basedOn w:val="Normal"/>
    <w:link w:val="FooterChar"/>
    <w:uiPriority w:val="99"/>
    <w:semiHidden/>
    <w:rsid w:val="002614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1463"/>
    <w:rPr>
      <w:rFonts w:ascii="Calibri" w:hAnsi="Calibri" w:cs="Calibri"/>
      <w:sz w:val="26"/>
    </w:rPr>
  </w:style>
  <w:style w:type="paragraph" w:styleId="BodyText">
    <w:name w:val="Body Text"/>
    <w:basedOn w:val="Normal"/>
    <w:link w:val="BodyTextChar"/>
    <w:uiPriority w:val="99"/>
    <w:semiHidden/>
    <w:unhideWhenUsed/>
    <w:rsid w:val="00261463"/>
    <w:pPr>
      <w:spacing w:after="120"/>
    </w:pPr>
  </w:style>
  <w:style w:type="character" w:customStyle="1" w:styleId="BodyTextChar">
    <w:name w:val="Body Text Char"/>
    <w:basedOn w:val="DefaultParagraphFont"/>
    <w:link w:val="BodyText"/>
    <w:uiPriority w:val="99"/>
    <w:semiHidden/>
    <w:rsid w:val="00261463"/>
    <w:rPr>
      <w:rFonts w:ascii="Calibri" w:hAnsi="Calibri" w:cs="Calibri"/>
      <w:sz w:val="26"/>
    </w:rPr>
  </w:style>
  <w:style w:type="paragraph" w:styleId="NoSpacing">
    <w:name w:val="No Spacing"/>
    <w:link w:val="NoSpacingChar"/>
    <w:uiPriority w:val="99"/>
    <w:semiHidden/>
    <w:unhideWhenUsed/>
    <w:qFormat/>
    <w:rsid w:val="002614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146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
    <w:basedOn w:val="DefaultParagraphFont"/>
    <w:link w:val="Heading411"/>
    <w:uiPriority w:val="99"/>
    <w:unhideWhenUsed/>
    <w:rsid w:val="00261463"/>
    <w:rPr>
      <w:color w:val="0563C1" w:themeColor="hyperlink"/>
      <w:u w:val="single"/>
    </w:rPr>
  </w:style>
  <w:style w:type="character" w:styleId="UnresolvedMention">
    <w:name w:val="Unresolved Mention"/>
    <w:basedOn w:val="DefaultParagraphFont"/>
    <w:uiPriority w:val="99"/>
    <w:semiHidden/>
    <w:unhideWhenUsed/>
    <w:rsid w:val="00261463"/>
    <w:rPr>
      <w:color w:val="605E5C"/>
      <w:shd w:val="clear" w:color="auto" w:fill="E1DFDD"/>
    </w:rPr>
  </w:style>
  <w:style w:type="paragraph" w:customStyle="1" w:styleId="textbold">
    <w:name w:val="text bold"/>
    <w:basedOn w:val="Normal"/>
    <w:link w:val="Emphasis"/>
    <w:uiPriority w:val="8"/>
    <w:qFormat/>
    <w:rsid w:val="004F38C5"/>
    <w:pP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F38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78" TargetMode="External"/><Relationship Id="rId13" Type="http://schemas.openxmlformats.org/officeDocument/2006/relationships/hyperlink" Target="https://www.clasp.org/blog/honoring-black-labor-leaders/" TargetMode="External"/><Relationship Id="rId18" Type="http://schemas.openxmlformats.org/officeDocument/2006/relationships/hyperlink" Target="https://www.jstor.org/stable/4106782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lasp.org/publications/report/brief/unionizing-home-based-providers-to-help-address-the-child-care-crisis/" TargetMode="External"/><Relationship Id="rId7" Type="http://schemas.openxmlformats.org/officeDocument/2006/relationships/endnotes" Target="endnotes.xml"/><Relationship Id="rId12" Type="http://schemas.openxmlformats.org/officeDocument/2006/relationships/hyperlink" Target="https://www.clasp.org/blog/african-american-workers-built-america/" TargetMode="External"/><Relationship Id="rId17" Type="http://schemas.openxmlformats.org/officeDocument/2006/relationships/hyperlink" Target="https://www.scseagrant.org/carolinas-gold-coast-the-culture-of-rice-and-slaver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conversation.com/slave-built-infrastructure-still-creates-wealth-in-us-suggesting-reparations-should-cover-past-harms-and-current-value-of-slavery-153969" TargetMode="External"/><Relationship Id="rId20" Type="http://schemas.openxmlformats.org/officeDocument/2006/relationships/hyperlink" Target="https://www.cambridge.org/core/journals/studies-in-american-political-development/article/southern-imposition-congress-and-labor-in-the-new-deal-and-fair-deal/34A3D6B136E93AC83270ED9185D3CEE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alh.org/black-history-themes/" TargetMode="External"/><Relationship Id="rId24" Type="http://schemas.openxmlformats.org/officeDocument/2006/relationships/hyperlink" Target="https://web.archive.org/web/20210211050835/http:/newsouthstpete.blogspot.com/2007/01/reverend-martin-luther-king-jr-speech.html" TargetMode="External"/><Relationship Id="rId5" Type="http://schemas.openxmlformats.org/officeDocument/2006/relationships/webSettings" Target="webSettings.xml"/><Relationship Id="rId15" Type="http://schemas.openxmlformats.org/officeDocument/2006/relationships/hyperlink" Target="https://thehill.com/changing-america/opinion/559457-the-roots-of-our-child-care-crisis-are-in-the-legacy-of-slavery/" TargetMode="External"/><Relationship Id="rId23" Type="http://schemas.openxmlformats.org/officeDocument/2006/relationships/hyperlink" Target="https://www.mckinsey.com/featured-insights/future-of-work/the-future-of-work-in-black-america" TargetMode="External"/><Relationship Id="rId10" Type="http://schemas.openxmlformats.org/officeDocument/2006/relationships/hyperlink" Target="https://www.clasp.org/blog/black-labor-comes-at-cost-black-humanity/" TargetMode="External"/><Relationship Id="rId19" Type="http://schemas.openxmlformats.org/officeDocument/2006/relationships/hyperlink" Target="https://www.nps.gov/ethnography/aah/aaheritage/Chesapeake_furthRdg6.htm" TargetMode="External"/><Relationship Id="rId4" Type="http://schemas.openxmlformats.org/officeDocument/2006/relationships/settings" Target="settings.xml"/><Relationship Id="rId9" Type="http://schemas.openxmlformats.org/officeDocument/2006/relationships/hyperlink" Target="https://doi.org/10.1163/24714607-bja10159" TargetMode="External"/><Relationship Id="rId14" Type="http://schemas.openxmlformats.org/officeDocument/2006/relationships/hyperlink" Target="https://www.whitehousehistory.org/enslaved-labor-and-the-construction-of-the-u-s-capitol" TargetMode="External"/><Relationship Id="rId22" Type="http://schemas.openxmlformats.org/officeDocument/2006/relationships/hyperlink" Target="https://hechingerreport.org/the-dark-future-of-american-child-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32</Pages>
  <Words>22030</Words>
  <Characters>125574</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10</cp:revision>
  <dcterms:created xsi:type="dcterms:W3CDTF">2025-11-02T00:50:00Z</dcterms:created>
  <dcterms:modified xsi:type="dcterms:W3CDTF">2025-11-02T01:26:00Z</dcterms:modified>
</cp:coreProperties>
</file>