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AA9E9" w14:textId="77777777" w:rsidR="00050CD4" w:rsidRDefault="00050CD4" w:rsidP="00050CD4">
      <w:pPr>
        <w:pStyle w:val="Heading1"/>
      </w:pPr>
      <w:r>
        <w:t>1NC---ADA---Round 1</w:t>
      </w:r>
    </w:p>
    <w:p w14:paraId="6D6514A7" w14:textId="77777777" w:rsidR="00050CD4" w:rsidRDefault="00050CD4" w:rsidP="00050CD4">
      <w:pPr>
        <w:pStyle w:val="Heading2"/>
      </w:pPr>
      <w:r>
        <w:t>OFF</w:t>
      </w:r>
    </w:p>
    <w:p w14:paraId="59D62FAC" w14:textId="77777777" w:rsidR="00050CD4" w:rsidRDefault="00050CD4" w:rsidP="00050CD4">
      <w:pPr>
        <w:pStyle w:val="Heading3"/>
      </w:pPr>
      <w:r>
        <w:t>1NC---CP</w:t>
      </w:r>
    </w:p>
    <w:p w14:paraId="08EFADA2" w14:textId="77777777" w:rsidR="00050CD4" w:rsidRDefault="00050CD4" w:rsidP="00050CD4">
      <w:pPr>
        <w:pStyle w:val="Heading4"/>
      </w:pPr>
      <w:r>
        <w:t>The 50 state governments and other relevant subnational governments should:</w:t>
      </w:r>
    </w:p>
    <w:p w14:paraId="6DE4D2A7" w14:textId="77777777" w:rsidR="00050CD4" w:rsidRPr="00466685" w:rsidRDefault="00050CD4" w:rsidP="00050CD4">
      <w:r>
        <w:t>[[plank 1]]</w:t>
      </w:r>
    </w:p>
    <w:p w14:paraId="7E723059" w14:textId="77777777" w:rsidR="00050CD4" w:rsidRDefault="00050CD4" w:rsidP="00050CD4">
      <w:pPr>
        <w:pStyle w:val="Heading4"/>
      </w:pPr>
      <w:r>
        <w:t>--facilitate mass-membership organizations by granting them the right to organize, providing resources, and requiring democratic structures</w:t>
      </w:r>
    </w:p>
    <w:p w14:paraId="7DB5C4E2" w14:textId="77777777" w:rsidR="00050CD4" w:rsidRDefault="00050CD4" w:rsidP="00050CD4">
      <w:pPr>
        <w:pStyle w:val="Heading4"/>
      </w:pPr>
      <w:r>
        <w:t>--expressly authorize establishment of representative worker boards with divided appointing authority to mandate sectoral bargaining with specific missions, administrative capacity, public participation, and active state supervision</w:t>
      </w:r>
    </w:p>
    <w:p w14:paraId="414F0A5D" w14:textId="77777777" w:rsidR="00050CD4" w:rsidRDefault="00050CD4" w:rsidP="00050CD4">
      <w:pPr>
        <w:pStyle w:val="Heading4"/>
      </w:pPr>
      <w:r>
        <w:t>--choose to adopt the worker boards’ regulatory recommendations</w:t>
      </w:r>
    </w:p>
    <w:p w14:paraId="104D59CB" w14:textId="77777777" w:rsidR="00050CD4" w:rsidRDefault="00050CD4" w:rsidP="00050CD4">
      <w:r>
        <w:t>[[plank 2]]</w:t>
      </w:r>
    </w:p>
    <w:p w14:paraId="027A8995" w14:textId="77777777" w:rsidR="00050CD4" w:rsidRDefault="00050CD4" w:rsidP="00050CD4">
      <w:pPr>
        <w:pStyle w:val="Heading4"/>
      </w:pPr>
      <w:r>
        <w:t>--coordinate enforcement including sharing data to bring multi-state cases and pool research and communications strategies</w:t>
      </w:r>
    </w:p>
    <w:p w14:paraId="31FCBB86" w14:textId="77777777" w:rsidR="00050CD4" w:rsidRDefault="00050CD4" w:rsidP="00050CD4">
      <w:r>
        <w:t>[[plank 3]]</w:t>
      </w:r>
    </w:p>
    <w:p w14:paraId="47B2C578" w14:textId="77777777" w:rsidR="00050CD4" w:rsidRDefault="00050CD4" w:rsidP="00050CD4">
      <w:pPr>
        <w:pStyle w:val="Heading4"/>
      </w:pPr>
      <w:r>
        <w:t>--inform the federal government that their cooperation with federal initiatives is contingent upon the United States Federal Government not preempting these efforts.</w:t>
      </w:r>
    </w:p>
    <w:p w14:paraId="304E6982" w14:textId="77777777" w:rsidR="00050CD4" w:rsidRDefault="00050CD4" w:rsidP="00050CD4"/>
    <w:p w14:paraId="4B325CB1" w14:textId="77777777" w:rsidR="00050CD4" w:rsidRPr="001D67B0" w:rsidRDefault="00050CD4" w:rsidP="00050CD4">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661AE28B" w14:textId="77777777" w:rsidR="00050CD4" w:rsidRPr="00E71314" w:rsidRDefault="00050CD4" w:rsidP="00050CD4">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3071CC15" w14:textId="77777777" w:rsidR="00050CD4" w:rsidRPr="00C31F6A" w:rsidRDefault="00050CD4" w:rsidP="00050CD4">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18AF1673" w14:textId="77777777" w:rsidR="00050CD4" w:rsidRPr="001D67B0" w:rsidRDefault="00050CD4" w:rsidP="00050CD4">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0FFD04EF" w14:textId="77777777" w:rsidR="00050CD4" w:rsidRPr="001D67B0" w:rsidRDefault="00050CD4" w:rsidP="00050CD4">
      <w:pPr>
        <w:rPr>
          <w:sz w:val="14"/>
        </w:rPr>
      </w:pPr>
      <w:r w:rsidRPr="001D67B0">
        <w:rPr>
          <w:sz w:val="14"/>
        </w:rPr>
        <w:t>Improving and expanding bargaining protections for public employees</w:t>
      </w:r>
    </w:p>
    <w:p w14:paraId="78B2FF6A" w14:textId="77777777" w:rsidR="00050CD4" w:rsidRPr="001D67B0" w:rsidRDefault="00050CD4" w:rsidP="00050CD4">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05FD875D" w14:textId="77777777" w:rsidR="00050CD4" w:rsidRPr="001D67B0" w:rsidRDefault="00050CD4" w:rsidP="00050CD4">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6A3EA604" w14:textId="77777777" w:rsidR="00050CD4" w:rsidRPr="001D67B0" w:rsidRDefault="00050CD4" w:rsidP="00050CD4">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0073E03E" w14:textId="77777777" w:rsidR="00050CD4" w:rsidRPr="001D67B0" w:rsidRDefault="00050CD4" w:rsidP="00050CD4">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786E5681" w14:textId="77777777" w:rsidR="00050CD4" w:rsidRPr="001D67B0" w:rsidRDefault="00050CD4" w:rsidP="00050CD4">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3BF9849B" w14:textId="77777777" w:rsidR="00050CD4" w:rsidRPr="001D67B0" w:rsidRDefault="00050CD4" w:rsidP="00050CD4">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6E610958" w14:textId="77777777" w:rsidR="00050CD4" w:rsidRPr="001D67B0" w:rsidRDefault="00050CD4" w:rsidP="00050CD4">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1BB06969" w14:textId="77777777" w:rsidR="00050CD4" w:rsidRPr="001D67B0" w:rsidRDefault="00050CD4" w:rsidP="00050CD4">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59C89F1C" w14:textId="77777777" w:rsidR="00050CD4" w:rsidRPr="001D67B0" w:rsidRDefault="00050CD4" w:rsidP="00050CD4">
      <w:pPr>
        <w:rPr>
          <w:sz w:val="14"/>
        </w:rPr>
      </w:pPr>
      <w:r w:rsidRPr="001D67B0">
        <w:rPr>
          <w:sz w:val="14"/>
        </w:rPr>
        <w:t>Repealing “right-to-work” for private sector employees in Michigan</w:t>
      </w:r>
    </w:p>
    <w:p w14:paraId="008CD755" w14:textId="77777777" w:rsidR="00050CD4" w:rsidRPr="001D67B0" w:rsidRDefault="00050CD4" w:rsidP="00050CD4">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362D8968" w14:textId="77777777" w:rsidR="00050CD4" w:rsidRPr="001D67B0" w:rsidRDefault="00050CD4" w:rsidP="00050CD4">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0BFD3719" w14:textId="77777777" w:rsidR="00050CD4" w:rsidRPr="001D67B0" w:rsidRDefault="00050CD4" w:rsidP="00050CD4">
      <w:pPr>
        <w:rPr>
          <w:sz w:val="14"/>
        </w:rPr>
      </w:pPr>
      <w:r w:rsidRPr="001D67B0">
        <w:rPr>
          <w:sz w:val="14"/>
        </w:rPr>
        <w:t>Protections for workers on strike in Illinois, California, and New Jersey</w:t>
      </w:r>
    </w:p>
    <w:p w14:paraId="0C3770A2" w14:textId="77777777" w:rsidR="00050CD4" w:rsidRPr="001D67B0" w:rsidRDefault="00050CD4" w:rsidP="00050CD4">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45E8B352" w14:textId="77777777" w:rsidR="00050CD4" w:rsidRPr="001D67B0" w:rsidRDefault="00050CD4" w:rsidP="00050CD4">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0B341AAC" w14:textId="77777777" w:rsidR="00050CD4" w:rsidRPr="001D67B0" w:rsidRDefault="00050CD4" w:rsidP="00050CD4">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68EFEFB4" w14:textId="77777777" w:rsidR="00050CD4" w:rsidRPr="001D67B0" w:rsidRDefault="00050CD4" w:rsidP="00050CD4">
      <w:pPr>
        <w:rPr>
          <w:sz w:val="14"/>
        </w:rPr>
      </w:pPr>
      <w:r w:rsidRPr="001D67B0">
        <w:rPr>
          <w:sz w:val="14"/>
        </w:rPr>
        <w:t>Allowing union members to deduct union dues from taxes in Maryland, Delaware, Michigan, and Illinois</w:t>
      </w:r>
    </w:p>
    <w:p w14:paraId="57CBC792" w14:textId="77777777" w:rsidR="00050CD4" w:rsidRPr="001D67B0" w:rsidRDefault="00050CD4" w:rsidP="00050CD4">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3FB41D8E" w14:textId="77777777" w:rsidR="00050CD4" w:rsidRPr="001D67B0" w:rsidRDefault="00050CD4" w:rsidP="00050CD4">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7BDEB18A" w14:textId="77777777" w:rsidR="00050CD4" w:rsidRPr="001D67B0" w:rsidRDefault="00050CD4" w:rsidP="00050CD4">
      <w:pPr>
        <w:rPr>
          <w:sz w:val="14"/>
        </w:rPr>
      </w:pPr>
      <w:r w:rsidRPr="001D67B0">
        <w:rPr>
          <w:sz w:val="14"/>
        </w:rPr>
        <w:t>Additional wins to protect rights and raise standards for workers</w:t>
      </w:r>
    </w:p>
    <w:p w14:paraId="294DFCFC" w14:textId="77777777" w:rsidR="00050CD4" w:rsidRPr="001D67B0" w:rsidRDefault="00050CD4" w:rsidP="00050CD4">
      <w:pPr>
        <w:rPr>
          <w:sz w:val="14"/>
        </w:rPr>
      </w:pPr>
      <w:r w:rsidRPr="001D67B0">
        <w:rPr>
          <w:sz w:val="14"/>
        </w:rPr>
        <w:t>In addition to reforms to strengthen workers’ collective bargaining rights, state policymakers are also moving to improve worker protections and raise job standards by:</w:t>
      </w:r>
    </w:p>
    <w:p w14:paraId="2FEF2125" w14:textId="77777777" w:rsidR="00050CD4" w:rsidRPr="001D67B0" w:rsidRDefault="00050CD4" w:rsidP="00050CD4">
      <w:pPr>
        <w:rPr>
          <w:sz w:val="14"/>
        </w:rPr>
      </w:pPr>
      <w:r w:rsidRPr="001D67B0">
        <w:rPr>
          <w:sz w:val="14"/>
        </w:rPr>
        <w:t>Banning captive audience meetings in Minnesota, New York, and Maine</w:t>
      </w:r>
    </w:p>
    <w:p w14:paraId="03D75ADE" w14:textId="77777777" w:rsidR="00050CD4" w:rsidRPr="001D67B0" w:rsidRDefault="00050CD4" w:rsidP="00050CD4">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77C5A2A1" w14:textId="77777777" w:rsidR="00050CD4" w:rsidRPr="001D67B0" w:rsidRDefault="00050CD4" w:rsidP="00050CD4">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73FCEC3A" w14:textId="77777777" w:rsidR="00050CD4" w:rsidRPr="001D67B0" w:rsidRDefault="00050CD4" w:rsidP="00050CD4">
      <w:pPr>
        <w:rPr>
          <w:sz w:val="14"/>
        </w:rPr>
      </w:pPr>
      <w:r w:rsidRPr="001D67B0">
        <w:rPr>
          <w:sz w:val="14"/>
        </w:rPr>
        <w:t>Restoring a prevailing wage law in Michigan</w:t>
      </w:r>
    </w:p>
    <w:p w14:paraId="48FF6315" w14:textId="77777777" w:rsidR="00050CD4" w:rsidRPr="001D67B0" w:rsidRDefault="00050CD4" w:rsidP="00050CD4">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0888F9C5" w14:textId="77777777" w:rsidR="00050CD4" w:rsidRPr="001D67B0" w:rsidRDefault="00050CD4" w:rsidP="00050CD4">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09E2A594" w14:textId="77777777" w:rsidR="00050CD4" w:rsidRPr="001D67B0" w:rsidRDefault="00050CD4" w:rsidP="00050CD4">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56F6DC48" w14:textId="77777777" w:rsidR="00050CD4" w:rsidRPr="005425A9" w:rsidRDefault="00050CD4" w:rsidP="00050CD4">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576D94DD" w14:textId="77777777" w:rsidR="00050CD4" w:rsidRPr="001D67B0" w:rsidRDefault="00050CD4" w:rsidP="00050CD4">
      <w:pPr>
        <w:rPr>
          <w:sz w:val="14"/>
        </w:rPr>
      </w:pPr>
      <w:r w:rsidRPr="001D67B0">
        <w:rPr>
          <w:sz w:val="14"/>
        </w:rPr>
        <w:t>Attempting to repeal preemption in Michigan</w:t>
      </w:r>
    </w:p>
    <w:p w14:paraId="21F4D2E8" w14:textId="77777777" w:rsidR="00050CD4" w:rsidRPr="001D67B0" w:rsidRDefault="00050CD4" w:rsidP="00050CD4">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484BC1FB" w14:textId="77777777" w:rsidR="00050CD4" w:rsidRPr="001D67B0" w:rsidRDefault="00050CD4" w:rsidP="00050CD4">
      <w:pPr>
        <w:rPr>
          <w:sz w:val="14"/>
        </w:rPr>
      </w:pPr>
      <w:r w:rsidRPr="001D67B0">
        <w:rPr>
          <w:sz w:val="14"/>
        </w:rPr>
        <w:t>Extending unemployment insurance and paid holidays to hourly school workers in Minnesota and Illinois</w:t>
      </w:r>
    </w:p>
    <w:p w14:paraId="1D5DA0C3" w14:textId="77777777" w:rsidR="00050CD4" w:rsidRPr="001D67B0" w:rsidRDefault="00050CD4" w:rsidP="00050CD4">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2BED25DE" w14:textId="77777777" w:rsidR="00050CD4" w:rsidRPr="001D67B0" w:rsidRDefault="00050CD4" w:rsidP="00050CD4">
      <w:pPr>
        <w:rPr>
          <w:sz w:val="14"/>
        </w:rPr>
      </w:pPr>
      <w:r w:rsidRPr="001D67B0">
        <w:rPr>
          <w:sz w:val="14"/>
        </w:rPr>
        <w:t>Protecting displaced workers in New Jersey</w:t>
      </w:r>
    </w:p>
    <w:p w14:paraId="43D284FF" w14:textId="77777777" w:rsidR="00050CD4" w:rsidRPr="001D67B0" w:rsidRDefault="00050CD4" w:rsidP="00050CD4">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7E45122F" w14:textId="77777777" w:rsidR="00050CD4" w:rsidRPr="001D67B0" w:rsidRDefault="00050CD4" w:rsidP="00050CD4">
      <w:pPr>
        <w:rPr>
          <w:sz w:val="14"/>
        </w:rPr>
      </w:pPr>
      <w:r w:rsidRPr="001D67B0">
        <w:rPr>
          <w:sz w:val="14"/>
        </w:rPr>
        <w:t>Conclusion</w:t>
      </w:r>
    </w:p>
    <w:p w14:paraId="3AD79653" w14:textId="77777777" w:rsidR="00050CD4" w:rsidRPr="00B51E97" w:rsidRDefault="00050CD4" w:rsidP="00050CD4">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7BAED4BA" w14:textId="77777777" w:rsidR="00050CD4" w:rsidRDefault="00050CD4" w:rsidP="00050CD4"/>
    <w:p w14:paraId="7D23D6F5" w14:textId="77777777" w:rsidR="00050CD4" w:rsidRDefault="00050CD4" w:rsidP="00050CD4">
      <w:pPr>
        <w:pStyle w:val="Heading4"/>
        <w:rPr>
          <w:u w:val="single"/>
        </w:rPr>
      </w:pPr>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62FA6AB7" w14:textId="77777777" w:rsidR="00050CD4" w:rsidRPr="00A444BA" w:rsidRDefault="00050CD4" w:rsidP="00050CD4">
      <w:r>
        <w:t>Note: Gray text appears in the counterplan text</w:t>
      </w:r>
    </w:p>
    <w:p w14:paraId="3BDCD61B" w14:textId="77777777" w:rsidR="00050CD4" w:rsidRPr="004069A0" w:rsidRDefault="00050CD4" w:rsidP="00050CD4">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220EABAB" w14:textId="77777777" w:rsidR="00050CD4" w:rsidRPr="00DC4DD5" w:rsidRDefault="00050CD4" w:rsidP="00050CD4">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27DC7B24" w14:textId="77777777" w:rsidR="00050CD4" w:rsidRPr="00DC4DD5" w:rsidRDefault="00050CD4" w:rsidP="00050CD4">
      <w:pPr>
        <w:rPr>
          <w:sz w:val="14"/>
        </w:rPr>
      </w:pPr>
      <w:r w:rsidRPr="00DC4DD5">
        <w:rPr>
          <w:sz w:val="14"/>
        </w:rPr>
        <w:t xml:space="preserve">The brutal truth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506CDA83" w14:textId="77777777" w:rsidR="00050CD4" w:rsidRPr="00DC4DD5" w:rsidRDefault="00050CD4" w:rsidP="00050CD4">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7B07A389" w14:textId="77777777" w:rsidR="00050CD4" w:rsidRPr="00DC4DD5" w:rsidRDefault="00050CD4" w:rsidP="00050CD4">
      <w:pPr>
        <w:rPr>
          <w:sz w:val="14"/>
        </w:rPr>
      </w:pPr>
      <w:r w:rsidRPr="00DC4DD5">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6F19B7B4" w14:textId="77777777" w:rsidR="00050CD4" w:rsidRPr="00DC4DD5" w:rsidRDefault="00050CD4" w:rsidP="00050CD4">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in order </w:t>
      </w:r>
      <w:r w:rsidRPr="00E243F3">
        <w:rPr>
          <w:rStyle w:val="StyleUnderline"/>
        </w:rPr>
        <w:t xml:space="preserve">to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48A954D3" w14:textId="77777777" w:rsidR="00050CD4" w:rsidRPr="00DC4DD5" w:rsidRDefault="00050CD4" w:rsidP="00050CD4">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2327F3CD" w14:textId="77777777" w:rsidR="00050CD4" w:rsidRPr="00DC4DD5" w:rsidRDefault="00050CD4" w:rsidP="00050CD4">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the National Labor Relations Act collapses</w:t>
      </w:r>
      <w:r w:rsidRPr="00DC4DD5">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4EC0CE72" w14:textId="77777777" w:rsidR="00050CD4" w:rsidRPr="00DC4DD5" w:rsidRDefault="00050CD4" w:rsidP="00050CD4">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55BCD67C" w14:textId="77777777" w:rsidR="00050CD4" w:rsidRPr="00DC4DD5" w:rsidRDefault="00050CD4" w:rsidP="00050CD4">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487D428A" w14:textId="77777777" w:rsidR="00050CD4" w:rsidRPr="00DC4DD5" w:rsidRDefault="00050CD4" w:rsidP="00050CD4">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086E8CC4" w14:textId="77777777" w:rsidR="00050CD4" w:rsidRPr="00DC4DD5" w:rsidRDefault="00050CD4" w:rsidP="00050CD4">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141AEC82" w14:textId="77777777" w:rsidR="00050CD4" w:rsidRPr="00DC4DD5" w:rsidRDefault="00050CD4" w:rsidP="00050CD4">
      <w:pPr>
        <w:rPr>
          <w:sz w:val="14"/>
        </w:rPr>
      </w:pPr>
      <w:r w:rsidRPr="00DC4DD5">
        <w:rPr>
          <w:sz w:val="14"/>
        </w:rPr>
        <w:t xml:space="preserve">Standing up for workers and unions is right on the merits, and it’s also smart politics. A new Gallup poll shows labor union approval at a record high of 68 percent.  </w:t>
      </w:r>
    </w:p>
    <w:p w14:paraId="67EFFEA2" w14:textId="77777777" w:rsidR="00050CD4" w:rsidRPr="00DC4DD5" w:rsidRDefault="00050CD4" w:rsidP="00050CD4">
      <w:pPr>
        <w:rPr>
          <w:sz w:val="14"/>
        </w:rPr>
      </w:pPr>
      <w:r w:rsidRPr="00DC4DD5">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7D086AA9" w14:textId="77777777" w:rsidR="00050CD4" w:rsidRPr="009C10D7" w:rsidRDefault="00050CD4" w:rsidP="00050CD4">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46F0BF1E" w14:textId="77777777" w:rsidR="00050CD4" w:rsidRDefault="00050CD4" w:rsidP="00050CD4">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and also for states — is through </w:t>
      </w:r>
      <w:r w:rsidRPr="009C10D7">
        <w:rPr>
          <w:rStyle w:val="Emphasis"/>
        </w:rPr>
        <w:t>collective action</w:t>
      </w:r>
      <w:r w:rsidRPr="009C10D7">
        <w:rPr>
          <w:rStyle w:val="StyleUnderline"/>
        </w:rPr>
        <w:t>.</w:t>
      </w:r>
      <w:r w:rsidRPr="00CA6BD6">
        <w:rPr>
          <w:rStyle w:val="StyleUnderline"/>
        </w:rPr>
        <w:t xml:space="preserve"> </w:t>
      </w:r>
    </w:p>
    <w:p w14:paraId="1CE0C721" w14:textId="77777777" w:rsidR="00050CD4" w:rsidRDefault="00050CD4" w:rsidP="00050CD4"/>
    <w:p w14:paraId="7643FFAC" w14:textId="77777777" w:rsidR="00050CD4" w:rsidRPr="00436D6F" w:rsidRDefault="00050CD4" w:rsidP="00050CD4">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CP solves all their fed key warrants </w:t>
      </w:r>
    </w:p>
    <w:p w14:paraId="29B45CA7" w14:textId="77777777" w:rsidR="00050CD4" w:rsidRPr="00436D6F" w:rsidRDefault="00050CD4" w:rsidP="00050CD4">
      <w:r w:rsidRPr="00436D6F">
        <w:rPr>
          <w:b/>
          <w:bCs/>
          <w:sz w:val="26"/>
        </w:rPr>
        <w:t xml:space="preserve">Bloomberg 22 </w:t>
      </w:r>
      <w:r w:rsidRPr="00436D6F">
        <w:t>[Scott Bloomberg, Associate Professor of Law, University of Maine School of Law, ARTICLE: FRENEMY FEDERALISM, 56 U. Rich. L. Rev. 367, 399-400, Winter, 2022, Lexis]</w:t>
      </w:r>
    </w:p>
    <w:p w14:paraId="07532D31" w14:textId="77777777" w:rsidR="00050CD4" w:rsidRPr="00436D6F" w:rsidRDefault="00050CD4" w:rsidP="00050CD4">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f</w:t>
      </w:r>
      <w:r w:rsidRPr="00436D6F">
        <w:rPr>
          <w:u w:val="single"/>
        </w:rPr>
        <w:t>ederal</w:t>
      </w:r>
      <w:r w:rsidRPr="00436D6F">
        <w:rPr>
          <w:highlight w:val="green"/>
          <w:u w:val="single"/>
        </w:rPr>
        <w:t>ism</w:t>
      </w:r>
      <w:r w:rsidRPr="00436D6F">
        <w:rPr>
          <w:sz w:val="16"/>
        </w:rPr>
        <w:t xml:space="preserve">  [*400] </w:t>
      </w:r>
      <w:r w:rsidRPr="00466685">
        <w:rPr>
          <w:rStyle w:val="Emphasis"/>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66685">
        <w:rPr>
          <w:u w:val="single"/>
        </w:rPr>
        <w:t xml:space="preserve"> </w:t>
      </w:r>
      <w:r w:rsidRPr="00466685">
        <w:rPr>
          <w:highlight w:val="green"/>
          <w:u w:val="single"/>
        </w:rPr>
        <w:t>g</w:t>
      </w:r>
      <w:r w:rsidRPr="00466685">
        <w:rPr>
          <w:u w:val="single"/>
        </w:rPr>
        <w:t>overnment</w:t>
      </w:r>
      <w:r w:rsidRPr="00436D6F">
        <w:rPr>
          <w:u w:val="single"/>
        </w:rPr>
        <w:t xml:space="preserve">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66685">
        <w:rPr>
          <w:rStyle w:val="Emphasis"/>
          <w:highlight w:val="green"/>
        </w:rPr>
        <w:t>has happened (and is ongoing</w:t>
      </w:r>
      <w:r w:rsidRPr="00466685">
        <w:rPr>
          <w:rStyle w:val="Emphasis"/>
        </w:rPr>
        <w:t>)</w:t>
      </w:r>
      <w:r w:rsidRPr="00436D6F">
        <w:rPr>
          <w:sz w:val="16"/>
        </w:rPr>
        <w:t xml:space="preserve"> in the area of marijuana policy. Marijuana continues to be on Schedule I of the CSA, but, as Professor Mikos puts it, federal policy has shifted from one of "war" to one of "(partial) truce." 155</w:t>
      </w:r>
    </w:p>
    <w:p w14:paraId="1CF95EF6" w14:textId="77777777" w:rsidR="00050CD4" w:rsidRDefault="00050CD4" w:rsidP="00050CD4"/>
    <w:p w14:paraId="25BCB2A6" w14:textId="77777777" w:rsidR="00050CD4" w:rsidRDefault="00050CD4" w:rsidP="00050CD4">
      <w:pPr>
        <w:pStyle w:val="Heading3"/>
      </w:pPr>
      <w:r>
        <w:t>1NC---T</w:t>
      </w:r>
    </w:p>
    <w:p w14:paraId="531E5562" w14:textId="77777777" w:rsidR="00050CD4" w:rsidRPr="003766DA" w:rsidRDefault="00050CD4" w:rsidP="00050CD4">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rPr>
          <w:u w:val="single"/>
        </w:rPr>
        <w:t>---t</w:t>
      </w:r>
      <w:r>
        <w:t xml:space="preserve">hat means topical affs must </w:t>
      </w:r>
      <w:r>
        <w:rPr>
          <w:u w:val="single"/>
        </w:rPr>
        <w:t>expand the list</w:t>
      </w:r>
      <w:r>
        <w:t xml:space="preserve"> of workers that employers have a </w:t>
      </w:r>
      <w:r>
        <w:rPr>
          <w:u w:val="single"/>
        </w:rPr>
        <w:t>duty to bargain with</w:t>
      </w:r>
      <w:r>
        <w:t xml:space="preserve">. Excludes scope, terms </w:t>
      </w:r>
      <w:r w:rsidRPr="00B603D6">
        <w:rPr>
          <w:b w:val="0"/>
          <w:bCs/>
        </w:rPr>
        <w:t>(recognition, security)</w:t>
      </w:r>
      <w:r>
        <w:t>, methods</w:t>
      </w:r>
      <w:r w:rsidRPr="00B603D6">
        <w:rPr>
          <w:b w:val="0"/>
          <w:bCs/>
        </w:rPr>
        <w:t xml:space="preserve"> (strikes)</w:t>
      </w:r>
      <w:r>
        <w:t>, or remedies.</w:t>
      </w:r>
    </w:p>
    <w:p w14:paraId="4DBE6A97" w14:textId="77777777" w:rsidR="00050CD4" w:rsidRDefault="00050CD4" w:rsidP="00050CD4">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1D0C0277" w14:textId="77777777" w:rsidR="00050CD4" w:rsidRPr="00C94E99" w:rsidRDefault="00050CD4" w:rsidP="00050CD4">
      <w:pPr>
        <w:rPr>
          <w:sz w:val="16"/>
        </w:rPr>
      </w:pPr>
      <w:r w:rsidRPr="00C94E99">
        <w:rPr>
          <w:sz w:val="16"/>
        </w:rPr>
        <w:t>Appendix B.1 NBER Public Sector Collective Bargaining Law Data Set</w:t>
      </w:r>
    </w:p>
    <w:p w14:paraId="70C76060" w14:textId="77777777" w:rsidR="00050CD4" w:rsidRPr="00C94E99" w:rsidRDefault="00050CD4" w:rsidP="00050CD4">
      <w:pPr>
        <w:rPr>
          <w:sz w:val="16"/>
        </w:rPr>
      </w:pPr>
      <w:bookmarkStart w:id="0" w:name="_Hlk222048994"/>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bookmarkEnd w:id="0"/>
    <w:p w14:paraId="2BC93837" w14:textId="77777777" w:rsidR="00050CD4" w:rsidRPr="00C94E99" w:rsidRDefault="00050CD4" w:rsidP="00050CD4">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617E5AD6" w14:textId="77777777" w:rsidR="00050CD4" w:rsidRPr="00C94E99" w:rsidRDefault="00050CD4" w:rsidP="00050CD4">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476FC12C" w14:textId="77777777" w:rsidR="00050CD4" w:rsidRPr="00C94E99" w:rsidRDefault="00050CD4" w:rsidP="00050CD4">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2552915F" w14:textId="77777777" w:rsidR="00050CD4" w:rsidRPr="00C94E99" w:rsidRDefault="00050CD4" w:rsidP="00050CD4">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6B9FC1ED" w14:textId="77777777" w:rsidR="00050CD4" w:rsidRPr="00C94E99" w:rsidRDefault="00050CD4" w:rsidP="00050CD4">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6ADF87D2" w14:textId="77777777" w:rsidR="00050CD4" w:rsidRPr="00C94E99" w:rsidRDefault="00050CD4" w:rsidP="00050CD4">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1C6A84B1" w14:textId="77777777" w:rsidR="00050CD4" w:rsidRDefault="00050CD4" w:rsidP="00050CD4">
      <w:r w:rsidRPr="00CB01C9">
        <w:rPr>
          <w:noProof/>
        </w:rPr>
        <w:drawing>
          <wp:inline distT="0" distB="0" distL="0" distR="0" wp14:anchorId="5246F703" wp14:editId="077F0815">
            <wp:extent cx="5477346" cy="3733453"/>
            <wp:effectExtent l="0" t="0" r="9525" b="635"/>
            <wp:docPr id="575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
                    <pic:cNvPicPr/>
                  </pic:nvPicPr>
                  <pic:blipFill>
                    <a:blip r:embed="rId5"/>
                    <a:stretch>
                      <a:fillRect/>
                    </a:stretch>
                  </pic:blipFill>
                  <pic:spPr>
                    <a:xfrm>
                      <a:off x="0" y="0"/>
                      <a:ext cx="5502255" cy="3750431"/>
                    </a:xfrm>
                    <a:prstGeom prst="rect">
                      <a:avLst/>
                    </a:prstGeom>
                  </pic:spPr>
                </pic:pic>
              </a:graphicData>
            </a:graphic>
          </wp:inline>
        </w:drawing>
      </w:r>
    </w:p>
    <w:p w14:paraId="3D714874" w14:textId="77777777" w:rsidR="00050CD4" w:rsidRDefault="00050CD4" w:rsidP="00050CD4"/>
    <w:p w14:paraId="3DF54EED" w14:textId="77777777" w:rsidR="00050CD4" w:rsidRDefault="00050CD4" w:rsidP="00050CD4">
      <w:pPr>
        <w:pStyle w:val="Heading4"/>
      </w:pPr>
      <w:r w:rsidRPr="00DA7F06">
        <w:t>Violation: the aff merely modifies union rules from enterprise to sector</w:t>
      </w:r>
    </w:p>
    <w:p w14:paraId="06E1AA33" w14:textId="77777777" w:rsidR="00050CD4" w:rsidRPr="00121744" w:rsidRDefault="00050CD4" w:rsidP="00050CD4"/>
    <w:p w14:paraId="1A4B20AD" w14:textId="77777777" w:rsidR="00050CD4" w:rsidRDefault="00050CD4" w:rsidP="00050CD4">
      <w:pPr>
        <w:pStyle w:val="Heading4"/>
      </w:pPr>
      <w:r>
        <w:t xml:space="preserve">Vote neg – </w:t>
      </w:r>
    </w:p>
    <w:p w14:paraId="4F313E86" w14:textId="77777777" w:rsidR="00050CD4" w:rsidRDefault="00050CD4" w:rsidP="00050CD4">
      <w:pPr>
        <w:pStyle w:val="Heading4"/>
      </w:pPr>
      <w:r>
        <w:t>1. Limits---</w:t>
      </w:r>
      <w:r w:rsidRPr="006A0179">
        <w:rPr>
          <w:u w:val="single"/>
        </w:rPr>
        <w:t>infinite procedures to modify</w:t>
      </w:r>
      <w:r>
        <w:t xml:space="preserve"> about union formation, dues, elections, membership, and more</w:t>
      </w:r>
    </w:p>
    <w:p w14:paraId="2F3884EE" w14:textId="77777777" w:rsidR="00050CD4" w:rsidRPr="000F7978" w:rsidRDefault="00050CD4" w:rsidP="00050CD4">
      <w:pPr>
        <w:pStyle w:val="Heading4"/>
      </w:pPr>
      <w:r>
        <w:t xml:space="preserve">2. Ground---these affs </w:t>
      </w:r>
      <w:r w:rsidRPr="000F7978">
        <w:rPr>
          <w:u w:val="single"/>
        </w:rPr>
        <w:t>extend the status quo</w:t>
      </w:r>
      <w:r>
        <w:t xml:space="preserve"> and can </w:t>
      </w:r>
      <w:r w:rsidRPr="000F7978">
        <w:rPr>
          <w:u w:val="single"/>
        </w:rPr>
        <w:t>bidirectionally decrease</w:t>
      </w:r>
      <w:r>
        <w:rPr>
          <w:u w:val="single"/>
        </w:rPr>
        <w:t xml:space="preserve"> union power</w:t>
      </w:r>
    </w:p>
    <w:p w14:paraId="265067AB" w14:textId="77777777" w:rsidR="00050CD4" w:rsidRDefault="00050CD4" w:rsidP="00050CD4"/>
    <w:p w14:paraId="75A5D05A" w14:textId="77777777" w:rsidR="00050CD4" w:rsidRDefault="00050CD4" w:rsidP="00050CD4">
      <w:pPr>
        <w:pStyle w:val="Heading3"/>
      </w:pPr>
      <w:r>
        <w:t>1NC---P</w:t>
      </w:r>
    </w:p>
    <w:p w14:paraId="7537069A" w14:textId="77777777" w:rsidR="00050CD4" w:rsidRPr="00E10576" w:rsidRDefault="00050CD4" w:rsidP="00050CD4">
      <w:pPr>
        <w:pStyle w:val="Heading4"/>
      </w:pPr>
      <w:r>
        <w:t>Not specifying your agent is a voting issue---key to competition, links to core mechanism-based DAs, and education.</w:t>
      </w:r>
    </w:p>
    <w:p w14:paraId="5B05302A" w14:textId="77777777" w:rsidR="00050CD4" w:rsidRDefault="00050CD4" w:rsidP="00050CD4"/>
    <w:p w14:paraId="71159C96" w14:textId="77777777" w:rsidR="00050CD4" w:rsidRDefault="00050CD4" w:rsidP="00050CD4">
      <w:pPr>
        <w:pStyle w:val="Heading3"/>
      </w:pPr>
      <w:r>
        <w:t>1NC---CP</w:t>
      </w:r>
    </w:p>
    <w:p w14:paraId="652524D2" w14:textId="77777777" w:rsidR="00050CD4" w:rsidRDefault="00050CD4" w:rsidP="00050CD4">
      <w:pPr>
        <w:pStyle w:val="Heading4"/>
      </w:pPr>
      <w:r>
        <w:t xml:space="preserve">The American Federation of Labor and Congress of Industrial </w:t>
      </w:r>
      <w:r w:rsidRPr="00542B1B">
        <w:t>Organizations ought to condition an escalating series of strikes</w:t>
      </w:r>
      <w:r>
        <w:t xml:space="preserve"> and disruptions of logistical activities on the United States federal government strengthening collective bargaining for workers by mandating sectoral bargaining.</w:t>
      </w:r>
    </w:p>
    <w:p w14:paraId="5D026FB8" w14:textId="77777777" w:rsidR="00050CD4" w:rsidRDefault="00050CD4" w:rsidP="00050CD4">
      <w:pPr>
        <w:rPr>
          <w:highlight w:val="green"/>
        </w:rPr>
      </w:pPr>
    </w:p>
    <w:p w14:paraId="4184C11B" w14:textId="77777777" w:rsidR="00050CD4" w:rsidRPr="00C9276E" w:rsidRDefault="00050CD4" w:rsidP="00050CD4">
      <w:pPr>
        <w:pStyle w:val="Heading4"/>
        <w:rPr>
          <w:rStyle w:val="StyleUnderline"/>
          <w:highlight w:val="green"/>
        </w:rPr>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1CF10BCB" w14:textId="77777777" w:rsidR="00050CD4" w:rsidRPr="00C9276E" w:rsidRDefault="00050CD4" w:rsidP="00050CD4">
      <w:pPr>
        <w:rPr>
          <w:rStyle w:val="StyleUnderline"/>
          <w:highlight w:val="green"/>
        </w:rPr>
      </w:pPr>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665E1C32" w14:textId="77777777" w:rsidR="00050CD4" w:rsidRPr="00C9276E" w:rsidRDefault="00050CD4" w:rsidP="00050CD4">
      <w:pPr>
        <w:rPr>
          <w:rStyle w:val="StyleUnderline"/>
          <w:highlight w:val="green"/>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436CA5DF" w14:textId="77777777" w:rsidR="00050CD4" w:rsidRPr="00C9276E" w:rsidRDefault="00050CD4" w:rsidP="00050CD4">
      <w:pPr>
        <w:rPr>
          <w:rStyle w:val="StyleUnderline"/>
          <w:highlight w:val="green"/>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3A243195" w14:textId="77777777" w:rsidR="00050CD4" w:rsidRPr="00C9276E" w:rsidRDefault="00050CD4" w:rsidP="00050CD4">
      <w:pPr>
        <w:rPr>
          <w:rStyle w:val="StyleUnderline"/>
          <w:highlight w:val="green"/>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198EE53E" w14:textId="77777777" w:rsidR="00050CD4" w:rsidRPr="00C9276E" w:rsidRDefault="00050CD4" w:rsidP="00050CD4">
      <w:pPr>
        <w:rPr>
          <w:rStyle w:val="StyleUnderline"/>
          <w:highlight w:val="green"/>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19FD3346" w14:textId="77777777" w:rsidR="00050CD4" w:rsidRPr="00C9276E" w:rsidRDefault="00050CD4" w:rsidP="00050CD4">
      <w:pPr>
        <w:rPr>
          <w:rStyle w:val="StyleUnderline"/>
          <w:highlight w:val="green"/>
        </w:rPr>
      </w:pPr>
      <w:r w:rsidRPr="003E54F6">
        <w:rPr>
          <w:rStyle w:val="StyleUnderline"/>
        </w:rPr>
        <w:t xml:space="preserve">Other unions’ responses have been only marginally better. </w:t>
      </w:r>
      <w:r w:rsidRPr="007A2F41">
        <w:rPr>
          <w:rStyle w:val="StyleUnderline"/>
        </w:rPr>
        <w:t xml:space="preserve">The </w:t>
      </w:r>
      <w:r w:rsidRPr="007A2F41">
        <w:rPr>
          <w:rStyle w:val="Emphasis"/>
        </w:rPr>
        <w:t>AFL-CIO</w:t>
      </w:r>
      <w:r w:rsidRPr="007A2F41">
        <w:rPr>
          <w:rStyle w:val="StyleUnderline"/>
        </w:rPr>
        <w:t xml:space="preserve">’s home page blames Trump for attacking federal workers’ bargaining rights but then </w:t>
      </w:r>
      <w:r w:rsidRPr="007A2F41">
        <w:rPr>
          <w:rStyle w:val="Emphasis"/>
        </w:rPr>
        <w:t>only proposes that people call Congress to complain</w:t>
      </w:r>
      <w:r w:rsidRPr="007A2F41">
        <w:rPr>
          <w:sz w:val="16"/>
        </w:rPr>
        <w:t xml:space="preserve">. Elsewhere, it writes, “now is the time to be even louder” — </w:t>
      </w:r>
      <w:r w:rsidRPr="007A2F41">
        <w:rPr>
          <w:rStyle w:val="StyleUnderline"/>
        </w:rPr>
        <w:t xml:space="preserve">but </w:t>
      </w:r>
      <w:r w:rsidRPr="007A2F41">
        <w:rPr>
          <w:rStyle w:val="Emphasis"/>
        </w:rPr>
        <w:t>suggests no other action</w:t>
      </w:r>
      <w:r w:rsidRPr="007A2F41">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w:t>
      </w:r>
      <w:r w:rsidRPr="003E54F6">
        <w:rPr>
          <w:sz w:val="16"/>
        </w:rPr>
        <w:t xml:space="preserve"> executive order undermines our federal institutions and invites true waste.”</w:t>
      </w:r>
    </w:p>
    <w:p w14:paraId="21A4BD4D" w14:textId="77777777" w:rsidR="00050CD4" w:rsidRPr="00C9276E" w:rsidRDefault="00050CD4" w:rsidP="00050CD4">
      <w:pPr>
        <w:rPr>
          <w:rStyle w:val="StyleUnderline"/>
          <w:highlight w:val="green"/>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w:t>
      </w:r>
      <w:r w:rsidRPr="00A60575">
        <w:rPr>
          <w:rStyle w:val="Emphasis"/>
        </w:rPr>
        <w:t xml:space="preserve"> will </w:t>
      </w:r>
      <w:r w:rsidRPr="003E54F6">
        <w:rPr>
          <w:rStyle w:val="Emphasis"/>
          <w:highlight w:val="green"/>
        </w:rPr>
        <w:t>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47FF07A4" w14:textId="77777777" w:rsidR="00050CD4" w:rsidRPr="00C9276E" w:rsidRDefault="00050CD4" w:rsidP="00050CD4">
      <w:pPr>
        <w:rPr>
          <w:rStyle w:val="StyleUnderline"/>
          <w:highlight w:val="green"/>
        </w:rPr>
      </w:pPr>
      <w:r w:rsidRPr="003E54F6">
        <w:rPr>
          <w:sz w:val="16"/>
        </w:rPr>
        <w:t>Fight . . . or Capitulate?</w:t>
      </w:r>
    </w:p>
    <w:p w14:paraId="1DD50229" w14:textId="77777777" w:rsidR="00050CD4" w:rsidRPr="00C9276E" w:rsidRDefault="00050CD4" w:rsidP="00050CD4">
      <w:pPr>
        <w:rPr>
          <w:rStyle w:val="StyleUnderline"/>
          <w:highlight w:val="green"/>
        </w:rPr>
      </w:pPr>
      <w:r w:rsidRPr="003E54F6">
        <w:rPr>
          <w:rStyle w:val="StyleUnderline"/>
        </w:rPr>
        <w:t xml:space="preserve">As other institutions of liberal democracy continue to shy from a real </w:t>
      </w:r>
      <w:r w:rsidRPr="007A2F41">
        <w:rPr>
          <w:rStyle w:val="StyleUnderline"/>
        </w:rPr>
        <w:t xml:space="preserve">fight, unions — still the </w:t>
      </w:r>
      <w:r w:rsidRPr="007A2F41">
        <w:rPr>
          <w:rStyle w:val="Emphasis"/>
        </w:rPr>
        <w:t>largest organized component</w:t>
      </w:r>
      <w:r w:rsidRPr="007A2F41">
        <w:rPr>
          <w:rStyle w:val="StyleUnderline"/>
        </w:rPr>
        <w:t xml:space="preserve"> of the </w:t>
      </w:r>
      <w:r w:rsidRPr="007A2F41">
        <w:rPr>
          <w:rStyle w:val="Emphasis"/>
        </w:rPr>
        <w:t>US working class</w:t>
      </w:r>
      <w:r w:rsidRPr="007A2F41">
        <w:rPr>
          <w:rStyle w:val="StyleUnderline"/>
        </w:rPr>
        <w:t xml:space="preserve"> — are </w:t>
      </w:r>
      <w:r w:rsidRPr="007A2F41">
        <w:rPr>
          <w:rStyle w:val="Emphasis"/>
        </w:rPr>
        <w:t>desperately needed</w:t>
      </w:r>
      <w:r w:rsidRPr="007A2F41">
        <w:rPr>
          <w:rStyle w:val="StyleUnderline"/>
        </w:rPr>
        <w:t>. Yet</w:t>
      </w:r>
      <w:r w:rsidRPr="003E54F6">
        <w:rPr>
          <w:rStyle w:val="StyleUnderline"/>
        </w:rPr>
        <w:t xml:space="preserve">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0FC0A1BC" w14:textId="77777777" w:rsidR="00050CD4" w:rsidRPr="00C9276E" w:rsidRDefault="00050CD4" w:rsidP="00050CD4">
      <w:pPr>
        <w:rPr>
          <w:rStyle w:val="StyleUnderline"/>
          <w:highlight w:val="green"/>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6C095DAB" w14:textId="77777777" w:rsidR="00050CD4" w:rsidRPr="00C9276E" w:rsidRDefault="00050CD4" w:rsidP="00050CD4">
      <w:pPr>
        <w:rPr>
          <w:rStyle w:val="StyleUnderline"/>
          <w:highlight w:val="green"/>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3E5B680D" w14:textId="77777777" w:rsidR="00050CD4" w:rsidRPr="00C9276E" w:rsidRDefault="00050CD4" w:rsidP="00050CD4">
      <w:pPr>
        <w:rPr>
          <w:rStyle w:val="StyleUnderline"/>
          <w:highlight w:val="green"/>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53B3892C" w14:textId="77777777" w:rsidR="00050CD4" w:rsidRPr="00C9276E" w:rsidRDefault="00050CD4" w:rsidP="00050CD4">
      <w:pPr>
        <w:rPr>
          <w:rStyle w:val="StyleUnderline"/>
          <w:highlight w:val="green"/>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29A23DA5" w14:textId="77777777" w:rsidR="00050CD4" w:rsidRPr="007A2F41" w:rsidRDefault="00050CD4" w:rsidP="00050CD4">
      <w:pPr>
        <w:rPr>
          <w:rStyle w:val="StyleUnderline"/>
        </w:rPr>
      </w:pPr>
      <w:r w:rsidRPr="007A2F41">
        <w:rPr>
          <w:rStyle w:val="StyleUnderline"/>
        </w:rPr>
        <w:t xml:space="preserve">Today, with potentially far greater consequences, unions are practicing the policies they know all too well. The rationalizations are easy to make: It’s too bad what is happening to federal workers, but we are too weak to fight Trump. Better to keep our heads down, mitigate risk, minimize our losses, and hope to staunch the pain by </w:t>
      </w:r>
      <w:r w:rsidRPr="007A2F41">
        <w:rPr>
          <w:rStyle w:val="Emphasis"/>
        </w:rPr>
        <w:t>electing Dem</w:t>
      </w:r>
      <w:r w:rsidRPr="007A2F41">
        <w:rPr>
          <w:rStyle w:val="StyleUnderline"/>
        </w:rPr>
        <w:t>ocrat</w:t>
      </w:r>
      <w:r w:rsidRPr="007A2F41">
        <w:rPr>
          <w:rStyle w:val="Emphasis"/>
        </w:rPr>
        <w:t>s</w:t>
      </w:r>
      <w:r w:rsidRPr="007A2F41">
        <w:rPr>
          <w:rStyle w:val="StyleUnderline"/>
        </w:rPr>
        <w:t xml:space="preserve"> in 2026 and 2028.</w:t>
      </w:r>
    </w:p>
    <w:p w14:paraId="5023A28E" w14:textId="77777777" w:rsidR="00050CD4" w:rsidRPr="00C9276E" w:rsidRDefault="00050CD4" w:rsidP="00050CD4">
      <w:pPr>
        <w:rPr>
          <w:rStyle w:val="StyleUnderline"/>
          <w:highlight w:val="green"/>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02200399" w14:textId="77777777" w:rsidR="00050CD4" w:rsidRPr="00C9276E" w:rsidRDefault="00050CD4" w:rsidP="00050CD4">
      <w:pPr>
        <w:rPr>
          <w:rStyle w:val="StyleUnderline"/>
          <w:highlight w:val="green"/>
        </w:rPr>
      </w:pPr>
      <w:r w:rsidRPr="003E54F6">
        <w:rPr>
          <w:sz w:val="16"/>
        </w:rPr>
        <w:t>A Program for Labor</w:t>
      </w:r>
    </w:p>
    <w:p w14:paraId="2136A82D" w14:textId="77777777" w:rsidR="00050CD4" w:rsidRPr="007A2F41" w:rsidRDefault="00050CD4" w:rsidP="00050CD4">
      <w:pPr>
        <w:rPr>
          <w:rStyle w:val="StyleUnderline"/>
        </w:rPr>
      </w:pPr>
      <w:r w:rsidRPr="007A2F41">
        <w:rPr>
          <w:rStyle w:val="StyleUnderline"/>
        </w:rPr>
        <w:t xml:space="preserve">Given the urgency of the moment, vital </w:t>
      </w:r>
      <w:r w:rsidRPr="007A2F41">
        <w:rPr>
          <w:rStyle w:val="Emphasis"/>
        </w:rPr>
        <w:t>organizational tasks need to be pressed forward at the same time as escalating actions</w:t>
      </w:r>
      <w:r w:rsidRPr="007A2F41">
        <w:rPr>
          <w:rStyle w:val="StyleUnderline"/>
        </w:rPr>
        <w:t xml:space="preserve">. Even </w:t>
      </w:r>
      <w:r w:rsidRPr="007A2F41">
        <w:rPr>
          <w:rStyle w:val="Emphasis"/>
        </w:rPr>
        <w:t>well-intentioned top-down edicts will not muster the forces we need</w:t>
      </w:r>
      <w:r w:rsidRPr="007A2F41">
        <w:rPr>
          <w:rStyle w:val="StyleUnderline"/>
        </w:rPr>
        <w:t xml:space="preserve"> to oppose state power. Basic union-building work must proceed at triple time, such as </w:t>
      </w:r>
      <w:r w:rsidRPr="007A2F41">
        <w:rPr>
          <w:rStyle w:val="Emphasis"/>
        </w:rPr>
        <w:t>intensive outreach to, education of, and support for, stewards or equivalent shop-floor union reps</w:t>
      </w:r>
      <w:r w:rsidRPr="007A2F41">
        <w:rPr>
          <w:rStyle w:val="StyleUnderline"/>
        </w:rPr>
        <w:t xml:space="preserve">. That’s critical to spur the kind of </w:t>
      </w:r>
      <w:r w:rsidRPr="007A2F41">
        <w:rPr>
          <w:rStyle w:val="Emphasis"/>
        </w:rPr>
        <w:t>discussions</w:t>
      </w:r>
      <w:r w:rsidRPr="007A2F41">
        <w:rPr>
          <w:rStyle w:val="StyleUnderline"/>
        </w:rPr>
        <w:t xml:space="preserve"> in the workplaces that can engage and activate members while </w:t>
      </w:r>
      <w:r w:rsidRPr="007A2F41">
        <w:rPr>
          <w:rStyle w:val="Emphasis"/>
        </w:rPr>
        <w:t>neutralizing and then winning over 2024 Trump voters</w:t>
      </w:r>
      <w:r w:rsidRPr="007A2F41">
        <w:rPr>
          <w:rStyle w:val="StyleUnderline"/>
        </w:rPr>
        <w:t xml:space="preserve"> in the unions’ ranks</w:t>
      </w:r>
      <w:r w:rsidRPr="007A2F41">
        <w:rPr>
          <w:sz w:val="16"/>
        </w:rPr>
        <w:t>.</w:t>
      </w:r>
    </w:p>
    <w:p w14:paraId="48DE848A" w14:textId="77777777" w:rsidR="00050CD4" w:rsidRPr="00C9276E" w:rsidRDefault="00050CD4" w:rsidP="00050CD4">
      <w:pPr>
        <w:rPr>
          <w:rStyle w:val="StyleUnderline"/>
          <w:highlight w:val="green"/>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1B8F89D6" w14:textId="77777777" w:rsidR="00050CD4" w:rsidRPr="00C9276E" w:rsidRDefault="00050CD4" w:rsidP="00050CD4">
      <w:pPr>
        <w:rPr>
          <w:rStyle w:val="StyleUnderline"/>
          <w:highlight w:val="green"/>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6CA79934" w14:textId="77777777" w:rsidR="00050CD4" w:rsidRPr="00C9276E" w:rsidRDefault="00050CD4" w:rsidP="00050CD4">
      <w:pPr>
        <w:rPr>
          <w:rStyle w:val="StyleUnderline"/>
          <w:highlight w:val="green"/>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74AD3E26" w14:textId="77777777" w:rsidR="00050CD4" w:rsidRDefault="00050CD4" w:rsidP="00050CD4">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w:t>
      </w:r>
      <w:r w:rsidRPr="00D6719E">
        <w:rPr>
          <w:rStyle w:val="StyleUnderline"/>
        </w:rPr>
        <w:t>hope to preserve real unions and</w:t>
      </w:r>
      <w:r w:rsidRPr="003E54F6">
        <w:rPr>
          <w:rStyle w:val="StyleUnderline"/>
        </w:rPr>
        <w:t xml:space="preserve">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35362520" w14:textId="77777777" w:rsidR="00050CD4" w:rsidRDefault="00050CD4" w:rsidP="00050CD4"/>
    <w:p w14:paraId="793B170F" w14:textId="77777777" w:rsidR="00050CD4" w:rsidRPr="003E54F6" w:rsidRDefault="00050CD4" w:rsidP="00050CD4">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6AF0A3DE" w14:textId="77777777" w:rsidR="00050CD4" w:rsidRPr="003E54F6" w:rsidRDefault="00050CD4" w:rsidP="00050CD4">
      <w:r w:rsidRPr="003E54F6">
        <w:rPr>
          <w:rStyle w:val="Style13ptBold"/>
        </w:rPr>
        <w:t>Vgontzas 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2CCB5A96" w14:textId="77777777" w:rsidR="00050CD4" w:rsidRPr="003E54F6" w:rsidRDefault="00050CD4" w:rsidP="00050CD4">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7A2F41">
        <w:rPr>
          <w:rStyle w:val="StyleUnderline"/>
        </w:rPr>
        <w:t>from</w:t>
      </w:r>
      <w:r w:rsidRPr="003E54F6">
        <w:rPr>
          <w:rStyle w:val="StyleUnderline"/>
        </w:rPr>
        <w:t xml:space="preserve"> </w:t>
      </w:r>
      <w:r w:rsidRPr="003E54F6">
        <w:rPr>
          <w:rStyle w:val="Emphasis"/>
        </w:rPr>
        <w:t xml:space="preserve">police </w:t>
      </w:r>
      <w:r w:rsidRPr="007A2F41">
        <w:rPr>
          <w:rStyle w:val="Emphasis"/>
          <w:highlight w:val="green"/>
        </w:rPr>
        <w:t>surveillance</w:t>
      </w:r>
      <w:r w:rsidRPr="007A2F41">
        <w:rPr>
          <w:rStyle w:val="StyleUnderline"/>
          <w:highlight w:val="green"/>
        </w:rPr>
        <w:t xml:space="preserve"> and</w:t>
      </w:r>
      <w:r w:rsidRPr="007A2F41">
        <w:rPr>
          <w:rStyle w:val="StyleUnderline"/>
        </w:rPr>
        <w:t xml:space="preserve"> </w:t>
      </w:r>
      <w:r w:rsidRPr="007A2F41">
        <w:rPr>
          <w:rStyle w:val="Emphasis"/>
        </w:rPr>
        <w:t>military expansion</w:t>
      </w:r>
      <w:r w:rsidRPr="007A2F41">
        <w:rPr>
          <w:rStyle w:val="StyleUnderline"/>
        </w:rPr>
        <w:t xml:space="preserve"> to </w:t>
      </w:r>
      <w:r w:rsidRPr="007A2F41">
        <w:rPr>
          <w:rStyle w:val="Emphasis"/>
        </w:rPr>
        <w:t>housing insecurity</w:t>
      </w:r>
      <w:r w:rsidRPr="007A2F41">
        <w:rPr>
          <w:rStyle w:val="StyleUnderline"/>
        </w:rPr>
        <w:t xml:space="preserve"> and </w:t>
      </w:r>
      <w:r w:rsidRPr="007A2F41">
        <w:rPr>
          <w:rStyle w:val="Emphasis"/>
          <w:highlight w:val="green"/>
        </w:rPr>
        <w:t>climate</w:t>
      </w:r>
      <w:r w:rsidRPr="007A2F41">
        <w:rPr>
          <w:rStyle w:val="Emphasis"/>
        </w:rPr>
        <w:t xml:space="preserve"> change</w:t>
      </w:r>
      <w:r w:rsidRPr="007A2F41">
        <w:rPr>
          <w:sz w:val="16"/>
        </w:rPr>
        <w:t xml:space="preserve">. In this piece, I call for a political </w:t>
      </w:r>
      <w:r w:rsidRPr="007A2F41">
        <w:rPr>
          <w:rStyle w:val="StyleUnderline"/>
        </w:rPr>
        <w:t>realignment that centers</w:t>
      </w:r>
      <w:r w:rsidRPr="007A2F41">
        <w:rPr>
          <w:sz w:val="16"/>
        </w:rPr>
        <w:t xml:space="preserve"> the </w:t>
      </w:r>
      <w:r w:rsidRPr="007A2F41">
        <w:rPr>
          <w:rStyle w:val="Emphasis"/>
        </w:rPr>
        <w:t>agency</w:t>
      </w:r>
      <w:r w:rsidRPr="007A2F41">
        <w:rPr>
          <w:rStyle w:val="StyleUnderline"/>
        </w:rPr>
        <w:t xml:space="preserve"> of the working class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t>
      </w:r>
      <w:r w:rsidRPr="007A2F41">
        <w:rPr>
          <w:rStyle w:val="StyleUnderline"/>
        </w:rPr>
        <w:t xml:space="preserve">would provide </w:t>
      </w:r>
      <w:r w:rsidRPr="007A2F41">
        <w:rPr>
          <w:rStyle w:val="Emphasis"/>
        </w:rPr>
        <w:t>opportunities</w:t>
      </w:r>
      <w:r w:rsidRPr="007A2F41">
        <w:rPr>
          <w:rStyle w:val="StyleUnderline"/>
        </w:rPr>
        <w:t xml:space="preserve"> to </w:t>
      </w:r>
      <w:r w:rsidRPr="007A2F41">
        <w:rPr>
          <w:rStyle w:val="Emphasis"/>
        </w:rPr>
        <w:t>transcend</w:t>
      </w:r>
      <w:r w:rsidRPr="007A2F41">
        <w:rPr>
          <w:sz w:val="16"/>
        </w:rPr>
        <w:t xml:space="preserve"> the </w:t>
      </w:r>
      <w:r w:rsidRPr="007A2F41">
        <w:rPr>
          <w:rStyle w:val="StyleUnderline"/>
        </w:rPr>
        <w:t xml:space="preserve">deteriorating </w:t>
      </w:r>
      <w:r w:rsidRPr="007A2F41">
        <w:rPr>
          <w:rStyle w:val="Emphasis"/>
        </w:rPr>
        <w:t>s</w:t>
      </w:r>
      <w:r w:rsidRPr="007A2F41">
        <w:rPr>
          <w:rStyle w:val="StyleUnderline"/>
        </w:rPr>
        <w:t xml:space="preserve">tatus </w:t>
      </w:r>
      <w:r w:rsidRPr="007A2F41">
        <w:rPr>
          <w:rStyle w:val="Emphasis"/>
        </w:rPr>
        <w:t>quo</w:t>
      </w:r>
      <w:r w:rsidRPr="007A2F41">
        <w:rPr>
          <w:rStyle w:val="StyleUnderline"/>
        </w:rPr>
        <w:t xml:space="preserve"> and reconnect issues of shopfloor control to a </w:t>
      </w:r>
      <w:r w:rsidRPr="007A2F41">
        <w:rPr>
          <w:rStyle w:val="Emphasis"/>
        </w:rPr>
        <w:t>transform</w:t>
      </w:r>
      <w:r w:rsidRPr="007A2F41">
        <w:rPr>
          <w:rStyle w:val="StyleUnderline"/>
        </w:rPr>
        <w:t>ative vision of political governance</w:t>
      </w:r>
      <w:r w:rsidRPr="007A2F41">
        <w:rPr>
          <w:sz w:val="16"/>
        </w:rPr>
        <w:t>.</w:t>
      </w:r>
    </w:p>
    <w:p w14:paraId="105EE55E" w14:textId="77777777" w:rsidR="00050CD4" w:rsidRPr="003E54F6" w:rsidRDefault="00050CD4" w:rsidP="00050CD4">
      <w:pPr>
        <w:rPr>
          <w:sz w:val="16"/>
        </w:rPr>
      </w:pPr>
      <w:r w:rsidRPr="003E54F6">
        <w:rPr>
          <w:sz w:val="16"/>
        </w:rPr>
        <w:t>The Limits of Contemporary Labor Experimentation</w:t>
      </w:r>
    </w:p>
    <w:p w14:paraId="2391F575" w14:textId="77777777" w:rsidR="00050CD4" w:rsidRPr="003E54F6" w:rsidRDefault="00050CD4" w:rsidP="00050CD4">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w:t>
      </w:r>
      <w:r w:rsidRPr="007A2F41">
        <w:rPr>
          <w:rStyle w:val="StyleUnderline"/>
        </w:rPr>
        <w:t xml:space="preserve">trade unions and mass parties, </w:t>
      </w:r>
      <w:r w:rsidRPr="007A2F41">
        <w:rPr>
          <w:rStyle w:val="Emphasis"/>
        </w:rPr>
        <w:t>workers</w:t>
      </w:r>
      <w:r w:rsidRPr="007A2F41">
        <w:rPr>
          <w:sz w:val="16"/>
        </w:rPr>
        <w:t xml:space="preserve"> in the twentieth century </w:t>
      </w:r>
      <w:r w:rsidRPr="007A2F41">
        <w:rPr>
          <w:rStyle w:val="Emphasis"/>
        </w:rPr>
        <w:t>changed</w:t>
      </w:r>
      <w:r w:rsidRPr="007A2F41">
        <w:rPr>
          <w:rStyle w:val="StyleUnderline"/>
        </w:rPr>
        <w:t xml:space="preserve"> the </w:t>
      </w:r>
      <w:r w:rsidRPr="007A2F41">
        <w:rPr>
          <w:rStyle w:val="Emphasis"/>
        </w:rPr>
        <w:t>terms</w:t>
      </w:r>
      <w:r w:rsidRPr="007A2F41">
        <w:rPr>
          <w:rStyle w:val="StyleUnderline"/>
        </w:rPr>
        <w:t xml:space="preserve"> of technical </w:t>
      </w:r>
      <w:r w:rsidRPr="007A2F41">
        <w:rPr>
          <w:rStyle w:val="Emphasis"/>
        </w:rPr>
        <w:t>innovation</w:t>
      </w:r>
      <w:r w:rsidRPr="007A2F41">
        <w:rPr>
          <w:rStyle w:val="StyleUnderline"/>
        </w:rPr>
        <w:t xml:space="preserve"> from being singularly </w:t>
      </w:r>
      <w:r w:rsidRPr="007A2F41">
        <w:rPr>
          <w:rStyle w:val="Emphasis"/>
        </w:rPr>
        <w:t>dictated</w:t>
      </w:r>
      <w:r w:rsidRPr="007A2F41">
        <w:rPr>
          <w:rStyle w:val="StyleUnderline"/>
        </w:rPr>
        <w:t xml:space="preserve"> by the </w:t>
      </w:r>
      <w:r w:rsidRPr="007A2F41">
        <w:rPr>
          <w:rStyle w:val="Emphasis"/>
        </w:rPr>
        <w:t>profit</w:t>
      </w:r>
      <w:r w:rsidRPr="007A2F41">
        <w:rPr>
          <w:rStyle w:val="StyleUnderline"/>
        </w:rPr>
        <w:t xml:space="preserve"> motive to </w:t>
      </w:r>
      <w:r w:rsidRPr="007A2F41">
        <w:rPr>
          <w:rStyle w:val="Emphasis"/>
        </w:rPr>
        <w:t>accommodating concerns</w:t>
      </w:r>
      <w:r w:rsidRPr="007A2F41">
        <w:rPr>
          <w:rStyle w:val="StyleUnderline"/>
        </w:rPr>
        <w:t xml:space="preserve"> over their </w:t>
      </w:r>
      <w:r w:rsidRPr="007A2F41">
        <w:rPr>
          <w:rStyle w:val="Emphasis"/>
        </w:rPr>
        <w:t>welfare</w:t>
      </w:r>
      <w:r w:rsidRPr="007A2F41">
        <w:rPr>
          <w:rStyle w:val="StyleUnderline"/>
        </w:rPr>
        <w:t xml:space="preserve"> and the </w:t>
      </w:r>
      <w:r w:rsidRPr="007A2F41">
        <w:rPr>
          <w:rStyle w:val="Emphasis"/>
        </w:rPr>
        <w:t>common good</w:t>
      </w:r>
      <w:r w:rsidRPr="007A2F41">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w:t>
      </w:r>
      <w:r w:rsidRPr="003E54F6">
        <w:rPr>
          <w:sz w:val="16"/>
        </w:rPr>
        <w:t xml:space="preserve"> work. As I will elaborate below, it is this radical vision of wrangling technology away from capitalist control that labor needs to embrace again.</w:t>
      </w:r>
    </w:p>
    <w:p w14:paraId="318246B9" w14:textId="77777777" w:rsidR="00050CD4" w:rsidRPr="003E54F6" w:rsidRDefault="00050CD4" w:rsidP="00050CD4">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6DDFEA0A" w14:textId="77777777" w:rsidR="00050CD4" w:rsidRPr="003E54F6" w:rsidRDefault="00050CD4" w:rsidP="00050CD4">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422282BC" w14:textId="77777777" w:rsidR="00050CD4" w:rsidRPr="003E54F6" w:rsidRDefault="00050CD4" w:rsidP="00050CD4">
      <w:pPr>
        <w:rPr>
          <w:sz w:val="16"/>
        </w:rPr>
      </w:pPr>
      <w:r w:rsidRPr="003E54F6">
        <w:rPr>
          <w:sz w:val="16"/>
        </w:rPr>
        <w:t>Transcending Technological Determinism Through Normative Commitments</w:t>
      </w:r>
    </w:p>
    <w:p w14:paraId="40FE3EF0" w14:textId="77777777" w:rsidR="00050CD4" w:rsidRPr="003E54F6" w:rsidRDefault="00050CD4" w:rsidP="00050CD4">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74C15274" w14:textId="77777777" w:rsidR="00050CD4" w:rsidRPr="003E54F6" w:rsidRDefault="00050CD4" w:rsidP="00050CD4">
      <w:pPr>
        <w:rPr>
          <w:sz w:val="16"/>
        </w:rPr>
      </w:pPr>
      <w:r w:rsidRPr="003E54F6">
        <w:rPr>
          <w:sz w:val="16"/>
        </w:rPr>
        <w:t xml:space="preserve">The volume also envisions alternative futures of work beyond domination and displacement. </w:t>
      </w:r>
      <w:r w:rsidRPr="003E54F6">
        <w:rPr>
          <w:rStyle w:val="StyleUnderline"/>
        </w:rPr>
        <w:t xml:space="preserve">Drawing on </w:t>
      </w:r>
      <w:r w:rsidRPr="007A2F41">
        <w:rPr>
          <w:rStyle w:val="StyleUnderline"/>
        </w:rPr>
        <w:t xml:space="preserve">examples from </w:t>
      </w:r>
      <w:r w:rsidRPr="007A2F41">
        <w:rPr>
          <w:rStyle w:val="Emphasis"/>
        </w:rPr>
        <w:t>energy workers</w:t>
      </w:r>
      <w:r w:rsidRPr="007A2F41">
        <w:rPr>
          <w:rStyle w:val="StyleUnderline"/>
        </w:rPr>
        <w:t xml:space="preserve">, </w:t>
      </w:r>
      <w:r w:rsidRPr="007A2F41">
        <w:rPr>
          <w:rStyle w:val="Emphasis"/>
        </w:rPr>
        <w:t>domestic workers</w:t>
      </w:r>
      <w:r w:rsidRPr="007A2F41">
        <w:rPr>
          <w:rStyle w:val="StyleUnderline"/>
        </w:rPr>
        <w:t>, and education workers</w:t>
      </w:r>
      <w:r w:rsidRPr="007A2F41">
        <w:rPr>
          <w:sz w:val="16"/>
        </w:rPr>
        <w:t xml:space="preserve">, the authors show how workers </w:t>
      </w:r>
      <w:r w:rsidRPr="007A2F41">
        <w:rPr>
          <w:rStyle w:val="StyleUnderline"/>
        </w:rPr>
        <w:t>are fighting for a future where</w:t>
      </w:r>
      <w:r w:rsidRPr="007A2F41">
        <w:rPr>
          <w:sz w:val="16"/>
        </w:rPr>
        <w:t xml:space="preserve"> regenerative </w:t>
      </w:r>
      <w:r w:rsidRPr="007A2F41">
        <w:rPr>
          <w:rStyle w:val="StyleUnderline"/>
        </w:rPr>
        <w:t xml:space="preserve">care work and its workers are valued. It </w:t>
      </w:r>
      <w:r w:rsidRPr="007A2F41">
        <w:rPr>
          <w:rStyle w:val="Emphasis"/>
        </w:rPr>
        <w:t>does not call</w:t>
      </w:r>
      <w:r w:rsidRPr="007A2F41">
        <w:rPr>
          <w:rStyle w:val="StyleUnderline"/>
        </w:rPr>
        <w:t xml:space="preserve"> for a simple </w:t>
      </w:r>
      <w:r w:rsidRPr="007A2F41">
        <w:rPr>
          <w:rStyle w:val="Emphasis"/>
        </w:rPr>
        <w:t>return to the past</w:t>
      </w:r>
      <w:r w:rsidRPr="007A2F41">
        <w:rPr>
          <w:sz w:val="16"/>
        </w:rPr>
        <w:t xml:space="preserve">; the </w:t>
      </w:r>
      <w:r w:rsidRPr="007A2F41">
        <w:rPr>
          <w:rStyle w:val="StyleUnderline"/>
        </w:rPr>
        <w:t xml:space="preserve">compromises that </w:t>
      </w:r>
      <w:r w:rsidRPr="007A2F41">
        <w:rPr>
          <w:rStyle w:val="Emphasis"/>
        </w:rPr>
        <w:t>labor made</w:t>
      </w:r>
      <w:r w:rsidRPr="007A2F41">
        <w:rPr>
          <w:rStyle w:val="StyleUnderline"/>
        </w:rPr>
        <w:t xml:space="preserve"> with </w:t>
      </w:r>
      <w:r w:rsidRPr="007A2F41">
        <w:rPr>
          <w:rStyle w:val="Emphasis"/>
        </w:rPr>
        <w:t>capital</w:t>
      </w:r>
      <w:r w:rsidRPr="007A2F41">
        <w:rPr>
          <w:sz w:val="16"/>
        </w:rPr>
        <w:t xml:space="preserve"> in the twentieth century </w:t>
      </w:r>
      <w:r w:rsidRPr="007A2F41">
        <w:rPr>
          <w:rStyle w:val="StyleUnderline"/>
        </w:rPr>
        <w:t xml:space="preserve">were </w:t>
      </w:r>
      <w:r w:rsidRPr="007A2F41">
        <w:rPr>
          <w:rStyle w:val="Emphasis"/>
        </w:rPr>
        <w:t>ecologically unsustainable</w:t>
      </w:r>
      <w:r w:rsidRPr="007A2F41">
        <w:rPr>
          <w:rStyle w:val="StyleUnderline"/>
        </w:rPr>
        <w:t xml:space="preserve"> and insufficiently democratic</w:t>
      </w:r>
      <w:r w:rsidRPr="007A2F41">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w:t>
      </w:r>
      <w:r w:rsidRPr="003E54F6">
        <w:rPr>
          <w:sz w:val="16"/>
        </w:rPr>
        <w:t xml:space="preserve"> for workers historically excluded from the welfare state.</w:t>
      </w:r>
    </w:p>
    <w:p w14:paraId="3785211B" w14:textId="77777777" w:rsidR="00050CD4" w:rsidRPr="003E54F6" w:rsidRDefault="00050CD4" w:rsidP="00050CD4">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7A2F41">
        <w:rPr>
          <w:rStyle w:val="Emphasis"/>
        </w:rPr>
        <w:t>reshape</w:t>
      </w:r>
      <w:r w:rsidRPr="007A2F41">
        <w:rPr>
          <w:sz w:val="16"/>
        </w:rPr>
        <w:t xml:space="preserve"> the </w:t>
      </w:r>
      <w:r w:rsidRPr="007A2F41">
        <w:rPr>
          <w:rStyle w:val="StyleUnderline"/>
        </w:rPr>
        <w:t xml:space="preserve">contemporary </w:t>
      </w:r>
      <w:r w:rsidRPr="007A2F41">
        <w:rPr>
          <w:rStyle w:val="Emphasis"/>
        </w:rPr>
        <w:t>political economy</w:t>
      </w:r>
      <w:r w:rsidRPr="007A2F41">
        <w:rPr>
          <w:rStyle w:val="StyleUnderline"/>
        </w:rPr>
        <w:t xml:space="preserve"> around </w:t>
      </w:r>
      <w:r w:rsidRPr="007A2F41">
        <w:rPr>
          <w:rStyle w:val="Emphasis"/>
        </w:rPr>
        <w:t>principles</w:t>
      </w:r>
      <w:r w:rsidRPr="007A2F41">
        <w:rPr>
          <w:rStyle w:val="StyleUnderline"/>
        </w:rPr>
        <w:t xml:space="preserve"> of care and </w:t>
      </w:r>
      <w:r w:rsidRPr="007A2F41">
        <w:rPr>
          <w:rStyle w:val="Emphasis"/>
        </w:rPr>
        <w:t>sustainability</w:t>
      </w:r>
      <w:r w:rsidRPr="007A2F41">
        <w:rPr>
          <w:sz w:val="16"/>
        </w:rPr>
        <w:t xml:space="preserve">, that </w:t>
      </w:r>
      <w:r w:rsidRPr="007A2F41">
        <w:rPr>
          <w:rStyle w:val="StyleUnderline"/>
        </w:rPr>
        <w:t xml:space="preserve">potential must be </w:t>
      </w:r>
      <w:r w:rsidRPr="007A2F41">
        <w:rPr>
          <w:rStyle w:val="Emphasis"/>
        </w:rPr>
        <w:t>activated</w:t>
      </w:r>
      <w:r w:rsidRPr="007A2F41">
        <w:rPr>
          <w:rStyle w:val="StyleUnderline"/>
        </w:rPr>
        <w:t xml:space="preserve"> by “</w:t>
      </w:r>
      <w:r w:rsidRPr="007A2F41">
        <w:rPr>
          <w:rStyle w:val="Emphasis"/>
          <w:highlight w:val="green"/>
        </w:rPr>
        <w:t>articulating</w:t>
      </w:r>
      <w:r w:rsidRPr="007A2F41">
        <w:rPr>
          <w:rStyle w:val="Emphasis"/>
        </w:rPr>
        <w:t xml:space="preserve"> different</w:t>
      </w:r>
      <w:r w:rsidRPr="007A2F41">
        <w:rPr>
          <w:rStyle w:val="StyleUnderline"/>
        </w:rPr>
        <w:t xml:space="preserve"> sectors a</w:t>
      </w:r>
      <w:r w:rsidRPr="003E54F6">
        <w:rPr>
          <w:rStyle w:val="StyleUnderline"/>
        </w:rPr>
        <w:t xml:space="preserve">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0953D11E" w14:textId="77777777" w:rsidR="00050CD4" w:rsidRPr="003E54F6" w:rsidRDefault="00050CD4" w:rsidP="00050CD4">
      <w:pPr>
        <w:rPr>
          <w:sz w:val="16"/>
        </w:rPr>
      </w:pPr>
      <w:r w:rsidRPr="003E54F6">
        <w:rPr>
          <w:sz w:val="16"/>
        </w:rPr>
        <w:t>The Future of Work as a Political Project</w:t>
      </w:r>
    </w:p>
    <w:p w14:paraId="6F8A2A3C" w14:textId="77777777" w:rsidR="00050CD4" w:rsidRPr="003E54F6" w:rsidRDefault="00050CD4" w:rsidP="00050CD4">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228344CC" w14:textId="77777777" w:rsidR="00050CD4" w:rsidRPr="003E54F6" w:rsidRDefault="00050CD4" w:rsidP="00050CD4">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w:t>
      </w:r>
      <w:r w:rsidRPr="007A2F41">
        <w:rPr>
          <w:sz w:val="16"/>
        </w:rPr>
        <w:t xml:space="preserve">outlawed, and </w:t>
      </w:r>
      <w:r w:rsidRPr="007A2F41">
        <w:rPr>
          <w:rStyle w:val="StyleUnderline"/>
        </w:rPr>
        <w:t xml:space="preserve">unions </w:t>
      </w:r>
      <w:r w:rsidRPr="007A2F41">
        <w:rPr>
          <w:rStyle w:val="Emphasis"/>
        </w:rPr>
        <w:t>accepted capitalist control</w:t>
      </w:r>
      <w:r w:rsidRPr="007A2F41">
        <w:rPr>
          <w:sz w:val="16"/>
        </w:rPr>
        <w:t xml:space="preserve"> over the production process </w:t>
      </w:r>
      <w:r w:rsidRPr="007A2F41">
        <w:rPr>
          <w:rStyle w:val="StyleUnderline"/>
        </w:rPr>
        <w:t xml:space="preserve">in </w:t>
      </w:r>
      <w:r w:rsidRPr="007A2F41">
        <w:rPr>
          <w:rStyle w:val="Emphasis"/>
        </w:rPr>
        <w:t>exchange</w:t>
      </w:r>
      <w:r w:rsidRPr="007A2F41">
        <w:rPr>
          <w:rStyle w:val="StyleUnderline"/>
        </w:rPr>
        <w:t xml:space="preserve"> for</w:t>
      </w:r>
      <w:r w:rsidRPr="007A2F41">
        <w:rPr>
          <w:sz w:val="16"/>
        </w:rPr>
        <w:t xml:space="preserve"> the </w:t>
      </w:r>
      <w:r w:rsidRPr="007A2F41">
        <w:rPr>
          <w:rStyle w:val="Emphasis"/>
        </w:rPr>
        <w:t>legal right</w:t>
      </w:r>
      <w:r w:rsidRPr="007A2F41">
        <w:rPr>
          <w:rStyle w:val="StyleUnderline"/>
        </w:rPr>
        <w:t xml:space="preserve"> to </w:t>
      </w:r>
      <w:r w:rsidRPr="007A2F41">
        <w:rPr>
          <w:rStyle w:val="Emphasis"/>
        </w:rPr>
        <w:t>bargain</w:t>
      </w:r>
      <w:r w:rsidRPr="007A2F41">
        <w:rPr>
          <w:sz w:val="16"/>
        </w:rPr>
        <w:t xml:space="preserve"> over wages and benefits, otherwise known as the “effort bargain” (Hammond 1957; Murray and Schwartz 2019). </w:t>
      </w:r>
      <w:r w:rsidRPr="007A2F41">
        <w:rPr>
          <w:rStyle w:val="Emphasis"/>
        </w:rPr>
        <w:t>Political demands</w:t>
      </w:r>
      <w:r w:rsidRPr="007A2F41">
        <w:rPr>
          <w:rStyle w:val="StyleUnderline"/>
        </w:rPr>
        <w:t xml:space="preserve"> were effectively</w:t>
      </w:r>
      <w:r w:rsidRPr="003E54F6">
        <w:rPr>
          <w:rStyle w:val="StyleUnderline"/>
        </w:rPr>
        <w:t xml:space="preserve">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20F30979" w14:textId="77777777" w:rsidR="00050CD4" w:rsidRPr="003E54F6" w:rsidRDefault="00050CD4" w:rsidP="00050CD4">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26BF25C0" w14:textId="77777777" w:rsidR="00050CD4" w:rsidRPr="003E54F6" w:rsidRDefault="00050CD4" w:rsidP="00050CD4">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7A2F41">
        <w:rPr>
          <w:rStyle w:val="StyleUnderline"/>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0E17F279" w14:textId="77777777" w:rsidR="00050CD4" w:rsidRPr="003E54F6" w:rsidRDefault="00050CD4" w:rsidP="00050CD4">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47BDB684" w14:textId="77777777" w:rsidR="00050CD4" w:rsidRPr="003E54F6" w:rsidRDefault="00050CD4" w:rsidP="00050CD4">
      <w:pPr>
        <w:rPr>
          <w:sz w:val="16"/>
        </w:rPr>
      </w:pPr>
      <w:r w:rsidRPr="003E54F6">
        <w:rPr>
          <w:sz w:val="16"/>
        </w:rPr>
        <w:t>Contesting Tech and Transcending Incorporation</w:t>
      </w:r>
    </w:p>
    <w:p w14:paraId="540FC663" w14:textId="77777777" w:rsidR="00050CD4" w:rsidRPr="003E54F6" w:rsidRDefault="00050CD4" w:rsidP="00050CD4">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7C3A9509" w14:textId="77777777" w:rsidR="00050CD4" w:rsidRPr="003E54F6" w:rsidRDefault="00050CD4" w:rsidP="00050CD4">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6E7468A3" w14:textId="77777777" w:rsidR="00050CD4" w:rsidRPr="003E54F6" w:rsidRDefault="00050CD4" w:rsidP="00050CD4">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w:t>
      </w:r>
      <w:r w:rsidRPr="007A2F41">
        <w:rPr>
          <w:rStyle w:val="StyleUnderline"/>
        </w:rPr>
        <w:t xml:space="preserve">care and </w:t>
      </w:r>
      <w:r w:rsidRPr="007A2F41">
        <w:rPr>
          <w:rStyle w:val="Emphasis"/>
        </w:rPr>
        <w:t>climate crises intensify</w:t>
      </w:r>
      <w:r w:rsidRPr="007A2F41">
        <w:rPr>
          <w:sz w:val="16"/>
        </w:rPr>
        <w:t>, the</w:t>
      </w:r>
      <w:r w:rsidRPr="003E54F6">
        <w:rPr>
          <w:sz w:val="16"/>
        </w:rPr>
        <w:t xml:space="preserv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7A2F41">
        <w:rPr>
          <w:rStyle w:val="Emphasis"/>
        </w:rPr>
        <w:t>alliances</w:t>
      </w:r>
      <w:r w:rsidRPr="007A2F41">
        <w:rPr>
          <w:rStyle w:val="StyleUnderline"/>
        </w:rPr>
        <w:t xml:space="preserve"> with </w:t>
      </w:r>
      <w:r w:rsidRPr="007A2F41">
        <w:rPr>
          <w:rStyle w:val="Emphasis"/>
        </w:rPr>
        <w:t>environmental justice groups</w:t>
      </w:r>
      <w:r w:rsidRPr="007A2F41">
        <w:rPr>
          <w:sz w:val="16"/>
        </w:rPr>
        <w:t xml:space="preserve"> </w:t>
      </w:r>
      <w:r w:rsidRPr="007A2F41">
        <w:rPr>
          <w:rStyle w:val="StyleUnderline"/>
        </w:rPr>
        <w:t xml:space="preserve">fighting to </w:t>
      </w:r>
      <w:r w:rsidRPr="007A2F41">
        <w:rPr>
          <w:rStyle w:val="Emphasis"/>
        </w:rPr>
        <w:t>restrict</w:t>
      </w:r>
      <w:r w:rsidRPr="007A2F41">
        <w:rPr>
          <w:rStyle w:val="StyleUnderline"/>
        </w:rPr>
        <w:t xml:space="preserve"> warehouse </w:t>
      </w:r>
      <w:r w:rsidRPr="007A2F41">
        <w:rPr>
          <w:rStyle w:val="Emphasis"/>
        </w:rPr>
        <w:t>emissions</w:t>
      </w:r>
      <w:r w:rsidRPr="007A2F41">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w:t>
      </w:r>
      <w:r w:rsidRPr="007A2F41">
        <w:rPr>
          <w:rStyle w:val="StyleUnderline"/>
        </w:rPr>
        <w:t xml:space="preserve">can </w:t>
      </w:r>
      <w:r w:rsidRPr="007A2F41">
        <w:rPr>
          <w:rStyle w:val="Emphasis"/>
        </w:rPr>
        <w:t>build collective capacities</w:t>
      </w:r>
      <w:r w:rsidRPr="007A2F41">
        <w:rPr>
          <w:rStyle w:val="StyleUnderline"/>
        </w:rPr>
        <w:t xml:space="preserve"> and visions around </w:t>
      </w:r>
      <w:r w:rsidRPr="007A2F41">
        <w:rPr>
          <w:rStyle w:val="Emphasis"/>
        </w:rPr>
        <w:t>reconfiguring infrastructures</w:t>
      </w:r>
      <w:r w:rsidRPr="007A2F41">
        <w:rPr>
          <w:rStyle w:val="StyleUnderline"/>
        </w:rPr>
        <w:t xml:space="preserve"> in </w:t>
      </w:r>
      <w:r w:rsidRPr="007A2F41">
        <w:rPr>
          <w:rStyle w:val="Emphasis"/>
        </w:rPr>
        <w:t>service</w:t>
      </w:r>
      <w:r w:rsidRPr="007A2F41">
        <w:rPr>
          <w:rStyle w:val="StyleUnderline"/>
        </w:rPr>
        <w:t xml:space="preserve"> of the </w:t>
      </w:r>
      <w:r w:rsidRPr="007A2F41">
        <w:rPr>
          <w:rStyle w:val="Emphasis"/>
        </w:rPr>
        <w:t>green internationalist good</w:t>
      </w:r>
      <w:r w:rsidRPr="007A2F41">
        <w:rPr>
          <w:sz w:val="16"/>
        </w:rPr>
        <w:t>. It is along these multiple axes that labor may overcome the division between the economic and the political to reach a future of social transformation.</w:t>
      </w:r>
    </w:p>
    <w:p w14:paraId="02DF247D" w14:textId="77777777" w:rsidR="00050CD4" w:rsidRPr="003E54F6" w:rsidRDefault="00050CD4" w:rsidP="00050CD4">
      <w:pPr>
        <w:pStyle w:val="Heading4"/>
      </w:pPr>
      <w:r w:rsidRPr="003E54F6">
        <w:t>A surveillance state is existential. It shuts down dissent.</w:t>
      </w:r>
    </w:p>
    <w:p w14:paraId="458778D8" w14:textId="77777777" w:rsidR="00050CD4" w:rsidRPr="003E54F6" w:rsidRDefault="00050CD4" w:rsidP="00050CD4">
      <w:r w:rsidRPr="003E54F6">
        <w:rPr>
          <w:rStyle w:val="Style13ptBold"/>
        </w:rPr>
        <w:t>Tabarrok 22</w:t>
      </w:r>
      <w:r w:rsidRPr="003E54F6">
        <w:t>. Maxwell Tabarrok, PhD, Economics, Harvard Business School. 7/20/2022. “Enlightenment Values in a Vulnerable World.” LessWrong. https://www.lesswrong.com/posts/yHsWbgvQ78gzBrCPt/enlightenment-values-in-a-vulnerable-world. KL</w:t>
      </w:r>
    </w:p>
    <w:p w14:paraId="7933E177" w14:textId="77777777" w:rsidR="00050CD4" w:rsidRPr="003E54F6" w:rsidRDefault="00050CD4" w:rsidP="00050CD4">
      <w:pPr>
        <w:rPr>
          <w:sz w:val="16"/>
        </w:rPr>
      </w:pPr>
      <w:r w:rsidRPr="003E54F6">
        <w:rPr>
          <w:sz w:val="16"/>
        </w:rPr>
        <w:t>Part 2: Is Bostrom’s Plan Even An Antidote?</w:t>
      </w:r>
    </w:p>
    <w:p w14:paraId="565D91C2" w14:textId="77777777" w:rsidR="00050CD4" w:rsidRPr="003E54F6" w:rsidRDefault="00050CD4" w:rsidP="00050CD4">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5EAD9F4F" w14:textId="77777777" w:rsidR="00050CD4" w:rsidRPr="003E54F6" w:rsidRDefault="00050CD4" w:rsidP="00050CD4">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45C57FC0" w14:textId="77777777" w:rsidR="00050CD4" w:rsidRPr="003E54F6" w:rsidRDefault="00050CD4" w:rsidP="00050CD4">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44C2D1B9" w14:textId="77777777" w:rsidR="00050CD4" w:rsidRPr="003E54F6" w:rsidRDefault="00050CD4" w:rsidP="00050CD4">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00F49268" w14:textId="77777777" w:rsidR="00050CD4" w:rsidRPr="003E54F6" w:rsidRDefault="00050CD4" w:rsidP="00050CD4">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41A15E59" w14:textId="77777777" w:rsidR="00050CD4" w:rsidRPr="003E54F6" w:rsidRDefault="00050CD4" w:rsidP="00050CD4">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66AD4982" w14:textId="77777777" w:rsidR="00050CD4" w:rsidRPr="003E54F6" w:rsidRDefault="00050CD4" w:rsidP="00050CD4">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20E9E8FB" w14:textId="77777777" w:rsidR="00050CD4" w:rsidRPr="003E54F6" w:rsidRDefault="00050CD4" w:rsidP="00050CD4">
      <w:pPr>
        <w:rPr>
          <w:sz w:val="16"/>
        </w:rPr>
      </w:pPr>
      <w:r w:rsidRPr="003E54F6">
        <w:rPr>
          <w:sz w:val="16"/>
        </w:rPr>
        <w:t>Instrumental convergence</w:t>
      </w:r>
    </w:p>
    <w:p w14:paraId="489B961D" w14:textId="77777777" w:rsidR="00050CD4" w:rsidRPr="003E54F6" w:rsidRDefault="00050CD4" w:rsidP="00050CD4">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13DAA177" w14:textId="77777777" w:rsidR="00050CD4" w:rsidRPr="003E54F6" w:rsidRDefault="00050CD4" w:rsidP="00050CD4">
      <w:pPr>
        <w:rPr>
          <w:sz w:val="16"/>
        </w:rPr>
      </w:pPr>
      <w:r w:rsidRPr="003E54F6">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45711E48" w14:textId="77777777" w:rsidR="00050CD4" w:rsidRPr="003E54F6" w:rsidRDefault="00050CD4" w:rsidP="00050CD4">
      <w:pPr>
        <w:rPr>
          <w:sz w:val="16"/>
        </w:rPr>
      </w:pPr>
      <w:r w:rsidRPr="003E54F6">
        <w:rPr>
          <w:sz w:val="16"/>
        </w:rPr>
        <w:t>Alignment</w:t>
      </w:r>
    </w:p>
    <w:p w14:paraId="1FA39802" w14:textId="77777777" w:rsidR="00050CD4" w:rsidRPr="003E54F6" w:rsidRDefault="00050CD4" w:rsidP="00050CD4">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620B551F" w14:textId="77777777" w:rsidR="00050CD4" w:rsidRPr="003E54F6" w:rsidRDefault="00050CD4" w:rsidP="00050CD4">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67CD82A4" w14:textId="77777777" w:rsidR="00050CD4" w:rsidRPr="003E54F6" w:rsidRDefault="00050CD4" w:rsidP="00050CD4">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5219BB7F" w14:textId="77777777" w:rsidR="00050CD4" w:rsidRPr="003E54F6" w:rsidRDefault="00050CD4" w:rsidP="00050CD4">
      <w:pPr>
        <w:rPr>
          <w:sz w:val="16"/>
        </w:rPr>
      </w:pPr>
      <w:r w:rsidRPr="003E54F6">
        <w:rPr>
          <w:sz w:val="16"/>
        </w:rPr>
        <w:t>Global surveillance states have strong incentives to develop dangerous technologies</w:t>
      </w:r>
    </w:p>
    <w:p w14:paraId="403AE2E2" w14:textId="77777777" w:rsidR="00050CD4" w:rsidRPr="003E54F6" w:rsidRDefault="00050CD4" w:rsidP="00050CD4">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2E1ED996" w14:textId="77777777" w:rsidR="00050CD4" w:rsidRPr="003E54F6" w:rsidRDefault="00050CD4" w:rsidP="00050CD4">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708E0F07" w14:textId="77777777" w:rsidR="00050CD4" w:rsidRPr="003E54F6" w:rsidRDefault="00050CD4" w:rsidP="00050CD4">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14E380F2" w14:textId="77777777" w:rsidR="00050CD4" w:rsidRPr="003E54F6" w:rsidRDefault="00050CD4" w:rsidP="00050CD4">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76D69210" w14:textId="77777777" w:rsidR="00050CD4" w:rsidRPr="003E54F6" w:rsidRDefault="00050CD4" w:rsidP="00050CD4">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20AE5AF6" w14:textId="77777777" w:rsidR="00050CD4" w:rsidRDefault="00050CD4" w:rsidP="00050CD4">
      <w:pPr>
        <w:rPr>
          <w:highlight w:val="green"/>
        </w:rPr>
      </w:pPr>
    </w:p>
    <w:p w14:paraId="5BE45F9D" w14:textId="77777777" w:rsidR="00050CD4" w:rsidRDefault="00050CD4" w:rsidP="00050CD4">
      <w:pPr>
        <w:pStyle w:val="Heading3"/>
      </w:pPr>
      <w:r>
        <w:t>1NC---T</w:t>
      </w:r>
    </w:p>
    <w:p w14:paraId="6334F87A" w14:textId="77777777" w:rsidR="00050CD4" w:rsidRDefault="00050CD4" w:rsidP="00050CD4">
      <w:pPr>
        <w:pStyle w:val="Heading4"/>
      </w:pPr>
      <w:r>
        <w:t xml:space="preserve">“Strengthen” is defined by net additions </w:t>
      </w:r>
    </w:p>
    <w:p w14:paraId="022D567C" w14:textId="77777777" w:rsidR="00050CD4" w:rsidRDefault="00050CD4" w:rsidP="00050CD4">
      <w:r w:rsidRPr="0019705B">
        <w:rPr>
          <w:rStyle w:val="Style13ptBold"/>
        </w:rPr>
        <w:t>Blank 23</w:t>
      </w:r>
      <w:r>
        <w:t xml:space="preserve"> [Marian Blank Horn, Judge, United States Court of Federal Claims, Blue Cross &amp; Blue Shield United of Wis. v. United States, 56 Fed. Cl. 697, June 12 2003, Lexis]</w:t>
      </w:r>
    </w:p>
    <w:p w14:paraId="205B97AF" w14:textId="77777777" w:rsidR="00050CD4" w:rsidRPr="0019705B" w:rsidRDefault="00050CD4" w:rsidP="00050CD4">
      <w:pPr>
        <w:rPr>
          <w:sz w:val="16"/>
        </w:rPr>
      </w:pPr>
      <w:r w:rsidRPr="0019705B">
        <w:rPr>
          <w:sz w:val="16"/>
        </w:rPr>
        <w:t xml:space="preserve">In Atlantic Mutual Insurance Company, </w:t>
      </w:r>
      <w:r w:rsidRPr="0096407E">
        <w:rPr>
          <w:rStyle w:val="StyleUnderline"/>
          <w:highlight w:val="green"/>
        </w:rPr>
        <w:t>the Supreme Court resolved</w:t>
      </w:r>
      <w:r w:rsidRPr="004A7950">
        <w:rPr>
          <w:rStyle w:val="StyleUnderline"/>
        </w:rPr>
        <w:t xml:space="preserve"> the ambiguity in </w:t>
      </w:r>
      <w:r w:rsidRPr="0096407E">
        <w:rPr>
          <w:rStyle w:val="StyleUnderline"/>
          <w:highlight w:val="green"/>
        </w:rPr>
        <w:t>the</w:t>
      </w:r>
      <w:r w:rsidRPr="004A7950">
        <w:rPr>
          <w:rStyle w:val="StyleUnderline"/>
        </w:rPr>
        <w:t xml:space="preserve"> related </w:t>
      </w:r>
      <w:r w:rsidRPr="0096407E">
        <w:rPr>
          <w:rStyle w:val="StyleUnderline"/>
          <w:highlight w:val="green"/>
        </w:rPr>
        <w:t>term</w:t>
      </w:r>
      <w:r w:rsidRPr="0019705B">
        <w:rPr>
          <w:sz w:val="16"/>
        </w:rPr>
        <w:t xml:space="preserve">, "reserve </w:t>
      </w:r>
      <w:r w:rsidRPr="0096407E">
        <w:rPr>
          <w:rStyle w:val="StyleUnderline"/>
          <w:highlight w:val="green"/>
        </w:rPr>
        <w:t>strengthen</w:t>
      </w:r>
      <w:r w:rsidRPr="0019705B">
        <w:rPr>
          <w:sz w:val="16"/>
        </w:rPr>
        <w:t xml:space="preserve">ing," not reserve weakening, in the context of TRA § 1023(e)(3)(B), which concerns required income adjustments under IRC § 481 [**41]  attributable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sidRPr="004A7950">
        <w:rPr>
          <w:rStyle w:val="StyleUnderline"/>
        </w:rPr>
        <w:t>The Court stated that: "since the term</w:t>
      </w:r>
      <w:r w:rsidRPr="0019705B">
        <w:rPr>
          <w:sz w:val="16"/>
        </w:rPr>
        <w:t xml:space="preserve"> 'reserve strengthening' </w:t>
      </w:r>
      <w:r w:rsidRPr="004A7950">
        <w:rPr>
          <w:rStyle w:val="StyleUnderline"/>
        </w:rPr>
        <w:t>is ambiguous, the task that confronts us is to decide,</w:t>
      </w:r>
      <w:r w:rsidRPr="0019705B">
        <w:rPr>
          <w:sz w:val="16"/>
        </w:rPr>
        <w:t xml:space="preserve"> not </w:t>
      </w:r>
      <w:r w:rsidRPr="004A7950">
        <w:rPr>
          <w:rStyle w:val="StyleUnderline"/>
        </w:rPr>
        <w:t>whether the</w:t>
      </w:r>
      <w:r w:rsidRPr="0019705B">
        <w:rPr>
          <w:sz w:val="16"/>
        </w:rPr>
        <w:t xml:space="preserve"> Treasury </w:t>
      </w:r>
      <w:r w:rsidRPr="004A7950">
        <w:rPr>
          <w:rStyle w:val="StyleUnderline"/>
        </w:rPr>
        <w:t>regulation represents the best interpretation of the statute, but whether it represents a reasonable one."</w:t>
      </w:r>
      <w:r w:rsidRPr="0019705B">
        <w:rPr>
          <w:sz w:val="16"/>
        </w:rPr>
        <w:t xml:space="preserve"> Id. at 389. [*709]  In addition to implementing section 1023(e) for purposes of the treatment of the difference between the undiscounted and the discounted unpaid losses at the end of 1986, section 1.846-3 also established rules for determining the amount of "reserve strengthening:"</w:t>
      </w:r>
    </w:p>
    <w:p w14:paraId="74D6D6BC" w14:textId="77777777" w:rsidR="00050CD4" w:rsidRPr="0019705B" w:rsidRDefault="00050CD4" w:rsidP="00050CD4">
      <w:pPr>
        <w:rPr>
          <w:sz w:val="16"/>
        </w:rPr>
      </w:pPr>
      <w:r w:rsidRPr="0019705B">
        <w:rPr>
          <w:sz w:val="16"/>
        </w:rPr>
        <w:t xml:space="preserve">(c) </w:t>
      </w:r>
      <w:r w:rsidRPr="0096407E">
        <w:rPr>
          <w:rStyle w:val="StyleUnderline"/>
          <w:highlight w:val="green"/>
        </w:rPr>
        <w:t>Rules for determining</w:t>
      </w:r>
      <w:r w:rsidRPr="0019705B">
        <w:rPr>
          <w:sz w:val="16"/>
        </w:rPr>
        <w:t xml:space="preserve"> the amount of reserve </w:t>
      </w:r>
      <w:r w:rsidRPr="0096407E">
        <w:rPr>
          <w:rStyle w:val="StyleUnderline"/>
          <w:highlight w:val="green"/>
        </w:rPr>
        <w:t>strengthen</w:t>
      </w:r>
      <w:r w:rsidRPr="0019705B">
        <w:rPr>
          <w:sz w:val="16"/>
        </w:rPr>
        <w:t>ing (weakening)-</w:t>
      </w:r>
    </w:p>
    <w:p w14:paraId="70F8EA0C" w14:textId="77777777" w:rsidR="00050CD4" w:rsidRPr="0019705B" w:rsidRDefault="00050CD4" w:rsidP="00050CD4">
      <w:pPr>
        <w:rPr>
          <w:sz w:val="16"/>
        </w:rPr>
      </w:pPr>
      <w:r w:rsidRPr="0019705B">
        <w:rPr>
          <w:sz w:val="16"/>
        </w:rPr>
        <w:t xml:space="preserve">(1) </w:t>
      </w:r>
      <w:r w:rsidRPr="004A7950">
        <w:rPr>
          <w:rStyle w:val="StyleUnderline"/>
        </w:rPr>
        <w:t>In general</w:t>
      </w:r>
      <w:r w:rsidRPr="0019705B">
        <w:rPr>
          <w:sz w:val="16"/>
        </w:rPr>
        <w:t xml:space="preserve">. The amount of reserve strengthening (weakening) is </w:t>
      </w:r>
      <w:r w:rsidRPr="0096407E">
        <w:rPr>
          <w:rStyle w:val="StyleUnderline"/>
          <w:highlight w:val="green"/>
        </w:rPr>
        <w:t>the amount that is</w:t>
      </w:r>
      <w:r w:rsidRPr="0096407E">
        <w:rPr>
          <w:sz w:val="16"/>
          <w:highlight w:val="green"/>
        </w:rPr>
        <w:t xml:space="preserve"> </w:t>
      </w:r>
      <w:r w:rsidRPr="00685D5E">
        <w:rPr>
          <w:sz w:val="16"/>
        </w:rPr>
        <w:t xml:space="preserve">determined under paragraph (c)(2) or (3) to have been </w:t>
      </w:r>
      <w:r w:rsidRPr="0096407E">
        <w:rPr>
          <w:rStyle w:val="StyleUnderline"/>
          <w:highlight w:val="green"/>
        </w:rPr>
        <w:t>added to</w:t>
      </w:r>
      <w:r w:rsidRPr="0019705B">
        <w:rPr>
          <w:sz w:val="16"/>
        </w:rPr>
        <w:t xml:space="preserve"> (subtracted from) an [**42]  unpaid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1837C307" w14:textId="77777777" w:rsidR="00050CD4" w:rsidRPr="0019705B" w:rsidRDefault="00050CD4" w:rsidP="00050CD4">
      <w:pPr>
        <w:rPr>
          <w:sz w:val="16"/>
        </w:rPr>
      </w:pPr>
      <w:r w:rsidRPr="0019705B">
        <w:rPr>
          <w:sz w:val="16"/>
        </w:rPr>
        <w:t>* * *</w:t>
      </w:r>
    </w:p>
    <w:p w14:paraId="2E418FFA" w14:textId="77777777" w:rsidR="00050CD4" w:rsidRPr="0019705B" w:rsidRDefault="00050CD4" w:rsidP="00050CD4">
      <w:pPr>
        <w:rPr>
          <w:sz w:val="16"/>
        </w:rPr>
      </w:pPr>
      <w:r w:rsidRPr="0019705B">
        <w:rPr>
          <w:sz w:val="16"/>
        </w:rPr>
        <w:t>(3) Accident years before 1986 - (i) In general For each taxable year beginning in 1986, the amount of reserve strengthening (weakening) for an unpaid loss reserve for an accident year before 1986 is the amount by which the reserve at the end of that taxable year exceeds (is less than) -</w:t>
      </w:r>
    </w:p>
    <w:p w14:paraId="243D38A6" w14:textId="77777777" w:rsidR="00050CD4" w:rsidRPr="0019705B" w:rsidRDefault="00050CD4" w:rsidP="00050CD4">
      <w:pPr>
        <w:rPr>
          <w:sz w:val="16"/>
        </w:rPr>
      </w:pPr>
      <w:r w:rsidRPr="0019705B">
        <w:rPr>
          <w:sz w:val="16"/>
        </w:rPr>
        <w:t>(A) The reserve at the end of the immediately preceding taxable year; reduced by</w:t>
      </w:r>
    </w:p>
    <w:p w14:paraId="5BB2EF13" w14:textId="77777777" w:rsidR="00050CD4" w:rsidRPr="0019705B" w:rsidRDefault="00050CD4" w:rsidP="00050CD4">
      <w:pPr>
        <w:rPr>
          <w:sz w:val="16"/>
        </w:rPr>
      </w:pPr>
      <w:r w:rsidRPr="0019705B">
        <w:rPr>
          <w:sz w:val="16"/>
        </w:rPr>
        <w:t>(B) Claims paid and loss adjustment expenses paid ("loss payments") in the taxable year beginning in 1986 with respect to losses that are attributable to the reserve. … 16</w:t>
      </w:r>
    </w:p>
    <w:p w14:paraId="7A8AA3A2" w14:textId="77777777" w:rsidR="00050CD4" w:rsidRPr="0019705B" w:rsidRDefault="00050CD4" w:rsidP="00050CD4">
      <w:pPr>
        <w:rPr>
          <w:sz w:val="16"/>
        </w:rPr>
      </w:pPr>
      <w:r w:rsidRPr="0019705B">
        <w:rPr>
          <w:sz w:val="16"/>
        </w:rPr>
        <w:t>§ 1.846-3(c) (emphasis added).</w:t>
      </w:r>
    </w:p>
    <w:p w14:paraId="33B48818" w14:textId="77777777" w:rsidR="00050CD4" w:rsidRPr="0019705B" w:rsidRDefault="00050CD4" w:rsidP="00050CD4">
      <w:pPr>
        <w:rPr>
          <w:sz w:val="16"/>
        </w:rPr>
      </w:pPr>
      <w:r w:rsidRPr="0019705B">
        <w:rPr>
          <w:sz w:val="16"/>
        </w:rPr>
        <w:t xml:space="preserve"> [**43]  On the basis of this regulation, the Supreme Court concluded that: "</w:t>
      </w:r>
      <w:r w:rsidRPr="0096407E">
        <w:rPr>
          <w:rStyle w:val="StyleUnderline"/>
          <w:highlight w:val="green"/>
        </w:rPr>
        <w:t>In short</w:t>
      </w:r>
      <w:r w:rsidRPr="0096407E">
        <w:rPr>
          <w:sz w:val="16"/>
          <w:highlight w:val="green"/>
        </w:rPr>
        <w:t>,</w:t>
      </w:r>
      <w:r w:rsidRPr="0019705B">
        <w:rPr>
          <w:sz w:val="16"/>
        </w:rPr>
        <w:t xml:space="preserve"> any net </w:t>
      </w:r>
      <w:r w:rsidRPr="0096407E">
        <w:rPr>
          <w:rStyle w:val="StyleUnderline"/>
          <w:highlight w:val="green"/>
        </w:rPr>
        <w:t>additions</w:t>
      </w:r>
      <w:r w:rsidRPr="0019705B">
        <w:rPr>
          <w:sz w:val="16"/>
        </w:rPr>
        <w:t xml:space="preserve"> to reserves (with two exceptions not here at issue, § 1.846-3(c)(3)(ii)) </w:t>
      </w:r>
      <w:r w:rsidRPr="0096407E">
        <w:rPr>
          <w:rStyle w:val="StyleUnderline"/>
          <w:highlight w:val="green"/>
        </w:rPr>
        <w:t>constitute</w:t>
      </w:r>
      <w:r w:rsidRPr="0019705B">
        <w:rPr>
          <w:sz w:val="16"/>
        </w:rPr>
        <w:t xml:space="preserve"> 'reserve </w:t>
      </w:r>
      <w:r w:rsidRPr="0096407E">
        <w:rPr>
          <w:rStyle w:val="StyleUnderline"/>
          <w:highlight w:val="green"/>
        </w:rPr>
        <w:t>strengthen</w:t>
      </w:r>
      <w:r w:rsidRPr="0019705B">
        <w:rPr>
          <w:sz w:val="16"/>
        </w:rPr>
        <w:t>ing[.]'" 17 Atl. Mut. Ins. Co. v. Comm'r, 523 U.S. at 386. The Court held that the Treasury regulation "represents a reasonable interpretation of the term 'reserve strengthening[.]'" Id. at 391.</w:t>
      </w:r>
    </w:p>
    <w:p w14:paraId="2FD5DF81" w14:textId="77777777" w:rsidR="00050CD4" w:rsidRPr="0019705B" w:rsidRDefault="00050CD4" w:rsidP="00050CD4">
      <w:pPr>
        <w:rPr>
          <w:sz w:val="16"/>
        </w:rPr>
      </w:pPr>
      <w:r w:rsidRPr="0019705B">
        <w:rPr>
          <w:rStyle w:val="StyleUnderline"/>
        </w:rPr>
        <w:t xml:space="preserve">Therefore, the ambiguity in the term </w:t>
      </w:r>
      <w:r w:rsidRPr="0019705B">
        <w:rPr>
          <w:sz w:val="16"/>
        </w:rPr>
        <w:t xml:space="preserve">"reserve </w:t>
      </w:r>
      <w:r w:rsidRPr="0019705B">
        <w:rPr>
          <w:rStyle w:val="StyleUnderline"/>
        </w:rPr>
        <w:t>strengthening" has been resolved by the Supreme Court</w:t>
      </w:r>
      <w:r w:rsidRPr="0019705B">
        <w:rPr>
          <w:sz w:val="16"/>
        </w:rPr>
        <w:t xml:space="preserve">, which found that "reserve </w:t>
      </w:r>
      <w:r w:rsidRPr="0096407E">
        <w:rPr>
          <w:rStyle w:val="StyleUnderline"/>
          <w:highlight w:val="green"/>
        </w:rPr>
        <w:t>strengthening" is defined as any net additions</w:t>
      </w:r>
      <w:r w:rsidRPr="0019705B">
        <w:rPr>
          <w:sz w:val="16"/>
        </w:rPr>
        <w:t xml:space="preserve"> to reserves. The words of § 1.846-3 indicate that reserve weakening is merely the converse of reserve strengthening; when strengthening is mentioned in the regulation, it is immediately followed by the word, "weakening, [**44]  " in parentheses. The term, "reserve weakening," therefore, logically refers to any net reductions in reserves.</w:t>
      </w:r>
    </w:p>
    <w:p w14:paraId="3AEC2916" w14:textId="77777777" w:rsidR="00050CD4" w:rsidRDefault="00050CD4" w:rsidP="00050CD4"/>
    <w:p w14:paraId="10F106F0" w14:textId="77777777" w:rsidR="00050CD4" w:rsidRDefault="00050CD4" w:rsidP="00050CD4">
      <w:pPr>
        <w:pStyle w:val="Heading4"/>
      </w:pPr>
      <w:r>
        <w:t xml:space="preserve">Violation---the aff </w:t>
      </w:r>
      <w:r w:rsidRPr="00C74E8E">
        <w:rPr>
          <w:u w:val="single"/>
        </w:rPr>
        <w:t>mandates</w:t>
      </w:r>
      <w:r>
        <w:t xml:space="preserve"> sectoral bargaining, which means it </w:t>
      </w:r>
      <w:r>
        <w:rPr>
          <w:u w:val="single"/>
        </w:rPr>
        <w:t>eliminates</w:t>
      </w:r>
      <w:r>
        <w:t xml:space="preserve"> all enterprise bargaining---that’s a </w:t>
      </w:r>
      <w:r>
        <w:rPr>
          <w:u w:val="single"/>
        </w:rPr>
        <w:t>net zero</w:t>
      </w:r>
      <w:r>
        <w:t xml:space="preserve"> change</w:t>
      </w:r>
    </w:p>
    <w:p w14:paraId="09A3E5C8" w14:textId="77777777" w:rsidR="00050CD4" w:rsidRDefault="00050CD4" w:rsidP="00050CD4"/>
    <w:p w14:paraId="6FB2CCCC" w14:textId="77777777" w:rsidR="00050CD4" w:rsidRDefault="00050CD4" w:rsidP="00050CD4">
      <w:pPr>
        <w:pStyle w:val="Heading4"/>
      </w:pPr>
      <w:r>
        <w:t>Vote neg---their aff extends the status quo, exploding the topic and nuking disad uniqueness</w:t>
      </w:r>
    </w:p>
    <w:p w14:paraId="39678F38" w14:textId="77777777" w:rsidR="00050CD4" w:rsidRPr="00C74E8E" w:rsidRDefault="00050CD4" w:rsidP="00050CD4"/>
    <w:p w14:paraId="54EE1A67" w14:textId="77777777" w:rsidR="00050CD4" w:rsidRDefault="00050CD4" w:rsidP="00050CD4">
      <w:pPr>
        <w:pStyle w:val="Heading3"/>
      </w:pPr>
      <w:r>
        <w:t>1NC---DA</w:t>
      </w:r>
    </w:p>
    <w:p w14:paraId="4D77D110" w14:textId="77777777" w:rsidR="00050CD4" w:rsidRDefault="00050CD4" w:rsidP="00050CD4">
      <w:pPr>
        <w:pStyle w:val="Heading4"/>
      </w:pPr>
      <w:r>
        <w:t xml:space="preserve">US </w:t>
      </w:r>
      <w:r w:rsidRPr="00972B97">
        <w:rPr>
          <w:u w:val="single"/>
        </w:rPr>
        <w:t>FDI</w:t>
      </w:r>
      <w:r>
        <w:t xml:space="preserve"> is </w:t>
      </w:r>
      <w:r w:rsidRPr="00972B97">
        <w:rPr>
          <w:u w:val="single"/>
        </w:rPr>
        <w:t>high</w:t>
      </w:r>
      <w:r>
        <w:t xml:space="preserve"> and </w:t>
      </w:r>
      <w:r w:rsidRPr="00972B97">
        <w:rPr>
          <w:u w:val="single"/>
        </w:rPr>
        <w:t>growing</w:t>
      </w:r>
    </w:p>
    <w:p w14:paraId="089C1F05" w14:textId="77777777" w:rsidR="00050CD4" w:rsidRDefault="00050CD4" w:rsidP="00050CD4">
      <w:r>
        <w:rPr>
          <w:rStyle w:val="Style13ptBold1"/>
        </w:rPr>
        <w:t>Barraza 25</w:t>
      </w:r>
      <w:r>
        <w:t xml:space="preserve"> [Kelly Barraza, Managing Editor at Site Selection Magazine, “FDI IN AMERICA: How Does the U.S. Stack Up in FDI?,” Site Selection, 11/05/2025, https://siteselection.com/fdi-in-america-how-does-the-u-s-stack-up-in-fdi/]</w:t>
      </w:r>
    </w:p>
    <w:p w14:paraId="685EABE0" w14:textId="77777777" w:rsidR="00050CD4" w:rsidRDefault="00050CD4" w:rsidP="00050CD4">
      <w:pPr>
        <w:rPr>
          <w:sz w:val="16"/>
        </w:rPr>
      </w:pPr>
      <w:r>
        <w:rPr>
          <w:rStyle w:val="StyleUnderline"/>
          <w:highlight w:val="green"/>
        </w:rPr>
        <w:t xml:space="preserve">Foreign investment in </w:t>
      </w:r>
      <w:r>
        <w:rPr>
          <w:rStyle w:val="Emphasis"/>
          <w:highlight w:val="green"/>
        </w:rPr>
        <w:t>the States</w:t>
      </w:r>
      <w:r>
        <w:rPr>
          <w:rStyle w:val="StyleUnderline"/>
          <w:highlight w:val="green"/>
        </w:rPr>
        <w:t xml:space="preserve"> continues</w:t>
      </w:r>
      <w:r>
        <w:rPr>
          <w:rStyle w:val="StyleUnderline"/>
        </w:rPr>
        <w:t xml:space="preserve"> to </w:t>
      </w:r>
      <w:r>
        <w:rPr>
          <w:rStyle w:val="Emphasis"/>
        </w:rPr>
        <w:t>roll in</w:t>
      </w:r>
      <w:r>
        <w:rPr>
          <w:rStyle w:val="StyleUnderline"/>
        </w:rPr>
        <w:t xml:space="preserve"> </w:t>
      </w:r>
      <w:r>
        <w:rPr>
          <w:rStyle w:val="StyleUnderline"/>
          <w:highlight w:val="green"/>
        </w:rPr>
        <w:t xml:space="preserve">as </w:t>
      </w:r>
      <w:r>
        <w:rPr>
          <w:rStyle w:val="Emphasis"/>
          <w:highlight w:val="green"/>
        </w:rPr>
        <w:t>trade</w:t>
      </w:r>
      <w:r>
        <w:rPr>
          <w:rStyle w:val="StyleUnderline"/>
        </w:rPr>
        <w:t xml:space="preserve"> temperatures </w:t>
      </w:r>
      <w:r>
        <w:rPr>
          <w:rStyle w:val="StyleUnderline"/>
          <w:highlight w:val="green"/>
        </w:rPr>
        <w:t>fluctuate</w:t>
      </w:r>
      <w:r>
        <w:rPr>
          <w:sz w:val="16"/>
        </w:rPr>
        <w:t>.</w:t>
      </w:r>
    </w:p>
    <w:p w14:paraId="12F49EE6" w14:textId="77777777" w:rsidR="00050CD4" w:rsidRDefault="00050CD4" w:rsidP="00050CD4">
      <w:pPr>
        <w:rPr>
          <w:sz w:val="16"/>
        </w:rPr>
      </w:pPr>
      <w:r>
        <w:rPr>
          <w:rStyle w:val="StyleUnderline"/>
          <w:highlight w:val="green"/>
        </w:rPr>
        <w:t>Foreign dollars invested</w:t>
      </w:r>
      <w:r>
        <w:rPr>
          <w:rStyle w:val="StyleUnderline"/>
        </w:rPr>
        <w:t xml:space="preserve"> in the </w:t>
      </w:r>
      <w:r>
        <w:rPr>
          <w:rStyle w:val="Emphasis"/>
        </w:rPr>
        <w:t>U</w:t>
      </w:r>
      <w:r>
        <w:rPr>
          <w:rStyle w:val="StyleUnderline"/>
        </w:rPr>
        <w:t xml:space="preserve">nited </w:t>
      </w:r>
      <w:r>
        <w:rPr>
          <w:rStyle w:val="Emphasis"/>
        </w:rPr>
        <w:t>S</w:t>
      </w:r>
      <w:r>
        <w:rPr>
          <w:rStyle w:val="StyleUnderline"/>
        </w:rPr>
        <w:t xml:space="preserve">tates </w:t>
      </w:r>
      <w:r>
        <w:rPr>
          <w:rStyle w:val="StyleUnderline"/>
          <w:highlight w:val="green"/>
        </w:rPr>
        <w:t>increased</w:t>
      </w:r>
      <w:r>
        <w:rPr>
          <w:sz w:val="16"/>
        </w:rPr>
        <w:t xml:space="preserve"> by $332.1 billion </w:t>
      </w:r>
      <w:r>
        <w:rPr>
          <w:rStyle w:val="StyleUnderline"/>
          <w:highlight w:val="green"/>
        </w:rPr>
        <w:t xml:space="preserve">to </w:t>
      </w:r>
      <w:r>
        <w:rPr>
          <w:rStyle w:val="Emphasis"/>
          <w:highlight w:val="green"/>
        </w:rPr>
        <w:t>$5</w:t>
      </w:r>
      <w:r>
        <w:rPr>
          <w:rStyle w:val="StyleUnderline"/>
        </w:rPr>
        <w:t xml:space="preserve">.71 </w:t>
      </w:r>
      <w:r>
        <w:rPr>
          <w:rStyle w:val="Emphasis"/>
          <w:highlight w:val="green"/>
        </w:rPr>
        <w:t>trillion</w:t>
      </w:r>
      <w:r>
        <w:rPr>
          <w:rStyle w:val="StyleUnderline"/>
        </w:rPr>
        <w:t xml:space="preserve"> at the end of 2024</w:t>
      </w:r>
      <w:r>
        <w:rPr>
          <w:sz w:val="16"/>
        </w:rPr>
        <w:t xml:space="preserve">, with the manufacturing sector seeing the highest increases and retaining the largest sector of foreign direct investment (FDI) in the country. This </w:t>
      </w:r>
      <w:r>
        <w:rPr>
          <w:rStyle w:val="StyleUnderline"/>
        </w:rPr>
        <w:t xml:space="preserve">year has also seen a yo-yo effect when it comes to foreign investment, with a disappointing first quarter followed by a </w:t>
      </w:r>
      <w:r>
        <w:rPr>
          <w:rStyle w:val="Emphasis"/>
        </w:rPr>
        <w:t>rebound</w:t>
      </w:r>
      <w:r>
        <w:rPr>
          <w:rStyle w:val="StyleUnderline"/>
        </w:rPr>
        <w:t xml:space="preserve"> in</w:t>
      </w:r>
      <w:r>
        <w:rPr>
          <w:sz w:val="16"/>
        </w:rPr>
        <w:t xml:space="preserve"> the </w:t>
      </w:r>
      <w:r>
        <w:rPr>
          <w:rStyle w:val="StyleUnderline"/>
        </w:rPr>
        <w:t>second financial quarter</w:t>
      </w:r>
      <w:r>
        <w:rPr>
          <w:sz w:val="16"/>
        </w:rPr>
        <w:t xml:space="preserve"> of the year, showing over $100 billion in preliminary FDI recorded in Q2 of 2025, per the U.S. Bureau of Economic Analysis.</w:t>
      </w:r>
    </w:p>
    <w:p w14:paraId="4D808DF5" w14:textId="77777777" w:rsidR="00050CD4" w:rsidRDefault="00050CD4" w:rsidP="00050CD4">
      <w:pPr>
        <w:rPr>
          <w:sz w:val="16"/>
        </w:rPr>
      </w:pPr>
      <w:r>
        <w:rPr>
          <w:rStyle w:val="StyleUnderline"/>
        </w:rPr>
        <w:t>UN Trade &amp; Investment (</w:t>
      </w:r>
      <w:r>
        <w:rPr>
          <w:rStyle w:val="Emphasis"/>
          <w:highlight w:val="green"/>
        </w:rPr>
        <w:t>UNCTAD</w:t>
      </w:r>
      <w:r>
        <w:rPr>
          <w:rStyle w:val="StyleUnderline"/>
        </w:rPr>
        <w:t xml:space="preserve">) released its FDI Explorer in early October, </w:t>
      </w:r>
      <w:r>
        <w:rPr>
          <w:rStyle w:val="Emphasis"/>
          <w:highlight w:val="green"/>
        </w:rPr>
        <w:t>track</w:t>
      </w:r>
      <w:r>
        <w:rPr>
          <w:rStyle w:val="StyleUnderline"/>
        </w:rPr>
        <w:t xml:space="preserve">ing </w:t>
      </w:r>
      <w:r>
        <w:rPr>
          <w:rStyle w:val="Emphasis"/>
          <w:highlight w:val="green"/>
        </w:rPr>
        <w:t>global investment flows</w:t>
      </w:r>
      <w:r>
        <w:rPr>
          <w:sz w:val="16"/>
        </w:rPr>
        <w:t xml:space="preserve">. The </w:t>
      </w:r>
      <w:r>
        <w:rPr>
          <w:rStyle w:val="StyleUnderline"/>
          <w:highlight w:val="green"/>
        </w:rPr>
        <w:t xml:space="preserve">U.S. </w:t>
      </w:r>
      <w:r>
        <w:rPr>
          <w:rStyle w:val="Emphasis"/>
          <w:highlight w:val="green"/>
        </w:rPr>
        <w:t>continues</w:t>
      </w:r>
      <w:r>
        <w:rPr>
          <w:rStyle w:val="StyleUnderline"/>
          <w:highlight w:val="green"/>
        </w:rPr>
        <w:t xml:space="preserve"> to be</w:t>
      </w:r>
      <w:r>
        <w:rPr>
          <w:rStyle w:val="StyleUnderline"/>
        </w:rPr>
        <w:t xml:space="preserve"> the </w:t>
      </w:r>
      <w:r>
        <w:rPr>
          <w:rStyle w:val="Emphasis"/>
          <w:highlight w:val="green"/>
        </w:rPr>
        <w:t>top economy</w:t>
      </w:r>
      <w:r>
        <w:rPr>
          <w:rStyle w:val="StyleUnderline"/>
          <w:highlight w:val="green"/>
        </w:rPr>
        <w:t xml:space="preserve"> in </w:t>
      </w:r>
      <w:r>
        <w:rPr>
          <w:rStyle w:val="Emphasis"/>
          <w:highlight w:val="green"/>
        </w:rPr>
        <w:t>both inward</w:t>
      </w:r>
      <w:r>
        <w:rPr>
          <w:rStyle w:val="StyleUnderline"/>
          <w:highlight w:val="green"/>
        </w:rPr>
        <w:t xml:space="preserve"> and </w:t>
      </w:r>
      <w:r>
        <w:rPr>
          <w:rStyle w:val="Emphasis"/>
          <w:highlight w:val="green"/>
        </w:rPr>
        <w:t>outward FDI</w:t>
      </w:r>
      <w:r>
        <w:rPr>
          <w:rStyle w:val="StyleUnderline"/>
        </w:rPr>
        <w:t>, with $266 billion invested outside of the country</w:t>
      </w:r>
      <w:r>
        <w:rPr>
          <w:sz w:val="16"/>
        </w:rPr>
        <w:t xml:space="preserve">; Japan and China’s FDI investments in other countries totaled $204 billion and $163 billion, respectively. The U.S., Singapore and Hong Kong were the top three economies receiving FDI ($279 billion, $143 billion and $126 billion, respectively), with the U.S — aided by </w:t>
      </w:r>
      <w:r>
        <w:rPr>
          <w:rStyle w:val="StyleUnderline"/>
        </w:rPr>
        <w:t>semiconductor megaprojects — helping North America see an increase of 23% in FDI projects</w:t>
      </w:r>
      <w:r>
        <w:rPr>
          <w:sz w:val="16"/>
        </w:rPr>
        <w:t>.</w:t>
      </w:r>
    </w:p>
    <w:p w14:paraId="57D2D6E1" w14:textId="77777777" w:rsidR="00050CD4" w:rsidRDefault="00050CD4" w:rsidP="00050CD4">
      <w:pPr>
        <w:rPr>
          <w:sz w:val="16"/>
        </w:rPr>
      </w:pPr>
      <w:r>
        <w:rPr>
          <w:rStyle w:val="StyleUnderline"/>
        </w:rPr>
        <w:t xml:space="preserve">One </w:t>
      </w:r>
      <w:r>
        <w:rPr>
          <w:rStyle w:val="Emphasis"/>
        </w:rPr>
        <w:t>expert</w:t>
      </w:r>
      <w:r>
        <w:rPr>
          <w:rStyle w:val="StyleUnderline"/>
        </w:rPr>
        <w:t xml:space="preserve"> says </w:t>
      </w:r>
      <w:r>
        <w:rPr>
          <w:rStyle w:val="StyleUnderline"/>
          <w:highlight w:val="green"/>
        </w:rPr>
        <w:t xml:space="preserve">there’s </w:t>
      </w:r>
      <w:r>
        <w:rPr>
          <w:rStyle w:val="Emphasis"/>
          <w:highlight w:val="green"/>
        </w:rPr>
        <w:t>room</w:t>
      </w:r>
      <w:r>
        <w:rPr>
          <w:rStyle w:val="StyleUnderline"/>
          <w:highlight w:val="green"/>
        </w:rPr>
        <w:t xml:space="preserve"> for </w:t>
      </w:r>
      <w:r>
        <w:rPr>
          <w:rStyle w:val="Emphasis"/>
          <w:highlight w:val="green"/>
        </w:rPr>
        <w:t>plenty more</w:t>
      </w:r>
      <w:r>
        <w:rPr>
          <w:sz w:val="16"/>
        </w:rPr>
        <w:t>. Asked how FDI can aid the American economy, Harry Moser, founder and president of the Reshoring Initiative, says, “There are hundreds of places, especially the supply chain gaps in which most of the market demand for a product is supplied from offshore, e.g., electronic assembly, rare earth minerals, tool steel, contract manufacturer doing complex assemblies, carbide, etc.”</w:t>
      </w:r>
    </w:p>
    <w:p w14:paraId="4E8A5EA3" w14:textId="77777777" w:rsidR="00050CD4" w:rsidRDefault="00050CD4" w:rsidP="00050CD4">
      <w:pPr>
        <w:rPr>
          <w:sz w:val="16"/>
        </w:rPr>
      </w:pPr>
      <w:r>
        <w:rPr>
          <w:sz w:val="16"/>
        </w:rPr>
        <w:t>Projects, Projects Everywhere</w:t>
      </w:r>
    </w:p>
    <w:p w14:paraId="2D5D7872" w14:textId="77777777" w:rsidR="00050CD4" w:rsidRDefault="00050CD4" w:rsidP="00050CD4">
      <w:pPr>
        <w:rPr>
          <w:sz w:val="16"/>
        </w:rPr>
      </w:pPr>
      <w:r>
        <w:rPr>
          <w:sz w:val="16"/>
        </w:rPr>
        <w:t xml:space="preserve">According to a 2025 SelectUSA report on </w:t>
      </w:r>
      <w:r>
        <w:rPr>
          <w:rStyle w:val="StyleUnderline"/>
        </w:rPr>
        <w:t xml:space="preserve">FDI trends in U.S. </w:t>
      </w:r>
      <w:r>
        <w:rPr>
          <w:rStyle w:val="Emphasis"/>
        </w:rPr>
        <w:t>manufacturing</w:t>
      </w:r>
      <w:r>
        <w:rPr>
          <w:sz w:val="16"/>
        </w:rPr>
        <w:t xml:space="preserve"> sectors, </w:t>
      </w:r>
      <w:r>
        <w:rPr>
          <w:rStyle w:val="StyleUnderline"/>
        </w:rPr>
        <w:t>with data provided by Moody’s Solutions and IBM</w:t>
      </w:r>
      <w:r>
        <w:rPr>
          <w:sz w:val="16"/>
        </w:rPr>
        <w:t xml:space="preserve">-Plant Location International, </w:t>
      </w:r>
      <w:r>
        <w:rPr>
          <w:rStyle w:val="StyleUnderline"/>
        </w:rPr>
        <w:t xml:space="preserve">manufacturing has consistently attracted significant FDI </w:t>
      </w:r>
      <w:r>
        <w:rPr>
          <w:sz w:val="16"/>
        </w:rPr>
        <w:t>over the past 10 years and has been one of the largest recipient sectors of foreign investment in the country; from 2014 to 2024, there have been 4,031 FDI projects announced and completed in U.S. manufacturing, with $826 billion in capital expenditure and more than 667,000 jobs created.</w:t>
      </w:r>
    </w:p>
    <w:p w14:paraId="75E27019" w14:textId="77777777" w:rsidR="00050CD4" w:rsidRDefault="00050CD4" w:rsidP="00050CD4"/>
    <w:p w14:paraId="0AF36240" w14:textId="77777777" w:rsidR="00050CD4" w:rsidRDefault="00050CD4" w:rsidP="00050CD4">
      <w:pPr>
        <w:pStyle w:val="Heading4"/>
      </w:pPr>
      <w:bookmarkStart w:id="1" w:name="_Hlk218091257"/>
      <w:r>
        <w:t xml:space="preserve">Increased union </w:t>
      </w:r>
      <w:r w:rsidRPr="00972B97">
        <w:rPr>
          <w:rStyle w:val="Style13ptBold"/>
        </w:rPr>
        <w:t>density</w:t>
      </w:r>
      <w:r>
        <w:t xml:space="preserve"> causes </w:t>
      </w:r>
      <w:r>
        <w:rPr>
          <w:u w:val="single"/>
        </w:rPr>
        <w:t>restrictions</w:t>
      </w:r>
      <w:r>
        <w:t xml:space="preserve"> on </w:t>
      </w:r>
      <w:r>
        <w:rPr>
          <w:u w:val="single"/>
        </w:rPr>
        <w:t>FDI</w:t>
      </w:r>
      <w:r>
        <w:t xml:space="preserve">---those are </w:t>
      </w:r>
      <w:r>
        <w:rPr>
          <w:u w:val="single"/>
        </w:rPr>
        <w:t>modelled globally</w:t>
      </w:r>
      <w:r>
        <w:t xml:space="preserve">. Otherwise, mobile capital undercuts </w:t>
      </w:r>
      <w:r>
        <w:rPr>
          <w:u w:val="single"/>
        </w:rPr>
        <w:t>bargaining power</w:t>
      </w:r>
      <w:r>
        <w:t>---</w:t>
      </w:r>
      <w:r>
        <w:rPr>
          <w:u w:val="single"/>
        </w:rPr>
        <w:t>presumption</w:t>
      </w:r>
    </w:p>
    <w:p w14:paraId="360CEBC5" w14:textId="77777777" w:rsidR="00050CD4" w:rsidRDefault="00050CD4" w:rsidP="00050CD4">
      <w:r>
        <w:rPr>
          <w:rStyle w:val="Style13ptBold1"/>
        </w:rPr>
        <w:t>Owen 13</w:t>
      </w:r>
      <w:r>
        <w:t xml:space="preserve"> [Erica Owen, Ph.D. in political science from the University of Minnesota, Assistant Professor at Texas A&amp;M University (2011-2018), “Unionization and Restrictions on Foreign Direct Investment,” International Interactions Journal, Vol. 39, Issue 5, T&amp;F Online via MSU libraries]</w:t>
      </w:r>
    </w:p>
    <w:p w14:paraId="28BDB916" w14:textId="77777777" w:rsidR="00050CD4" w:rsidRDefault="00050CD4" w:rsidP="00050CD4">
      <w:pPr>
        <w:rPr>
          <w:sz w:val="16"/>
        </w:rPr>
      </w:pPr>
      <w:r>
        <w:rPr>
          <w:sz w:val="16"/>
        </w:rPr>
        <w:t>Abstract</w:t>
      </w:r>
    </w:p>
    <w:p w14:paraId="117256A3" w14:textId="77777777" w:rsidR="00050CD4" w:rsidRDefault="00050CD4" w:rsidP="00050CD4">
      <w:pPr>
        <w:rPr>
          <w:sz w:val="16"/>
        </w:rPr>
      </w:pPr>
      <w:r>
        <w:rPr>
          <w:sz w:val="16"/>
        </w:rPr>
        <w:t xml:space="preserve">Although inward foreign direct investment (FDI) has many benefits for a country as a whole, like trade, it is a source of competition for producers in the host country, with concomitant effects on labor markets. The entrance of foreign multinationals increases demand for skilled labor at the expense of unskilled labor, and also increases the elasticity of demand for labor because multinationals are able to shift production across borders. This raises the </w:t>
      </w:r>
      <w:r>
        <w:rPr>
          <w:rStyle w:val="StyleUnderline"/>
        </w:rPr>
        <w:t>question of whether</w:t>
      </w:r>
      <w:r>
        <w:rPr>
          <w:sz w:val="16"/>
        </w:rPr>
        <w:t xml:space="preserve"> or not </w:t>
      </w:r>
      <w:r>
        <w:rPr>
          <w:rStyle w:val="StyleUnderline"/>
        </w:rPr>
        <w:t xml:space="preserve">labor has an </w:t>
      </w:r>
      <w:r>
        <w:rPr>
          <w:rStyle w:val="Emphasis"/>
        </w:rPr>
        <w:t>impact</w:t>
      </w:r>
      <w:r>
        <w:rPr>
          <w:rStyle w:val="StyleUnderline"/>
        </w:rPr>
        <w:t xml:space="preserve"> on </w:t>
      </w:r>
      <w:r>
        <w:rPr>
          <w:rStyle w:val="Emphasis"/>
        </w:rPr>
        <w:t>policy</w:t>
      </w:r>
      <w:r>
        <w:rPr>
          <w:rStyle w:val="StyleUnderline"/>
        </w:rPr>
        <w:t xml:space="preserve"> toward </w:t>
      </w:r>
      <w:r>
        <w:rPr>
          <w:rStyle w:val="Emphasis"/>
        </w:rPr>
        <w:t>inward FDI</w:t>
      </w:r>
      <w:r>
        <w:rPr>
          <w:sz w:val="16"/>
        </w:rPr>
        <w:t xml:space="preserve">. I suggest that </w:t>
      </w:r>
      <w:r>
        <w:rPr>
          <w:rStyle w:val="Emphasis"/>
          <w:highlight w:val="green"/>
        </w:rPr>
        <w:t>organized labor</w:t>
      </w:r>
      <w:r>
        <w:rPr>
          <w:rStyle w:val="StyleUnderline"/>
          <w:highlight w:val="green"/>
        </w:rPr>
        <w:t xml:space="preserve"> is</w:t>
      </w:r>
      <w:r>
        <w:rPr>
          <w:rStyle w:val="StyleUnderline"/>
        </w:rPr>
        <w:t xml:space="preserve"> a </w:t>
      </w:r>
      <w:r>
        <w:rPr>
          <w:rStyle w:val="Emphasis"/>
          <w:highlight w:val="green"/>
        </w:rPr>
        <w:t>key determinant</w:t>
      </w:r>
      <w:r>
        <w:rPr>
          <w:rStyle w:val="StyleUnderline"/>
          <w:highlight w:val="green"/>
        </w:rPr>
        <w:t xml:space="preserve"> of</w:t>
      </w:r>
      <w:r>
        <w:rPr>
          <w:rStyle w:val="StyleUnderline"/>
        </w:rPr>
        <w:t xml:space="preserve"> the </w:t>
      </w:r>
      <w:r>
        <w:rPr>
          <w:rStyle w:val="Emphasis"/>
        </w:rPr>
        <w:t>influence</w:t>
      </w:r>
      <w:r>
        <w:rPr>
          <w:rStyle w:val="StyleUnderline"/>
        </w:rPr>
        <w:t xml:space="preserve"> of </w:t>
      </w:r>
      <w:r>
        <w:rPr>
          <w:rStyle w:val="Emphasis"/>
        </w:rPr>
        <w:t>labor</w:t>
      </w:r>
      <w:r>
        <w:rPr>
          <w:rStyle w:val="StyleUnderline"/>
        </w:rPr>
        <w:t xml:space="preserve"> on </w:t>
      </w:r>
      <w:r>
        <w:rPr>
          <w:rStyle w:val="Emphasis"/>
        </w:rPr>
        <w:t xml:space="preserve">inward </w:t>
      </w:r>
      <w:r>
        <w:rPr>
          <w:rStyle w:val="Emphasis"/>
          <w:highlight w:val="green"/>
        </w:rPr>
        <w:t>FDI restrictions</w:t>
      </w:r>
      <w:r>
        <w:rPr>
          <w:sz w:val="16"/>
        </w:rPr>
        <w:t xml:space="preserve">. Not only do </w:t>
      </w:r>
      <w:r>
        <w:rPr>
          <w:rStyle w:val="StyleUnderline"/>
          <w:highlight w:val="green"/>
        </w:rPr>
        <w:t>unions mitigate</w:t>
      </w:r>
      <w:r>
        <w:rPr>
          <w:sz w:val="16"/>
        </w:rPr>
        <w:t xml:space="preserve"> the </w:t>
      </w:r>
      <w:r>
        <w:rPr>
          <w:rStyle w:val="StyleUnderline"/>
          <w:highlight w:val="green"/>
        </w:rPr>
        <w:t>collective action problem facing labor</w:t>
      </w:r>
      <w:r>
        <w:rPr>
          <w:rStyle w:val="StyleUnderline"/>
        </w:rPr>
        <w:t>, but unionized workers</w:t>
      </w:r>
      <w:r>
        <w:rPr>
          <w:sz w:val="16"/>
        </w:rPr>
        <w:t xml:space="preserve">, regardless of skill level, </w:t>
      </w:r>
      <w:r>
        <w:rPr>
          <w:rStyle w:val="StyleUnderline"/>
        </w:rPr>
        <w:t xml:space="preserve">have </w:t>
      </w:r>
      <w:r>
        <w:rPr>
          <w:rStyle w:val="Emphasis"/>
          <w:highlight w:val="green"/>
        </w:rPr>
        <w:t>incentives</w:t>
      </w:r>
      <w:r>
        <w:rPr>
          <w:rStyle w:val="StyleUnderline"/>
          <w:highlight w:val="green"/>
        </w:rPr>
        <w:t xml:space="preserve"> to</w:t>
      </w:r>
      <w:r>
        <w:rPr>
          <w:rStyle w:val="StyleUnderline"/>
        </w:rPr>
        <w:t xml:space="preserve"> </w:t>
      </w:r>
      <w:r>
        <w:rPr>
          <w:rStyle w:val="Emphasis"/>
        </w:rPr>
        <w:t xml:space="preserve">support </w:t>
      </w:r>
      <w:r>
        <w:rPr>
          <w:rStyle w:val="Emphasis"/>
          <w:highlight w:val="green"/>
        </w:rPr>
        <w:t>restrict</w:t>
      </w:r>
      <w:r>
        <w:rPr>
          <w:rStyle w:val="Emphasis"/>
        </w:rPr>
        <w:t>ions</w:t>
      </w:r>
      <w:r>
        <w:rPr>
          <w:rStyle w:val="StyleUnderline"/>
        </w:rPr>
        <w:t xml:space="preserve"> on inward </w:t>
      </w:r>
      <w:r>
        <w:rPr>
          <w:rStyle w:val="Emphasis"/>
          <w:highlight w:val="green"/>
        </w:rPr>
        <w:t>FDI</w:t>
      </w:r>
      <w:r>
        <w:rPr>
          <w:rStyle w:val="StyleUnderline"/>
          <w:highlight w:val="green"/>
        </w:rPr>
        <w:t xml:space="preserve"> because</w:t>
      </w:r>
      <w:r>
        <w:rPr>
          <w:rStyle w:val="StyleUnderline"/>
        </w:rPr>
        <w:t xml:space="preserve"> rising </w:t>
      </w:r>
      <w:r>
        <w:rPr>
          <w:rStyle w:val="StyleUnderline"/>
          <w:highlight w:val="green"/>
        </w:rPr>
        <w:t>elasticity</w:t>
      </w:r>
      <w:r>
        <w:rPr>
          <w:rStyle w:val="StyleUnderline"/>
        </w:rPr>
        <w:t xml:space="preserve"> of demand </w:t>
      </w:r>
      <w:r>
        <w:rPr>
          <w:rStyle w:val="Emphasis"/>
          <w:highlight w:val="green"/>
        </w:rPr>
        <w:t>restricts bargaining power</w:t>
      </w:r>
      <w:r>
        <w:rPr>
          <w:sz w:val="16"/>
        </w:rPr>
        <w:t xml:space="preserve">. I expect that </w:t>
      </w:r>
      <w:r>
        <w:rPr>
          <w:rStyle w:val="Emphasis"/>
          <w:highlight w:val="green"/>
        </w:rPr>
        <w:t>higher</w:t>
      </w:r>
      <w:r>
        <w:rPr>
          <w:rStyle w:val="Emphasis"/>
        </w:rPr>
        <w:t xml:space="preserve"> levels</w:t>
      </w:r>
      <w:r>
        <w:rPr>
          <w:rStyle w:val="StyleUnderline"/>
        </w:rPr>
        <w:t xml:space="preserve"> of </w:t>
      </w:r>
      <w:r>
        <w:rPr>
          <w:rStyle w:val="Emphasis"/>
          <w:highlight w:val="green"/>
        </w:rPr>
        <w:t>unionization</w:t>
      </w:r>
      <w:r>
        <w:rPr>
          <w:rStyle w:val="StyleUnderline"/>
        </w:rPr>
        <w:t xml:space="preserve"> will </w:t>
      </w:r>
      <w:r>
        <w:rPr>
          <w:rStyle w:val="StyleUnderline"/>
          <w:highlight w:val="green"/>
        </w:rPr>
        <w:t xml:space="preserve">lead to </w:t>
      </w:r>
      <w:r>
        <w:rPr>
          <w:rStyle w:val="Emphasis"/>
          <w:highlight w:val="green"/>
        </w:rPr>
        <w:t>greater</w:t>
      </w:r>
      <w:r>
        <w:rPr>
          <w:rStyle w:val="Emphasis"/>
        </w:rPr>
        <w:t xml:space="preserve"> restrictions</w:t>
      </w:r>
      <w:r>
        <w:rPr>
          <w:rStyle w:val="StyleUnderline"/>
        </w:rPr>
        <w:t xml:space="preserve"> on inward </w:t>
      </w:r>
      <w:r>
        <w:rPr>
          <w:rStyle w:val="Emphasis"/>
        </w:rPr>
        <w:t>FDI</w:t>
      </w:r>
      <w:r>
        <w:rPr>
          <w:rStyle w:val="StyleUnderline"/>
        </w:rPr>
        <w:t>. I find support for</w:t>
      </w:r>
      <w:r>
        <w:rPr>
          <w:sz w:val="16"/>
        </w:rPr>
        <w:t xml:space="preserve"> this </w:t>
      </w:r>
      <w:r>
        <w:rPr>
          <w:rStyle w:val="StyleUnderline"/>
        </w:rPr>
        <w:t xml:space="preserve">hypothesis in an analysis of </w:t>
      </w:r>
      <w:r>
        <w:rPr>
          <w:rStyle w:val="StyleUnderline"/>
          <w:highlight w:val="green"/>
        </w:rPr>
        <w:t xml:space="preserve">U.S. </w:t>
      </w:r>
      <w:r>
        <w:rPr>
          <w:rStyle w:val="Emphasis"/>
          <w:highlight w:val="green"/>
        </w:rPr>
        <w:t>industry-level</w:t>
      </w:r>
      <w:r>
        <w:rPr>
          <w:rStyle w:val="StyleUnderline"/>
        </w:rPr>
        <w:t xml:space="preserve"> formal </w:t>
      </w:r>
      <w:r>
        <w:rPr>
          <w:rStyle w:val="Emphasis"/>
          <w:highlight w:val="green"/>
        </w:rPr>
        <w:t>restrictions</w:t>
      </w:r>
      <w:r>
        <w:rPr>
          <w:rStyle w:val="StyleUnderline"/>
          <w:highlight w:val="green"/>
        </w:rPr>
        <w:t xml:space="preserve"> on</w:t>
      </w:r>
      <w:r>
        <w:rPr>
          <w:rStyle w:val="StyleUnderline"/>
        </w:rPr>
        <w:t xml:space="preserve"> inward </w:t>
      </w:r>
      <w:r>
        <w:rPr>
          <w:rStyle w:val="Emphasis"/>
          <w:highlight w:val="green"/>
        </w:rPr>
        <w:t>FDI</w:t>
      </w:r>
      <w:r>
        <w:rPr>
          <w:sz w:val="16"/>
        </w:rPr>
        <w:t xml:space="preserve"> between 1981 and 2000. </w:t>
      </w:r>
      <w:r>
        <w:rPr>
          <w:rStyle w:val="StyleUnderline"/>
        </w:rPr>
        <w:t>Industry skill intensity</w:t>
      </w:r>
      <w:r>
        <w:rPr>
          <w:sz w:val="16"/>
        </w:rPr>
        <w:t xml:space="preserve">, a proxy for the distributional consequences of FDI for labor, </w:t>
      </w:r>
      <w:r>
        <w:rPr>
          <w:rStyle w:val="StyleUnderline"/>
        </w:rPr>
        <w:t>does not explain variation in barriers</w:t>
      </w:r>
      <w:r>
        <w:rPr>
          <w:sz w:val="16"/>
        </w:rPr>
        <w:t xml:space="preserve"> to inward FDI, </w:t>
      </w:r>
      <w:r>
        <w:rPr>
          <w:rStyle w:val="StyleUnderline"/>
        </w:rPr>
        <w:t>suggesting that</w:t>
      </w:r>
      <w:r>
        <w:rPr>
          <w:sz w:val="16"/>
        </w:rPr>
        <w:t xml:space="preserve"> the </w:t>
      </w:r>
      <w:r>
        <w:rPr>
          <w:rStyle w:val="Emphasis"/>
        </w:rPr>
        <w:t>confluence of interests</w:t>
      </w:r>
      <w:r>
        <w:rPr>
          <w:rStyle w:val="StyleUnderline"/>
        </w:rPr>
        <w:t xml:space="preserve"> and </w:t>
      </w:r>
      <w:r>
        <w:rPr>
          <w:rStyle w:val="Emphasis"/>
        </w:rPr>
        <w:t>influence</w:t>
      </w:r>
      <w:r>
        <w:rPr>
          <w:rStyle w:val="StyleUnderline"/>
        </w:rPr>
        <w:t xml:space="preserve"> is necessary for </w:t>
      </w:r>
      <w:r>
        <w:rPr>
          <w:rStyle w:val="Emphasis"/>
        </w:rPr>
        <w:t>labor</w:t>
      </w:r>
      <w:r>
        <w:rPr>
          <w:rStyle w:val="StyleUnderline"/>
        </w:rPr>
        <w:t xml:space="preserve"> to </w:t>
      </w:r>
      <w:r>
        <w:rPr>
          <w:rStyle w:val="Emphasis"/>
        </w:rPr>
        <w:t>influence policy</w:t>
      </w:r>
      <w:r>
        <w:rPr>
          <w:sz w:val="16"/>
        </w:rPr>
        <w:t>.</w:t>
      </w:r>
    </w:p>
    <w:p w14:paraId="6A72764A" w14:textId="77777777" w:rsidR="00050CD4" w:rsidRDefault="00050CD4" w:rsidP="00050CD4">
      <w:pPr>
        <w:rPr>
          <w:sz w:val="16"/>
        </w:rPr>
      </w:pPr>
      <w:r>
        <w:rPr>
          <w:sz w:val="16"/>
        </w:rPr>
        <w:t xml:space="preserve">The increased globalization of production is one of the most important changes in the world economy. Driven by multinational corporations, flows of foreign direct investment (FDI) increased from $54.1 billion in 1980 to an all-time high of $1,975 billion in 2007 (Citation UNCTAD 2012). FDI is an attractive form of capital that may lead to the creation of jobs, and the diffusion of technology and productivity from foreign to domestic firms, given sufficient levels of human capital in the host. Footnote 1 However, </w:t>
      </w:r>
      <w:r>
        <w:rPr>
          <w:rStyle w:val="StyleUnderline"/>
        </w:rPr>
        <w:t>FDI may also be a strategy for accessing foreign markets</w:t>
      </w:r>
      <w:r>
        <w:rPr>
          <w:sz w:val="16"/>
        </w:rPr>
        <w:t xml:space="preserve"> (as an alternative to licensing or exporting). Footnote 2 </w:t>
      </w:r>
      <w:r>
        <w:rPr>
          <w:rStyle w:val="StyleUnderline"/>
        </w:rPr>
        <w:t xml:space="preserve">Consequently, </w:t>
      </w:r>
      <w:r>
        <w:rPr>
          <w:rStyle w:val="Emphasis"/>
        </w:rPr>
        <w:t>domestic firms</w:t>
      </w:r>
      <w:r>
        <w:rPr>
          <w:rStyle w:val="StyleUnderline"/>
        </w:rPr>
        <w:t xml:space="preserve"> may </w:t>
      </w:r>
      <w:r>
        <w:rPr>
          <w:rStyle w:val="Emphasis"/>
        </w:rPr>
        <w:t>support barriers</w:t>
      </w:r>
      <w:r>
        <w:rPr>
          <w:rStyle w:val="StyleUnderline"/>
        </w:rPr>
        <w:t xml:space="preserve"> to</w:t>
      </w:r>
      <w:r>
        <w:rPr>
          <w:sz w:val="16"/>
        </w:rPr>
        <w:t xml:space="preserve"> inward </w:t>
      </w:r>
      <w:r>
        <w:rPr>
          <w:rStyle w:val="Emphasis"/>
        </w:rPr>
        <w:t>FDI</w:t>
      </w:r>
      <w:r>
        <w:rPr>
          <w:rStyle w:val="StyleUnderline"/>
        </w:rPr>
        <w:t xml:space="preserve"> in order to </w:t>
      </w:r>
      <w:r>
        <w:rPr>
          <w:rStyle w:val="Emphasis"/>
        </w:rPr>
        <w:t>protect</w:t>
      </w:r>
      <w:r>
        <w:rPr>
          <w:rStyle w:val="StyleUnderline"/>
        </w:rPr>
        <w:t xml:space="preserve"> the </w:t>
      </w:r>
      <w:r>
        <w:rPr>
          <w:rStyle w:val="Emphasis"/>
        </w:rPr>
        <w:t>domestic market</w:t>
      </w:r>
      <w:r>
        <w:rPr>
          <w:rStyle w:val="StyleUnderline"/>
        </w:rPr>
        <w:t xml:space="preserve"> from competition introduced by the entrance of foreign firms</w:t>
      </w:r>
      <w:r>
        <w:rPr>
          <w:sz w:val="16"/>
        </w:rPr>
        <w:t xml:space="preserve"> (Citation Crystal 1998, Citation 2003; Citation Pandya 2008). Like trade, </w:t>
      </w:r>
      <w:r>
        <w:rPr>
          <w:rStyle w:val="StyleUnderline"/>
        </w:rPr>
        <w:t>FDI may increase the aggregate welfare of the host, but it also generates distributional consequences</w:t>
      </w:r>
      <w:r>
        <w:rPr>
          <w:sz w:val="16"/>
        </w:rPr>
        <w:t xml:space="preserve">. Therefore, </w:t>
      </w:r>
      <w:r>
        <w:rPr>
          <w:rStyle w:val="Emphasis"/>
        </w:rPr>
        <w:t>FDI</w:t>
      </w:r>
      <w:r>
        <w:rPr>
          <w:rStyle w:val="StyleUnderline"/>
        </w:rPr>
        <w:t xml:space="preserve"> and decisions about how to regulate its flows across borders are political issues</w:t>
      </w:r>
      <w:r>
        <w:rPr>
          <w:sz w:val="16"/>
        </w:rPr>
        <w:t>. This paper asks under what conditions we should see governments restrict FDI inflows.</w:t>
      </w:r>
    </w:p>
    <w:p w14:paraId="4430F53C" w14:textId="77777777" w:rsidR="00050CD4" w:rsidRDefault="00050CD4" w:rsidP="00050CD4">
      <w:pPr>
        <w:rPr>
          <w:sz w:val="16"/>
        </w:rPr>
      </w:pPr>
      <w:r>
        <w:rPr>
          <w:rStyle w:val="StyleUnderline"/>
        </w:rPr>
        <w:t xml:space="preserve">Inward </w:t>
      </w:r>
      <w:r>
        <w:rPr>
          <w:rStyle w:val="Emphasis"/>
        </w:rPr>
        <w:t>FDI</w:t>
      </w:r>
      <w:r>
        <w:rPr>
          <w:rStyle w:val="StyleUnderline"/>
        </w:rPr>
        <w:t xml:space="preserve"> changes the demand for </w:t>
      </w:r>
      <w:r>
        <w:rPr>
          <w:rStyle w:val="Emphasis"/>
        </w:rPr>
        <w:t>domestic factors</w:t>
      </w:r>
      <w:r>
        <w:rPr>
          <w:rStyle w:val="StyleUnderline"/>
        </w:rPr>
        <w:t xml:space="preserve"> of </w:t>
      </w:r>
      <w:r>
        <w:rPr>
          <w:rStyle w:val="Emphasis"/>
        </w:rPr>
        <w:t>production</w:t>
      </w:r>
      <w:r>
        <w:rPr>
          <w:rStyle w:val="StyleUnderline"/>
        </w:rPr>
        <w:t xml:space="preserve">, particularly </w:t>
      </w:r>
      <w:r>
        <w:rPr>
          <w:rStyle w:val="Emphasis"/>
        </w:rPr>
        <w:t>skilled</w:t>
      </w:r>
      <w:r>
        <w:rPr>
          <w:rStyle w:val="StyleUnderline"/>
        </w:rPr>
        <w:t xml:space="preserve"> and </w:t>
      </w:r>
      <w:r>
        <w:rPr>
          <w:rStyle w:val="Emphasis"/>
        </w:rPr>
        <w:t>unskilled labor</w:t>
      </w:r>
      <w:r>
        <w:rPr>
          <w:sz w:val="16"/>
        </w:rPr>
        <w:t xml:space="preserve">, and also the elasticity of demand. Crucially, because multinationals tend to invest in sectors of comparative advantage, in developed countries, multinationals tend to demand more skilled labor relative to purely domestic firms. This shifts demand from low skill to high skill workers and changes the composition of jobs in the economy. </w:t>
      </w:r>
      <w:r>
        <w:rPr>
          <w:rStyle w:val="StyleUnderline"/>
        </w:rPr>
        <w:t>Additionally</w:t>
      </w:r>
      <w:r>
        <w:rPr>
          <w:sz w:val="16"/>
        </w:rPr>
        <w:t xml:space="preserve">, greater </w:t>
      </w:r>
      <w:r>
        <w:rPr>
          <w:rStyle w:val="StyleUnderline"/>
        </w:rPr>
        <w:t xml:space="preserve">elasticity of demand </w:t>
      </w:r>
      <w:r>
        <w:rPr>
          <w:rStyle w:val="Emphasis"/>
        </w:rPr>
        <w:t>constrains</w:t>
      </w:r>
      <w:r>
        <w:rPr>
          <w:rStyle w:val="StyleUnderline"/>
        </w:rPr>
        <w:t xml:space="preserve"> the </w:t>
      </w:r>
      <w:r>
        <w:rPr>
          <w:rStyle w:val="Emphasis"/>
        </w:rPr>
        <w:t>bargaining power</w:t>
      </w:r>
      <w:r>
        <w:rPr>
          <w:rStyle w:val="StyleUnderline"/>
        </w:rPr>
        <w:t xml:space="preserve"> of workers</w:t>
      </w:r>
      <w:r>
        <w:rPr>
          <w:sz w:val="16"/>
        </w:rPr>
        <w:t xml:space="preserve">. This threat disproportionately affects unskilled workers in developed countries who compete with workers in lower wage countries. Distributional consequences, therefore, suggest that </w:t>
      </w:r>
      <w:r>
        <w:rPr>
          <w:rStyle w:val="StyleUnderline"/>
        </w:rPr>
        <w:t>industries that use unskilled labor</w:t>
      </w:r>
      <w:r>
        <w:rPr>
          <w:sz w:val="16"/>
        </w:rPr>
        <w:t xml:space="preserve"> intensively </w:t>
      </w:r>
      <w:r>
        <w:rPr>
          <w:rStyle w:val="StyleUnderline"/>
        </w:rPr>
        <w:t>are likely to have barriers to FDI</w:t>
      </w:r>
      <w:r>
        <w:rPr>
          <w:sz w:val="16"/>
        </w:rPr>
        <w:t>.</w:t>
      </w:r>
    </w:p>
    <w:p w14:paraId="253CDE68" w14:textId="77777777" w:rsidR="00050CD4" w:rsidRDefault="00050CD4" w:rsidP="00050CD4">
      <w:pPr>
        <w:rPr>
          <w:sz w:val="16"/>
        </w:rPr>
      </w:pPr>
      <w:r>
        <w:rPr>
          <w:sz w:val="16"/>
        </w:rPr>
        <w:t xml:space="preserve">However, </w:t>
      </w:r>
      <w:r>
        <w:rPr>
          <w:rStyle w:val="StyleUnderline"/>
          <w:highlight w:val="green"/>
        </w:rPr>
        <w:t>preferences alone cannot explain policy</w:t>
      </w:r>
      <w:r>
        <w:rPr>
          <w:rStyle w:val="StyleUnderline"/>
        </w:rPr>
        <w:t xml:space="preserve"> outcomes; we </w:t>
      </w:r>
      <w:r>
        <w:rPr>
          <w:rStyle w:val="StyleUnderline"/>
          <w:highlight w:val="green"/>
        </w:rPr>
        <w:t xml:space="preserve">must </w:t>
      </w:r>
      <w:r>
        <w:rPr>
          <w:rStyle w:val="Emphasis"/>
          <w:highlight w:val="green"/>
        </w:rPr>
        <w:t>account</w:t>
      </w:r>
      <w:r>
        <w:rPr>
          <w:rStyle w:val="StyleUnderline"/>
          <w:highlight w:val="green"/>
        </w:rPr>
        <w:t xml:space="preserve"> for</w:t>
      </w:r>
      <w:r>
        <w:rPr>
          <w:rStyle w:val="StyleUnderline"/>
        </w:rPr>
        <w:t xml:space="preserve"> the </w:t>
      </w:r>
      <w:r>
        <w:rPr>
          <w:rStyle w:val="Emphasis"/>
          <w:highlight w:val="green"/>
        </w:rPr>
        <w:t>influence</w:t>
      </w:r>
      <w:r>
        <w:rPr>
          <w:rStyle w:val="StyleUnderline"/>
        </w:rPr>
        <w:t xml:space="preserve"> of </w:t>
      </w:r>
      <w:r>
        <w:rPr>
          <w:rStyle w:val="Emphasis"/>
        </w:rPr>
        <w:t>competing interests</w:t>
      </w:r>
      <w:r>
        <w:rPr>
          <w:rStyle w:val="StyleUnderline"/>
        </w:rPr>
        <w:t xml:space="preserve"> </w:t>
      </w:r>
      <w:r>
        <w:rPr>
          <w:rStyle w:val="StyleUnderline"/>
          <w:highlight w:val="green"/>
        </w:rPr>
        <w:t>on</w:t>
      </w:r>
      <w:r>
        <w:rPr>
          <w:rStyle w:val="StyleUnderline"/>
        </w:rPr>
        <w:t xml:space="preserve"> the </w:t>
      </w:r>
      <w:r>
        <w:rPr>
          <w:rStyle w:val="Emphasis"/>
          <w:highlight w:val="green"/>
        </w:rPr>
        <w:t>political process</w:t>
      </w:r>
      <w:r>
        <w:rPr>
          <w:rStyle w:val="StyleUnderline"/>
        </w:rPr>
        <w:t>. Labor must overcome a collective action problem</w:t>
      </w:r>
      <w:r>
        <w:rPr>
          <w:sz w:val="16"/>
        </w:rPr>
        <w:t xml:space="preserve"> in order to influence policymakers and thus outcomes. </w:t>
      </w:r>
      <w:r>
        <w:rPr>
          <w:rStyle w:val="StyleUnderline"/>
          <w:highlight w:val="green"/>
        </w:rPr>
        <w:t>Unions are</w:t>
      </w:r>
      <w:r>
        <w:rPr>
          <w:rStyle w:val="StyleUnderline"/>
        </w:rPr>
        <w:t xml:space="preserve"> likely to be </w:t>
      </w:r>
      <w:r>
        <w:rPr>
          <w:rStyle w:val="StyleUnderline"/>
          <w:highlight w:val="green"/>
        </w:rPr>
        <w:t xml:space="preserve">the </w:t>
      </w:r>
      <w:r>
        <w:rPr>
          <w:rStyle w:val="Emphasis"/>
          <w:highlight w:val="green"/>
        </w:rPr>
        <w:t>most successful vehicle</w:t>
      </w:r>
      <w:r>
        <w:rPr>
          <w:rStyle w:val="StyleUnderline"/>
          <w:highlight w:val="green"/>
        </w:rPr>
        <w:t xml:space="preserve"> for</w:t>
      </w:r>
      <w:r>
        <w:rPr>
          <w:rStyle w:val="StyleUnderline"/>
        </w:rPr>
        <w:t xml:space="preserve"> this because in addition to facing competitive pressures generated by inward </w:t>
      </w:r>
      <w:r>
        <w:rPr>
          <w:rStyle w:val="StyleUnderline"/>
          <w:highlight w:val="green"/>
        </w:rPr>
        <w:t>FDI</w:t>
      </w:r>
      <w:r>
        <w:rPr>
          <w:rStyle w:val="StyleUnderline"/>
        </w:rPr>
        <w:t xml:space="preserve">, unions have additional incentives to support </w:t>
      </w:r>
      <w:r>
        <w:rPr>
          <w:rStyle w:val="StyleUnderline"/>
          <w:highlight w:val="green"/>
        </w:rPr>
        <w:t>restrictions</w:t>
      </w:r>
      <w:r>
        <w:rPr>
          <w:rStyle w:val="StyleUnderline"/>
        </w:rPr>
        <w:t xml:space="preserve">. The presence of </w:t>
      </w:r>
      <w:r>
        <w:rPr>
          <w:rStyle w:val="Emphasis"/>
          <w:highlight w:val="green"/>
        </w:rPr>
        <w:t>mobile capital</w:t>
      </w:r>
      <w:r>
        <w:rPr>
          <w:rStyle w:val="StyleUnderline"/>
          <w:highlight w:val="green"/>
        </w:rPr>
        <w:t xml:space="preserve"> constrains</w:t>
      </w:r>
      <w:r>
        <w:rPr>
          <w:rStyle w:val="StyleUnderline"/>
        </w:rPr>
        <w:t xml:space="preserve"> the </w:t>
      </w:r>
      <w:r>
        <w:rPr>
          <w:rStyle w:val="Emphasis"/>
          <w:highlight w:val="green"/>
        </w:rPr>
        <w:t>bargaining power</w:t>
      </w:r>
      <w:r>
        <w:rPr>
          <w:rStyle w:val="StyleUnderline"/>
          <w:highlight w:val="green"/>
        </w:rPr>
        <w:t xml:space="preserve"> of </w:t>
      </w:r>
      <w:r>
        <w:rPr>
          <w:rStyle w:val="Emphasis"/>
          <w:highlight w:val="green"/>
        </w:rPr>
        <w:t>unions</w:t>
      </w:r>
      <w:r>
        <w:rPr>
          <w:sz w:val="16"/>
        </w:rPr>
        <w:t>. Moreover, the net effect of FDI on employment is not necessarily positive, especially in developed countries where a majority of FDI inflows occur through mergers and acquisitions rather than the establishment of new facilities via greenfield investment. Footnote 3</w:t>
      </w:r>
    </w:p>
    <w:p w14:paraId="2B2D0CEE" w14:textId="77777777" w:rsidR="00050CD4" w:rsidRDefault="00050CD4" w:rsidP="00050CD4">
      <w:pPr>
        <w:rPr>
          <w:sz w:val="16"/>
        </w:rPr>
      </w:pPr>
      <w:r>
        <w:rPr>
          <w:sz w:val="16"/>
        </w:rPr>
        <w:t>Two recent FDI transactions illustrate these dynamics in the United States.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The level of unionization was a key difference: unlike AB workers, Maytag workers were highly unionized and the union was vocal in its opposition to the takeover. These examples illustrate the importance of the confluence of interests and influence, leading industries with higher levels of unionization to be more protected from inward FDI.</w:t>
      </w:r>
    </w:p>
    <w:p w14:paraId="7A55D56F" w14:textId="77777777" w:rsidR="00050CD4" w:rsidRDefault="00050CD4" w:rsidP="00050CD4">
      <w:pPr>
        <w:rPr>
          <w:sz w:val="16"/>
        </w:rPr>
      </w:pPr>
      <w:r>
        <w:rPr>
          <w:sz w:val="16"/>
        </w:rPr>
        <w:t xml:space="preserve">As an initial test of this theory, I look at industry level restrictions on inward FDI in the United States. The United States is an ideal case for substantive and practical reasons. The </w:t>
      </w:r>
      <w:r>
        <w:rPr>
          <w:rStyle w:val="Emphasis"/>
          <w:highlight w:val="green"/>
        </w:rPr>
        <w:t>U</w:t>
      </w:r>
      <w:r>
        <w:rPr>
          <w:rStyle w:val="StyleUnderline"/>
        </w:rPr>
        <w:t xml:space="preserve">nited </w:t>
      </w:r>
      <w:r>
        <w:rPr>
          <w:rStyle w:val="Emphasis"/>
          <w:highlight w:val="green"/>
        </w:rPr>
        <w:t>S</w:t>
      </w:r>
      <w:r>
        <w:rPr>
          <w:rStyle w:val="StyleUnderline"/>
        </w:rPr>
        <w:t xml:space="preserve">tates </w:t>
      </w:r>
      <w:r>
        <w:rPr>
          <w:rStyle w:val="StyleUnderline"/>
          <w:highlight w:val="green"/>
        </w:rPr>
        <w:t>is one of</w:t>
      </w:r>
      <w:r>
        <w:rPr>
          <w:rStyle w:val="StyleUnderline"/>
        </w:rPr>
        <w:t xml:space="preserve"> the </w:t>
      </w:r>
      <w:r>
        <w:rPr>
          <w:rStyle w:val="StyleUnderline"/>
          <w:highlight w:val="green"/>
        </w:rPr>
        <w:t>largest recipients</w:t>
      </w:r>
      <w:r>
        <w:rPr>
          <w:rStyle w:val="StyleUnderline"/>
        </w:rPr>
        <w:t xml:space="preserve"> annually </w:t>
      </w:r>
      <w:r>
        <w:rPr>
          <w:rStyle w:val="StyleUnderline"/>
          <w:highlight w:val="green"/>
        </w:rPr>
        <w:t xml:space="preserve">of </w:t>
      </w:r>
      <w:r>
        <w:rPr>
          <w:rStyle w:val="Emphasis"/>
          <w:highlight w:val="green"/>
        </w:rPr>
        <w:t>FDI</w:t>
      </w:r>
      <w:r>
        <w:rPr>
          <w:rStyle w:val="StyleUnderline"/>
        </w:rPr>
        <w:t xml:space="preserve"> inflows, and </w:t>
      </w:r>
      <w:r>
        <w:rPr>
          <w:rStyle w:val="Emphasis"/>
        </w:rPr>
        <w:t>foreign firms</w:t>
      </w:r>
      <w:r>
        <w:rPr>
          <w:rStyle w:val="StyleUnderline"/>
        </w:rPr>
        <w:t xml:space="preserve"> play an </w:t>
      </w:r>
      <w:r>
        <w:rPr>
          <w:rStyle w:val="Emphasis"/>
        </w:rPr>
        <w:t>important role</w:t>
      </w:r>
      <w:r>
        <w:rPr>
          <w:rStyle w:val="StyleUnderline"/>
        </w:rPr>
        <w:t xml:space="preserve"> in the </w:t>
      </w:r>
      <w:r>
        <w:rPr>
          <w:rStyle w:val="Emphasis"/>
        </w:rPr>
        <w:t>U.S. economy</w:t>
      </w:r>
      <w:r>
        <w:rPr>
          <w:sz w:val="16"/>
        </w:rPr>
        <w:t xml:space="preserve">. By 2008, </w:t>
      </w:r>
      <w:r>
        <w:rPr>
          <w:rStyle w:val="Emphasis"/>
        </w:rPr>
        <w:t>U.S. affiliates</w:t>
      </w:r>
      <w:r>
        <w:rPr>
          <w:rStyle w:val="StyleUnderline"/>
        </w:rPr>
        <w:t xml:space="preserve"> of </w:t>
      </w:r>
      <w:r>
        <w:rPr>
          <w:rStyle w:val="Emphasis"/>
        </w:rPr>
        <w:t>foreign firms</w:t>
      </w:r>
      <w:r>
        <w:rPr>
          <w:rStyle w:val="StyleUnderline"/>
        </w:rPr>
        <w:t xml:space="preserve"> employed nearly </w:t>
      </w:r>
      <w:r>
        <w:rPr>
          <w:rStyle w:val="Emphasis"/>
        </w:rPr>
        <w:t>5.6 million workers</w:t>
      </w:r>
      <w:r>
        <w:rPr>
          <w:rStyle w:val="StyleUnderline"/>
        </w:rPr>
        <w:t xml:space="preserve"> in the United States</w:t>
      </w:r>
      <w:r>
        <w:rPr>
          <w:sz w:val="16"/>
        </w:rPr>
        <w:t xml:space="preserve">, representing 4.7 % of total private sector employment, with much higher percentages in the area of manufacturing (Citation Anderson 2010:47). </w:t>
      </w:r>
      <w:r>
        <w:rPr>
          <w:rStyle w:val="Emphasis"/>
          <w:highlight w:val="green"/>
        </w:rPr>
        <w:t>American FDI policies</w:t>
      </w:r>
      <w:r>
        <w:rPr>
          <w:rStyle w:val="StyleUnderline"/>
        </w:rPr>
        <w:t xml:space="preserve"> may also plausibly </w:t>
      </w:r>
      <w:r>
        <w:rPr>
          <w:rStyle w:val="Emphasis"/>
          <w:highlight w:val="green"/>
        </w:rPr>
        <w:t>influence</w:t>
      </w:r>
      <w:r>
        <w:rPr>
          <w:rStyle w:val="StyleUnderline"/>
          <w:highlight w:val="green"/>
        </w:rPr>
        <w:t xml:space="preserve"> those in </w:t>
      </w:r>
      <w:r>
        <w:rPr>
          <w:rStyle w:val="Emphasis"/>
          <w:highlight w:val="green"/>
        </w:rPr>
        <w:t>other countries</w:t>
      </w:r>
      <w:r>
        <w:rPr>
          <w:sz w:val="16"/>
        </w:rPr>
        <w:t xml:space="preserve">. Moreover, </w:t>
      </w:r>
      <w:r>
        <w:rPr>
          <w:rStyle w:val="StyleUnderline"/>
          <w:highlight w:val="green"/>
        </w:rPr>
        <w:t>unions in</w:t>
      </w:r>
      <w:r>
        <w:rPr>
          <w:rStyle w:val="StyleUnderline"/>
        </w:rPr>
        <w:t xml:space="preserve"> the </w:t>
      </w:r>
      <w:r>
        <w:rPr>
          <w:rStyle w:val="Emphasis"/>
          <w:highlight w:val="green"/>
        </w:rPr>
        <w:t>U</w:t>
      </w:r>
      <w:r>
        <w:rPr>
          <w:rStyle w:val="StyleUnderline"/>
        </w:rPr>
        <w:t xml:space="preserve">nited </w:t>
      </w:r>
      <w:r>
        <w:rPr>
          <w:rStyle w:val="Emphasis"/>
          <w:highlight w:val="green"/>
        </w:rPr>
        <w:t>S</w:t>
      </w:r>
      <w:r>
        <w:rPr>
          <w:rStyle w:val="StyleUnderline"/>
        </w:rPr>
        <w:t xml:space="preserve">tates </w:t>
      </w:r>
      <w:r>
        <w:rPr>
          <w:rStyle w:val="StyleUnderline"/>
          <w:highlight w:val="green"/>
        </w:rPr>
        <w:t>are</w:t>
      </w:r>
      <w:r>
        <w:rPr>
          <w:sz w:val="16"/>
        </w:rPr>
        <w:t xml:space="preserve"> often viewed as </w:t>
      </w:r>
      <w:r>
        <w:rPr>
          <w:rStyle w:val="StyleUnderline"/>
          <w:highlight w:val="green"/>
        </w:rPr>
        <w:t>weak</w:t>
      </w:r>
      <w:r>
        <w:rPr>
          <w:sz w:val="16"/>
        </w:rPr>
        <w:t xml:space="preserve">, particularly in comparison with their Western European counterparts, </w:t>
      </w:r>
      <w:r>
        <w:rPr>
          <w:rStyle w:val="StyleUnderline"/>
        </w:rPr>
        <w:t>making this</w:t>
      </w:r>
      <w:r>
        <w:rPr>
          <w:sz w:val="16"/>
        </w:rPr>
        <w:t xml:space="preserve"> a </w:t>
      </w:r>
      <w:r>
        <w:rPr>
          <w:rStyle w:val="StyleUnderline"/>
        </w:rPr>
        <w:t>difficult test</w:t>
      </w:r>
      <w:r>
        <w:rPr>
          <w:sz w:val="16"/>
        </w:rPr>
        <w:t xml:space="preserve"> of the theory. </w:t>
      </w:r>
      <w:r>
        <w:rPr>
          <w:rStyle w:val="StyleUnderline"/>
        </w:rPr>
        <w:t xml:space="preserve">Although aggregate </w:t>
      </w:r>
      <w:r>
        <w:rPr>
          <w:rStyle w:val="Emphasis"/>
        </w:rPr>
        <w:t xml:space="preserve">formal </w:t>
      </w:r>
      <w:r>
        <w:rPr>
          <w:rStyle w:val="Emphasis"/>
          <w:highlight w:val="green"/>
        </w:rPr>
        <w:t>barriers</w:t>
      </w:r>
      <w:r>
        <w:rPr>
          <w:rStyle w:val="StyleUnderline"/>
          <w:highlight w:val="green"/>
        </w:rPr>
        <w:t xml:space="preserve"> to </w:t>
      </w:r>
      <w:r>
        <w:rPr>
          <w:rStyle w:val="Emphasis"/>
          <w:highlight w:val="green"/>
        </w:rPr>
        <w:t>FDI</w:t>
      </w:r>
      <w:r>
        <w:rPr>
          <w:rStyle w:val="StyleUnderline"/>
        </w:rPr>
        <w:t xml:space="preserve"> have </w:t>
      </w:r>
      <w:r>
        <w:rPr>
          <w:rStyle w:val="StyleUnderline"/>
          <w:highlight w:val="green"/>
        </w:rPr>
        <w:t>remained</w:t>
      </w:r>
      <w:r>
        <w:rPr>
          <w:rStyle w:val="StyleUnderline"/>
        </w:rPr>
        <w:t xml:space="preserve"> largely </w:t>
      </w:r>
      <w:r>
        <w:rPr>
          <w:rStyle w:val="Emphasis"/>
          <w:highlight w:val="green"/>
        </w:rPr>
        <w:t>constant</w:t>
      </w:r>
      <w:r>
        <w:rPr>
          <w:rStyle w:val="Emphasis"/>
        </w:rPr>
        <w:t xml:space="preserve"> over time</w:t>
      </w:r>
      <w:r>
        <w:rPr>
          <w:rStyle w:val="StyleUnderline"/>
        </w:rPr>
        <w:t xml:space="preserve">, </w:t>
      </w:r>
      <w:r>
        <w:rPr>
          <w:rStyle w:val="StyleUnderline"/>
          <w:highlight w:val="green"/>
        </w:rPr>
        <w:t xml:space="preserve">they </w:t>
      </w:r>
      <w:r>
        <w:rPr>
          <w:rStyle w:val="Emphasis"/>
          <w:highlight w:val="green"/>
        </w:rPr>
        <w:t>vary</w:t>
      </w:r>
      <w:r>
        <w:rPr>
          <w:rStyle w:val="Emphasis"/>
        </w:rPr>
        <w:t xml:space="preserve"> substantially</w:t>
      </w:r>
      <w:r>
        <w:rPr>
          <w:rStyle w:val="StyleUnderline"/>
        </w:rPr>
        <w:t xml:space="preserve"> </w:t>
      </w:r>
      <w:r>
        <w:rPr>
          <w:rStyle w:val="StyleUnderline"/>
          <w:highlight w:val="green"/>
        </w:rPr>
        <w:t>at</w:t>
      </w:r>
      <w:r>
        <w:rPr>
          <w:rStyle w:val="StyleUnderline"/>
        </w:rPr>
        <w:t xml:space="preserve"> the </w:t>
      </w:r>
      <w:r>
        <w:rPr>
          <w:rStyle w:val="Emphasis"/>
          <w:highlight w:val="green"/>
        </w:rPr>
        <w:t>industry level</w:t>
      </w:r>
      <w:r>
        <w:rPr>
          <w:sz w:val="16"/>
        </w:rPr>
        <w:t xml:space="preserve">. As I discuss below, the main political variables of interest are available at the industry level only in the United States, though the theory applies more broadly. The main analysis looks at formal restrictions between 1980 and 2000, and in an extension, I examine informal restrictions on manufacturing industries between 1998 and 2005. I find that distributional consequences alone cannot explain variation in restrictions, but that </w:t>
      </w:r>
      <w:r>
        <w:rPr>
          <w:rStyle w:val="Emphasis"/>
          <w:highlight w:val="green"/>
        </w:rPr>
        <w:t>sectors</w:t>
      </w:r>
      <w:r>
        <w:rPr>
          <w:rStyle w:val="StyleUnderline"/>
          <w:highlight w:val="green"/>
        </w:rPr>
        <w:t xml:space="preserve"> with </w:t>
      </w:r>
      <w:r>
        <w:rPr>
          <w:rStyle w:val="Emphasis"/>
          <w:highlight w:val="green"/>
        </w:rPr>
        <w:t>higher</w:t>
      </w:r>
      <w:r>
        <w:rPr>
          <w:rStyle w:val="StyleUnderline"/>
        </w:rPr>
        <w:t xml:space="preserve"> levels of </w:t>
      </w:r>
      <w:r>
        <w:rPr>
          <w:rStyle w:val="Emphasis"/>
          <w:highlight w:val="green"/>
        </w:rPr>
        <w:t>unionization</w:t>
      </w:r>
      <w:r>
        <w:rPr>
          <w:rStyle w:val="StyleUnderline"/>
          <w:highlight w:val="green"/>
        </w:rPr>
        <w:t xml:space="preserve"> have </w:t>
      </w:r>
      <w:r>
        <w:rPr>
          <w:rStyle w:val="Emphasis"/>
          <w:highlight w:val="green"/>
        </w:rPr>
        <w:t>more barriers</w:t>
      </w:r>
      <w:r>
        <w:rPr>
          <w:rStyle w:val="StyleUnderline"/>
        </w:rPr>
        <w:t xml:space="preserve"> to inward </w:t>
      </w:r>
      <w:r>
        <w:rPr>
          <w:rStyle w:val="Emphasis"/>
        </w:rPr>
        <w:t>FDI</w:t>
      </w:r>
      <w:r>
        <w:rPr>
          <w:sz w:val="16"/>
        </w:rPr>
        <w:t xml:space="preserve"> as hypothesized.</w:t>
      </w:r>
    </w:p>
    <w:p w14:paraId="49E9EE65" w14:textId="77777777" w:rsidR="00050CD4" w:rsidRDefault="00050CD4" w:rsidP="00050CD4">
      <w:pPr>
        <w:rPr>
          <w:sz w:val="16"/>
        </w:rPr>
      </w:pPr>
      <w:r>
        <w:rPr>
          <w:sz w:val="16"/>
        </w:rPr>
        <w:t xml:space="preserve">The paper proceeds as follows. The first </w:t>
      </w:r>
      <w:r>
        <w:rPr>
          <w:rStyle w:val="StyleUnderline"/>
        </w:rPr>
        <w:t xml:space="preserve">section reviews existing </w:t>
      </w:r>
      <w:r>
        <w:rPr>
          <w:rStyle w:val="Emphasis"/>
        </w:rPr>
        <w:t>studies</w:t>
      </w:r>
      <w:r>
        <w:rPr>
          <w:rStyle w:val="StyleUnderline"/>
        </w:rPr>
        <w:t xml:space="preserve"> of</w:t>
      </w:r>
      <w:r>
        <w:rPr>
          <w:sz w:val="16"/>
        </w:rPr>
        <w:t xml:space="preserve"> the </w:t>
      </w:r>
      <w:r>
        <w:rPr>
          <w:rStyle w:val="Emphasis"/>
        </w:rPr>
        <w:t>politics</w:t>
      </w:r>
      <w:r>
        <w:rPr>
          <w:rStyle w:val="StyleUnderline"/>
        </w:rPr>
        <w:t xml:space="preserve"> of </w:t>
      </w:r>
      <w:r>
        <w:rPr>
          <w:rStyle w:val="Emphasis"/>
        </w:rPr>
        <w:t>FDI restrictions</w:t>
      </w:r>
      <w:r>
        <w:rPr>
          <w:sz w:val="16"/>
        </w:rPr>
        <w:t xml:space="preserve">. The second section discusses the impact of inward FDI on factor, specifically labor, markets. The third section discusses the </w:t>
      </w:r>
      <w:r>
        <w:rPr>
          <w:rStyle w:val="StyleUnderline"/>
        </w:rPr>
        <w:t>preferences of unions and their ability to influence policy</w:t>
      </w:r>
      <w:r>
        <w:rPr>
          <w:sz w:val="16"/>
        </w:rPr>
        <w:t>.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2E6B8843" w14:textId="77777777" w:rsidR="00050CD4" w:rsidRDefault="00050CD4" w:rsidP="00050CD4">
      <w:pPr>
        <w:rPr>
          <w:sz w:val="16"/>
        </w:rPr>
      </w:pPr>
    </w:p>
    <w:bookmarkEnd w:id="1"/>
    <w:p w14:paraId="6E573792" w14:textId="77777777" w:rsidR="00050CD4" w:rsidRPr="00F142D2" w:rsidRDefault="00050CD4" w:rsidP="00050CD4">
      <w:pPr>
        <w:pStyle w:val="Heading4"/>
      </w:pPr>
      <w:r>
        <w:t xml:space="preserve">Decline in FDI makes a litany of conflict vectors more likely to escalate </w:t>
      </w:r>
      <w:r w:rsidRPr="005704CA">
        <w:rPr>
          <w:b w:val="0"/>
          <w:bCs/>
        </w:rPr>
        <w:t>including CBRN, cyber, resource, and ethnic conflicts</w:t>
      </w:r>
    </w:p>
    <w:p w14:paraId="22FBD5F3" w14:textId="77777777" w:rsidR="00050CD4" w:rsidRPr="00017B14" w:rsidRDefault="00050CD4" w:rsidP="00050CD4">
      <w:r w:rsidRPr="00B158A7">
        <w:rPr>
          <w:rStyle w:val="Style13ptBold"/>
        </w:rPr>
        <w:t>Cartwright 15</w:t>
      </w:r>
      <w:r w:rsidRPr="00017B14">
        <w:t xml:space="preserve"> [Gen.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324B9322" w14:textId="77777777" w:rsidR="00050CD4" w:rsidRPr="0055542B" w:rsidRDefault="00050CD4" w:rsidP="00050CD4">
      <w:pPr>
        <w:rPr>
          <w:sz w:val="16"/>
        </w:rPr>
      </w:pPr>
      <w:r w:rsidRPr="0055542B">
        <w:rPr>
          <w:sz w:val="16"/>
        </w:rPr>
        <w:t xml:space="preserve">IV. STILL AN ANARCHIC INTERNATIONAL SYSTEM In the post-Cold War era it seems almost unimaginable that states could become embroiled in confrontations that escalate to the level of nuclear brinksmanship or worse. The </w:t>
      </w:r>
      <w:r w:rsidRPr="00AC68E7">
        <w:rPr>
          <w:rStyle w:val="StyleUnderline"/>
        </w:rPr>
        <w:t>growing</w:t>
      </w:r>
      <w:r w:rsidRPr="0055542B">
        <w:rPr>
          <w:sz w:val="16"/>
        </w:rPr>
        <w:t xml:space="preserve"> interconnectedness and </w:t>
      </w:r>
      <w:r w:rsidRPr="008E7AC8">
        <w:rPr>
          <w:rStyle w:val="Emphasis"/>
          <w:highlight w:val="green"/>
        </w:rPr>
        <w:t>interdependencies</w:t>
      </w:r>
      <w:r w:rsidRPr="0063291A">
        <w:rPr>
          <w:rStyle w:val="StyleUnderline"/>
        </w:rPr>
        <w:t xml:space="preserve"> among</w:t>
      </w:r>
      <w:r>
        <w:rPr>
          <w:rStyle w:val="StyleUnderline"/>
        </w:rPr>
        <w:t xml:space="preserve"> </w:t>
      </w:r>
      <w:r w:rsidRPr="0063291A">
        <w:rPr>
          <w:rStyle w:val="StyleUnderline"/>
        </w:rPr>
        <w:t>nations</w:t>
      </w:r>
      <w:r w:rsidRPr="0055542B">
        <w:rPr>
          <w:sz w:val="16"/>
        </w:rPr>
        <w:t xml:space="preserve"> in the 21st century </w:t>
      </w:r>
      <w:r w:rsidRPr="00AC68E7">
        <w:rPr>
          <w:rStyle w:val="StyleUnderline"/>
        </w:rPr>
        <w:t xml:space="preserve">have </w:t>
      </w:r>
      <w:r w:rsidRPr="008E7AC8">
        <w:rPr>
          <w:rStyle w:val="StyleUnderline"/>
          <w:highlight w:val="green"/>
        </w:rPr>
        <w:t>made</w:t>
      </w:r>
      <w:r w:rsidRPr="0063291A">
        <w:rPr>
          <w:rStyle w:val="StyleUnderline"/>
        </w:rPr>
        <w:t xml:space="preserve"> major conventional</w:t>
      </w:r>
      <w:r>
        <w:rPr>
          <w:rStyle w:val="StyleUnderline"/>
        </w:rPr>
        <w:t xml:space="preserve"> </w:t>
      </w:r>
      <w:r w:rsidRPr="008E7AC8">
        <w:rPr>
          <w:rStyle w:val="StyleUnderline"/>
          <w:highlight w:val="green"/>
        </w:rPr>
        <w:t>war</w:t>
      </w:r>
      <w:r w:rsidRPr="006947AC">
        <w:rPr>
          <w:rStyle w:val="StyleUnderline"/>
        </w:rPr>
        <w:t xml:space="preserve"> </w:t>
      </w:r>
      <w:r w:rsidRPr="006947AC">
        <w:rPr>
          <w:rStyle w:val="Emphasis"/>
        </w:rPr>
        <w:t xml:space="preserve">extremely </w:t>
      </w:r>
      <w:r w:rsidRPr="008E7AC8">
        <w:rPr>
          <w:rStyle w:val="Emphasis"/>
          <w:highlight w:val="green"/>
        </w:rPr>
        <w:t>costly</w:t>
      </w:r>
      <w:r w:rsidRPr="0063291A">
        <w:rPr>
          <w:rStyle w:val="StyleUnderline"/>
        </w:rPr>
        <w:t xml:space="preserve"> and </w:t>
      </w:r>
      <w:r w:rsidRPr="00A455CF">
        <w:rPr>
          <w:rStyle w:val="StyleUnderline"/>
        </w:rPr>
        <w:t>nuclear war unthinkable</w:t>
      </w:r>
      <w:r w:rsidRPr="0063291A">
        <w:rPr>
          <w:rStyle w:val="StyleUnderline"/>
        </w:rPr>
        <w:t>. These</w:t>
      </w:r>
      <w:r>
        <w:rPr>
          <w:rStyle w:val="StyleUnderline"/>
        </w:rPr>
        <w:t xml:space="preserve"> </w:t>
      </w:r>
      <w:r w:rsidRPr="00AC68E7">
        <w:rPr>
          <w:rStyle w:val="StyleUnderline"/>
        </w:rPr>
        <w:t>thickening sinews</w:t>
      </w:r>
      <w:r w:rsidRPr="0063291A">
        <w:rPr>
          <w:rStyle w:val="StyleUnderline"/>
        </w:rPr>
        <w:t xml:space="preserve"> of international stability </w:t>
      </w:r>
      <w:r w:rsidRPr="00AC68E7">
        <w:rPr>
          <w:rStyle w:val="StyleUnderline"/>
        </w:rPr>
        <w:t>include</w:t>
      </w:r>
      <w:r w:rsidRPr="0063291A">
        <w:rPr>
          <w:rStyle w:val="StyleUnderline"/>
        </w:rPr>
        <w:t xml:space="preserve"> instantaneous</w:t>
      </w:r>
      <w:r>
        <w:rPr>
          <w:rStyle w:val="StyleUnderline"/>
        </w:rPr>
        <w:t xml:space="preserve"> </w:t>
      </w:r>
      <w:r w:rsidRPr="0063291A">
        <w:rPr>
          <w:rStyle w:val="StyleUnderline"/>
        </w:rPr>
        <w:t>worldwide communications</w:t>
      </w:r>
      <w:r w:rsidRPr="0055542B">
        <w:rPr>
          <w:sz w:val="16"/>
        </w:rPr>
        <w:t xml:space="preserve"> and information transfer, </w:t>
      </w:r>
      <w:r w:rsidRPr="0063291A">
        <w:rPr>
          <w:rStyle w:val="StyleUnderline"/>
        </w:rPr>
        <w:t>rapidly growing trade, massive flows of people and corporations</w:t>
      </w:r>
      <w:r>
        <w:rPr>
          <w:rStyle w:val="StyleUnderline"/>
        </w:rPr>
        <w:t xml:space="preserve"> </w:t>
      </w:r>
      <w:r w:rsidRPr="0055542B">
        <w:rPr>
          <w:sz w:val="16"/>
        </w:rPr>
        <w:t xml:space="preserve">across national boundaries, </w:t>
      </w:r>
      <w:r w:rsidRPr="0063291A">
        <w:rPr>
          <w:rStyle w:val="StyleUnderline"/>
        </w:rPr>
        <w:t xml:space="preserve">and </w:t>
      </w:r>
      <w:r w:rsidRPr="00A455CF">
        <w:rPr>
          <w:rStyle w:val="StyleUnderline"/>
        </w:rPr>
        <w:t xml:space="preserve">the dramatic rise of </w:t>
      </w:r>
      <w:r w:rsidRPr="00841696">
        <w:rPr>
          <w:rStyle w:val="Emphasis"/>
        </w:rPr>
        <w:t xml:space="preserve">direct </w:t>
      </w:r>
      <w:r w:rsidRPr="008E7AC8">
        <w:rPr>
          <w:rStyle w:val="Emphasis"/>
          <w:highlight w:val="green"/>
        </w:rPr>
        <w:t>foreign investment</w:t>
      </w:r>
      <w:r w:rsidRPr="0063291A">
        <w:rPr>
          <w:rStyle w:val="StyleUnderline"/>
        </w:rPr>
        <w:t xml:space="preserve"> and global debt </w:t>
      </w:r>
      <w:r w:rsidRPr="008E7AC8">
        <w:rPr>
          <w:rStyle w:val="StyleUnderline"/>
          <w:highlight w:val="green"/>
        </w:rPr>
        <w:t>underwrit</w:t>
      </w:r>
      <w:r w:rsidRPr="0063291A">
        <w:rPr>
          <w:rStyle w:val="StyleUnderline"/>
        </w:rPr>
        <w:t>ing</w:t>
      </w:r>
      <w:r w:rsidRPr="0055542B">
        <w:rPr>
          <w:sz w:val="16"/>
        </w:rPr>
        <w:t xml:space="preserve">. </w:t>
      </w:r>
      <w:r w:rsidRPr="00841696">
        <w:rPr>
          <w:rStyle w:val="Emphasis"/>
        </w:rPr>
        <w:t>Economic clout</w:t>
      </w:r>
      <w:r w:rsidRPr="00841696">
        <w:rPr>
          <w:rStyle w:val="StyleUnderline"/>
        </w:rPr>
        <w:t xml:space="preserve"> increasingly </w:t>
      </w:r>
      <w:r w:rsidRPr="00841696">
        <w:rPr>
          <w:rStyle w:val="Emphasis"/>
        </w:rPr>
        <w:t>overshadows military might</w:t>
      </w:r>
      <w:r w:rsidRPr="00841696">
        <w:rPr>
          <w:rStyle w:val="StyleUnderline"/>
        </w:rPr>
        <w:t xml:space="preserve"> as the currency of power</w:t>
      </w:r>
      <w:r w:rsidRPr="0055542B">
        <w:rPr>
          <w:sz w:val="16"/>
        </w:rPr>
        <w:t xml:space="preserve">. And an expanding constellation of electoral democracies (tripling in number since the 1970s and growing from 70 to 125 during the past 25 years)8 has emerged. History shows that democracies do not wage war with each other. </w:t>
      </w:r>
      <w:r w:rsidRPr="006B5F51">
        <w:rPr>
          <w:rStyle w:val="StyleUnderline"/>
        </w:rPr>
        <w:t>Despite counter-globalization trends in</w:t>
      </w:r>
      <w:r>
        <w:rPr>
          <w:rStyle w:val="StyleUnderline"/>
        </w:rPr>
        <w:t xml:space="preserve"> </w:t>
      </w:r>
      <w:r w:rsidRPr="006B5F51">
        <w:rPr>
          <w:rStyle w:val="StyleUnderline"/>
        </w:rPr>
        <w:t>some isolated cases – notably, the partial re-nationalization</w:t>
      </w:r>
      <w:r>
        <w:rPr>
          <w:rStyle w:val="StyleUnderline"/>
        </w:rPr>
        <w:t xml:space="preserve"> </w:t>
      </w:r>
      <w:r w:rsidRPr="006B5F51">
        <w:rPr>
          <w:rStyle w:val="StyleUnderline"/>
        </w:rPr>
        <w:t>and de-globalization in evidence in Russian state capitalism</w:t>
      </w:r>
      <w:r>
        <w:rPr>
          <w:rStyle w:val="StyleUnderline"/>
        </w:rPr>
        <w:t xml:space="preserve"> </w:t>
      </w:r>
      <w:r w:rsidRPr="006B5F51">
        <w:rPr>
          <w:rStyle w:val="StyleUnderline"/>
        </w:rPr>
        <w:t>and in its societal introversion, and the pre-globalization</w:t>
      </w:r>
      <w:r>
        <w:rPr>
          <w:rStyle w:val="StyleUnderline"/>
        </w:rPr>
        <w:t xml:space="preserve"> </w:t>
      </w:r>
      <w:r w:rsidRPr="006B5F51">
        <w:rPr>
          <w:rStyle w:val="StyleUnderline"/>
        </w:rPr>
        <w:t>stasis of the North Korean hermit kingdom</w:t>
      </w:r>
      <w:r w:rsidRPr="0055542B">
        <w:rPr>
          <w:sz w:val="16"/>
        </w:rPr>
        <w:t xml:space="preserve"> – as well as the ebbing of democracy in a dozen key nations, </w:t>
      </w:r>
      <w:r w:rsidRPr="006B5F51">
        <w:rPr>
          <w:rStyle w:val="StyleUnderline"/>
        </w:rPr>
        <w:t>the tide of history</w:t>
      </w:r>
      <w:r>
        <w:rPr>
          <w:rStyle w:val="StyleUnderline"/>
        </w:rPr>
        <w:t xml:space="preserve"> </w:t>
      </w:r>
      <w:r w:rsidRPr="006B5F51">
        <w:rPr>
          <w:rStyle w:val="StyleUnderline"/>
        </w:rPr>
        <w:t xml:space="preserve">is heading inexorably toward greater </w:t>
      </w:r>
      <w:r w:rsidRPr="008E7AC8">
        <w:rPr>
          <w:rStyle w:val="StyleUnderline"/>
          <w:highlight w:val="green"/>
        </w:rPr>
        <w:t>integration</w:t>
      </w:r>
      <w:r w:rsidRPr="006B5F51">
        <w:rPr>
          <w:rStyle w:val="StyleUnderline"/>
        </w:rPr>
        <w:t xml:space="preserve"> of the</w:t>
      </w:r>
      <w:r w:rsidRPr="0055542B">
        <w:rPr>
          <w:sz w:val="16"/>
        </w:rPr>
        <w:t xml:space="preserve"> 195 </w:t>
      </w:r>
      <w:r w:rsidRPr="006B5F51">
        <w:rPr>
          <w:rStyle w:val="StyleUnderline"/>
        </w:rPr>
        <w:t>sovereign nations in the world. And this tide is ineluctably</w:t>
      </w:r>
      <w:r>
        <w:rPr>
          <w:rStyle w:val="StyleUnderline"/>
        </w:rPr>
        <w:t xml:space="preserve"> </w:t>
      </w:r>
      <w:r w:rsidRPr="008E7AC8">
        <w:rPr>
          <w:rStyle w:val="Emphasis"/>
          <w:highlight w:val="green"/>
        </w:rPr>
        <w:t>erod</w:t>
      </w:r>
      <w:r w:rsidRPr="00AC68E7">
        <w:rPr>
          <w:rStyle w:val="Emphasis"/>
        </w:rPr>
        <w:t>ing</w:t>
      </w:r>
      <w:r w:rsidRPr="006B5F51">
        <w:rPr>
          <w:rStyle w:val="StyleUnderline"/>
        </w:rPr>
        <w:t xml:space="preserve"> the role of </w:t>
      </w:r>
      <w:r w:rsidRPr="008E7AC8">
        <w:rPr>
          <w:rStyle w:val="StyleUnderline"/>
          <w:highlight w:val="green"/>
        </w:rPr>
        <w:t xml:space="preserve">the threat of </w:t>
      </w:r>
      <w:r w:rsidRPr="008E7AC8">
        <w:rPr>
          <w:rStyle w:val="Emphasis"/>
          <w:highlight w:val="green"/>
        </w:rPr>
        <w:t>nuclear</w:t>
      </w:r>
      <w:r w:rsidRPr="00AC68E7">
        <w:rPr>
          <w:rStyle w:val="Emphasis"/>
        </w:rPr>
        <w:t xml:space="preserve"> weapons </w:t>
      </w:r>
      <w:r w:rsidRPr="008E7AC8">
        <w:rPr>
          <w:rStyle w:val="Emphasis"/>
          <w:highlight w:val="green"/>
        </w:rPr>
        <w:t>use</w:t>
      </w:r>
      <w:r w:rsidRPr="006B5F51">
        <w:rPr>
          <w:rStyle w:val="StyleUnderline"/>
        </w:rPr>
        <w:t xml:space="preserve"> or</w:t>
      </w:r>
      <w:r>
        <w:rPr>
          <w:rStyle w:val="StyleUnderline"/>
        </w:rPr>
        <w:t xml:space="preserve"> </w:t>
      </w:r>
      <w:r w:rsidRPr="006B5F51">
        <w:rPr>
          <w:rStyle w:val="StyleUnderline"/>
        </w:rPr>
        <w:t xml:space="preserve">actual </w:t>
      </w:r>
      <w:r w:rsidRPr="00AC68E7">
        <w:rPr>
          <w:rStyle w:val="StyleUnderline"/>
        </w:rPr>
        <w:t xml:space="preserve">use in arbitrating the outcome of </w:t>
      </w:r>
      <w:r w:rsidRPr="00AC68E7">
        <w:rPr>
          <w:rStyle w:val="Emphasis"/>
        </w:rPr>
        <w:t>inter-state confict</w:t>
      </w:r>
      <w:r w:rsidRPr="0055542B">
        <w:rPr>
          <w:sz w:val="16"/>
        </w:rPr>
        <w:t xml:space="preserve">. </w:t>
      </w:r>
    </w:p>
    <w:p w14:paraId="1858609C" w14:textId="77777777" w:rsidR="00050CD4" w:rsidRPr="0055542B" w:rsidRDefault="00050CD4" w:rsidP="00050CD4">
      <w:pPr>
        <w:rPr>
          <w:sz w:val="16"/>
        </w:rPr>
      </w:pPr>
      <w:r w:rsidRPr="00AC68E7">
        <w:rPr>
          <w:rStyle w:val="StyleUnderline"/>
        </w:rPr>
        <w:t>Further marginalizing this</w:t>
      </w:r>
      <w:r w:rsidRPr="006B5F51">
        <w:rPr>
          <w:rStyle w:val="StyleUnderline"/>
        </w:rPr>
        <w:t xml:space="preserve"> waning role are the </w:t>
      </w:r>
      <w:r w:rsidRPr="008E7AC8">
        <w:rPr>
          <w:rStyle w:val="StyleUnderline"/>
          <w:highlight w:val="green"/>
        </w:rPr>
        <w:t>elusive threats</w:t>
      </w:r>
      <w:r w:rsidRPr="006B5F51">
        <w:rPr>
          <w:rStyle w:val="StyleUnderline"/>
        </w:rPr>
        <w:t xml:space="preserve"> to international security </w:t>
      </w:r>
      <w:r w:rsidRPr="008E7AC8">
        <w:rPr>
          <w:rStyle w:val="StyleUnderline"/>
          <w:highlight w:val="green"/>
        </w:rPr>
        <w:t>emerg</w:t>
      </w:r>
      <w:r w:rsidRPr="006B5F51">
        <w:rPr>
          <w:rStyle w:val="StyleUnderline"/>
        </w:rPr>
        <w:t xml:space="preserve">ing </w:t>
      </w:r>
      <w:r w:rsidRPr="008E7AC8">
        <w:rPr>
          <w:rStyle w:val="StyleUnderline"/>
          <w:highlight w:val="green"/>
        </w:rPr>
        <w:t xml:space="preserve">from the same dynamics </w:t>
      </w:r>
      <w:r w:rsidRPr="00AC68E7">
        <w:rPr>
          <w:rStyle w:val="StyleUnderline"/>
        </w:rPr>
        <w:t>of globalization</w:t>
      </w:r>
      <w:r w:rsidRPr="006B5F51">
        <w:rPr>
          <w:rStyle w:val="StyleUnderline"/>
        </w:rPr>
        <w:t xml:space="preserve">. Globalization </w:t>
      </w:r>
      <w:r w:rsidRPr="00AC68E7">
        <w:rPr>
          <w:rStyle w:val="StyleUnderline"/>
        </w:rPr>
        <w:t xml:space="preserve">allows </w:t>
      </w:r>
      <w:r w:rsidRPr="008E7AC8">
        <w:rPr>
          <w:rStyle w:val="StyleUnderline"/>
          <w:highlight w:val="green"/>
        </w:rPr>
        <w:t xml:space="preserve">increasingly </w:t>
      </w:r>
      <w:r w:rsidRPr="008E7AC8">
        <w:rPr>
          <w:rStyle w:val="Emphasis"/>
          <w:highlight w:val="green"/>
        </w:rPr>
        <w:t>lethal tech</w:t>
      </w:r>
      <w:r w:rsidRPr="006947AC">
        <w:rPr>
          <w:rStyle w:val="StyleUnderline"/>
        </w:rPr>
        <w:t>nologies to propagate around the world – spreading even to insular states like North Korea (recipient of nuclear technology transfers), failing states like Libya (recipient of nuclear transfers before imp</w:t>
      </w:r>
      <w:r w:rsidRPr="006B5F51">
        <w:rPr>
          <w:rStyle w:val="StyleUnderline"/>
        </w:rPr>
        <w:t>loding during the Arab</w:t>
      </w:r>
      <w:r>
        <w:rPr>
          <w:rStyle w:val="StyleUnderline"/>
        </w:rPr>
        <w:t xml:space="preserve"> </w:t>
      </w:r>
      <w:r w:rsidRPr="006B5F51">
        <w:rPr>
          <w:rStyle w:val="StyleUnderline"/>
        </w:rPr>
        <w:t>Spring) and sub-state groups like Hamas</w:t>
      </w:r>
      <w:r w:rsidRPr="0055542B">
        <w:rPr>
          <w:sz w:val="16"/>
        </w:rPr>
        <w:t xml:space="preserve"> (recipient of technologies for building rockets with sufficient range to assault Tel Aviv). </w:t>
      </w:r>
      <w:r w:rsidRPr="006B5F51">
        <w:rPr>
          <w:rStyle w:val="StyleUnderline"/>
        </w:rPr>
        <w:t xml:space="preserve">The </w:t>
      </w:r>
      <w:r w:rsidRPr="00AC68E7">
        <w:rPr>
          <w:rStyle w:val="StyleUnderline"/>
        </w:rPr>
        <w:t>world is bracing for even</w:t>
      </w:r>
      <w:r w:rsidRPr="006B5F51">
        <w:rPr>
          <w:rStyle w:val="StyleUnderline"/>
        </w:rPr>
        <w:t xml:space="preserve"> worse: the </w:t>
      </w:r>
      <w:r w:rsidRPr="00AC68E7">
        <w:rPr>
          <w:rStyle w:val="StyleUnderline"/>
        </w:rPr>
        <w:t>inevitable acquisition of truly</w:t>
      </w:r>
      <w:r w:rsidRPr="006B5F51">
        <w:rPr>
          <w:rStyle w:val="StyleUnderline"/>
        </w:rPr>
        <w:t xml:space="preserve"> </w:t>
      </w:r>
      <w:r w:rsidRPr="008E7AC8">
        <w:rPr>
          <w:rStyle w:val="Emphasis"/>
          <w:highlight w:val="green"/>
        </w:rPr>
        <w:t>deadly bio</w:t>
      </w:r>
      <w:r w:rsidRPr="00AC68E7">
        <w:rPr>
          <w:rStyle w:val="Emphasis"/>
        </w:rPr>
        <w:t xml:space="preserve">logical </w:t>
      </w:r>
      <w:r w:rsidRPr="008E7AC8">
        <w:rPr>
          <w:rStyle w:val="Emphasis"/>
          <w:highlight w:val="green"/>
        </w:rPr>
        <w:t>pathogens</w:t>
      </w:r>
      <w:r w:rsidRPr="008E7AC8">
        <w:rPr>
          <w:rStyle w:val="StyleUnderline"/>
          <w:highlight w:val="green"/>
        </w:rPr>
        <w:t xml:space="preserve"> </w:t>
      </w:r>
      <w:r w:rsidRPr="00AC68E7">
        <w:rPr>
          <w:rStyle w:val="StyleUnderline"/>
        </w:rPr>
        <w:t xml:space="preserve">or </w:t>
      </w:r>
      <w:r w:rsidRPr="008E7AC8">
        <w:rPr>
          <w:rStyle w:val="Emphasis"/>
          <w:highlight w:val="green"/>
        </w:rPr>
        <w:t>nuc</w:t>
      </w:r>
      <w:r w:rsidRPr="00AC68E7">
        <w:rPr>
          <w:rStyle w:val="Emphasis"/>
        </w:rPr>
        <w:t>lear weapon</w:t>
      </w:r>
      <w:r w:rsidRPr="008E7AC8">
        <w:rPr>
          <w:rStyle w:val="Emphasis"/>
          <w:highlight w:val="green"/>
        </w:rPr>
        <w:t>s</w:t>
      </w:r>
      <w:r w:rsidRPr="006B5F51">
        <w:rPr>
          <w:rStyle w:val="StyleUnderline"/>
        </w:rPr>
        <w:t xml:space="preserve"> by </w:t>
      </w:r>
      <w:r w:rsidRPr="00790B97">
        <w:rPr>
          <w:rStyle w:val="Emphasis"/>
        </w:rPr>
        <w:t>non-state</w:t>
      </w:r>
      <w:r w:rsidRPr="006B5F51">
        <w:rPr>
          <w:rStyle w:val="StyleUnderline"/>
        </w:rPr>
        <w:t xml:space="preserve"> actors, enabling even small groups of</w:t>
      </w:r>
      <w:r>
        <w:rPr>
          <w:rStyle w:val="StyleUnderline"/>
        </w:rPr>
        <w:t xml:space="preserve"> </w:t>
      </w:r>
      <w:r w:rsidRPr="006B5F51">
        <w:rPr>
          <w:rStyle w:val="StyleUnderline"/>
        </w:rPr>
        <w:t>individuals to cause mass casualties</w:t>
      </w:r>
      <w:r w:rsidRPr="0055542B">
        <w:rPr>
          <w:sz w:val="16"/>
        </w:rPr>
        <w:t xml:space="preserve">. </w:t>
      </w:r>
    </w:p>
    <w:p w14:paraId="117F11AC" w14:textId="77777777" w:rsidR="00050CD4" w:rsidRPr="0055542B" w:rsidRDefault="00050CD4" w:rsidP="00050CD4">
      <w:pPr>
        <w:rPr>
          <w:sz w:val="16"/>
        </w:rPr>
      </w:pPr>
      <w:r w:rsidRPr="006B5F51">
        <w:rPr>
          <w:rStyle w:val="StyleUnderline"/>
        </w:rPr>
        <w:t>The world’s nuclear stockpile offers scant defense against the</w:t>
      </w:r>
      <w:r>
        <w:rPr>
          <w:rStyle w:val="StyleUnderline"/>
        </w:rPr>
        <w:t xml:space="preserve"> </w:t>
      </w:r>
      <w:r w:rsidRPr="006B5F51">
        <w:rPr>
          <w:rStyle w:val="StyleUnderline"/>
        </w:rPr>
        <w:t>spread and use of virulent weapons by imploding states and</w:t>
      </w:r>
      <w:r>
        <w:rPr>
          <w:rStyle w:val="StyleUnderline"/>
        </w:rPr>
        <w:t xml:space="preserve"> </w:t>
      </w:r>
      <w:r w:rsidRPr="006B5F51">
        <w:rPr>
          <w:rStyle w:val="StyleUnderline"/>
        </w:rPr>
        <w:t>fanatical terrorists. It also of</w:t>
      </w:r>
      <w:r>
        <w:rPr>
          <w:rStyle w:val="StyleUnderline"/>
        </w:rPr>
        <w:t>f</w:t>
      </w:r>
      <w:r w:rsidRPr="006B5F51">
        <w:rPr>
          <w:rStyle w:val="StyleUnderline"/>
        </w:rPr>
        <w:t>ers scant political or military</w:t>
      </w:r>
      <w:r>
        <w:rPr>
          <w:rStyle w:val="StyleUnderline"/>
        </w:rPr>
        <w:t xml:space="preserve"> </w:t>
      </w:r>
      <w:r w:rsidRPr="006B5F51">
        <w:rPr>
          <w:rStyle w:val="StyleUnderline"/>
        </w:rPr>
        <w:t xml:space="preserve">leverage over </w:t>
      </w:r>
      <w:r w:rsidRPr="00790B97">
        <w:rPr>
          <w:rStyle w:val="Emphasis"/>
        </w:rPr>
        <w:t>nuclear prolif</w:t>
      </w:r>
      <w:r w:rsidRPr="006B5F51">
        <w:rPr>
          <w:rStyle w:val="StyleUnderline"/>
        </w:rPr>
        <w:t xml:space="preserve">eration, </w:t>
      </w:r>
      <w:r w:rsidRPr="008E7AC8">
        <w:rPr>
          <w:rStyle w:val="Emphasis"/>
          <w:highlight w:val="green"/>
        </w:rPr>
        <w:t>cyber war</w:t>
      </w:r>
      <w:r w:rsidRPr="006B5F51">
        <w:rPr>
          <w:rStyle w:val="StyleUnderline"/>
        </w:rPr>
        <w:t xml:space="preserve">fare threats, </w:t>
      </w:r>
      <w:r w:rsidRPr="008E7AC8">
        <w:rPr>
          <w:rStyle w:val="StyleUnderline"/>
          <w:highlight w:val="green"/>
        </w:rPr>
        <w:t xml:space="preserve">or </w:t>
      </w:r>
      <w:r w:rsidRPr="008E7AC8">
        <w:rPr>
          <w:rStyle w:val="Emphasis"/>
          <w:highlight w:val="green"/>
        </w:rPr>
        <w:t>n</w:t>
      </w:r>
      <w:r w:rsidRPr="00AC68E7">
        <w:rPr>
          <w:rStyle w:val="StyleUnderline"/>
        </w:rPr>
        <w:t xml:space="preserve">uclear, </w:t>
      </w:r>
      <w:r w:rsidRPr="008E7AC8">
        <w:rPr>
          <w:rStyle w:val="Emphasis"/>
          <w:highlight w:val="green"/>
        </w:rPr>
        <w:t>c</w:t>
      </w:r>
      <w:r w:rsidRPr="00AC68E7">
        <w:rPr>
          <w:rStyle w:val="StyleUnderline"/>
        </w:rPr>
        <w:t xml:space="preserve">hemical, and </w:t>
      </w:r>
      <w:r w:rsidRPr="008E7AC8">
        <w:rPr>
          <w:rStyle w:val="Emphasis"/>
          <w:highlight w:val="green"/>
        </w:rPr>
        <w:t>b</w:t>
      </w:r>
      <w:r w:rsidRPr="00AC68E7">
        <w:rPr>
          <w:rStyle w:val="StyleUnderline"/>
        </w:rPr>
        <w:t>io</w:t>
      </w:r>
      <w:r w:rsidRPr="006B5F51">
        <w:rPr>
          <w:rStyle w:val="StyleUnderline"/>
        </w:rPr>
        <w:t xml:space="preserve">logical </w:t>
      </w:r>
      <w:r w:rsidRPr="008E7AC8">
        <w:rPr>
          <w:rStyle w:val="Emphasis"/>
          <w:highlight w:val="green"/>
        </w:rPr>
        <w:t>terrorism</w:t>
      </w:r>
      <w:r w:rsidRPr="0055542B">
        <w:rPr>
          <w:sz w:val="16"/>
        </w:rPr>
        <w:t xml:space="preserve">. In many respects the world’s 16,000 nuclear weapons create the problem, not the solution to these global ills. They do not solve the problem of loose nukes falling into the hands of terrorists, for example. In fact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p>
    <w:p w14:paraId="52D5B485" w14:textId="77777777" w:rsidR="00050CD4" w:rsidRPr="0055542B" w:rsidRDefault="00050CD4" w:rsidP="00050CD4">
      <w:pPr>
        <w:rPr>
          <w:sz w:val="16"/>
        </w:rPr>
      </w:pPr>
      <w:r w:rsidRPr="006B5F51">
        <w:rPr>
          <w:rStyle w:val="StyleUnderline"/>
        </w:rPr>
        <w:t>Although globalization has diminished the role of nuclear</w:t>
      </w:r>
      <w:r>
        <w:rPr>
          <w:rStyle w:val="StyleUnderline"/>
        </w:rPr>
        <w:t xml:space="preserve"> </w:t>
      </w:r>
      <w:r w:rsidRPr="006B5F51">
        <w:rPr>
          <w:rStyle w:val="StyleUnderline"/>
        </w:rPr>
        <w:t>weapons in conflict prevention and resolution</w:t>
      </w:r>
      <w:r w:rsidRPr="00AC68E7">
        <w:rPr>
          <w:rStyle w:val="StyleUnderline"/>
        </w:rPr>
        <w:t xml:space="preserve">, the risk of the outbreak of </w:t>
      </w:r>
      <w:r w:rsidRPr="00AC68E7">
        <w:rPr>
          <w:rStyle w:val="Emphasis"/>
        </w:rPr>
        <w:t>nuclear conflict</w:t>
      </w:r>
      <w:r w:rsidRPr="00AC68E7">
        <w:rPr>
          <w:rStyle w:val="StyleUnderline"/>
        </w:rPr>
        <w:t xml:space="preserve"> has </w:t>
      </w:r>
      <w:r w:rsidRPr="00AC68E7">
        <w:rPr>
          <w:rStyle w:val="Emphasis"/>
        </w:rPr>
        <w:t>not decreased</w:t>
      </w:r>
      <w:r w:rsidRPr="00AC68E7">
        <w:rPr>
          <w:rStyle w:val="StyleUnderline"/>
        </w:rPr>
        <w:t xml:space="preserve"> proportionally</w:t>
      </w:r>
      <w:r w:rsidRPr="0055542B">
        <w:rPr>
          <w:sz w:val="16"/>
        </w:rPr>
        <w:t xml:space="preserve">. Globalization has not so much lowered the risk as raised the stakes if nations with entangled economies and peoples fall victim to nuclear attack. </w:t>
      </w:r>
      <w:r w:rsidRPr="00AC68E7">
        <w:rPr>
          <w:rStyle w:val="StyleUnderline"/>
        </w:rPr>
        <w:t>The use of even a small number of weapons – tens</w:t>
      </w:r>
      <w:r w:rsidRPr="0055542B">
        <w:rPr>
          <w:sz w:val="16"/>
        </w:rPr>
        <w:t xml:space="preserve"> to hundreds out of the 16,000 in the world arsenal – </w:t>
      </w:r>
      <w:r w:rsidRPr="00AC68E7">
        <w:rPr>
          <w:rStyle w:val="StyleUnderline"/>
        </w:rPr>
        <w:t>would</w:t>
      </w:r>
      <w:r w:rsidRPr="006B5F51">
        <w:rPr>
          <w:rStyle w:val="StyleUnderline"/>
        </w:rPr>
        <w:t xml:space="preserve"> cause massive damage across</w:t>
      </w:r>
      <w:r>
        <w:rPr>
          <w:rStyle w:val="StyleUnderline"/>
        </w:rPr>
        <w:t xml:space="preserve"> </w:t>
      </w:r>
      <w:r w:rsidRPr="006B5F51">
        <w:rPr>
          <w:rStyle w:val="StyleUnderline"/>
        </w:rPr>
        <w:t>the globe as well as in the belligerent countries. It would</w:t>
      </w:r>
      <w:r>
        <w:rPr>
          <w:rStyle w:val="StyleUnderline"/>
        </w:rPr>
        <w:t xml:space="preserve"> </w:t>
      </w:r>
      <w:r w:rsidRPr="006B5F51">
        <w:rPr>
          <w:rStyle w:val="StyleUnderline"/>
        </w:rPr>
        <w:t>produce more widespread and longer-term devastation in a</w:t>
      </w:r>
      <w:r>
        <w:rPr>
          <w:rStyle w:val="StyleUnderline"/>
        </w:rPr>
        <w:t xml:space="preserve"> </w:t>
      </w:r>
      <w:r w:rsidRPr="006B5F51">
        <w:rPr>
          <w:rStyle w:val="StyleUnderline"/>
        </w:rPr>
        <w:t xml:space="preserve">shorter period of time than ever before in history. </w:t>
      </w:r>
      <w:r w:rsidRPr="00790B97">
        <w:rPr>
          <w:rStyle w:val="Emphasis"/>
        </w:rPr>
        <w:t>Billions of lives</w:t>
      </w:r>
      <w:r w:rsidRPr="006B5F51">
        <w:rPr>
          <w:rStyle w:val="StyleUnderline"/>
        </w:rPr>
        <w:t xml:space="preserve"> hang in the balance. And although the dire economic,</w:t>
      </w:r>
      <w:r>
        <w:rPr>
          <w:rStyle w:val="StyleUnderline"/>
        </w:rPr>
        <w:t xml:space="preserve"> </w:t>
      </w:r>
      <w:r w:rsidRPr="006B5F51">
        <w:rPr>
          <w:rStyle w:val="StyleUnderline"/>
        </w:rPr>
        <w:t>environmental, health and other humanitarian consequences</w:t>
      </w:r>
      <w:r>
        <w:rPr>
          <w:rStyle w:val="StyleUnderline"/>
        </w:rPr>
        <w:t xml:space="preserve"> </w:t>
      </w:r>
      <w:r w:rsidRPr="006B5F51">
        <w:rPr>
          <w:rStyle w:val="StyleUnderline"/>
        </w:rPr>
        <w:t>of such conf</w:t>
      </w:r>
      <w:r>
        <w:rPr>
          <w:rStyle w:val="StyleUnderline"/>
        </w:rPr>
        <w:t>l</w:t>
      </w:r>
      <w:r w:rsidRPr="006B5F51">
        <w:rPr>
          <w:rStyle w:val="StyleUnderline"/>
        </w:rPr>
        <w:t>ict create powerful incentives to avoid it, the</w:t>
      </w:r>
      <w:r>
        <w:rPr>
          <w:rStyle w:val="StyleUnderline"/>
        </w:rPr>
        <w:t xml:space="preserve"> </w:t>
      </w:r>
      <w:r w:rsidRPr="006B5F51">
        <w:rPr>
          <w:rStyle w:val="StyleUnderline"/>
        </w:rPr>
        <w:t xml:space="preserve">centrifugal forces of an anarchic international </w:t>
      </w:r>
      <w:r w:rsidRPr="00AC68E7">
        <w:rPr>
          <w:rStyle w:val="StyleUnderline"/>
        </w:rPr>
        <w:t xml:space="preserve">system could still </w:t>
      </w:r>
      <w:r w:rsidRPr="00AC68E7">
        <w:rPr>
          <w:rStyle w:val="Emphasis"/>
        </w:rPr>
        <w:t>overpower</w:t>
      </w:r>
      <w:r w:rsidRPr="00AC68E7">
        <w:rPr>
          <w:rStyle w:val="StyleUnderline"/>
        </w:rPr>
        <w:t xml:space="preserve"> the centripetal forces of </w:t>
      </w:r>
      <w:r w:rsidRPr="00AC68E7">
        <w:rPr>
          <w:rStyle w:val="Emphasis"/>
        </w:rPr>
        <w:t>restraint</w:t>
      </w:r>
      <w:r w:rsidRPr="0055542B">
        <w:rPr>
          <w:sz w:val="16"/>
        </w:rPr>
        <w:t xml:space="preserve">. </w:t>
      </w:r>
    </w:p>
    <w:p w14:paraId="6B7B45A1" w14:textId="77777777" w:rsidR="00050CD4" w:rsidRPr="0055542B" w:rsidRDefault="00050CD4" w:rsidP="00050CD4">
      <w:pPr>
        <w:rPr>
          <w:sz w:val="16"/>
        </w:rPr>
      </w:pPr>
      <w:r w:rsidRPr="00AC68E7">
        <w:rPr>
          <w:rStyle w:val="Emphasis"/>
        </w:rPr>
        <w:t>M</w:t>
      </w:r>
      <w:r w:rsidRPr="00AC68E7">
        <w:rPr>
          <w:rStyle w:val="StyleUnderline"/>
        </w:rPr>
        <w:t xml:space="preserve">utual </w:t>
      </w:r>
      <w:r w:rsidRPr="00AC68E7">
        <w:rPr>
          <w:rStyle w:val="Emphasis"/>
        </w:rPr>
        <w:t>a</w:t>
      </w:r>
      <w:r w:rsidRPr="00AC68E7">
        <w:rPr>
          <w:rStyle w:val="StyleUnderline"/>
        </w:rPr>
        <w:t xml:space="preserve">ssured </w:t>
      </w:r>
      <w:r w:rsidRPr="00AC68E7">
        <w:rPr>
          <w:rStyle w:val="Emphasis"/>
        </w:rPr>
        <w:t>d</w:t>
      </w:r>
      <w:r w:rsidRPr="00AC68E7">
        <w:rPr>
          <w:rStyle w:val="StyleUnderline"/>
        </w:rPr>
        <w:t>estruction</w:t>
      </w:r>
      <w:r w:rsidRPr="0055542B">
        <w:rPr>
          <w:sz w:val="16"/>
        </w:rPr>
        <w:t xml:space="preserve"> on a multinational scale may substantially subdue the temptations of many potential aggressors, but it </w:t>
      </w:r>
      <w:r w:rsidRPr="00AC68E7">
        <w:rPr>
          <w:rStyle w:val="StyleUnderline"/>
        </w:rPr>
        <w:t>cannot guarantee their non-use</w:t>
      </w:r>
      <w:r w:rsidRPr="0055542B">
        <w:rPr>
          <w:sz w:val="16"/>
        </w:rPr>
        <w:t xml:space="preserve">. Threatening severe punitive retaliation to attack erects only psychological barriers to nation-state aggression (as long as rational nuclear authorities remain in firm control, a herculean assumption in some situations). It does not physically block it. Certainly </w:t>
      </w:r>
      <w:r w:rsidRPr="00AC68E7">
        <w:rPr>
          <w:rStyle w:val="StyleUnderline"/>
        </w:rPr>
        <w:t>non-state actors</w:t>
      </w:r>
      <w:r w:rsidRPr="0055542B">
        <w:rPr>
          <w:sz w:val="16"/>
        </w:rPr>
        <w:t xml:space="preserve">, such as terrorists on suicide bombing missions, </w:t>
      </w:r>
      <w:r w:rsidRPr="00AC68E7">
        <w:rPr>
          <w:rStyle w:val="StyleUnderline"/>
        </w:rPr>
        <w:t xml:space="preserve">will </w:t>
      </w:r>
      <w:r w:rsidRPr="00AC68E7">
        <w:rPr>
          <w:rStyle w:val="Emphasis"/>
        </w:rPr>
        <w:t>not be deterred</w:t>
      </w:r>
      <w:r w:rsidRPr="00AC68E7">
        <w:rPr>
          <w:rStyle w:val="StyleUnderline"/>
        </w:rPr>
        <w:t xml:space="preserve"> and</w:t>
      </w:r>
      <w:r w:rsidRPr="006B5F51">
        <w:rPr>
          <w:rStyle w:val="StyleUnderline"/>
        </w:rPr>
        <w:t xml:space="preserve"> little stands in</w:t>
      </w:r>
      <w:r>
        <w:rPr>
          <w:rStyle w:val="StyleUnderline"/>
        </w:rPr>
        <w:t xml:space="preserve"> </w:t>
      </w:r>
      <w:r w:rsidRPr="006B5F51">
        <w:rPr>
          <w:rStyle w:val="StyleUnderline"/>
        </w:rPr>
        <w:t>the way of detonating a nuclear weapon that fell into their</w:t>
      </w:r>
      <w:r>
        <w:rPr>
          <w:rStyle w:val="StyleUnderline"/>
        </w:rPr>
        <w:t xml:space="preserve"> </w:t>
      </w:r>
      <w:r w:rsidRPr="006B5F51">
        <w:rPr>
          <w:rStyle w:val="StyleUnderline"/>
        </w:rPr>
        <w:t>hands</w:t>
      </w:r>
      <w:r w:rsidRPr="0055542B">
        <w:rPr>
          <w:sz w:val="16"/>
        </w:rPr>
        <w:t xml:space="preserve">. As long as nuclear weapons exist, their use simply cannot be ruled out, even among nation states. </w:t>
      </w:r>
    </w:p>
    <w:p w14:paraId="732B203B" w14:textId="77777777" w:rsidR="00050CD4" w:rsidRPr="0055542B" w:rsidRDefault="00050CD4" w:rsidP="00050CD4">
      <w:pPr>
        <w:rPr>
          <w:sz w:val="16"/>
        </w:rPr>
      </w:pPr>
      <w:r w:rsidRPr="008E7AC8">
        <w:rPr>
          <w:rStyle w:val="StyleUnderline"/>
          <w:highlight w:val="green"/>
        </w:rPr>
        <w:t>A crisis</w:t>
      </w:r>
      <w:r w:rsidRPr="008F5325">
        <w:rPr>
          <w:rStyle w:val="StyleUnderline"/>
        </w:rPr>
        <w:t xml:space="preserve"> </w:t>
      </w:r>
      <w:r w:rsidRPr="00AC2151">
        <w:rPr>
          <w:rStyle w:val="StyleUnderline"/>
        </w:rPr>
        <w:t>pitting the nuclear powers against</w:t>
      </w:r>
      <w:r w:rsidRPr="00781E4C">
        <w:rPr>
          <w:rStyle w:val="StyleUnderline"/>
        </w:rPr>
        <w:t xml:space="preserve"> each other </w:t>
      </w:r>
      <w:r w:rsidRPr="006947AC">
        <w:rPr>
          <w:rStyle w:val="StyleUnderline"/>
        </w:rPr>
        <w:t>in</w:t>
      </w:r>
      <w:r>
        <w:rPr>
          <w:rStyle w:val="StyleUnderline"/>
        </w:rPr>
        <w:t xml:space="preserve"> </w:t>
      </w:r>
      <w:r w:rsidRPr="006B5F51">
        <w:rPr>
          <w:rStyle w:val="StyleUnderline"/>
        </w:rPr>
        <w:t xml:space="preserve">dangerous </w:t>
      </w:r>
      <w:r w:rsidRPr="00AC68E7">
        <w:rPr>
          <w:rStyle w:val="Emphasis"/>
        </w:rPr>
        <w:t>brink</w:t>
      </w:r>
      <w:r w:rsidRPr="0055542B">
        <w:rPr>
          <w:iCs/>
          <w:sz w:val="16"/>
        </w:rPr>
        <w:t>sman</w:t>
      </w:r>
      <w:r w:rsidRPr="00AC68E7">
        <w:rPr>
          <w:rStyle w:val="Emphasis"/>
        </w:rPr>
        <w:t>ship</w:t>
      </w:r>
      <w:r w:rsidRPr="00AC68E7">
        <w:rPr>
          <w:rStyle w:val="StyleUnderline"/>
        </w:rPr>
        <w:t xml:space="preserve"> </w:t>
      </w:r>
      <w:r w:rsidRPr="008E7AC8">
        <w:rPr>
          <w:rStyle w:val="StyleUnderline"/>
          <w:highlight w:val="green"/>
        </w:rPr>
        <w:t xml:space="preserve">could </w:t>
      </w:r>
      <w:r w:rsidRPr="008E7AC8">
        <w:rPr>
          <w:rStyle w:val="Emphasis"/>
          <w:highlight w:val="green"/>
        </w:rPr>
        <w:t xml:space="preserve">flare up </w:t>
      </w:r>
      <w:r w:rsidRPr="00AC68E7">
        <w:rPr>
          <w:rStyle w:val="Emphasis"/>
        </w:rPr>
        <w:t>at any time</w:t>
      </w:r>
      <w:r w:rsidRPr="00AC68E7">
        <w:rPr>
          <w:rStyle w:val="StyleUnderline"/>
        </w:rPr>
        <w:t xml:space="preserve"> </w:t>
      </w:r>
      <w:r w:rsidRPr="008E7AC8">
        <w:rPr>
          <w:rStyle w:val="StyleUnderline"/>
          <w:highlight w:val="green"/>
        </w:rPr>
        <w:t>in</w:t>
      </w:r>
      <w:r w:rsidRPr="006B5F51">
        <w:rPr>
          <w:rStyle w:val="StyleUnderline"/>
        </w:rPr>
        <w:t xml:space="preserve"> any</w:t>
      </w:r>
      <w:r>
        <w:rPr>
          <w:rStyle w:val="StyleUnderline"/>
        </w:rPr>
        <w:t xml:space="preserve"> </w:t>
      </w:r>
      <w:r w:rsidRPr="006B5F51">
        <w:rPr>
          <w:rStyle w:val="StyleUnderline"/>
        </w:rPr>
        <w:t xml:space="preserve">number of </w:t>
      </w:r>
      <w:r w:rsidRPr="008E7AC8">
        <w:rPr>
          <w:rStyle w:val="Emphasis"/>
          <w:highlight w:val="green"/>
        </w:rPr>
        <w:t>hotspots</w:t>
      </w:r>
      <w:r w:rsidRPr="006947AC">
        <w:rPr>
          <w:rStyle w:val="StyleUnderline"/>
        </w:rPr>
        <w:t xml:space="preserve"> </w:t>
      </w:r>
      <w:r w:rsidRPr="00AC68E7">
        <w:rPr>
          <w:rStyle w:val="StyleUnderline"/>
        </w:rPr>
        <w:t>around the world</w:t>
      </w:r>
      <w:r w:rsidRPr="006B5F51">
        <w:rPr>
          <w:rStyle w:val="StyleUnderline"/>
        </w:rPr>
        <w:t xml:space="preserve">. </w:t>
      </w:r>
      <w:r w:rsidRPr="008E7AC8">
        <w:rPr>
          <w:rStyle w:val="Emphasis"/>
          <w:highlight w:val="green"/>
        </w:rPr>
        <w:t>Nuc</w:t>
      </w:r>
      <w:r w:rsidRPr="00781E4C">
        <w:rPr>
          <w:rStyle w:val="Emphasis"/>
        </w:rPr>
        <w:t xml:space="preserve">lear </w:t>
      </w:r>
      <w:r w:rsidRPr="008E7AC8">
        <w:rPr>
          <w:rStyle w:val="Emphasis"/>
          <w:highlight w:val="green"/>
        </w:rPr>
        <w:t>crisis management</w:t>
      </w:r>
      <w:r w:rsidRPr="006947AC">
        <w:rPr>
          <w:rStyle w:val="StyleUnderline"/>
        </w:rPr>
        <w:t xml:space="preserve"> being</w:t>
      </w:r>
      <w:r w:rsidRPr="006B5F51">
        <w:rPr>
          <w:rStyle w:val="StyleUnderline"/>
        </w:rPr>
        <w:t xml:space="preserve"> an </w:t>
      </w:r>
      <w:r w:rsidRPr="008E7AC8">
        <w:rPr>
          <w:rStyle w:val="Emphasis"/>
          <w:highlight w:val="green"/>
        </w:rPr>
        <w:t>imperfect</w:t>
      </w:r>
      <w:r w:rsidRPr="006B5F51">
        <w:rPr>
          <w:rStyle w:val="StyleUnderline"/>
        </w:rPr>
        <w:t xml:space="preserve"> science </w:t>
      </w:r>
      <w:r w:rsidRPr="008E7AC8">
        <w:rPr>
          <w:rStyle w:val="StyleUnderline"/>
          <w:highlight w:val="green"/>
        </w:rPr>
        <w:t>and</w:t>
      </w:r>
      <w:r w:rsidRPr="006B5F51">
        <w:rPr>
          <w:rStyle w:val="StyleUnderline"/>
        </w:rPr>
        <w:t xml:space="preserve"> the </w:t>
      </w:r>
      <w:r w:rsidRPr="00AC68E7">
        <w:rPr>
          <w:rStyle w:val="StyleUnderline"/>
        </w:rPr>
        <w:t xml:space="preserve">powers being </w:t>
      </w:r>
      <w:r w:rsidRPr="008E7AC8">
        <w:rPr>
          <w:rStyle w:val="Emphasis"/>
          <w:highlight w:val="green"/>
        </w:rPr>
        <w:t>inexperienced</w:t>
      </w:r>
      <w:r>
        <w:rPr>
          <w:rStyle w:val="StyleUnderline"/>
        </w:rPr>
        <w:t xml:space="preserve"> </w:t>
      </w:r>
      <w:r w:rsidRPr="006B5F51">
        <w:rPr>
          <w:rStyle w:val="StyleUnderline"/>
        </w:rPr>
        <w:t xml:space="preserve">in this arena, </w:t>
      </w:r>
      <w:r w:rsidRPr="00AC68E7">
        <w:rPr>
          <w:rStyle w:val="StyleUnderline"/>
        </w:rPr>
        <w:t>a crisis</w:t>
      </w:r>
      <w:r w:rsidRPr="006B5F51">
        <w:rPr>
          <w:rStyle w:val="StyleUnderline"/>
        </w:rPr>
        <w:t xml:space="preserve"> today </w:t>
      </w:r>
      <w:r w:rsidRPr="006947AC">
        <w:rPr>
          <w:rStyle w:val="StyleUnderline"/>
        </w:rPr>
        <w:t xml:space="preserve">could </w:t>
      </w:r>
      <w:r w:rsidRPr="008E7AC8">
        <w:rPr>
          <w:rStyle w:val="Emphasis"/>
          <w:highlight w:val="green"/>
        </w:rPr>
        <w:t>rapidly</w:t>
      </w:r>
      <w:r w:rsidRPr="006B5F51">
        <w:rPr>
          <w:rStyle w:val="StyleUnderline"/>
        </w:rPr>
        <w:t xml:space="preserve"> become</w:t>
      </w:r>
      <w:r>
        <w:rPr>
          <w:rStyle w:val="StyleUnderline"/>
        </w:rPr>
        <w:t xml:space="preserve"> </w:t>
      </w:r>
      <w:r w:rsidRPr="006B5F51">
        <w:rPr>
          <w:rStyle w:val="StyleUnderline"/>
        </w:rPr>
        <w:t xml:space="preserve">unmanageable and </w:t>
      </w:r>
      <w:r w:rsidRPr="008E7AC8">
        <w:rPr>
          <w:rStyle w:val="Emphasis"/>
          <w:highlight w:val="green"/>
        </w:rPr>
        <w:t>escalate</w:t>
      </w:r>
      <w:r w:rsidRPr="006B5F51">
        <w:rPr>
          <w:rStyle w:val="StyleUnderline"/>
        </w:rPr>
        <w:t xml:space="preserve">. In the </w:t>
      </w:r>
      <w:r w:rsidRPr="00790B97">
        <w:rPr>
          <w:rStyle w:val="Emphasis"/>
        </w:rPr>
        <w:t>fog</w:t>
      </w:r>
      <w:r w:rsidRPr="006B5F51">
        <w:rPr>
          <w:rStyle w:val="StyleUnderline"/>
        </w:rPr>
        <w:t xml:space="preserve"> of conf</w:t>
      </w:r>
      <w:r>
        <w:rPr>
          <w:rStyle w:val="StyleUnderline"/>
        </w:rPr>
        <w:t>l</w:t>
      </w:r>
      <w:r w:rsidRPr="006B5F51">
        <w:rPr>
          <w:rStyle w:val="StyleUnderline"/>
        </w:rPr>
        <w:t xml:space="preserve">ict, the </w:t>
      </w:r>
      <w:r w:rsidRPr="006947AC">
        <w:rPr>
          <w:rStyle w:val="StyleUnderline"/>
        </w:rPr>
        <w:t xml:space="preserve">use </w:t>
      </w:r>
      <w:r w:rsidRPr="00AC68E7">
        <w:rPr>
          <w:rStyle w:val="StyleUnderline"/>
        </w:rPr>
        <w:t xml:space="preserve">of nuclear weapons </w:t>
      </w:r>
      <w:r w:rsidRPr="008E7AC8">
        <w:rPr>
          <w:rStyle w:val="StyleUnderline"/>
          <w:highlight w:val="green"/>
        </w:rPr>
        <w:t xml:space="preserve">by </w:t>
      </w:r>
      <w:r w:rsidRPr="008E7AC8">
        <w:rPr>
          <w:rStyle w:val="Emphasis"/>
          <w:highlight w:val="green"/>
        </w:rPr>
        <w:t>accident</w:t>
      </w:r>
      <w:r w:rsidRPr="006947AC">
        <w:rPr>
          <w:rStyle w:val="StyleUnderline"/>
        </w:rPr>
        <w:t xml:space="preserve"> </w:t>
      </w:r>
      <w:r w:rsidRPr="00AC68E7">
        <w:rPr>
          <w:rStyle w:val="StyleUnderline"/>
        </w:rPr>
        <w:t xml:space="preserve">or design </w:t>
      </w:r>
      <w:r w:rsidRPr="009F788B">
        <w:rPr>
          <w:rStyle w:val="StyleUnderline"/>
        </w:rPr>
        <w:t xml:space="preserve">becomes </w:t>
      </w:r>
      <w:r w:rsidRPr="009F788B">
        <w:rPr>
          <w:rStyle w:val="Emphasis"/>
        </w:rPr>
        <w:t>more likely</w:t>
      </w:r>
      <w:r w:rsidRPr="0055542B">
        <w:rPr>
          <w:sz w:val="16"/>
        </w:rPr>
        <w:t xml:space="preserve">. </w:t>
      </w:r>
    </w:p>
    <w:p w14:paraId="58806341" w14:textId="77777777" w:rsidR="00050CD4" w:rsidRPr="0055542B" w:rsidRDefault="00050CD4" w:rsidP="00050CD4">
      <w:pPr>
        <w:rPr>
          <w:sz w:val="16"/>
        </w:rPr>
      </w:pPr>
      <w:r w:rsidRPr="0055542B">
        <w:rPr>
          <w:sz w:val="16"/>
        </w:rPr>
        <w:t xml:space="preserve">V. ESCALATION: GENERAL RISK FACTORS </w:t>
      </w:r>
    </w:p>
    <w:p w14:paraId="506C9D23" w14:textId="77777777" w:rsidR="00050CD4" w:rsidRPr="0055542B" w:rsidRDefault="00050CD4" w:rsidP="00050CD4">
      <w:pPr>
        <w:rPr>
          <w:sz w:val="16"/>
        </w:rPr>
      </w:pPr>
      <w:r w:rsidRPr="006B5F51">
        <w:rPr>
          <w:rStyle w:val="StyleUnderline"/>
        </w:rPr>
        <w:t>Of the countries</w:t>
      </w:r>
      <w:r w:rsidRPr="0055542B">
        <w:rPr>
          <w:sz w:val="16"/>
        </w:rPr>
        <w:t xml:space="preserve"> that have the dubious distinction today of </w:t>
      </w:r>
      <w:r w:rsidRPr="006B5F51">
        <w:rPr>
          <w:rStyle w:val="StyleUnderline"/>
        </w:rPr>
        <w:t>possessing nuclear arsenals and planning for their use, a</w:t>
      </w:r>
      <w:r>
        <w:rPr>
          <w:rStyle w:val="StyleUnderline"/>
        </w:rPr>
        <w:t xml:space="preserve"> </w:t>
      </w:r>
      <w:r w:rsidRPr="006B5F51">
        <w:rPr>
          <w:rStyle w:val="StyleUnderline"/>
        </w:rPr>
        <w:t xml:space="preserve">number of them or their close allies are </w:t>
      </w:r>
      <w:r w:rsidRPr="008E7AC8">
        <w:rPr>
          <w:rStyle w:val="Emphasis"/>
          <w:highlight w:val="green"/>
        </w:rPr>
        <w:t>at loggerheads on a regular basis</w:t>
      </w:r>
      <w:r w:rsidRPr="0055542B">
        <w:rPr>
          <w:sz w:val="16"/>
        </w:rPr>
        <w:t xml:space="preserve">. Although many are bound by common interests, </w:t>
      </w:r>
      <w:r w:rsidRPr="008E7AC8">
        <w:rPr>
          <w:rStyle w:val="StyleUnderline"/>
          <w:highlight w:val="green"/>
        </w:rPr>
        <w:t>they</w:t>
      </w:r>
      <w:r w:rsidRPr="006B5F51">
        <w:rPr>
          <w:rStyle w:val="StyleUnderline"/>
        </w:rPr>
        <w:t xml:space="preserve"> often also </w:t>
      </w:r>
      <w:r w:rsidRPr="008E7AC8">
        <w:rPr>
          <w:rStyle w:val="StyleUnderline"/>
          <w:highlight w:val="green"/>
        </w:rPr>
        <w:t>share</w:t>
      </w:r>
      <w:r w:rsidRPr="006947AC">
        <w:rPr>
          <w:rStyle w:val="StyleUnderline"/>
        </w:rPr>
        <w:t xml:space="preserve"> a </w:t>
      </w:r>
      <w:r w:rsidRPr="008E7AC8">
        <w:rPr>
          <w:rStyle w:val="Emphasis"/>
          <w:highlight w:val="green"/>
        </w:rPr>
        <w:t>history of belligerence</w:t>
      </w:r>
      <w:r w:rsidRPr="006B5F51">
        <w:rPr>
          <w:rStyle w:val="StyleUnderline"/>
        </w:rPr>
        <w:t>, clashing</w:t>
      </w:r>
      <w:r>
        <w:rPr>
          <w:rStyle w:val="StyleUnderline"/>
        </w:rPr>
        <w:t xml:space="preserve"> </w:t>
      </w:r>
      <w:r w:rsidRPr="008E7AC8">
        <w:rPr>
          <w:rStyle w:val="StyleUnderline"/>
          <w:highlight w:val="green"/>
        </w:rPr>
        <w:t xml:space="preserve">over </w:t>
      </w:r>
      <w:r w:rsidRPr="008E7AC8">
        <w:rPr>
          <w:rStyle w:val="Emphasis"/>
          <w:highlight w:val="green"/>
        </w:rPr>
        <w:t>borders</w:t>
      </w:r>
      <w:r w:rsidRPr="006947AC">
        <w:rPr>
          <w:rStyle w:val="StyleUnderline"/>
        </w:rPr>
        <w:t xml:space="preserve">, </w:t>
      </w:r>
      <w:r w:rsidRPr="006947AC">
        <w:rPr>
          <w:rStyle w:val="Emphasis"/>
        </w:rPr>
        <w:t>land</w:t>
      </w:r>
      <w:r w:rsidRPr="006947AC">
        <w:rPr>
          <w:rStyle w:val="StyleUnderline"/>
        </w:rPr>
        <w:t xml:space="preserve">, adjacent </w:t>
      </w:r>
      <w:r w:rsidRPr="006947AC">
        <w:rPr>
          <w:rStyle w:val="Emphasis"/>
        </w:rPr>
        <w:t>seas</w:t>
      </w:r>
      <w:r w:rsidRPr="006947AC">
        <w:rPr>
          <w:rStyle w:val="StyleUnderline"/>
        </w:rPr>
        <w:t xml:space="preserve">, </w:t>
      </w:r>
      <w:r w:rsidRPr="006947AC">
        <w:rPr>
          <w:rStyle w:val="Emphasis"/>
        </w:rPr>
        <w:t>religion</w:t>
      </w:r>
      <w:r w:rsidRPr="006947AC">
        <w:rPr>
          <w:rStyle w:val="StyleUnderline"/>
        </w:rPr>
        <w:t xml:space="preserve">, </w:t>
      </w:r>
      <w:r w:rsidRPr="008E7AC8">
        <w:rPr>
          <w:rStyle w:val="Emphasis"/>
          <w:highlight w:val="green"/>
        </w:rPr>
        <w:t>ethnicity</w:t>
      </w:r>
      <w:r w:rsidRPr="002A29A0">
        <w:rPr>
          <w:rStyle w:val="StyleUnderline"/>
        </w:rPr>
        <w:t xml:space="preserve">, and </w:t>
      </w:r>
      <w:r w:rsidRPr="008E7AC8">
        <w:rPr>
          <w:rStyle w:val="Emphasis"/>
          <w:highlight w:val="green"/>
        </w:rPr>
        <w:t>ideology</w:t>
      </w:r>
      <w:r w:rsidRPr="006B5F51">
        <w:rPr>
          <w:rStyle w:val="StyleUnderline"/>
        </w:rPr>
        <w:t>.</w:t>
      </w:r>
      <w:r>
        <w:rPr>
          <w:rStyle w:val="StyleUnderline"/>
        </w:rPr>
        <w:t xml:space="preserve"> </w:t>
      </w:r>
      <w:r w:rsidRPr="006B5F51">
        <w:rPr>
          <w:rStyle w:val="StyleUnderline"/>
        </w:rPr>
        <w:t>T</w:t>
      </w:r>
      <w:r>
        <w:rPr>
          <w:rStyle w:val="StyleUnderline"/>
        </w:rPr>
        <w:t>h</w:t>
      </w:r>
      <w:r w:rsidRPr="006B5F51">
        <w:rPr>
          <w:rStyle w:val="StyleUnderline"/>
        </w:rPr>
        <w:t>eir leaders are not above stoking the enmity with</w:t>
      </w:r>
      <w:r>
        <w:rPr>
          <w:rStyle w:val="StyleUnderline"/>
        </w:rPr>
        <w:t xml:space="preserve"> </w:t>
      </w:r>
      <w:r w:rsidRPr="00790B97">
        <w:rPr>
          <w:rStyle w:val="Emphasis"/>
        </w:rPr>
        <w:t>nationalistic</w:t>
      </w:r>
      <w:r w:rsidRPr="006B5F51">
        <w:rPr>
          <w:rStyle w:val="StyleUnderline"/>
        </w:rPr>
        <w:t xml:space="preserve"> rhetoric, of</w:t>
      </w:r>
      <w:r>
        <w:rPr>
          <w:rStyle w:val="StyleUnderline"/>
        </w:rPr>
        <w:t>t</w:t>
      </w:r>
      <w:r w:rsidRPr="006B5F51">
        <w:rPr>
          <w:rStyle w:val="StyleUnderline"/>
        </w:rPr>
        <w:t>en for cynical domestic reasons.</w:t>
      </w:r>
      <w:r>
        <w:rPr>
          <w:rStyle w:val="StyleUnderline"/>
        </w:rPr>
        <w:t xml:space="preserve"> </w:t>
      </w:r>
      <w:r w:rsidRPr="006B5F51">
        <w:rPr>
          <w:rStyle w:val="StyleUnderline"/>
        </w:rPr>
        <w:t>Economic interests at the heart of globalization drive nations</w:t>
      </w:r>
      <w:r>
        <w:rPr>
          <w:rStyle w:val="StyleUnderline"/>
        </w:rPr>
        <w:t xml:space="preserve"> </w:t>
      </w:r>
      <w:r w:rsidRPr="006B5F51">
        <w:rPr>
          <w:rStyle w:val="StyleUnderline"/>
        </w:rPr>
        <w:t xml:space="preserve">together, </w:t>
      </w:r>
      <w:r w:rsidRPr="008E7AC8">
        <w:rPr>
          <w:rStyle w:val="StyleUnderline"/>
          <w:highlight w:val="green"/>
        </w:rPr>
        <w:t>and</w:t>
      </w:r>
      <w:r w:rsidRPr="006B5F51">
        <w:rPr>
          <w:rStyle w:val="StyleUnderline"/>
        </w:rPr>
        <w:t xml:space="preserve"> sometimes apart. Competition for </w:t>
      </w:r>
      <w:r w:rsidRPr="008E7AC8">
        <w:rPr>
          <w:rStyle w:val="Emphasis"/>
          <w:highlight w:val="green"/>
        </w:rPr>
        <w:t>scarce</w:t>
      </w:r>
      <w:r w:rsidRPr="006947AC">
        <w:rPr>
          <w:rStyle w:val="Emphasis"/>
        </w:rPr>
        <w:t xml:space="preserve"> natural </w:t>
      </w:r>
      <w:r w:rsidRPr="008E7AC8">
        <w:rPr>
          <w:rStyle w:val="Emphasis"/>
          <w:highlight w:val="green"/>
        </w:rPr>
        <w:t>resources</w:t>
      </w:r>
      <w:r w:rsidRPr="006B5F51">
        <w:rPr>
          <w:rStyle w:val="StyleUnderline"/>
        </w:rPr>
        <w:t xml:space="preserve"> is spawning acrimony and shadowboxing</w:t>
      </w:r>
      <w:r>
        <w:rPr>
          <w:rStyle w:val="StyleUnderline"/>
        </w:rPr>
        <w:t xml:space="preserve"> </w:t>
      </w:r>
      <w:r w:rsidRPr="006B5F51">
        <w:rPr>
          <w:rStyle w:val="StyleUnderline"/>
        </w:rPr>
        <w:t>over access to and ownership of oil and mineral deposits</w:t>
      </w:r>
      <w:r w:rsidRPr="0055542B">
        <w:rPr>
          <w:sz w:val="16"/>
        </w:rPr>
        <w:t xml:space="preserve">.9 </w:t>
      </w:r>
      <w:r w:rsidRPr="006B5F51">
        <w:rPr>
          <w:rStyle w:val="StyleUnderline"/>
        </w:rPr>
        <w:t>In</w:t>
      </w:r>
      <w:r>
        <w:rPr>
          <w:rStyle w:val="StyleUnderline"/>
        </w:rPr>
        <w:t xml:space="preserve"> </w:t>
      </w:r>
      <w:r w:rsidRPr="006B5F51">
        <w:rPr>
          <w:rStyle w:val="StyleUnderline"/>
        </w:rPr>
        <w:t xml:space="preserve">today’s multi-polar world, </w:t>
      </w:r>
      <w:r w:rsidRPr="00790B97">
        <w:rPr>
          <w:rStyle w:val="Emphasis"/>
        </w:rPr>
        <w:t>keeping a lid</w:t>
      </w:r>
      <w:r w:rsidRPr="006B5F51">
        <w:rPr>
          <w:rStyle w:val="StyleUnderline"/>
        </w:rPr>
        <w:t xml:space="preserve"> on these </w:t>
      </w:r>
      <w:r w:rsidRPr="00790B97">
        <w:rPr>
          <w:rStyle w:val="Emphasis"/>
        </w:rPr>
        <w:t>smoldering hostilities</w:t>
      </w:r>
      <w:r w:rsidRPr="006B5F51">
        <w:rPr>
          <w:rStyle w:val="StyleUnderline"/>
        </w:rPr>
        <w:t xml:space="preserve"> is </w:t>
      </w:r>
      <w:r w:rsidRPr="00790B97">
        <w:rPr>
          <w:rStyle w:val="Emphasis"/>
        </w:rPr>
        <w:t>harder</w:t>
      </w:r>
      <w:r w:rsidRPr="006B5F51">
        <w:rPr>
          <w:rStyle w:val="StyleUnderline"/>
        </w:rPr>
        <w:t xml:space="preserve"> than it used to be</w:t>
      </w:r>
      <w:r w:rsidRPr="0055542B">
        <w:rPr>
          <w:sz w:val="16"/>
        </w:rPr>
        <w:t xml:space="preserve"> in the bipolar world of the Cold War, when two powerful blocs placed high value on stability.</w:t>
      </w:r>
    </w:p>
    <w:p w14:paraId="71D53076" w14:textId="77777777" w:rsidR="00050CD4" w:rsidRPr="0055542B" w:rsidRDefault="00050CD4" w:rsidP="00050CD4">
      <w:pPr>
        <w:rPr>
          <w:sz w:val="16"/>
        </w:rPr>
      </w:pPr>
      <w:r w:rsidRPr="0055542B">
        <w:rPr>
          <w:sz w:val="16"/>
        </w:rPr>
        <w:t xml:space="preserve">A. THE NUCLEAR DEFAULT BIND </w:t>
      </w:r>
    </w:p>
    <w:p w14:paraId="1AB11C86" w14:textId="77777777" w:rsidR="00050CD4" w:rsidRDefault="00050CD4" w:rsidP="00050CD4">
      <w:pPr>
        <w:rPr>
          <w:rStyle w:val="StyleUnderline"/>
        </w:rPr>
      </w:pPr>
      <w:r w:rsidRPr="006947AC">
        <w:rPr>
          <w:rStyle w:val="StyleUnderline"/>
        </w:rPr>
        <w:t xml:space="preserve">The </w:t>
      </w:r>
      <w:r w:rsidRPr="008E7AC8">
        <w:rPr>
          <w:rStyle w:val="StyleUnderline"/>
          <w:highlight w:val="green"/>
        </w:rPr>
        <w:t>potential for</w:t>
      </w:r>
      <w:r w:rsidRPr="006947AC">
        <w:rPr>
          <w:rStyle w:val="StyleUnderline"/>
        </w:rPr>
        <w:t xml:space="preserve"> </w:t>
      </w:r>
      <w:r w:rsidRPr="00AC68E7">
        <w:rPr>
          <w:rStyle w:val="Emphasis"/>
        </w:rPr>
        <w:t xml:space="preserve">nuclear </w:t>
      </w:r>
      <w:r w:rsidRPr="008E7AC8">
        <w:rPr>
          <w:rStyle w:val="Emphasis"/>
          <w:highlight w:val="green"/>
        </w:rPr>
        <w:t>escalation</w:t>
      </w:r>
      <w:r w:rsidRPr="008E7AC8">
        <w:rPr>
          <w:rStyle w:val="StyleUnderline"/>
          <w:highlight w:val="green"/>
        </w:rPr>
        <w:t xml:space="preserve"> stems</w:t>
      </w:r>
      <w:r w:rsidRPr="006B5F51">
        <w:rPr>
          <w:rStyle w:val="StyleUnderline"/>
        </w:rPr>
        <w:t xml:space="preserve"> in part </w:t>
      </w:r>
      <w:r w:rsidRPr="008E7AC8">
        <w:rPr>
          <w:rStyle w:val="StyleUnderline"/>
          <w:highlight w:val="green"/>
        </w:rPr>
        <w:t>from</w:t>
      </w:r>
      <w:r w:rsidRPr="006947AC">
        <w:rPr>
          <w:rStyle w:val="StyleUnderline"/>
        </w:rPr>
        <w:t xml:space="preserve"> a </w:t>
      </w:r>
      <w:r w:rsidRPr="008E7AC8">
        <w:rPr>
          <w:rStyle w:val="Emphasis"/>
          <w:highlight w:val="green"/>
        </w:rPr>
        <w:t>shortage of tools</w:t>
      </w:r>
      <w:r w:rsidRPr="008E7AC8">
        <w:rPr>
          <w:rStyle w:val="StyleUnderline"/>
          <w:highlight w:val="green"/>
        </w:rPr>
        <w:t xml:space="preserve"> for ending a crisis through diplomacy</w:t>
      </w:r>
      <w:r w:rsidRPr="0055542B">
        <w:rPr>
          <w:sz w:val="16"/>
        </w:rPr>
        <w:t xml:space="preserve">, and for securing a truce on conventional conflict. </w:t>
      </w:r>
      <w:r w:rsidRPr="006B5F51">
        <w:rPr>
          <w:rStyle w:val="StyleUnderline"/>
        </w:rPr>
        <w:t>Nations may</w:t>
      </w:r>
      <w:r>
        <w:rPr>
          <w:rStyle w:val="StyleUnderline"/>
        </w:rPr>
        <w:t xml:space="preserve"> </w:t>
      </w:r>
      <w:r w:rsidRPr="006B5F51">
        <w:rPr>
          <w:rStyle w:val="StyleUnderline"/>
        </w:rPr>
        <w:t>be tempted to reach for nuclear weapons for want of alternatives.</w:t>
      </w:r>
      <w:r>
        <w:rPr>
          <w:rStyle w:val="StyleUnderline"/>
        </w:rPr>
        <w:t xml:space="preserve"> </w:t>
      </w:r>
      <w:r w:rsidRPr="006B5F51">
        <w:rPr>
          <w:rStyle w:val="StyleUnderline"/>
        </w:rPr>
        <w:t>Put di</w:t>
      </w:r>
      <w:r>
        <w:rPr>
          <w:rStyle w:val="StyleUnderline"/>
        </w:rPr>
        <w:t>f</w:t>
      </w:r>
      <w:r w:rsidRPr="006B5F51">
        <w:rPr>
          <w:rStyle w:val="StyleUnderline"/>
        </w:rPr>
        <w:t>ferently, there are too few good options for f</w:t>
      </w:r>
      <w:r>
        <w:rPr>
          <w:rStyle w:val="StyleUnderline"/>
        </w:rPr>
        <w:t>i</w:t>
      </w:r>
      <w:r w:rsidRPr="006B5F51">
        <w:rPr>
          <w:rStyle w:val="StyleUnderline"/>
        </w:rPr>
        <w:t>lling</w:t>
      </w:r>
      <w:r>
        <w:rPr>
          <w:rStyle w:val="StyleUnderline"/>
        </w:rPr>
        <w:t xml:space="preserve"> </w:t>
      </w:r>
      <w:r w:rsidRPr="006B5F51">
        <w:rPr>
          <w:rStyle w:val="StyleUnderline"/>
        </w:rPr>
        <w:t>two critical gaps in the spectrum of hostilities between</w:t>
      </w:r>
      <w:r>
        <w:rPr>
          <w:rStyle w:val="StyleUnderline"/>
        </w:rPr>
        <w:t xml:space="preserve"> </w:t>
      </w:r>
      <w:r w:rsidRPr="006B5F51">
        <w:rPr>
          <w:rStyle w:val="StyleUnderline"/>
        </w:rPr>
        <w:t>opposing states: (i) the gap between crisis diplomacy and</w:t>
      </w:r>
      <w:r>
        <w:rPr>
          <w:rStyle w:val="StyleUnderline"/>
        </w:rPr>
        <w:t xml:space="preserve"> </w:t>
      </w:r>
      <w:r w:rsidRPr="006B5F51">
        <w:rPr>
          <w:rStyle w:val="StyleUnderline"/>
        </w:rPr>
        <w:t>conventional conf</w:t>
      </w:r>
      <w:r>
        <w:rPr>
          <w:rStyle w:val="StyleUnderline"/>
        </w:rPr>
        <w:t>l</w:t>
      </w:r>
      <w:r w:rsidRPr="006B5F51">
        <w:rPr>
          <w:rStyle w:val="StyleUnderline"/>
        </w:rPr>
        <w:t>ict, and (ii) the gap between conventional</w:t>
      </w:r>
      <w:r>
        <w:rPr>
          <w:rStyle w:val="StyleUnderline"/>
        </w:rPr>
        <w:t xml:space="preserve"> </w:t>
      </w:r>
      <w:r w:rsidRPr="006B5F51">
        <w:rPr>
          <w:rStyle w:val="StyleUnderline"/>
        </w:rPr>
        <w:t>and nuclear conf</w:t>
      </w:r>
      <w:r>
        <w:rPr>
          <w:rStyle w:val="StyleUnderline"/>
        </w:rPr>
        <w:t>l</w:t>
      </w:r>
      <w:r w:rsidRPr="006B5F51">
        <w:rPr>
          <w:rStyle w:val="StyleUnderline"/>
        </w:rPr>
        <w:t>ict. A confrontation could quickly exhaust</w:t>
      </w:r>
      <w:r>
        <w:rPr>
          <w:rStyle w:val="StyleUnderline"/>
        </w:rPr>
        <w:t xml:space="preserve"> </w:t>
      </w:r>
      <w:r w:rsidRPr="006B5F51">
        <w:rPr>
          <w:rStyle w:val="StyleUnderline"/>
        </w:rPr>
        <w:t>diplomatic options and escalate to conventional military</w:t>
      </w:r>
      <w:r>
        <w:rPr>
          <w:rStyle w:val="StyleUnderline"/>
        </w:rPr>
        <w:t xml:space="preserve"> </w:t>
      </w:r>
      <w:r w:rsidRPr="006B5F51">
        <w:rPr>
          <w:rStyle w:val="StyleUnderline"/>
        </w:rPr>
        <w:t>operations, and then it could quickly exhaust conventional</w:t>
      </w:r>
      <w:r>
        <w:rPr>
          <w:rStyle w:val="StyleUnderline"/>
        </w:rPr>
        <w:t xml:space="preserve"> </w:t>
      </w:r>
      <w:r w:rsidRPr="006B5F51">
        <w:rPr>
          <w:rStyle w:val="StyleUnderline"/>
        </w:rPr>
        <w:t>options, leaving decision-makers in a bind: concede or escalate</w:t>
      </w:r>
      <w:r w:rsidRPr="0055542B">
        <w:rPr>
          <w:sz w:val="16"/>
        </w:rPr>
        <w:t xml:space="preserve">. If their national sovereignty is in jeopardy, and facing a paucity of non-nuclear tools, </w:t>
      </w:r>
      <w:r w:rsidRPr="008E7AC8">
        <w:rPr>
          <w:rStyle w:val="StyleUnderline"/>
          <w:highlight w:val="green"/>
        </w:rPr>
        <w:t>the nuc</w:t>
      </w:r>
      <w:r w:rsidRPr="006B5F51">
        <w:rPr>
          <w:rStyle w:val="StyleUnderline"/>
        </w:rPr>
        <w:t xml:space="preserve">lear </w:t>
      </w:r>
      <w:r w:rsidRPr="008E7AC8">
        <w:rPr>
          <w:rStyle w:val="StyleUnderline"/>
          <w:highlight w:val="green"/>
        </w:rPr>
        <w:t>option</w:t>
      </w:r>
      <w:r w:rsidRPr="008F5325">
        <w:rPr>
          <w:rStyle w:val="StyleUnderline"/>
        </w:rPr>
        <w:t xml:space="preserve"> </w:t>
      </w:r>
      <w:r w:rsidRPr="006947AC">
        <w:rPr>
          <w:rStyle w:val="StyleUnderline"/>
        </w:rPr>
        <w:t>may be</w:t>
      </w:r>
      <w:r>
        <w:rPr>
          <w:rStyle w:val="StyleUnderline"/>
        </w:rPr>
        <w:t xml:space="preserve"> </w:t>
      </w:r>
      <w:r w:rsidRPr="008E7AC8">
        <w:rPr>
          <w:rStyle w:val="StyleUnderline"/>
          <w:highlight w:val="green"/>
        </w:rPr>
        <w:t>hard to resist</w:t>
      </w:r>
      <w:r w:rsidRPr="00897642">
        <w:rPr>
          <w:rStyle w:val="StyleUnderline"/>
        </w:rPr>
        <w:t>.</w:t>
      </w:r>
      <w:r w:rsidRPr="006B5F51">
        <w:rPr>
          <w:rStyle w:val="StyleUnderline"/>
        </w:rPr>
        <w:t xml:space="preserve"> It could be the only </w:t>
      </w:r>
      <w:r w:rsidRPr="00897642">
        <w:rPr>
          <w:rStyle w:val="StyleUnderline"/>
        </w:rPr>
        <w:t>remaining choice, however excruciating its election may be.</w:t>
      </w:r>
    </w:p>
    <w:p w14:paraId="17A00BB0" w14:textId="77777777" w:rsidR="00050CD4" w:rsidRPr="008F1E4A" w:rsidRDefault="00050CD4" w:rsidP="00050CD4"/>
    <w:p w14:paraId="71ED0B98" w14:textId="77777777" w:rsidR="00050CD4" w:rsidRPr="00972B97" w:rsidRDefault="00050CD4" w:rsidP="00050CD4"/>
    <w:p w14:paraId="2DE2A9F3" w14:textId="77777777" w:rsidR="00050CD4" w:rsidRDefault="00050CD4" w:rsidP="00050CD4">
      <w:pPr>
        <w:pStyle w:val="Heading3"/>
      </w:pPr>
      <w:r>
        <w:t>1NC---CP</w:t>
      </w:r>
    </w:p>
    <w:p w14:paraId="6B9EA01F" w14:textId="77777777" w:rsidR="00050CD4" w:rsidRPr="00DC3067" w:rsidRDefault="00050CD4" w:rsidP="00050CD4">
      <w:pPr>
        <w:pStyle w:val="Heading4"/>
      </w:pPr>
      <w:r w:rsidRPr="00DC3067">
        <w:t>The United States federal government should:</w:t>
      </w:r>
    </w:p>
    <w:p w14:paraId="3F71C517" w14:textId="77777777" w:rsidR="00050CD4" w:rsidRPr="00DC3067" w:rsidRDefault="00050CD4" w:rsidP="00050CD4">
      <w:pPr>
        <w:pStyle w:val="Heading4"/>
      </w:pPr>
      <w:r w:rsidRPr="00DC3067">
        <w:t>--establish a national advanced industry strategy</w:t>
      </w:r>
    </w:p>
    <w:p w14:paraId="0AA2D8B4" w14:textId="77777777" w:rsidR="00050CD4" w:rsidRPr="00DC3067" w:rsidRDefault="00050CD4" w:rsidP="00050CD4">
      <w:pPr>
        <w:pStyle w:val="Heading4"/>
      </w:pPr>
      <w:r w:rsidRPr="00DC3067">
        <w:t>--implement a negative income tax</w:t>
      </w:r>
    </w:p>
    <w:p w14:paraId="24602099" w14:textId="77777777" w:rsidR="00050CD4" w:rsidRDefault="00050CD4" w:rsidP="00050CD4">
      <w:pPr>
        <w:rPr>
          <w:rStyle w:val="Style13ptBold"/>
        </w:rPr>
      </w:pPr>
      <w:r>
        <w:rPr>
          <w:rStyle w:val="Style13ptBold"/>
        </w:rPr>
        <w:t>--establish a national innovation policy, to oversee procurement reform, incentives for research and development, and workforce training.</w:t>
      </w:r>
    </w:p>
    <w:p w14:paraId="16CF51B2" w14:textId="77777777" w:rsidR="00050CD4" w:rsidRPr="009247E1" w:rsidRDefault="00050CD4" w:rsidP="00050CD4">
      <w:pPr>
        <w:rPr>
          <w:rStyle w:val="Style13ptBold"/>
        </w:rPr>
      </w:pPr>
    </w:p>
    <w:p w14:paraId="2A7DD16A" w14:textId="77777777" w:rsidR="00050CD4" w:rsidRPr="00D12761" w:rsidRDefault="00050CD4" w:rsidP="00050CD4">
      <w:pPr>
        <w:pStyle w:val="Heading4"/>
      </w:pPr>
      <w:r>
        <w:t xml:space="preserve">Plank 1 </w:t>
      </w:r>
      <w:r w:rsidRPr="00D12761">
        <w:t xml:space="preserve">solves </w:t>
      </w:r>
      <w:r>
        <w:t xml:space="preserve">manufacturing </w:t>
      </w:r>
      <w:r w:rsidRPr="00D12761">
        <w:t>better than the AFF</w:t>
      </w:r>
    </w:p>
    <w:p w14:paraId="37D78861" w14:textId="77777777" w:rsidR="00050CD4" w:rsidRPr="0069655A" w:rsidRDefault="00050CD4" w:rsidP="00050CD4">
      <w:r w:rsidRPr="0069655A">
        <w:rPr>
          <w:rStyle w:val="Style13ptBold"/>
        </w:rPr>
        <w:t>Atkinson 20</w:t>
      </w:r>
      <w:r w:rsidRPr="0069655A">
        <w:t xml:space="preserve"> </w:t>
      </w:r>
      <w:r>
        <w:t>[</w:t>
      </w:r>
      <w:r w:rsidRPr="0069655A">
        <w:t>Robert D. Atkinson, ember of the Markle Foundation Task Force on National Security in the Information Age, former vice president of the Progressive Policy Institute, Ph.D. in city and regional planning, “The Case for a National Industrial Strategy to Counter China’s Technological Rise,” 04/13/20, Information Technology &amp; Innovation Foundation, https://itif.org/publications/2020/04/13/case-national-industrial-strategy-counter-chinas-technological-rise</w:t>
      </w:r>
      <w:r>
        <w:t>]</w:t>
      </w:r>
    </w:p>
    <w:p w14:paraId="6297C5E8" w14:textId="77777777" w:rsidR="00050CD4" w:rsidRPr="00851EDC" w:rsidRDefault="00050CD4" w:rsidP="00050CD4">
      <w:pPr>
        <w:rPr>
          <w:sz w:val="16"/>
        </w:rPr>
      </w:pPr>
      <w:r w:rsidRPr="00851EDC">
        <w:rPr>
          <w:sz w:val="16"/>
        </w:rPr>
        <w:t xml:space="preserve">Substantive Policies It is beyond the scope of this report to lay out a detailed roadmap for a national industrial strategy, although prior ITIF reports have proposed multiple actions.51 There are, however, an array of policies that can constitute an advanced industry competitiveness strategy. The </w:t>
      </w:r>
      <w:r w:rsidRPr="00D12761">
        <w:rPr>
          <w:rStyle w:val="StyleUnderline"/>
        </w:rPr>
        <w:t xml:space="preserve">key to any </w:t>
      </w:r>
      <w:r w:rsidRPr="006C342F">
        <w:rPr>
          <w:rStyle w:val="Emphasis"/>
          <w:highlight w:val="green"/>
        </w:rPr>
        <w:t>industrial strategy</w:t>
      </w:r>
      <w:r w:rsidRPr="00D12761">
        <w:rPr>
          <w:rStyle w:val="StyleUnderline"/>
        </w:rPr>
        <w:t xml:space="preserve"> is </w:t>
      </w:r>
      <w:r w:rsidRPr="006C342F">
        <w:rPr>
          <w:rStyle w:val="StyleUnderline"/>
          <w:highlight w:val="green"/>
        </w:rPr>
        <w:t xml:space="preserve">to </w:t>
      </w:r>
      <w:r w:rsidRPr="006C342F">
        <w:rPr>
          <w:rStyle w:val="Emphasis"/>
          <w:highlight w:val="green"/>
        </w:rPr>
        <w:t>enable U.S. advanced industry production</w:t>
      </w:r>
      <w:r w:rsidRPr="006C342F">
        <w:rPr>
          <w:rStyle w:val="StyleUnderline"/>
          <w:highlight w:val="green"/>
        </w:rPr>
        <w:t xml:space="preserve"> to </w:t>
      </w:r>
      <w:r w:rsidRPr="006C342F">
        <w:rPr>
          <w:rStyle w:val="Emphasis"/>
          <w:highlight w:val="green"/>
        </w:rPr>
        <w:t>gain</w:t>
      </w:r>
      <w:r w:rsidRPr="00D12761">
        <w:rPr>
          <w:rStyle w:val="StyleUnderline"/>
        </w:rPr>
        <w:t>—or at least maintain—</w:t>
      </w:r>
      <w:r w:rsidRPr="00D12761">
        <w:rPr>
          <w:rStyle w:val="Emphasis"/>
        </w:rPr>
        <w:t xml:space="preserve">global </w:t>
      </w:r>
      <w:r w:rsidRPr="006C342F">
        <w:rPr>
          <w:rStyle w:val="Emphasis"/>
          <w:highlight w:val="green"/>
        </w:rPr>
        <w:t>market share</w:t>
      </w:r>
      <w:r w:rsidRPr="006C342F">
        <w:rPr>
          <w:rStyle w:val="StyleUnderline"/>
          <w:highlight w:val="green"/>
        </w:rPr>
        <w:t xml:space="preserve"> while continuing to </w:t>
      </w:r>
      <w:r w:rsidRPr="006C342F">
        <w:rPr>
          <w:rStyle w:val="Emphasis"/>
          <w:highlight w:val="green"/>
        </w:rPr>
        <w:t>innovate</w:t>
      </w:r>
      <w:r w:rsidRPr="00D12761">
        <w:rPr>
          <w:rStyle w:val="StyleUnderline"/>
        </w:rPr>
        <w:t xml:space="preserve"> in process, product, and business models</w:t>
      </w:r>
      <w:r w:rsidRPr="00851EDC">
        <w:rPr>
          <w:sz w:val="16"/>
        </w:rPr>
        <w:t xml:space="preserve">. The </w:t>
      </w:r>
      <w:r w:rsidRPr="00D12761">
        <w:rPr>
          <w:rStyle w:val="StyleUnderline"/>
        </w:rPr>
        <w:t xml:space="preserve">challenge is to </w:t>
      </w:r>
      <w:r w:rsidRPr="00D12761">
        <w:rPr>
          <w:rStyle w:val="Emphasis"/>
        </w:rPr>
        <w:t>balance</w:t>
      </w:r>
      <w:r w:rsidRPr="00D12761">
        <w:rPr>
          <w:rStyle w:val="StyleUnderline"/>
        </w:rPr>
        <w:t xml:space="preserve"> the need to achieve </w:t>
      </w:r>
      <w:r w:rsidRPr="00D12761">
        <w:rPr>
          <w:rStyle w:val="Emphasis"/>
        </w:rPr>
        <w:t>national goals</w:t>
      </w:r>
      <w:r w:rsidRPr="00D12761">
        <w:rPr>
          <w:rStyle w:val="StyleUnderline"/>
        </w:rPr>
        <w:t xml:space="preserve"> with the </w:t>
      </w:r>
      <w:r w:rsidRPr="00D12761">
        <w:rPr>
          <w:rStyle w:val="Emphasis"/>
        </w:rPr>
        <w:t>flexibility</w:t>
      </w:r>
      <w:r w:rsidRPr="00D12761">
        <w:rPr>
          <w:rStyle w:val="StyleUnderline"/>
        </w:rPr>
        <w:t xml:space="preserve"> and </w:t>
      </w:r>
      <w:r w:rsidRPr="00D12761">
        <w:rPr>
          <w:rStyle w:val="Emphasis"/>
        </w:rPr>
        <w:t>innovation</w:t>
      </w:r>
      <w:r w:rsidRPr="00D12761">
        <w:rPr>
          <w:rStyle w:val="StyleUnderline"/>
        </w:rPr>
        <w:t xml:space="preserve"> the private sector can provide</w:t>
      </w:r>
      <w:r w:rsidRPr="00851EDC">
        <w:rPr>
          <w:sz w:val="16"/>
        </w:rPr>
        <w:t xml:space="preserve">. In this sense, neither laissez faire nor state ownership or control is the right approach. As noted, a laissez faire approach might produce the right results, but given the presence of significant market failures, differences between national goals and private interests, and aggressive, often destructive foreign industrial strategies, it is likely to not. In contrast, while government ownership—whether of 5G networks or other key technologies—or heavy-handed regulation would reduce the disjuncture between business and national interests, they would come with stultifying rigidities that would preclude competitive advantage.52 So too would the current popularity of the “antimonopoly” movement, which holds that breaking up large companies into smaller ones would somehow spur innovation and competitiveness. Such an approach would only make it harder for U.S. firms to compete against large foreign competitors, many of which are generously backed by their states. As such, substantive policies should be focused on encouraging and enabling companies in America (including the largest corporations and foreign companies from allied nations with significant investments in the U.S. economy) to boost their competitive position, particularly through increased U.S. domestic production. There are a host of areas that could benefit from the right federal action, such as increasing the STEM workforce and ensuring regulations (such as privacy rules) don’t limit innovation. More strategic trade policies, both to expand foreign market access and push back against foreign mercantilism, are also needed. But all too often the debate ends there: If we just had better generic innovation policies and more trade agreements, problem solved. But the reality is neither are enough to effectively address the challenge. Policymakers need to implement a national industrial strategy that is focused explicitly on spurring competitiveness of specific advanced technology traded sectors. This should include action in a number of areas. </w:t>
      </w:r>
      <w:r w:rsidRPr="00D12761">
        <w:rPr>
          <w:rStyle w:val="Emphasis"/>
        </w:rPr>
        <w:t xml:space="preserve">Significantly </w:t>
      </w:r>
      <w:r w:rsidRPr="006C342F">
        <w:rPr>
          <w:rStyle w:val="Emphasis"/>
          <w:highlight w:val="green"/>
        </w:rPr>
        <w:t>expand federal support</w:t>
      </w:r>
      <w:r w:rsidRPr="006C342F">
        <w:rPr>
          <w:rStyle w:val="StyleUnderline"/>
          <w:highlight w:val="green"/>
        </w:rPr>
        <w:t xml:space="preserve"> for</w:t>
      </w:r>
      <w:r w:rsidRPr="00D12761">
        <w:rPr>
          <w:rStyle w:val="StyleUnderline"/>
        </w:rPr>
        <w:t xml:space="preserve"> research related to </w:t>
      </w:r>
      <w:r w:rsidRPr="006C342F">
        <w:rPr>
          <w:rStyle w:val="Emphasis"/>
          <w:highlight w:val="green"/>
        </w:rPr>
        <w:t>key tech</w:t>
      </w:r>
      <w:r w:rsidRPr="00D12761">
        <w:rPr>
          <w:rStyle w:val="Emphasis"/>
        </w:rPr>
        <w:t>nologies</w:t>
      </w:r>
      <w:r w:rsidRPr="00D12761">
        <w:rPr>
          <w:rStyle w:val="StyleUnderline"/>
        </w:rPr>
        <w:t xml:space="preserve">, </w:t>
      </w:r>
      <w:r w:rsidRPr="006C342F">
        <w:rPr>
          <w:rStyle w:val="StyleUnderline"/>
          <w:highlight w:val="green"/>
        </w:rPr>
        <w:t>and</w:t>
      </w:r>
      <w:r w:rsidRPr="00D12761">
        <w:rPr>
          <w:rStyle w:val="StyleUnderline"/>
        </w:rPr>
        <w:t xml:space="preserve"> target it to </w:t>
      </w:r>
      <w:r w:rsidRPr="006C342F">
        <w:rPr>
          <w:rStyle w:val="Emphasis"/>
          <w:highlight w:val="green"/>
        </w:rPr>
        <w:t>spur commercialization</w:t>
      </w:r>
      <w:r w:rsidRPr="006C342F">
        <w:rPr>
          <w:rStyle w:val="StyleUnderline"/>
          <w:highlight w:val="green"/>
        </w:rPr>
        <w:t xml:space="preserve"> of </w:t>
      </w:r>
      <w:r w:rsidRPr="006C342F">
        <w:rPr>
          <w:rStyle w:val="Emphasis"/>
          <w:highlight w:val="green"/>
        </w:rPr>
        <w:t>tech</w:t>
      </w:r>
      <w:r w:rsidRPr="00D12761">
        <w:rPr>
          <w:rStyle w:val="Emphasis"/>
        </w:rPr>
        <w:t>nology</w:t>
      </w:r>
      <w:r w:rsidRPr="00D12761">
        <w:rPr>
          <w:rStyle w:val="StyleUnderline"/>
        </w:rPr>
        <w:t xml:space="preserve"> in the United States. </w:t>
      </w:r>
      <w:r w:rsidRPr="006C342F">
        <w:rPr>
          <w:rStyle w:val="Emphasis"/>
          <w:highlight w:val="green"/>
        </w:rPr>
        <w:t>Federal R&amp;D</w:t>
      </w:r>
      <w:r w:rsidRPr="006C342F">
        <w:rPr>
          <w:rStyle w:val="StyleUnderline"/>
          <w:highlight w:val="green"/>
        </w:rPr>
        <w:t xml:space="preserve"> has </w:t>
      </w:r>
      <w:r w:rsidRPr="006C342F">
        <w:rPr>
          <w:rStyle w:val="Emphasis"/>
          <w:highlight w:val="green"/>
        </w:rPr>
        <w:t>not kept up</w:t>
      </w:r>
      <w:r w:rsidRPr="006C342F">
        <w:rPr>
          <w:rStyle w:val="StyleUnderline"/>
          <w:highlight w:val="green"/>
        </w:rPr>
        <w:t xml:space="preserve"> with </w:t>
      </w:r>
      <w:r w:rsidRPr="006C342F">
        <w:rPr>
          <w:rStyle w:val="Emphasis"/>
          <w:highlight w:val="green"/>
        </w:rPr>
        <w:t>GDP</w:t>
      </w:r>
      <w:r w:rsidRPr="006C342F">
        <w:rPr>
          <w:rStyle w:val="StyleUnderline"/>
          <w:highlight w:val="green"/>
        </w:rPr>
        <w:t xml:space="preserve"> growth</w:t>
      </w:r>
      <w:r w:rsidRPr="00D12761">
        <w:rPr>
          <w:rStyle w:val="StyleUnderline"/>
        </w:rPr>
        <w:t>, and as a result is lower as a share of GDP than prior to Sputnik</w:t>
      </w:r>
      <w:r w:rsidRPr="00851EDC">
        <w:rPr>
          <w:sz w:val="16"/>
        </w:rPr>
        <w:t xml:space="preserve">. To match the levels of the 1980s, </w:t>
      </w:r>
      <w:r w:rsidRPr="00D12761">
        <w:rPr>
          <w:rStyle w:val="StyleUnderline"/>
        </w:rPr>
        <w:t>funding would need to increase by over 80 percent</w:t>
      </w:r>
      <w:r w:rsidRPr="00851EDC">
        <w:rPr>
          <w:sz w:val="16"/>
        </w:rPr>
        <w:t xml:space="preserve">, or about $100 billion per year (see figure 3). But simply giving this money to federal labs and research universities would not be enough. The </w:t>
      </w:r>
      <w:r w:rsidRPr="00D12761">
        <w:rPr>
          <w:rStyle w:val="StyleUnderline"/>
        </w:rPr>
        <w:t>investments should be guided by a national advanced industry strategy, while funded in ways that support the right phase of the research</w:t>
      </w:r>
      <w:r w:rsidRPr="00851EDC">
        <w:rPr>
          <w:sz w:val="16"/>
        </w:rPr>
        <w:t xml:space="preserve">.53 </w:t>
      </w:r>
      <w:r w:rsidRPr="00D12761">
        <w:rPr>
          <w:rStyle w:val="StyleUnderline"/>
        </w:rPr>
        <w:t>If most of</w:t>
      </w:r>
      <w:r w:rsidRPr="00851EDC">
        <w:rPr>
          <w:sz w:val="16"/>
        </w:rPr>
        <w:t xml:space="preserve"> the </w:t>
      </w:r>
      <w:r w:rsidRPr="00D12761">
        <w:rPr>
          <w:rStyle w:val="StyleUnderline"/>
        </w:rPr>
        <w:t>money went to basic research, as opposed to applied or early-stage development, a significant share of</w:t>
      </w:r>
      <w:r w:rsidRPr="00851EDC">
        <w:rPr>
          <w:sz w:val="16"/>
        </w:rPr>
        <w:t xml:space="preserve"> the </w:t>
      </w:r>
      <w:r w:rsidRPr="00D12761">
        <w:rPr>
          <w:rStyle w:val="StyleUnderline"/>
        </w:rPr>
        <w:t>benefits would flow to competitors that can benefit just as well from scientific-journal articles and academic conferences as American researchers and companies can</w:t>
      </w:r>
      <w:r w:rsidRPr="00851EDC">
        <w:rPr>
          <w:sz w:val="16"/>
        </w:rPr>
        <w:t xml:space="preserve">. Moreover, support should be linked to expectations, incentives, and requirements for commercialization and production domestically, regardless of where the company is headquartered.54 This means, among other things, investing in agencies and programs such as DARPA and Advanced Research Projects Agency–Energy (ARPA-E), National Science Foundation’s (NSF) Industry/University Cooperative Research Centers program, and the Manufacturing USA network. In particular, the Manufacturing USA network should be expanded from 15 institutes to closer to 45. Congress should also increase funding for the Semiconductor Technology Advanced Research Network (STARnet)—which is a collaboration of universities providing exploratory research on semiconductor system and design technology—as well as establish at least 10 to 15 similar networks for other industries. Figure 3: Increase in federal R&amp;D spending need to match past R&amp;D/GDP levels </w:t>
      </w:r>
      <w:r w:rsidRPr="00D12761">
        <w:rPr>
          <w:rStyle w:val="StyleUnderline"/>
        </w:rPr>
        <w:t xml:space="preserve">It also means </w:t>
      </w:r>
      <w:r w:rsidRPr="006C342F">
        <w:rPr>
          <w:rStyle w:val="StyleUnderline"/>
          <w:highlight w:val="green"/>
        </w:rPr>
        <w:t>reinvigorating national labs as</w:t>
      </w:r>
      <w:r w:rsidRPr="00D12761">
        <w:rPr>
          <w:rStyle w:val="StyleUnderline"/>
        </w:rPr>
        <w:t xml:space="preserve"> better </w:t>
      </w:r>
      <w:r w:rsidRPr="006C342F">
        <w:rPr>
          <w:rStyle w:val="StyleUnderline"/>
          <w:highlight w:val="green"/>
        </w:rPr>
        <w:t>engines of tech</w:t>
      </w:r>
      <w:r w:rsidRPr="00D12761">
        <w:rPr>
          <w:rStyle w:val="StyleUnderline"/>
        </w:rPr>
        <w:t xml:space="preserve">nology </w:t>
      </w:r>
      <w:r w:rsidRPr="006C342F">
        <w:rPr>
          <w:rStyle w:val="StyleUnderline"/>
          <w:highlight w:val="green"/>
        </w:rPr>
        <w:t>development</w:t>
      </w:r>
      <w:r w:rsidRPr="00D12761">
        <w:rPr>
          <w:rStyle w:val="StyleUnderline"/>
        </w:rPr>
        <w:t xml:space="preserve"> and commercialization, </w:t>
      </w:r>
      <w:r w:rsidRPr="006C342F">
        <w:rPr>
          <w:rStyle w:val="StyleUnderline"/>
          <w:highlight w:val="green"/>
        </w:rPr>
        <w:t>as well as establishing new labs</w:t>
      </w:r>
      <w:r w:rsidRPr="00D12761">
        <w:rPr>
          <w:rStyle w:val="StyleUnderline"/>
        </w:rPr>
        <w:t xml:space="preserve"> or repurposing existing ones </w:t>
      </w:r>
      <w:r w:rsidRPr="006C342F">
        <w:rPr>
          <w:rStyle w:val="StyleUnderline"/>
          <w:highlight w:val="green"/>
        </w:rPr>
        <w:t>to be oriented to commercial tech</w:t>
      </w:r>
      <w:r w:rsidRPr="00D12761">
        <w:rPr>
          <w:rStyle w:val="StyleUnderline"/>
        </w:rPr>
        <w:t>nology development</w:t>
      </w:r>
      <w:r w:rsidRPr="00851EDC">
        <w:rPr>
          <w:sz w:val="16"/>
        </w:rPr>
        <w:t xml:space="preserve">. In addition, a </w:t>
      </w:r>
      <w:r w:rsidRPr="00D12761">
        <w:rPr>
          <w:rStyle w:val="StyleUnderline"/>
        </w:rPr>
        <w:t>moderate share of any increased research funding should be targeted to potential technology hubs in the heartland, as well as to support state-government-based advanced industry development programs</w:t>
      </w:r>
      <w:r w:rsidRPr="00851EDC">
        <w:rPr>
          <w:sz w:val="16"/>
        </w:rPr>
        <w:t xml:space="preserve">.55 Finally, one reason the United States responded effectively to the Japanese technological challenge of the 1980s and 90s is that U.S. firms embrace software and the rise of the Internet—technologies enabled in large part by the federal government focusing on key missions, including space and defense. This means going forward, </w:t>
      </w:r>
      <w:r w:rsidRPr="00D12761">
        <w:rPr>
          <w:rStyle w:val="StyleUnderline"/>
        </w:rPr>
        <w:t>major new government missions should be a big part of any industrial strategy. There are many that could qualify, including space exploration, addressing the aging challenge, cybersecurity, climate change, productivity, and of course, pandemic response</w:t>
      </w:r>
      <w:r w:rsidRPr="00851EDC">
        <w:rPr>
          <w:sz w:val="16"/>
        </w:rPr>
        <w:t xml:space="preserve">.56 </w:t>
      </w:r>
      <w:r w:rsidRPr="006C342F">
        <w:rPr>
          <w:rStyle w:val="StyleUnderline"/>
          <w:highlight w:val="green"/>
        </w:rPr>
        <w:t xml:space="preserve">Expand </w:t>
      </w:r>
      <w:r w:rsidRPr="006C342F">
        <w:rPr>
          <w:rStyle w:val="Emphasis"/>
          <w:highlight w:val="green"/>
        </w:rPr>
        <w:t>tax incentives</w:t>
      </w:r>
      <w:r w:rsidRPr="006C342F">
        <w:rPr>
          <w:rStyle w:val="StyleUnderline"/>
          <w:highlight w:val="green"/>
        </w:rPr>
        <w:t xml:space="preserve"> for investing in</w:t>
      </w:r>
      <w:r w:rsidRPr="00851EDC">
        <w:rPr>
          <w:sz w:val="16"/>
        </w:rPr>
        <w:t xml:space="preserve"> the </w:t>
      </w:r>
      <w:r w:rsidRPr="00D12761">
        <w:rPr>
          <w:rStyle w:val="Emphasis"/>
        </w:rPr>
        <w:t xml:space="preserve">key </w:t>
      </w:r>
      <w:r w:rsidRPr="006C342F">
        <w:rPr>
          <w:rStyle w:val="Emphasis"/>
          <w:highlight w:val="green"/>
        </w:rPr>
        <w:t>building blocks</w:t>
      </w:r>
      <w:r w:rsidRPr="006C342F">
        <w:rPr>
          <w:rStyle w:val="StyleUnderline"/>
          <w:highlight w:val="green"/>
        </w:rPr>
        <w:t xml:space="preserve"> of</w:t>
      </w:r>
      <w:r w:rsidRPr="00D12761">
        <w:rPr>
          <w:rStyle w:val="StyleUnderline"/>
        </w:rPr>
        <w:t xml:space="preserve"> advanced technology </w:t>
      </w:r>
      <w:r w:rsidRPr="006C342F">
        <w:rPr>
          <w:rStyle w:val="Emphasis"/>
          <w:highlight w:val="green"/>
        </w:rPr>
        <w:t>production</w:t>
      </w:r>
      <w:r w:rsidRPr="00D12761">
        <w:rPr>
          <w:rStyle w:val="StyleUnderline"/>
        </w:rPr>
        <w:t xml:space="preserve">. </w:t>
      </w:r>
      <w:r w:rsidRPr="00D12761">
        <w:rPr>
          <w:rStyle w:val="Emphasis"/>
        </w:rPr>
        <w:t>Business investment</w:t>
      </w:r>
      <w:r w:rsidRPr="00D12761">
        <w:rPr>
          <w:rStyle w:val="StyleUnderline"/>
        </w:rPr>
        <w:t xml:space="preserve"> in R&amp;D, </w:t>
      </w:r>
      <w:r w:rsidRPr="00D12761">
        <w:rPr>
          <w:rStyle w:val="Emphasis"/>
        </w:rPr>
        <w:t>new equipment</w:t>
      </w:r>
      <w:r w:rsidRPr="00D12761">
        <w:rPr>
          <w:rStyle w:val="StyleUnderline"/>
        </w:rPr>
        <w:t xml:space="preserve"> and </w:t>
      </w:r>
      <w:r w:rsidRPr="00D12761">
        <w:rPr>
          <w:rStyle w:val="Emphasis"/>
        </w:rPr>
        <w:t>software</w:t>
      </w:r>
      <w:r w:rsidRPr="00D12761">
        <w:rPr>
          <w:rStyle w:val="StyleUnderline"/>
        </w:rPr>
        <w:t xml:space="preserve">, </w:t>
      </w:r>
      <w:r w:rsidRPr="00D12761">
        <w:rPr>
          <w:rStyle w:val="Emphasis"/>
        </w:rPr>
        <w:t>global standards setting</w:t>
      </w:r>
      <w:r w:rsidRPr="00D12761">
        <w:rPr>
          <w:rStyle w:val="StyleUnderline"/>
        </w:rPr>
        <w:t xml:space="preserve">, and </w:t>
      </w:r>
      <w:r w:rsidRPr="00D12761">
        <w:rPr>
          <w:rStyle w:val="Emphasis"/>
        </w:rPr>
        <w:t>workforce training</w:t>
      </w:r>
      <w:r w:rsidRPr="00D12761">
        <w:rPr>
          <w:rStyle w:val="StyleUnderline"/>
        </w:rPr>
        <w:t xml:space="preserve"> drives </w:t>
      </w:r>
      <w:r w:rsidRPr="00D12761">
        <w:rPr>
          <w:rStyle w:val="Emphasis"/>
        </w:rPr>
        <w:t>advanced industry competitiveness</w:t>
      </w:r>
      <w:r w:rsidRPr="00851EDC">
        <w:rPr>
          <w:sz w:val="16"/>
        </w:rPr>
        <w:t xml:space="preserve">. However, </w:t>
      </w:r>
      <w:r w:rsidRPr="00D12761">
        <w:rPr>
          <w:rStyle w:val="StyleUnderline"/>
        </w:rPr>
        <w:t>U</w:t>
      </w:r>
      <w:r w:rsidRPr="00851EDC">
        <w:rPr>
          <w:sz w:val="16"/>
        </w:rPr>
        <w:t xml:space="preserve">nited </w:t>
      </w:r>
      <w:r w:rsidRPr="00D12761">
        <w:rPr>
          <w:rStyle w:val="StyleUnderline"/>
        </w:rPr>
        <w:t>S</w:t>
      </w:r>
      <w:r w:rsidRPr="00851EDC">
        <w:rPr>
          <w:sz w:val="16"/>
        </w:rPr>
        <w:t xml:space="preserve">tates </w:t>
      </w:r>
      <w:r w:rsidRPr="00D12761">
        <w:rPr>
          <w:rStyle w:val="StyleUnderline"/>
        </w:rPr>
        <w:t>has fallen behind other nations in investment in these key building blocks in the last decade</w:t>
      </w:r>
      <w:r w:rsidRPr="00851EDC">
        <w:rPr>
          <w:sz w:val="16"/>
        </w:rPr>
        <w:t xml:space="preserve">. Moreover, unfair Chinese competition in innovation industries has and will continue to negatively impact U.S. business R&amp;D investment, in part as Chinese companies competing unfairly drive down margins for companies in the United States.57 As such, </w:t>
      </w:r>
      <w:r w:rsidRPr="00D12761">
        <w:rPr>
          <w:rStyle w:val="StyleUnderline"/>
        </w:rPr>
        <w:t xml:space="preserve">Congress should </w:t>
      </w:r>
      <w:r w:rsidRPr="006C342F">
        <w:rPr>
          <w:rStyle w:val="StyleUnderline"/>
          <w:highlight w:val="green"/>
        </w:rPr>
        <w:t>create</w:t>
      </w:r>
      <w:r w:rsidRPr="00D12761">
        <w:rPr>
          <w:rStyle w:val="StyleUnderline"/>
        </w:rPr>
        <w:t xml:space="preserve"> a comprehensive </w:t>
      </w:r>
      <w:r w:rsidRPr="006C342F">
        <w:rPr>
          <w:rStyle w:val="StyleUnderline"/>
          <w:highlight w:val="green"/>
        </w:rPr>
        <w:t>tax credit for</w:t>
      </w:r>
      <w:r w:rsidRPr="00D12761">
        <w:rPr>
          <w:rStyle w:val="StyleUnderline"/>
        </w:rPr>
        <w:t xml:space="preserve"> business </w:t>
      </w:r>
      <w:r w:rsidRPr="006C342F">
        <w:rPr>
          <w:rStyle w:val="StyleUnderline"/>
          <w:highlight w:val="green"/>
        </w:rPr>
        <w:t>investments</w:t>
      </w:r>
      <w:r w:rsidRPr="00D12761">
        <w:rPr>
          <w:rStyle w:val="StyleUnderline"/>
        </w:rPr>
        <w:t xml:space="preserve"> made in the U</w:t>
      </w:r>
      <w:r w:rsidRPr="00851EDC">
        <w:rPr>
          <w:sz w:val="16"/>
        </w:rPr>
        <w:t xml:space="preserve">nited </w:t>
      </w:r>
      <w:r w:rsidRPr="00D12761">
        <w:rPr>
          <w:rStyle w:val="StyleUnderline"/>
        </w:rPr>
        <w:t>S</w:t>
      </w:r>
      <w:r w:rsidRPr="00851EDC">
        <w:rPr>
          <w:sz w:val="16"/>
        </w:rPr>
        <w:t xml:space="preserve">tates (by domestic or foreign firms) in these building blocks. </w:t>
      </w:r>
      <w:r w:rsidRPr="00D12761">
        <w:rPr>
          <w:rStyle w:val="StyleUnderline"/>
        </w:rPr>
        <w:t>This would mean a tax credit of 45 percent of business investments on R&amp;D, front-line worker skills training, and expenditures for global standards activities and a 25 percent credit on new equipment and software</w:t>
      </w:r>
      <w:r w:rsidRPr="00851EDC">
        <w:rPr>
          <w:sz w:val="16"/>
        </w:rPr>
        <w:t xml:space="preserve">. (Given the importance of the United States reducing the influence of China in the global technology standards setting process, there need to be tax incentives for companies to more actively participate in global standards processes.) This credit should be modeled on the current Alternative Simplified R&amp;D Credit, but with expenditures in excess of 75 percent of base period expenditures (rather than the current 50 percent level) qualifying for the credit. Unfair Chinese competition in innovation industries has and will continue to negatively impact U.S. R&amp;D investment, in part as Chinese companies competing unfairly drive down margins for U.S. economies. </w:t>
      </w:r>
      <w:r w:rsidRPr="006C342F">
        <w:rPr>
          <w:rStyle w:val="StyleUnderline"/>
          <w:highlight w:val="green"/>
        </w:rPr>
        <w:t xml:space="preserve">Establish a </w:t>
      </w:r>
      <w:r w:rsidRPr="006C342F">
        <w:rPr>
          <w:rStyle w:val="Emphasis"/>
          <w:highlight w:val="green"/>
        </w:rPr>
        <w:t>vehicle</w:t>
      </w:r>
      <w:r w:rsidRPr="006C342F">
        <w:rPr>
          <w:rStyle w:val="StyleUnderline"/>
          <w:highlight w:val="green"/>
        </w:rPr>
        <w:t xml:space="preserve"> to support </w:t>
      </w:r>
      <w:r w:rsidRPr="006C342F">
        <w:rPr>
          <w:rStyle w:val="Emphasis"/>
          <w:highlight w:val="green"/>
        </w:rPr>
        <w:t>domestic investment</w:t>
      </w:r>
      <w:r w:rsidRPr="00D12761">
        <w:rPr>
          <w:rStyle w:val="StyleUnderline"/>
        </w:rPr>
        <w:t xml:space="preserve"> in advanced technology industries. It is not enough to support R&amp;D;</w:t>
      </w:r>
      <w:r w:rsidRPr="00851EDC">
        <w:rPr>
          <w:sz w:val="16"/>
        </w:rPr>
        <w:t xml:space="preserve"> the </w:t>
      </w:r>
      <w:r w:rsidRPr="00D12761">
        <w:rPr>
          <w:rStyle w:val="StyleUnderline"/>
        </w:rPr>
        <w:t>nation also needs to ensure domestic production in advanced technology industries</w:t>
      </w:r>
      <w:r w:rsidRPr="00851EDC">
        <w:rPr>
          <w:sz w:val="16"/>
        </w:rPr>
        <w:t xml:space="preserve">. As Intel’s Andy Grove once noted, </w:t>
      </w:r>
      <w:r w:rsidRPr="006C342F">
        <w:rPr>
          <w:rStyle w:val="StyleUnderline"/>
          <w:highlight w:val="green"/>
        </w:rPr>
        <w:t>while</w:t>
      </w:r>
      <w:r w:rsidRPr="00851EDC">
        <w:rPr>
          <w:sz w:val="16"/>
        </w:rPr>
        <w:t xml:space="preserve"> the </w:t>
      </w:r>
      <w:r w:rsidRPr="006C342F">
        <w:rPr>
          <w:rStyle w:val="StyleUnderline"/>
          <w:highlight w:val="green"/>
        </w:rPr>
        <w:t>U</w:t>
      </w:r>
      <w:r w:rsidRPr="00851EDC">
        <w:rPr>
          <w:sz w:val="16"/>
        </w:rPr>
        <w:t xml:space="preserve">nited </w:t>
      </w:r>
      <w:r w:rsidRPr="006C342F">
        <w:rPr>
          <w:rStyle w:val="StyleUnderline"/>
          <w:highlight w:val="green"/>
        </w:rPr>
        <w:t>S</w:t>
      </w:r>
      <w:r w:rsidRPr="00851EDC">
        <w:rPr>
          <w:sz w:val="16"/>
        </w:rPr>
        <w:t xml:space="preserve">tates </w:t>
      </w:r>
      <w:r w:rsidRPr="006C342F">
        <w:rPr>
          <w:rStyle w:val="StyleUnderline"/>
          <w:highlight w:val="green"/>
        </w:rPr>
        <w:t>excels at inventing</w:t>
      </w:r>
      <w:r w:rsidRPr="00D12761">
        <w:rPr>
          <w:rStyle w:val="StyleUnderline"/>
        </w:rPr>
        <w:t xml:space="preserve"> new technologies</w:t>
      </w:r>
      <w:r w:rsidRPr="00851EDC">
        <w:rPr>
          <w:sz w:val="16"/>
        </w:rPr>
        <w:t xml:space="preserve"> (e.g., microprocessors, solar cells, electric batteries, etc.), </w:t>
      </w:r>
      <w:r w:rsidRPr="00D12761">
        <w:rPr>
          <w:rStyle w:val="StyleUnderline"/>
        </w:rPr>
        <w:t xml:space="preserve">in many cases </w:t>
      </w:r>
      <w:r w:rsidRPr="006C342F">
        <w:rPr>
          <w:rStyle w:val="StyleUnderline"/>
          <w:highlight w:val="green"/>
        </w:rPr>
        <w:t xml:space="preserve">it has been </w:t>
      </w:r>
      <w:r w:rsidRPr="006C342F">
        <w:rPr>
          <w:rStyle w:val="Emphasis"/>
          <w:highlight w:val="green"/>
        </w:rPr>
        <w:t>less successful</w:t>
      </w:r>
      <w:r w:rsidRPr="006C342F">
        <w:rPr>
          <w:rStyle w:val="StyleUnderline"/>
          <w:highlight w:val="green"/>
        </w:rPr>
        <w:t xml:space="preserve"> in </w:t>
      </w:r>
      <w:r w:rsidRPr="006C342F">
        <w:rPr>
          <w:rStyle w:val="Emphasis"/>
          <w:highlight w:val="green"/>
        </w:rPr>
        <w:t>scaling production</w:t>
      </w:r>
      <w:r w:rsidRPr="00D12761">
        <w:rPr>
          <w:rStyle w:val="StyleUnderline"/>
        </w:rPr>
        <w:t xml:space="preserve"> of these </w:t>
      </w:r>
      <w:r w:rsidRPr="00D12761">
        <w:rPr>
          <w:rStyle w:val="Emphasis"/>
        </w:rPr>
        <w:t>technologies</w:t>
      </w:r>
      <w:r w:rsidRPr="00D12761">
        <w:rPr>
          <w:rStyle w:val="StyleUnderline"/>
        </w:rPr>
        <w:t xml:space="preserve"> </w:t>
      </w:r>
      <w:r w:rsidRPr="006C342F">
        <w:rPr>
          <w:rStyle w:val="StyleUnderline"/>
          <w:highlight w:val="green"/>
        </w:rPr>
        <w:t xml:space="preserve">and </w:t>
      </w:r>
      <w:r w:rsidRPr="006C342F">
        <w:rPr>
          <w:rStyle w:val="Emphasis"/>
          <w:highlight w:val="green"/>
        </w:rPr>
        <w:t>capturing</w:t>
      </w:r>
      <w:r w:rsidRPr="00D12761">
        <w:rPr>
          <w:rStyle w:val="Emphasis"/>
        </w:rPr>
        <w:t xml:space="preserve"> high levels</w:t>
      </w:r>
      <w:r w:rsidRPr="00D12761">
        <w:rPr>
          <w:rStyle w:val="StyleUnderline"/>
        </w:rPr>
        <w:t xml:space="preserve"> of </w:t>
      </w:r>
      <w:r w:rsidRPr="00D12761">
        <w:rPr>
          <w:rStyle w:val="Emphasis"/>
        </w:rPr>
        <w:t xml:space="preserve">global </w:t>
      </w:r>
      <w:r w:rsidRPr="006C342F">
        <w:rPr>
          <w:rStyle w:val="Emphasis"/>
          <w:highlight w:val="green"/>
        </w:rPr>
        <w:t>market share</w:t>
      </w:r>
      <w:r w:rsidRPr="00851EDC">
        <w:rPr>
          <w:sz w:val="16"/>
        </w:rPr>
        <w:t xml:space="preserve">.58 A principal reason is that in a </w:t>
      </w:r>
      <w:r w:rsidRPr="00D12761">
        <w:rPr>
          <w:rStyle w:val="StyleUnderline"/>
        </w:rPr>
        <w:t>number of industries the costs of establishing new production in the U</w:t>
      </w:r>
      <w:r w:rsidRPr="00851EDC">
        <w:rPr>
          <w:sz w:val="16"/>
        </w:rPr>
        <w:t xml:space="preserve">nited </w:t>
      </w:r>
      <w:r w:rsidRPr="00D12761">
        <w:rPr>
          <w:rStyle w:val="StyleUnderline"/>
        </w:rPr>
        <w:t>S</w:t>
      </w:r>
      <w:r w:rsidRPr="00851EDC">
        <w:rPr>
          <w:sz w:val="16"/>
        </w:rPr>
        <w:t xml:space="preserve">tates </w:t>
      </w:r>
      <w:r w:rsidRPr="00D12761">
        <w:rPr>
          <w:rStyle w:val="StyleUnderline"/>
        </w:rPr>
        <w:t>are much higher, in many cases because of labor costs</w:t>
      </w:r>
      <w:r w:rsidRPr="00851EDC">
        <w:rPr>
          <w:sz w:val="16"/>
        </w:rPr>
        <w:t xml:space="preserve">. But in certain extremely capital-intensive factories, labor costs are less of a factor than capital costs and incentives. For example, the costs of building a </w:t>
      </w:r>
      <w:r w:rsidRPr="00D12761">
        <w:rPr>
          <w:rStyle w:val="StyleUnderline"/>
        </w:rPr>
        <w:t>semiconductor fab (a fabrication facility to produce chips</w:t>
      </w:r>
      <w:r w:rsidRPr="00851EDC">
        <w:rPr>
          <w:sz w:val="16"/>
        </w:rPr>
        <w:t xml:space="preserve">) are in the range of multiple billions of dollars, and many foreign governments offer major investment incentives for building a fab. </w:t>
      </w:r>
      <w:r w:rsidRPr="006C342F">
        <w:rPr>
          <w:rStyle w:val="StyleUnderline"/>
          <w:highlight w:val="green"/>
        </w:rPr>
        <w:t>Absent</w:t>
      </w:r>
      <w:r w:rsidRPr="00D12761">
        <w:rPr>
          <w:rStyle w:val="StyleUnderline"/>
        </w:rPr>
        <w:t xml:space="preserve"> meaningful </w:t>
      </w:r>
      <w:r w:rsidRPr="006C342F">
        <w:rPr>
          <w:rStyle w:val="StyleUnderline"/>
          <w:highlight w:val="green"/>
        </w:rPr>
        <w:t xml:space="preserve">financial incentives, it is unlikely companies will build </w:t>
      </w:r>
      <w:r w:rsidRPr="00D12761">
        <w:rPr>
          <w:rStyle w:val="StyleUnderline"/>
        </w:rPr>
        <w:t xml:space="preserve">significant </w:t>
      </w:r>
      <w:r w:rsidRPr="006C342F">
        <w:rPr>
          <w:rStyle w:val="StyleUnderline"/>
          <w:highlight w:val="green"/>
        </w:rPr>
        <w:t>fabs in the U</w:t>
      </w:r>
      <w:r w:rsidRPr="00851EDC">
        <w:rPr>
          <w:sz w:val="16"/>
        </w:rPr>
        <w:t xml:space="preserve">nited </w:t>
      </w:r>
      <w:r w:rsidRPr="006C342F">
        <w:rPr>
          <w:rStyle w:val="StyleUnderline"/>
          <w:highlight w:val="green"/>
        </w:rPr>
        <w:t>S</w:t>
      </w:r>
      <w:r w:rsidRPr="00851EDC">
        <w:rPr>
          <w:sz w:val="16"/>
        </w:rPr>
        <w:t xml:space="preserve">tates </w:t>
      </w:r>
      <w:r w:rsidRPr="00D12761">
        <w:rPr>
          <w:rStyle w:val="StyleUnderline"/>
        </w:rPr>
        <w:t>going forward</w:t>
      </w:r>
      <w:r w:rsidRPr="00851EDC">
        <w:rPr>
          <w:sz w:val="16"/>
        </w:rPr>
        <w:t xml:space="preserve">.59 To address this, </w:t>
      </w:r>
      <w:r w:rsidRPr="00D12761">
        <w:rPr>
          <w:rStyle w:val="StyleUnderline"/>
        </w:rPr>
        <w:t>Congress should</w:t>
      </w:r>
      <w:r w:rsidRPr="00851EDC">
        <w:rPr>
          <w:sz w:val="16"/>
        </w:rPr>
        <w:t xml:space="preserve"> consider a number of steps. It should </w:t>
      </w:r>
      <w:r w:rsidRPr="006C342F">
        <w:rPr>
          <w:rStyle w:val="StyleUnderline"/>
          <w:highlight w:val="green"/>
        </w:rPr>
        <w:t>repurpose</w:t>
      </w:r>
      <w:r w:rsidRPr="00D12761">
        <w:rPr>
          <w:rStyle w:val="StyleUnderline"/>
        </w:rPr>
        <w:t xml:space="preserve"> the Small Business Administration </w:t>
      </w:r>
      <w:r w:rsidRPr="006C342F">
        <w:rPr>
          <w:rStyle w:val="StyleUnderline"/>
          <w:highlight w:val="green"/>
        </w:rPr>
        <w:t>financing programs to be more targeted to industrial strategy</w:t>
      </w:r>
      <w:r w:rsidRPr="00D12761">
        <w:rPr>
          <w:rStyle w:val="StyleUnderline"/>
        </w:rPr>
        <w:t xml:space="preserve"> goals</w:t>
      </w:r>
      <w:r w:rsidRPr="00851EDC">
        <w:rPr>
          <w:sz w:val="16"/>
        </w:rPr>
        <w:t xml:space="preserve">, as Senator Rubio has proposed.60 Congress should </w:t>
      </w:r>
      <w:r w:rsidRPr="00D12761">
        <w:rPr>
          <w:rStyle w:val="StyleUnderline"/>
        </w:rPr>
        <w:t>provide funding for the proposed venture capital fund of DOD’s Defense Innovation Unit</w:t>
      </w:r>
      <w:r w:rsidRPr="00851EDC">
        <w:rPr>
          <w:sz w:val="16"/>
        </w:rPr>
        <w:t xml:space="preserve">.61 It should </w:t>
      </w:r>
      <w:r w:rsidRPr="00D12761">
        <w:rPr>
          <w:rStyle w:val="StyleUnderline"/>
        </w:rPr>
        <w:t>provide tax incentives for the creation of private-sector industrial investment banks</w:t>
      </w:r>
      <w:r w:rsidRPr="00851EDC">
        <w:rPr>
          <w:sz w:val="16"/>
        </w:rPr>
        <w:t xml:space="preserve">. Or could create an EXIM-like bank to support domestic investment, perhaps modeled on KfW, a German government-owned development bank.62 Congress should also </w:t>
      </w:r>
      <w:r w:rsidRPr="006C342F">
        <w:rPr>
          <w:rStyle w:val="StyleUnderline"/>
          <w:highlight w:val="green"/>
        </w:rPr>
        <w:t xml:space="preserve">create an </w:t>
      </w:r>
      <w:r w:rsidRPr="006C342F">
        <w:rPr>
          <w:rStyle w:val="Emphasis"/>
          <w:highlight w:val="green"/>
        </w:rPr>
        <w:t>industrial retention</w:t>
      </w:r>
      <w:r w:rsidRPr="006C342F">
        <w:rPr>
          <w:rStyle w:val="StyleUnderline"/>
          <w:highlight w:val="green"/>
        </w:rPr>
        <w:t xml:space="preserve"> and </w:t>
      </w:r>
      <w:r w:rsidRPr="006C342F">
        <w:rPr>
          <w:rStyle w:val="Emphasis"/>
          <w:highlight w:val="green"/>
        </w:rPr>
        <w:t>recruitment fund</w:t>
      </w:r>
      <w:r w:rsidRPr="00D12761">
        <w:rPr>
          <w:rStyle w:val="StyleUnderline"/>
        </w:rPr>
        <w:t>—</w:t>
      </w:r>
      <w:r w:rsidRPr="00D12761">
        <w:rPr>
          <w:rStyle w:val="Emphasis"/>
        </w:rPr>
        <w:t>matched by state governments</w:t>
      </w:r>
      <w:r w:rsidRPr="00D12761">
        <w:rPr>
          <w:rStyle w:val="StyleUnderline"/>
        </w:rPr>
        <w:t xml:space="preserve">—to provide </w:t>
      </w:r>
      <w:r w:rsidRPr="00D12761">
        <w:rPr>
          <w:rStyle w:val="Emphasis"/>
        </w:rPr>
        <w:t>incentives</w:t>
      </w:r>
      <w:r w:rsidRPr="00D12761">
        <w:rPr>
          <w:rStyle w:val="StyleUnderline"/>
        </w:rPr>
        <w:t xml:space="preserve"> for </w:t>
      </w:r>
      <w:r w:rsidRPr="00D12761">
        <w:rPr>
          <w:rStyle w:val="Emphasis"/>
        </w:rPr>
        <w:t>investments</w:t>
      </w:r>
      <w:r w:rsidRPr="00D12761">
        <w:rPr>
          <w:rStyle w:val="StyleUnderline"/>
        </w:rPr>
        <w:t xml:space="preserve"> in </w:t>
      </w:r>
      <w:r w:rsidRPr="00D12761">
        <w:rPr>
          <w:rStyle w:val="Emphasis"/>
        </w:rPr>
        <w:t>production facilities</w:t>
      </w:r>
      <w:r w:rsidRPr="00D12761">
        <w:rPr>
          <w:rStyle w:val="StyleUnderline"/>
        </w:rPr>
        <w:t xml:space="preserve"> in </w:t>
      </w:r>
      <w:r w:rsidRPr="00D12761">
        <w:rPr>
          <w:rStyle w:val="Emphasis"/>
        </w:rPr>
        <w:t>key industries</w:t>
      </w:r>
      <w:r w:rsidRPr="00D12761">
        <w:rPr>
          <w:rStyle w:val="StyleUnderline"/>
        </w:rPr>
        <w:t xml:space="preserve"> and </w:t>
      </w:r>
      <w:r w:rsidRPr="00D12761">
        <w:rPr>
          <w:rStyle w:val="Emphasis"/>
        </w:rPr>
        <w:t>technologies</w:t>
      </w:r>
      <w:r w:rsidRPr="00D12761">
        <w:rPr>
          <w:rStyle w:val="StyleUnderline"/>
        </w:rPr>
        <w:t xml:space="preserve"> in the U</w:t>
      </w:r>
      <w:r w:rsidRPr="00851EDC">
        <w:rPr>
          <w:sz w:val="16"/>
        </w:rPr>
        <w:t xml:space="preserve">nited </w:t>
      </w:r>
      <w:r w:rsidRPr="00D12761">
        <w:rPr>
          <w:rStyle w:val="StyleUnderline"/>
        </w:rPr>
        <w:t>S</w:t>
      </w:r>
      <w:r w:rsidRPr="00851EDC">
        <w:rPr>
          <w:sz w:val="16"/>
        </w:rPr>
        <w:t xml:space="preserve">tates. For example, other nations have programs—such as Singapore’s Economic Development Board and the Irish Development Authority—that provide incentives to attract key forms of industrial activity to their borders. Congress should significantly expand DOD’s loan and loan guarantee authority in Title 3 of the Defense Authorization Act. Finally, Congress should </w:t>
      </w:r>
      <w:r w:rsidRPr="006C342F">
        <w:rPr>
          <w:rStyle w:val="StyleUnderline"/>
          <w:highlight w:val="green"/>
        </w:rPr>
        <w:t xml:space="preserve">establish a </w:t>
      </w:r>
      <w:r w:rsidRPr="006C342F">
        <w:rPr>
          <w:rStyle w:val="Emphasis"/>
          <w:highlight w:val="green"/>
        </w:rPr>
        <w:t>reshoring incentive fund</w:t>
      </w:r>
      <w:r w:rsidRPr="00D12761">
        <w:rPr>
          <w:rStyle w:val="StyleUnderline"/>
        </w:rPr>
        <w:t xml:space="preserve"> to provide </w:t>
      </w:r>
      <w:r w:rsidRPr="00D12761">
        <w:rPr>
          <w:rStyle w:val="Emphasis"/>
        </w:rPr>
        <w:t>financial support</w:t>
      </w:r>
      <w:r w:rsidRPr="00D12761">
        <w:rPr>
          <w:rStyle w:val="StyleUnderline"/>
        </w:rPr>
        <w:t xml:space="preserve"> </w:t>
      </w:r>
      <w:r w:rsidRPr="006C342F">
        <w:rPr>
          <w:rStyle w:val="StyleUnderline"/>
          <w:highlight w:val="green"/>
        </w:rPr>
        <w:t xml:space="preserve">for </w:t>
      </w:r>
      <w:r w:rsidRPr="006C342F">
        <w:rPr>
          <w:rStyle w:val="Emphasis"/>
          <w:highlight w:val="green"/>
        </w:rPr>
        <w:t>firms</w:t>
      </w:r>
      <w:r w:rsidRPr="006C342F">
        <w:rPr>
          <w:rStyle w:val="StyleUnderline"/>
          <w:highlight w:val="green"/>
        </w:rPr>
        <w:t xml:space="preserve"> in </w:t>
      </w:r>
      <w:r w:rsidRPr="006C342F">
        <w:rPr>
          <w:rStyle w:val="Emphasis"/>
          <w:highlight w:val="green"/>
        </w:rPr>
        <w:t>critical industries</w:t>
      </w:r>
      <w:r w:rsidRPr="006C342F">
        <w:rPr>
          <w:rStyle w:val="StyleUnderline"/>
          <w:highlight w:val="green"/>
        </w:rPr>
        <w:t xml:space="preserve"> to </w:t>
      </w:r>
      <w:r w:rsidRPr="006C342F">
        <w:rPr>
          <w:rStyle w:val="Emphasis"/>
          <w:highlight w:val="green"/>
        </w:rPr>
        <w:t>relocate production</w:t>
      </w:r>
      <w:r w:rsidRPr="00D12761">
        <w:rPr>
          <w:rStyle w:val="StyleUnderline"/>
        </w:rPr>
        <w:t xml:space="preserve"> now in </w:t>
      </w:r>
      <w:r w:rsidRPr="00D12761">
        <w:rPr>
          <w:rStyle w:val="Emphasis"/>
        </w:rPr>
        <w:t>China</w:t>
      </w:r>
      <w:r w:rsidRPr="00D12761">
        <w:rPr>
          <w:rStyle w:val="StyleUnderline"/>
        </w:rPr>
        <w:t xml:space="preserve"> to the </w:t>
      </w:r>
      <w:r w:rsidRPr="00D12761">
        <w:rPr>
          <w:rStyle w:val="Emphasis"/>
        </w:rPr>
        <w:t>U</w:t>
      </w:r>
      <w:r w:rsidRPr="00851EDC">
        <w:rPr>
          <w:sz w:val="16"/>
        </w:rPr>
        <w:t xml:space="preserve">nited </w:t>
      </w:r>
      <w:r w:rsidRPr="00D12761">
        <w:rPr>
          <w:rStyle w:val="Emphasis"/>
        </w:rPr>
        <w:t>S</w:t>
      </w:r>
      <w:r w:rsidRPr="00851EDC">
        <w:rPr>
          <w:sz w:val="16"/>
        </w:rPr>
        <w:t xml:space="preserve">tates. This could be modeled after a similar program recently introduced by Japan. </w:t>
      </w:r>
      <w:r w:rsidRPr="006C342F">
        <w:rPr>
          <w:rStyle w:val="StyleUnderline"/>
          <w:highlight w:val="green"/>
        </w:rPr>
        <w:t xml:space="preserve">Incorporate a </w:t>
      </w:r>
      <w:r w:rsidRPr="006C342F">
        <w:rPr>
          <w:rStyle w:val="Emphasis"/>
          <w:highlight w:val="green"/>
        </w:rPr>
        <w:t>competitiveness screen</w:t>
      </w:r>
      <w:r w:rsidRPr="006C342F">
        <w:rPr>
          <w:rStyle w:val="StyleUnderline"/>
          <w:highlight w:val="green"/>
        </w:rPr>
        <w:t xml:space="preserve"> in </w:t>
      </w:r>
      <w:r w:rsidRPr="006C342F">
        <w:rPr>
          <w:rStyle w:val="Emphasis"/>
          <w:highlight w:val="green"/>
        </w:rPr>
        <w:t>regulatory activities</w:t>
      </w:r>
      <w:r w:rsidRPr="00D12761">
        <w:rPr>
          <w:rStyle w:val="StyleUnderline"/>
        </w:rPr>
        <w:t>, including antitrust</w:t>
      </w:r>
      <w:r w:rsidRPr="00851EDC">
        <w:rPr>
          <w:sz w:val="16"/>
        </w:rPr>
        <w:t xml:space="preserve">. Many </w:t>
      </w:r>
      <w:r w:rsidRPr="00D12761">
        <w:rPr>
          <w:rStyle w:val="Emphasis"/>
        </w:rPr>
        <w:t xml:space="preserve">governmental </w:t>
      </w:r>
      <w:r w:rsidRPr="006C342F">
        <w:rPr>
          <w:rStyle w:val="Emphasis"/>
          <w:highlight w:val="green"/>
        </w:rPr>
        <w:t>regulatory activities</w:t>
      </w:r>
      <w:r w:rsidRPr="006C342F">
        <w:rPr>
          <w:rStyle w:val="StyleUnderline"/>
          <w:highlight w:val="green"/>
        </w:rPr>
        <w:t xml:space="preserve"> affect </w:t>
      </w:r>
      <w:r w:rsidRPr="006C342F">
        <w:rPr>
          <w:rStyle w:val="Emphasis"/>
          <w:highlight w:val="green"/>
        </w:rPr>
        <w:t>competitiveness</w:t>
      </w:r>
      <w:r w:rsidRPr="006C342F">
        <w:rPr>
          <w:sz w:val="16"/>
          <w:highlight w:val="green"/>
        </w:rPr>
        <w:t xml:space="preserve">, </w:t>
      </w:r>
      <w:r w:rsidRPr="006C342F">
        <w:rPr>
          <w:rStyle w:val="StyleUnderline"/>
          <w:highlight w:val="green"/>
        </w:rPr>
        <w:t>including</w:t>
      </w:r>
      <w:r w:rsidRPr="00D12761">
        <w:rPr>
          <w:rStyle w:val="StyleUnderline"/>
        </w:rPr>
        <w:t xml:space="preserve"> </w:t>
      </w:r>
      <w:r w:rsidRPr="00D12761">
        <w:rPr>
          <w:rStyle w:val="Emphasis"/>
        </w:rPr>
        <w:t>consumer protection rules</w:t>
      </w:r>
      <w:r w:rsidRPr="00D12761">
        <w:rPr>
          <w:rStyle w:val="StyleUnderline"/>
        </w:rPr>
        <w:t xml:space="preserve"> (e.g., </w:t>
      </w:r>
      <w:r w:rsidRPr="006C342F">
        <w:rPr>
          <w:rStyle w:val="StyleUnderline"/>
          <w:highlight w:val="green"/>
        </w:rPr>
        <w:t>privacy regulations</w:t>
      </w:r>
      <w:r w:rsidRPr="00D12761">
        <w:rPr>
          <w:rStyle w:val="StyleUnderline"/>
        </w:rPr>
        <w:t xml:space="preserve">), </w:t>
      </w:r>
      <w:r w:rsidRPr="006C342F">
        <w:rPr>
          <w:rStyle w:val="Emphasis"/>
          <w:highlight w:val="green"/>
        </w:rPr>
        <w:t>antitrust</w:t>
      </w:r>
      <w:r w:rsidRPr="00D12761">
        <w:rPr>
          <w:rStyle w:val="Emphasis"/>
        </w:rPr>
        <w:t xml:space="preserve"> enforcement and review</w:t>
      </w:r>
      <w:r w:rsidRPr="00D12761">
        <w:rPr>
          <w:rStyle w:val="StyleUnderline"/>
        </w:rPr>
        <w:t xml:space="preserve">, rules governing </w:t>
      </w:r>
      <w:r w:rsidRPr="00D12761">
        <w:rPr>
          <w:rStyle w:val="Emphasis"/>
        </w:rPr>
        <w:t>foreign commercial practices</w:t>
      </w:r>
      <w:r w:rsidRPr="00D12761">
        <w:rPr>
          <w:rStyle w:val="StyleUnderline"/>
        </w:rPr>
        <w:t xml:space="preserve">, </w:t>
      </w:r>
      <w:r w:rsidRPr="006C342F">
        <w:rPr>
          <w:rStyle w:val="Emphasis"/>
          <w:highlight w:val="green"/>
        </w:rPr>
        <w:t>environmental reg</w:t>
      </w:r>
      <w:r w:rsidRPr="00D12761">
        <w:rPr>
          <w:rStyle w:val="Emphasis"/>
        </w:rPr>
        <w:t>ulation</w:t>
      </w:r>
      <w:r w:rsidRPr="006C342F">
        <w:rPr>
          <w:rStyle w:val="Emphasis"/>
          <w:highlight w:val="green"/>
        </w:rPr>
        <w:t>s</w:t>
      </w:r>
      <w:r w:rsidRPr="006C342F">
        <w:rPr>
          <w:rStyle w:val="StyleUnderline"/>
          <w:highlight w:val="green"/>
        </w:rPr>
        <w:t xml:space="preserve">, and </w:t>
      </w:r>
      <w:r w:rsidRPr="006C342F">
        <w:rPr>
          <w:rStyle w:val="Emphasis"/>
          <w:highlight w:val="green"/>
        </w:rPr>
        <w:t>others</w:t>
      </w:r>
      <w:r w:rsidRPr="00851EDC">
        <w:rPr>
          <w:sz w:val="16"/>
        </w:rPr>
        <w:t xml:space="preserve">. For the most part, regulators give little attention to competitiveness issues when considering adopting or implementing regulations. For example, antitrust review is often blind to the competitiveness implications of decisions, as was the case when the Federal Trade Commission made semiconductor maker NXP divest its radio-frequency power business as a condition of its $11.8 billion acquisition of U.S.-based Freescale Semiconductor Ltd, which allowed Chinese competitors to acquire the business and gain key technological advantage. This is not a call for a deregulatory agenda. There are cases wherein regulation protects companies from taking short-sighted actions that harm not only society but their own long-term prospects. However, regulation should be designed to accomplish regulatory goals in ways that limit harms to competitiveness. As such, </w:t>
      </w:r>
      <w:r w:rsidRPr="00D12761">
        <w:rPr>
          <w:rStyle w:val="StyleUnderline"/>
        </w:rPr>
        <w:t xml:space="preserve">Congress should </w:t>
      </w:r>
      <w:r w:rsidRPr="006C342F">
        <w:rPr>
          <w:rStyle w:val="Emphasis"/>
          <w:highlight w:val="green"/>
        </w:rPr>
        <w:t>require</w:t>
      </w:r>
      <w:r w:rsidRPr="00851EDC">
        <w:rPr>
          <w:sz w:val="16"/>
        </w:rPr>
        <w:t xml:space="preserve"> the </w:t>
      </w:r>
      <w:r w:rsidRPr="00D12761">
        <w:rPr>
          <w:rStyle w:val="Emphasis"/>
        </w:rPr>
        <w:t>Office of Management</w:t>
      </w:r>
      <w:r w:rsidRPr="00851EDC">
        <w:rPr>
          <w:sz w:val="16"/>
        </w:rPr>
        <w:t xml:space="preserve"> and Budget’s </w:t>
      </w:r>
      <w:r w:rsidRPr="00D12761">
        <w:rPr>
          <w:rStyle w:val="Emphasis"/>
        </w:rPr>
        <w:t>O</w:t>
      </w:r>
      <w:r w:rsidRPr="00D12761">
        <w:rPr>
          <w:rStyle w:val="StyleUnderline"/>
        </w:rPr>
        <w:t xml:space="preserve">ffice of </w:t>
      </w:r>
      <w:r w:rsidRPr="00D12761">
        <w:rPr>
          <w:rStyle w:val="Emphasis"/>
        </w:rPr>
        <w:t>I</w:t>
      </w:r>
      <w:r w:rsidRPr="00D12761">
        <w:rPr>
          <w:rStyle w:val="StyleUnderline"/>
        </w:rPr>
        <w:t xml:space="preserve">nformation and </w:t>
      </w:r>
      <w:r w:rsidRPr="00D12761">
        <w:rPr>
          <w:rStyle w:val="Emphasis"/>
        </w:rPr>
        <w:t>R</w:t>
      </w:r>
      <w:r w:rsidRPr="00D12761">
        <w:rPr>
          <w:rStyle w:val="StyleUnderline"/>
        </w:rPr>
        <w:t xml:space="preserve">egulatory </w:t>
      </w:r>
      <w:r w:rsidRPr="00D12761">
        <w:rPr>
          <w:rStyle w:val="Emphasis"/>
        </w:rPr>
        <w:t>A</w:t>
      </w:r>
      <w:r w:rsidRPr="00D12761">
        <w:rPr>
          <w:rStyle w:val="StyleUnderline"/>
        </w:rPr>
        <w:t>ffairs</w:t>
      </w:r>
      <w:r w:rsidRPr="00851EDC">
        <w:rPr>
          <w:sz w:val="16"/>
        </w:rPr>
        <w:t xml:space="preserve"> </w:t>
      </w:r>
      <w:r w:rsidRPr="006C342F">
        <w:rPr>
          <w:rStyle w:val="StyleUnderline"/>
          <w:highlight w:val="green"/>
        </w:rPr>
        <w:t>(</w:t>
      </w:r>
      <w:r w:rsidRPr="006C342F">
        <w:rPr>
          <w:rStyle w:val="Emphasis"/>
          <w:highlight w:val="green"/>
        </w:rPr>
        <w:t>OIRA</w:t>
      </w:r>
      <w:r w:rsidRPr="006C342F">
        <w:rPr>
          <w:rStyle w:val="StyleUnderline"/>
          <w:highlight w:val="green"/>
        </w:rPr>
        <w:t>) to incorporate</w:t>
      </w:r>
      <w:r w:rsidRPr="00D12761">
        <w:rPr>
          <w:rStyle w:val="StyleUnderline"/>
        </w:rPr>
        <w:t xml:space="preserve"> a “</w:t>
      </w:r>
      <w:r w:rsidRPr="00D12761">
        <w:rPr>
          <w:rStyle w:val="Emphasis"/>
        </w:rPr>
        <w:t xml:space="preserve">competitiveness </w:t>
      </w:r>
      <w:r w:rsidRPr="006C342F">
        <w:rPr>
          <w:rStyle w:val="Emphasis"/>
          <w:highlight w:val="green"/>
        </w:rPr>
        <w:t>screen</w:t>
      </w:r>
      <w:r w:rsidRPr="00851EDC">
        <w:rPr>
          <w:sz w:val="16"/>
        </w:rPr>
        <w:t xml:space="preserve">” in its review of federal regulations. OIRA should </w:t>
      </w:r>
      <w:r w:rsidRPr="00D12761">
        <w:rPr>
          <w:rStyle w:val="Emphasis"/>
        </w:rPr>
        <w:t>review</w:t>
      </w:r>
      <w:r w:rsidRPr="00D12761">
        <w:rPr>
          <w:rStyle w:val="StyleUnderline"/>
        </w:rPr>
        <w:t xml:space="preserve"> any new, </w:t>
      </w:r>
      <w:r w:rsidRPr="00D12761">
        <w:rPr>
          <w:rStyle w:val="Emphasis"/>
        </w:rPr>
        <w:t>nontrivial regulations</w:t>
      </w:r>
      <w:r w:rsidRPr="00D12761">
        <w:rPr>
          <w:rStyle w:val="StyleUnderline"/>
        </w:rPr>
        <w:t xml:space="preserve"> to assess their </w:t>
      </w:r>
      <w:r w:rsidRPr="00D12761">
        <w:rPr>
          <w:rStyle w:val="Emphasis"/>
        </w:rPr>
        <w:t>impact</w:t>
      </w:r>
      <w:r w:rsidRPr="00D12761">
        <w:rPr>
          <w:rStyle w:val="StyleUnderline"/>
        </w:rPr>
        <w:t xml:space="preserve"> on first-order </w:t>
      </w:r>
      <w:r w:rsidRPr="00D12761">
        <w:rPr>
          <w:rStyle w:val="Emphasis"/>
        </w:rPr>
        <w:t>competitiveness</w:t>
      </w:r>
      <w:r w:rsidRPr="00851EDC">
        <w:rPr>
          <w:sz w:val="16"/>
        </w:rPr>
        <w:t xml:space="preserve">, </w:t>
      </w:r>
      <w:r w:rsidRPr="00D12761">
        <w:rPr>
          <w:rStyle w:val="StyleUnderline"/>
        </w:rPr>
        <w:t xml:space="preserve">and place the highest priority on </w:t>
      </w:r>
      <w:r w:rsidRPr="00D12761">
        <w:rPr>
          <w:rStyle w:val="Emphasis"/>
        </w:rPr>
        <w:t>reviewing</w:t>
      </w:r>
      <w:r w:rsidRPr="00D12761">
        <w:rPr>
          <w:rStyle w:val="StyleUnderline"/>
        </w:rPr>
        <w:t xml:space="preserve"> and </w:t>
      </w:r>
      <w:r w:rsidRPr="00D12761">
        <w:rPr>
          <w:rStyle w:val="Emphasis"/>
        </w:rPr>
        <w:t>reforming existing regulations</w:t>
      </w:r>
      <w:r w:rsidRPr="00D12761">
        <w:rPr>
          <w:rStyle w:val="StyleUnderline"/>
        </w:rPr>
        <w:t xml:space="preserve"> that </w:t>
      </w:r>
      <w:r w:rsidRPr="00D12761">
        <w:rPr>
          <w:rStyle w:val="Emphasis"/>
        </w:rPr>
        <w:t>negatively affect traded sectors</w:t>
      </w:r>
      <w:r w:rsidRPr="00851EDC">
        <w:rPr>
          <w:sz w:val="16"/>
        </w:rPr>
        <w:t xml:space="preserve">. For example, environmental regulations affecting sectors such as the semiconductor or aerospace industry (e.g., supersonic flight) should be reviewed to determine their impact on domestic-sector competitiveness, and whether regulations can be designed in ways to limit that impact. Moreover, the national competitiveness unit should conduct reviews of key sectors to determine how regulation can be redesigned to better support competitiveness while also achieving public goals and should work with other agencies, such as the Environmental Protection Agency and DOJ’s Antitrust Division, to help them better understand the implications of their actions on competitiveness. Finally, </w:t>
      </w:r>
      <w:r w:rsidRPr="00D12761">
        <w:rPr>
          <w:rStyle w:val="StyleUnderline"/>
        </w:rPr>
        <w:t>all of these programs should, wherever possible, be aligned with our allies. Given</w:t>
      </w:r>
      <w:r w:rsidRPr="00851EDC">
        <w:rPr>
          <w:sz w:val="16"/>
        </w:rPr>
        <w:t xml:space="preserve"> the </w:t>
      </w:r>
      <w:r w:rsidRPr="00D12761">
        <w:rPr>
          <w:rStyle w:val="StyleUnderline"/>
        </w:rPr>
        <w:t xml:space="preserve">complexity of the existing and emerging technology system, even an economy as large as that of the </w:t>
      </w:r>
      <w:r w:rsidRPr="006C342F">
        <w:rPr>
          <w:rStyle w:val="StyleUnderline"/>
          <w:highlight w:val="green"/>
        </w:rPr>
        <w:t>U</w:t>
      </w:r>
      <w:r w:rsidRPr="00851EDC">
        <w:rPr>
          <w:sz w:val="16"/>
        </w:rPr>
        <w:t xml:space="preserve">nited </w:t>
      </w:r>
      <w:r w:rsidRPr="006C342F">
        <w:rPr>
          <w:rStyle w:val="StyleUnderline"/>
          <w:highlight w:val="green"/>
        </w:rPr>
        <w:t>S</w:t>
      </w:r>
      <w:r w:rsidRPr="00851EDC">
        <w:rPr>
          <w:sz w:val="16"/>
        </w:rPr>
        <w:t xml:space="preserve">tates </w:t>
      </w:r>
      <w:r w:rsidRPr="00D12761">
        <w:rPr>
          <w:rStyle w:val="Emphasis"/>
        </w:rPr>
        <w:t>cannot hope</w:t>
      </w:r>
      <w:r w:rsidRPr="00D12761">
        <w:rPr>
          <w:rStyle w:val="StyleUnderline"/>
        </w:rPr>
        <w:t xml:space="preserve"> to be a </w:t>
      </w:r>
      <w:r w:rsidRPr="00D12761">
        <w:rPr>
          <w:rStyle w:val="Emphasis"/>
        </w:rPr>
        <w:t>global leader</w:t>
      </w:r>
      <w:r w:rsidRPr="00D12761">
        <w:rPr>
          <w:rStyle w:val="StyleUnderline"/>
        </w:rPr>
        <w:t xml:space="preserve"> in </w:t>
      </w:r>
      <w:r w:rsidRPr="00D12761">
        <w:rPr>
          <w:rStyle w:val="Emphasis"/>
        </w:rPr>
        <w:t>all key technologies</w:t>
      </w:r>
      <w:r w:rsidRPr="00D12761">
        <w:rPr>
          <w:rStyle w:val="StyleUnderline"/>
        </w:rPr>
        <w:t xml:space="preserve">. But it </w:t>
      </w:r>
      <w:r w:rsidRPr="006C342F">
        <w:rPr>
          <w:rStyle w:val="StyleUnderline"/>
          <w:highlight w:val="green"/>
        </w:rPr>
        <w:t>can hope that</w:t>
      </w:r>
      <w:r w:rsidRPr="00D12761">
        <w:rPr>
          <w:rStyle w:val="StyleUnderline"/>
        </w:rPr>
        <w:t xml:space="preserve">, collectively, </w:t>
      </w:r>
      <w:r w:rsidRPr="006C342F">
        <w:rPr>
          <w:rStyle w:val="Emphasis"/>
          <w:highlight w:val="green"/>
        </w:rPr>
        <w:t>America and its allies</w:t>
      </w:r>
      <w:r w:rsidRPr="006C342F">
        <w:rPr>
          <w:rStyle w:val="StyleUnderline"/>
          <w:highlight w:val="green"/>
        </w:rPr>
        <w:t xml:space="preserve"> are </w:t>
      </w:r>
      <w:r w:rsidRPr="006C342F">
        <w:rPr>
          <w:rStyle w:val="Emphasis"/>
          <w:highlight w:val="green"/>
        </w:rPr>
        <w:t>leaders</w:t>
      </w:r>
      <w:r w:rsidRPr="00851EDC">
        <w:rPr>
          <w:sz w:val="16"/>
        </w:rPr>
        <w:t xml:space="preserve">. In this sense, the United States needs not just a national industrial strategy, but an allied industrial strategy to ensure, as a group, allied, democratic nations have the ability to produce innovative products at competitive prices in a set of key areas. To start with, the </w:t>
      </w:r>
      <w:r w:rsidRPr="00D12761">
        <w:rPr>
          <w:rStyle w:val="StyleUnderline"/>
        </w:rPr>
        <w:t xml:space="preserve">U.S. government should </w:t>
      </w:r>
      <w:r w:rsidRPr="006C342F">
        <w:rPr>
          <w:rStyle w:val="StyleUnderline"/>
          <w:highlight w:val="green"/>
        </w:rPr>
        <w:t xml:space="preserve">seek to </w:t>
      </w:r>
      <w:r w:rsidRPr="006C342F">
        <w:rPr>
          <w:rStyle w:val="Emphasis"/>
          <w:highlight w:val="green"/>
        </w:rPr>
        <w:t>establish</w:t>
      </w:r>
      <w:r w:rsidRPr="006C342F">
        <w:rPr>
          <w:rStyle w:val="StyleUnderline"/>
          <w:highlight w:val="green"/>
        </w:rPr>
        <w:t xml:space="preserve"> a </w:t>
      </w:r>
      <w:r w:rsidRPr="006C342F">
        <w:rPr>
          <w:rStyle w:val="Emphasis"/>
          <w:highlight w:val="green"/>
        </w:rPr>
        <w:t>joint U.S.-EU-Japan Tech</w:t>
      </w:r>
      <w:r w:rsidRPr="00D12761">
        <w:rPr>
          <w:rStyle w:val="Emphasis"/>
        </w:rPr>
        <w:t xml:space="preserve">nology </w:t>
      </w:r>
      <w:r w:rsidRPr="006C342F">
        <w:rPr>
          <w:rStyle w:val="Emphasis"/>
          <w:highlight w:val="green"/>
        </w:rPr>
        <w:t>Alliance</w:t>
      </w:r>
      <w:r w:rsidRPr="00851EDC">
        <w:rPr>
          <w:sz w:val="16"/>
        </w:rPr>
        <w:t>. Such an alliance would be especially important to help convince European policymakers that any talk of “digital sovereignty” should not be focused on the United States, but rather on China.</w:t>
      </w:r>
    </w:p>
    <w:p w14:paraId="739038DC" w14:textId="77777777" w:rsidR="00050CD4" w:rsidRDefault="00050CD4" w:rsidP="00050CD4"/>
    <w:p w14:paraId="7EE2391E" w14:textId="77777777" w:rsidR="00050CD4" w:rsidRDefault="00050CD4" w:rsidP="00050CD4">
      <w:pPr>
        <w:pStyle w:val="Heading4"/>
      </w:pPr>
      <w:r>
        <w:t xml:space="preserve">Plank 2 solves inequality and innovation. </w:t>
      </w:r>
    </w:p>
    <w:p w14:paraId="47B63500" w14:textId="77777777" w:rsidR="00050CD4" w:rsidRDefault="00050CD4" w:rsidP="00050CD4">
      <w:r>
        <w:rPr>
          <w:rStyle w:val="Style13ptBold"/>
        </w:rPr>
        <w:t>Jarow</w:t>
      </w:r>
      <w:r w:rsidRPr="00835E13">
        <w:rPr>
          <w:rStyle w:val="Style13ptBold"/>
        </w:rPr>
        <w:t xml:space="preserve"> </w:t>
      </w:r>
      <w:r>
        <w:rPr>
          <w:rStyle w:val="Style13ptBold"/>
        </w:rPr>
        <w:t>20</w:t>
      </w:r>
      <w:r>
        <w:t xml:space="preserve"> [</w:t>
      </w:r>
      <w:r w:rsidRPr="0086404A">
        <w:t>Oshan Jarow</w:t>
      </w:r>
      <w:r>
        <w:t xml:space="preserve">, current co-founder of </w:t>
      </w:r>
      <w:r w:rsidRPr="0086404A">
        <w:t>Library of Economic Possibility</w:t>
      </w:r>
      <w:r>
        <w:t xml:space="preserve">, former </w:t>
      </w:r>
      <w:r w:rsidRPr="0086404A">
        <w:t>staff writer with Vox’s Future Perfect</w:t>
      </w:r>
      <w:r>
        <w:t>, holds a B.A. from Elon University, “</w:t>
      </w:r>
      <w:r w:rsidRPr="0086404A">
        <w:t>A Negative Income Tax for the 21st Century</w:t>
      </w:r>
      <w:r>
        <w:t xml:space="preserve">,” </w:t>
      </w:r>
      <w:r w:rsidRPr="0086404A">
        <w:rPr>
          <w:i/>
        </w:rPr>
        <w:t>Oshan Jarow</w:t>
      </w:r>
      <w:r>
        <w:t>, May 19</w:t>
      </w:r>
      <w:r w:rsidRPr="0086404A">
        <w:rPr>
          <w:vertAlign w:val="superscript"/>
        </w:rPr>
        <w:t>th</w:t>
      </w:r>
      <w:r>
        <w:t xml:space="preserve"> 2020 , Available Online at </w:t>
      </w:r>
      <w:r w:rsidRPr="0086404A">
        <w:t>https://www.oshanjarow.com/essays/negative-income-tax-proposal</w:t>
      </w:r>
      <w:r>
        <w:t>]</w:t>
      </w:r>
    </w:p>
    <w:p w14:paraId="341C19A4" w14:textId="77777777" w:rsidR="00050CD4" w:rsidRPr="00642FCE" w:rsidRDefault="00050CD4" w:rsidP="00050CD4">
      <w:pPr>
        <w:rPr>
          <w:b/>
          <w:sz w:val="24"/>
          <w:u w:val="single"/>
        </w:rPr>
      </w:pPr>
      <w:r w:rsidRPr="00642FCE">
        <w:rPr>
          <w:rStyle w:val="StyleUnderline"/>
        </w:rPr>
        <w:t xml:space="preserve">Such </w:t>
      </w:r>
      <w:r w:rsidRPr="006C2C0F">
        <w:rPr>
          <w:rStyle w:val="StyleUnderline"/>
          <w:highlight w:val="green"/>
        </w:rPr>
        <w:t>an NIT is both economically and politically feasible</w:t>
      </w:r>
      <w:r w:rsidRPr="00642FCE">
        <w:rPr>
          <w:rStyle w:val="StyleUnderline"/>
        </w:rPr>
        <w:t>.</w:t>
      </w:r>
      <w:r>
        <w:t xml:space="preserve"> </w:t>
      </w:r>
      <w:r w:rsidRPr="006C2C0F">
        <w:rPr>
          <w:rStyle w:val="StyleUnderline"/>
          <w:highlight w:val="green"/>
        </w:rPr>
        <w:t>Within a year</w:t>
      </w:r>
      <w:r w:rsidRPr="00642FCE">
        <w:rPr>
          <w:rStyle w:val="StyleUnderline"/>
        </w:rPr>
        <w:t xml:space="preserve"> of passing, </w:t>
      </w:r>
      <w:r w:rsidRPr="006C2C0F">
        <w:rPr>
          <w:rStyle w:val="StyleUnderline"/>
          <w:highlight w:val="green"/>
        </w:rPr>
        <w:t xml:space="preserve">it could </w:t>
      </w:r>
      <w:r w:rsidRPr="0042535F">
        <w:rPr>
          <w:rStyle w:val="Emphasis"/>
          <w:highlight w:val="green"/>
        </w:rPr>
        <w:t>eliminate</w:t>
      </w:r>
      <w:r w:rsidRPr="0042535F">
        <w:rPr>
          <w:rStyle w:val="Emphasis"/>
        </w:rPr>
        <w:t xml:space="preserve"> official </w:t>
      </w:r>
      <w:r w:rsidRPr="0042535F">
        <w:rPr>
          <w:rStyle w:val="Emphasis"/>
          <w:highlight w:val="green"/>
        </w:rPr>
        <w:t>poverty,</w:t>
      </w:r>
      <w:r w:rsidRPr="006C2C0F">
        <w:rPr>
          <w:rStyle w:val="StyleUnderline"/>
          <w:highlight w:val="green"/>
        </w:rPr>
        <w:t xml:space="preserve"> increase the circulation of capital</w:t>
      </w:r>
      <w:r w:rsidRPr="00642FCE">
        <w:rPr>
          <w:rStyle w:val="StyleUnderline"/>
        </w:rPr>
        <w:t xml:space="preserve"> throughout the economy, reduce inequality, </w:t>
      </w:r>
      <w:r w:rsidRPr="006C2C0F">
        <w:rPr>
          <w:rStyle w:val="StyleUnderline"/>
          <w:highlight w:val="green"/>
        </w:rPr>
        <w:t>and insulate</w:t>
      </w:r>
      <w:r w:rsidRPr="00642FCE">
        <w:rPr>
          <w:rStyle w:val="StyleUnderline"/>
        </w:rPr>
        <w:t xml:space="preserve"> a basic degree of livelihood from </w:t>
      </w:r>
      <w:r w:rsidRPr="006C2C0F">
        <w:rPr>
          <w:rStyle w:val="StyleUnderline"/>
          <w:highlight w:val="green"/>
        </w:rPr>
        <w:t>potential shocks</w:t>
      </w:r>
      <w:r w:rsidRPr="00642FCE">
        <w:rPr>
          <w:rStyle w:val="StyleUnderline"/>
        </w:rPr>
        <w:t xml:space="preserve"> such as loss of employment, automation, pandemics, or changing life circumstances.  </w:t>
      </w:r>
    </w:p>
    <w:p w14:paraId="35107DD9" w14:textId="77777777" w:rsidR="00050CD4" w:rsidRDefault="00050CD4" w:rsidP="00050CD4">
      <w:pPr>
        <w:rPr>
          <w:rStyle w:val="StyleUnderline"/>
        </w:rPr>
      </w:pPr>
      <w:r w:rsidRPr="00642FCE">
        <w:rPr>
          <w:rStyle w:val="StyleUnderline"/>
        </w:rPr>
        <w:t xml:space="preserve">In the longer term, </w:t>
      </w:r>
      <w:r w:rsidRPr="00D446C5">
        <w:rPr>
          <w:rStyle w:val="StyleUnderline"/>
          <w:highlight w:val="green"/>
        </w:rPr>
        <w:t>a b</w:t>
      </w:r>
      <w:r w:rsidRPr="00642FCE">
        <w:rPr>
          <w:rStyle w:val="StyleUnderline"/>
        </w:rPr>
        <w:t xml:space="preserve">asic </w:t>
      </w:r>
      <w:r w:rsidRPr="0042535F">
        <w:rPr>
          <w:rStyle w:val="StyleUnderline"/>
          <w:highlight w:val="green"/>
        </w:rPr>
        <w:t xml:space="preserve">income improves the conditions for </w:t>
      </w:r>
      <w:r w:rsidRPr="001E3ABD">
        <w:rPr>
          <w:rStyle w:val="Emphasis"/>
          <w:highlight w:val="green"/>
        </w:rPr>
        <w:t>social innovations</w:t>
      </w:r>
      <w:r w:rsidRPr="00642FCE">
        <w:rPr>
          <w:rStyle w:val="StyleUnderline"/>
        </w:rPr>
        <w:t xml:space="preserve"> to occur alongside technological ones. Raising the economic floor lowers the risks associated with experimental behavior. It lifts everyone towards a threshold of financial security beyond which we have more freedom to decide how to spend our time. </w:t>
      </w:r>
      <w:r w:rsidRPr="0042535F">
        <w:rPr>
          <w:rStyle w:val="StyleUnderline"/>
          <w:highlight w:val="green"/>
        </w:rPr>
        <w:t>This kind of free time</w:t>
      </w:r>
      <w:r w:rsidRPr="00642FCE">
        <w:rPr>
          <w:rStyle w:val="StyleUnderline"/>
        </w:rPr>
        <w:t>, contrasted with time that must be spent working for money</w:t>
      </w:r>
      <w:r w:rsidRPr="0042535F">
        <w:rPr>
          <w:rStyle w:val="StyleUnderline"/>
          <w:highlight w:val="green"/>
        </w:rPr>
        <w:t xml:space="preserve">, is </w:t>
      </w:r>
      <w:r w:rsidRPr="001E3ABD">
        <w:rPr>
          <w:rStyle w:val="Emphasis"/>
          <w:highlight w:val="green"/>
        </w:rPr>
        <w:t>fertile soil</w:t>
      </w:r>
      <w:r w:rsidRPr="0042535F">
        <w:rPr>
          <w:rStyle w:val="StyleUnderline"/>
          <w:highlight w:val="green"/>
        </w:rPr>
        <w:t xml:space="preserve"> for innovation</w:t>
      </w:r>
      <w:r w:rsidRPr="00642FCE">
        <w:rPr>
          <w:rStyle w:val="StyleUnderline"/>
        </w:rPr>
        <w:t>.</w:t>
      </w:r>
    </w:p>
    <w:p w14:paraId="54B8BC6E" w14:textId="77777777" w:rsidR="00050CD4" w:rsidRPr="00642FCE" w:rsidRDefault="00050CD4" w:rsidP="00050CD4">
      <w:pPr>
        <w:rPr>
          <w:b/>
          <w:sz w:val="24"/>
          <w:u w:val="single"/>
        </w:rPr>
      </w:pPr>
    </w:p>
    <w:p w14:paraId="4E21B68E" w14:textId="77777777" w:rsidR="00050CD4" w:rsidRPr="00367AA1" w:rsidRDefault="00050CD4" w:rsidP="00050CD4">
      <w:pPr>
        <w:pStyle w:val="Heading4"/>
      </w:pPr>
      <w:r>
        <w:t>Plank 3 s</w:t>
      </w:r>
      <w:r w:rsidRPr="00367AA1">
        <w:t>olves slow growth</w:t>
      </w:r>
    </w:p>
    <w:p w14:paraId="7E654351" w14:textId="77777777" w:rsidR="00050CD4" w:rsidRPr="00367AA1" w:rsidRDefault="00050CD4" w:rsidP="00050CD4">
      <w:r w:rsidRPr="009247E1">
        <w:rPr>
          <w:rStyle w:val="Style13ptBold"/>
        </w:rPr>
        <w:t xml:space="preserve">Sadat ’20 </w:t>
      </w:r>
      <w:r w:rsidRPr="00367AA1">
        <w:t xml:space="preserve">[Mir; November 22; former Policy Director leading interagency coordination on defense and space policy issues, including at the Department of Defense and National Security Council, Ph.D. from Claremont Graduate University; The Hill, “Why innovation is so important to America's global leadership,” </w:t>
      </w:r>
      <w:r w:rsidRPr="00C86EA2">
        <w:t>https://thehill.com/opinion/technology/526535-why-innovation-is-so-important-to-americas-global-leadership</w:t>
      </w:r>
      <w:r w:rsidRPr="00367AA1">
        <w:t>]</w:t>
      </w:r>
    </w:p>
    <w:p w14:paraId="0DD4838C" w14:textId="77777777" w:rsidR="00050CD4" w:rsidRPr="00367AA1" w:rsidRDefault="00050CD4" w:rsidP="00050CD4">
      <w:r w:rsidRPr="00CE61DA">
        <w:rPr>
          <w:rStyle w:val="StyleUnderline"/>
        </w:rPr>
        <w:t>The U.S.</w:t>
      </w:r>
      <w:r w:rsidRPr="00367AA1">
        <w:t xml:space="preserve"> government </w:t>
      </w:r>
      <w:r w:rsidRPr="00CE61DA">
        <w:rPr>
          <w:rStyle w:val="StyleUnderline"/>
        </w:rPr>
        <w:t xml:space="preserve">must mitigate the harm to America’s </w:t>
      </w:r>
      <w:r w:rsidRPr="00367AA1">
        <w:rPr>
          <w:rStyle w:val="Emphasis"/>
        </w:rPr>
        <w:t>innovation base</w:t>
      </w:r>
      <w:r w:rsidRPr="00367AA1">
        <w:t xml:space="preserve">. So far, the government has yet to </w:t>
      </w:r>
      <w:r w:rsidRPr="00CE61DA">
        <w:rPr>
          <w:rStyle w:val="StyleUnderline"/>
          <w:highlight w:val="green"/>
        </w:rPr>
        <w:t>craft a</w:t>
      </w:r>
      <w:r w:rsidRPr="00CE61DA">
        <w:rPr>
          <w:rStyle w:val="StyleUnderline"/>
        </w:rPr>
        <w:t xml:space="preserve"> </w:t>
      </w:r>
      <w:r w:rsidRPr="00367AA1">
        <w:rPr>
          <w:rStyle w:val="Emphasis"/>
        </w:rPr>
        <w:t xml:space="preserve">national </w:t>
      </w:r>
      <w:r w:rsidRPr="00367AA1">
        <w:rPr>
          <w:rStyle w:val="Emphasis"/>
          <w:highlight w:val="green"/>
        </w:rPr>
        <w:t>innovation policy</w:t>
      </w:r>
      <w:r w:rsidRPr="00CE61DA">
        <w:rPr>
          <w:rStyle w:val="StyleUnderline"/>
          <w:highlight w:val="green"/>
        </w:rPr>
        <w:t xml:space="preserve"> and</w:t>
      </w:r>
      <w:r w:rsidRPr="00367AA1">
        <w:t xml:space="preserve"> stand up </w:t>
      </w:r>
      <w:r w:rsidRPr="00CE61DA">
        <w:rPr>
          <w:rStyle w:val="StyleUnderline"/>
        </w:rPr>
        <w:t>a</w:t>
      </w:r>
      <w:r w:rsidRPr="00367AA1">
        <w:t xml:space="preserve"> true </w:t>
      </w:r>
      <w:r w:rsidRPr="00CE61DA">
        <w:rPr>
          <w:rStyle w:val="StyleUnderline"/>
        </w:rPr>
        <w:t xml:space="preserve">national innovation </w:t>
      </w:r>
      <w:r w:rsidRPr="00CE61DA">
        <w:rPr>
          <w:rStyle w:val="StyleUnderline"/>
          <w:highlight w:val="green"/>
        </w:rPr>
        <w:t xml:space="preserve">council to </w:t>
      </w:r>
      <w:r w:rsidRPr="00367AA1">
        <w:rPr>
          <w:rStyle w:val="Emphasis"/>
          <w:highlight w:val="green"/>
        </w:rPr>
        <w:t>modernize</w:t>
      </w:r>
      <w:r w:rsidRPr="00CE61DA">
        <w:rPr>
          <w:rStyle w:val="StyleUnderline"/>
        </w:rPr>
        <w:t xml:space="preserve"> government; </w:t>
      </w:r>
      <w:r w:rsidRPr="00367AA1">
        <w:rPr>
          <w:rStyle w:val="Emphasis"/>
          <w:highlight w:val="green"/>
        </w:rPr>
        <w:t>coordinate</w:t>
      </w:r>
      <w:r w:rsidRPr="00CE61DA">
        <w:rPr>
          <w:rStyle w:val="StyleUnderline"/>
          <w:highlight w:val="green"/>
        </w:rPr>
        <w:t xml:space="preserve"> between</w:t>
      </w:r>
      <w:r w:rsidRPr="00CE61DA">
        <w:rPr>
          <w:rStyle w:val="StyleUnderline"/>
        </w:rPr>
        <w:t xml:space="preserve"> the </w:t>
      </w:r>
      <w:r w:rsidRPr="00367AA1">
        <w:rPr>
          <w:rStyle w:val="Emphasis"/>
        </w:rPr>
        <w:t>government</w:t>
      </w:r>
      <w:r w:rsidRPr="00CE61DA">
        <w:rPr>
          <w:rStyle w:val="StyleUnderline"/>
        </w:rPr>
        <w:t xml:space="preserve">, </w:t>
      </w:r>
      <w:r w:rsidRPr="00367AA1">
        <w:rPr>
          <w:rStyle w:val="Emphasis"/>
          <w:highlight w:val="green"/>
        </w:rPr>
        <w:t>industry</w:t>
      </w:r>
      <w:r w:rsidRPr="00CE61DA">
        <w:rPr>
          <w:rStyle w:val="StyleUnderline"/>
        </w:rPr>
        <w:t xml:space="preserve"> and </w:t>
      </w:r>
      <w:r w:rsidRPr="00367AA1">
        <w:rPr>
          <w:rStyle w:val="Emphasis"/>
        </w:rPr>
        <w:t>academia</w:t>
      </w:r>
      <w:r w:rsidRPr="00CE61DA">
        <w:rPr>
          <w:rStyle w:val="StyleUnderline"/>
        </w:rPr>
        <w:t xml:space="preserve">; </w:t>
      </w:r>
      <w:r w:rsidRPr="00CE61DA">
        <w:rPr>
          <w:rStyle w:val="StyleUnderline"/>
          <w:highlight w:val="green"/>
        </w:rPr>
        <w:t>transform</w:t>
      </w:r>
      <w:r w:rsidRPr="00CE61DA">
        <w:rPr>
          <w:rStyle w:val="StyleUnderline"/>
        </w:rPr>
        <w:t xml:space="preserve"> monopolistic</w:t>
      </w:r>
      <w:r w:rsidRPr="00367AA1">
        <w:t xml:space="preserve"> or oligopolistic </w:t>
      </w:r>
      <w:r w:rsidRPr="00CE61DA">
        <w:rPr>
          <w:rStyle w:val="StyleUnderline"/>
        </w:rPr>
        <w:t xml:space="preserve">markets into </w:t>
      </w:r>
      <w:r w:rsidRPr="00367AA1">
        <w:rPr>
          <w:rStyle w:val="Emphasis"/>
        </w:rPr>
        <w:t xml:space="preserve">competitive </w:t>
      </w:r>
      <w:r w:rsidRPr="00367AA1">
        <w:rPr>
          <w:rStyle w:val="Emphasis"/>
          <w:highlight w:val="green"/>
        </w:rPr>
        <w:t>sectors</w:t>
      </w:r>
      <w:r w:rsidRPr="00CE61DA">
        <w:rPr>
          <w:rStyle w:val="StyleUnderline"/>
          <w:highlight w:val="green"/>
        </w:rPr>
        <w:t>; and ensure</w:t>
      </w:r>
      <w:r w:rsidRPr="00CE61DA">
        <w:rPr>
          <w:rStyle w:val="StyleUnderline"/>
        </w:rPr>
        <w:t xml:space="preserve"> that America regains </w:t>
      </w:r>
      <w:r w:rsidRPr="00367AA1">
        <w:rPr>
          <w:rStyle w:val="Emphasis"/>
        </w:rPr>
        <w:t xml:space="preserve">global economic </w:t>
      </w:r>
      <w:r w:rsidRPr="00367AA1">
        <w:rPr>
          <w:rStyle w:val="Emphasis"/>
          <w:highlight w:val="green"/>
        </w:rPr>
        <w:t>leadership</w:t>
      </w:r>
      <w:r w:rsidRPr="00367AA1">
        <w:t xml:space="preserve"> </w:t>
      </w:r>
      <w:r w:rsidRPr="00CE61DA">
        <w:rPr>
          <w:rStyle w:val="StyleUnderline"/>
        </w:rPr>
        <w:t>through foreign partnerships</w:t>
      </w:r>
      <w:r w:rsidRPr="00367AA1">
        <w:t>. Reform of American innovation is necessary for several reasons.</w:t>
      </w:r>
    </w:p>
    <w:p w14:paraId="2CC754EC" w14:textId="77777777" w:rsidR="00050CD4" w:rsidRPr="00367AA1" w:rsidRDefault="00050CD4" w:rsidP="00050CD4">
      <w:r w:rsidRPr="00367AA1">
        <w:t xml:space="preserve">First, </w:t>
      </w:r>
      <w:r w:rsidRPr="00CE61DA">
        <w:rPr>
          <w:rStyle w:val="StyleUnderline"/>
        </w:rPr>
        <w:t xml:space="preserve">to harness the untapped potential of </w:t>
      </w:r>
      <w:r w:rsidRPr="00367AA1">
        <w:rPr>
          <w:rStyle w:val="Emphasis"/>
        </w:rPr>
        <w:t>exponential technologies</w:t>
      </w:r>
      <w:r w:rsidRPr="00CE61DA">
        <w:rPr>
          <w:rStyle w:val="StyleUnderline"/>
        </w:rPr>
        <w:t xml:space="preserve">, the government must </w:t>
      </w:r>
      <w:r w:rsidRPr="00367AA1">
        <w:rPr>
          <w:rStyle w:val="Emphasis"/>
        </w:rPr>
        <w:t>democratize</w:t>
      </w:r>
      <w:r w:rsidRPr="00CE61DA">
        <w:rPr>
          <w:rStyle w:val="StyleUnderline"/>
        </w:rPr>
        <w:t xml:space="preserve"> its </w:t>
      </w:r>
      <w:r w:rsidRPr="00367AA1">
        <w:rPr>
          <w:rStyle w:val="Emphasis"/>
        </w:rPr>
        <w:t>requirements processes</w:t>
      </w:r>
      <w:r w:rsidRPr="00CE61DA">
        <w:rPr>
          <w:rStyle w:val="StyleUnderline"/>
        </w:rPr>
        <w:t xml:space="preserve"> that have advantaged legacy</w:t>
      </w:r>
      <w:r w:rsidRPr="00367AA1">
        <w:t xml:space="preserve"> systems </w:t>
      </w:r>
      <w:r w:rsidRPr="00CE61DA">
        <w:rPr>
          <w:rStyle w:val="StyleUnderline"/>
        </w:rPr>
        <w:t>and traditional</w:t>
      </w:r>
      <w:r w:rsidRPr="00367AA1">
        <w:t xml:space="preserve"> technology </w:t>
      </w:r>
      <w:r w:rsidRPr="00CE61DA">
        <w:rPr>
          <w:rStyle w:val="StyleUnderline"/>
        </w:rPr>
        <w:t xml:space="preserve">providers. The government must </w:t>
      </w:r>
      <w:r w:rsidRPr="00367AA1">
        <w:rPr>
          <w:rStyle w:val="Emphasis"/>
        </w:rPr>
        <w:t>evolve</w:t>
      </w:r>
      <w:r w:rsidRPr="00CE61DA">
        <w:rPr>
          <w:rStyle w:val="StyleUnderline"/>
        </w:rPr>
        <w:t xml:space="preserve"> its industrial age </w:t>
      </w:r>
      <w:r w:rsidRPr="00367AA1">
        <w:rPr>
          <w:rStyle w:val="Emphasis"/>
        </w:rPr>
        <w:t>procurement policies</w:t>
      </w:r>
      <w:r w:rsidRPr="00CE61DA">
        <w:rPr>
          <w:rStyle w:val="StyleUnderline"/>
        </w:rPr>
        <w:t xml:space="preserve">, </w:t>
      </w:r>
      <w:r w:rsidRPr="00367AA1">
        <w:rPr>
          <w:rStyle w:val="Emphasis"/>
        </w:rPr>
        <w:t>practices</w:t>
      </w:r>
      <w:r w:rsidRPr="00CE61DA">
        <w:rPr>
          <w:rStyle w:val="StyleUnderline"/>
        </w:rPr>
        <w:t xml:space="preserve"> and </w:t>
      </w:r>
      <w:r w:rsidRPr="00367AA1">
        <w:rPr>
          <w:rStyle w:val="Emphasis"/>
        </w:rPr>
        <w:t>beneficiaries</w:t>
      </w:r>
      <w:r w:rsidRPr="00CE61DA">
        <w:rPr>
          <w:rStyle w:val="StyleUnderline"/>
        </w:rPr>
        <w:t xml:space="preserve"> to the digital age by </w:t>
      </w:r>
      <w:r w:rsidRPr="00367AA1">
        <w:rPr>
          <w:rStyle w:val="Emphasis"/>
          <w:highlight w:val="green"/>
        </w:rPr>
        <w:t>placing innovation</w:t>
      </w:r>
      <w:r w:rsidRPr="00CE61DA">
        <w:rPr>
          <w:rStyle w:val="StyleUnderline"/>
          <w:highlight w:val="green"/>
        </w:rPr>
        <w:t xml:space="preserve"> at the core</w:t>
      </w:r>
      <w:r w:rsidRPr="00CE61DA">
        <w:rPr>
          <w:rStyle w:val="StyleUnderline"/>
        </w:rPr>
        <w:t xml:space="preserve"> of its activities. The innovation base </w:t>
      </w:r>
      <w:r w:rsidRPr="00CE61DA">
        <w:rPr>
          <w:rStyle w:val="StyleUnderline"/>
          <w:highlight w:val="green"/>
        </w:rPr>
        <w:t>needs public</w:t>
      </w:r>
      <w:r w:rsidRPr="00CE61DA">
        <w:rPr>
          <w:rStyle w:val="StyleUnderline"/>
        </w:rPr>
        <w:t xml:space="preserve"> and private </w:t>
      </w:r>
      <w:r w:rsidRPr="00367AA1">
        <w:rPr>
          <w:rStyle w:val="Emphasis"/>
          <w:highlight w:val="green"/>
        </w:rPr>
        <w:t>investment</w:t>
      </w:r>
      <w:r w:rsidRPr="00367AA1">
        <w:rPr>
          <w:rStyle w:val="Emphasis"/>
        </w:rPr>
        <w:t xml:space="preserve"> capital</w:t>
      </w:r>
      <w:r w:rsidRPr="00CE61DA">
        <w:rPr>
          <w:rStyle w:val="StyleUnderline"/>
        </w:rPr>
        <w:t xml:space="preserve">, scaled to the </w:t>
      </w:r>
      <w:r w:rsidRPr="00367AA1">
        <w:rPr>
          <w:rStyle w:val="Emphasis"/>
        </w:rPr>
        <w:t>risk</w:t>
      </w:r>
      <w:r w:rsidRPr="00CE61DA">
        <w:rPr>
          <w:rStyle w:val="StyleUnderline"/>
        </w:rPr>
        <w:t xml:space="preserve"> and </w:t>
      </w:r>
      <w:r w:rsidRPr="00367AA1">
        <w:rPr>
          <w:rStyle w:val="Emphasis"/>
        </w:rPr>
        <w:t>importance</w:t>
      </w:r>
      <w:r w:rsidRPr="00CE61DA">
        <w:rPr>
          <w:rStyle w:val="StyleUnderline"/>
        </w:rPr>
        <w:t xml:space="preserve"> of the invention, to </w:t>
      </w:r>
      <w:r w:rsidRPr="00367AA1">
        <w:rPr>
          <w:rStyle w:val="Emphasis"/>
        </w:rPr>
        <w:t>level the playing field</w:t>
      </w:r>
      <w:r w:rsidRPr="00CE61DA">
        <w:rPr>
          <w:rStyle w:val="StyleUnderline"/>
        </w:rPr>
        <w:t xml:space="preserve"> for startups and scale-ups, and to </w:t>
      </w:r>
      <w:r w:rsidRPr="00367AA1">
        <w:rPr>
          <w:rStyle w:val="Emphasis"/>
        </w:rPr>
        <w:t>increase competitiveness</w:t>
      </w:r>
      <w:r w:rsidRPr="00367AA1">
        <w:t xml:space="preserve">. In short, </w:t>
      </w:r>
      <w:r w:rsidRPr="00CE61DA">
        <w:rPr>
          <w:rStyle w:val="StyleUnderline"/>
        </w:rPr>
        <w:t xml:space="preserve">the government must </w:t>
      </w:r>
      <w:r w:rsidRPr="00CE61DA">
        <w:rPr>
          <w:rStyle w:val="StyleUnderline"/>
          <w:highlight w:val="green"/>
        </w:rPr>
        <w:t>increase</w:t>
      </w:r>
      <w:r w:rsidRPr="00CE61DA">
        <w:rPr>
          <w:rStyle w:val="StyleUnderline"/>
        </w:rPr>
        <w:t xml:space="preserve"> </w:t>
      </w:r>
      <w:r w:rsidRPr="00367AA1">
        <w:rPr>
          <w:rStyle w:val="Emphasis"/>
        </w:rPr>
        <w:t>funding</w:t>
      </w:r>
      <w:r w:rsidRPr="00CE61DA">
        <w:rPr>
          <w:rStyle w:val="StyleUnderline"/>
        </w:rPr>
        <w:t xml:space="preserve"> and </w:t>
      </w:r>
      <w:r w:rsidRPr="00367AA1">
        <w:rPr>
          <w:rStyle w:val="Emphasis"/>
          <w:highlight w:val="green"/>
        </w:rPr>
        <w:t>incentives</w:t>
      </w:r>
      <w:r w:rsidRPr="00CE61DA">
        <w:rPr>
          <w:rStyle w:val="StyleUnderline"/>
          <w:highlight w:val="green"/>
        </w:rPr>
        <w:t xml:space="preserve"> for</w:t>
      </w:r>
      <w:r w:rsidRPr="00CE61DA">
        <w:rPr>
          <w:rStyle w:val="StyleUnderline"/>
        </w:rPr>
        <w:t xml:space="preserve"> </w:t>
      </w:r>
      <w:r w:rsidRPr="00367AA1">
        <w:rPr>
          <w:rStyle w:val="Emphasis"/>
        </w:rPr>
        <w:t xml:space="preserve">Apollo-scale </w:t>
      </w:r>
      <w:r w:rsidRPr="00367AA1">
        <w:rPr>
          <w:rStyle w:val="Emphasis"/>
          <w:highlight w:val="green"/>
        </w:rPr>
        <w:t>research</w:t>
      </w:r>
      <w:r w:rsidRPr="00CE61DA">
        <w:rPr>
          <w:rStyle w:val="StyleUnderline"/>
          <w:highlight w:val="green"/>
        </w:rPr>
        <w:t xml:space="preserve"> and </w:t>
      </w:r>
      <w:r w:rsidRPr="00367AA1">
        <w:rPr>
          <w:rStyle w:val="Emphasis"/>
          <w:highlight w:val="green"/>
        </w:rPr>
        <w:t>development</w:t>
      </w:r>
      <w:r w:rsidRPr="00367AA1">
        <w:t xml:space="preserve"> (R&amp;D) </w:t>
      </w:r>
      <w:r w:rsidRPr="00CE61DA">
        <w:rPr>
          <w:rStyle w:val="StyleUnderline"/>
        </w:rPr>
        <w:t>programs</w:t>
      </w:r>
      <w:r w:rsidRPr="00367AA1">
        <w:t>.</w:t>
      </w:r>
    </w:p>
    <w:p w14:paraId="7611AB03" w14:textId="77777777" w:rsidR="00050CD4" w:rsidRPr="00367AA1" w:rsidRDefault="00050CD4" w:rsidP="00050CD4">
      <w:r w:rsidRPr="00367AA1">
        <w:t xml:space="preserve">Second, </w:t>
      </w:r>
      <w:r w:rsidRPr="00CE61DA">
        <w:rPr>
          <w:rStyle w:val="StyleUnderline"/>
        </w:rPr>
        <w:t>to create exponential technologies in an era of</w:t>
      </w:r>
      <w:r w:rsidRPr="00367AA1">
        <w:t xml:space="preserve"> unprecedented </w:t>
      </w:r>
      <w:r w:rsidRPr="00CE61DA">
        <w:rPr>
          <w:rStyle w:val="StyleUnderline"/>
        </w:rPr>
        <w:t xml:space="preserve">disruption, America’s </w:t>
      </w:r>
      <w:r w:rsidRPr="00367AA1">
        <w:rPr>
          <w:rStyle w:val="Emphasis"/>
          <w:highlight w:val="green"/>
        </w:rPr>
        <w:t>workforce</w:t>
      </w:r>
      <w:r w:rsidRPr="00CE61DA">
        <w:rPr>
          <w:rStyle w:val="StyleUnderline"/>
          <w:highlight w:val="green"/>
        </w:rPr>
        <w:t xml:space="preserve"> requires</w:t>
      </w:r>
      <w:r w:rsidRPr="00CE61DA">
        <w:rPr>
          <w:rStyle w:val="StyleUnderline"/>
        </w:rPr>
        <w:t xml:space="preserve"> continuous </w:t>
      </w:r>
      <w:r w:rsidRPr="00367AA1">
        <w:rPr>
          <w:rStyle w:val="Emphasis"/>
          <w:highlight w:val="green"/>
        </w:rPr>
        <w:t>training</w:t>
      </w:r>
      <w:r w:rsidRPr="00CE61DA">
        <w:rPr>
          <w:rStyle w:val="StyleUnderline"/>
        </w:rPr>
        <w:t xml:space="preserve"> and </w:t>
      </w:r>
      <w:r w:rsidRPr="00367AA1">
        <w:rPr>
          <w:rStyle w:val="Emphasis"/>
        </w:rPr>
        <w:t>education</w:t>
      </w:r>
      <w:r w:rsidRPr="00CE61DA">
        <w:rPr>
          <w:rStyle w:val="StyleUnderline"/>
        </w:rPr>
        <w:t>. The “</w:t>
      </w:r>
      <w:r w:rsidRPr="00367AA1">
        <w:rPr>
          <w:rStyle w:val="Emphasis"/>
        </w:rPr>
        <w:t>lone innovator</w:t>
      </w:r>
      <w:r w:rsidRPr="00CE61DA">
        <w:rPr>
          <w:rStyle w:val="StyleUnderline"/>
        </w:rPr>
        <w:t xml:space="preserve">” is a </w:t>
      </w:r>
      <w:r w:rsidRPr="00367AA1">
        <w:rPr>
          <w:rStyle w:val="Emphasis"/>
        </w:rPr>
        <w:t>myth</w:t>
      </w:r>
      <w:r w:rsidRPr="00CE61DA">
        <w:rPr>
          <w:rStyle w:val="StyleUnderline"/>
        </w:rPr>
        <w:t xml:space="preserve"> because every American invention</w:t>
      </w:r>
      <w:r w:rsidRPr="00367AA1">
        <w:t xml:space="preserve"> is a mix of persistence, genius, </w:t>
      </w:r>
      <w:r w:rsidRPr="00CE61DA">
        <w:rPr>
          <w:rStyle w:val="StyleUnderline"/>
        </w:rPr>
        <w:t xml:space="preserve">teamwork, business model and resource management. The government must establish </w:t>
      </w:r>
      <w:r w:rsidRPr="00367AA1">
        <w:rPr>
          <w:rStyle w:val="Emphasis"/>
        </w:rPr>
        <w:t>whole-of-nation policies</w:t>
      </w:r>
      <w:r w:rsidRPr="00CE61DA">
        <w:rPr>
          <w:rStyle w:val="StyleUnderline"/>
        </w:rPr>
        <w:t xml:space="preserve"> that </w:t>
      </w:r>
      <w:r w:rsidRPr="00367AA1">
        <w:rPr>
          <w:rStyle w:val="Emphasis"/>
        </w:rPr>
        <w:t>stimulate</w:t>
      </w:r>
      <w:r w:rsidRPr="00CE61DA">
        <w:rPr>
          <w:rStyle w:val="StyleUnderline"/>
        </w:rPr>
        <w:t xml:space="preserve"> world-class innovators in the areas of </w:t>
      </w:r>
      <w:r w:rsidRPr="00367AA1">
        <w:rPr>
          <w:rStyle w:val="Emphasis"/>
        </w:rPr>
        <w:t>s</w:t>
      </w:r>
      <w:r w:rsidRPr="00CE61DA">
        <w:rPr>
          <w:rStyle w:val="StyleUnderline"/>
        </w:rPr>
        <w:t xml:space="preserve">cience, </w:t>
      </w:r>
      <w:r w:rsidRPr="00367AA1">
        <w:rPr>
          <w:rStyle w:val="Emphasis"/>
        </w:rPr>
        <w:t>t</w:t>
      </w:r>
      <w:r w:rsidRPr="00CE61DA">
        <w:rPr>
          <w:rStyle w:val="StyleUnderline"/>
        </w:rPr>
        <w:t xml:space="preserve">echnology, </w:t>
      </w:r>
      <w:r w:rsidRPr="00367AA1">
        <w:rPr>
          <w:rStyle w:val="Emphasis"/>
        </w:rPr>
        <w:t>e</w:t>
      </w:r>
      <w:r w:rsidRPr="00CE61DA">
        <w:rPr>
          <w:rStyle w:val="StyleUnderline"/>
        </w:rPr>
        <w:t xml:space="preserve">ngineering and </w:t>
      </w:r>
      <w:r w:rsidRPr="00367AA1">
        <w:rPr>
          <w:rStyle w:val="Emphasis"/>
        </w:rPr>
        <w:t>m</w:t>
      </w:r>
      <w:r w:rsidRPr="00CE61DA">
        <w:rPr>
          <w:rStyle w:val="StyleUnderline"/>
        </w:rPr>
        <w:t>athematics</w:t>
      </w:r>
      <w:r w:rsidRPr="00367AA1">
        <w:t xml:space="preserve"> (STEM); </w:t>
      </w:r>
      <w:r w:rsidRPr="00CE61DA">
        <w:rPr>
          <w:rStyle w:val="StyleUnderline"/>
        </w:rPr>
        <w:t xml:space="preserve">support </w:t>
      </w:r>
      <w:r w:rsidRPr="00367AA1">
        <w:rPr>
          <w:rStyle w:val="Emphasis"/>
        </w:rPr>
        <w:t>nationwide</w:t>
      </w:r>
      <w:r w:rsidRPr="00CE61DA">
        <w:rPr>
          <w:rStyle w:val="StyleUnderline"/>
        </w:rPr>
        <w:t xml:space="preserve"> STEM access</w:t>
      </w:r>
      <w:r w:rsidRPr="00367AA1">
        <w:t xml:space="preserve"> and diversity; </w:t>
      </w:r>
      <w:r w:rsidRPr="00CE61DA">
        <w:rPr>
          <w:rStyle w:val="StyleUnderline"/>
        </w:rPr>
        <w:t xml:space="preserve">promote </w:t>
      </w:r>
      <w:r w:rsidRPr="00367AA1">
        <w:rPr>
          <w:rStyle w:val="Emphasis"/>
        </w:rPr>
        <w:t>R&amp;D</w:t>
      </w:r>
      <w:r w:rsidRPr="00CE61DA">
        <w:rPr>
          <w:rStyle w:val="StyleUnderline"/>
        </w:rPr>
        <w:t xml:space="preserve"> and </w:t>
      </w:r>
      <w:r w:rsidRPr="00367AA1">
        <w:rPr>
          <w:rStyle w:val="Emphasis"/>
        </w:rPr>
        <w:t>economic growth</w:t>
      </w:r>
      <w:r w:rsidRPr="00CE61DA">
        <w:rPr>
          <w:rStyle w:val="StyleUnderline"/>
        </w:rPr>
        <w:t xml:space="preserve"> in technologically underserved areas using </w:t>
      </w:r>
      <w:r w:rsidRPr="00367AA1">
        <w:rPr>
          <w:rStyle w:val="Emphasis"/>
        </w:rPr>
        <w:t>e</w:t>
      </w:r>
      <w:r w:rsidRPr="00CE61DA">
        <w:rPr>
          <w:rStyle w:val="StyleUnderline"/>
        </w:rPr>
        <w:t xml:space="preserve">conomic </w:t>
      </w:r>
      <w:r w:rsidRPr="00367AA1">
        <w:rPr>
          <w:rStyle w:val="Emphasis"/>
        </w:rPr>
        <w:t>o</w:t>
      </w:r>
      <w:r w:rsidRPr="00CE61DA">
        <w:rPr>
          <w:rStyle w:val="StyleUnderline"/>
        </w:rPr>
        <w:t xml:space="preserve">pportunity </w:t>
      </w:r>
      <w:r w:rsidRPr="00367AA1">
        <w:rPr>
          <w:rStyle w:val="Emphasis"/>
        </w:rPr>
        <w:t>z</w:t>
      </w:r>
      <w:r w:rsidRPr="00CE61DA">
        <w:rPr>
          <w:rStyle w:val="StyleUnderline"/>
        </w:rPr>
        <w:t xml:space="preserve">ones; and improve </w:t>
      </w:r>
      <w:r w:rsidRPr="00367AA1">
        <w:rPr>
          <w:rStyle w:val="Emphasis"/>
        </w:rPr>
        <w:t>mentorship programs</w:t>
      </w:r>
      <w:r w:rsidRPr="00367AA1">
        <w:t xml:space="preserve"> for underrepresented persons.</w:t>
      </w:r>
    </w:p>
    <w:p w14:paraId="1EDA84A8" w14:textId="77777777" w:rsidR="00050CD4" w:rsidRPr="00367AA1" w:rsidRDefault="00050CD4" w:rsidP="00050CD4">
      <w:r w:rsidRPr="00367AA1">
        <w:t xml:space="preserve">Third, </w:t>
      </w:r>
      <w:r w:rsidRPr="00CE61DA">
        <w:rPr>
          <w:rStyle w:val="StyleUnderline"/>
        </w:rPr>
        <w:t>individual innovators</w:t>
      </w:r>
      <w:r w:rsidRPr="00367AA1">
        <w:t xml:space="preserve"> and their teams </w:t>
      </w:r>
      <w:r w:rsidRPr="00CE61DA">
        <w:rPr>
          <w:rStyle w:val="StyleUnderline"/>
        </w:rPr>
        <w:t xml:space="preserve">are challenged to achieve successful outcomes because of the </w:t>
      </w:r>
      <w:r w:rsidRPr="00367AA1">
        <w:rPr>
          <w:rStyle w:val="Emphasis"/>
        </w:rPr>
        <w:t>high costs</w:t>
      </w:r>
      <w:r w:rsidRPr="00CE61DA">
        <w:rPr>
          <w:rStyle w:val="StyleUnderline"/>
        </w:rPr>
        <w:t xml:space="preserve"> and </w:t>
      </w:r>
      <w:r w:rsidRPr="00367AA1">
        <w:rPr>
          <w:rStyle w:val="Emphasis"/>
        </w:rPr>
        <w:t>risks</w:t>
      </w:r>
      <w:r w:rsidRPr="00CE61DA">
        <w:rPr>
          <w:rStyle w:val="StyleUnderline"/>
        </w:rPr>
        <w:t xml:space="preserve">, the uncertainty and </w:t>
      </w:r>
      <w:r w:rsidRPr="00367AA1">
        <w:rPr>
          <w:rStyle w:val="Emphasis"/>
        </w:rPr>
        <w:t>gaps in funding</w:t>
      </w:r>
      <w:r w:rsidRPr="00CE61DA">
        <w:rPr>
          <w:rStyle w:val="StyleUnderline"/>
        </w:rPr>
        <w:t xml:space="preserve">, and the vicissitudes of the market’s readiness. America’s innovators are </w:t>
      </w:r>
      <w:r w:rsidRPr="00367AA1">
        <w:rPr>
          <w:rStyle w:val="Emphasis"/>
        </w:rPr>
        <w:t>strewn across</w:t>
      </w:r>
      <w:r w:rsidRPr="00CE61DA">
        <w:rPr>
          <w:rStyle w:val="StyleUnderline"/>
        </w:rPr>
        <w:t xml:space="preserve"> the federal enterprise</w:t>
      </w:r>
      <w:r w:rsidRPr="00367AA1">
        <w:t xml:space="preserve">, the national security establishment, state and local governments, startups and established corporations, universities and research institutions, and other consortiums. </w:t>
      </w:r>
      <w:r w:rsidRPr="00CE61DA">
        <w:rPr>
          <w:rStyle w:val="StyleUnderline"/>
          <w:highlight w:val="green"/>
        </w:rPr>
        <w:t xml:space="preserve">Innovators must </w:t>
      </w:r>
      <w:r w:rsidRPr="00367AA1">
        <w:rPr>
          <w:rStyle w:val="Emphasis"/>
          <w:highlight w:val="green"/>
        </w:rPr>
        <w:t>collaborate</w:t>
      </w:r>
      <w:r w:rsidRPr="00CE61DA">
        <w:rPr>
          <w:rStyle w:val="StyleUnderline"/>
          <w:highlight w:val="green"/>
        </w:rPr>
        <w:t xml:space="preserve"> by leveraging</w:t>
      </w:r>
      <w:r w:rsidRPr="00CE61DA">
        <w:rPr>
          <w:rStyle w:val="StyleUnderline"/>
        </w:rPr>
        <w:t xml:space="preserve"> </w:t>
      </w:r>
      <w:r w:rsidRPr="00367AA1">
        <w:rPr>
          <w:rStyle w:val="Emphasis"/>
        </w:rPr>
        <w:t xml:space="preserve">innovation </w:t>
      </w:r>
      <w:r w:rsidRPr="00367AA1">
        <w:rPr>
          <w:rStyle w:val="Emphasis"/>
          <w:highlight w:val="green"/>
        </w:rPr>
        <w:t>multipliers</w:t>
      </w:r>
      <w:r w:rsidRPr="00CE61DA">
        <w:rPr>
          <w:rStyle w:val="StyleUnderline"/>
        </w:rPr>
        <w:t xml:space="preserve"> such as diversity of effort</w:t>
      </w:r>
      <w:r w:rsidRPr="00367AA1">
        <w:t xml:space="preserve">, thought </w:t>
      </w:r>
      <w:r w:rsidRPr="00CE61DA">
        <w:rPr>
          <w:rStyle w:val="StyleUnderline"/>
        </w:rPr>
        <w:t>and demographics</w:t>
      </w:r>
      <w:r w:rsidRPr="00367AA1">
        <w:t>.</w:t>
      </w:r>
    </w:p>
    <w:p w14:paraId="401FF088" w14:textId="77777777" w:rsidR="00050CD4" w:rsidRPr="00367AA1" w:rsidRDefault="00050CD4" w:rsidP="00050CD4">
      <w:r w:rsidRPr="00367AA1">
        <w:t xml:space="preserve">Fourth, </w:t>
      </w:r>
      <w:r w:rsidRPr="00CE61DA">
        <w:rPr>
          <w:rStyle w:val="StyleUnderline"/>
        </w:rPr>
        <w:t xml:space="preserve">if </w:t>
      </w:r>
      <w:r w:rsidRPr="00367AA1">
        <w:rPr>
          <w:rStyle w:val="Emphasis"/>
        </w:rPr>
        <w:t>rules-based</w:t>
      </w:r>
      <w:r w:rsidRPr="00CE61DA">
        <w:rPr>
          <w:rStyle w:val="StyleUnderline"/>
        </w:rPr>
        <w:t xml:space="preserve">, </w:t>
      </w:r>
      <w:r w:rsidRPr="00367AA1">
        <w:rPr>
          <w:rStyle w:val="Emphasis"/>
        </w:rPr>
        <w:t>free-market</w:t>
      </w:r>
      <w:r w:rsidRPr="00CE61DA">
        <w:rPr>
          <w:rStyle w:val="StyleUnderline"/>
        </w:rPr>
        <w:t xml:space="preserve"> innovation is to </w:t>
      </w:r>
      <w:r w:rsidRPr="00367AA1">
        <w:rPr>
          <w:rStyle w:val="Emphasis"/>
        </w:rPr>
        <w:t>compete economically</w:t>
      </w:r>
      <w:r w:rsidRPr="00CE61DA">
        <w:rPr>
          <w:rStyle w:val="StyleUnderline"/>
        </w:rPr>
        <w:t xml:space="preserve"> and demonstrate</w:t>
      </w:r>
      <w:r w:rsidRPr="00367AA1">
        <w:t xml:space="preserve"> American </w:t>
      </w:r>
      <w:r w:rsidRPr="00CE61DA">
        <w:rPr>
          <w:rStyle w:val="StyleUnderline"/>
        </w:rPr>
        <w:t>leadership</w:t>
      </w:r>
      <w:r w:rsidRPr="00367AA1">
        <w:t xml:space="preserve">, then </w:t>
      </w:r>
      <w:r w:rsidRPr="00CE61DA">
        <w:rPr>
          <w:rStyle w:val="StyleUnderline"/>
        </w:rPr>
        <w:t xml:space="preserve">the government must </w:t>
      </w:r>
      <w:r w:rsidRPr="00CE61DA">
        <w:rPr>
          <w:rStyle w:val="StyleUnderline"/>
          <w:highlight w:val="green"/>
        </w:rPr>
        <w:t>create</w:t>
      </w:r>
      <w:r w:rsidRPr="00CE61DA">
        <w:rPr>
          <w:rStyle w:val="StyleUnderline"/>
        </w:rPr>
        <w:t xml:space="preserve"> and </w:t>
      </w:r>
      <w:r w:rsidRPr="00367AA1">
        <w:rPr>
          <w:rStyle w:val="Emphasis"/>
        </w:rPr>
        <w:t xml:space="preserve">enhance </w:t>
      </w:r>
      <w:r w:rsidRPr="00367AA1">
        <w:rPr>
          <w:rStyle w:val="Emphasis"/>
          <w:highlight w:val="green"/>
        </w:rPr>
        <w:t>opportunities</w:t>
      </w:r>
      <w:r w:rsidRPr="00CE61DA">
        <w:rPr>
          <w:rStyle w:val="StyleUnderline"/>
          <w:highlight w:val="green"/>
        </w:rPr>
        <w:t xml:space="preserve"> for</w:t>
      </w:r>
      <w:r w:rsidRPr="00CE61DA">
        <w:rPr>
          <w:rStyle w:val="StyleUnderline"/>
        </w:rPr>
        <w:t xml:space="preserve"> innovators to compete in </w:t>
      </w:r>
      <w:r w:rsidRPr="00367AA1">
        <w:rPr>
          <w:rStyle w:val="Emphasis"/>
          <w:highlight w:val="green"/>
        </w:rPr>
        <w:t>international</w:t>
      </w:r>
      <w:r w:rsidRPr="00CE61DA">
        <w:rPr>
          <w:rStyle w:val="StyleUnderline"/>
        </w:rPr>
        <w:t xml:space="preserve"> markets and garner </w:t>
      </w:r>
      <w:r w:rsidRPr="00367AA1">
        <w:rPr>
          <w:rStyle w:val="Emphasis"/>
        </w:rPr>
        <w:t xml:space="preserve">global </w:t>
      </w:r>
      <w:r w:rsidRPr="00367AA1">
        <w:rPr>
          <w:rStyle w:val="Emphasis"/>
          <w:highlight w:val="green"/>
        </w:rPr>
        <w:t>funding</w:t>
      </w:r>
      <w:r w:rsidRPr="00367AA1">
        <w:t>. Innovation is the global competition that transcends borders. We must be the first to disrupt our markets, rather than others who could render particular industries potentially obsolete. </w:t>
      </w:r>
    </w:p>
    <w:p w14:paraId="245B6088" w14:textId="77777777" w:rsidR="00050CD4" w:rsidRPr="0025649A" w:rsidRDefault="00050CD4" w:rsidP="00050CD4"/>
    <w:p w14:paraId="6093140D" w14:textId="77777777" w:rsidR="00050CD4" w:rsidRDefault="00050CD4" w:rsidP="00050CD4">
      <w:pPr>
        <w:pStyle w:val="Heading3"/>
      </w:pPr>
      <w:r>
        <w:t>1NC---DA</w:t>
      </w:r>
    </w:p>
    <w:p w14:paraId="05751DFA" w14:textId="77777777" w:rsidR="00050CD4" w:rsidRPr="009E2163" w:rsidRDefault="00050CD4" w:rsidP="00050CD4"/>
    <w:p w14:paraId="790BBED5" w14:textId="77777777" w:rsidR="00050CD4" w:rsidRDefault="00050CD4" w:rsidP="00050CD4">
      <w:pPr>
        <w:pStyle w:val="Heading4"/>
      </w:pPr>
      <w:r>
        <w:t xml:space="preserve">E-15 tops the </w:t>
      </w:r>
      <w:r w:rsidRPr="009A5B8F">
        <w:rPr>
          <w:u w:val="single"/>
        </w:rPr>
        <w:t>House</w:t>
      </w:r>
      <w:r>
        <w:t xml:space="preserve"> docket. It’ll pass but GOP is key.</w:t>
      </w:r>
    </w:p>
    <w:p w14:paraId="52A4E85D" w14:textId="77777777" w:rsidR="00050CD4" w:rsidRDefault="00050CD4" w:rsidP="00050CD4">
      <w:pPr>
        <w:pStyle w:val="ListParagraph"/>
        <w:numPr>
          <w:ilvl w:val="0"/>
          <w:numId w:val="18"/>
        </w:numPr>
        <w:rPr>
          <w:sz w:val="18"/>
          <w:szCs w:val="18"/>
        </w:rPr>
      </w:pPr>
      <w:r>
        <w:rPr>
          <w:sz w:val="18"/>
          <w:szCs w:val="18"/>
        </w:rPr>
        <w:t xml:space="preserve">Will get a vote in </w:t>
      </w:r>
      <w:r w:rsidRPr="00F80796">
        <w:rPr>
          <w:i/>
          <w:iCs/>
          <w:sz w:val="18"/>
          <w:szCs w:val="18"/>
          <w:u w:val="single"/>
        </w:rPr>
        <w:t>March</w:t>
      </w:r>
      <w:r>
        <w:rPr>
          <w:sz w:val="18"/>
          <w:szCs w:val="18"/>
        </w:rPr>
        <w:t xml:space="preserve">. </w:t>
      </w:r>
    </w:p>
    <w:p w14:paraId="1B7322B6" w14:textId="77777777" w:rsidR="00050CD4" w:rsidRDefault="00050CD4" w:rsidP="00050CD4">
      <w:pPr>
        <w:pStyle w:val="ListParagraph"/>
        <w:numPr>
          <w:ilvl w:val="0"/>
          <w:numId w:val="18"/>
        </w:numPr>
        <w:rPr>
          <w:sz w:val="18"/>
          <w:szCs w:val="18"/>
        </w:rPr>
      </w:pPr>
      <w:r>
        <w:rPr>
          <w:sz w:val="18"/>
          <w:szCs w:val="18"/>
        </w:rPr>
        <w:t>Missing on the previous Feb 25</w:t>
      </w:r>
      <w:r w:rsidRPr="00F80796">
        <w:rPr>
          <w:sz w:val="18"/>
          <w:szCs w:val="18"/>
          <w:vertAlign w:val="superscript"/>
        </w:rPr>
        <w:t>th</w:t>
      </w:r>
      <w:r>
        <w:rPr>
          <w:sz w:val="18"/>
          <w:szCs w:val="18"/>
        </w:rPr>
        <w:t xml:space="preserve"> deadline was not fatal – that was the result of weather delays in the Northeast that blocked members of Congress from returning to DC. The House then had a recess that lasted until Wednesday, March 4</w:t>
      </w:r>
      <w:r w:rsidRPr="00F80796">
        <w:rPr>
          <w:sz w:val="18"/>
          <w:szCs w:val="18"/>
          <w:vertAlign w:val="superscript"/>
        </w:rPr>
        <w:t>th</w:t>
      </w:r>
      <w:r>
        <w:rPr>
          <w:sz w:val="18"/>
          <w:szCs w:val="18"/>
        </w:rPr>
        <w:t xml:space="preserve">. </w:t>
      </w:r>
    </w:p>
    <w:p w14:paraId="2B075B50" w14:textId="77777777" w:rsidR="00050CD4" w:rsidRDefault="00050CD4" w:rsidP="00050CD4">
      <w:pPr>
        <w:pStyle w:val="ListParagraph"/>
        <w:numPr>
          <w:ilvl w:val="0"/>
          <w:numId w:val="18"/>
        </w:numPr>
        <w:rPr>
          <w:sz w:val="18"/>
          <w:szCs w:val="18"/>
        </w:rPr>
      </w:pPr>
      <w:r>
        <w:rPr>
          <w:sz w:val="18"/>
          <w:szCs w:val="18"/>
        </w:rPr>
        <w:t xml:space="preserve">Process does not involve House Dems – but </w:t>
      </w:r>
      <w:r w:rsidRPr="00F80796">
        <w:rPr>
          <w:sz w:val="18"/>
          <w:szCs w:val="18"/>
        </w:rPr>
        <w:t>’s all complex and reversible.</w:t>
      </w:r>
    </w:p>
    <w:p w14:paraId="5446D292" w14:textId="77777777" w:rsidR="00050CD4" w:rsidRPr="00F80796" w:rsidRDefault="00050CD4" w:rsidP="00050CD4">
      <w:pPr>
        <w:pStyle w:val="ListParagraph"/>
        <w:numPr>
          <w:ilvl w:val="0"/>
          <w:numId w:val="18"/>
        </w:numPr>
        <w:rPr>
          <w:sz w:val="18"/>
          <w:szCs w:val="18"/>
        </w:rPr>
      </w:pPr>
      <w:r>
        <w:rPr>
          <w:sz w:val="18"/>
          <w:szCs w:val="18"/>
        </w:rPr>
        <w:t>Trump will sign E15 legislation</w:t>
      </w:r>
    </w:p>
    <w:p w14:paraId="3C0901F5" w14:textId="77777777" w:rsidR="00050CD4" w:rsidRPr="009A5B8F" w:rsidRDefault="00050CD4" w:rsidP="00050CD4">
      <w:r w:rsidRPr="002A672F">
        <w:rPr>
          <w:rStyle w:val="Style13ptBold"/>
        </w:rPr>
        <w:t>Picon ‘26</w:t>
      </w:r>
      <w:r>
        <w:t xml:space="preserve"> </w:t>
      </w:r>
      <w:r w:rsidRPr="002A672F">
        <w:rPr>
          <w:sz w:val="18"/>
          <w:szCs w:val="18"/>
        </w:rPr>
        <w:t xml:space="preserve">– et al; </w:t>
      </w:r>
      <w:r>
        <w:rPr>
          <w:sz w:val="18"/>
          <w:szCs w:val="18"/>
        </w:rPr>
        <w:t xml:space="preserve">Internally quoting Rep. Brad Finstad (R-MN) – a member of The House’s Rural Domestic Energy Council - </w:t>
      </w:r>
      <w:r w:rsidRPr="002A672F">
        <w:rPr>
          <w:sz w:val="18"/>
          <w:szCs w:val="18"/>
        </w:rPr>
        <w:t>Andres Picon covers Congress and energy policy for Politico - “Biofuels negotiators nearing deal after missed deadlines” – E&amp;E News - 02/26/2026 - https://www.eenews.net/articles/biofuels-negotiators-nearing-deal-after-missed-deadlines/</w:t>
      </w:r>
    </w:p>
    <w:p w14:paraId="409CE274" w14:textId="77777777" w:rsidR="00050CD4" w:rsidRPr="00FA6C7B" w:rsidRDefault="00050CD4" w:rsidP="00050CD4">
      <w:pPr>
        <w:rPr>
          <w:sz w:val="18"/>
          <w:szCs w:val="18"/>
        </w:rPr>
      </w:pPr>
      <w:r w:rsidRPr="001B014D">
        <w:rPr>
          <w:sz w:val="18"/>
          <w:szCs w:val="18"/>
        </w:rPr>
        <w:t xml:space="preserve">Congressional </w:t>
      </w:r>
      <w:r w:rsidRPr="001B014D">
        <w:rPr>
          <w:rStyle w:val="StyleUnderline"/>
        </w:rPr>
        <w:t>Republicans working to authorize year-round</w:t>
      </w:r>
      <w:r w:rsidRPr="001B014D">
        <w:rPr>
          <w:sz w:val="18"/>
          <w:szCs w:val="18"/>
        </w:rPr>
        <w:t xml:space="preserve"> sales of </w:t>
      </w:r>
      <w:r w:rsidRPr="001B014D">
        <w:rPr>
          <w:rStyle w:val="StyleUnderline"/>
        </w:rPr>
        <w:t xml:space="preserve">E15 </w:t>
      </w:r>
      <w:r w:rsidRPr="001B014D">
        <w:rPr>
          <w:sz w:val="18"/>
          <w:szCs w:val="18"/>
        </w:rPr>
        <w:t xml:space="preserve">biofuels </w:t>
      </w:r>
      <w:r w:rsidRPr="001B014D">
        <w:rPr>
          <w:rStyle w:val="StyleUnderline"/>
        </w:rPr>
        <w:t>have</w:t>
      </w:r>
      <w:r w:rsidRPr="001B014D">
        <w:rPr>
          <w:sz w:val="18"/>
          <w:szCs w:val="18"/>
        </w:rPr>
        <w:t xml:space="preserve"> blown </w:t>
      </w:r>
      <w:r w:rsidRPr="001B014D">
        <w:rPr>
          <w:rStyle w:val="StyleUnderline"/>
        </w:rPr>
        <w:t>past</w:t>
      </w:r>
      <w:r w:rsidRPr="001B014D">
        <w:rPr>
          <w:sz w:val="18"/>
          <w:szCs w:val="18"/>
        </w:rPr>
        <w:t xml:space="preserve"> </w:t>
      </w:r>
      <w:r w:rsidRPr="001B014D">
        <w:rPr>
          <w:rStyle w:val="Emphasis"/>
        </w:rPr>
        <w:t>self-imposed</w:t>
      </w:r>
      <w:r w:rsidRPr="001B014D">
        <w:rPr>
          <w:sz w:val="18"/>
          <w:szCs w:val="18"/>
        </w:rPr>
        <w:t xml:space="preserve"> </w:t>
      </w:r>
      <w:r w:rsidRPr="001B014D">
        <w:rPr>
          <w:rStyle w:val="StyleUnderline"/>
        </w:rPr>
        <w:t xml:space="preserve">deadlines for </w:t>
      </w:r>
      <w:r w:rsidRPr="001B014D">
        <w:rPr>
          <w:sz w:val="18"/>
          <w:szCs w:val="18"/>
        </w:rPr>
        <w:t xml:space="preserve">releasing </w:t>
      </w:r>
      <w:r w:rsidRPr="001B014D">
        <w:rPr>
          <w:rStyle w:val="StyleUnderline"/>
        </w:rPr>
        <w:t>a compromise bill</w:t>
      </w:r>
      <w:r w:rsidRPr="001B014D">
        <w:rPr>
          <w:sz w:val="18"/>
          <w:szCs w:val="18"/>
        </w:rPr>
        <w:t xml:space="preserve"> and having it considered </w:t>
      </w:r>
      <w:r w:rsidRPr="001B014D">
        <w:rPr>
          <w:rStyle w:val="StyleUnderline"/>
        </w:rPr>
        <w:t>on the House floor</w:t>
      </w:r>
      <w:r w:rsidRPr="001B014D">
        <w:rPr>
          <w:sz w:val="18"/>
          <w:szCs w:val="18"/>
        </w:rPr>
        <w:t>.</w:t>
      </w:r>
    </w:p>
    <w:p w14:paraId="5DA85CCC" w14:textId="77777777" w:rsidR="00050CD4" w:rsidRPr="00F9715D" w:rsidRDefault="00050CD4" w:rsidP="00050CD4">
      <w:pPr>
        <w:rPr>
          <w:rStyle w:val="Emphasis"/>
        </w:rPr>
      </w:pPr>
      <w:r w:rsidRPr="001B014D">
        <w:rPr>
          <w:rStyle w:val="StyleUnderline"/>
        </w:rPr>
        <w:t>But</w:t>
      </w:r>
      <w:r w:rsidRPr="001B014D">
        <w:rPr>
          <w:sz w:val="18"/>
          <w:szCs w:val="18"/>
        </w:rPr>
        <w:t xml:space="preserve"> </w:t>
      </w:r>
      <w:r w:rsidRPr="001B014D">
        <w:rPr>
          <w:rStyle w:val="StyleUnderline"/>
        </w:rPr>
        <w:t>members of</w:t>
      </w:r>
      <w:r w:rsidRPr="00F80796">
        <w:rPr>
          <w:rStyle w:val="StyleUnderline"/>
        </w:rPr>
        <w:t xml:space="preserve"> </w:t>
      </w:r>
      <w:r w:rsidRPr="009A5B8F">
        <w:rPr>
          <w:rStyle w:val="StyleUnderline"/>
        </w:rPr>
        <w:t xml:space="preserve">the </w:t>
      </w:r>
      <w:r w:rsidRPr="001B014D">
        <w:rPr>
          <w:rStyle w:val="StyleUnderline"/>
          <w:highlight w:val="green"/>
        </w:rPr>
        <w:t>House’s</w:t>
      </w:r>
      <w:r w:rsidRPr="00F9715D">
        <w:rPr>
          <w:sz w:val="18"/>
          <w:szCs w:val="18"/>
        </w:rPr>
        <w:t xml:space="preserve"> Rural Domestic Energy Council </w:t>
      </w:r>
      <w:r w:rsidRPr="00FA6C7B">
        <w:rPr>
          <w:sz w:val="18"/>
          <w:szCs w:val="18"/>
        </w:rPr>
        <w:t xml:space="preserve">say they </w:t>
      </w:r>
      <w:r w:rsidRPr="001B014D">
        <w:rPr>
          <w:rStyle w:val="StyleUnderline"/>
        </w:rPr>
        <w:t xml:space="preserve">are </w:t>
      </w:r>
      <w:r w:rsidRPr="00F9715D">
        <w:rPr>
          <w:rStyle w:val="Emphasis"/>
          <w:highlight w:val="green"/>
        </w:rPr>
        <w:t xml:space="preserve">on the </w:t>
      </w:r>
      <w:r w:rsidRPr="009A5B8F">
        <w:rPr>
          <w:rStyle w:val="Emphasis"/>
          <w:highlight w:val="green"/>
        </w:rPr>
        <w:t>brink</w:t>
      </w:r>
      <w:r w:rsidRPr="009A5B8F">
        <w:rPr>
          <w:rStyle w:val="StyleUnderline"/>
          <w:highlight w:val="green"/>
        </w:rPr>
        <w:t xml:space="preserve"> of </w:t>
      </w:r>
      <w:r w:rsidRPr="00F9715D">
        <w:rPr>
          <w:rStyle w:val="StyleUnderline"/>
          <w:highlight w:val="green"/>
        </w:rPr>
        <w:t>finalizing</w:t>
      </w:r>
      <w:r w:rsidRPr="00F9715D">
        <w:rPr>
          <w:rStyle w:val="StyleUnderline"/>
        </w:rPr>
        <w:t xml:space="preserve"> legislative </w:t>
      </w:r>
      <w:r w:rsidRPr="009A5B8F">
        <w:rPr>
          <w:rStyle w:val="StyleUnderline"/>
        </w:rPr>
        <w:t>language</w:t>
      </w:r>
      <w:r w:rsidRPr="009A5B8F">
        <w:rPr>
          <w:sz w:val="18"/>
          <w:szCs w:val="18"/>
        </w:rPr>
        <w:t>,</w:t>
      </w:r>
      <w:r w:rsidRPr="00FA6C7B">
        <w:rPr>
          <w:sz w:val="18"/>
          <w:szCs w:val="18"/>
        </w:rPr>
        <w:t xml:space="preserve"> </w:t>
      </w:r>
      <w:r w:rsidRPr="00F9715D">
        <w:rPr>
          <w:rStyle w:val="StyleUnderline"/>
          <w:highlight w:val="green"/>
        </w:rPr>
        <w:t>and</w:t>
      </w:r>
      <w:r w:rsidRPr="00F9715D">
        <w:rPr>
          <w:rStyle w:val="StyleUnderline"/>
        </w:rPr>
        <w:t xml:space="preserve"> </w:t>
      </w:r>
      <w:r w:rsidRPr="00FA6C7B">
        <w:rPr>
          <w:sz w:val="18"/>
          <w:szCs w:val="18"/>
        </w:rPr>
        <w:t xml:space="preserve">they </w:t>
      </w:r>
      <w:r w:rsidRPr="009A5B8F">
        <w:rPr>
          <w:rStyle w:val="StyleUnderline"/>
        </w:rPr>
        <w:t xml:space="preserve">are </w:t>
      </w:r>
      <w:r w:rsidRPr="00F9715D">
        <w:rPr>
          <w:rStyle w:val="StyleUnderline"/>
          <w:highlight w:val="green"/>
        </w:rPr>
        <w:t>optimistic Rep</w:t>
      </w:r>
      <w:r w:rsidRPr="009A5B8F">
        <w:rPr>
          <w:rStyle w:val="StyleUnderline"/>
        </w:rPr>
        <w:t xml:space="preserve">ublican </w:t>
      </w:r>
      <w:r w:rsidRPr="00F9715D">
        <w:rPr>
          <w:rStyle w:val="StyleUnderline"/>
          <w:highlight w:val="green"/>
        </w:rPr>
        <w:t>leaders</w:t>
      </w:r>
      <w:r w:rsidRPr="00FA6C7B">
        <w:rPr>
          <w:sz w:val="18"/>
          <w:szCs w:val="18"/>
        </w:rPr>
        <w:t xml:space="preserve"> </w:t>
      </w:r>
      <w:r w:rsidRPr="009A5B8F">
        <w:rPr>
          <w:rStyle w:val="Emphasis"/>
        </w:rPr>
        <w:t xml:space="preserve">will </w:t>
      </w:r>
      <w:r w:rsidRPr="00F9715D">
        <w:rPr>
          <w:rStyle w:val="Emphasis"/>
          <w:highlight w:val="green"/>
        </w:rPr>
        <w:t xml:space="preserve">grant </w:t>
      </w:r>
      <w:r w:rsidRPr="009A5B8F">
        <w:rPr>
          <w:rStyle w:val="Emphasis"/>
        </w:rPr>
        <w:t xml:space="preserve">them </w:t>
      </w:r>
      <w:r w:rsidRPr="00F9715D">
        <w:rPr>
          <w:rStyle w:val="Emphasis"/>
          <w:highlight w:val="green"/>
        </w:rPr>
        <w:t xml:space="preserve">a vote </w:t>
      </w:r>
      <w:r w:rsidRPr="001B014D">
        <w:rPr>
          <w:rStyle w:val="Emphasis"/>
        </w:rPr>
        <w:t>sometime</w:t>
      </w:r>
      <w:r w:rsidRPr="009A5B8F">
        <w:rPr>
          <w:rStyle w:val="Emphasis"/>
        </w:rPr>
        <w:t xml:space="preserve"> </w:t>
      </w:r>
      <w:r w:rsidRPr="00F9715D">
        <w:rPr>
          <w:rStyle w:val="Emphasis"/>
          <w:highlight w:val="green"/>
        </w:rPr>
        <w:t>next month.</w:t>
      </w:r>
    </w:p>
    <w:p w14:paraId="1EFCE417" w14:textId="77777777" w:rsidR="00050CD4" w:rsidRDefault="00050CD4" w:rsidP="00050CD4">
      <w:pPr>
        <w:rPr>
          <w:sz w:val="18"/>
          <w:szCs w:val="18"/>
        </w:rPr>
      </w:pPr>
      <w:r w:rsidRPr="00F9715D">
        <w:rPr>
          <w:rStyle w:val="StyleUnderline"/>
        </w:rPr>
        <w:t>The group’s members</w:t>
      </w:r>
      <w:r w:rsidRPr="00FA6C7B">
        <w:rPr>
          <w:sz w:val="18"/>
          <w:szCs w:val="18"/>
        </w:rPr>
        <w:t xml:space="preserve">, </w:t>
      </w:r>
      <w:r w:rsidRPr="00F9715D">
        <w:rPr>
          <w:rStyle w:val="StyleUnderline"/>
        </w:rPr>
        <w:t>appointed by Speaker</w:t>
      </w:r>
      <w:r w:rsidRPr="00FA6C7B">
        <w:rPr>
          <w:sz w:val="18"/>
          <w:szCs w:val="18"/>
        </w:rPr>
        <w:t xml:space="preserve"> Mike </w:t>
      </w:r>
      <w:r w:rsidRPr="00F9715D">
        <w:rPr>
          <w:rStyle w:val="StyleUnderline"/>
        </w:rPr>
        <w:t xml:space="preserve">Johnson </w:t>
      </w:r>
      <w:r w:rsidRPr="00FA6C7B">
        <w:rPr>
          <w:sz w:val="18"/>
          <w:szCs w:val="18"/>
        </w:rPr>
        <w:t xml:space="preserve">(R-La.), </w:t>
      </w:r>
      <w:r w:rsidRPr="00F9715D">
        <w:rPr>
          <w:rStyle w:val="StyleUnderline"/>
        </w:rPr>
        <w:t>have been working for several weeks to land an agreement between lawmakers representing ag</w:t>
      </w:r>
      <w:r w:rsidRPr="00FA6C7B">
        <w:rPr>
          <w:sz w:val="18"/>
          <w:szCs w:val="18"/>
        </w:rPr>
        <w:t xml:space="preserve">riculture </w:t>
      </w:r>
      <w:r w:rsidRPr="00F9715D">
        <w:rPr>
          <w:rStyle w:val="StyleUnderline"/>
        </w:rPr>
        <w:t>interests and those representing</w:t>
      </w:r>
      <w:r w:rsidRPr="00FA6C7B">
        <w:rPr>
          <w:sz w:val="18"/>
          <w:szCs w:val="18"/>
        </w:rPr>
        <w:t xml:space="preserve"> small and midsize </w:t>
      </w:r>
      <w:r w:rsidRPr="00F9715D">
        <w:rPr>
          <w:rStyle w:val="StyleUnderline"/>
        </w:rPr>
        <w:t xml:space="preserve">oil </w:t>
      </w:r>
      <w:r w:rsidRPr="00FA6C7B">
        <w:rPr>
          <w:sz w:val="18"/>
          <w:szCs w:val="18"/>
        </w:rPr>
        <w:t>refiners.</w:t>
      </w:r>
    </w:p>
    <w:p w14:paraId="66C701FF" w14:textId="77777777" w:rsidR="00050CD4" w:rsidRDefault="00050CD4" w:rsidP="00050CD4">
      <w:pPr>
        <w:rPr>
          <w:sz w:val="18"/>
          <w:szCs w:val="18"/>
        </w:rPr>
      </w:pPr>
      <w:r>
        <w:rPr>
          <w:sz w:val="18"/>
          <w:szCs w:val="18"/>
        </w:rPr>
        <w:t>“It’s ridiculous that it’s taken this long. We should’ve done this five years ago,” said Rep. Dusty Johnson (R-S.D.), a member of the council.</w:t>
      </w:r>
    </w:p>
    <w:p w14:paraId="7BA483F3" w14:textId="77777777" w:rsidR="00050CD4" w:rsidRDefault="00050CD4" w:rsidP="00050CD4">
      <w:pPr>
        <w:rPr>
          <w:sz w:val="18"/>
          <w:szCs w:val="18"/>
        </w:rPr>
      </w:pPr>
      <w:r>
        <w:rPr>
          <w:sz w:val="18"/>
          <w:szCs w:val="18"/>
        </w:rPr>
        <w:t>E15 is 15 percent ethanol, and lifting summer restrictions on its availability is the industry’s top priority — but also alarms petroleum refiners who fear a big expansion of the corn-based fuel.</w:t>
      </w:r>
    </w:p>
    <w:p w14:paraId="71670C31" w14:textId="77777777" w:rsidR="00050CD4" w:rsidRDefault="00050CD4" w:rsidP="00050CD4">
      <w:pPr>
        <w:rPr>
          <w:sz w:val="18"/>
          <w:szCs w:val="18"/>
        </w:rPr>
      </w:pPr>
      <w:r>
        <w:rPr>
          <w:sz w:val="18"/>
          <w:szCs w:val="18"/>
        </w:rPr>
        <w:t>House leaders and the congressional E15 advocates decided last month that the council would meet regularly and submit recommendations to Congress by Feb. 15 with the goal of considering legislation by Feb. 25.</w:t>
      </w:r>
    </w:p>
    <w:p w14:paraId="194BAB04" w14:textId="77777777" w:rsidR="00050CD4" w:rsidRDefault="00050CD4" w:rsidP="00050CD4">
      <w:pPr>
        <w:rPr>
          <w:sz w:val="18"/>
          <w:szCs w:val="18"/>
        </w:rPr>
      </w:pPr>
      <w:r>
        <w:rPr>
          <w:sz w:val="18"/>
          <w:szCs w:val="18"/>
        </w:rPr>
        <w:t>Now, both of those deadlines have come and gone, and council members have publicly shown little progress outside of a draft proposal that leaked earlier this month.</w:t>
      </w:r>
    </w:p>
    <w:p w14:paraId="06EC6BA2" w14:textId="77777777" w:rsidR="00050CD4" w:rsidRDefault="00050CD4" w:rsidP="00050CD4">
      <w:pPr>
        <w:rPr>
          <w:sz w:val="18"/>
          <w:szCs w:val="18"/>
        </w:rPr>
      </w:pPr>
      <w:r w:rsidRPr="00F9715D">
        <w:rPr>
          <w:rStyle w:val="StyleUnderline"/>
        </w:rPr>
        <w:t>The</w:t>
      </w:r>
      <w:r>
        <w:rPr>
          <w:sz w:val="18"/>
          <w:szCs w:val="18"/>
        </w:rPr>
        <w:t xml:space="preserve"> delays and </w:t>
      </w:r>
      <w:r w:rsidRPr="00F9715D">
        <w:rPr>
          <w:rStyle w:val="StyleUnderline"/>
          <w:highlight w:val="green"/>
        </w:rPr>
        <w:t>missed deadlines are</w:t>
      </w:r>
      <w:r w:rsidRPr="009A5B8F">
        <w:rPr>
          <w:rStyle w:val="StyleUnderline"/>
        </w:rPr>
        <w:t xml:space="preserve"> by </w:t>
      </w:r>
      <w:r w:rsidRPr="009A5B8F">
        <w:rPr>
          <w:rStyle w:val="StyleUnderline"/>
          <w:highlight w:val="green"/>
        </w:rPr>
        <w:t>no</w:t>
      </w:r>
      <w:r w:rsidRPr="009A5B8F">
        <w:rPr>
          <w:rStyle w:val="StyleUnderline"/>
        </w:rPr>
        <w:t xml:space="preserve"> means </w:t>
      </w:r>
      <w:r w:rsidRPr="009A5B8F">
        <w:rPr>
          <w:rStyle w:val="StyleUnderline"/>
          <w:highlight w:val="green"/>
        </w:rPr>
        <w:t>fatal</w:t>
      </w:r>
      <w:r w:rsidRPr="009A5B8F">
        <w:rPr>
          <w:rStyle w:val="StyleUnderline"/>
        </w:rPr>
        <w:t xml:space="preserve"> for</w:t>
      </w:r>
      <w:r w:rsidRPr="00F9715D">
        <w:rPr>
          <w:rStyle w:val="StyleUnderline"/>
        </w:rPr>
        <w:t xml:space="preserve"> the effort</w:t>
      </w:r>
      <w:r>
        <w:rPr>
          <w:sz w:val="18"/>
          <w:szCs w:val="18"/>
        </w:rPr>
        <w:t xml:space="preserve">. </w:t>
      </w:r>
      <w:r w:rsidRPr="00F9715D">
        <w:rPr>
          <w:rStyle w:val="StyleUnderline"/>
          <w:highlight w:val="green"/>
        </w:rPr>
        <w:t>But</w:t>
      </w:r>
      <w:r>
        <w:rPr>
          <w:sz w:val="18"/>
          <w:szCs w:val="18"/>
        </w:rPr>
        <w:t xml:space="preserve"> they </w:t>
      </w:r>
      <w:r w:rsidRPr="00F9715D">
        <w:rPr>
          <w:rStyle w:val="StyleUnderline"/>
          <w:highlight w:val="green"/>
        </w:rPr>
        <w:t xml:space="preserve">illustrate </w:t>
      </w:r>
      <w:r w:rsidRPr="009A5B8F">
        <w:rPr>
          <w:rStyle w:val="StyleUnderline"/>
        </w:rPr>
        <w:t xml:space="preserve">the </w:t>
      </w:r>
      <w:r w:rsidRPr="00F9715D">
        <w:rPr>
          <w:rStyle w:val="Emphasis"/>
          <w:highlight w:val="green"/>
        </w:rPr>
        <w:t xml:space="preserve">complex </w:t>
      </w:r>
      <w:r w:rsidRPr="009A5B8F">
        <w:rPr>
          <w:rStyle w:val="Emphasis"/>
        </w:rPr>
        <w:t xml:space="preserve">nature of the </w:t>
      </w:r>
      <w:r w:rsidRPr="00F9715D">
        <w:rPr>
          <w:rStyle w:val="Emphasis"/>
          <w:highlight w:val="green"/>
        </w:rPr>
        <w:t>negotiations</w:t>
      </w:r>
      <w:r>
        <w:rPr>
          <w:sz w:val="18"/>
          <w:szCs w:val="18"/>
        </w:rPr>
        <w:t xml:space="preserve"> in what has been a fraught, yearslong effort to enact a permanent, nationwide authorization for the higher ethanol blend.</w:t>
      </w:r>
    </w:p>
    <w:p w14:paraId="36E9DBA7" w14:textId="77777777" w:rsidR="00050CD4" w:rsidRDefault="00050CD4" w:rsidP="00050CD4">
      <w:pPr>
        <w:rPr>
          <w:sz w:val="18"/>
          <w:szCs w:val="18"/>
        </w:rPr>
      </w:pPr>
      <w:r>
        <w:rPr>
          <w:sz w:val="18"/>
          <w:szCs w:val="18"/>
        </w:rPr>
        <w:t>“I have a sense of urgency that we have got to get this done,” said Johnson of South Dakota. “I will tell you, I’m very proud that the co-chairs [Reps. Stephanie] Bice [R-Okla.] and [Randy] Feenstra [R-Iowa] are also projecting a certain urgency, and the president and the speaker are not joking. We need to get this done, and I think with the help of the speaker and the president we will get it done.”</w:t>
      </w:r>
    </w:p>
    <w:p w14:paraId="449C592E" w14:textId="77777777" w:rsidR="00050CD4" w:rsidRPr="00F9715D" w:rsidRDefault="00050CD4" w:rsidP="00050CD4">
      <w:pPr>
        <w:rPr>
          <w:rStyle w:val="StyleUnderline"/>
        </w:rPr>
      </w:pPr>
      <w:r>
        <w:rPr>
          <w:sz w:val="18"/>
          <w:szCs w:val="18"/>
        </w:rPr>
        <w:t xml:space="preserve">Rep. Brad Finstad (R-Minn.) said Wednesday that </w:t>
      </w:r>
      <w:r w:rsidRPr="001C7045">
        <w:rPr>
          <w:rStyle w:val="StyleUnderline"/>
        </w:rPr>
        <w:t>the council has assembled</w:t>
      </w:r>
      <w:r>
        <w:rPr>
          <w:sz w:val="18"/>
          <w:szCs w:val="18"/>
        </w:rPr>
        <w:t xml:space="preserve"> </w:t>
      </w:r>
      <w:r w:rsidRPr="009A5B8F">
        <w:rPr>
          <w:rStyle w:val="StyleUnderline"/>
        </w:rPr>
        <w:t xml:space="preserve">a </w:t>
      </w:r>
      <w:r w:rsidRPr="00F9715D">
        <w:rPr>
          <w:rStyle w:val="StyleUnderline"/>
          <w:highlight w:val="green"/>
        </w:rPr>
        <w:t>compromise bill</w:t>
      </w:r>
      <w:r w:rsidRPr="00F9715D">
        <w:rPr>
          <w:rStyle w:val="StyleUnderline"/>
        </w:rPr>
        <w:t xml:space="preserve"> that is undergoing review by the Office of the Legislative Counsel, which helps members draft and finalize legislation.</w:t>
      </w:r>
    </w:p>
    <w:p w14:paraId="3D160670" w14:textId="77777777" w:rsidR="00050CD4" w:rsidRDefault="00050CD4" w:rsidP="00050CD4">
      <w:pPr>
        <w:rPr>
          <w:sz w:val="18"/>
          <w:szCs w:val="18"/>
        </w:rPr>
      </w:pPr>
      <w:r w:rsidRPr="00F9715D">
        <w:rPr>
          <w:rStyle w:val="StyleUnderline"/>
        </w:rPr>
        <w:t>The snowstorm that prompted House leaders to cancel Monday’s votes</w:t>
      </w:r>
      <w:r>
        <w:rPr>
          <w:sz w:val="18"/>
          <w:szCs w:val="18"/>
        </w:rPr>
        <w:t xml:space="preserve"> complicated the timeline for finalizing the compromise bill, </w:t>
      </w:r>
      <w:r w:rsidRPr="00F9715D">
        <w:t xml:space="preserve">but </w:t>
      </w:r>
      <w:r w:rsidRPr="00F9715D">
        <w:rPr>
          <w:rStyle w:val="StyleUnderline"/>
        </w:rPr>
        <w:t xml:space="preserve">it </w:t>
      </w:r>
      <w:r w:rsidRPr="009A5B8F">
        <w:rPr>
          <w:rStyle w:val="Emphasis"/>
        </w:rPr>
        <w:t xml:space="preserve">could be </w:t>
      </w:r>
      <w:r w:rsidRPr="009A5B8F">
        <w:rPr>
          <w:rStyle w:val="Emphasis"/>
          <w:highlight w:val="green"/>
        </w:rPr>
        <w:t>ready</w:t>
      </w:r>
      <w:r w:rsidRPr="009A5B8F">
        <w:rPr>
          <w:rStyle w:val="Emphasis"/>
        </w:rPr>
        <w:t xml:space="preserve"> for release </w:t>
      </w:r>
      <w:r w:rsidRPr="009A5B8F">
        <w:rPr>
          <w:rStyle w:val="Emphasis"/>
          <w:highlight w:val="green"/>
        </w:rPr>
        <w:t>any day now</w:t>
      </w:r>
      <w:r w:rsidRPr="009A5B8F">
        <w:rPr>
          <w:rStyle w:val="Emphasis"/>
        </w:rPr>
        <w:t>,</w:t>
      </w:r>
      <w:r w:rsidRPr="009A5B8F">
        <w:rPr>
          <w:sz w:val="18"/>
          <w:szCs w:val="18"/>
        </w:rPr>
        <w:t xml:space="preserve"> he said</w:t>
      </w:r>
      <w:r>
        <w:rPr>
          <w:sz w:val="18"/>
          <w:szCs w:val="18"/>
        </w:rPr>
        <w:t>.</w:t>
      </w:r>
    </w:p>
    <w:p w14:paraId="1101D088" w14:textId="77777777" w:rsidR="00050CD4" w:rsidRDefault="00050CD4" w:rsidP="00050CD4">
      <w:pPr>
        <w:rPr>
          <w:sz w:val="18"/>
          <w:szCs w:val="18"/>
        </w:rPr>
      </w:pPr>
      <w:r>
        <w:rPr>
          <w:sz w:val="18"/>
          <w:szCs w:val="18"/>
        </w:rPr>
        <w:t xml:space="preserve">While council members interviewed for this story declined to share details about the nature of </w:t>
      </w:r>
      <w:r w:rsidRPr="00F9715D">
        <w:rPr>
          <w:rStyle w:val="StyleUnderline"/>
        </w:rPr>
        <w:t>the</w:t>
      </w:r>
      <w:r>
        <w:rPr>
          <w:sz w:val="18"/>
          <w:szCs w:val="18"/>
        </w:rPr>
        <w:t xml:space="preserve"> group’s upcoming </w:t>
      </w:r>
      <w:r w:rsidRPr="00F9715D">
        <w:rPr>
          <w:rStyle w:val="StyleUnderline"/>
        </w:rPr>
        <w:t>proposal</w:t>
      </w:r>
      <w:r>
        <w:rPr>
          <w:sz w:val="18"/>
          <w:szCs w:val="18"/>
        </w:rPr>
        <w:t xml:space="preserve"> or how it differs from a draft that circulated earlier this month, they all said it </w:t>
      </w:r>
      <w:r w:rsidRPr="00F9715D">
        <w:rPr>
          <w:rStyle w:val="StyleUnderline"/>
        </w:rPr>
        <w:t>represents a mid</w:t>
      </w:r>
      <w:r>
        <w:rPr>
          <w:sz w:val="18"/>
          <w:szCs w:val="18"/>
        </w:rPr>
        <w:t xml:space="preserve">dle </w:t>
      </w:r>
      <w:r w:rsidRPr="00F9715D">
        <w:rPr>
          <w:rStyle w:val="StyleUnderline"/>
        </w:rPr>
        <w:t>ground between</w:t>
      </w:r>
      <w:r>
        <w:rPr>
          <w:sz w:val="18"/>
          <w:szCs w:val="18"/>
        </w:rPr>
        <w:t xml:space="preserve"> the </w:t>
      </w:r>
      <w:r w:rsidRPr="00F9715D">
        <w:rPr>
          <w:rStyle w:val="StyleUnderline"/>
        </w:rPr>
        <w:t>competing interests.</w:t>
      </w:r>
    </w:p>
    <w:p w14:paraId="0DA99CB8" w14:textId="77777777" w:rsidR="00050CD4" w:rsidRPr="001C7045" w:rsidRDefault="00050CD4" w:rsidP="00050CD4">
      <w:pPr>
        <w:rPr>
          <w:rStyle w:val="StyleUnderline"/>
        </w:rPr>
      </w:pPr>
      <w:r w:rsidRPr="001C7045">
        <w:rPr>
          <w:rStyle w:val="Emphasis"/>
        </w:rPr>
        <w:t>The draft,</w:t>
      </w:r>
      <w:r>
        <w:rPr>
          <w:sz w:val="18"/>
          <w:szCs w:val="18"/>
        </w:rPr>
        <w:t xml:space="preserve"> </w:t>
      </w:r>
      <w:r w:rsidRPr="001C7045">
        <w:rPr>
          <w:rStyle w:val="StyleUnderline"/>
        </w:rPr>
        <w:t>obtained by POLITICO’s E&amp;E News</w:t>
      </w:r>
      <w:r w:rsidRPr="001C7045">
        <w:t>,</w:t>
      </w:r>
      <w:r w:rsidRPr="001C7045">
        <w:rPr>
          <w:rStyle w:val="Emphasis"/>
        </w:rPr>
        <w:t xml:space="preserve"> proposed to authorize year-round E15 sales</w:t>
      </w:r>
      <w:r>
        <w:rPr>
          <w:sz w:val="18"/>
          <w:szCs w:val="18"/>
        </w:rPr>
        <w:t xml:space="preserve"> </w:t>
      </w:r>
      <w:r w:rsidRPr="001C7045">
        <w:rPr>
          <w:rStyle w:val="StyleUnderline"/>
        </w:rPr>
        <w:t>while limiting the number of</w:t>
      </w:r>
      <w:r>
        <w:rPr>
          <w:sz w:val="18"/>
          <w:szCs w:val="18"/>
        </w:rPr>
        <w:t xml:space="preserve"> economic </w:t>
      </w:r>
      <w:r w:rsidRPr="001C7045">
        <w:rPr>
          <w:rStyle w:val="StyleUnderline"/>
        </w:rPr>
        <w:t>hardship exemptions for small refineries</w:t>
      </w:r>
      <w:r>
        <w:rPr>
          <w:sz w:val="18"/>
          <w:szCs w:val="18"/>
        </w:rPr>
        <w:t xml:space="preserve">. </w:t>
      </w:r>
      <w:r w:rsidRPr="001C7045">
        <w:rPr>
          <w:rStyle w:val="StyleUnderline"/>
        </w:rPr>
        <w:t>It would not have reassigned exempted volumes to other refineries — a boon for the petroleum industry.</w:t>
      </w:r>
    </w:p>
    <w:p w14:paraId="3EEDF1DF" w14:textId="77777777" w:rsidR="00050CD4" w:rsidRDefault="00050CD4" w:rsidP="00050CD4">
      <w:pPr>
        <w:rPr>
          <w:sz w:val="18"/>
          <w:szCs w:val="18"/>
        </w:rPr>
      </w:pPr>
      <w:r w:rsidRPr="00F80796">
        <w:rPr>
          <w:rStyle w:val="StyleUnderline"/>
        </w:rPr>
        <w:t xml:space="preserve">It </w:t>
      </w:r>
      <w:r w:rsidRPr="00F80796">
        <w:rPr>
          <w:rStyle w:val="Emphasis"/>
          <w:i/>
        </w:rPr>
        <w:t>would have</w:t>
      </w:r>
      <w:r>
        <w:rPr>
          <w:sz w:val="18"/>
          <w:szCs w:val="18"/>
        </w:rPr>
        <w:t xml:space="preserve"> </w:t>
      </w:r>
      <w:r w:rsidRPr="00F80796">
        <w:rPr>
          <w:rStyle w:val="StyleUnderline"/>
        </w:rPr>
        <w:t>codified a definition of</w:t>
      </w:r>
      <w:r>
        <w:rPr>
          <w:sz w:val="18"/>
          <w:szCs w:val="18"/>
        </w:rPr>
        <w:t xml:space="preserve"> economic </w:t>
      </w:r>
      <w:r w:rsidRPr="00F80796">
        <w:rPr>
          <w:rStyle w:val="StyleUnderline"/>
        </w:rPr>
        <w:t xml:space="preserve">hardship </w:t>
      </w:r>
      <w:r>
        <w:rPr>
          <w:sz w:val="18"/>
          <w:szCs w:val="18"/>
        </w:rPr>
        <w:t xml:space="preserve">EPA would use in granting exemptions </w:t>
      </w:r>
      <w:r w:rsidRPr="00F80796">
        <w:rPr>
          <w:rStyle w:val="StyleUnderline"/>
        </w:rPr>
        <w:t>while barring renewable fuel credits for electric vehicles,</w:t>
      </w:r>
      <w:r>
        <w:rPr>
          <w:sz w:val="18"/>
          <w:szCs w:val="18"/>
        </w:rPr>
        <w:t xml:space="preserve"> known as eRINs.</w:t>
      </w:r>
    </w:p>
    <w:p w14:paraId="4964C63D" w14:textId="77777777" w:rsidR="00050CD4" w:rsidRDefault="00050CD4" w:rsidP="00050CD4">
      <w:pPr>
        <w:rPr>
          <w:sz w:val="18"/>
          <w:szCs w:val="18"/>
        </w:rPr>
      </w:pPr>
      <w:r w:rsidRPr="00F80796">
        <w:rPr>
          <w:rStyle w:val="StyleUnderline"/>
        </w:rPr>
        <w:t>But some elements of that draft are objectionable to small and independent refiners</w:t>
      </w:r>
      <w:r>
        <w:rPr>
          <w:sz w:val="18"/>
          <w:szCs w:val="18"/>
        </w:rPr>
        <w:t xml:space="preserve"> who are asking for no limits on small refinery exemptions from biofuel-blending requirements, and for assurances that overall blending volumes won’t exceed actual consumption from the prior year. The Fueling American Jobs Coalition, representing those interests, wrote to members of the energy council last week with those requests.</w:t>
      </w:r>
    </w:p>
    <w:p w14:paraId="3A15DDEA" w14:textId="77777777" w:rsidR="00050CD4" w:rsidRDefault="00050CD4" w:rsidP="00050CD4">
      <w:pPr>
        <w:rPr>
          <w:sz w:val="18"/>
          <w:szCs w:val="18"/>
        </w:rPr>
      </w:pPr>
      <w:r w:rsidRPr="00F80796">
        <w:rPr>
          <w:rStyle w:val="Emphasis"/>
        </w:rPr>
        <w:t xml:space="preserve">The </w:t>
      </w:r>
      <w:r w:rsidRPr="009A5B8F">
        <w:rPr>
          <w:rStyle w:val="Emphasis"/>
        </w:rPr>
        <w:t>revamped</w:t>
      </w:r>
      <w:r w:rsidRPr="009A5B8F">
        <w:rPr>
          <w:sz w:val="18"/>
          <w:szCs w:val="18"/>
        </w:rPr>
        <w:t xml:space="preserve"> </w:t>
      </w:r>
      <w:r w:rsidRPr="009A5B8F">
        <w:rPr>
          <w:rStyle w:val="StyleUnderline"/>
        </w:rPr>
        <w:t>legislation</w:t>
      </w:r>
      <w:r w:rsidRPr="009A5B8F">
        <w:rPr>
          <w:sz w:val="18"/>
          <w:szCs w:val="18"/>
        </w:rPr>
        <w:t xml:space="preserve"> </w:t>
      </w:r>
      <w:r w:rsidRPr="009A5B8F">
        <w:rPr>
          <w:rStyle w:val="StyleUnderline"/>
        </w:rPr>
        <w:t xml:space="preserve">is the </w:t>
      </w:r>
      <w:r w:rsidRPr="009A5B8F">
        <w:rPr>
          <w:rStyle w:val="StyleUnderline"/>
          <w:highlight w:val="green"/>
        </w:rPr>
        <w:t>product of</w:t>
      </w:r>
      <w:r w:rsidRPr="009A5B8F">
        <w:rPr>
          <w:sz w:val="18"/>
          <w:szCs w:val="18"/>
          <w:highlight w:val="green"/>
        </w:rPr>
        <w:t xml:space="preserve"> “</w:t>
      </w:r>
      <w:r w:rsidRPr="009A5B8F">
        <w:rPr>
          <w:rStyle w:val="StyleUnderline"/>
          <w:highlight w:val="green"/>
        </w:rPr>
        <w:t>countless hours”</w:t>
      </w:r>
      <w:r w:rsidRPr="009A5B8F">
        <w:rPr>
          <w:sz w:val="18"/>
          <w:szCs w:val="18"/>
          <w:highlight w:val="green"/>
        </w:rPr>
        <w:t xml:space="preserve"> </w:t>
      </w:r>
      <w:r w:rsidRPr="009A5B8F">
        <w:rPr>
          <w:rStyle w:val="StyleUnderline"/>
          <w:highlight w:val="green"/>
        </w:rPr>
        <w:t>of</w:t>
      </w:r>
      <w:r w:rsidRPr="009A5B8F">
        <w:rPr>
          <w:rStyle w:val="StyleUnderline"/>
        </w:rPr>
        <w:t xml:space="preserve"> </w:t>
      </w:r>
      <w:r w:rsidRPr="009A5B8F">
        <w:rPr>
          <w:sz w:val="18"/>
          <w:szCs w:val="18"/>
        </w:rPr>
        <w:t xml:space="preserve">meetings, </w:t>
      </w:r>
      <w:r w:rsidRPr="009A5B8F">
        <w:rPr>
          <w:rStyle w:val="StyleUnderline"/>
        </w:rPr>
        <w:t xml:space="preserve">informal </w:t>
      </w:r>
      <w:r w:rsidRPr="009A5B8F">
        <w:rPr>
          <w:rStyle w:val="StyleUnderline"/>
          <w:highlight w:val="green"/>
        </w:rPr>
        <w:t>conversations</w:t>
      </w:r>
      <w:r w:rsidRPr="009A5B8F">
        <w:rPr>
          <w:rStyle w:val="StyleUnderline"/>
        </w:rPr>
        <w:t xml:space="preserve"> among members</w:t>
      </w:r>
      <w:r w:rsidRPr="009A5B8F">
        <w:rPr>
          <w:sz w:val="18"/>
          <w:szCs w:val="18"/>
        </w:rPr>
        <w:t>, and dialogue</w:t>
      </w:r>
      <w:r>
        <w:rPr>
          <w:sz w:val="18"/>
          <w:szCs w:val="18"/>
        </w:rPr>
        <w:t xml:space="preserve"> with advocates representing agricultural and fuel refinery priorities, Finstad said.</w:t>
      </w:r>
    </w:p>
    <w:p w14:paraId="73EF25FB" w14:textId="77777777" w:rsidR="00050CD4" w:rsidRDefault="00050CD4" w:rsidP="00050CD4">
      <w:pPr>
        <w:rPr>
          <w:sz w:val="18"/>
          <w:szCs w:val="18"/>
        </w:rPr>
      </w:pPr>
      <w:r w:rsidRPr="00F80796">
        <w:rPr>
          <w:rStyle w:val="StyleUnderline"/>
          <w:highlight w:val="green"/>
        </w:rPr>
        <w:t>Congressional Dem</w:t>
      </w:r>
      <w:r>
        <w:rPr>
          <w:sz w:val="18"/>
          <w:szCs w:val="18"/>
        </w:rPr>
        <w:t>ocrat</w:t>
      </w:r>
      <w:r w:rsidRPr="00F80796">
        <w:rPr>
          <w:rStyle w:val="StyleUnderline"/>
          <w:highlight w:val="green"/>
        </w:rPr>
        <w:t>s</w:t>
      </w:r>
      <w:r>
        <w:rPr>
          <w:sz w:val="18"/>
          <w:szCs w:val="18"/>
        </w:rPr>
        <w:t xml:space="preserve"> </w:t>
      </w:r>
      <w:r w:rsidRPr="009A5B8F">
        <w:rPr>
          <w:rStyle w:val="Emphasis"/>
        </w:rPr>
        <w:t xml:space="preserve">have </w:t>
      </w:r>
      <w:r w:rsidRPr="00F80796">
        <w:rPr>
          <w:rStyle w:val="Emphasis"/>
          <w:highlight w:val="green"/>
        </w:rPr>
        <w:t xml:space="preserve">not </w:t>
      </w:r>
      <w:r w:rsidRPr="009A5B8F">
        <w:rPr>
          <w:rStyle w:val="Emphasis"/>
        </w:rPr>
        <w:t>been</w:t>
      </w:r>
      <w:r>
        <w:rPr>
          <w:sz w:val="18"/>
          <w:szCs w:val="18"/>
        </w:rPr>
        <w:t xml:space="preserve"> directly </w:t>
      </w:r>
      <w:r w:rsidRPr="00F80796">
        <w:rPr>
          <w:rStyle w:val="StyleUnderline"/>
          <w:highlight w:val="green"/>
        </w:rPr>
        <w:t>involved</w:t>
      </w:r>
      <w:r w:rsidRPr="00F80796">
        <w:rPr>
          <w:rStyle w:val="StyleUnderline"/>
        </w:rPr>
        <w:t xml:space="preserve"> with the council</w:t>
      </w:r>
      <w:r>
        <w:rPr>
          <w:sz w:val="18"/>
          <w:szCs w:val="18"/>
        </w:rPr>
        <w:t>, though many have supported previous iterations of E15 authorizing legislation.</w:t>
      </w:r>
    </w:p>
    <w:p w14:paraId="3891156E" w14:textId="77777777" w:rsidR="00050CD4" w:rsidRDefault="00050CD4" w:rsidP="00050CD4">
      <w:pPr>
        <w:rPr>
          <w:sz w:val="18"/>
          <w:szCs w:val="18"/>
        </w:rPr>
      </w:pPr>
      <w:r>
        <w:rPr>
          <w:sz w:val="18"/>
          <w:szCs w:val="18"/>
        </w:rPr>
        <w:t xml:space="preserve">“I think it’s probably the way people expect things around here to work, and that’s, you know, </w:t>
      </w:r>
      <w:r w:rsidRPr="00F80796">
        <w:rPr>
          <w:rStyle w:val="StyleUnderline"/>
          <w:highlight w:val="green"/>
        </w:rPr>
        <w:t xml:space="preserve">no one’s </w:t>
      </w:r>
      <w:r w:rsidRPr="009A5B8F">
        <w:rPr>
          <w:rStyle w:val="StyleUnderline"/>
        </w:rPr>
        <w:t xml:space="preserve">going to be </w:t>
      </w:r>
      <w:r w:rsidRPr="00F80796">
        <w:rPr>
          <w:rStyle w:val="StyleUnderline"/>
          <w:highlight w:val="green"/>
        </w:rPr>
        <w:t>completely happy</w:t>
      </w:r>
      <w:r w:rsidRPr="00F80796">
        <w:rPr>
          <w:rStyle w:val="StyleUnderline"/>
        </w:rPr>
        <w:t xml:space="preserve"> </w:t>
      </w:r>
      <w:r>
        <w:rPr>
          <w:sz w:val="18"/>
          <w:szCs w:val="18"/>
        </w:rPr>
        <w:t xml:space="preserve">— </w:t>
      </w:r>
      <w:r w:rsidRPr="00F80796">
        <w:rPr>
          <w:rStyle w:val="Emphasis"/>
          <w:highlight w:val="green"/>
        </w:rPr>
        <w:t>everyone’s OK —</w:t>
      </w:r>
      <w:r>
        <w:rPr>
          <w:sz w:val="18"/>
          <w:szCs w:val="18"/>
        </w:rPr>
        <w:t xml:space="preserve"> </w:t>
      </w:r>
      <w:r w:rsidRPr="009A5B8F">
        <w:rPr>
          <w:rStyle w:val="StyleUnderline"/>
        </w:rPr>
        <w:t xml:space="preserve">and </w:t>
      </w:r>
      <w:r w:rsidRPr="00F80796">
        <w:rPr>
          <w:rStyle w:val="StyleUnderline"/>
          <w:highlight w:val="green"/>
        </w:rPr>
        <w:t xml:space="preserve">that’s </w:t>
      </w:r>
      <w:r w:rsidRPr="009A5B8F">
        <w:rPr>
          <w:rStyle w:val="StyleUnderline"/>
        </w:rPr>
        <w:t>typically</w:t>
      </w:r>
      <w:r>
        <w:rPr>
          <w:sz w:val="18"/>
          <w:szCs w:val="18"/>
        </w:rPr>
        <w:t xml:space="preserve"> </w:t>
      </w:r>
      <w:r w:rsidRPr="009E2163">
        <w:rPr>
          <w:rStyle w:val="Emphasis"/>
          <w:highlight w:val="green"/>
        </w:rPr>
        <w:t xml:space="preserve">what it </w:t>
      </w:r>
      <w:r w:rsidRPr="009A5B8F">
        <w:rPr>
          <w:rStyle w:val="Emphasis"/>
          <w:highlight w:val="green"/>
        </w:rPr>
        <w:t>takes to get things done around here</w:t>
      </w:r>
      <w:r w:rsidRPr="009A5B8F">
        <w:rPr>
          <w:i/>
          <w:iCs/>
          <w:sz w:val="28"/>
          <w:szCs w:val="28"/>
        </w:rPr>
        <w:t>,</w:t>
      </w:r>
      <w:r>
        <w:rPr>
          <w:sz w:val="18"/>
          <w:szCs w:val="18"/>
        </w:rPr>
        <w:t>” Finstad said.</w:t>
      </w:r>
    </w:p>
    <w:p w14:paraId="30EFF18E" w14:textId="77777777" w:rsidR="00050CD4" w:rsidRPr="00F80796" w:rsidRDefault="00050CD4" w:rsidP="00050CD4">
      <w:pPr>
        <w:rPr>
          <w:sz w:val="18"/>
          <w:szCs w:val="18"/>
        </w:rPr>
      </w:pPr>
      <w:r>
        <w:rPr>
          <w:sz w:val="18"/>
          <w:szCs w:val="18"/>
        </w:rPr>
        <w:t xml:space="preserve">President Donald </w:t>
      </w:r>
      <w:r w:rsidRPr="00F80796">
        <w:rPr>
          <w:rStyle w:val="StyleUnderline"/>
          <w:highlight w:val="green"/>
        </w:rPr>
        <w:t>Trump</w:t>
      </w:r>
      <w:r>
        <w:rPr>
          <w:sz w:val="18"/>
          <w:szCs w:val="18"/>
        </w:rPr>
        <w:t xml:space="preserve"> visited Iowa last month and </w:t>
      </w:r>
      <w:r w:rsidRPr="00F80796">
        <w:rPr>
          <w:rStyle w:val="StyleUnderline"/>
          <w:highlight w:val="green"/>
        </w:rPr>
        <w:t>announced</w:t>
      </w:r>
      <w:r w:rsidRPr="009A5B8F">
        <w:rPr>
          <w:rStyle w:val="StyleUnderline"/>
        </w:rPr>
        <w:t xml:space="preserve"> </w:t>
      </w:r>
      <w:r w:rsidRPr="009E2163">
        <w:rPr>
          <w:rStyle w:val="StyleUnderline"/>
        </w:rPr>
        <w:t>that</w:t>
      </w:r>
      <w:r w:rsidRPr="009A5B8F">
        <w:rPr>
          <w:rStyle w:val="StyleUnderline"/>
        </w:rPr>
        <w:t xml:space="preserve"> </w:t>
      </w:r>
      <w:r w:rsidRPr="00F80796">
        <w:rPr>
          <w:rStyle w:val="StyleUnderline"/>
          <w:highlight w:val="green"/>
        </w:rPr>
        <w:t>if Congress</w:t>
      </w:r>
      <w:r w:rsidRPr="009A5B8F">
        <w:rPr>
          <w:rStyle w:val="StyleUnderline"/>
        </w:rPr>
        <w:t xml:space="preserve"> can </w:t>
      </w:r>
      <w:r w:rsidRPr="00F80796">
        <w:rPr>
          <w:rStyle w:val="StyleUnderline"/>
          <w:highlight w:val="green"/>
        </w:rPr>
        <w:t>pass</w:t>
      </w:r>
      <w:r w:rsidRPr="009A5B8F">
        <w:rPr>
          <w:rStyle w:val="StyleUnderline"/>
        </w:rPr>
        <w:t xml:space="preserve"> legislation</w:t>
      </w:r>
      <w:r w:rsidRPr="009A5B8F">
        <w:rPr>
          <w:sz w:val="18"/>
          <w:szCs w:val="18"/>
        </w:rPr>
        <w:t xml:space="preserve"> </w:t>
      </w:r>
      <w:r w:rsidRPr="009A5B8F">
        <w:rPr>
          <w:rStyle w:val="StyleUnderline"/>
        </w:rPr>
        <w:t>to expand sales</w:t>
      </w:r>
      <w:r w:rsidRPr="00F80796">
        <w:rPr>
          <w:rStyle w:val="StyleUnderline"/>
        </w:rPr>
        <w:t xml:space="preserve"> of </w:t>
      </w:r>
      <w:r w:rsidRPr="009E2163">
        <w:rPr>
          <w:rStyle w:val="Emphasis"/>
          <w:highlight w:val="green"/>
        </w:rPr>
        <w:t>E15</w:t>
      </w:r>
      <w:r w:rsidRPr="009E2163">
        <w:t xml:space="preserve"> </w:t>
      </w:r>
      <w:r w:rsidRPr="00F80796">
        <w:rPr>
          <w:rStyle w:val="StyleUnderline"/>
        </w:rPr>
        <w:t>biofuel,</w:t>
      </w:r>
      <w:r>
        <w:rPr>
          <w:sz w:val="18"/>
          <w:szCs w:val="18"/>
        </w:rPr>
        <w:t xml:space="preserve"> </w:t>
      </w:r>
      <w:r w:rsidRPr="00F80796">
        <w:rPr>
          <w:rStyle w:val="StyleUnderline"/>
          <w:highlight w:val="green"/>
        </w:rPr>
        <w:t>he would "sign</w:t>
      </w:r>
      <w:r w:rsidRPr="009A5B8F">
        <w:rPr>
          <w:rStyle w:val="StyleUnderline"/>
        </w:rPr>
        <w:t xml:space="preserve"> it </w:t>
      </w:r>
      <w:r w:rsidRPr="00F80796">
        <w:rPr>
          <w:rStyle w:val="Emphasis"/>
        </w:rPr>
        <w:t>without delay."</w:t>
      </w:r>
    </w:p>
    <w:p w14:paraId="0012B134" w14:textId="77777777" w:rsidR="00050CD4" w:rsidRDefault="00050CD4" w:rsidP="00050CD4"/>
    <w:p w14:paraId="6824B87B" w14:textId="77777777" w:rsidR="00050CD4" w:rsidRPr="007072A7" w:rsidRDefault="00050CD4" w:rsidP="00050CD4">
      <w:pPr>
        <w:pStyle w:val="Heading4"/>
      </w:pPr>
      <w:r>
        <w:t xml:space="preserve">Aff causes </w:t>
      </w:r>
      <w:r w:rsidRPr="00EF1A58">
        <w:rPr>
          <w:u w:val="single"/>
        </w:rPr>
        <w:t>HFC</w:t>
      </w:r>
      <w:r>
        <w:t xml:space="preserve"> revolt. They’ve </w:t>
      </w:r>
      <w:r w:rsidRPr="00EF1A58">
        <w:rPr>
          <w:u w:val="single"/>
        </w:rPr>
        <w:t>empirically</w:t>
      </w:r>
      <w:r>
        <w:t xml:space="preserve"> backlashed to market interventions. </w:t>
      </w:r>
    </w:p>
    <w:p w14:paraId="63C64769" w14:textId="77777777" w:rsidR="00050CD4" w:rsidRDefault="00050CD4" w:rsidP="00050CD4">
      <w:r w:rsidRPr="009A3ABE">
        <w:rPr>
          <w:rStyle w:val="Style13ptBold"/>
        </w:rPr>
        <w:t>Hill 25</w:t>
      </w:r>
      <w: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48AE70DE" w14:textId="77777777" w:rsidR="00050CD4" w:rsidRPr="00C902FC" w:rsidRDefault="00050CD4" w:rsidP="00050CD4">
      <w:pPr>
        <w:rPr>
          <w:sz w:val="12"/>
        </w:rPr>
      </w:pPr>
      <w:r w:rsidRPr="00F669B7">
        <w:rPr>
          <w:rStyle w:val="StyleUnderline"/>
        </w:rPr>
        <w:t>Many</w:t>
      </w:r>
      <w:r w:rsidRPr="00C902FC">
        <w:rPr>
          <w:sz w:val="12"/>
        </w:rPr>
        <w:t xml:space="preserve"> people </w:t>
      </w:r>
      <w:r w:rsidRPr="00C902FC">
        <w:rPr>
          <w:strike/>
          <w:sz w:val="12"/>
        </w:rPr>
        <w:t xml:space="preserve">view </w:t>
      </w:r>
      <w:r w:rsidRPr="00C902FC">
        <w:rPr>
          <w:sz w:val="12"/>
        </w:rPr>
        <w:t>(</w:t>
      </w:r>
      <w:r w:rsidRPr="00F669B7">
        <w:rPr>
          <w:rStyle w:val="StyleUnderline"/>
        </w:rPr>
        <w:t xml:space="preserve">regard) </w:t>
      </w:r>
      <w:r w:rsidRPr="009F379E">
        <w:rPr>
          <w:rStyle w:val="StyleUnderline"/>
        </w:rPr>
        <w:t xml:space="preserve">the </w:t>
      </w:r>
      <w:r w:rsidRPr="009F379E">
        <w:rPr>
          <w:rStyle w:val="Emphasis"/>
        </w:rPr>
        <w:t>Republican</w:t>
      </w:r>
      <w:r w:rsidRPr="00C902FC">
        <w:rPr>
          <w:sz w:val="12"/>
        </w:rPr>
        <w:t xml:space="preserve"> and Democratic partie</w:t>
      </w:r>
      <w:r w:rsidRPr="00F669B7">
        <w:rPr>
          <w:rStyle w:val="Emphasis"/>
        </w:rPr>
        <w:t>s</w:t>
      </w:r>
      <w:r w:rsidRPr="00C902FC">
        <w:rPr>
          <w:sz w:val="12"/>
        </w:rPr>
        <w:t xml:space="preserve"> </w:t>
      </w:r>
      <w:r w:rsidRPr="00F669B7">
        <w:rPr>
          <w:rStyle w:val="StyleUnderline"/>
        </w:rPr>
        <w:t>as ideological monoliths</w:t>
      </w:r>
      <w:r w:rsidRPr="00C902FC">
        <w:rPr>
          <w:sz w:val="12"/>
        </w:rPr>
        <w:t xml:space="preserve">, run by hardcore partisans and implacably positioned against each other. </w:t>
      </w:r>
      <w:r w:rsidRPr="00F669B7">
        <w:rPr>
          <w:rStyle w:val="StyleUnderline"/>
        </w:rPr>
        <w:t>But</w:t>
      </w:r>
      <w:r w:rsidRPr="00C902FC">
        <w:rPr>
          <w:sz w:val="12"/>
        </w:rPr>
        <w:t xml:space="preserve"> in fact, </w:t>
      </w:r>
      <w:r w:rsidRPr="00F669B7">
        <w:rPr>
          <w:rStyle w:val="StyleUnderline"/>
        </w:rPr>
        <w:t xml:space="preserve">both </w:t>
      </w:r>
      <w:r w:rsidRPr="00F669B7">
        <w:rPr>
          <w:rStyle w:val="Emphasis"/>
        </w:rPr>
        <w:t>parties have</w:t>
      </w:r>
      <w:r w:rsidRPr="00C902FC">
        <w:rPr>
          <w:sz w:val="12"/>
        </w:rPr>
        <w:t xml:space="preserve"> their </w:t>
      </w:r>
      <w:r w:rsidRPr="00F669B7">
        <w:rPr>
          <w:rStyle w:val="Emphasis"/>
        </w:rPr>
        <w:t>internal divisions</w:t>
      </w:r>
      <w:r w:rsidRPr="00C902FC">
        <w:rPr>
          <w:sz w:val="12"/>
        </w:rPr>
        <w:t xml:space="preserve">, influenced by various outside organizations. </w:t>
      </w:r>
      <w:r w:rsidRPr="00F669B7">
        <w:rPr>
          <w:rStyle w:val="Emphasis"/>
        </w:rPr>
        <w:t xml:space="preserve">In the </w:t>
      </w:r>
      <w:r w:rsidRPr="009F379E">
        <w:rPr>
          <w:rStyle w:val="Emphasis"/>
          <w:highlight w:val="green"/>
        </w:rPr>
        <w:t>GOP</w:t>
      </w:r>
      <w:r w:rsidRPr="00C902FC">
        <w:rPr>
          <w:sz w:val="12"/>
        </w:rPr>
        <w:t xml:space="preserve">, </w:t>
      </w:r>
      <w:r w:rsidRPr="00F669B7">
        <w:rPr>
          <w:rStyle w:val="Emphasis"/>
        </w:rPr>
        <w:t xml:space="preserve">an intra-party </w:t>
      </w:r>
      <w:r w:rsidRPr="009F379E">
        <w:rPr>
          <w:rStyle w:val="Emphasis"/>
          <w:highlight w:val="green"/>
        </w:rPr>
        <w:t>battle</w:t>
      </w:r>
      <w:r w:rsidRPr="009F379E">
        <w:rPr>
          <w:rStyle w:val="StyleUnderline"/>
          <w:highlight w:val="green"/>
        </w:rPr>
        <w:t xml:space="preserve"> is brewing </w:t>
      </w:r>
      <w:r w:rsidRPr="00F669B7">
        <w:rPr>
          <w:rStyle w:val="StyleUnderline"/>
          <w:highlight w:val="green"/>
        </w:rPr>
        <w:t>between</w:t>
      </w:r>
      <w:r w:rsidRPr="00F669B7">
        <w:rPr>
          <w:rStyle w:val="StyleUnderline"/>
        </w:rPr>
        <w:t xml:space="preserve"> a</w:t>
      </w:r>
      <w:r w:rsidRPr="00C902FC">
        <w:rPr>
          <w:sz w:val="12"/>
        </w:rPr>
        <w:t xml:space="preserve">n economic </w:t>
      </w:r>
      <w:r w:rsidRPr="00F669B7">
        <w:rPr>
          <w:rStyle w:val="Emphasis"/>
        </w:rPr>
        <w:t>populist wing</w:t>
      </w:r>
      <w:r w:rsidRPr="00F669B7">
        <w:rPr>
          <w:rStyle w:val="StyleUnderline"/>
        </w:rPr>
        <w:t xml:space="preserve"> and its more</w:t>
      </w:r>
      <w:r w:rsidRPr="009F379E">
        <w:rPr>
          <w:rStyle w:val="StyleUnderline"/>
        </w:rPr>
        <w:t xml:space="preserve"> </w:t>
      </w:r>
      <w:r w:rsidRPr="00F669B7">
        <w:rPr>
          <w:rStyle w:val="Emphasis"/>
          <w:highlight w:val="green"/>
        </w:rPr>
        <w:t>pro-labor</w:t>
      </w:r>
      <w:r w:rsidRPr="00F669B7">
        <w:rPr>
          <w:rStyle w:val="Emphasis"/>
        </w:rPr>
        <w:t xml:space="preserve"> positions</w:t>
      </w:r>
      <w:r w:rsidRPr="00C902FC">
        <w:rPr>
          <w:sz w:val="12"/>
        </w:rPr>
        <w:t xml:space="preserve">, </w:t>
      </w:r>
      <w:r w:rsidRPr="00F669B7">
        <w:rPr>
          <w:rStyle w:val="StyleUnderline"/>
          <w:highlight w:val="green"/>
        </w:rPr>
        <w:t xml:space="preserve">and </w:t>
      </w:r>
      <w:r w:rsidRPr="00F669B7">
        <w:rPr>
          <w:rStyle w:val="StyleUnderline"/>
        </w:rPr>
        <w:t xml:space="preserve">a </w:t>
      </w:r>
      <w:r w:rsidRPr="00F669B7">
        <w:rPr>
          <w:rStyle w:val="Emphasis"/>
        </w:rPr>
        <w:t xml:space="preserve">traditional </w:t>
      </w:r>
      <w:r w:rsidRPr="00660EDC">
        <w:rPr>
          <w:rStyle w:val="Emphasis"/>
          <w:highlight w:val="green"/>
        </w:rPr>
        <w:t>libertarian</w:t>
      </w:r>
      <w:r w:rsidRPr="00F669B7">
        <w:rPr>
          <w:rStyle w:val="Emphasis"/>
        </w:rPr>
        <w:t xml:space="preserve"> wing</w:t>
      </w:r>
      <w:r w:rsidRPr="00F669B7">
        <w:rPr>
          <w:rStyle w:val="StyleUnderline"/>
        </w:rPr>
        <w:t xml:space="preserve"> with</w:t>
      </w:r>
      <w:r w:rsidRPr="00C902FC">
        <w:rPr>
          <w:sz w:val="12"/>
        </w:rPr>
        <w:t xml:space="preserve"> its </w:t>
      </w:r>
      <w:r w:rsidRPr="00F669B7">
        <w:rPr>
          <w:rStyle w:val="StyleUnderline"/>
          <w:highlight w:val="green"/>
        </w:rPr>
        <w:t>pro</w:t>
      </w:r>
      <w:r w:rsidRPr="00C902FC">
        <w:rPr>
          <w:sz w:val="12"/>
        </w:rPr>
        <w:t xml:space="preserve">-free </w:t>
      </w:r>
      <w:r w:rsidRPr="00F669B7">
        <w:rPr>
          <w:rStyle w:val="StyleUnderline"/>
          <w:highlight w:val="green"/>
        </w:rPr>
        <w:t>market</w:t>
      </w:r>
      <w:r w:rsidRPr="00C902FC">
        <w:rPr>
          <w:sz w:val="12"/>
        </w:rPr>
        <w:t xml:space="preserve">, fiscally </w:t>
      </w:r>
      <w:r w:rsidRPr="005930A3">
        <w:rPr>
          <w:rStyle w:val="StyleUnderline"/>
        </w:rPr>
        <w:t>conservative</w:t>
      </w:r>
      <w:r w:rsidRPr="005930A3">
        <w:rPr>
          <w:sz w:val="12"/>
        </w:rPr>
        <w:t xml:space="preserve"> </w:t>
      </w:r>
      <w:r w:rsidRPr="005930A3">
        <w:rPr>
          <w:strike/>
          <w:sz w:val="12"/>
        </w:rPr>
        <w:t>stances</w:t>
      </w:r>
      <w:r w:rsidRPr="005930A3">
        <w:rPr>
          <w:sz w:val="12"/>
        </w:rPr>
        <w:t xml:space="preserve"> (</w:t>
      </w:r>
      <w:r w:rsidRPr="005930A3">
        <w:rPr>
          <w:rStyle w:val="StyleUnderline"/>
        </w:rPr>
        <w:t>perspectives</w:t>
      </w:r>
      <w:r w:rsidRPr="00C902FC">
        <w:rPr>
          <w:sz w:val="12"/>
        </w:rPr>
        <w:t xml:space="preserve">). 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 When have Republicans ever cared about child labor? In fact, </w:t>
      </w:r>
      <w:r w:rsidRPr="00F669B7">
        <w:rPr>
          <w:rStyle w:val="StyleUnderline"/>
        </w:rPr>
        <w:t>the GOP’s Project 2025 right-wing manifesto promotes child labor.</w:t>
      </w:r>
      <w:r w:rsidRPr="00C902FC">
        <w:rPr>
          <w:sz w:val="12"/>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C902FC">
        <w:rPr>
          <w:sz w:val="12"/>
        </w:rPr>
        <w:t xml:space="preserve">these </w:t>
      </w:r>
      <w:r w:rsidRPr="00F669B7">
        <w:rPr>
          <w:rStyle w:val="StyleUnderline"/>
        </w:rPr>
        <w:t>regulations to allow teenagers to “work in more dangerous occupations.”</w:t>
      </w:r>
      <w:r w:rsidRPr="00C902FC">
        <w:rPr>
          <w:sz w:val="12"/>
        </w:rPr>
        <w:t xml:space="preserve"> </w:t>
      </w:r>
      <w:r w:rsidRPr="00F669B7">
        <w:rPr>
          <w:rStyle w:val="Emphasis"/>
        </w:rPr>
        <w:t xml:space="preserve">Yet </w:t>
      </w:r>
      <w:r w:rsidRPr="00F669B7">
        <w:rPr>
          <w:rStyle w:val="StyleUnderline"/>
        </w:rPr>
        <w:t>there’s</w:t>
      </w:r>
      <w:r w:rsidRPr="00C902FC">
        <w:rPr>
          <w:sz w:val="12"/>
        </w:rPr>
        <w:t xml:space="preserve"> Senator </w:t>
      </w:r>
      <w:r w:rsidRPr="00F669B7">
        <w:rPr>
          <w:rStyle w:val="StyleUnderline"/>
        </w:rPr>
        <w:t>Hawley</w:t>
      </w:r>
      <w:r w:rsidRPr="00C902FC">
        <w:rPr>
          <w:sz w:val="12"/>
        </w:rPr>
        <w:t xml:space="preserve">, </w:t>
      </w:r>
      <w:r w:rsidRPr="00F669B7">
        <w:rPr>
          <w:rStyle w:val="StyleUnderline"/>
        </w:rPr>
        <w:t>pushing back against</w:t>
      </w:r>
      <w:r w:rsidRPr="00C902FC">
        <w:rPr>
          <w:sz w:val="12"/>
        </w:rPr>
        <w:t xml:space="preserve"> his </w:t>
      </w:r>
      <w:r w:rsidRPr="00F669B7">
        <w:rPr>
          <w:rStyle w:val="StyleUnderline"/>
        </w:rPr>
        <w:t>GOP colleagues</w:t>
      </w:r>
      <w:r w:rsidRPr="00C902FC">
        <w:rPr>
          <w:sz w:val="12"/>
        </w:rPr>
        <w:t xml:space="preserve">. </w:t>
      </w:r>
      <w:r w:rsidRPr="00F669B7">
        <w:rPr>
          <w:rStyle w:val="StyleUnderline"/>
        </w:rPr>
        <w:t>Hawley</w:t>
      </w:r>
      <w:r w:rsidRPr="00C902FC">
        <w:rPr>
          <w:sz w:val="12"/>
        </w:rPr>
        <w:t xml:space="preserve"> also cast a vote recently to protect consumers from bank overdraft fees, introduced a bill to cap out-of-pocket insulin costs at $25 per month, </w:t>
      </w:r>
      <w:r w:rsidRPr="00F669B7">
        <w:rPr>
          <w:rStyle w:val="Emphasis"/>
        </w:rPr>
        <w:t>has walked union picket lines</w:t>
      </w:r>
      <w:r w:rsidRPr="00C902FC">
        <w:rPr>
          <w:sz w:val="12"/>
        </w:rPr>
        <w:t xml:space="preserve">, and has publicly opposed cuts to Medicaid, all positions that one might normally assign to a Democrat than a Republican. He even has expressed skepticism about extending the huge corporate tax cuts from Trump’s first term, saying they amount to “taxing the poor to give to the rich.” 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 Increasingly </w:t>
      </w:r>
      <w:r w:rsidRPr="00F669B7">
        <w:rPr>
          <w:rStyle w:val="Emphasis"/>
        </w:rPr>
        <w:t>within the GOP</w:t>
      </w:r>
      <w:r w:rsidRPr="00C902FC">
        <w:rPr>
          <w:sz w:val="12"/>
        </w:rPr>
        <w:t xml:space="preserve">, </w:t>
      </w:r>
      <w:r w:rsidRPr="00F669B7">
        <w:rPr>
          <w:rStyle w:val="Emphasis"/>
        </w:rPr>
        <w:t>Hawley is not alone in championing</w:t>
      </w:r>
      <w:r w:rsidRPr="00C902FC">
        <w:rPr>
          <w:sz w:val="12"/>
        </w:rPr>
        <w:t xml:space="preserve"> “the little guy and gal” on </w:t>
      </w:r>
      <w:r w:rsidRPr="00F669B7">
        <w:rPr>
          <w:rStyle w:val="StyleUnderline"/>
        </w:rPr>
        <w:t>working class issues.</w:t>
      </w:r>
      <w:r w:rsidRPr="00C902FC">
        <w:rPr>
          <w:sz w:val="12"/>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 </w:t>
      </w:r>
      <w:r w:rsidRPr="005930A3">
        <w:rPr>
          <w:rStyle w:val="StyleUnderline"/>
        </w:rPr>
        <w:t>These</w:t>
      </w:r>
      <w:r w:rsidRPr="00F669B7">
        <w:rPr>
          <w:rStyle w:val="StyleUnderline"/>
        </w:rPr>
        <w:t xml:space="preserve"> Republicans</w:t>
      </w:r>
      <w:r w:rsidRPr="00C902FC">
        <w:rPr>
          <w:sz w:val="12"/>
        </w:rPr>
        <w:t xml:space="preserve"> </w:t>
      </w:r>
      <w:r w:rsidRPr="00F669B7">
        <w:rPr>
          <w:rStyle w:val="StyleUnderline"/>
        </w:rPr>
        <w:t>are more</w:t>
      </w:r>
      <w:r w:rsidRPr="00C902FC">
        <w:rPr>
          <w:sz w:val="12"/>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C902FC">
        <w:rPr>
          <w:sz w:val="12"/>
        </w:rPr>
        <w:t xml:space="preserve">, </w:t>
      </w:r>
      <w:r w:rsidRPr="00F669B7">
        <w:rPr>
          <w:rStyle w:val="StyleUnderline"/>
        </w:rPr>
        <w:t>and</w:t>
      </w:r>
      <w:r w:rsidRPr="00C902FC">
        <w:rPr>
          <w:sz w:val="12"/>
        </w:rPr>
        <w:t xml:space="preserve"> many have </w:t>
      </w:r>
      <w:r w:rsidRPr="00F669B7">
        <w:rPr>
          <w:rStyle w:val="StyleUnderline"/>
          <w:highlight w:val="green"/>
        </w:rPr>
        <w:t>embrace</w:t>
      </w:r>
      <w:r w:rsidRPr="00C902FC">
        <w:rPr>
          <w:sz w:val="12"/>
        </w:rPr>
        <w:t xml:space="preserve">d </w:t>
      </w:r>
      <w:r w:rsidRPr="00F669B7">
        <w:rPr>
          <w:rStyle w:val="StyleUnderline"/>
        </w:rPr>
        <w:t>a role for</w:t>
      </w:r>
      <w:r w:rsidRPr="00C902FC">
        <w:rPr>
          <w:sz w:val="12"/>
        </w:rPr>
        <w:t xml:space="preserve"> private sector </w:t>
      </w:r>
      <w:r w:rsidRPr="00F669B7">
        <w:rPr>
          <w:rStyle w:val="StyleUnderline"/>
          <w:highlight w:val="green"/>
        </w:rPr>
        <w:t xml:space="preserve">unions, </w:t>
      </w:r>
      <w:r w:rsidRPr="00F669B7">
        <w:rPr>
          <w:rStyle w:val="Emphasis"/>
          <w:highlight w:val="green"/>
        </w:rPr>
        <w:t>even as</w:t>
      </w:r>
      <w:r w:rsidRPr="00C902FC">
        <w:rPr>
          <w:sz w:val="12"/>
        </w:rPr>
        <w:t xml:space="preserve"> Republicans invited Teamsters president Sean O’Brien to speak at their RNC presidential convention in 2024. Traditional </w:t>
      </w:r>
      <w:r w:rsidRPr="00F669B7">
        <w:rPr>
          <w:rStyle w:val="Emphasis"/>
          <w:highlight w:val="green"/>
        </w:rPr>
        <w:t>libertarian Rep</w:t>
      </w:r>
      <w:r w:rsidRPr="009F379E">
        <w:rPr>
          <w:rStyle w:val="Emphasis"/>
        </w:rPr>
        <w:t>ublican</w:t>
      </w:r>
      <w:r w:rsidRPr="00F669B7">
        <w:rPr>
          <w:rStyle w:val="Emphasis"/>
          <w:highlight w:val="green"/>
        </w:rPr>
        <w:t>s strike back</w:t>
      </w:r>
      <w:r w:rsidRPr="009F379E">
        <w:t xml:space="preserve"> </w:t>
      </w:r>
      <w:r w:rsidRPr="00C902FC">
        <w:rPr>
          <w:sz w:val="12"/>
        </w:rPr>
        <w:t>But other</w:t>
      </w:r>
      <w:r w:rsidRPr="00F669B7">
        <w:rPr>
          <w:rStyle w:val="StyleUnderline"/>
        </w:rPr>
        <w:t xml:space="preserve"> Republicans</w:t>
      </w:r>
      <w:r w:rsidRPr="00C902FC">
        <w:rPr>
          <w:sz w:val="12"/>
        </w:rPr>
        <w:t xml:space="preserve"> </w:t>
      </w:r>
      <w:r w:rsidRPr="00F669B7">
        <w:rPr>
          <w:rStyle w:val="StyleUnderline"/>
        </w:rPr>
        <w:t>of a more traditional</w:t>
      </w:r>
      <w:r w:rsidRPr="00C902FC">
        <w:rPr>
          <w:sz w:val="12"/>
        </w:rPr>
        <w:t xml:space="preserve"> “cut taxes and government spending” </w:t>
      </w:r>
      <w:r w:rsidRPr="00F669B7">
        <w:rPr>
          <w:rStyle w:val="StyleUnderline"/>
        </w:rPr>
        <w:t>brand</w:t>
      </w:r>
      <w:r w:rsidRPr="00C902FC">
        <w:rPr>
          <w:sz w:val="12"/>
        </w:rPr>
        <w:t xml:space="preserve"> are </w:t>
      </w:r>
      <w:r w:rsidRPr="00F669B7">
        <w:rPr>
          <w:rStyle w:val="Emphasis"/>
        </w:rPr>
        <w:t>push</w:t>
      </w:r>
      <w:r w:rsidRPr="00C902FC">
        <w:rPr>
          <w:sz w:val="12"/>
        </w:rPr>
        <w:t xml:space="preserve">ing </w:t>
      </w:r>
      <w:r w:rsidRPr="00F669B7">
        <w:rPr>
          <w:rStyle w:val="Emphasis"/>
        </w:rPr>
        <w:t>back.</w:t>
      </w:r>
      <w:r w:rsidRPr="00C902FC">
        <w:rPr>
          <w:sz w:val="12"/>
        </w:rPr>
        <w:t xml:space="preserve"> </w:t>
      </w:r>
      <w:r w:rsidRPr="00F669B7">
        <w:rPr>
          <w:rStyle w:val="StyleUnderline"/>
          <w:highlight w:val="green"/>
        </w:rPr>
        <w:t>In</w:t>
      </w:r>
      <w:r w:rsidRPr="00F669B7">
        <w:rPr>
          <w:rStyle w:val="StyleUnderline"/>
        </w:rPr>
        <w:t xml:space="preserve"> </w:t>
      </w:r>
      <w:r w:rsidRPr="00C902FC">
        <w:rPr>
          <w:sz w:val="12"/>
        </w:rPr>
        <w:t xml:space="preserve">the month-long </w:t>
      </w:r>
      <w:r w:rsidRPr="00660EDC">
        <w:rPr>
          <w:iCs/>
          <w:sz w:val="12"/>
        </w:rPr>
        <w:t>budget</w:t>
      </w:r>
      <w:r w:rsidRPr="00660EDC">
        <w:t xml:space="preserve"> </w:t>
      </w:r>
      <w:r w:rsidRPr="00F669B7">
        <w:rPr>
          <w:rStyle w:val="Emphasis"/>
          <w:highlight w:val="green"/>
        </w:rPr>
        <w:t>battles</w:t>
      </w:r>
      <w:r w:rsidRPr="00C902FC">
        <w:rPr>
          <w:sz w:val="12"/>
        </w:rPr>
        <w:t xml:space="preserve"> </w:t>
      </w:r>
      <w:r w:rsidRPr="00EC667B">
        <w:rPr>
          <w:rStyle w:val="Emphasis"/>
        </w:rPr>
        <w:t>in the House</w:t>
      </w:r>
      <w:r w:rsidRPr="00C902FC">
        <w:rPr>
          <w:sz w:val="12"/>
          <w:highlight w:val="green"/>
        </w:rPr>
        <w:t>,</w:t>
      </w:r>
      <w:r w:rsidRPr="00C902FC">
        <w:rPr>
          <w:sz w:val="12"/>
        </w:rPr>
        <w:t xml:space="preserve"> </w:t>
      </w:r>
      <w:r w:rsidRPr="00F669B7">
        <w:rPr>
          <w:rStyle w:val="StyleUnderline"/>
        </w:rPr>
        <w:t>old guard leaders like</w:t>
      </w:r>
      <w:r w:rsidRPr="00C902FC">
        <w:rPr>
          <w:sz w:val="12"/>
        </w:rPr>
        <w:t xml:space="preserve"> Rep. Chip </w:t>
      </w:r>
      <w:r w:rsidRPr="00F669B7">
        <w:rPr>
          <w:rStyle w:val="StyleUnderline"/>
        </w:rPr>
        <w:t xml:space="preserve">Roy </w:t>
      </w:r>
      <w:r w:rsidRPr="00C902FC">
        <w:rPr>
          <w:sz w:val="12"/>
        </w:rPr>
        <w:t xml:space="preserve">from Texas and </w:t>
      </w:r>
      <w:r w:rsidRPr="00C902FC">
        <w:rPr>
          <w:rStyle w:val="Emphasis"/>
        </w:rPr>
        <w:t>the</w:t>
      </w:r>
      <w:r w:rsidRPr="009F379E">
        <w:rPr>
          <w:rStyle w:val="Emphasis"/>
        </w:rPr>
        <w:t xml:space="preserve"> </w:t>
      </w:r>
      <w:r w:rsidRPr="00F669B7">
        <w:rPr>
          <w:rStyle w:val="Emphasis"/>
          <w:highlight w:val="green"/>
        </w:rPr>
        <w:t>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C902FC">
        <w:rPr>
          <w:sz w:val="12"/>
        </w:rPr>
        <w:t xml:space="preserve"> </w:t>
      </w:r>
      <w:r w:rsidRPr="00F669B7">
        <w:rPr>
          <w:rStyle w:val="StyleUnderline"/>
          <w:highlight w:val="green"/>
        </w:rPr>
        <w:t>prioritize</w:t>
      </w:r>
      <w:r w:rsidRPr="00C902FC">
        <w:rPr>
          <w:sz w:val="12"/>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C902FC">
        <w:rPr>
          <w:sz w:val="12"/>
        </w:rPr>
        <w:t xml:space="preserve"> want to see budget cuts go even further. </w:t>
      </w:r>
      <w:r w:rsidRPr="00660EDC">
        <w:rPr>
          <w:sz w:val="12"/>
        </w:rPr>
        <w:t xml:space="preserve">The </w:t>
      </w:r>
      <w:r w:rsidRPr="00660EDC">
        <w:rPr>
          <w:rStyle w:val="StyleUnderline"/>
        </w:rPr>
        <w:t>battle within the GOP has played out</w:t>
      </w:r>
      <w:r w:rsidRPr="00660EDC">
        <w:rPr>
          <w:sz w:val="12"/>
        </w:rPr>
        <w:t xml:space="preserve"> </w:t>
      </w:r>
      <w:r w:rsidRPr="00660EDC">
        <w:rPr>
          <w:iCs/>
          <w:sz w:val="12"/>
        </w:rPr>
        <w:t>over the current Congressional budget bill,</w:t>
      </w:r>
      <w:r w:rsidRPr="00660EDC">
        <w:rPr>
          <w:sz w:val="12"/>
        </w:rPr>
        <w:t xml:space="preserve"> which just yesterday passed the House (it still needs to pass the Senate, where it faces an uncertain future). House Republicans have combined</w:t>
      </w:r>
      <w:r w:rsidRPr="00C902FC">
        <w:rPr>
          <w:sz w:val="12"/>
        </w:rPr>
        <w:t xml:space="preserve"> a massive $3.8 trillion tax cut with </w:t>
      </w:r>
      <w:r w:rsidRPr="00660EDC">
        <w:rPr>
          <w:sz w:val="12"/>
        </w:rPr>
        <w:t>massive budget cuts</w:t>
      </w:r>
      <w:r w:rsidRPr="00C902FC">
        <w:rPr>
          <w:sz w:val="12"/>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 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 Will the GOP populists in the Senate advocating for the little guy stop all this from happening? Or will their rhetoric turn out to be little more than “populist washing” to win votes from American workers? A younger generation of Republicans take the lead </w:t>
      </w:r>
      <w:r w:rsidRPr="00F669B7">
        <w:rPr>
          <w:rStyle w:val="StyleUnderline"/>
        </w:rPr>
        <w:t xml:space="preserve">A </w:t>
      </w:r>
      <w:r w:rsidRPr="00F669B7">
        <w:rPr>
          <w:rStyle w:val="Emphasis"/>
        </w:rPr>
        <w:t>common characteristic</w:t>
      </w:r>
      <w:r w:rsidRPr="00C902FC">
        <w:rPr>
          <w:sz w:val="12"/>
        </w:rPr>
        <w:t xml:space="preserve"> </w:t>
      </w:r>
      <w:r w:rsidRPr="00F669B7">
        <w:rPr>
          <w:rStyle w:val="StyleUnderline"/>
        </w:rPr>
        <w:t>of</w:t>
      </w:r>
      <w:r w:rsidRPr="00C902FC">
        <w:rPr>
          <w:sz w:val="12"/>
        </w:rPr>
        <w:t xml:space="preserve"> the </w:t>
      </w:r>
      <w:r w:rsidRPr="00F669B7">
        <w:rPr>
          <w:rStyle w:val="StyleUnderline"/>
          <w:highlight w:val="green"/>
        </w:rPr>
        <w:t>GOP</w:t>
      </w:r>
      <w:r w:rsidRPr="00C902FC">
        <w:rPr>
          <w:sz w:val="12"/>
        </w:rPr>
        <w:t xml:space="preserve">’s economic </w:t>
      </w:r>
      <w:r w:rsidRPr="00F669B7">
        <w:rPr>
          <w:rStyle w:val="StyleUnderline"/>
          <w:highlight w:val="green"/>
        </w:rPr>
        <w:t>populist</w:t>
      </w:r>
      <w:r w:rsidRPr="009F379E">
        <w:rPr>
          <w:rStyle w:val="StyleUnderline"/>
        </w:rPr>
        <w:t xml:space="preserve"> </w:t>
      </w:r>
      <w:r w:rsidRPr="0039065F">
        <w:rPr>
          <w:rStyle w:val="StyleUnderline"/>
        </w:rPr>
        <w:t>leader</w:t>
      </w:r>
      <w:r w:rsidRPr="00F669B7">
        <w:rPr>
          <w:rStyle w:val="StyleUnderline"/>
          <w:highlight w:val="green"/>
        </w:rPr>
        <w:t>s</w:t>
      </w:r>
      <w:r w:rsidRPr="00F669B7">
        <w:rPr>
          <w:rStyle w:val="StyleUnderline"/>
        </w:rPr>
        <w:t xml:space="preserve"> is</w:t>
      </w:r>
      <w:r w:rsidRPr="00C902FC">
        <w:rPr>
          <w:sz w:val="12"/>
        </w:rPr>
        <w:t xml:space="preserve"> </w:t>
      </w:r>
      <w:r w:rsidRPr="00F669B7">
        <w:rPr>
          <w:rStyle w:val="StyleUnderline"/>
        </w:rPr>
        <w:t>that most</w:t>
      </w:r>
      <w:r w:rsidRPr="00C902FC">
        <w:rPr>
          <w:sz w:val="12"/>
        </w:rPr>
        <w:t xml:space="preserve"> of them </w:t>
      </w:r>
      <w:r w:rsidRPr="00F669B7">
        <w:rPr>
          <w:rStyle w:val="StyleUnderline"/>
        </w:rPr>
        <w:t xml:space="preserve">are </w:t>
      </w:r>
      <w:r w:rsidRPr="00C902FC">
        <w:rPr>
          <w:sz w:val="12"/>
        </w:rPr>
        <w:t xml:space="preserve">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9F379E">
        <w:rPr>
          <w:rStyle w:val="StyleUnderline"/>
          <w:highlight w:val="green"/>
        </w:rPr>
        <w:t>has</w:t>
      </w:r>
      <w:r w:rsidRPr="00F669B7">
        <w:rPr>
          <w:rStyle w:val="Emphasis"/>
        </w:rPr>
        <w:t xml:space="preserve"> a </w:t>
      </w:r>
      <w:r w:rsidRPr="00F669B7">
        <w:rPr>
          <w:rStyle w:val="Emphasis"/>
          <w:highlight w:val="green"/>
        </w:rPr>
        <w:t xml:space="preserve">more benign view of </w:t>
      </w:r>
      <w:r w:rsidRPr="009F379E">
        <w:rPr>
          <w:rStyle w:val="Emphasis"/>
        </w:rPr>
        <w:t xml:space="preserve">labor </w:t>
      </w:r>
      <w:r w:rsidRPr="00F669B7">
        <w:rPr>
          <w:rStyle w:val="Emphasis"/>
          <w:highlight w:val="green"/>
        </w:rPr>
        <w:t>unions</w:t>
      </w:r>
      <w:r w:rsidRPr="009F379E">
        <w:rPr>
          <w:rStyle w:val="StyleUnderline"/>
        </w:rPr>
        <w:t xml:space="preserve"> </w:t>
      </w:r>
      <w:r w:rsidRPr="00660EDC">
        <w:rPr>
          <w:rStyle w:val="StyleUnderline"/>
          <w:highlight w:val="green"/>
        </w:rPr>
        <w:t>and</w:t>
      </w:r>
      <w:r w:rsidRPr="009F379E">
        <w:rPr>
          <w:rStyle w:val="StyleUnderline"/>
        </w:rPr>
        <w:t xml:space="preserve"> </w:t>
      </w:r>
      <w:r w:rsidRPr="00660EDC">
        <w:rPr>
          <w:rStyle w:val="StyleUnderline"/>
        </w:rPr>
        <w:t>government</w:t>
      </w:r>
      <w:r w:rsidRPr="009F379E">
        <w:rPr>
          <w:sz w:val="12"/>
        </w:rPr>
        <w:t xml:space="preserve"> </w:t>
      </w:r>
      <w:r w:rsidRPr="00660EDC">
        <w:rPr>
          <w:rStyle w:val="Emphasis"/>
          <w:highlight w:val="green"/>
        </w:rPr>
        <w:t>regulation to harness markets</w:t>
      </w:r>
      <w:r w:rsidRPr="00F669B7">
        <w:rPr>
          <w:rStyle w:val="StyleUnderline"/>
        </w:rPr>
        <w:t>.</w:t>
      </w:r>
      <w:r w:rsidRPr="00C902FC">
        <w:rPr>
          <w:sz w:val="12"/>
        </w:rPr>
        <w:t xml:space="preserve"> William Galston from the center-left Brookings Institute calls Cass’s book The Once and Future Worker a “welcome common ground for policy debates across partisan and ideological lines.” 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 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 </w:t>
      </w:r>
      <w:r w:rsidRPr="00F669B7">
        <w:rPr>
          <w:rStyle w:val="StyleUnderline"/>
          <w:highlight w:val="green"/>
        </w:rPr>
        <w:t>Set</w:t>
      </w:r>
      <w:r w:rsidRPr="0039065F">
        <w:rPr>
          <w:rStyle w:val="StyleUnderline"/>
        </w:rPr>
        <w:t>ting</w:t>
      </w:r>
      <w:r w:rsidRPr="009F379E">
        <w:rPr>
          <w:rStyle w:val="StyleUnderline"/>
        </w:rPr>
        <w:t xml:space="preserve"> </w:t>
      </w:r>
      <w:r w:rsidRPr="00F669B7">
        <w:rPr>
          <w:rStyle w:val="StyleUnderline"/>
          <w:highlight w:val="green"/>
        </w:rPr>
        <w:t>apart</w:t>
      </w:r>
      <w:r w:rsidRPr="00C902FC">
        <w:rPr>
          <w:sz w:val="12"/>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 xml:space="preserve">their </w:t>
      </w:r>
      <w:r w:rsidRPr="009F379E">
        <w:rPr>
          <w:rStyle w:val="Emphasis"/>
          <w:highlight w:val="green"/>
        </w:rPr>
        <w:t>older counterparts</w:t>
      </w:r>
      <w:r w:rsidRPr="009F379E">
        <w:rPr>
          <w:sz w:val="12"/>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C902FC">
        <w:rPr>
          <w:sz w:val="12"/>
        </w:rPr>
        <w:t xml:space="preserve"> </w:t>
      </w:r>
      <w:r w:rsidRPr="009F379E">
        <w:rPr>
          <w:sz w:val="12"/>
        </w:rPr>
        <w:t xml:space="preserve">the </w:t>
      </w:r>
      <w:r w:rsidRPr="009F379E">
        <w:rPr>
          <w:rStyle w:val="Emphasis"/>
        </w:rPr>
        <w:t>laissez-faire</w:t>
      </w:r>
      <w:r w:rsidRPr="009F379E">
        <w:rPr>
          <w:sz w:val="12"/>
        </w:rPr>
        <w:t xml:space="preserve"> economic </w:t>
      </w:r>
      <w:r w:rsidRPr="009F379E">
        <w:rPr>
          <w:rStyle w:val="Emphasis"/>
        </w:rPr>
        <w:t>policies</w:t>
      </w:r>
      <w:r w:rsidRPr="00F669B7">
        <w:rPr>
          <w:rStyle w:val="Emphasis"/>
        </w:rPr>
        <w:t xml:space="preserve"> of </w:t>
      </w:r>
      <w:r w:rsidRPr="00C902FC">
        <w:rPr>
          <w:sz w:val="12"/>
        </w:rPr>
        <w:t xml:space="preserve">the </w:t>
      </w:r>
      <w:r w:rsidRPr="009F379E">
        <w:rPr>
          <w:rStyle w:val="Emphasis"/>
          <w:highlight w:val="green"/>
        </w:rPr>
        <w:t>Reagan era</w:t>
      </w:r>
      <w:r w:rsidRPr="00C902FC">
        <w:rPr>
          <w:sz w:val="12"/>
        </w:rPr>
        <w:t xml:space="preserve"> </w:t>
      </w:r>
      <w:r w:rsidRPr="00F669B7">
        <w:rPr>
          <w:rStyle w:val="StyleUnderline"/>
        </w:rPr>
        <w:t>but during the financial crisis</w:t>
      </w:r>
      <w:r w:rsidRPr="00C902FC">
        <w:rPr>
          <w:sz w:val="12"/>
        </w:rPr>
        <w:t xml:space="preserve"> of 2008. “</w:t>
      </w:r>
      <w:r w:rsidRPr="00F669B7">
        <w:rPr>
          <w:rStyle w:val="Emphasis"/>
        </w:rPr>
        <w:t>A key driver for us,”</w:t>
      </w:r>
      <w:r w:rsidRPr="00C902FC">
        <w:rPr>
          <w:sz w:val="12"/>
        </w:rPr>
        <w:t xml:space="preserve"> Cass says, “</w:t>
      </w:r>
      <w:r w:rsidRPr="00F669B7">
        <w:rPr>
          <w:rStyle w:val="Emphasis"/>
        </w:rPr>
        <w:t xml:space="preserve">is the fundamental insight that free markets aren’t delivering </w:t>
      </w:r>
      <w:r w:rsidRPr="00C902FC">
        <w:rPr>
          <w:sz w:val="12"/>
        </w:rPr>
        <w:t xml:space="preserve">on the things we care about the most.” Says Hawley, “Donald Trump’s election showed this: If the Republican Party is going to be a true majority party, </w:t>
      </w:r>
      <w:r w:rsidRPr="00F669B7">
        <w:rPr>
          <w:rStyle w:val="Emphasis"/>
        </w:rPr>
        <w:t>we have to be pro-worker.”</w:t>
      </w:r>
      <w:r w:rsidRPr="00C902FC">
        <w:rPr>
          <w:sz w:val="12"/>
        </w:rPr>
        <w:t xml:space="preserve"> Republicans sounding like Democrats 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 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 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 Rudderless Democrats 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C902FC">
        <w:rPr>
          <w:sz w:val="12"/>
        </w:rPr>
        <w:t xml:space="preserve"> </w:t>
      </w:r>
      <w:r w:rsidRPr="00C902FC">
        <w:rPr>
          <w:strike/>
          <w:sz w:val="12"/>
        </w:rPr>
        <w:t xml:space="preserve">seen </w:t>
      </w:r>
      <w:r w:rsidRPr="00C902FC">
        <w:rPr>
          <w:sz w:val="12"/>
        </w:rPr>
        <w:t>(</w:t>
      </w:r>
      <w:r w:rsidRPr="00F669B7">
        <w:rPr>
          <w:rStyle w:val="StyleUnderline"/>
          <w:highlight w:val="green"/>
        </w:rPr>
        <w:t>determined</w:t>
      </w:r>
      <w:r w:rsidRPr="00C902FC">
        <w:rPr>
          <w:sz w:val="12"/>
        </w:rPr>
        <w:t xml:space="preserve">) </w:t>
      </w:r>
      <w:r w:rsidRPr="00F669B7">
        <w:rPr>
          <w:rStyle w:val="StyleUnderline"/>
          <w:highlight w:val="green"/>
        </w:rPr>
        <w:t>whether</w:t>
      </w:r>
      <w:r w:rsidRPr="00C902FC">
        <w:rPr>
          <w:sz w:val="12"/>
        </w:rPr>
        <w:t xml:space="preserve"> the </w:t>
      </w:r>
      <w:r w:rsidRPr="00F669B7">
        <w:rPr>
          <w:rStyle w:val="StyleUnderline"/>
          <w:highlight w:val="green"/>
        </w:rPr>
        <w:t>new GOP leadership has</w:t>
      </w:r>
      <w:r w:rsidRPr="009F379E">
        <w:rPr>
          <w:rStyle w:val="StyleUnderline"/>
        </w:rPr>
        <w:t xml:space="preserve"> </w:t>
      </w:r>
      <w:r w:rsidRPr="00F669B7">
        <w:rPr>
          <w:rStyle w:val="StyleUnderline"/>
        </w:rPr>
        <w:t>enough</w:t>
      </w:r>
      <w:r w:rsidRPr="00980DED">
        <w:rPr>
          <w:rStyle w:val="StyleUnderline"/>
        </w:rPr>
        <w:t xml:space="preserve"> </w:t>
      </w:r>
      <w:r w:rsidRPr="00F669B7">
        <w:rPr>
          <w:rStyle w:val="StyleUnderline"/>
          <w:highlight w:val="green"/>
        </w:rPr>
        <w:t xml:space="preserve">influence to pivot </w:t>
      </w:r>
      <w:r w:rsidRPr="00F669B7">
        <w:rPr>
          <w:rStyle w:val="Emphasis"/>
        </w:rPr>
        <w:t xml:space="preserve">the </w:t>
      </w:r>
      <w:r w:rsidRPr="009F379E">
        <w:rPr>
          <w:rStyle w:val="Emphasis"/>
          <w:highlight w:val="green"/>
        </w:rPr>
        <w:t>Republican</w:t>
      </w:r>
      <w:r w:rsidRPr="009F379E">
        <w:rPr>
          <w:rStyle w:val="StyleUnderline"/>
          <w:highlight w:val="green"/>
        </w:rPr>
        <w:t xml:space="preserve"> sh</w:t>
      </w:r>
      <w:r w:rsidRPr="00F669B7">
        <w:rPr>
          <w:rStyle w:val="StyleUnderline"/>
          <w:highlight w:val="green"/>
        </w:rPr>
        <w:t>ip</w:t>
      </w:r>
      <w:r w:rsidRPr="00C902FC">
        <w:rPr>
          <w:sz w:val="12"/>
        </w:rPr>
        <w:t xml:space="preserve"> in a different policy direction, </w:t>
      </w:r>
      <w:r w:rsidRPr="00F669B7">
        <w:rPr>
          <w:rStyle w:val="StyleUnderline"/>
          <w:highlight w:val="green"/>
        </w:rPr>
        <w:t>or</w:t>
      </w:r>
      <w:r w:rsidRPr="00F669B7">
        <w:rPr>
          <w:rStyle w:val="StyleUnderline"/>
        </w:rPr>
        <w:t xml:space="preserve"> whether the</w:t>
      </w:r>
      <w:r w:rsidRPr="009F379E">
        <w:rPr>
          <w:rStyle w:val="StyleUnderline"/>
        </w:rPr>
        <w:t xml:space="preserve"> </w:t>
      </w:r>
      <w:r w:rsidRPr="00F669B7">
        <w:rPr>
          <w:rStyle w:val="StyleUnderline"/>
          <w:highlight w:val="green"/>
        </w:rPr>
        <w:t>populist washing is</w:t>
      </w:r>
      <w:r w:rsidRPr="00F669B7">
        <w:rPr>
          <w:rStyle w:val="StyleUnderline"/>
        </w:rPr>
        <w:t xml:space="preserve"> little more than</w:t>
      </w:r>
      <w:r w:rsidRPr="00C902FC">
        <w:rPr>
          <w:sz w:val="12"/>
        </w:rPr>
        <w:t xml:space="preserve"> a bit of </w:t>
      </w:r>
      <w:r w:rsidRPr="00F669B7">
        <w:rPr>
          <w:rStyle w:val="StyleUnderline"/>
          <w:highlight w:val="green"/>
        </w:rPr>
        <w:t>honey to attract</w:t>
      </w:r>
      <w:r w:rsidRPr="00C902FC">
        <w:rPr>
          <w:sz w:val="12"/>
        </w:rPr>
        <w:t xml:space="preserve"> the </w:t>
      </w:r>
      <w:r w:rsidRPr="00F669B7">
        <w:rPr>
          <w:rStyle w:val="Emphasis"/>
          <w:highlight w:val="green"/>
        </w:rPr>
        <w:t>worker</w:t>
      </w:r>
      <w:r w:rsidRPr="00F669B7">
        <w:rPr>
          <w:rStyle w:val="StyleUnderline"/>
          <w:highlight w:val="green"/>
        </w:rPr>
        <w:t xml:space="preserve"> bees.</w:t>
      </w:r>
    </w:p>
    <w:p w14:paraId="672CD9CD" w14:textId="77777777" w:rsidR="00050CD4" w:rsidRDefault="00050CD4" w:rsidP="00050CD4"/>
    <w:p w14:paraId="3EAC6F8E" w14:textId="77777777" w:rsidR="00050CD4" w:rsidRPr="00333C6F" w:rsidRDefault="00050CD4" w:rsidP="00050CD4">
      <w:pPr>
        <w:pStyle w:val="Heading4"/>
      </w:pPr>
      <w:r>
        <w:t>House GOP cohesion key to E-15 bill</w:t>
      </w:r>
    </w:p>
    <w:p w14:paraId="78406B81" w14:textId="77777777" w:rsidR="00050CD4" w:rsidRPr="00333C6F" w:rsidRDefault="00050CD4" w:rsidP="00050CD4">
      <w:pPr>
        <w:rPr>
          <w:sz w:val="18"/>
          <w:szCs w:val="18"/>
        </w:rPr>
      </w:pPr>
      <w:r w:rsidRPr="00333C6F">
        <w:rPr>
          <w:rStyle w:val="Style13ptBold"/>
        </w:rPr>
        <w:t xml:space="preserve">Hagstrom </w:t>
      </w:r>
      <w:r w:rsidRPr="00333C6F">
        <w:rPr>
          <w:sz w:val="18"/>
          <w:szCs w:val="18"/>
        </w:rPr>
        <w:t xml:space="preserve">– Feb 28 – </w:t>
      </w:r>
      <w:r w:rsidRPr="00333C6F">
        <w:rPr>
          <w:rStyle w:val="Style13ptBold"/>
        </w:rPr>
        <w:t>‘26</w:t>
      </w:r>
      <w:r w:rsidRPr="00333C6F">
        <w:rPr>
          <w:sz w:val="18"/>
          <w:szCs w:val="18"/>
        </w:rPr>
        <w:t xml:space="preserve"> – </w:t>
      </w:r>
      <w:r>
        <w:rPr>
          <w:sz w:val="18"/>
          <w:szCs w:val="18"/>
        </w:rPr>
        <w:t xml:space="preserve">Jerry Hagstrom is a prize-winning agricultural journalist, book author and commentator. The American Journalism Review has named Jerry Hagstrom one of its “unsung heroes” of American journalism for “sterling work in the shadows” covering agriculture. In 2000, the National Farmers Union named Mr. Hagstrom Agricultural Communicator of the Year, and he has won awards from many other farm groups. Mr. Hagstrom also won first prize in commentary from the North American Agricultural Journalists and has served as its president. internally quoting Jed Bower, who – as President of The National Corn Growers Association - is in daily communication with the House Republicans’ Rural Domestic Energy Council. </w:t>
      </w:r>
      <w:r w:rsidRPr="00333C6F">
        <w:rPr>
          <w:sz w:val="18"/>
          <w:szCs w:val="18"/>
        </w:rPr>
        <w:t>– “Commodity leaders call on Congress to act on E15” – Tri-State Livestock News - Feb 28, 2026 - https://www.tsln.com/news/commodity-leaders-call-on-congress-to-act-on-e15/</w:t>
      </w:r>
    </w:p>
    <w:p w14:paraId="5A693AA8" w14:textId="77777777" w:rsidR="00050CD4" w:rsidRDefault="00050CD4" w:rsidP="00050CD4">
      <w:pPr>
        <w:rPr>
          <w:sz w:val="18"/>
          <w:szCs w:val="18"/>
        </w:rPr>
      </w:pPr>
      <w:r>
        <w:rPr>
          <w:sz w:val="18"/>
          <w:szCs w:val="18"/>
        </w:rPr>
        <w:t xml:space="preserve">Leaders of </w:t>
      </w:r>
      <w:r w:rsidRPr="00333C6F">
        <w:rPr>
          <w:rStyle w:val="StyleUnderline"/>
          <w:highlight w:val="green"/>
        </w:rPr>
        <w:t>key</w:t>
      </w:r>
      <w:r>
        <w:rPr>
          <w:sz w:val="18"/>
          <w:szCs w:val="18"/>
        </w:rPr>
        <w:t xml:space="preserve"> commodity </w:t>
      </w:r>
      <w:r w:rsidRPr="00333C6F">
        <w:rPr>
          <w:rStyle w:val="StyleUnderline"/>
          <w:highlight w:val="green"/>
        </w:rPr>
        <w:t>groups</w:t>
      </w:r>
      <w:r>
        <w:rPr>
          <w:sz w:val="18"/>
          <w:szCs w:val="18"/>
        </w:rPr>
        <w:t xml:space="preserve"> gathered here on Thursday for the Commodity Classic </w:t>
      </w:r>
      <w:r w:rsidRPr="00333C6F">
        <w:rPr>
          <w:rStyle w:val="StyleUnderline"/>
          <w:highlight w:val="green"/>
        </w:rPr>
        <w:t xml:space="preserve">called on Congress to reach agreement on </w:t>
      </w:r>
      <w:r w:rsidRPr="009A5B8F">
        <w:rPr>
          <w:rStyle w:val="StyleUnderline"/>
        </w:rPr>
        <w:t xml:space="preserve">a bill to allow </w:t>
      </w:r>
      <w:r w:rsidRPr="009A5B8F">
        <w:rPr>
          <w:sz w:val="18"/>
          <w:szCs w:val="18"/>
        </w:rPr>
        <w:t>the sale</w:t>
      </w:r>
      <w:r>
        <w:rPr>
          <w:sz w:val="18"/>
          <w:szCs w:val="18"/>
        </w:rPr>
        <w:t xml:space="preserve"> of </w:t>
      </w:r>
      <w:r w:rsidRPr="00333C6F">
        <w:rPr>
          <w:rStyle w:val="StyleUnderline"/>
          <w:highlight w:val="green"/>
        </w:rPr>
        <w:t>E15</w:t>
      </w:r>
      <w:r w:rsidRPr="00333C6F">
        <w:rPr>
          <w:rStyle w:val="StyleUnderline"/>
        </w:rPr>
        <w:t xml:space="preserve"> </w:t>
      </w:r>
      <w:r>
        <w:rPr>
          <w:sz w:val="18"/>
          <w:szCs w:val="18"/>
        </w:rPr>
        <w:t xml:space="preserve">gasoline </w:t>
      </w:r>
      <w:r w:rsidRPr="00333C6F">
        <w:rPr>
          <w:rStyle w:val="Emphasis"/>
          <w:highlight w:val="green"/>
        </w:rPr>
        <w:t>year round</w:t>
      </w:r>
      <w:r>
        <w:rPr>
          <w:sz w:val="18"/>
          <w:szCs w:val="18"/>
        </w:rPr>
        <w:t xml:space="preserve"> </w:t>
      </w:r>
      <w:r w:rsidRPr="00333C6F">
        <w:rPr>
          <w:rStyle w:val="Emphasis"/>
        </w:rPr>
        <w:t>nationwide</w:t>
      </w:r>
      <w:r>
        <w:rPr>
          <w:sz w:val="18"/>
          <w:szCs w:val="18"/>
        </w:rPr>
        <w:t xml:space="preserve"> and to finish a five-year farm bill. </w:t>
      </w:r>
    </w:p>
    <w:p w14:paraId="11FC368C" w14:textId="77777777" w:rsidR="00050CD4" w:rsidRPr="009B62F6" w:rsidRDefault="00050CD4" w:rsidP="00050CD4">
      <w:pPr>
        <w:rPr>
          <w:sz w:val="18"/>
          <w:szCs w:val="18"/>
        </w:rPr>
      </w:pPr>
      <w:r>
        <w:rPr>
          <w:sz w:val="18"/>
          <w:szCs w:val="18"/>
        </w:rPr>
        <w:t xml:space="preserve">On a panel in the general session, </w:t>
      </w:r>
      <w:r w:rsidRPr="00333C6F">
        <w:rPr>
          <w:rStyle w:val="Emphasis"/>
        </w:rPr>
        <w:t>N</w:t>
      </w:r>
      <w:r w:rsidRPr="00333C6F">
        <w:rPr>
          <w:sz w:val="18"/>
          <w:szCs w:val="18"/>
        </w:rPr>
        <w:t xml:space="preserve">ational </w:t>
      </w:r>
      <w:r w:rsidRPr="00333C6F">
        <w:rPr>
          <w:rStyle w:val="Emphasis"/>
        </w:rPr>
        <w:t>C</w:t>
      </w:r>
      <w:r w:rsidRPr="00333C6F">
        <w:rPr>
          <w:sz w:val="18"/>
          <w:szCs w:val="18"/>
        </w:rPr>
        <w:t xml:space="preserve">orn </w:t>
      </w:r>
      <w:r w:rsidRPr="00333C6F">
        <w:rPr>
          <w:rStyle w:val="Emphasis"/>
        </w:rPr>
        <w:t>G</w:t>
      </w:r>
      <w:r w:rsidRPr="00333C6F">
        <w:rPr>
          <w:sz w:val="18"/>
          <w:szCs w:val="18"/>
        </w:rPr>
        <w:t xml:space="preserve">rowers </w:t>
      </w:r>
      <w:r w:rsidRPr="00333C6F">
        <w:rPr>
          <w:rStyle w:val="Emphasis"/>
        </w:rPr>
        <w:t>A</w:t>
      </w:r>
      <w:r w:rsidRPr="00333C6F">
        <w:rPr>
          <w:sz w:val="18"/>
          <w:szCs w:val="18"/>
        </w:rPr>
        <w:t xml:space="preserve">ssociation </w:t>
      </w:r>
      <w:r w:rsidRPr="00333C6F">
        <w:rPr>
          <w:rStyle w:val="Emphasis"/>
        </w:rPr>
        <w:t>P</w:t>
      </w:r>
      <w:r w:rsidRPr="00333C6F">
        <w:rPr>
          <w:sz w:val="18"/>
          <w:szCs w:val="18"/>
        </w:rPr>
        <w:t>resident</w:t>
      </w:r>
      <w:r>
        <w:rPr>
          <w:sz w:val="18"/>
          <w:szCs w:val="18"/>
        </w:rPr>
        <w:t xml:space="preserve"> </w:t>
      </w:r>
      <w:r w:rsidRPr="00333C6F">
        <w:rPr>
          <w:rStyle w:val="StyleUnderline"/>
        </w:rPr>
        <w:t xml:space="preserve">Jed </w:t>
      </w:r>
      <w:r w:rsidRPr="00333C6F">
        <w:rPr>
          <w:rStyle w:val="StyleUnderline"/>
          <w:highlight w:val="green"/>
        </w:rPr>
        <w:t>Bower</w:t>
      </w:r>
      <w:r>
        <w:rPr>
          <w:sz w:val="18"/>
          <w:szCs w:val="18"/>
        </w:rPr>
        <w:t xml:space="preserve">, an Ohio farmer, </w:t>
      </w:r>
      <w:r w:rsidRPr="00333C6F">
        <w:rPr>
          <w:rStyle w:val="StyleUnderline"/>
          <w:highlight w:val="green"/>
        </w:rPr>
        <w:t>said</w:t>
      </w:r>
      <w:r w:rsidRPr="00333C6F">
        <w:rPr>
          <w:rStyle w:val="StyleUnderline"/>
        </w:rPr>
        <w:t xml:space="preserve"> </w:t>
      </w:r>
      <w:r>
        <w:rPr>
          <w:sz w:val="18"/>
          <w:szCs w:val="18"/>
        </w:rPr>
        <w:t xml:space="preserve">that </w:t>
      </w:r>
      <w:r w:rsidRPr="009A5B8F">
        <w:rPr>
          <w:rStyle w:val="StyleUnderline"/>
        </w:rPr>
        <w:t xml:space="preserve">the </w:t>
      </w:r>
      <w:r w:rsidRPr="00333C6F">
        <w:rPr>
          <w:rStyle w:val="StyleUnderline"/>
          <w:highlight w:val="green"/>
        </w:rPr>
        <w:t>group is “in communication daily” with</w:t>
      </w:r>
      <w:r>
        <w:rPr>
          <w:sz w:val="18"/>
          <w:szCs w:val="18"/>
        </w:rPr>
        <w:t xml:space="preserve"> the </w:t>
      </w:r>
      <w:r w:rsidRPr="00333C6F">
        <w:rPr>
          <w:rStyle w:val="Emphasis"/>
          <w:highlight w:val="green"/>
        </w:rPr>
        <w:t>House Rep</w:t>
      </w:r>
      <w:r w:rsidRPr="009A5B8F">
        <w:rPr>
          <w:rStyle w:val="Emphasis"/>
        </w:rPr>
        <w:t>ublican</w:t>
      </w:r>
      <w:r w:rsidRPr="00333C6F">
        <w:rPr>
          <w:rStyle w:val="Emphasis"/>
          <w:highlight w:val="green"/>
        </w:rPr>
        <w:t>s</w:t>
      </w:r>
      <w:r>
        <w:rPr>
          <w:sz w:val="18"/>
          <w:szCs w:val="18"/>
        </w:rPr>
        <w:t xml:space="preserve"> </w:t>
      </w:r>
      <w:r w:rsidRPr="00333C6F">
        <w:rPr>
          <w:rStyle w:val="StyleUnderline"/>
          <w:highlight w:val="green"/>
        </w:rPr>
        <w:t xml:space="preserve">who are trying to </w:t>
      </w:r>
      <w:r w:rsidRPr="009A5B8F">
        <w:rPr>
          <w:rStyle w:val="StyleUnderline"/>
        </w:rPr>
        <w:t xml:space="preserve">finish a bill that will </w:t>
      </w:r>
      <w:r w:rsidRPr="00333C6F">
        <w:rPr>
          <w:rStyle w:val="StyleUnderline"/>
          <w:highlight w:val="green"/>
        </w:rPr>
        <w:t xml:space="preserve">satisfy </w:t>
      </w:r>
      <w:r w:rsidRPr="009A5B8F">
        <w:rPr>
          <w:rStyle w:val="StyleUnderline"/>
        </w:rPr>
        <w:t>both</w:t>
      </w:r>
      <w:r>
        <w:rPr>
          <w:sz w:val="18"/>
          <w:szCs w:val="18"/>
        </w:rPr>
        <w:t xml:space="preserve"> the </w:t>
      </w:r>
      <w:r w:rsidRPr="00333C6F">
        <w:rPr>
          <w:rStyle w:val="StyleUnderline"/>
          <w:highlight w:val="green"/>
        </w:rPr>
        <w:t>ethanol</w:t>
      </w:r>
      <w:r>
        <w:rPr>
          <w:sz w:val="18"/>
          <w:szCs w:val="18"/>
        </w:rPr>
        <w:t xml:space="preserve"> industry </w:t>
      </w:r>
      <w:r w:rsidRPr="00333C6F">
        <w:rPr>
          <w:rStyle w:val="StyleUnderline"/>
          <w:highlight w:val="green"/>
        </w:rPr>
        <w:t>and</w:t>
      </w:r>
      <w:r w:rsidRPr="009A5B8F">
        <w:rPr>
          <w:rStyle w:val="StyleUnderline"/>
        </w:rPr>
        <w:t xml:space="preserve"> </w:t>
      </w:r>
      <w:r w:rsidRPr="00333C6F">
        <w:rPr>
          <w:rStyle w:val="StyleUnderline"/>
        </w:rPr>
        <w:t xml:space="preserve">the small </w:t>
      </w:r>
      <w:r w:rsidRPr="00333C6F">
        <w:rPr>
          <w:rStyle w:val="StyleUnderline"/>
          <w:highlight w:val="green"/>
        </w:rPr>
        <w:t>refiners</w:t>
      </w:r>
      <w:r>
        <w:rPr>
          <w:sz w:val="18"/>
          <w:szCs w:val="18"/>
        </w:rPr>
        <w:t xml:space="preserve"> who are trying to get provisions in the bill to benefit their industry. “Our side is holding firm. We are holding a line in the sand,” Bower said. “</w:t>
      </w:r>
      <w:r w:rsidRPr="009A5B8F">
        <w:rPr>
          <w:rStyle w:val="StyleUnderline"/>
        </w:rPr>
        <w:t xml:space="preserve">We </w:t>
      </w:r>
      <w:r w:rsidRPr="009A5B8F">
        <w:rPr>
          <w:rStyle w:val="Emphasis"/>
          <w:highlight w:val="green"/>
        </w:rPr>
        <w:t>need</w:t>
      </w:r>
      <w:r w:rsidRPr="00333C6F">
        <w:rPr>
          <w:rStyle w:val="StyleUnderline"/>
          <w:highlight w:val="green"/>
        </w:rPr>
        <w:t xml:space="preserve"> E15 </w:t>
      </w:r>
      <w:r w:rsidRPr="009A5B8F">
        <w:rPr>
          <w:rStyle w:val="Emphasis"/>
          <w:highlight w:val="green"/>
        </w:rPr>
        <w:t>now</w:t>
      </w:r>
      <w:r>
        <w:rPr>
          <w:sz w:val="18"/>
          <w:szCs w:val="18"/>
        </w:rPr>
        <w:t xml:space="preserve">. </w:t>
      </w:r>
      <w:r w:rsidRPr="009A5B8F">
        <w:rPr>
          <w:rStyle w:val="Emphasis"/>
        </w:rPr>
        <w:t>We can’t wait</w:t>
      </w:r>
      <w:r>
        <w:rPr>
          <w:sz w:val="18"/>
          <w:szCs w:val="18"/>
        </w:rPr>
        <w:t xml:space="preserve"> until the end of the year.” </w:t>
      </w:r>
      <w:r w:rsidRPr="009A5B8F">
        <w:rPr>
          <w:rStyle w:val="StyleUnderline"/>
        </w:rPr>
        <w:t xml:space="preserve">The </w:t>
      </w:r>
      <w:r w:rsidRPr="00333C6F">
        <w:rPr>
          <w:rStyle w:val="StyleUnderline"/>
          <w:highlight w:val="green"/>
        </w:rPr>
        <w:t xml:space="preserve">ethanol </w:t>
      </w:r>
      <w:r w:rsidRPr="009A5B8F">
        <w:rPr>
          <w:rStyle w:val="StyleUnderline"/>
        </w:rPr>
        <w:t xml:space="preserve">industry </w:t>
      </w:r>
      <w:r w:rsidRPr="00333C6F">
        <w:rPr>
          <w:rStyle w:val="StyleUnderline"/>
          <w:highlight w:val="green"/>
        </w:rPr>
        <w:t>is</w:t>
      </w:r>
      <w:r>
        <w:rPr>
          <w:sz w:val="18"/>
          <w:szCs w:val="18"/>
        </w:rPr>
        <w:t xml:space="preserve"> </w:t>
      </w:r>
      <w:r w:rsidRPr="00333C6F">
        <w:rPr>
          <w:rStyle w:val="Emphasis"/>
          <w:highlight w:val="green"/>
        </w:rPr>
        <w:t>“relying” on</w:t>
      </w:r>
      <w:r>
        <w:rPr>
          <w:sz w:val="18"/>
          <w:szCs w:val="18"/>
        </w:rPr>
        <w:t xml:space="preserve"> </w:t>
      </w:r>
      <w:r w:rsidRPr="00333C6F">
        <w:rPr>
          <w:rStyle w:val="StyleUnderline"/>
        </w:rPr>
        <w:t>House Speaker</w:t>
      </w:r>
      <w:r>
        <w:rPr>
          <w:sz w:val="18"/>
          <w:szCs w:val="18"/>
        </w:rPr>
        <w:t xml:space="preserve"> Mike </w:t>
      </w:r>
      <w:r w:rsidRPr="00333C6F">
        <w:rPr>
          <w:rStyle w:val="Emphasis"/>
          <w:highlight w:val="green"/>
        </w:rPr>
        <w:t>Johnson</w:t>
      </w:r>
      <w:r>
        <w:rPr>
          <w:sz w:val="18"/>
          <w:szCs w:val="18"/>
        </w:rPr>
        <w:t>, R-La., “</w:t>
      </w:r>
      <w:r w:rsidRPr="00333C6F">
        <w:rPr>
          <w:rStyle w:val="Emphasis"/>
          <w:highlight w:val="green"/>
        </w:rPr>
        <w:t>to manage</w:t>
      </w:r>
      <w:r w:rsidRPr="009A5B8F">
        <w:rPr>
          <w:rStyle w:val="Emphasis"/>
        </w:rPr>
        <w:t xml:space="preserve"> his </w:t>
      </w:r>
      <w:r w:rsidRPr="00333C6F">
        <w:rPr>
          <w:rStyle w:val="Emphasis"/>
          <w:highlight w:val="green"/>
        </w:rPr>
        <w:t>members</w:t>
      </w:r>
      <w:r w:rsidRPr="009A5B8F">
        <w:rPr>
          <w:rStyle w:val="Emphasis"/>
        </w:rPr>
        <w:t xml:space="preserve"> in the House</w:t>
      </w:r>
      <w:r>
        <w:rPr>
          <w:sz w:val="18"/>
          <w:szCs w:val="18"/>
        </w:rPr>
        <w:t>,” Bower added.</w:t>
      </w:r>
    </w:p>
    <w:p w14:paraId="13C54179" w14:textId="77777777" w:rsidR="00050CD4" w:rsidRPr="00D26387" w:rsidRDefault="00050CD4" w:rsidP="00050CD4"/>
    <w:p w14:paraId="116D83AB" w14:textId="77777777" w:rsidR="00050CD4" w:rsidRDefault="00050CD4" w:rsidP="00050CD4">
      <w:pPr>
        <w:pStyle w:val="Heading4"/>
      </w:pPr>
      <w:r>
        <w:t>E15 key to US Ag’s profit and investment.</w:t>
      </w:r>
    </w:p>
    <w:p w14:paraId="31610041" w14:textId="77777777" w:rsidR="00050CD4" w:rsidRDefault="00050CD4" w:rsidP="00050CD4">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71537BE0" w14:textId="77777777" w:rsidR="00050CD4" w:rsidRPr="005278B2" w:rsidRDefault="00050CD4" w:rsidP="00050CD4">
      <w:pPr>
        <w:rPr>
          <w:sz w:val="16"/>
          <w:szCs w:val="18"/>
        </w:rPr>
      </w:pPr>
      <w:r w:rsidRPr="001B6313">
        <w:rPr>
          <w:rStyle w:val="Emphasis"/>
        </w:rPr>
        <w:t>For producers,</w:t>
      </w:r>
      <w:r w:rsidRPr="005278B2">
        <w:rPr>
          <w:sz w:val="16"/>
          <w:szCs w:val="18"/>
        </w:rPr>
        <w:t xml:space="preserve"> </w:t>
      </w:r>
      <w:r w:rsidRPr="001B6313">
        <w:rPr>
          <w:rStyle w:val="StyleUnderline"/>
          <w:highlight w:val="green"/>
        </w:rPr>
        <w:t xml:space="preserve">ethanol remains </w:t>
      </w:r>
      <w:r w:rsidRPr="001B6313">
        <w:rPr>
          <w:rStyle w:val="Emphasis"/>
          <w:highlight w:val="green"/>
        </w:rPr>
        <w:t>a critical</w:t>
      </w:r>
      <w:r w:rsidRPr="001B6313">
        <w:rPr>
          <w:rStyle w:val="StyleUnderline"/>
        </w:rPr>
        <w:t xml:space="preserve"> </w:t>
      </w:r>
      <w:r w:rsidRPr="00CA3A8A">
        <w:rPr>
          <w:rStyle w:val="Emphasis"/>
          <w:highlight w:val="green"/>
        </w:rPr>
        <w:t>demand driver</w:t>
      </w:r>
      <w:r w:rsidRPr="001B6313">
        <w:rPr>
          <w:rStyle w:val="Emphasis"/>
          <w:highlight w:val="green"/>
        </w:rPr>
        <w:t>.</w:t>
      </w:r>
      <w:r w:rsidRPr="005278B2">
        <w:rPr>
          <w:sz w:val="16"/>
          <w:szCs w:val="18"/>
        </w:rPr>
        <w:t xml:space="preserve"> </w:t>
      </w:r>
      <w:r w:rsidRPr="00CA3A8A">
        <w:rPr>
          <w:sz w:val="16"/>
          <w:szCs w:val="18"/>
        </w:rPr>
        <w:t xml:space="preserve">Roughly </w:t>
      </w:r>
      <w:r w:rsidRPr="00CA3A8A">
        <w:rPr>
          <w:rStyle w:val="StyleUnderline"/>
        </w:rPr>
        <w:t>5.6 billion bushels</w:t>
      </w:r>
      <w:r w:rsidRPr="00CA3A8A">
        <w:rPr>
          <w:sz w:val="16"/>
          <w:szCs w:val="18"/>
        </w:rPr>
        <w:t xml:space="preserve"> </w:t>
      </w:r>
      <w:r w:rsidRPr="00CA3A8A">
        <w:rPr>
          <w:rStyle w:val="Emphasis"/>
        </w:rPr>
        <w:t>of corn</w:t>
      </w:r>
      <w:r w:rsidRPr="00CA3A8A">
        <w:rPr>
          <w:sz w:val="16"/>
          <w:szCs w:val="18"/>
        </w:rPr>
        <w:t xml:space="preserve"> </w:t>
      </w:r>
      <w:r w:rsidRPr="00CA3A8A">
        <w:rPr>
          <w:rStyle w:val="StyleUnderline"/>
        </w:rPr>
        <w:t>were used for ethanol</w:t>
      </w:r>
      <w:r w:rsidRPr="00CA3A8A">
        <w:rPr>
          <w:sz w:val="16"/>
          <w:szCs w:val="18"/>
        </w:rPr>
        <w:t xml:space="preserve"> production in 2025, </w:t>
      </w:r>
      <w:r w:rsidRPr="00CA3A8A">
        <w:rPr>
          <w:rStyle w:val="StyleUnderline"/>
        </w:rPr>
        <w:t>helping absorb a record 17-billion-bushel</w:t>
      </w:r>
      <w:r w:rsidRPr="00CA3A8A">
        <w:rPr>
          <w:sz w:val="16"/>
          <w:szCs w:val="18"/>
        </w:rPr>
        <w:t xml:space="preserve"> corn </w:t>
      </w:r>
      <w:r w:rsidRPr="00CA3A8A">
        <w:rPr>
          <w:rStyle w:val="StyleUnderline"/>
        </w:rPr>
        <w:t>crop</w:t>
      </w:r>
      <w:r w:rsidRPr="00CA3A8A">
        <w:rPr>
          <w:sz w:val="16"/>
          <w:szCs w:val="18"/>
        </w:rPr>
        <w:t xml:space="preserve"> </w:t>
      </w:r>
      <w:r w:rsidRPr="00CA3A8A">
        <w:rPr>
          <w:rStyle w:val="StyleUnderline"/>
        </w:rPr>
        <w:t>and limiting deeper price declines</w:t>
      </w:r>
      <w:r w:rsidRPr="00CA3A8A">
        <w:rPr>
          <w:sz w:val="16"/>
          <w:szCs w:val="18"/>
        </w:rPr>
        <w:t xml:space="preserve"> </w:t>
      </w:r>
      <w:r w:rsidRPr="00CA3A8A">
        <w:rPr>
          <w:rStyle w:val="StyleUnderline"/>
        </w:rPr>
        <w:t>during</w:t>
      </w:r>
      <w:r w:rsidRPr="00CA3A8A">
        <w:rPr>
          <w:sz w:val="16"/>
          <w:szCs w:val="18"/>
        </w:rPr>
        <w:t xml:space="preserve"> a period of </w:t>
      </w:r>
      <w:r w:rsidRPr="00CA3A8A">
        <w:rPr>
          <w:rStyle w:val="StyleUnderline"/>
        </w:rPr>
        <w:t>oversupply.</w:t>
      </w:r>
      <w:r w:rsidRPr="005278B2">
        <w:rPr>
          <w:sz w:val="16"/>
          <w:szCs w:val="18"/>
        </w:rPr>
        <w:t xml:space="preserve"> Industry analysis shows </w:t>
      </w:r>
      <w:r w:rsidRPr="001B6313">
        <w:rPr>
          <w:rStyle w:val="StyleUnderline"/>
          <w:highlight w:val="green"/>
        </w:rPr>
        <w:t>ethanol</w:t>
      </w:r>
      <w:r w:rsidRPr="005278B2">
        <w:rPr>
          <w:sz w:val="16"/>
          <w:szCs w:val="18"/>
        </w:rPr>
        <w:t xml:space="preserve"> processing </w:t>
      </w:r>
      <w:r w:rsidRPr="001B6313">
        <w:rPr>
          <w:rStyle w:val="StyleUnderline"/>
          <w:highlight w:val="green"/>
        </w:rPr>
        <w:t>added</w:t>
      </w:r>
      <w:r w:rsidRPr="001B6313">
        <w:rPr>
          <w:rStyle w:val="StyleUnderline"/>
        </w:rPr>
        <w:t xml:space="preserve"> </w:t>
      </w:r>
      <w:r w:rsidRPr="005278B2">
        <w:rPr>
          <w:sz w:val="16"/>
          <w:szCs w:val="18"/>
        </w:rPr>
        <w:t xml:space="preserve">roughly </w:t>
      </w:r>
      <w:r w:rsidRPr="001B6313">
        <w:rPr>
          <w:rStyle w:val="StyleUnderline"/>
          <w:highlight w:val="green"/>
        </w:rPr>
        <w:t>$2.25</w:t>
      </w:r>
      <w:r w:rsidRPr="005278B2">
        <w:rPr>
          <w:sz w:val="16"/>
          <w:szCs w:val="18"/>
        </w:rPr>
        <w:t xml:space="preserve"> in value </w:t>
      </w:r>
      <w:r w:rsidRPr="001B6313">
        <w:rPr>
          <w:rStyle w:val="StyleUnderline"/>
          <w:highlight w:val="green"/>
        </w:rPr>
        <w:t>per bushel</w:t>
      </w:r>
      <w:r w:rsidRPr="005278B2">
        <w:rPr>
          <w:sz w:val="16"/>
          <w:szCs w:val="18"/>
        </w:rPr>
        <w:t xml:space="preserve">, </w:t>
      </w:r>
      <w:r w:rsidRPr="001B6313">
        <w:rPr>
          <w:rStyle w:val="StyleUnderline"/>
          <w:highlight w:val="green"/>
        </w:rPr>
        <w:t>supporting</w:t>
      </w:r>
      <w:r w:rsidRPr="005278B2">
        <w:rPr>
          <w:sz w:val="16"/>
          <w:szCs w:val="18"/>
        </w:rPr>
        <w:t xml:space="preserve"> </w:t>
      </w:r>
      <w:r w:rsidRPr="00CE43D5">
        <w:rPr>
          <w:rStyle w:val="Emphasis"/>
          <w:highlight w:val="green"/>
        </w:rPr>
        <w:t>rural investment</w:t>
      </w:r>
      <w:r w:rsidRPr="005278B2">
        <w:rPr>
          <w:sz w:val="16"/>
        </w:rPr>
        <w:t xml:space="preserve"> </w:t>
      </w:r>
      <w:r w:rsidRPr="005278B2">
        <w:rPr>
          <w:rStyle w:val="StyleUnderline"/>
          <w:highlight w:val="green"/>
        </w:rPr>
        <w:t>and</w:t>
      </w:r>
      <w:r w:rsidRPr="001B6313">
        <w:rPr>
          <w:rStyle w:val="StyleUnderline"/>
        </w:rPr>
        <w:t xml:space="preserve"> </w:t>
      </w:r>
      <w:r w:rsidRPr="00CA3A8A">
        <w:rPr>
          <w:rStyle w:val="Emphasis"/>
          <w:highlight w:val="green"/>
        </w:rPr>
        <w:t>farm profit</w:t>
      </w:r>
      <w:r w:rsidRPr="005278B2">
        <w:rPr>
          <w:sz w:val="16"/>
        </w:rPr>
        <w:t>ability</w:t>
      </w:r>
      <w:r w:rsidRPr="001B6313">
        <w:rPr>
          <w:rStyle w:val="StyleUnderline"/>
          <w:highlight w:val="green"/>
        </w:rPr>
        <w:t>.</w:t>
      </w:r>
    </w:p>
    <w:p w14:paraId="2AC43E68" w14:textId="77777777" w:rsidR="00050CD4" w:rsidRDefault="00050CD4" w:rsidP="00050CD4">
      <w:pPr>
        <w:rPr>
          <w:sz w:val="18"/>
          <w:szCs w:val="18"/>
        </w:rPr>
      </w:pPr>
      <w:r>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459AE356" w14:textId="77777777" w:rsidR="00050CD4" w:rsidRPr="001B6313" w:rsidRDefault="00050CD4" w:rsidP="00050CD4">
      <w:pPr>
        <w:rPr>
          <w:sz w:val="16"/>
          <w:szCs w:val="18"/>
        </w:rPr>
      </w:pPr>
      <w:r w:rsidRPr="001B6313">
        <w:rPr>
          <w:sz w:val="16"/>
          <w:szCs w:val="18"/>
        </w:rPr>
        <w:t xml:space="preserve">Looking ahead, industry leaders say nationwide </w:t>
      </w:r>
      <w:r w:rsidRPr="001B6313">
        <w:rPr>
          <w:rStyle w:val="Emphasis"/>
          <w:highlight w:val="green"/>
        </w:rPr>
        <w:t>year-round E15 access</w:t>
      </w:r>
      <w:r w:rsidRPr="001B6313">
        <w:rPr>
          <w:sz w:val="16"/>
          <w:szCs w:val="18"/>
        </w:rPr>
        <w:t xml:space="preserve"> and continued support for the Renewable Fuel Standard </w:t>
      </w:r>
      <w:r w:rsidRPr="001B6313">
        <w:rPr>
          <w:rStyle w:val="StyleUnderline"/>
          <w:highlight w:val="green"/>
        </w:rPr>
        <w:t>remain key</w:t>
      </w:r>
      <w:r w:rsidRPr="001B6313">
        <w:rPr>
          <w:sz w:val="16"/>
          <w:szCs w:val="18"/>
        </w:rPr>
        <w:t xml:space="preserve"> policy </w:t>
      </w:r>
      <w:r w:rsidRPr="001B6313">
        <w:rPr>
          <w:rStyle w:val="StyleUnderline"/>
          <w:highlight w:val="green"/>
        </w:rPr>
        <w:t>priorities to</w:t>
      </w:r>
      <w:r w:rsidRPr="001B6313">
        <w:rPr>
          <w:sz w:val="16"/>
          <w:szCs w:val="18"/>
        </w:rPr>
        <w:t xml:space="preserve"> expand demand, </w:t>
      </w:r>
      <w:r w:rsidRPr="001B6313">
        <w:rPr>
          <w:sz w:val="16"/>
        </w:rPr>
        <w:t>strengthen energy independence, and</w:t>
      </w:r>
      <w:r w:rsidRPr="001B6313">
        <w:rPr>
          <w:sz w:val="16"/>
          <w:szCs w:val="18"/>
        </w:rPr>
        <w:t xml:space="preserve"> </w:t>
      </w:r>
      <w:r w:rsidRPr="001B6313">
        <w:rPr>
          <w:rStyle w:val="StyleUnderline"/>
          <w:highlight w:val="green"/>
        </w:rPr>
        <w:t xml:space="preserve">sustain </w:t>
      </w:r>
      <w:r w:rsidRPr="001B6313">
        <w:rPr>
          <w:rStyle w:val="Emphasis"/>
          <w:highlight w:val="green"/>
        </w:rPr>
        <w:t>ag</w:t>
      </w:r>
      <w:r w:rsidRPr="001B6313">
        <w:rPr>
          <w:sz w:val="16"/>
        </w:rPr>
        <w:t xml:space="preserve">ricultural </w:t>
      </w:r>
      <w:r w:rsidRPr="001B6313">
        <w:rPr>
          <w:rStyle w:val="StyleUnderline"/>
          <w:highlight w:val="green"/>
        </w:rPr>
        <w:t>markets.</w:t>
      </w:r>
    </w:p>
    <w:p w14:paraId="621045FD" w14:textId="77777777" w:rsidR="00050CD4" w:rsidRDefault="00050CD4" w:rsidP="00050CD4">
      <w:pPr>
        <w:rPr>
          <w:sz w:val="18"/>
          <w:szCs w:val="18"/>
        </w:rPr>
      </w:pPr>
      <w:r>
        <w:rPr>
          <w:sz w:val="18"/>
          <w:szCs w:val="18"/>
        </w:rPr>
        <w:t xml:space="preserve">Farm-Level Takeaway: </w:t>
      </w:r>
      <w:r w:rsidRPr="00FF7B04">
        <w:rPr>
          <w:rStyle w:val="StyleUnderline"/>
        </w:rPr>
        <w:t xml:space="preserve">Ethanol </w:t>
      </w:r>
      <w:r w:rsidRPr="00CA3A8A">
        <w:rPr>
          <w:rStyle w:val="StyleUnderline"/>
          <w:highlight w:val="green"/>
        </w:rPr>
        <w:t>demand continues to provide</w:t>
      </w:r>
      <w:r w:rsidRPr="00FF7B04">
        <w:rPr>
          <w:rStyle w:val="StyleUnderline"/>
        </w:rPr>
        <w:t xml:space="preserve"> price support and </w:t>
      </w:r>
      <w:r w:rsidRPr="00CA3A8A">
        <w:rPr>
          <w:rStyle w:val="Emphasis"/>
          <w:highlight w:val="green"/>
        </w:rPr>
        <w:t>market stability</w:t>
      </w:r>
      <w:r w:rsidRPr="00FF7B04">
        <w:rPr>
          <w:rStyle w:val="StyleUnderline"/>
        </w:rPr>
        <w:t xml:space="preserve"> for corn producers</w:t>
      </w:r>
      <w:r>
        <w:rPr>
          <w:sz w:val="18"/>
          <w:szCs w:val="18"/>
        </w:rPr>
        <w:t>.</w:t>
      </w:r>
    </w:p>
    <w:p w14:paraId="2559DC65" w14:textId="77777777" w:rsidR="00050CD4" w:rsidRDefault="00050CD4" w:rsidP="00050CD4">
      <w:pPr>
        <w:rPr>
          <w:sz w:val="18"/>
          <w:szCs w:val="18"/>
        </w:rPr>
      </w:pPr>
    </w:p>
    <w:p w14:paraId="0368CE3C" w14:textId="77777777" w:rsidR="00050CD4" w:rsidRPr="00D26387" w:rsidRDefault="00050CD4" w:rsidP="00050CD4">
      <w:pPr>
        <w:pStyle w:val="Heading4"/>
      </w:pPr>
      <w:r>
        <w:t xml:space="preserve">Profit and investment will drive US Ag innovation - </w:t>
      </w:r>
      <w:r w:rsidRPr="00D26387">
        <w:rPr>
          <w:i/>
          <w:iCs w:val="0"/>
          <w:u w:val="single"/>
        </w:rPr>
        <w:t>weathers all thumpers</w:t>
      </w:r>
      <w:r>
        <w:t xml:space="preserve"> and </w:t>
      </w:r>
      <w:r w:rsidRPr="00D26387">
        <w:rPr>
          <w:i/>
          <w:iCs w:val="0"/>
          <w:u w:val="single"/>
        </w:rPr>
        <w:t xml:space="preserve">creates path to </w:t>
      </w:r>
      <w:r>
        <w:rPr>
          <w:i/>
          <w:iCs w:val="0"/>
          <w:u w:val="single"/>
        </w:rPr>
        <w:t xml:space="preserve">more </w:t>
      </w:r>
      <w:r w:rsidRPr="00D26387">
        <w:rPr>
          <w:i/>
          <w:iCs w:val="0"/>
          <w:u w:val="single"/>
        </w:rPr>
        <w:t>sustainable practices</w:t>
      </w:r>
      <w:r>
        <w:t>.</w:t>
      </w:r>
    </w:p>
    <w:p w14:paraId="66BC8878" w14:textId="77777777" w:rsidR="00050CD4" w:rsidRDefault="00050CD4" w:rsidP="00050CD4">
      <w:pPr>
        <w:rPr>
          <w:sz w:val="18"/>
          <w:szCs w:val="18"/>
        </w:rPr>
      </w:pPr>
      <w:r w:rsidRPr="00D26387">
        <w:rPr>
          <w:rStyle w:val="Style13ptBold"/>
        </w:rPr>
        <w:t>Sciotto 25</w:t>
      </w:r>
      <w:r>
        <w:rPr>
          <w:sz w:val="18"/>
          <w:szCs w:val="18"/>
        </w:rPr>
        <w:t xml:space="preserve"> - Brett Sciotto - CEO of Idealyst Innovation.  Before launching Idealyst, Sciotto founded and led Aimpoint Research, a global, strategic intelligence firm specializing in agri-food that was named to the 2021 Inc. 5000 list of fastest-growing companies in the U.S. – “The great unraveling: Sustainability, resiliency and the future of agri-food” – OBF – April 25</w:t>
      </w:r>
      <w:r w:rsidRPr="00D26387">
        <w:rPr>
          <w:sz w:val="18"/>
          <w:szCs w:val="18"/>
          <w:vertAlign w:val="superscript"/>
        </w:rPr>
        <w:t>th</w:t>
      </w:r>
      <w:r>
        <w:rPr>
          <w:sz w:val="18"/>
          <w:szCs w:val="18"/>
        </w:rPr>
        <w:t xml:space="preserve"> - https://ofbf.org/2025/04/25/the-great-unraveling-sustainability-resiliency-and-the-future-of-agri-food/</w:t>
      </w:r>
    </w:p>
    <w:p w14:paraId="69CC5808" w14:textId="77777777" w:rsidR="00050CD4" w:rsidRDefault="00050CD4" w:rsidP="00050CD4">
      <w:pPr>
        <w:rPr>
          <w:sz w:val="18"/>
          <w:szCs w:val="18"/>
        </w:rPr>
      </w:pPr>
      <w:r>
        <w:rPr>
          <w:sz w:val="18"/>
          <w:szCs w:val="18"/>
        </w:rPr>
        <w:t>With innovation comes ‘sustainability’</w:t>
      </w:r>
    </w:p>
    <w:p w14:paraId="5F5A0F15" w14:textId="77777777" w:rsidR="00050CD4" w:rsidRDefault="00050CD4" w:rsidP="00050CD4">
      <w:pPr>
        <w:rPr>
          <w:sz w:val="18"/>
          <w:szCs w:val="18"/>
        </w:rPr>
      </w:pPr>
      <w:r>
        <w:rPr>
          <w:sz w:val="18"/>
          <w:szCs w:val="18"/>
        </w:rPr>
        <w:t xml:space="preserve">In the face of structural changes in the global agricultural economy, </w:t>
      </w:r>
      <w:r w:rsidRPr="00462157">
        <w:rPr>
          <w:rStyle w:val="StyleUnderline"/>
          <w:highlight w:val="green"/>
        </w:rPr>
        <w:t>American farmers must</w:t>
      </w:r>
      <w:r w:rsidRPr="009B62F6">
        <w:t xml:space="preserve"> </w:t>
      </w:r>
      <w:r w:rsidRPr="00462157">
        <w:t>work tirelessly to</w:t>
      </w:r>
      <w:r w:rsidRPr="009B62F6">
        <w:t xml:space="preserve"> </w:t>
      </w:r>
      <w:r w:rsidRPr="00462157">
        <w:rPr>
          <w:rStyle w:val="StyleUnderline"/>
          <w:highlight w:val="green"/>
        </w:rPr>
        <w:t>increase net</w:t>
      </w:r>
      <w:r w:rsidRPr="009B62F6">
        <w:rPr>
          <w:rStyle w:val="StyleUnderline"/>
        </w:rPr>
        <w:t xml:space="preserve"> operating </w:t>
      </w:r>
      <w:r w:rsidRPr="00462157">
        <w:rPr>
          <w:rStyle w:val="StyleUnderline"/>
          <w:highlight w:val="green"/>
        </w:rPr>
        <w:t>income,</w:t>
      </w:r>
      <w:r>
        <w:rPr>
          <w:sz w:val="18"/>
          <w:szCs w:val="18"/>
        </w:rPr>
        <w:t xml:space="preserve"> </w:t>
      </w:r>
      <w:r w:rsidRPr="00462157">
        <w:rPr>
          <w:rStyle w:val="Emphasis"/>
        </w:rPr>
        <w:t>diversify income streams</w:t>
      </w:r>
      <w:r>
        <w:rPr>
          <w:sz w:val="18"/>
          <w:szCs w:val="18"/>
        </w:rPr>
        <w:t xml:space="preserve"> </w:t>
      </w:r>
      <w:r w:rsidRPr="00462157">
        <w:rPr>
          <w:rStyle w:val="StyleUnderline"/>
          <w:highlight w:val="green"/>
        </w:rPr>
        <w:t xml:space="preserve">and </w:t>
      </w:r>
      <w:r w:rsidRPr="00462157">
        <w:rPr>
          <w:rStyle w:val="Emphasis"/>
          <w:highlight w:val="green"/>
        </w:rPr>
        <w:t>innovate.</w:t>
      </w:r>
      <w:r>
        <w:rPr>
          <w:sz w:val="18"/>
          <w:szCs w:val="18"/>
        </w:rPr>
        <w:t xml:space="preserve"> </w:t>
      </w:r>
      <w:r w:rsidRPr="008F1111">
        <w:rPr>
          <w:rStyle w:val="StyleUnderline"/>
        </w:rPr>
        <w:t xml:space="preserve">For as much turbulence as there will be </w:t>
      </w:r>
      <w:r w:rsidRPr="008F1111">
        <w:rPr>
          <w:rStyle w:val="Emphasis"/>
        </w:rPr>
        <w:t>in the future</w:t>
      </w:r>
      <w:r w:rsidRPr="008F1111">
        <w:rPr>
          <w:sz w:val="18"/>
          <w:szCs w:val="18"/>
        </w:rPr>
        <w:t xml:space="preserve">, </w:t>
      </w:r>
      <w:r w:rsidRPr="008F1111">
        <w:rPr>
          <w:rStyle w:val="StyleUnderline"/>
        </w:rPr>
        <w:t xml:space="preserve">there is </w:t>
      </w:r>
      <w:r w:rsidRPr="008F1111">
        <w:rPr>
          <w:rStyle w:val="Emphasis"/>
        </w:rPr>
        <w:t>even more opportunity</w:t>
      </w:r>
      <w:r w:rsidRPr="008F1111">
        <w:rPr>
          <w:rStyle w:val="StyleUnderline"/>
        </w:rPr>
        <w:t xml:space="preserve"> for those willing to transform and adapt.</w:t>
      </w:r>
      <w:r w:rsidRPr="008F1111">
        <w:rPr>
          <w:sz w:val="18"/>
          <w:szCs w:val="18"/>
        </w:rPr>
        <w:t xml:space="preserve"> </w:t>
      </w:r>
      <w:r w:rsidRPr="008F1111">
        <w:rPr>
          <w:rStyle w:val="StyleUnderline"/>
        </w:rPr>
        <w:t xml:space="preserve">We are in </w:t>
      </w:r>
      <w:r w:rsidRPr="008F1111">
        <w:rPr>
          <w:rStyle w:val="Emphasis"/>
        </w:rPr>
        <w:t>the first inning</w:t>
      </w:r>
      <w:r w:rsidRPr="008F1111">
        <w:rPr>
          <w:sz w:val="18"/>
          <w:szCs w:val="18"/>
        </w:rPr>
        <w:t xml:space="preserve"> </w:t>
      </w:r>
      <w:r w:rsidRPr="008F1111">
        <w:rPr>
          <w:rStyle w:val="StyleUnderline"/>
        </w:rPr>
        <w:t xml:space="preserve">of the </w:t>
      </w:r>
      <w:r w:rsidRPr="008F1111">
        <w:rPr>
          <w:rStyle w:val="Emphasis"/>
        </w:rPr>
        <w:t>Fifth Agricultural Revolution,</w:t>
      </w:r>
      <w:r w:rsidRPr="008F1111">
        <w:rPr>
          <w:sz w:val="18"/>
          <w:szCs w:val="18"/>
        </w:rPr>
        <w:t xml:space="preserve"> </w:t>
      </w:r>
      <w:r w:rsidRPr="008F1111">
        <w:rPr>
          <w:rStyle w:val="StyleUnderline"/>
        </w:rPr>
        <w:t>which will herald the reinvention of our food sy</w:t>
      </w:r>
      <w:r w:rsidRPr="00462157">
        <w:rPr>
          <w:rStyle w:val="StyleUnderline"/>
        </w:rPr>
        <w:t>stem and challenge our model predicated on yield with one predicated on nutrition.</w:t>
      </w:r>
      <w:r>
        <w:rPr>
          <w:sz w:val="18"/>
          <w:szCs w:val="18"/>
        </w:rPr>
        <w:t xml:space="preserve"> </w:t>
      </w:r>
      <w:r w:rsidRPr="00462157">
        <w:rPr>
          <w:rStyle w:val="StyleUnderline"/>
          <w:highlight w:val="green"/>
        </w:rPr>
        <w:t>Modern</w:t>
      </w:r>
      <w:r>
        <w:rPr>
          <w:sz w:val="18"/>
          <w:szCs w:val="18"/>
        </w:rPr>
        <w:t xml:space="preserve"> </w:t>
      </w:r>
      <w:r w:rsidRPr="00462157">
        <w:rPr>
          <w:rStyle w:val="StyleUnderline"/>
        </w:rPr>
        <w:t xml:space="preserve">farming </w:t>
      </w:r>
      <w:r w:rsidRPr="00462157">
        <w:rPr>
          <w:rStyle w:val="StyleUnderline"/>
          <w:highlight w:val="green"/>
        </w:rPr>
        <w:t>practices</w:t>
      </w:r>
      <w:r>
        <w:rPr>
          <w:sz w:val="18"/>
          <w:szCs w:val="18"/>
        </w:rPr>
        <w:t xml:space="preserve"> </w:t>
      </w:r>
      <w:r w:rsidRPr="00462157">
        <w:rPr>
          <w:rStyle w:val="StyleUnderline"/>
          <w:highlight w:val="green"/>
        </w:rPr>
        <w:t>that</w:t>
      </w:r>
      <w:r>
        <w:rPr>
          <w:sz w:val="18"/>
          <w:szCs w:val="18"/>
        </w:rPr>
        <w:t xml:space="preserve"> conserve resources, </w:t>
      </w:r>
      <w:r w:rsidRPr="00462157">
        <w:rPr>
          <w:rStyle w:val="StyleUnderline"/>
          <w:highlight w:val="green"/>
        </w:rPr>
        <w:t>reduce enviro</w:t>
      </w:r>
      <w:r>
        <w:rPr>
          <w:sz w:val="18"/>
          <w:szCs w:val="18"/>
        </w:rPr>
        <w:t xml:space="preserve">nmental </w:t>
      </w:r>
      <w:r w:rsidRPr="00462157">
        <w:rPr>
          <w:rStyle w:val="StyleUnderline"/>
          <w:highlight w:val="green"/>
        </w:rPr>
        <w:t xml:space="preserve">impact </w:t>
      </w:r>
      <w:r w:rsidRPr="00462157">
        <w:rPr>
          <w:rStyle w:val="Emphasis"/>
          <w:i/>
          <w:highlight w:val="green"/>
        </w:rPr>
        <w:t>and</w:t>
      </w:r>
      <w:r>
        <w:rPr>
          <w:sz w:val="18"/>
          <w:szCs w:val="18"/>
        </w:rPr>
        <w:t xml:space="preserve"> </w:t>
      </w:r>
      <w:r w:rsidRPr="00462157">
        <w:rPr>
          <w:rStyle w:val="StyleUnderline"/>
          <w:highlight w:val="green"/>
        </w:rPr>
        <w:t xml:space="preserve">use </w:t>
      </w:r>
      <w:r w:rsidRPr="009B62F6">
        <w:rPr>
          <w:rStyle w:val="StyleUnderline"/>
        </w:rPr>
        <w:t xml:space="preserve">the </w:t>
      </w:r>
      <w:r w:rsidRPr="00462157">
        <w:rPr>
          <w:rStyle w:val="StyleUnderline"/>
          <w:highlight w:val="green"/>
        </w:rPr>
        <w:t>latest tech</w:t>
      </w:r>
      <w:r>
        <w:rPr>
          <w:sz w:val="18"/>
          <w:szCs w:val="18"/>
        </w:rPr>
        <w:t xml:space="preserve">nology and thinking </w:t>
      </w:r>
      <w:r w:rsidRPr="00462157">
        <w:rPr>
          <w:rStyle w:val="StyleUnderline"/>
          <w:highlight w:val="green"/>
        </w:rPr>
        <w:t>are</w:t>
      </w:r>
      <w:r>
        <w:rPr>
          <w:sz w:val="18"/>
          <w:szCs w:val="18"/>
        </w:rPr>
        <w:t xml:space="preserve"> inherently </w:t>
      </w:r>
      <w:r w:rsidRPr="00462157">
        <w:rPr>
          <w:rStyle w:val="StyleUnderline"/>
          <w:highlight w:val="green"/>
        </w:rPr>
        <w:t>more sustainable</w:t>
      </w:r>
      <w:r>
        <w:rPr>
          <w:sz w:val="18"/>
          <w:szCs w:val="18"/>
        </w:rPr>
        <w:t xml:space="preserve">, </w:t>
      </w:r>
      <w:r w:rsidRPr="00462157">
        <w:rPr>
          <w:rStyle w:val="StyleUnderline"/>
          <w:highlight w:val="green"/>
        </w:rPr>
        <w:t>profitable</w:t>
      </w:r>
      <w:r>
        <w:rPr>
          <w:sz w:val="18"/>
          <w:szCs w:val="18"/>
        </w:rPr>
        <w:t xml:space="preserve"> </w:t>
      </w:r>
      <w:r w:rsidRPr="00462157">
        <w:rPr>
          <w:rStyle w:val="StyleUnderline"/>
          <w:highlight w:val="green"/>
        </w:rPr>
        <w:t xml:space="preserve">and aligned with </w:t>
      </w:r>
      <w:r w:rsidRPr="009B62F6">
        <w:rPr>
          <w:rStyle w:val="StyleUnderline"/>
        </w:rPr>
        <w:t>the</w:t>
      </w:r>
      <w:r>
        <w:rPr>
          <w:sz w:val="18"/>
          <w:szCs w:val="18"/>
        </w:rPr>
        <w:t xml:space="preserve"> emerging demands of the </w:t>
      </w:r>
      <w:r w:rsidRPr="00462157">
        <w:rPr>
          <w:rStyle w:val="StyleUnderline"/>
          <w:highlight w:val="green"/>
        </w:rPr>
        <w:t>supply chains</w:t>
      </w:r>
      <w:r>
        <w:rPr>
          <w:sz w:val="18"/>
          <w:szCs w:val="18"/>
        </w:rPr>
        <w:t xml:space="preserve">. They are positioned for the future. </w:t>
      </w:r>
      <w:r w:rsidRPr="008F1111">
        <w:rPr>
          <w:rStyle w:val="StyleUnderline"/>
        </w:rPr>
        <w:t xml:space="preserve">The </w:t>
      </w:r>
      <w:r w:rsidRPr="008F1111">
        <w:rPr>
          <w:rStyle w:val="Emphasis"/>
          <w:highlight w:val="green"/>
        </w:rPr>
        <w:t>immediate challenge</w:t>
      </w:r>
      <w:r w:rsidRPr="008F1111">
        <w:rPr>
          <w:rStyle w:val="Emphasis"/>
        </w:rPr>
        <w:t xml:space="preserve"> for</w:t>
      </w:r>
      <w:r w:rsidRPr="008F1111">
        <w:rPr>
          <w:sz w:val="18"/>
          <w:szCs w:val="18"/>
        </w:rPr>
        <w:t xml:space="preserve"> Ohio </w:t>
      </w:r>
      <w:r w:rsidRPr="008F1111">
        <w:rPr>
          <w:rStyle w:val="Emphasis"/>
        </w:rPr>
        <w:t>farmers</w:t>
      </w:r>
      <w:r w:rsidRPr="008F1111">
        <w:rPr>
          <w:sz w:val="18"/>
          <w:szCs w:val="18"/>
        </w:rPr>
        <w:t xml:space="preserve"> </w:t>
      </w:r>
      <w:r w:rsidRPr="008F1111">
        <w:rPr>
          <w:rStyle w:val="StyleUnderline"/>
          <w:highlight w:val="green"/>
        </w:rPr>
        <w:t>is</w:t>
      </w:r>
      <w:r w:rsidRPr="008F1111">
        <w:rPr>
          <w:rStyle w:val="StyleUnderline"/>
        </w:rPr>
        <w:t xml:space="preserve"> to worry less about</w:t>
      </w:r>
      <w:r w:rsidRPr="008F1111">
        <w:rPr>
          <w:sz w:val="18"/>
          <w:szCs w:val="18"/>
        </w:rPr>
        <w:t xml:space="preserve"> all the </w:t>
      </w:r>
      <w:r w:rsidRPr="008F1111">
        <w:rPr>
          <w:rStyle w:val="Emphasis"/>
        </w:rPr>
        <w:t>dynamics they can’t control</w:t>
      </w:r>
      <w:r w:rsidRPr="008F1111">
        <w:rPr>
          <w:sz w:val="18"/>
          <w:szCs w:val="18"/>
        </w:rPr>
        <w:t xml:space="preserve"> </w:t>
      </w:r>
      <w:r w:rsidRPr="008F1111">
        <w:rPr>
          <w:rStyle w:val="StyleUnderline"/>
        </w:rPr>
        <w:t xml:space="preserve">and </w:t>
      </w:r>
      <w:r w:rsidRPr="008F1111">
        <w:t>focus</w:t>
      </w:r>
      <w:r w:rsidRPr="00462157">
        <w:t xml:space="preserve"> on</w:t>
      </w:r>
      <w:r>
        <w:rPr>
          <w:sz w:val="18"/>
          <w:szCs w:val="18"/>
        </w:rPr>
        <w:t xml:space="preserve"> what they can control: professionalizing their operation and finding new efficiencies and value-adding practices that </w:t>
      </w:r>
      <w:r w:rsidRPr="00462157">
        <w:rPr>
          <w:rStyle w:val="Emphasis"/>
          <w:highlight w:val="green"/>
        </w:rPr>
        <w:t>unlock profits</w:t>
      </w:r>
      <w:r>
        <w:rPr>
          <w:sz w:val="18"/>
          <w:szCs w:val="18"/>
        </w:rPr>
        <w:t xml:space="preserve"> </w:t>
      </w:r>
      <w:r w:rsidRPr="00462157">
        <w:rPr>
          <w:rStyle w:val="StyleUnderline"/>
          <w:highlight w:val="green"/>
        </w:rPr>
        <w:t xml:space="preserve">that </w:t>
      </w:r>
      <w:r w:rsidRPr="008F1111">
        <w:rPr>
          <w:rStyle w:val="Emphasis"/>
          <w:i/>
        </w:rPr>
        <w:t xml:space="preserve">can </w:t>
      </w:r>
      <w:r w:rsidRPr="00462157">
        <w:rPr>
          <w:rStyle w:val="Emphasis"/>
          <w:i/>
        </w:rPr>
        <w:t>then be used</w:t>
      </w:r>
      <w:r w:rsidRPr="00462157">
        <w:rPr>
          <w:rStyle w:val="StyleUnderline"/>
        </w:rPr>
        <w:t xml:space="preserve"> to </w:t>
      </w:r>
      <w:r w:rsidRPr="00462157">
        <w:rPr>
          <w:rStyle w:val="StyleUnderline"/>
          <w:highlight w:val="green"/>
        </w:rPr>
        <w:t xml:space="preserve">fuel </w:t>
      </w:r>
      <w:r w:rsidRPr="00462157">
        <w:rPr>
          <w:rStyle w:val="Emphasis"/>
          <w:highlight w:val="green"/>
        </w:rPr>
        <w:t>innovation</w:t>
      </w:r>
      <w:r>
        <w:rPr>
          <w:sz w:val="18"/>
          <w:szCs w:val="18"/>
        </w:rPr>
        <w:t xml:space="preserve">, diversification </w:t>
      </w:r>
      <w:r w:rsidRPr="00462157">
        <w:rPr>
          <w:rStyle w:val="Emphasis"/>
        </w:rPr>
        <w:t>and transformation.</w:t>
      </w:r>
      <w:r>
        <w:rPr>
          <w:sz w:val="18"/>
          <w:szCs w:val="18"/>
        </w:rPr>
        <w:t xml:space="preserve"> </w:t>
      </w:r>
    </w:p>
    <w:p w14:paraId="1D019337" w14:textId="77777777" w:rsidR="00050CD4" w:rsidRPr="00462157" w:rsidRDefault="00050CD4" w:rsidP="00050CD4">
      <w:pPr>
        <w:rPr>
          <w:rStyle w:val="StyleUnderline"/>
        </w:rPr>
      </w:pPr>
      <w:r w:rsidRPr="009B62F6">
        <w:rPr>
          <w:rStyle w:val="StyleUnderline"/>
        </w:rPr>
        <w:t xml:space="preserve">There is </w:t>
      </w:r>
      <w:r w:rsidRPr="009B62F6">
        <w:rPr>
          <w:rStyle w:val="Emphasis"/>
          <w:highlight w:val="green"/>
        </w:rPr>
        <w:t>tremendous synergy</w:t>
      </w:r>
      <w:r w:rsidRPr="009B62F6">
        <w:rPr>
          <w:rStyle w:val="StyleUnderline"/>
          <w:highlight w:val="green"/>
        </w:rPr>
        <w:t xml:space="preserve"> between innovation and sustainability</w:t>
      </w:r>
      <w:r w:rsidRPr="009B62F6">
        <w:rPr>
          <w:rStyle w:val="StyleUnderline"/>
        </w:rPr>
        <w:t xml:space="preserve">. </w:t>
      </w:r>
      <w:r w:rsidRPr="009B62F6">
        <w:rPr>
          <w:sz w:val="18"/>
          <w:szCs w:val="18"/>
        </w:rPr>
        <w:t xml:space="preserve">Many farmers who have challenged conventional wisdom, reduced their environmental impact, diversified their operation, embraced new technologies and practices, harnessed their data to find efficiencies, elevated their market opportunities through value-added production and sought out unique supply-chain relationships are thriving in the face of uncertainties. Time is not on the side of the status quo, but </w:t>
      </w:r>
      <w:r w:rsidRPr="009B62F6">
        <w:rPr>
          <w:rStyle w:val="StyleUnderline"/>
        </w:rPr>
        <w:t>opportunity abounds for those who embrace the challenges ahead.</w:t>
      </w:r>
    </w:p>
    <w:p w14:paraId="60795EC0" w14:textId="77777777" w:rsidR="00050CD4" w:rsidRDefault="00050CD4" w:rsidP="00050CD4">
      <w:pPr>
        <w:rPr>
          <w:sz w:val="18"/>
          <w:szCs w:val="18"/>
        </w:rPr>
      </w:pPr>
      <w:r>
        <w:rPr>
          <w:sz w:val="18"/>
          <w:szCs w:val="18"/>
        </w:rPr>
        <w:t>Key points</w:t>
      </w:r>
    </w:p>
    <w:p w14:paraId="2B34C750" w14:textId="77777777" w:rsidR="00050CD4" w:rsidRDefault="00050CD4" w:rsidP="00050CD4">
      <w:pPr>
        <w:rPr>
          <w:sz w:val="18"/>
          <w:szCs w:val="18"/>
        </w:rPr>
      </w:pPr>
      <w:r w:rsidRPr="00462157">
        <w:rPr>
          <w:rStyle w:val="StyleUnderline"/>
          <w:highlight w:val="green"/>
        </w:rPr>
        <w:t>Ag</w:t>
      </w:r>
      <w:r>
        <w:rPr>
          <w:sz w:val="18"/>
          <w:szCs w:val="18"/>
        </w:rPr>
        <w:t xml:space="preserve">riculture </w:t>
      </w:r>
      <w:r w:rsidRPr="00462157">
        <w:rPr>
          <w:rStyle w:val="StyleUnderline"/>
          <w:highlight w:val="green"/>
        </w:rPr>
        <w:t>is enduring</w:t>
      </w:r>
      <w:r>
        <w:rPr>
          <w:sz w:val="18"/>
          <w:szCs w:val="18"/>
        </w:rPr>
        <w:t xml:space="preserve"> the </w:t>
      </w:r>
      <w:r w:rsidRPr="00851EDC">
        <w:rPr>
          <w:rStyle w:val="StyleUnderline"/>
        </w:rPr>
        <w:t xml:space="preserve">early </w:t>
      </w:r>
      <w:r w:rsidRPr="00851EDC">
        <w:rPr>
          <w:rStyle w:val="StyleUnderline"/>
          <w:highlight w:val="green"/>
        </w:rPr>
        <w:t>impacts of</w:t>
      </w:r>
      <w:r w:rsidRPr="00851EDC">
        <w:rPr>
          <w:rStyle w:val="StyleUnderline"/>
        </w:rPr>
        <w:t xml:space="preserve"> permanent structural change</w:t>
      </w:r>
      <w:r w:rsidRPr="00851EDC">
        <w:rPr>
          <w:sz w:val="18"/>
          <w:szCs w:val="18"/>
        </w:rPr>
        <w:t>,</w:t>
      </w:r>
      <w:r>
        <w:rPr>
          <w:sz w:val="18"/>
          <w:szCs w:val="18"/>
        </w:rPr>
        <w:t xml:space="preserve"> </w:t>
      </w:r>
      <w:r w:rsidRPr="00851EDC">
        <w:rPr>
          <w:rStyle w:val="Emphasis"/>
        </w:rPr>
        <w:t xml:space="preserve">with </w:t>
      </w:r>
      <w:r w:rsidRPr="00462157">
        <w:rPr>
          <w:rStyle w:val="Emphasis"/>
          <w:highlight w:val="green"/>
        </w:rPr>
        <w:t>tariffs</w:t>
      </w:r>
      <w:r>
        <w:rPr>
          <w:sz w:val="18"/>
          <w:szCs w:val="18"/>
        </w:rPr>
        <w:t xml:space="preserve">, trade wars </w:t>
      </w:r>
      <w:r w:rsidRPr="00851EDC">
        <w:rPr>
          <w:rStyle w:val="StyleUnderline"/>
          <w:highlight w:val="green"/>
        </w:rPr>
        <w:t>and</w:t>
      </w:r>
      <w:r>
        <w:rPr>
          <w:sz w:val="18"/>
          <w:szCs w:val="18"/>
        </w:rPr>
        <w:t xml:space="preserve"> government upheaval </w:t>
      </w:r>
      <w:r w:rsidRPr="00462157">
        <w:rPr>
          <w:rStyle w:val="StyleUnderline"/>
        </w:rPr>
        <w:t xml:space="preserve">part of a </w:t>
      </w:r>
      <w:r w:rsidRPr="00851EDC">
        <w:rPr>
          <w:rStyle w:val="StyleUnderline"/>
          <w:highlight w:val="green"/>
        </w:rPr>
        <w:t>larger reset</w:t>
      </w:r>
      <w:r w:rsidRPr="00462157">
        <w:rPr>
          <w:rStyle w:val="StyleUnderline"/>
        </w:rPr>
        <w:t>.</w:t>
      </w:r>
    </w:p>
    <w:p w14:paraId="22CF208E" w14:textId="77777777" w:rsidR="00050CD4" w:rsidRDefault="00050CD4" w:rsidP="00050CD4">
      <w:pPr>
        <w:rPr>
          <w:sz w:val="18"/>
          <w:szCs w:val="18"/>
        </w:rPr>
      </w:pPr>
      <w:r>
        <w:rPr>
          <w:sz w:val="18"/>
          <w:szCs w:val="18"/>
        </w:rPr>
        <w:t>Global populations are peaking and, in some cases, already declining, making commodity production even more cost competitive.</w:t>
      </w:r>
    </w:p>
    <w:p w14:paraId="7F20AEEA" w14:textId="77777777" w:rsidR="00050CD4" w:rsidRDefault="00050CD4" w:rsidP="00050CD4">
      <w:pPr>
        <w:rPr>
          <w:sz w:val="18"/>
          <w:szCs w:val="18"/>
        </w:rPr>
      </w:pPr>
      <w:r>
        <w:rPr>
          <w:sz w:val="18"/>
          <w:szCs w:val="18"/>
        </w:rPr>
        <w:t>A new focus on food nutrition density is part of the solution to Americans’ degraded health situation and will create new market incentives and opportunities for farmers.</w:t>
      </w:r>
    </w:p>
    <w:p w14:paraId="23E34437" w14:textId="77777777" w:rsidR="00050CD4" w:rsidRDefault="00050CD4" w:rsidP="00050CD4">
      <w:pPr>
        <w:rPr>
          <w:sz w:val="18"/>
          <w:szCs w:val="18"/>
        </w:rPr>
      </w:pPr>
      <w:r>
        <w:rPr>
          <w:sz w:val="18"/>
          <w:szCs w:val="18"/>
        </w:rPr>
        <w:t>GLP-1s will result in significant decreases in food demand, grocery bills, eating out, alcohol consumption and snacking for those consumers who use these new treatments.</w:t>
      </w:r>
    </w:p>
    <w:p w14:paraId="60BCB989" w14:textId="77777777" w:rsidR="00050CD4" w:rsidRDefault="00050CD4" w:rsidP="00050CD4">
      <w:pPr>
        <w:rPr>
          <w:rStyle w:val="Emphasis"/>
        </w:rPr>
      </w:pPr>
      <w:r w:rsidRPr="00851EDC">
        <w:rPr>
          <w:rStyle w:val="StyleUnderline"/>
        </w:rPr>
        <w:t xml:space="preserve">The future of </w:t>
      </w:r>
      <w:r w:rsidRPr="00851EDC">
        <w:rPr>
          <w:rStyle w:val="StyleUnderline"/>
          <w:highlight w:val="green"/>
        </w:rPr>
        <w:t>ag</w:t>
      </w:r>
      <w:r w:rsidRPr="00851EDC">
        <w:rPr>
          <w:sz w:val="18"/>
          <w:szCs w:val="18"/>
        </w:rPr>
        <w:t xml:space="preserve">ricultural </w:t>
      </w:r>
      <w:r w:rsidRPr="00851EDC">
        <w:rPr>
          <w:rStyle w:val="StyleUnderline"/>
        </w:rPr>
        <w:t xml:space="preserve">environmental sustainability </w:t>
      </w:r>
      <w:r w:rsidRPr="00851EDC">
        <w:rPr>
          <w:rStyle w:val="StyleUnderline"/>
          <w:highlight w:val="green"/>
        </w:rPr>
        <w:t>needs to</w:t>
      </w:r>
      <w:r w:rsidRPr="00851EDC">
        <w:rPr>
          <w:sz w:val="18"/>
          <w:szCs w:val="18"/>
        </w:rPr>
        <w:t xml:space="preserve"> be </w:t>
      </w:r>
      <w:r w:rsidRPr="00851EDC">
        <w:rPr>
          <w:rStyle w:val="StyleUnderline"/>
          <w:highlight w:val="green"/>
        </w:rPr>
        <w:t>align</w:t>
      </w:r>
      <w:r w:rsidRPr="00851EDC">
        <w:rPr>
          <w:sz w:val="18"/>
          <w:szCs w:val="18"/>
        </w:rPr>
        <w:t xml:space="preserve">ed </w:t>
      </w:r>
      <w:r w:rsidRPr="00851EDC">
        <w:rPr>
          <w:rStyle w:val="StyleUnderline"/>
          <w:highlight w:val="green"/>
        </w:rPr>
        <w:t xml:space="preserve">with </w:t>
      </w:r>
      <w:r w:rsidRPr="00851EDC">
        <w:rPr>
          <w:rStyle w:val="Emphasis"/>
          <w:highlight w:val="green"/>
        </w:rPr>
        <w:t>economi</w:t>
      </w:r>
      <w:r w:rsidRPr="00851EDC">
        <w:rPr>
          <w:rStyle w:val="Emphasis"/>
        </w:rPr>
        <w:t>c sustainability for the operation.</w:t>
      </w:r>
    </w:p>
    <w:p w14:paraId="4326A884" w14:textId="77777777" w:rsidR="00050CD4" w:rsidRPr="00CA3A8A" w:rsidRDefault="00050CD4" w:rsidP="00050CD4">
      <w:pPr>
        <w:rPr>
          <w:rStyle w:val="Emphasis"/>
        </w:rPr>
      </w:pPr>
    </w:p>
    <w:p w14:paraId="3D1BB16F" w14:textId="77777777" w:rsidR="00050CD4" w:rsidRDefault="00050CD4" w:rsidP="00050CD4">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6A72D539" w14:textId="77777777" w:rsidR="00050CD4" w:rsidRPr="00A30763" w:rsidRDefault="00050CD4" w:rsidP="00050CD4">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526AED1B" w14:textId="77777777" w:rsidR="00050CD4" w:rsidRPr="00A362AF" w:rsidRDefault="00050CD4" w:rsidP="00050CD4">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highlight w:val="green"/>
        </w:rPr>
        <w:t>drew in US military</w:t>
      </w:r>
      <w:r w:rsidRPr="005474E3">
        <w:rPr>
          <w:rStyle w:val="Emphasis"/>
        </w:rPr>
        <w:t xml:space="preserve"> </w:t>
      </w:r>
      <w:r w:rsidRPr="00A362AF">
        <w:rPr>
          <w:rStyle w:val="Emphasis"/>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6B17193F" w14:textId="77777777" w:rsidR="00050CD4" w:rsidRDefault="00050CD4" w:rsidP="00050CD4">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70306A10" w14:textId="77777777" w:rsidR="00050CD4" w:rsidRDefault="00050CD4" w:rsidP="00050CD4">
      <w:pPr>
        <w:rPr>
          <w:sz w:val="18"/>
          <w:szCs w:val="18"/>
        </w:rPr>
      </w:pPr>
      <w:r>
        <w:rPr>
          <w:sz w:val="18"/>
          <w:szCs w:val="18"/>
        </w:rPr>
        <w:t>The Geopolitics of Food in a Warming World</w:t>
      </w:r>
    </w:p>
    <w:p w14:paraId="0C61E279" w14:textId="77777777" w:rsidR="00050CD4" w:rsidRDefault="00050CD4" w:rsidP="00050CD4">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2239FCC6" w14:textId="77777777" w:rsidR="00050CD4" w:rsidRDefault="00050CD4" w:rsidP="00050CD4">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25A2EFFA" w14:textId="77777777" w:rsidR="00050CD4" w:rsidRDefault="00050CD4" w:rsidP="00050CD4">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76DD1E90" w14:textId="77777777" w:rsidR="00050CD4" w:rsidRDefault="00050CD4" w:rsidP="00050CD4">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1BEA64DD" w14:textId="77777777" w:rsidR="00050CD4" w:rsidRDefault="00050CD4" w:rsidP="00050CD4">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0A2C3127" w14:textId="77777777" w:rsidR="00050CD4" w:rsidRDefault="00050CD4" w:rsidP="00050CD4">
      <w:pPr>
        <w:rPr>
          <w:sz w:val="18"/>
          <w:szCs w:val="18"/>
        </w:rPr>
      </w:pPr>
      <w:r>
        <w:rPr>
          <w:sz w:val="18"/>
          <w:szCs w:val="18"/>
        </w:rPr>
        <w:t>The National Security Dynamics of Food Systems Transformation</w:t>
      </w:r>
    </w:p>
    <w:p w14:paraId="5C6667DA" w14:textId="77777777" w:rsidR="00050CD4" w:rsidRDefault="00050CD4" w:rsidP="00050CD4">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5FAB095C" w14:textId="77777777" w:rsidR="00050CD4" w:rsidRPr="00BB612B" w:rsidRDefault="00050CD4" w:rsidP="00050CD4">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3F92EF3B" w14:textId="77777777" w:rsidR="00050CD4" w:rsidRDefault="00050CD4" w:rsidP="00050CD4">
      <w:pPr>
        <w:rPr>
          <w:sz w:val="18"/>
          <w:szCs w:val="18"/>
        </w:rPr>
      </w:pPr>
    </w:p>
    <w:p w14:paraId="02F077FD" w14:textId="77777777" w:rsidR="00050CD4" w:rsidRDefault="00050CD4" w:rsidP="00050CD4">
      <w:pPr>
        <w:pStyle w:val="Heading2"/>
      </w:pPr>
      <w:r>
        <w:t xml:space="preserve">Solvency </w:t>
      </w:r>
    </w:p>
    <w:p w14:paraId="5E37D84F" w14:textId="77777777" w:rsidR="00050CD4" w:rsidRPr="00D26E76" w:rsidRDefault="00050CD4" w:rsidP="00050CD4">
      <w:pPr>
        <w:keepNext/>
        <w:keepLines/>
        <w:pageBreakBefore/>
        <w:spacing w:before="40" w:after="0" w:line="256" w:lineRule="auto"/>
        <w:jc w:val="center"/>
        <w:outlineLvl w:val="2"/>
        <w:rPr>
          <w:rFonts w:eastAsia="Times New Roman" w:cs="Times New Roman"/>
          <w:b/>
          <w:sz w:val="32"/>
          <w:szCs w:val="24"/>
          <w:u w:val="single"/>
        </w:rPr>
      </w:pPr>
      <w:r w:rsidRPr="00D26E76">
        <w:rPr>
          <w:rFonts w:eastAsia="Times New Roman" w:cs="Times New Roman"/>
          <w:b/>
          <w:sz w:val="32"/>
          <w:szCs w:val="24"/>
          <w:u w:val="single"/>
        </w:rPr>
        <w:t>1NC---SB Fails</w:t>
      </w:r>
    </w:p>
    <w:p w14:paraId="1F723FC5" w14:textId="77777777" w:rsidR="00050CD4" w:rsidRPr="00D26E76" w:rsidRDefault="00050CD4" w:rsidP="00050CD4">
      <w:pPr>
        <w:keepNext/>
        <w:keepLines/>
        <w:spacing w:before="40" w:after="0" w:line="256" w:lineRule="auto"/>
        <w:outlineLvl w:val="3"/>
        <w:rPr>
          <w:rFonts w:eastAsia="Times New Roman" w:cs="Times New Roman"/>
          <w:b/>
          <w:iCs/>
          <w:sz w:val="26"/>
        </w:rPr>
      </w:pPr>
      <w:r w:rsidRPr="00D26E76">
        <w:rPr>
          <w:rFonts w:eastAsia="Times New Roman" w:cs="Times New Roman"/>
          <w:b/>
          <w:iCs/>
          <w:sz w:val="26"/>
        </w:rPr>
        <w:t xml:space="preserve">Employer pushback will </w:t>
      </w:r>
      <w:r w:rsidRPr="00D26E76">
        <w:rPr>
          <w:rFonts w:eastAsia="Times New Roman" w:cs="Times New Roman"/>
          <w:b/>
          <w:iCs/>
          <w:sz w:val="26"/>
          <w:u w:val="single"/>
        </w:rPr>
        <w:t>dominate</w:t>
      </w:r>
      <w:r w:rsidRPr="00D26E76">
        <w:rPr>
          <w:rFonts w:eastAsia="Times New Roman" w:cs="Times New Roman"/>
          <w:b/>
          <w:iCs/>
          <w:sz w:val="26"/>
        </w:rPr>
        <w:t xml:space="preserve"> SB systems in the US – it won’t successfully build labor power</w:t>
      </w:r>
    </w:p>
    <w:p w14:paraId="7D0536B7" w14:textId="77777777" w:rsidR="00050CD4" w:rsidRPr="00D26E76" w:rsidRDefault="00050CD4" w:rsidP="00050CD4">
      <w:pPr>
        <w:spacing w:line="256" w:lineRule="auto"/>
        <w:rPr>
          <w:rFonts w:eastAsia="Calibri"/>
        </w:rPr>
      </w:pPr>
      <w:r w:rsidRPr="00D26E76">
        <w:rPr>
          <w:rFonts w:eastAsia="Calibri"/>
          <w:b/>
          <w:bCs/>
          <w:sz w:val="26"/>
        </w:rPr>
        <w:t>Lewis 21</w:t>
      </w:r>
      <w:r w:rsidRPr="00D26E76">
        <w:rPr>
          <w:rFonts w:eastAsia="Calibri"/>
        </w:rPr>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4C10F5A1" w14:textId="77777777" w:rsidR="00050CD4" w:rsidRPr="00D26E76" w:rsidRDefault="00050CD4" w:rsidP="00050CD4">
      <w:pPr>
        <w:spacing w:line="256" w:lineRule="auto"/>
        <w:rPr>
          <w:rFonts w:eastAsia="Calibri"/>
          <w:sz w:val="16"/>
        </w:rPr>
      </w:pPr>
      <w:r w:rsidRPr="00D26E76">
        <w:rPr>
          <w:rFonts w:eastAsia="Calibri"/>
          <w:u w:val="single"/>
        </w:rPr>
        <w:t xml:space="preserve">However, there are </w:t>
      </w:r>
      <w:r w:rsidRPr="00D26E76">
        <w:rPr>
          <w:rFonts w:eastAsia="Calibri"/>
          <w:iCs/>
          <w:u w:val="single"/>
        </w:rPr>
        <w:t>critical flaws</w:t>
      </w:r>
      <w:r w:rsidRPr="00D26E76">
        <w:rPr>
          <w:rFonts w:eastAsia="Calibri"/>
          <w:sz w:val="16"/>
        </w:rPr>
        <w:t xml:space="preserve"> </w:t>
      </w:r>
      <w:r w:rsidRPr="00D26E76">
        <w:rPr>
          <w:rFonts w:eastAsia="Calibri"/>
          <w:u w:val="single"/>
        </w:rPr>
        <w:t>that</w:t>
      </w:r>
      <w:r w:rsidRPr="00D26E76">
        <w:rPr>
          <w:rFonts w:eastAsia="Calibri"/>
          <w:sz w:val="16"/>
        </w:rPr>
        <w:t xml:space="preserve"> ultimately </w:t>
      </w:r>
      <w:r w:rsidRPr="00D26E76">
        <w:rPr>
          <w:rFonts w:eastAsia="Calibri"/>
          <w:iCs/>
          <w:u w:val="single"/>
        </w:rPr>
        <w:t>limit the book’s usefulness</w:t>
      </w:r>
      <w:r w:rsidRPr="00D26E76">
        <w:rPr>
          <w:rFonts w:eastAsia="Calibri"/>
          <w:sz w:val="16"/>
        </w:rPr>
        <w:t xml:space="preserve"> </w:t>
      </w:r>
      <w:r w:rsidRPr="00D26E76">
        <w:rPr>
          <w:rFonts w:eastAsia="Calibri"/>
          <w:u w:val="single"/>
        </w:rPr>
        <w:t>and</w:t>
      </w:r>
      <w:r w:rsidRPr="00D26E76">
        <w:rPr>
          <w:rFonts w:eastAsia="Calibri"/>
          <w:sz w:val="16"/>
        </w:rPr>
        <w:t xml:space="preserve"> </w:t>
      </w:r>
      <w:r w:rsidRPr="00D26E76">
        <w:rPr>
          <w:rFonts w:eastAsia="Calibri"/>
          <w:iCs/>
          <w:u w:val="single"/>
        </w:rPr>
        <w:t>call into question</w:t>
      </w:r>
      <w:r w:rsidRPr="00D26E76">
        <w:rPr>
          <w:rFonts w:eastAsia="Calibri"/>
          <w:sz w:val="16"/>
        </w:rPr>
        <w:t xml:space="preserve"> many of </w:t>
      </w:r>
      <w:r w:rsidRPr="00D26E76">
        <w:rPr>
          <w:rFonts w:eastAsia="Calibri"/>
          <w:u w:val="single"/>
        </w:rPr>
        <w:t>its</w:t>
      </w:r>
      <w:r w:rsidRPr="00D26E76">
        <w:rPr>
          <w:rFonts w:eastAsia="Calibri"/>
          <w:sz w:val="16"/>
        </w:rPr>
        <w:t xml:space="preserve"> </w:t>
      </w:r>
      <w:r w:rsidRPr="00D26E76">
        <w:rPr>
          <w:rFonts w:eastAsia="Calibri"/>
          <w:iCs/>
          <w:u w:val="single"/>
        </w:rPr>
        <w:t>core assumptions</w:t>
      </w:r>
      <w:r w:rsidRPr="00D26E76">
        <w:rPr>
          <w:rFonts w:eastAsia="Calibri"/>
          <w:sz w:val="16"/>
        </w:rPr>
        <w:t>.</w:t>
      </w:r>
    </w:p>
    <w:p w14:paraId="41ABF1BD" w14:textId="77777777" w:rsidR="00050CD4" w:rsidRPr="00D26E76" w:rsidRDefault="00050CD4" w:rsidP="00050CD4">
      <w:pPr>
        <w:spacing w:line="256" w:lineRule="auto"/>
        <w:rPr>
          <w:rFonts w:eastAsia="Calibri"/>
          <w:sz w:val="16"/>
        </w:rPr>
      </w:pPr>
      <w:r w:rsidRPr="00D26E76">
        <w:rPr>
          <w:rFonts w:eastAsia="Calibri"/>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7C65A7BD" w14:textId="77777777" w:rsidR="00050CD4" w:rsidRPr="00D26E76" w:rsidRDefault="00050CD4" w:rsidP="00050CD4">
      <w:pPr>
        <w:spacing w:line="256" w:lineRule="auto"/>
        <w:rPr>
          <w:rFonts w:eastAsia="Calibri"/>
          <w:sz w:val="16"/>
        </w:rPr>
      </w:pPr>
      <w:r w:rsidRPr="00D26E76">
        <w:rPr>
          <w:rFonts w:eastAsia="Calibri"/>
          <w:u w:val="single"/>
        </w:rPr>
        <w:t>There are</w:t>
      </w:r>
      <w:r w:rsidRPr="00D26E76">
        <w:rPr>
          <w:rFonts w:eastAsia="Calibri"/>
          <w:sz w:val="16"/>
        </w:rPr>
        <w:t xml:space="preserve"> also </w:t>
      </w:r>
      <w:r w:rsidRPr="00D26E76">
        <w:rPr>
          <w:rFonts w:eastAsia="Calibri"/>
          <w:u w:val="single"/>
        </w:rPr>
        <w:t>areas</w:t>
      </w:r>
      <w:r w:rsidRPr="00D26E76">
        <w:rPr>
          <w:rFonts w:eastAsia="Calibri"/>
          <w:sz w:val="16"/>
        </w:rPr>
        <w:t xml:space="preserve"> </w:t>
      </w:r>
      <w:r w:rsidRPr="00D26E76">
        <w:rPr>
          <w:rFonts w:eastAsia="Calibri"/>
          <w:iCs/>
          <w:u w:val="single"/>
        </w:rPr>
        <w:t>left unaddressed</w:t>
      </w:r>
      <w:r w:rsidRPr="00D26E76">
        <w:rPr>
          <w:rFonts w:eastAsia="Calibri"/>
          <w:sz w:val="16"/>
        </w:rPr>
        <w:t xml:space="preserve"> </w:t>
      </w:r>
      <w:r w:rsidRPr="00D26E76">
        <w:rPr>
          <w:rFonts w:eastAsia="Calibri"/>
          <w:u w:val="single"/>
        </w:rPr>
        <w:t>that call into</w:t>
      </w:r>
      <w:r w:rsidRPr="00D26E76">
        <w:rPr>
          <w:rFonts w:eastAsia="Calibri"/>
          <w:sz w:val="16"/>
        </w:rPr>
        <w:t xml:space="preserve"> </w:t>
      </w:r>
      <w:r w:rsidRPr="00D26E76">
        <w:rPr>
          <w:rFonts w:eastAsia="Calibri"/>
          <w:iCs/>
          <w:u w:val="single"/>
        </w:rPr>
        <w:t>question</w:t>
      </w:r>
      <w:r w:rsidRPr="00D26E76">
        <w:rPr>
          <w:rFonts w:eastAsia="Calibri"/>
          <w:sz w:val="16"/>
        </w:rPr>
        <w:t xml:space="preserve"> some of </w:t>
      </w:r>
      <w:r w:rsidRPr="00D26E76">
        <w:rPr>
          <w:rFonts w:eastAsia="Calibri"/>
          <w:u w:val="single"/>
        </w:rPr>
        <w:t>his</w:t>
      </w:r>
      <w:r w:rsidRPr="00D26E76">
        <w:rPr>
          <w:rFonts w:eastAsia="Calibri"/>
          <w:sz w:val="16"/>
        </w:rPr>
        <w:t xml:space="preserve"> </w:t>
      </w:r>
      <w:r w:rsidRPr="00D26E76">
        <w:rPr>
          <w:rFonts w:eastAsia="Calibri"/>
          <w:iCs/>
          <w:u w:val="single"/>
        </w:rPr>
        <w:t>policy prescriptions</w:t>
      </w:r>
      <w:r w:rsidRPr="00D26E76">
        <w:rPr>
          <w:rFonts w:eastAsia="Calibri"/>
          <w:u w:val="single"/>
        </w:rPr>
        <w:t xml:space="preserve">. Although Madland is correct that the </w:t>
      </w:r>
      <w:r w:rsidRPr="00D26E76">
        <w:rPr>
          <w:rFonts w:eastAsia="Calibri"/>
          <w:highlight w:val="green"/>
          <w:u w:val="single"/>
        </w:rPr>
        <w:t>Ghent</w:t>
      </w:r>
      <w:r w:rsidRPr="00D26E76">
        <w:rPr>
          <w:rFonts w:eastAsia="Calibri"/>
          <w:u w:val="single"/>
        </w:rPr>
        <w:t xml:space="preserve"> system has proven </w:t>
      </w:r>
      <w:r w:rsidRPr="00D26E76">
        <w:rPr>
          <w:rFonts w:eastAsia="Calibri"/>
          <w:iCs/>
          <w:u w:val="single"/>
        </w:rPr>
        <w:t>more durable</w:t>
      </w:r>
      <w:r w:rsidRPr="00D26E76">
        <w:rPr>
          <w:rFonts w:eastAsia="Calibri"/>
          <w:sz w:val="16"/>
        </w:rPr>
        <w:t xml:space="preserve"> </w:t>
      </w:r>
      <w:r w:rsidRPr="00D26E76">
        <w:rPr>
          <w:rFonts w:eastAsia="Calibri"/>
          <w:u w:val="single"/>
        </w:rPr>
        <w:t xml:space="preserve">in countries like Belgium, Sweden, and Denmark, it has </w:t>
      </w:r>
      <w:r w:rsidRPr="005F18DA">
        <w:rPr>
          <w:rFonts w:eastAsia="Calibri"/>
          <w:u w:val="single"/>
        </w:rPr>
        <w:t>increasingly</w:t>
      </w:r>
      <w:r w:rsidRPr="005F18DA">
        <w:rPr>
          <w:rFonts w:eastAsia="Calibri"/>
          <w:sz w:val="16"/>
        </w:rPr>
        <w:t xml:space="preserve"> </w:t>
      </w:r>
      <w:r w:rsidRPr="00D26E76">
        <w:rPr>
          <w:rFonts w:eastAsia="Calibri"/>
          <w:iCs/>
          <w:highlight w:val="green"/>
          <w:u w:val="single"/>
        </w:rPr>
        <w:t>declined</w:t>
      </w:r>
      <w:r w:rsidRPr="00D26E76">
        <w:rPr>
          <w:rFonts w:eastAsia="Calibri"/>
          <w:u w:val="single"/>
        </w:rPr>
        <w:t>—</w:t>
      </w:r>
      <w:r w:rsidRPr="00D26E76">
        <w:rPr>
          <w:rFonts w:eastAsia="Calibri"/>
          <w:highlight w:val="green"/>
          <w:u w:val="single"/>
        </w:rPr>
        <w:t>and with it</w:t>
      </w:r>
      <w:r w:rsidRPr="00D26E76">
        <w:rPr>
          <w:rFonts w:eastAsia="Calibri"/>
          <w:sz w:val="16"/>
        </w:rPr>
        <w:t xml:space="preserve"> </w:t>
      </w:r>
      <w:r w:rsidRPr="00D26E76">
        <w:rPr>
          <w:rFonts w:eastAsia="Calibri"/>
          <w:iCs/>
          <w:u w:val="single"/>
        </w:rPr>
        <w:t xml:space="preserve">union </w:t>
      </w:r>
      <w:r w:rsidRPr="00D26E76">
        <w:rPr>
          <w:rFonts w:eastAsia="Calibri"/>
          <w:iCs/>
          <w:highlight w:val="green"/>
          <w:u w:val="single"/>
        </w:rPr>
        <w:t>membership</w:t>
      </w:r>
      <w:r w:rsidRPr="00D26E76">
        <w:rPr>
          <w:rFonts w:eastAsia="Calibri"/>
          <w:u w:val="single"/>
        </w:rPr>
        <w:t>—over the</w:t>
      </w:r>
      <w:r w:rsidRPr="00D26E76">
        <w:rPr>
          <w:rFonts w:eastAsia="Calibri"/>
          <w:sz w:val="16"/>
        </w:rPr>
        <w:t xml:space="preserve"> </w:t>
      </w:r>
      <w:r w:rsidRPr="00D26E76">
        <w:rPr>
          <w:rFonts w:eastAsia="Calibri"/>
          <w:iCs/>
          <w:u w:val="single"/>
        </w:rPr>
        <w:t>past</w:t>
      </w:r>
      <w:r w:rsidRPr="00D26E76">
        <w:rPr>
          <w:rFonts w:eastAsia="Calibri"/>
          <w:sz w:val="16"/>
        </w:rPr>
        <w:t xml:space="preserve"> two </w:t>
      </w:r>
      <w:r w:rsidRPr="00D26E76">
        <w:rPr>
          <w:rFonts w:eastAsia="Calibri"/>
          <w:iCs/>
          <w:u w:val="single"/>
        </w:rPr>
        <w:t>decades</w:t>
      </w:r>
      <w:r w:rsidRPr="00D26E76">
        <w:rPr>
          <w:rFonts w:eastAsia="Calibri"/>
          <w:u w:val="single"/>
        </w:rPr>
        <w:t>. Governments have</w:t>
      </w:r>
      <w:r w:rsidRPr="00D26E76">
        <w:rPr>
          <w:rFonts w:eastAsia="Calibri"/>
          <w:sz w:val="16"/>
        </w:rPr>
        <w:t xml:space="preserve"> </w:t>
      </w:r>
      <w:r w:rsidRPr="00D26E76">
        <w:rPr>
          <w:rFonts w:eastAsia="Calibri"/>
          <w:iCs/>
          <w:u w:val="single"/>
        </w:rPr>
        <w:t>ended trade union monopolies</w:t>
      </w:r>
      <w:r w:rsidRPr="00D26E76">
        <w:rPr>
          <w:rFonts w:eastAsia="Calibri"/>
          <w:sz w:val="16"/>
        </w:rPr>
        <w:t xml:space="preserve"> </w:t>
      </w:r>
      <w:r w:rsidRPr="00D26E76">
        <w:rPr>
          <w:rFonts w:eastAsia="Calibri"/>
          <w:u w:val="single"/>
        </w:rPr>
        <w:t xml:space="preserve">on unemployment compensation and introduced </w:t>
      </w:r>
      <w:r w:rsidRPr="005F18DA">
        <w:rPr>
          <w:rFonts w:eastAsia="Calibri"/>
          <w:u w:val="single"/>
        </w:rPr>
        <w:t xml:space="preserve">alternatives, calling into </w:t>
      </w:r>
      <w:r w:rsidRPr="00D26E76">
        <w:rPr>
          <w:rFonts w:eastAsia="Calibri"/>
          <w:highlight w:val="green"/>
          <w:u w:val="single"/>
        </w:rPr>
        <w:t>question whether</w:t>
      </w:r>
      <w:r w:rsidRPr="00D26E76">
        <w:rPr>
          <w:rFonts w:eastAsia="Calibri"/>
          <w:u w:val="single"/>
        </w:rPr>
        <w:t xml:space="preserve"> the Ghent </w:t>
      </w:r>
      <w:r w:rsidRPr="00D26E76">
        <w:rPr>
          <w:rFonts w:eastAsia="Calibri"/>
          <w:highlight w:val="green"/>
          <w:u w:val="single"/>
        </w:rPr>
        <w:t>system is</w:t>
      </w:r>
      <w:r w:rsidRPr="00D26E76">
        <w:rPr>
          <w:rFonts w:eastAsia="Calibri"/>
          <w:u w:val="single"/>
        </w:rPr>
        <w:t xml:space="preserve"> truly</w:t>
      </w:r>
      <w:r w:rsidRPr="00D26E76">
        <w:rPr>
          <w:rFonts w:eastAsia="Calibri"/>
          <w:sz w:val="16"/>
        </w:rPr>
        <w:t xml:space="preserve"> </w:t>
      </w:r>
      <w:r w:rsidRPr="00D26E76">
        <w:rPr>
          <w:rFonts w:eastAsia="Calibri"/>
          <w:iCs/>
          <w:highlight w:val="green"/>
          <w:u w:val="single"/>
        </w:rPr>
        <w:t>resistant</w:t>
      </w:r>
      <w:r w:rsidRPr="00D26E76">
        <w:rPr>
          <w:rFonts w:eastAsia="Calibri"/>
          <w:sz w:val="16"/>
          <w:highlight w:val="green"/>
        </w:rPr>
        <w:t xml:space="preserve"> </w:t>
      </w:r>
      <w:r w:rsidRPr="00D26E76">
        <w:rPr>
          <w:rFonts w:eastAsia="Calibri"/>
          <w:highlight w:val="green"/>
          <w:u w:val="single"/>
        </w:rPr>
        <w:t>to</w:t>
      </w:r>
      <w:r w:rsidRPr="00D26E76">
        <w:rPr>
          <w:rFonts w:eastAsia="Calibri"/>
          <w:u w:val="single"/>
        </w:rPr>
        <w:t xml:space="preserve"> the</w:t>
      </w:r>
      <w:r w:rsidRPr="00D26E76">
        <w:rPr>
          <w:rFonts w:eastAsia="Calibri"/>
          <w:sz w:val="16"/>
        </w:rPr>
        <w:t xml:space="preserve"> </w:t>
      </w:r>
      <w:r w:rsidRPr="005F18DA">
        <w:rPr>
          <w:rFonts w:eastAsia="Calibri"/>
          <w:iCs/>
          <w:u w:val="single"/>
        </w:rPr>
        <w:t xml:space="preserve">same </w:t>
      </w:r>
      <w:r w:rsidRPr="00D26E76">
        <w:rPr>
          <w:rFonts w:eastAsia="Calibri"/>
          <w:iCs/>
          <w:highlight w:val="green"/>
          <w:u w:val="single"/>
        </w:rPr>
        <w:t>forces</w:t>
      </w:r>
      <w:r w:rsidRPr="00D26E76">
        <w:rPr>
          <w:rFonts w:eastAsia="Calibri"/>
          <w:sz w:val="16"/>
          <w:highlight w:val="green"/>
        </w:rPr>
        <w:t xml:space="preserve"> </w:t>
      </w:r>
      <w:r w:rsidRPr="00D26E76">
        <w:rPr>
          <w:rFonts w:eastAsia="Calibri"/>
          <w:highlight w:val="green"/>
          <w:u w:val="single"/>
        </w:rPr>
        <w:t xml:space="preserve">which </w:t>
      </w:r>
      <w:r w:rsidRPr="00D26E76">
        <w:rPr>
          <w:rFonts w:eastAsia="Calibri"/>
          <w:u w:val="single"/>
        </w:rPr>
        <w:t xml:space="preserve">have </w:t>
      </w:r>
      <w:r w:rsidRPr="00D26E76">
        <w:rPr>
          <w:rFonts w:eastAsia="Calibri"/>
          <w:highlight w:val="green"/>
          <w:u w:val="single"/>
        </w:rPr>
        <w:t>led to union decline</w:t>
      </w:r>
      <w:r w:rsidRPr="00D26E76">
        <w:rPr>
          <w:rFonts w:eastAsia="Calibri"/>
          <w:sz w:val="16"/>
          <w:highlight w:val="green"/>
        </w:rPr>
        <w:t xml:space="preserve"> </w:t>
      </w:r>
      <w:r w:rsidRPr="005F18DA">
        <w:rPr>
          <w:rFonts w:eastAsia="Calibri"/>
          <w:iCs/>
          <w:u w:val="single"/>
        </w:rPr>
        <w:t>across the globe</w:t>
      </w:r>
      <w:r w:rsidRPr="005F18DA">
        <w:rPr>
          <w:rFonts w:eastAsia="Calibri"/>
          <w:u w:val="single"/>
        </w:rPr>
        <w:t>, or</w:t>
      </w:r>
      <w:r w:rsidRPr="00D26E76">
        <w:rPr>
          <w:rFonts w:eastAsia="Calibri"/>
          <w:u w:val="single"/>
        </w:rPr>
        <w:t xml:space="preserve"> whether it simply</w:t>
      </w:r>
      <w:r w:rsidRPr="00D26E76">
        <w:rPr>
          <w:rFonts w:eastAsia="Calibri"/>
          <w:sz w:val="16"/>
        </w:rPr>
        <w:t xml:space="preserve"> </w:t>
      </w:r>
      <w:r w:rsidRPr="00D26E76">
        <w:rPr>
          <w:rFonts w:eastAsia="Calibri"/>
          <w:iCs/>
          <w:u w:val="single"/>
        </w:rPr>
        <w:t>delayed the effects</w:t>
      </w:r>
      <w:r w:rsidRPr="00D26E76">
        <w:rPr>
          <w:rFonts w:eastAsia="Calibri"/>
          <w:sz w:val="16"/>
        </w:rPr>
        <w:t>. This question is left unanswered.</w:t>
      </w:r>
    </w:p>
    <w:p w14:paraId="62E0F3D2" w14:textId="77777777" w:rsidR="00050CD4" w:rsidRPr="005F18DA" w:rsidRDefault="00050CD4" w:rsidP="00050CD4">
      <w:pPr>
        <w:spacing w:line="256" w:lineRule="auto"/>
        <w:rPr>
          <w:rFonts w:eastAsia="Calibri"/>
          <w:sz w:val="16"/>
        </w:rPr>
      </w:pPr>
      <w:r w:rsidRPr="005F18DA">
        <w:rPr>
          <w:rFonts w:eastAsia="Calibri"/>
          <w:u w:val="single"/>
        </w:rPr>
        <w:t xml:space="preserve">Envisioning an </w:t>
      </w:r>
      <w:r w:rsidRPr="005F18DA">
        <w:rPr>
          <w:rStyle w:val="Emphasis"/>
        </w:rPr>
        <w:t>American equivalent</w:t>
      </w:r>
      <w:r w:rsidRPr="005F18DA">
        <w:rPr>
          <w:rFonts w:eastAsia="Calibri"/>
          <w:sz w:val="16"/>
        </w:rPr>
        <w:t xml:space="preserve"> </w:t>
      </w:r>
      <w:r w:rsidRPr="005F18DA">
        <w:rPr>
          <w:rFonts w:eastAsia="Calibri"/>
          <w:u w:val="single"/>
        </w:rPr>
        <w:t>of the Ghent system based on portable benefits leads to</w:t>
      </w:r>
      <w:r w:rsidRPr="005F18DA">
        <w:rPr>
          <w:rFonts w:eastAsia="Calibri"/>
          <w:sz w:val="16"/>
        </w:rPr>
        <w:t xml:space="preserve"> </w:t>
      </w:r>
      <w:r w:rsidRPr="005F18DA">
        <w:rPr>
          <w:rStyle w:val="Emphasis"/>
        </w:rPr>
        <w:t>immediate questions</w:t>
      </w:r>
      <w:r w:rsidRPr="005F18DA">
        <w:rPr>
          <w:rFonts w:eastAsia="Calibri"/>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6AF6AA5C" w14:textId="77777777" w:rsidR="00050CD4" w:rsidRPr="00D26E76" w:rsidRDefault="00050CD4" w:rsidP="00050CD4">
      <w:pPr>
        <w:spacing w:line="256" w:lineRule="auto"/>
        <w:rPr>
          <w:rFonts w:eastAsia="Calibri"/>
          <w:sz w:val="16"/>
        </w:rPr>
      </w:pPr>
      <w:r w:rsidRPr="005F18DA">
        <w:rPr>
          <w:rFonts w:eastAsia="Calibri"/>
          <w:u w:val="single"/>
        </w:rPr>
        <w:t>He is correct that access to</w:t>
      </w:r>
      <w:r w:rsidRPr="005F18DA">
        <w:rPr>
          <w:rFonts w:eastAsia="Calibri"/>
          <w:sz w:val="16"/>
        </w:rPr>
        <w:t xml:space="preserve"> these </w:t>
      </w:r>
      <w:r w:rsidRPr="005F18DA">
        <w:rPr>
          <w:rFonts w:eastAsia="Calibri"/>
          <w:u w:val="single"/>
        </w:rPr>
        <w:t>benefits incentivizes membership</w:t>
      </w:r>
      <w:r w:rsidRPr="005F18DA">
        <w:rPr>
          <w:rFonts w:eastAsia="Calibri"/>
          <w:sz w:val="16"/>
        </w:rPr>
        <w:t xml:space="preserve">; this is clearly demonstrated by the value actors place on SAG-AFTRA membership and entailed access to healthcare. </w:t>
      </w:r>
      <w:r w:rsidRPr="005F18DA">
        <w:rPr>
          <w:rFonts w:eastAsia="Calibri"/>
          <w:u w:val="single"/>
        </w:rPr>
        <w:t xml:space="preserve">However, closely tying union recruitment strategies to monopolies over benefits creates an incentive to </w:t>
      </w:r>
      <w:r w:rsidRPr="005F18DA">
        <w:rPr>
          <w:rFonts w:eastAsia="Calibri"/>
          <w:iCs/>
          <w:u w:val="single"/>
        </w:rPr>
        <w:t>defend their privileges</w:t>
      </w:r>
      <w:r w:rsidRPr="005F18DA">
        <w:rPr>
          <w:rFonts w:eastAsia="Calibri"/>
          <w:u w:val="single"/>
        </w:rPr>
        <w:t>, as well as an inherent</w:t>
      </w:r>
      <w:r w:rsidRPr="005F18DA">
        <w:rPr>
          <w:rFonts w:eastAsia="Calibri"/>
          <w:sz w:val="16"/>
        </w:rPr>
        <w:t xml:space="preserve"> </w:t>
      </w:r>
      <w:r w:rsidRPr="005F18DA">
        <w:rPr>
          <w:rFonts w:eastAsia="Calibri"/>
          <w:iCs/>
          <w:u w:val="single"/>
        </w:rPr>
        <w:t>tension</w:t>
      </w:r>
      <w:r w:rsidRPr="005F18DA">
        <w:rPr>
          <w:rFonts w:eastAsia="Calibri"/>
          <w:sz w:val="16"/>
        </w:rPr>
        <w:t xml:space="preserve"> </w:t>
      </w:r>
      <w:r w:rsidRPr="005F18DA">
        <w:rPr>
          <w:rFonts w:eastAsia="Calibri"/>
          <w:u w:val="single"/>
        </w:rPr>
        <w:t>between</w:t>
      </w:r>
      <w:r w:rsidRPr="005F18DA">
        <w:rPr>
          <w:rFonts w:eastAsia="Calibri"/>
          <w:sz w:val="16"/>
        </w:rPr>
        <w:t xml:space="preserve"> </w:t>
      </w:r>
      <w:r w:rsidRPr="005F18DA">
        <w:rPr>
          <w:rFonts w:eastAsia="Calibri"/>
          <w:iCs/>
          <w:u w:val="single"/>
        </w:rPr>
        <w:t>union privileges</w:t>
      </w:r>
      <w:r w:rsidRPr="005F18DA">
        <w:rPr>
          <w:rFonts w:eastAsia="Calibri"/>
          <w:sz w:val="16"/>
        </w:rPr>
        <w:t xml:space="preserve"> </w:t>
      </w:r>
      <w:r w:rsidRPr="005F18DA">
        <w:rPr>
          <w:rFonts w:eastAsia="Calibri"/>
          <w:u w:val="single"/>
        </w:rPr>
        <w:t>and</w:t>
      </w:r>
      <w:r w:rsidRPr="005F18DA">
        <w:rPr>
          <w:rFonts w:eastAsia="Calibri"/>
          <w:sz w:val="16"/>
        </w:rPr>
        <w:t xml:space="preserve"> </w:t>
      </w:r>
      <w:r w:rsidRPr="005F18DA">
        <w:rPr>
          <w:rFonts w:eastAsia="Calibri"/>
          <w:iCs/>
          <w:u w:val="single"/>
        </w:rPr>
        <w:t>universal demands</w:t>
      </w:r>
      <w:r w:rsidRPr="005F18DA">
        <w:rPr>
          <w:rFonts w:eastAsia="Calibri"/>
          <w:sz w:val="16"/>
        </w:rPr>
        <w:t xml:space="preserve">. This tension is </w:t>
      </w:r>
      <w:r w:rsidRPr="005F18DA">
        <w:rPr>
          <w:rFonts w:eastAsia="Calibri"/>
          <w:u w:val="single"/>
        </w:rPr>
        <w:t>well</w:t>
      </w:r>
      <w:r w:rsidRPr="005F18DA">
        <w:rPr>
          <w:rFonts w:eastAsia="Calibri"/>
          <w:sz w:val="16"/>
        </w:rPr>
        <w:t xml:space="preserve"> </w:t>
      </w:r>
      <w:r w:rsidRPr="005F18DA">
        <w:rPr>
          <w:rFonts w:eastAsia="Calibri"/>
          <w:iCs/>
          <w:u w:val="single"/>
        </w:rPr>
        <w:t>demonstrated</w:t>
      </w:r>
      <w:r w:rsidRPr="005F18DA">
        <w:rPr>
          <w:rFonts w:eastAsia="Calibri"/>
          <w:sz w:val="16"/>
        </w:rPr>
        <w:t xml:space="preserve"> </w:t>
      </w:r>
      <w:r w:rsidRPr="005F18DA">
        <w:rPr>
          <w:rFonts w:eastAsia="Calibri"/>
          <w:u w:val="single"/>
        </w:rPr>
        <w:t xml:space="preserve">by Culinary 226’s </w:t>
      </w:r>
      <w:r w:rsidRPr="005F18DA">
        <w:rPr>
          <w:rFonts w:eastAsia="Calibri"/>
          <w:iCs/>
          <w:u w:val="single"/>
        </w:rPr>
        <w:t>opposition to “Medicare for All”</w:t>
      </w:r>
      <w:r w:rsidRPr="005F18DA">
        <w:rPr>
          <w:rFonts w:eastAsia="Calibri"/>
          <w:sz w:val="16"/>
        </w:rPr>
        <w:t xml:space="preserve"> in the 2020 presidential primary, with damaging consequences that tarnished their image with the</w:t>
      </w:r>
      <w:r w:rsidRPr="00D26E76">
        <w:rPr>
          <w:rFonts w:eastAsia="Calibri"/>
          <w:sz w:val="16"/>
        </w:rPr>
        <w:t xml:space="preserve"> wider public.</w:t>
      </w:r>
    </w:p>
    <w:p w14:paraId="13F27AEB" w14:textId="77777777" w:rsidR="00050CD4" w:rsidRPr="00D26E76" w:rsidRDefault="00050CD4" w:rsidP="00050CD4">
      <w:pPr>
        <w:spacing w:line="256" w:lineRule="auto"/>
        <w:rPr>
          <w:rFonts w:eastAsia="Calibri"/>
          <w:sz w:val="16"/>
        </w:rPr>
      </w:pPr>
      <w:r w:rsidRPr="00D26E76">
        <w:rPr>
          <w:rFonts w:eastAsia="Calibri"/>
          <w:u w:val="single"/>
        </w:rPr>
        <w:t>This isn't simply a speculative consequence of the Ghent system. In some Ghent system nations, left-wing unions advocated for universal social benefits instead of voluntary programs administered by trade unions. They often</w:t>
      </w:r>
      <w:r w:rsidRPr="00D26E76">
        <w:rPr>
          <w:rFonts w:eastAsia="Calibri"/>
          <w:sz w:val="16"/>
        </w:rPr>
        <w:t xml:space="preserve"> </w:t>
      </w:r>
      <w:r w:rsidRPr="00D26E76">
        <w:rPr>
          <w:rFonts w:eastAsia="Calibri"/>
          <w:iCs/>
          <w:u w:val="single"/>
        </w:rPr>
        <w:t>met fierce opposition</w:t>
      </w:r>
      <w:r w:rsidRPr="00D26E76">
        <w:rPr>
          <w:rFonts w:eastAsia="Calibri"/>
          <w:sz w:val="16"/>
        </w:rPr>
        <w:t xml:space="preserve"> </w:t>
      </w:r>
      <w:r w:rsidRPr="00D26E76">
        <w:rPr>
          <w:rFonts w:eastAsia="Calibri"/>
          <w:u w:val="single"/>
        </w:rPr>
        <w:t>from more</w:t>
      </w:r>
      <w:r w:rsidRPr="00D26E76">
        <w:rPr>
          <w:rFonts w:eastAsia="Calibri"/>
          <w:sz w:val="16"/>
        </w:rPr>
        <w:t xml:space="preserve"> </w:t>
      </w:r>
      <w:r w:rsidRPr="00D26E76">
        <w:rPr>
          <w:rFonts w:eastAsia="Calibri"/>
          <w:iCs/>
          <w:u w:val="single"/>
        </w:rPr>
        <w:t>conservative</w:t>
      </w:r>
      <w:r w:rsidRPr="00D26E76">
        <w:rPr>
          <w:rFonts w:eastAsia="Calibri"/>
          <w:sz w:val="16"/>
        </w:rPr>
        <w:t xml:space="preserve"> Christian Democratic </w:t>
      </w:r>
      <w:r w:rsidRPr="00D26E76">
        <w:rPr>
          <w:rFonts w:eastAsia="Calibri"/>
          <w:iCs/>
          <w:u w:val="single"/>
        </w:rPr>
        <w:t>trade unions</w:t>
      </w:r>
      <w:r w:rsidRPr="00D26E76">
        <w:rPr>
          <w:rFonts w:eastAsia="Calibri"/>
          <w:u w:val="single"/>
        </w:rPr>
        <w:t>, who supported the system as a</w:t>
      </w:r>
      <w:r w:rsidRPr="00D26E76">
        <w:rPr>
          <w:rFonts w:eastAsia="Calibri"/>
          <w:sz w:val="16"/>
        </w:rPr>
        <w:t xml:space="preserve"> </w:t>
      </w:r>
      <w:r w:rsidRPr="00D26E76">
        <w:rPr>
          <w:rFonts w:eastAsia="Calibri"/>
          <w:iCs/>
          <w:u w:val="single"/>
        </w:rPr>
        <w:t>preferable alternative</w:t>
      </w:r>
      <w:r w:rsidRPr="00D26E76">
        <w:rPr>
          <w:rFonts w:eastAsia="Calibri"/>
          <w:sz w:val="16"/>
        </w:rPr>
        <w:t xml:space="preserve"> </w:t>
      </w:r>
      <w:r w:rsidRPr="00D26E76">
        <w:rPr>
          <w:rFonts w:eastAsia="Calibri"/>
          <w:u w:val="single"/>
        </w:rPr>
        <w:t>to</w:t>
      </w:r>
      <w:r w:rsidRPr="00D26E76">
        <w:rPr>
          <w:rFonts w:eastAsia="Calibri"/>
          <w:sz w:val="16"/>
        </w:rPr>
        <w:t xml:space="preserve"> </w:t>
      </w:r>
      <w:r w:rsidRPr="00D26E76">
        <w:rPr>
          <w:rFonts w:eastAsia="Calibri"/>
          <w:iCs/>
          <w:u w:val="single"/>
        </w:rPr>
        <w:t>government intervention</w:t>
      </w:r>
      <w:r w:rsidRPr="00D26E76">
        <w:rPr>
          <w:rFonts w:eastAsia="Calibri"/>
          <w:u w:val="single"/>
        </w:rPr>
        <w:t>. The system’s history has been characterized by</w:t>
      </w:r>
      <w:r w:rsidRPr="00D26E76">
        <w:rPr>
          <w:rFonts w:eastAsia="Calibri"/>
          <w:sz w:val="16"/>
        </w:rPr>
        <w:t xml:space="preserve"> </w:t>
      </w:r>
      <w:r w:rsidRPr="00D26E76">
        <w:rPr>
          <w:rFonts w:eastAsia="Calibri"/>
          <w:iCs/>
          <w:u w:val="single"/>
        </w:rPr>
        <w:t>political questions</w:t>
      </w:r>
      <w:r w:rsidRPr="00D26E76">
        <w:rPr>
          <w:rFonts w:eastAsia="Calibri"/>
          <w:sz w:val="16"/>
        </w:rPr>
        <w:t xml:space="preserve"> </w:t>
      </w:r>
      <w:r w:rsidRPr="00D26E76">
        <w:rPr>
          <w:rFonts w:eastAsia="Calibri"/>
          <w:u w:val="single"/>
        </w:rPr>
        <w:t>of</w:t>
      </w:r>
      <w:r w:rsidRPr="00D26E76">
        <w:rPr>
          <w:rFonts w:eastAsia="Calibri"/>
          <w:sz w:val="16"/>
        </w:rPr>
        <w:t xml:space="preserve"> </w:t>
      </w:r>
      <w:r w:rsidRPr="00D26E76">
        <w:rPr>
          <w:rFonts w:eastAsia="Calibri"/>
          <w:iCs/>
          <w:u w:val="single"/>
        </w:rPr>
        <w:t>universal social benefits</w:t>
      </w:r>
      <w:r w:rsidRPr="00D26E76">
        <w:rPr>
          <w:rFonts w:eastAsia="Calibri"/>
          <w:sz w:val="16"/>
        </w:rPr>
        <w:t xml:space="preserve">, </w:t>
      </w:r>
      <w:r w:rsidRPr="00D26E76">
        <w:rPr>
          <w:rFonts w:eastAsia="Calibri"/>
          <w:iCs/>
          <w:u w:val="single"/>
        </w:rPr>
        <w:t>state action</w:t>
      </w:r>
      <w:r w:rsidRPr="00D26E76">
        <w:rPr>
          <w:rFonts w:eastAsia="Calibri"/>
          <w:u w:val="single"/>
        </w:rPr>
        <w:t>, and the</w:t>
      </w:r>
      <w:r w:rsidRPr="00D26E76">
        <w:rPr>
          <w:rFonts w:eastAsia="Calibri"/>
          <w:sz w:val="16"/>
        </w:rPr>
        <w:t xml:space="preserve"> </w:t>
      </w:r>
      <w:r w:rsidRPr="00D26E76">
        <w:rPr>
          <w:rFonts w:eastAsia="Calibri"/>
          <w:iCs/>
          <w:u w:val="single"/>
        </w:rPr>
        <w:t>broader role of government</w:t>
      </w:r>
      <w:r w:rsidRPr="00D26E76">
        <w:rPr>
          <w:rFonts w:eastAsia="Calibri"/>
          <w:u w:val="single"/>
        </w:rPr>
        <w:t>; its</w:t>
      </w:r>
      <w:r w:rsidRPr="00D26E76">
        <w:rPr>
          <w:rFonts w:eastAsia="Calibri"/>
          <w:sz w:val="16"/>
        </w:rPr>
        <w:t xml:space="preserve"> </w:t>
      </w:r>
      <w:r w:rsidRPr="00D26E76">
        <w:rPr>
          <w:rFonts w:eastAsia="Calibri"/>
          <w:iCs/>
          <w:u w:val="single"/>
        </w:rPr>
        <w:t>persistence</w:t>
      </w:r>
      <w:r w:rsidRPr="00D26E76">
        <w:rPr>
          <w:rFonts w:eastAsia="Calibri"/>
          <w:sz w:val="16"/>
        </w:rPr>
        <w:t xml:space="preserve"> </w:t>
      </w:r>
      <w:r w:rsidRPr="00D26E76">
        <w:rPr>
          <w:rFonts w:eastAsia="Calibri"/>
          <w:u w:val="single"/>
        </w:rPr>
        <w:t xml:space="preserve">reflects the </w:t>
      </w:r>
      <w:r w:rsidRPr="00D26E76">
        <w:rPr>
          <w:rFonts w:eastAsia="Calibri"/>
          <w:iCs/>
          <w:u w:val="single"/>
        </w:rPr>
        <w:t>triumph</w:t>
      </w:r>
      <w:r w:rsidRPr="00D26E76">
        <w:rPr>
          <w:rFonts w:eastAsia="Calibri"/>
          <w:sz w:val="16"/>
        </w:rPr>
        <w:t xml:space="preserve"> </w:t>
      </w:r>
      <w:r w:rsidRPr="00D26E76">
        <w:rPr>
          <w:rFonts w:eastAsia="Calibri"/>
          <w:u w:val="single"/>
        </w:rPr>
        <w:t>of a</w:t>
      </w:r>
      <w:r w:rsidRPr="00D26E76">
        <w:rPr>
          <w:rFonts w:eastAsia="Calibri"/>
          <w:sz w:val="16"/>
        </w:rPr>
        <w:t xml:space="preserve"> </w:t>
      </w:r>
      <w:r w:rsidRPr="00D26E76">
        <w:rPr>
          <w:rFonts w:eastAsia="Calibri"/>
          <w:iCs/>
          <w:u w:val="single"/>
        </w:rPr>
        <w:t>more conservative view</w:t>
      </w:r>
      <w:r w:rsidRPr="00D26E76">
        <w:rPr>
          <w:rFonts w:eastAsia="Calibri"/>
          <w:sz w:val="16"/>
        </w:rPr>
        <w:t xml:space="preserve"> </w:t>
      </w:r>
      <w:r w:rsidRPr="00D26E76">
        <w:rPr>
          <w:rFonts w:eastAsia="Calibri"/>
          <w:u w:val="single"/>
        </w:rPr>
        <w:t>of</w:t>
      </w:r>
      <w:r w:rsidRPr="00D26E76">
        <w:rPr>
          <w:rFonts w:eastAsia="Calibri"/>
          <w:sz w:val="16"/>
        </w:rPr>
        <w:t xml:space="preserve"> </w:t>
      </w:r>
      <w:r w:rsidRPr="00D26E76">
        <w:rPr>
          <w:rFonts w:eastAsia="Calibri"/>
          <w:iCs/>
          <w:u w:val="single"/>
        </w:rPr>
        <w:t>voluntarist social benefits</w:t>
      </w:r>
      <w:r w:rsidRPr="00D26E76">
        <w:rPr>
          <w:rFonts w:eastAsia="Calibri"/>
          <w:sz w:val="16"/>
        </w:rPr>
        <w:t xml:space="preserve"> </w:t>
      </w:r>
      <w:r w:rsidRPr="00D26E76">
        <w:rPr>
          <w:rFonts w:eastAsia="Calibri"/>
          <w:u w:val="single"/>
        </w:rPr>
        <w:t>and</w:t>
      </w:r>
      <w:r w:rsidRPr="00D26E76">
        <w:rPr>
          <w:rFonts w:eastAsia="Calibri"/>
          <w:sz w:val="16"/>
        </w:rPr>
        <w:t xml:space="preserve"> </w:t>
      </w:r>
      <w:r w:rsidRPr="00D26E76">
        <w:rPr>
          <w:rFonts w:eastAsia="Calibri"/>
          <w:iCs/>
          <w:u w:val="single"/>
        </w:rPr>
        <w:t>reduced state action</w:t>
      </w:r>
      <w:r w:rsidRPr="00D26E76">
        <w:rPr>
          <w:rFonts w:eastAsia="Calibri"/>
          <w:sz w:val="16"/>
        </w:rPr>
        <w:t>.</w:t>
      </w:r>
    </w:p>
    <w:p w14:paraId="586247A3" w14:textId="77777777" w:rsidR="00050CD4" w:rsidRPr="00D26E76" w:rsidRDefault="00050CD4" w:rsidP="00050CD4">
      <w:pPr>
        <w:spacing w:line="256" w:lineRule="auto"/>
        <w:rPr>
          <w:rFonts w:eastAsia="Calibri"/>
          <w:u w:val="single"/>
        </w:rPr>
      </w:pPr>
      <w:r w:rsidRPr="00D26E76">
        <w:rPr>
          <w:rFonts w:eastAsia="Calibri"/>
          <w:u w:val="single"/>
        </w:rPr>
        <w:t xml:space="preserve">Power, politics, and the </w:t>
      </w:r>
      <w:r w:rsidRPr="00D26E76">
        <w:rPr>
          <w:rFonts w:eastAsia="Calibri"/>
          <w:highlight w:val="green"/>
          <w:u w:val="single"/>
        </w:rPr>
        <w:t>pushback</w:t>
      </w:r>
      <w:r w:rsidRPr="00D26E76">
        <w:rPr>
          <w:rFonts w:eastAsia="Calibri"/>
          <w:u w:val="single"/>
        </w:rPr>
        <w:t xml:space="preserve"> that can occur through state action </w:t>
      </w:r>
      <w:r w:rsidRPr="00D26E76">
        <w:rPr>
          <w:rFonts w:eastAsia="Calibri"/>
          <w:highlight w:val="green"/>
          <w:u w:val="single"/>
        </w:rPr>
        <w:t>is a bitter lesson</w:t>
      </w:r>
      <w:r w:rsidRPr="00D26E76">
        <w:rPr>
          <w:rFonts w:eastAsia="Calibri"/>
          <w:u w:val="single"/>
        </w:rPr>
        <w:t xml:space="preserve"> that organized labor has learned through</w:t>
      </w:r>
      <w:r w:rsidRPr="00D26E76">
        <w:rPr>
          <w:rFonts w:eastAsia="Calibri"/>
          <w:sz w:val="16"/>
        </w:rPr>
        <w:t xml:space="preserve"> </w:t>
      </w:r>
      <w:r w:rsidRPr="00D26E76">
        <w:rPr>
          <w:rFonts w:eastAsia="Calibri"/>
          <w:iCs/>
          <w:u w:val="single"/>
        </w:rPr>
        <w:t>struggle</w:t>
      </w:r>
      <w:r w:rsidRPr="00D26E76">
        <w:rPr>
          <w:rFonts w:eastAsia="Calibri"/>
          <w:sz w:val="16"/>
        </w:rPr>
        <w:t xml:space="preserve"> </w:t>
      </w:r>
      <w:r w:rsidRPr="00D26E76">
        <w:rPr>
          <w:rFonts w:eastAsia="Calibri"/>
          <w:u w:val="single"/>
        </w:rPr>
        <w:t>in the</w:t>
      </w:r>
      <w:r w:rsidRPr="00D26E76">
        <w:rPr>
          <w:rFonts w:eastAsia="Calibri"/>
          <w:sz w:val="16"/>
        </w:rPr>
        <w:t xml:space="preserve"> </w:t>
      </w:r>
      <w:r w:rsidRPr="00D26E76">
        <w:rPr>
          <w:rFonts w:eastAsia="Calibri"/>
          <w:iCs/>
          <w:u w:val="single"/>
        </w:rPr>
        <w:t>U</w:t>
      </w:r>
      <w:r w:rsidRPr="00D26E76">
        <w:rPr>
          <w:rFonts w:eastAsia="Calibri"/>
          <w:sz w:val="16"/>
        </w:rPr>
        <w:t xml:space="preserve">nited </w:t>
      </w:r>
      <w:r w:rsidRPr="00D26E76">
        <w:rPr>
          <w:rFonts w:eastAsia="Calibri"/>
          <w:iCs/>
          <w:u w:val="single"/>
        </w:rPr>
        <w:t>S</w:t>
      </w:r>
      <w:r w:rsidRPr="00D26E76">
        <w:rPr>
          <w:rFonts w:eastAsia="Calibri"/>
          <w:sz w:val="16"/>
        </w:rPr>
        <w:t xml:space="preserve">tates, and one </w:t>
      </w:r>
      <w:r w:rsidRPr="00D26E76">
        <w:rPr>
          <w:rFonts w:eastAsia="Calibri"/>
          <w:u w:val="single"/>
        </w:rPr>
        <w:t>which is</w:t>
      </w:r>
      <w:r w:rsidRPr="00D26E76">
        <w:rPr>
          <w:rFonts w:eastAsia="Calibri"/>
          <w:sz w:val="16"/>
        </w:rPr>
        <w:t xml:space="preserve"> </w:t>
      </w:r>
      <w:r w:rsidRPr="00D26E76">
        <w:rPr>
          <w:rFonts w:eastAsia="Calibri"/>
          <w:iCs/>
          <w:u w:val="single"/>
        </w:rPr>
        <w:t xml:space="preserve">curiously </w:t>
      </w:r>
      <w:r w:rsidRPr="005F18DA">
        <w:rPr>
          <w:rFonts w:eastAsia="Calibri"/>
          <w:iCs/>
          <w:highlight w:val="cyan"/>
          <w:u w:val="single"/>
        </w:rPr>
        <w:t>avoided</w:t>
      </w:r>
      <w:r w:rsidRPr="005F18DA">
        <w:rPr>
          <w:rFonts w:eastAsia="Calibri"/>
          <w:sz w:val="16"/>
          <w:highlight w:val="cyan"/>
        </w:rPr>
        <w:t xml:space="preserve"> </w:t>
      </w:r>
      <w:r w:rsidRPr="005F18DA">
        <w:rPr>
          <w:rFonts w:eastAsia="Calibri"/>
          <w:highlight w:val="cyan"/>
          <w:u w:val="single"/>
        </w:rPr>
        <w:t>by</w:t>
      </w:r>
      <w:r w:rsidRPr="005F18DA">
        <w:rPr>
          <w:rFonts w:eastAsia="Calibri"/>
          <w:sz w:val="16"/>
          <w:highlight w:val="cyan"/>
        </w:rPr>
        <w:t xml:space="preserve"> </w:t>
      </w:r>
      <w:r w:rsidRPr="005F18DA">
        <w:rPr>
          <w:rFonts w:eastAsia="Calibri"/>
          <w:iCs/>
          <w:highlight w:val="cyan"/>
          <w:u w:val="single"/>
        </w:rPr>
        <w:t>Madland</w:t>
      </w:r>
      <w:r w:rsidRPr="00D26E76">
        <w:rPr>
          <w:rFonts w:eastAsia="Calibri"/>
          <w:u w:val="single"/>
        </w:rPr>
        <w:t xml:space="preserve">. Employers </w:t>
      </w:r>
      <w:r w:rsidRPr="00D26E76">
        <w:rPr>
          <w:rFonts w:eastAsia="Calibri"/>
          <w:iCs/>
          <w:u w:val="single"/>
        </w:rPr>
        <w:t>immediately challenged the NLRA</w:t>
      </w:r>
      <w:r w:rsidRPr="00D26E76">
        <w:rPr>
          <w:rFonts w:eastAsia="Calibri"/>
          <w:sz w:val="16"/>
        </w:rPr>
        <w:t xml:space="preserve"> </w:t>
      </w:r>
      <w:r w:rsidRPr="00D26E76">
        <w:rPr>
          <w:rFonts w:eastAsia="Calibri"/>
          <w:u w:val="single"/>
        </w:rPr>
        <w:t>as</w:t>
      </w:r>
      <w:r w:rsidRPr="00D26E76">
        <w:rPr>
          <w:rFonts w:eastAsia="Calibri"/>
          <w:sz w:val="16"/>
        </w:rPr>
        <w:t xml:space="preserve"> </w:t>
      </w:r>
      <w:r w:rsidRPr="00D26E76">
        <w:rPr>
          <w:rFonts w:eastAsia="Calibri"/>
          <w:iCs/>
          <w:u w:val="single"/>
        </w:rPr>
        <w:t>unconstitutional</w:t>
      </w:r>
      <w:r w:rsidRPr="00D26E76">
        <w:rPr>
          <w:rFonts w:eastAsia="Calibri"/>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D26E76">
        <w:rPr>
          <w:rFonts w:eastAsia="Calibri"/>
          <w:u w:val="single"/>
        </w:rPr>
        <w:t>Business may not have seen the true benefits for decades, but they never gave up the hope of beating back the NLRA.</w:t>
      </w:r>
    </w:p>
    <w:p w14:paraId="4D630FE1" w14:textId="77777777" w:rsidR="00050CD4" w:rsidRPr="00D26E76" w:rsidRDefault="00050CD4" w:rsidP="00050CD4">
      <w:pPr>
        <w:spacing w:line="256" w:lineRule="auto"/>
        <w:rPr>
          <w:rFonts w:eastAsia="Calibri"/>
          <w:sz w:val="16"/>
        </w:rPr>
      </w:pPr>
      <w:r w:rsidRPr="00D26E76">
        <w:rPr>
          <w:rFonts w:eastAsia="Calibri"/>
          <w:u w:val="single"/>
        </w:rPr>
        <w:t>This strikes at a crucial point: despite Madland’s view of labor-management partnership (much of his book is spent arguing</w:t>
      </w:r>
      <w:r w:rsidRPr="00D26E76">
        <w:rPr>
          <w:rFonts w:eastAsia="Calibri"/>
          <w:sz w:val="16"/>
        </w:rPr>
        <w:t xml:space="preserve"> for cooperation and in an attempt to make </w:t>
      </w:r>
      <w:r w:rsidRPr="00D26E76">
        <w:rPr>
          <w:rFonts w:eastAsia="Calibri"/>
          <w:u w:val="single"/>
        </w:rPr>
        <w:t>a</w:t>
      </w:r>
      <w:r w:rsidRPr="00D26E76">
        <w:rPr>
          <w:rFonts w:eastAsia="Calibri"/>
          <w:sz w:val="16"/>
        </w:rPr>
        <w:t xml:space="preserve"> </w:t>
      </w:r>
      <w:r w:rsidRPr="00D26E76">
        <w:rPr>
          <w:rFonts w:eastAsia="Calibri"/>
          <w:iCs/>
          <w:u w:val="single"/>
        </w:rPr>
        <w:t>value proposition</w:t>
      </w:r>
      <w:r w:rsidRPr="00D26E76">
        <w:rPr>
          <w:rFonts w:eastAsia="Calibri"/>
          <w:sz w:val="16"/>
        </w:rPr>
        <w:t xml:space="preserve"> </w:t>
      </w:r>
      <w:r w:rsidRPr="00D26E76">
        <w:rPr>
          <w:rFonts w:eastAsia="Calibri"/>
          <w:u w:val="single"/>
        </w:rPr>
        <w:t>to</w:t>
      </w:r>
      <w:r w:rsidRPr="00D26E76">
        <w:rPr>
          <w:rFonts w:eastAsia="Calibri"/>
          <w:sz w:val="16"/>
        </w:rPr>
        <w:t xml:space="preserve"> </w:t>
      </w:r>
      <w:r w:rsidRPr="00D26E76">
        <w:rPr>
          <w:rFonts w:eastAsia="Calibri"/>
          <w:iCs/>
          <w:u w:val="single"/>
        </w:rPr>
        <w:t>capital</w:t>
      </w:r>
      <w:r w:rsidRPr="00D26E76">
        <w:rPr>
          <w:rFonts w:eastAsia="Calibri"/>
          <w:sz w:val="16"/>
        </w:rPr>
        <w:t xml:space="preserve">), </w:t>
      </w:r>
      <w:r w:rsidRPr="00D26E76">
        <w:rPr>
          <w:rFonts w:eastAsia="Calibri"/>
          <w:u w:val="single"/>
        </w:rPr>
        <w:t>there has never been more than a</w:t>
      </w:r>
      <w:r w:rsidRPr="00D26E76">
        <w:rPr>
          <w:rFonts w:eastAsia="Calibri"/>
          <w:sz w:val="16"/>
        </w:rPr>
        <w:t xml:space="preserve"> </w:t>
      </w:r>
      <w:r w:rsidRPr="00D26E76">
        <w:rPr>
          <w:rFonts w:eastAsia="Calibri"/>
          <w:iCs/>
          <w:u w:val="single"/>
        </w:rPr>
        <w:t>tentative ceasefire</w:t>
      </w:r>
      <w:r w:rsidRPr="00D26E76">
        <w:rPr>
          <w:rFonts w:eastAsia="Calibri"/>
          <w:sz w:val="16"/>
        </w:rPr>
        <w:t xml:space="preserve"> </w:t>
      </w:r>
      <w:r w:rsidRPr="00D26E76">
        <w:rPr>
          <w:rFonts w:eastAsia="Calibri"/>
          <w:u w:val="single"/>
        </w:rPr>
        <w:t>between labor and capital</w:t>
      </w:r>
      <w:r w:rsidRPr="00D26E76">
        <w:rPr>
          <w:rFonts w:eastAsia="Calibri"/>
          <w:sz w:val="16"/>
        </w:rPr>
        <w:t xml:space="preserve"> in the United States. </w:t>
      </w:r>
      <w:r w:rsidRPr="005F18DA">
        <w:rPr>
          <w:rFonts w:eastAsia="Calibri"/>
          <w:u w:val="single"/>
        </w:rPr>
        <w:t>Whether</w:t>
      </w:r>
      <w:r w:rsidRPr="00D26E76">
        <w:rPr>
          <w:rFonts w:eastAsia="Calibri"/>
          <w:u w:val="single"/>
        </w:rPr>
        <w:t xml:space="preserve"> there is a </w:t>
      </w:r>
      <w:r w:rsidRPr="00D26E76">
        <w:rPr>
          <w:rFonts w:eastAsia="Calibri"/>
          <w:highlight w:val="green"/>
          <w:u w:val="single"/>
        </w:rPr>
        <w:t>sectoral</w:t>
      </w:r>
      <w:r w:rsidRPr="00D26E76">
        <w:rPr>
          <w:rFonts w:eastAsia="Calibri"/>
          <w:u w:val="single"/>
        </w:rPr>
        <w:t xml:space="preserve"> </w:t>
      </w:r>
      <w:r w:rsidRPr="005F18DA">
        <w:rPr>
          <w:rFonts w:eastAsia="Calibri"/>
          <w:u w:val="single"/>
        </w:rPr>
        <w:t>approach or a firm-level</w:t>
      </w:r>
      <w:r w:rsidRPr="00D26E76">
        <w:rPr>
          <w:rFonts w:eastAsia="Calibri"/>
          <w:u w:val="single"/>
        </w:rPr>
        <w:t xml:space="preserve"> approach to labor relations </w:t>
      </w:r>
      <w:r w:rsidRPr="00D26E76">
        <w:rPr>
          <w:rFonts w:eastAsia="Calibri"/>
          <w:highlight w:val="green"/>
          <w:u w:val="single"/>
        </w:rPr>
        <w:t xml:space="preserve">is </w:t>
      </w:r>
      <w:r w:rsidRPr="00D26E76">
        <w:rPr>
          <w:rFonts w:eastAsia="Calibri"/>
          <w:iCs/>
          <w:highlight w:val="green"/>
          <w:u w:val="single"/>
        </w:rPr>
        <w:t>irrelevant</w:t>
      </w:r>
      <w:r w:rsidRPr="00D26E76">
        <w:rPr>
          <w:rFonts w:eastAsia="Calibri"/>
          <w:sz w:val="16"/>
          <w:highlight w:val="green"/>
        </w:rPr>
        <w:t xml:space="preserve"> </w:t>
      </w:r>
      <w:r w:rsidRPr="00D26E76">
        <w:rPr>
          <w:rFonts w:eastAsia="Calibri"/>
          <w:highlight w:val="green"/>
          <w:u w:val="single"/>
        </w:rPr>
        <w:t>to</w:t>
      </w:r>
      <w:r w:rsidRPr="00D26E76">
        <w:rPr>
          <w:rFonts w:eastAsia="Calibri"/>
          <w:u w:val="single"/>
        </w:rPr>
        <w:t xml:space="preserve"> the</w:t>
      </w:r>
      <w:r w:rsidRPr="00D26E76">
        <w:rPr>
          <w:rFonts w:eastAsia="Calibri"/>
          <w:sz w:val="16"/>
        </w:rPr>
        <w:t xml:space="preserve"> </w:t>
      </w:r>
      <w:r w:rsidRPr="005F18DA">
        <w:rPr>
          <w:rFonts w:eastAsia="Calibri"/>
          <w:iCs/>
          <w:u w:val="single"/>
        </w:rPr>
        <w:t xml:space="preserve">basic </w:t>
      </w:r>
      <w:r w:rsidRPr="00D26E76">
        <w:rPr>
          <w:rFonts w:eastAsia="Calibri"/>
          <w:iCs/>
          <w:highlight w:val="green"/>
          <w:u w:val="single"/>
        </w:rPr>
        <w:t>dynamic</w:t>
      </w:r>
      <w:r w:rsidRPr="00D26E76">
        <w:rPr>
          <w:rFonts w:eastAsia="Calibri"/>
          <w:sz w:val="16"/>
          <w:highlight w:val="green"/>
        </w:rPr>
        <w:t xml:space="preserve"> </w:t>
      </w:r>
      <w:r w:rsidRPr="00D26E76">
        <w:rPr>
          <w:rFonts w:eastAsia="Calibri"/>
          <w:highlight w:val="green"/>
          <w:u w:val="single"/>
        </w:rPr>
        <w:t>that</w:t>
      </w:r>
      <w:r w:rsidRPr="00D26E76">
        <w:rPr>
          <w:rFonts w:eastAsia="Calibri"/>
          <w:u w:val="single"/>
        </w:rPr>
        <w:t xml:space="preserve"> has</w:t>
      </w:r>
      <w:r w:rsidRPr="00D26E76">
        <w:rPr>
          <w:rFonts w:eastAsia="Calibri"/>
          <w:sz w:val="16"/>
        </w:rPr>
        <w:t xml:space="preserve"> </w:t>
      </w:r>
      <w:r w:rsidRPr="005F18DA">
        <w:rPr>
          <w:rStyle w:val="Emphasis"/>
        </w:rPr>
        <w:t xml:space="preserve">always </w:t>
      </w:r>
      <w:r w:rsidRPr="005F18DA">
        <w:rPr>
          <w:rStyle w:val="Emphasis"/>
          <w:highlight w:val="green"/>
        </w:rPr>
        <w:t>rule</w:t>
      </w:r>
      <w:r w:rsidRPr="005F18DA">
        <w:rPr>
          <w:rStyle w:val="Emphasis"/>
        </w:rPr>
        <w:t>d</w:t>
      </w:r>
      <w:r w:rsidRPr="005F18DA">
        <w:rPr>
          <w:rFonts w:eastAsia="Calibri"/>
          <w:u w:val="single"/>
        </w:rPr>
        <w:t xml:space="preserve"> American</w:t>
      </w:r>
      <w:r w:rsidRPr="00D26E76">
        <w:rPr>
          <w:rFonts w:eastAsia="Calibri"/>
          <w:u w:val="single"/>
        </w:rPr>
        <w:t xml:space="preserve"> labor relations: </w:t>
      </w:r>
      <w:r w:rsidRPr="00D26E76">
        <w:rPr>
          <w:rFonts w:eastAsia="Calibri"/>
          <w:highlight w:val="green"/>
          <w:u w:val="single"/>
        </w:rPr>
        <w:t>employers</w:t>
      </w:r>
      <w:r w:rsidRPr="00D26E76">
        <w:rPr>
          <w:rFonts w:eastAsia="Calibri"/>
          <w:sz w:val="16"/>
          <w:highlight w:val="green"/>
        </w:rPr>
        <w:t xml:space="preserve"> </w:t>
      </w:r>
      <w:r w:rsidRPr="00D26E76">
        <w:rPr>
          <w:rFonts w:eastAsia="Calibri"/>
          <w:iCs/>
          <w:highlight w:val="green"/>
          <w:u w:val="single"/>
        </w:rPr>
        <w:t>will not cede</w:t>
      </w:r>
      <w:r w:rsidRPr="00D26E76">
        <w:rPr>
          <w:rFonts w:eastAsia="Calibri"/>
          <w:sz w:val="16"/>
        </w:rPr>
        <w:t xml:space="preserve"> power </w:t>
      </w:r>
      <w:r w:rsidRPr="005F18DA">
        <w:rPr>
          <w:rFonts w:eastAsia="Calibri"/>
          <w:iCs/>
          <w:u w:val="single"/>
        </w:rPr>
        <w:t>voluntarily</w:t>
      </w:r>
      <w:r w:rsidRPr="005F18DA">
        <w:rPr>
          <w:rFonts w:eastAsia="Calibri"/>
          <w:u w:val="single"/>
        </w:rPr>
        <w:t xml:space="preserve">, </w:t>
      </w:r>
      <w:r w:rsidRPr="005F18DA">
        <w:rPr>
          <w:rFonts w:eastAsia="Calibri"/>
          <w:highlight w:val="green"/>
          <w:u w:val="single"/>
        </w:rPr>
        <w:t>and</w:t>
      </w:r>
      <w:r w:rsidRPr="005F18DA">
        <w:rPr>
          <w:rFonts w:eastAsia="Calibri"/>
          <w:u w:val="single"/>
        </w:rPr>
        <w:t xml:space="preserve"> have</w:t>
      </w:r>
      <w:r w:rsidRPr="005F18DA">
        <w:rPr>
          <w:rFonts w:eastAsia="Calibri"/>
          <w:sz w:val="16"/>
        </w:rPr>
        <w:t xml:space="preserve"> </w:t>
      </w:r>
      <w:r w:rsidRPr="005F18DA">
        <w:rPr>
          <w:rFonts w:eastAsia="Calibri"/>
          <w:iCs/>
          <w:u w:val="single"/>
        </w:rPr>
        <w:t>hi</w:t>
      </w:r>
      <w:r w:rsidRPr="00D26E76">
        <w:rPr>
          <w:rFonts w:eastAsia="Calibri"/>
          <w:iCs/>
          <w:u w:val="single"/>
        </w:rPr>
        <w:t>storically</w:t>
      </w:r>
      <w:r w:rsidRPr="00D26E76">
        <w:rPr>
          <w:rFonts w:eastAsia="Calibri"/>
          <w:sz w:val="16"/>
        </w:rPr>
        <w:t xml:space="preserve"> </w:t>
      </w:r>
      <w:r w:rsidRPr="00D26E76">
        <w:rPr>
          <w:rFonts w:eastAsia="Calibri"/>
          <w:u w:val="single"/>
        </w:rPr>
        <w:t xml:space="preserve">even </w:t>
      </w:r>
      <w:r w:rsidRPr="005F18DA">
        <w:rPr>
          <w:rFonts w:eastAsia="Calibri"/>
          <w:u w:val="single"/>
        </w:rPr>
        <w:t xml:space="preserve">been </w:t>
      </w:r>
      <w:r w:rsidRPr="00D26E76">
        <w:rPr>
          <w:rFonts w:eastAsia="Calibri"/>
          <w:highlight w:val="green"/>
          <w:u w:val="single"/>
        </w:rPr>
        <w:t>willing to</w:t>
      </w:r>
      <w:r w:rsidRPr="00D26E76">
        <w:rPr>
          <w:rFonts w:eastAsia="Calibri"/>
          <w:sz w:val="16"/>
          <w:highlight w:val="green"/>
        </w:rPr>
        <w:t xml:space="preserve"> </w:t>
      </w:r>
      <w:r w:rsidRPr="00D26E76">
        <w:rPr>
          <w:rFonts w:eastAsia="Calibri"/>
          <w:iCs/>
          <w:highlight w:val="green"/>
          <w:u w:val="single"/>
        </w:rPr>
        <w:t>defend</w:t>
      </w:r>
      <w:r w:rsidRPr="00D26E76">
        <w:rPr>
          <w:rFonts w:eastAsia="Calibri"/>
          <w:sz w:val="16"/>
          <w:highlight w:val="green"/>
        </w:rPr>
        <w:t xml:space="preserve"> </w:t>
      </w:r>
      <w:r w:rsidRPr="005F18DA">
        <w:rPr>
          <w:rFonts w:eastAsia="Calibri"/>
          <w:u w:val="single"/>
        </w:rPr>
        <w:t xml:space="preserve">their </w:t>
      </w:r>
      <w:r w:rsidRPr="00D26E76">
        <w:rPr>
          <w:rFonts w:eastAsia="Calibri"/>
          <w:highlight w:val="green"/>
          <w:u w:val="single"/>
        </w:rPr>
        <w:t>power through</w:t>
      </w:r>
      <w:r w:rsidRPr="00D26E76">
        <w:rPr>
          <w:rFonts w:eastAsia="Calibri"/>
          <w:sz w:val="16"/>
          <w:highlight w:val="green"/>
        </w:rPr>
        <w:t xml:space="preserve"> </w:t>
      </w:r>
      <w:r w:rsidRPr="005F18DA">
        <w:rPr>
          <w:rFonts w:eastAsia="Calibri"/>
          <w:iCs/>
          <w:u w:val="single"/>
        </w:rPr>
        <w:t xml:space="preserve">murderous </w:t>
      </w:r>
      <w:r w:rsidRPr="00D26E76">
        <w:rPr>
          <w:rFonts w:eastAsia="Calibri"/>
          <w:iCs/>
          <w:highlight w:val="green"/>
          <w:u w:val="single"/>
        </w:rPr>
        <w:t>violence</w:t>
      </w:r>
      <w:r w:rsidRPr="00D26E76">
        <w:rPr>
          <w:rFonts w:eastAsia="Calibri"/>
          <w:sz w:val="16"/>
          <w:highlight w:val="green"/>
        </w:rPr>
        <w:t>.</w:t>
      </w:r>
      <w:r w:rsidRPr="00D26E76">
        <w:rPr>
          <w:rFonts w:eastAsia="Calibri"/>
          <w:sz w:val="16"/>
        </w:rPr>
        <w:t xml:space="preserve"> </w:t>
      </w:r>
    </w:p>
    <w:p w14:paraId="6C651881" w14:textId="77777777" w:rsidR="00050CD4" w:rsidRPr="00D26E76" w:rsidRDefault="00050CD4" w:rsidP="00050CD4">
      <w:pPr>
        <w:spacing w:line="256" w:lineRule="auto"/>
        <w:rPr>
          <w:rFonts w:eastAsia="Calibri"/>
          <w:u w:val="single"/>
        </w:rPr>
      </w:pPr>
      <w:r w:rsidRPr="00D26E76">
        <w:rPr>
          <w:rFonts w:eastAsia="Calibri"/>
          <w:u w:val="single"/>
        </w:rPr>
        <w:t>American labor relations are notable for the historical</w:t>
      </w:r>
      <w:r w:rsidRPr="00D26E76">
        <w:rPr>
          <w:rFonts w:eastAsia="Calibri"/>
          <w:sz w:val="16"/>
        </w:rPr>
        <w:t xml:space="preserve"> </w:t>
      </w:r>
      <w:r w:rsidRPr="00D26E76">
        <w:rPr>
          <w:rFonts w:eastAsia="Calibri"/>
          <w:iCs/>
          <w:u w:val="single"/>
        </w:rPr>
        <w:t>intensity of violence</w:t>
      </w:r>
      <w:r w:rsidRPr="00D26E76">
        <w:rPr>
          <w:rFonts w:eastAsia="Calibri"/>
          <w:sz w:val="16"/>
        </w:rPr>
        <w:t xml:space="preserve"> </w:t>
      </w:r>
      <w:r w:rsidRPr="00D26E76">
        <w:rPr>
          <w:rFonts w:eastAsia="Calibri"/>
          <w:u w:val="single"/>
        </w:rPr>
        <w:t>and</w:t>
      </w:r>
      <w:r w:rsidRPr="00D26E76">
        <w:rPr>
          <w:rFonts w:eastAsia="Calibri"/>
          <w:sz w:val="16"/>
        </w:rPr>
        <w:t xml:space="preserve"> the </w:t>
      </w:r>
      <w:r w:rsidRPr="00D26E76">
        <w:rPr>
          <w:rFonts w:eastAsia="Calibri"/>
          <w:iCs/>
          <w:u w:val="single"/>
        </w:rPr>
        <w:t xml:space="preserve">open </w:t>
      </w:r>
      <w:r w:rsidRPr="00D26E76">
        <w:rPr>
          <w:rFonts w:eastAsia="Calibri"/>
          <w:iCs/>
          <w:highlight w:val="green"/>
          <w:u w:val="single"/>
        </w:rPr>
        <w:t>coop</w:t>
      </w:r>
      <w:r w:rsidRPr="00D26E76">
        <w:rPr>
          <w:rFonts w:eastAsia="Calibri"/>
          <w:iCs/>
          <w:u w:val="single"/>
        </w:rPr>
        <w:t>eration</w:t>
      </w:r>
      <w:r w:rsidRPr="00D26E76">
        <w:rPr>
          <w:rFonts w:eastAsia="Calibri"/>
          <w:sz w:val="16"/>
        </w:rPr>
        <w:t xml:space="preserve"> </w:t>
      </w:r>
      <w:r w:rsidRPr="00D26E76">
        <w:rPr>
          <w:rFonts w:eastAsia="Calibri"/>
          <w:highlight w:val="green"/>
          <w:u w:val="single"/>
        </w:rPr>
        <w:t>between</w:t>
      </w:r>
      <w:r w:rsidRPr="00D26E76">
        <w:rPr>
          <w:rFonts w:eastAsia="Calibri"/>
          <w:sz w:val="16"/>
          <w:highlight w:val="green"/>
        </w:rPr>
        <w:t xml:space="preserve"> </w:t>
      </w:r>
      <w:r w:rsidRPr="00D26E76">
        <w:rPr>
          <w:rFonts w:eastAsia="Calibri"/>
          <w:iCs/>
          <w:highlight w:val="green"/>
          <w:u w:val="single"/>
        </w:rPr>
        <w:t>business</w:t>
      </w:r>
      <w:r w:rsidRPr="00D26E76">
        <w:rPr>
          <w:rFonts w:eastAsia="Calibri"/>
          <w:sz w:val="16"/>
          <w:highlight w:val="green"/>
        </w:rPr>
        <w:t xml:space="preserve"> </w:t>
      </w:r>
      <w:r w:rsidRPr="00D26E76">
        <w:rPr>
          <w:rFonts w:eastAsia="Calibri"/>
          <w:highlight w:val="green"/>
          <w:u w:val="single"/>
        </w:rPr>
        <w:t>and</w:t>
      </w:r>
      <w:r w:rsidRPr="00D26E76">
        <w:rPr>
          <w:rFonts w:eastAsia="Calibri"/>
          <w:sz w:val="16"/>
        </w:rPr>
        <w:t xml:space="preserve"> </w:t>
      </w:r>
      <w:r w:rsidRPr="00D26E76">
        <w:rPr>
          <w:rFonts w:eastAsia="Calibri"/>
          <w:iCs/>
          <w:highlight w:val="green"/>
          <w:u w:val="single"/>
        </w:rPr>
        <w:t>government</w:t>
      </w:r>
      <w:r w:rsidRPr="00D26E76">
        <w:rPr>
          <w:rFonts w:eastAsia="Calibri"/>
          <w:u w:val="single"/>
        </w:rPr>
        <w:t xml:space="preserve">. Although overt violence has declined as a facet of labor relations in favor of sophisticated union busting, state support </w:t>
      </w:r>
      <w:r w:rsidRPr="005F18DA">
        <w:rPr>
          <w:rFonts w:eastAsia="Calibri"/>
          <w:u w:val="single"/>
        </w:rPr>
        <w:t>is still a</w:t>
      </w:r>
      <w:r w:rsidRPr="005F18DA">
        <w:rPr>
          <w:rFonts w:eastAsia="Calibri"/>
          <w:sz w:val="16"/>
        </w:rPr>
        <w:t xml:space="preserve"> </w:t>
      </w:r>
      <w:r w:rsidRPr="005F18DA">
        <w:rPr>
          <w:rFonts w:eastAsia="Calibri"/>
          <w:iCs/>
          <w:u w:val="single"/>
        </w:rPr>
        <w:t>major factor</w:t>
      </w:r>
      <w:r w:rsidRPr="005F18DA">
        <w:rPr>
          <w:rFonts w:eastAsia="Calibri"/>
          <w:sz w:val="16"/>
        </w:rPr>
        <w:t xml:space="preserve"> </w:t>
      </w:r>
      <w:r w:rsidRPr="005F18DA">
        <w:rPr>
          <w:rFonts w:eastAsia="Calibri"/>
          <w:u w:val="single"/>
        </w:rPr>
        <w:t>in</w:t>
      </w:r>
      <w:r w:rsidRPr="005F18DA">
        <w:rPr>
          <w:rFonts w:eastAsia="Calibri"/>
          <w:sz w:val="16"/>
        </w:rPr>
        <w:t xml:space="preserve"> </w:t>
      </w:r>
      <w:r w:rsidRPr="005F18DA">
        <w:rPr>
          <w:rFonts w:eastAsia="Calibri"/>
          <w:iCs/>
          <w:highlight w:val="green"/>
          <w:u w:val="single"/>
        </w:rPr>
        <w:t>combating unions</w:t>
      </w:r>
      <w:r w:rsidRPr="005F18DA">
        <w:rPr>
          <w:rFonts w:eastAsia="Calibri"/>
          <w:u w:val="single"/>
        </w:rPr>
        <w:t>,</w:t>
      </w:r>
      <w:r w:rsidRPr="00D26E76">
        <w:rPr>
          <w:rFonts w:eastAsia="Calibri"/>
          <w:u w:val="single"/>
        </w:rPr>
        <w:t xml:space="preserve">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7D6A1109" w14:textId="77777777" w:rsidR="00050CD4" w:rsidRPr="00D26E76" w:rsidRDefault="00050CD4" w:rsidP="00050CD4">
      <w:pPr>
        <w:spacing w:line="256" w:lineRule="auto"/>
        <w:rPr>
          <w:rFonts w:eastAsia="Calibri"/>
          <w:u w:val="single"/>
        </w:rPr>
      </w:pPr>
      <w:r w:rsidRPr="00D26E76">
        <w:rPr>
          <w:rFonts w:eastAsia="Calibri"/>
          <w:u w:val="single"/>
        </w:rPr>
        <w:t xml:space="preserve">The easy cooperation between business and </w:t>
      </w:r>
      <w:r w:rsidRPr="005F18DA">
        <w:rPr>
          <w:rFonts w:eastAsia="Calibri"/>
          <w:u w:val="single"/>
        </w:rPr>
        <w:t xml:space="preserve">government </w:t>
      </w:r>
      <w:r w:rsidRPr="005F18DA">
        <w:rPr>
          <w:rFonts w:eastAsia="Calibri"/>
          <w:highlight w:val="green"/>
          <w:u w:val="single"/>
        </w:rPr>
        <w:t>cautions</w:t>
      </w:r>
      <w:r w:rsidRPr="005F18DA">
        <w:rPr>
          <w:rFonts w:eastAsia="Calibri"/>
          <w:sz w:val="16"/>
          <w:highlight w:val="green"/>
        </w:rPr>
        <w:t xml:space="preserve"> </w:t>
      </w:r>
      <w:r w:rsidRPr="005F18DA">
        <w:rPr>
          <w:rFonts w:eastAsia="Calibri"/>
          <w:iCs/>
          <w:highlight w:val="green"/>
          <w:u w:val="single"/>
        </w:rPr>
        <w:t>against</w:t>
      </w:r>
      <w:r w:rsidRPr="005F18DA">
        <w:rPr>
          <w:rFonts w:eastAsia="Calibri"/>
          <w:sz w:val="16"/>
        </w:rPr>
        <w:t xml:space="preserve"> </w:t>
      </w:r>
      <w:r w:rsidRPr="005F18DA">
        <w:rPr>
          <w:rFonts w:eastAsia="Calibri"/>
          <w:u w:val="single"/>
        </w:rPr>
        <w:t>over-relying on</w:t>
      </w:r>
      <w:r w:rsidRPr="005F18DA">
        <w:rPr>
          <w:rFonts w:eastAsia="Calibri"/>
          <w:sz w:val="16"/>
        </w:rPr>
        <w:t xml:space="preserve"> </w:t>
      </w:r>
      <w:r w:rsidRPr="005F18DA">
        <w:rPr>
          <w:rFonts w:eastAsia="Calibri"/>
          <w:iCs/>
          <w:u w:val="single"/>
        </w:rPr>
        <w:t xml:space="preserve">external, </w:t>
      </w:r>
      <w:r w:rsidRPr="005F18DA">
        <w:rPr>
          <w:rFonts w:eastAsia="Calibri"/>
          <w:iCs/>
          <w:highlight w:val="green"/>
          <w:u w:val="single"/>
        </w:rPr>
        <w:t>state-determined mechanisms</w:t>
      </w:r>
      <w:r w:rsidRPr="005F18DA">
        <w:rPr>
          <w:rFonts w:eastAsia="Calibri"/>
          <w:sz w:val="16"/>
        </w:rPr>
        <w:t xml:space="preserve"> </w:t>
      </w:r>
      <w:r w:rsidRPr="005F18DA">
        <w:rPr>
          <w:rFonts w:eastAsia="Calibri"/>
          <w:u w:val="single"/>
        </w:rPr>
        <w:t>for</w:t>
      </w:r>
      <w:r w:rsidRPr="005F18DA">
        <w:rPr>
          <w:rFonts w:eastAsia="Calibri"/>
          <w:sz w:val="16"/>
        </w:rPr>
        <w:t xml:space="preserve"> our </w:t>
      </w:r>
      <w:r w:rsidRPr="005F18DA">
        <w:rPr>
          <w:rFonts w:eastAsia="Calibri"/>
          <w:u w:val="single"/>
        </w:rPr>
        <w:t xml:space="preserve">recruitment and organizing. In Ghent system countries, the removal of their </w:t>
      </w:r>
      <w:r w:rsidRPr="005F18DA">
        <w:rPr>
          <w:rFonts w:eastAsia="Calibri"/>
          <w:iCs/>
          <w:u w:val="single"/>
        </w:rPr>
        <w:t>monopoly on unemployment compensation</w:t>
      </w:r>
      <w:r w:rsidRPr="005F18DA">
        <w:rPr>
          <w:rFonts w:eastAsia="Calibri"/>
          <w:sz w:val="16"/>
        </w:rPr>
        <w:t xml:space="preserve"> </w:t>
      </w:r>
      <w:r w:rsidRPr="005F18DA">
        <w:rPr>
          <w:rFonts w:eastAsia="Calibri"/>
          <w:u w:val="single"/>
        </w:rPr>
        <w:t>has led to</w:t>
      </w:r>
      <w:r w:rsidRPr="005F18DA">
        <w:rPr>
          <w:rFonts w:eastAsia="Calibri"/>
          <w:sz w:val="16"/>
        </w:rPr>
        <w:t xml:space="preserve"> </w:t>
      </w:r>
      <w:r w:rsidRPr="005F18DA">
        <w:rPr>
          <w:rFonts w:eastAsia="Calibri"/>
          <w:iCs/>
          <w:u w:val="single"/>
        </w:rPr>
        <w:t>declines in membership</w:t>
      </w:r>
      <w:r w:rsidRPr="005F18DA">
        <w:rPr>
          <w:rFonts w:eastAsia="Calibri"/>
          <w:u w:val="single"/>
        </w:rPr>
        <w:t>. Securing a</w:t>
      </w:r>
      <w:r w:rsidRPr="005F18DA">
        <w:rPr>
          <w:rFonts w:eastAsia="Calibri"/>
          <w:sz w:val="16"/>
        </w:rPr>
        <w:t xml:space="preserve"> </w:t>
      </w:r>
      <w:r w:rsidRPr="005F18DA">
        <w:rPr>
          <w:rFonts w:eastAsia="Calibri"/>
          <w:iCs/>
          <w:u w:val="single"/>
        </w:rPr>
        <w:t>favorable policy environment</w:t>
      </w:r>
      <w:r w:rsidRPr="005F18DA">
        <w:rPr>
          <w:rFonts w:eastAsia="Calibri"/>
          <w:sz w:val="16"/>
        </w:rPr>
        <w:t xml:space="preserve">, as Madland suggests, </w:t>
      </w:r>
      <w:r w:rsidRPr="005F18DA">
        <w:rPr>
          <w:rFonts w:eastAsia="Calibri"/>
          <w:iCs/>
          <w:u w:val="single"/>
        </w:rPr>
        <w:t>is desirable</w:t>
      </w:r>
      <w:r w:rsidRPr="005F18DA">
        <w:rPr>
          <w:rFonts w:eastAsia="Calibri"/>
          <w:u w:val="single"/>
        </w:rPr>
        <w:t>, but we should be</w:t>
      </w:r>
      <w:r w:rsidRPr="005F18DA">
        <w:rPr>
          <w:rFonts w:eastAsia="Calibri"/>
          <w:sz w:val="16"/>
        </w:rPr>
        <w:t xml:space="preserve"> </w:t>
      </w:r>
      <w:r w:rsidRPr="005F18DA">
        <w:rPr>
          <w:rFonts w:eastAsia="Calibri"/>
          <w:iCs/>
          <w:u w:val="single"/>
        </w:rPr>
        <w:t>wary</w:t>
      </w:r>
      <w:r w:rsidRPr="005F18DA">
        <w:rPr>
          <w:rFonts w:eastAsia="Calibri"/>
          <w:sz w:val="16"/>
        </w:rPr>
        <w:t xml:space="preserve"> </w:t>
      </w:r>
      <w:r w:rsidRPr="005F18DA">
        <w:rPr>
          <w:rFonts w:eastAsia="Calibri"/>
          <w:u w:val="single"/>
        </w:rPr>
        <w:t>of relying</w:t>
      </w:r>
      <w:r w:rsidRPr="005F18DA">
        <w:rPr>
          <w:rFonts w:eastAsia="Calibri"/>
          <w:sz w:val="16"/>
        </w:rPr>
        <w:t xml:space="preserve"> too </w:t>
      </w:r>
      <w:r w:rsidRPr="005F18DA">
        <w:rPr>
          <w:rFonts w:eastAsia="Calibri"/>
          <w:u w:val="single"/>
        </w:rPr>
        <w:t>heavily on</w:t>
      </w:r>
      <w:r w:rsidRPr="005F18DA">
        <w:rPr>
          <w:rFonts w:eastAsia="Calibri"/>
          <w:sz w:val="16"/>
        </w:rPr>
        <w:t xml:space="preserve"> </w:t>
      </w:r>
      <w:r w:rsidRPr="005F18DA">
        <w:rPr>
          <w:rFonts w:eastAsia="Calibri"/>
          <w:iCs/>
          <w:u w:val="single"/>
        </w:rPr>
        <w:t>specific policies</w:t>
      </w:r>
      <w:r w:rsidRPr="005F18DA">
        <w:rPr>
          <w:rFonts w:eastAsia="Calibri"/>
          <w:u w:val="single"/>
        </w:rPr>
        <w:t>. What can be given can be taken away.</w:t>
      </w:r>
    </w:p>
    <w:p w14:paraId="691C6FFE" w14:textId="77777777" w:rsidR="00050CD4" w:rsidRPr="00D26E76" w:rsidRDefault="00050CD4" w:rsidP="00050CD4">
      <w:pPr>
        <w:spacing w:line="256" w:lineRule="auto"/>
        <w:rPr>
          <w:rFonts w:eastAsia="Calibri"/>
          <w:b/>
          <w:iCs/>
          <w:sz w:val="16"/>
        </w:rPr>
      </w:pPr>
      <w:r w:rsidRPr="00D26E76">
        <w:rPr>
          <w:rFonts w:eastAsia="Calibri"/>
          <w:u w:val="single"/>
        </w:rPr>
        <w:t xml:space="preserve">The </w:t>
      </w:r>
      <w:r w:rsidRPr="00D26E76">
        <w:rPr>
          <w:rFonts w:eastAsia="Calibri"/>
          <w:iCs/>
          <w:u w:val="single"/>
        </w:rPr>
        <w:t>Thatcher era</w:t>
      </w:r>
      <w:r w:rsidRPr="00D26E76">
        <w:rPr>
          <w:rFonts w:eastAsia="Calibri"/>
          <w:sz w:val="16"/>
        </w:rPr>
        <w:t xml:space="preserve"> </w:t>
      </w:r>
      <w:r w:rsidRPr="00D26E76">
        <w:rPr>
          <w:rFonts w:eastAsia="Calibri"/>
          <w:u w:val="single"/>
        </w:rPr>
        <w:t>is</w:t>
      </w:r>
      <w:r w:rsidRPr="00D26E76">
        <w:rPr>
          <w:rFonts w:eastAsia="Calibri"/>
          <w:sz w:val="16"/>
        </w:rPr>
        <w:t xml:space="preserve"> </w:t>
      </w:r>
      <w:r w:rsidRPr="00D26E76">
        <w:rPr>
          <w:rFonts w:eastAsia="Calibri"/>
          <w:iCs/>
          <w:u w:val="single"/>
        </w:rPr>
        <w:t>particularly illustrative</w:t>
      </w:r>
      <w:r w:rsidRPr="00D26E76">
        <w:rPr>
          <w:rFonts w:eastAsia="Calibri"/>
          <w:sz w:val="16"/>
        </w:rPr>
        <w:t xml:space="preserve"> </w:t>
      </w:r>
      <w:r w:rsidRPr="00D26E76">
        <w:rPr>
          <w:rFonts w:eastAsia="Calibri"/>
          <w:u w:val="single"/>
        </w:rPr>
        <w:t>of</w:t>
      </w:r>
      <w:r w:rsidRPr="00D26E76">
        <w:rPr>
          <w:rFonts w:eastAsia="Calibri"/>
          <w:sz w:val="16"/>
        </w:rPr>
        <w:t xml:space="preserve"> </w:t>
      </w:r>
      <w:r w:rsidRPr="00D26E76">
        <w:rPr>
          <w:rFonts w:eastAsia="Calibri"/>
          <w:iCs/>
          <w:u w:val="single"/>
        </w:rPr>
        <w:t>how</w:t>
      </w:r>
      <w:r w:rsidRPr="00D26E76">
        <w:rPr>
          <w:rFonts w:eastAsia="Calibri"/>
          <w:sz w:val="16"/>
        </w:rPr>
        <w:t xml:space="preserve"> </w:t>
      </w:r>
      <w:r w:rsidRPr="00D26E76">
        <w:rPr>
          <w:rFonts w:eastAsia="Calibri"/>
          <w:u w:val="single"/>
        </w:rPr>
        <w:t>the state can turn against labor.</w:t>
      </w:r>
      <w:r w:rsidRPr="00D26E76">
        <w:rPr>
          <w:rFonts w:eastAsia="Calibri"/>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03014881" w14:textId="77777777" w:rsidR="00050CD4" w:rsidRPr="00D26E76" w:rsidRDefault="00050CD4" w:rsidP="00050CD4">
      <w:pPr>
        <w:keepNext/>
        <w:keepLines/>
        <w:pageBreakBefore/>
        <w:spacing w:before="40" w:after="0" w:line="256" w:lineRule="auto"/>
        <w:jc w:val="center"/>
        <w:outlineLvl w:val="2"/>
        <w:rPr>
          <w:rFonts w:eastAsia="Times New Roman" w:cs="Times New Roman"/>
          <w:b/>
          <w:sz w:val="32"/>
          <w:szCs w:val="24"/>
          <w:u w:val="single"/>
        </w:rPr>
      </w:pPr>
      <w:r w:rsidRPr="00D26E76">
        <w:rPr>
          <w:rFonts w:eastAsia="Times New Roman" w:cs="Times New Roman"/>
          <w:b/>
          <w:sz w:val="32"/>
          <w:szCs w:val="24"/>
          <w:u w:val="single"/>
        </w:rPr>
        <w:t>1NC---SB Fails---A2: King [Kentucky]</w:t>
      </w:r>
    </w:p>
    <w:p w14:paraId="63473F8C" w14:textId="77777777" w:rsidR="00050CD4" w:rsidRPr="00D26E76" w:rsidRDefault="00050CD4" w:rsidP="00050CD4">
      <w:pPr>
        <w:keepNext/>
        <w:keepLines/>
        <w:spacing w:before="40" w:after="0" w:line="256" w:lineRule="auto"/>
        <w:outlineLvl w:val="3"/>
        <w:rPr>
          <w:rFonts w:eastAsia="Times New Roman" w:cs="Times New Roman"/>
          <w:b/>
          <w:iCs/>
          <w:sz w:val="26"/>
        </w:rPr>
      </w:pPr>
      <w:r w:rsidRPr="00D26E76">
        <w:rPr>
          <w:rFonts w:eastAsia="Times New Roman" w:cs="Times New Roman"/>
          <w:b/>
          <w:iCs/>
          <w:sz w:val="26"/>
        </w:rPr>
        <w:t xml:space="preserve">1AC King says </w:t>
      </w:r>
      <w:r w:rsidRPr="00D26E76">
        <w:rPr>
          <w:rFonts w:eastAsia="Times New Roman" w:cs="Times New Roman"/>
          <w:b/>
          <w:iCs/>
          <w:sz w:val="26"/>
          <w:u w:val="single"/>
        </w:rPr>
        <w:t>unemployment insurance</w:t>
      </w:r>
      <w:r w:rsidRPr="00D26E76">
        <w:rPr>
          <w:rFonts w:eastAsia="Times New Roman" w:cs="Times New Roman"/>
          <w:b/>
          <w:iCs/>
          <w:sz w:val="26"/>
        </w:rPr>
        <w:t xml:space="preserve"> and </w:t>
      </w:r>
      <w:r w:rsidRPr="00D26E76">
        <w:rPr>
          <w:rFonts w:eastAsia="Times New Roman" w:cs="Times New Roman"/>
          <w:b/>
          <w:iCs/>
          <w:sz w:val="26"/>
          <w:u w:val="single"/>
        </w:rPr>
        <w:t>working training</w:t>
      </w:r>
      <w:r w:rsidRPr="00D26E76">
        <w:rPr>
          <w:rFonts w:eastAsia="Times New Roman" w:cs="Times New Roman"/>
          <w:b/>
          <w:iCs/>
          <w:sz w:val="26"/>
        </w:rPr>
        <w:t xml:space="preserve"> are key to SB success</w:t>
      </w:r>
    </w:p>
    <w:p w14:paraId="3F5DD107" w14:textId="77777777" w:rsidR="00050CD4" w:rsidRPr="00D26E76" w:rsidRDefault="00050CD4" w:rsidP="00050CD4">
      <w:pPr>
        <w:spacing w:line="256" w:lineRule="auto"/>
        <w:rPr>
          <w:rFonts w:eastAsia="Calibri"/>
        </w:rPr>
      </w:pPr>
    </w:p>
    <w:p w14:paraId="0D28CAFE" w14:textId="77777777" w:rsidR="00050CD4" w:rsidRPr="00D26E76" w:rsidRDefault="00050CD4" w:rsidP="00050CD4">
      <w:pPr>
        <w:spacing w:line="256" w:lineRule="auto"/>
        <w:rPr>
          <w:rFonts w:eastAsia="Calibri"/>
        </w:rPr>
      </w:pPr>
      <w:r w:rsidRPr="00D26E76">
        <w:rPr>
          <w:rFonts w:eastAsia="Calibri"/>
        </w:rPr>
        <w:t>[For Reference. MSU = Green]</w:t>
      </w:r>
    </w:p>
    <w:p w14:paraId="710036C1" w14:textId="77777777" w:rsidR="00050CD4" w:rsidRPr="00D26E76" w:rsidRDefault="00050CD4" w:rsidP="00050CD4">
      <w:pPr>
        <w:spacing w:line="256" w:lineRule="auto"/>
        <w:rPr>
          <w:rFonts w:eastAsia="Calibri"/>
        </w:rPr>
      </w:pPr>
      <w:r w:rsidRPr="00D26E76">
        <w:rPr>
          <w:rFonts w:eastAsia="Calibri"/>
          <w:b/>
          <w:bCs/>
          <w:sz w:val="26"/>
        </w:rPr>
        <w:t>1AC King 20</w:t>
      </w:r>
      <w:r w:rsidRPr="00D26E76">
        <w:rPr>
          <w:rFonts w:eastAsia="Calibri"/>
        </w:rPr>
        <w:t xml:space="preserve"> [Wells King, former research director at American Compass, “Workers of the World,” 9/18/20, American Compass, </w:t>
      </w:r>
      <w:hyperlink r:id="rId6" w:history="1">
        <w:r w:rsidRPr="00D26E76">
          <w:rPr>
            <w:rFonts w:eastAsia="Calibri"/>
            <w:color w:val="467886" w:themeColor="hyperlink"/>
            <w:u w:val="single"/>
          </w:rPr>
          <w:t>https://americancompass.org/workers-of-the-world/</w:t>
        </w:r>
      </w:hyperlink>
      <w:r w:rsidRPr="00D26E76">
        <w:rPr>
          <w:rFonts w:eastAsia="Calibri"/>
        </w:rPr>
        <w:t>]</w:t>
      </w:r>
    </w:p>
    <w:p w14:paraId="30418B11" w14:textId="77777777" w:rsidR="00050CD4" w:rsidRPr="00D26E76" w:rsidRDefault="00050CD4" w:rsidP="00050CD4">
      <w:pPr>
        <w:spacing w:line="256" w:lineRule="auto"/>
        <w:rPr>
          <w:rFonts w:eastAsia="Calibri"/>
          <w:sz w:val="16"/>
        </w:rPr>
      </w:pPr>
      <w:r w:rsidRPr="00D26E76">
        <w:rPr>
          <w:rFonts w:eastAsia="Calibri"/>
          <w:sz w:val="16"/>
        </w:rPr>
        <w:t>Benefits &amp; Services: Organized Labor in Civil Society</w:t>
      </w:r>
    </w:p>
    <w:p w14:paraId="5D80D5E1" w14:textId="77777777" w:rsidR="00050CD4" w:rsidRPr="00D26E76" w:rsidRDefault="00050CD4" w:rsidP="00050CD4">
      <w:pPr>
        <w:spacing w:line="256" w:lineRule="auto"/>
        <w:rPr>
          <w:rFonts w:eastAsia="Calibri"/>
          <w:sz w:val="16"/>
        </w:rPr>
      </w:pPr>
      <w:r w:rsidRPr="00D26E76">
        <w:rPr>
          <w:rFonts w:eastAsia="Calibri"/>
          <w:u w:val="single"/>
        </w:rPr>
        <w:t xml:space="preserve">Well-functioning labor markets require the presence of </w:t>
      </w:r>
      <w:r w:rsidRPr="00D26E76">
        <w:rPr>
          <w:rFonts w:eastAsia="Calibri"/>
          <w:iCs/>
          <w:u w:val="single"/>
        </w:rPr>
        <w:t>benefits</w:t>
      </w:r>
      <w:r w:rsidRPr="00D26E76">
        <w:rPr>
          <w:rFonts w:eastAsia="Calibri"/>
          <w:u w:val="single"/>
        </w:rPr>
        <w:t xml:space="preserve"> and </w:t>
      </w:r>
      <w:r w:rsidRPr="00D26E76">
        <w:rPr>
          <w:rFonts w:eastAsia="Calibri"/>
          <w:iCs/>
          <w:u w:val="single"/>
        </w:rPr>
        <w:t>services</w:t>
      </w:r>
      <w:r w:rsidRPr="00D26E76">
        <w:rPr>
          <w:rFonts w:eastAsia="Calibri"/>
          <w:sz w:val="16"/>
        </w:rPr>
        <w:t xml:space="preserve"> that help workers manage inevitable market frictions and that increase the value of workers to employers. Americans take for granted that government or employers should provide them. Our social safety net – including unemployment insurance and trade-adjustment assistance – is financed primarily by payroll-tax revenues and administered exclusively by the state. And </w:t>
      </w:r>
      <w:r w:rsidRPr="00D26E76">
        <w:rPr>
          <w:rFonts w:eastAsia="Calibri"/>
          <w:u w:val="single"/>
        </w:rPr>
        <w:t>our workforce development system consists of a hodgepodge of state-subsidized education programs</w:t>
      </w:r>
      <w:r w:rsidRPr="00D26E76">
        <w:rPr>
          <w:rFonts w:eastAsia="Calibri"/>
          <w:sz w:val="16"/>
        </w:rPr>
        <w:t xml:space="preserve"> and employer-provided training.</w:t>
      </w:r>
    </w:p>
    <w:p w14:paraId="3299F640" w14:textId="77777777" w:rsidR="00050CD4" w:rsidRPr="00D26E76" w:rsidRDefault="00050CD4" w:rsidP="00050CD4">
      <w:pPr>
        <w:spacing w:line="256" w:lineRule="auto"/>
        <w:rPr>
          <w:rFonts w:eastAsia="Calibri"/>
          <w:sz w:val="16"/>
        </w:rPr>
      </w:pPr>
      <w:r w:rsidRPr="00D26E76">
        <w:rPr>
          <w:rFonts w:eastAsia="Calibri"/>
          <w:u w:val="single"/>
        </w:rPr>
        <w:t>A</w:t>
      </w:r>
      <w:r w:rsidRPr="00D26E76">
        <w:rPr>
          <w:rFonts w:eastAsia="Calibri"/>
          <w:sz w:val="16"/>
        </w:rPr>
        <w:t xml:space="preserve"> more </w:t>
      </w:r>
      <w:r w:rsidRPr="00D26E76">
        <w:rPr>
          <w:rFonts w:eastAsia="Calibri"/>
          <w:iCs/>
          <w:u w:val="single"/>
        </w:rPr>
        <w:t>decentralized approach</w:t>
      </w:r>
      <w:r w:rsidRPr="00D26E76">
        <w:rPr>
          <w:rFonts w:eastAsia="Calibri"/>
          <w:sz w:val="16"/>
        </w:rPr>
        <w:t xml:space="preserve"> run through civil associations </w:t>
      </w:r>
      <w:r w:rsidRPr="00D26E76">
        <w:rPr>
          <w:rFonts w:eastAsia="Calibri"/>
          <w:u w:val="single"/>
        </w:rPr>
        <w:t xml:space="preserve">could be more </w:t>
      </w:r>
      <w:r w:rsidRPr="00D26E76">
        <w:rPr>
          <w:rFonts w:eastAsia="Calibri"/>
          <w:iCs/>
          <w:u w:val="single"/>
        </w:rPr>
        <w:t>flexible</w:t>
      </w:r>
      <w:r w:rsidRPr="00D26E76">
        <w:rPr>
          <w:rFonts w:eastAsia="Calibri"/>
          <w:u w:val="single"/>
        </w:rPr>
        <w:t xml:space="preserve"> to local conditions and more </w:t>
      </w:r>
      <w:r w:rsidRPr="00D26E76">
        <w:rPr>
          <w:rFonts w:eastAsia="Calibri"/>
          <w:iCs/>
          <w:u w:val="single"/>
        </w:rPr>
        <w:t>responsive</w:t>
      </w:r>
      <w:r w:rsidRPr="00D26E76">
        <w:rPr>
          <w:rFonts w:eastAsia="Calibri"/>
          <w:u w:val="single"/>
        </w:rPr>
        <w:t xml:space="preserve"> to workers’ changing needs</w:t>
      </w:r>
      <w:r w:rsidRPr="00D26E76">
        <w:rPr>
          <w:rFonts w:eastAsia="Calibri"/>
          <w:sz w:val="16"/>
        </w:rPr>
        <w:t xml:space="preserve">. It </w:t>
      </w:r>
      <w:r w:rsidRPr="00D26E76">
        <w:rPr>
          <w:rFonts w:eastAsia="Calibri"/>
          <w:u w:val="single"/>
        </w:rPr>
        <w:t xml:space="preserve">could also create </w:t>
      </w:r>
      <w:r w:rsidRPr="00D26E76">
        <w:rPr>
          <w:rFonts w:eastAsia="Calibri"/>
          <w:iCs/>
          <w:u w:val="single"/>
        </w:rPr>
        <w:t>new incentives</w:t>
      </w:r>
      <w:r w:rsidRPr="00D26E76">
        <w:rPr>
          <w:rFonts w:eastAsia="Calibri"/>
          <w:u w:val="single"/>
        </w:rPr>
        <w:t xml:space="preserve"> for participation</w:t>
      </w:r>
      <w:r w:rsidRPr="00D26E76">
        <w:rPr>
          <w:rFonts w:eastAsia="Calibri"/>
          <w:sz w:val="16"/>
        </w:rPr>
        <w:t xml:space="preserve"> in organizations that would otherwise struggle to attract members.</w:t>
      </w:r>
    </w:p>
    <w:p w14:paraId="5788C319" w14:textId="77777777" w:rsidR="00050CD4" w:rsidRPr="00D26E76" w:rsidRDefault="00050CD4" w:rsidP="00050CD4">
      <w:pPr>
        <w:spacing w:line="256" w:lineRule="auto"/>
        <w:rPr>
          <w:rFonts w:eastAsia="Calibri"/>
          <w:sz w:val="16"/>
        </w:rPr>
      </w:pPr>
      <w:r w:rsidRPr="00D26E76">
        <w:rPr>
          <w:rFonts w:eastAsia="Calibri"/>
          <w:u w:val="single"/>
        </w:rPr>
        <w:t>Labor unions are uniquely positioned and equipped to fill this role</w:t>
      </w:r>
      <w:r w:rsidRPr="00D26E76">
        <w:rPr>
          <w:rFonts w:eastAsia="Calibri"/>
          <w:sz w:val="16"/>
        </w:rPr>
        <w:t xml:space="preserve">. Unions are themselves formed to facilitate mutual aid among workers and operate in concert with government and employers to advance workers’ interests in the workplace and wider labor market. In parts of Europe, labor organizations have adopted a leading role in providing services or administering benefits that state agencies or employers provide elsewhere. </w:t>
      </w:r>
      <w:r w:rsidRPr="00D26E76">
        <w:rPr>
          <w:rFonts w:eastAsia="Calibri"/>
          <w:u w:val="single"/>
        </w:rPr>
        <w:t>By carving out a space for labor in</w:t>
      </w:r>
      <w:r w:rsidRPr="00D26E76">
        <w:rPr>
          <w:rFonts w:eastAsia="Calibri"/>
          <w:sz w:val="16"/>
        </w:rPr>
        <w:t xml:space="preserve"> administering parts of </w:t>
      </w:r>
      <w:r w:rsidRPr="00D26E76">
        <w:rPr>
          <w:rFonts w:eastAsia="Calibri"/>
          <w:iCs/>
          <w:u w:val="single"/>
        </w:rPr>
        <w:t>the social safety net</w:t>
      </w:r>
      <w:r w:rsidRPr="00D26E76">
        <w:rPr>
          <w:rFonts w:eastAsia="Calibri"/>
          <w:sz w:val="16"/>
        </w:rPr>
        <w:t xml:space="preserve"> and leading workforce development efforts, </w:t>
      </w:r>
      <w:r w:rsidRPr="00D26E76">
        <w:rPr>
          <w:rFonts w:eastAsia="Calibri"/>
          <w:u w:val="single"/>
        </w:rPr>
        <w:t xml:space="preserve">these countries have managed to </w:t>
      </w:r>
      <w:r w:rsidRPr="00D26E76">
        <w:rPr>
          <w:rFonts w:eastAsia="Calibri"/>
          <w:iCs/>
          <w:u w:val="single"/>
        </w:rPr>
        <w:t>resist</w:t>
      </w:r>
      <w:r w:rsidRPr="00D26E76">
        <w:rPr>
          <w:rFonts w:eastAsia="Calibri"/>
          <w:sz w:val="16"/>
        </w:rPr>
        <w:t>—or at least slow—</w:t>
      </w:r>
      <w:r w:rsidRPr="00D26E76">
        <w:rPr>
          <w:rFonts w:eastAsia="Calibri"/>
          <w:iCs/>
          <w:u w:val="single"/>
        </w:rPr>
        <w:t>declines</w:t>
      </w:r>
      <w:r w:rsidRPr="00D26E76">
        <w:rPr>
          <w:rFonts w:eastAsia="Calibri"/>
          <w:u w:val="single"/>
        </w:rPr>
        <w:t xml:space="preserve"> in union </w:t>
      </w:r>
      <w:r w:rsidRPr="00D26E76">
        <w:rPr>
          <w:rFonts w:eastAsia="Calibri"/>
          <w:iCs/>
          <w:u w:val="single"/>
        </w:rPr>
        <w:t>density</w:t>
      </w:r>
      <w:r w:rsidRPr="00D26E76">
        <w:rPr>
          <w:rFonts w:eastAsia="Calibri"/>
          <w:u w:val="single"/>
        </w:rPr>
        <w:t xml:space="preserve"> </w:t>
      </w:r>
      <w:r w:rsidRPr="00D26E76">
        <w:rPr>
          <w:rFonts w:eastAsia="Calibri"/>
          <w:sz w:val="16"/>
        </w:rPr>
        <w:t>experienced in America. Labor organizations offer a value proposition to workers beyond the traditional benefits of representation and bargaining coverage and, in turn, attract and retain more members.</w:t>
      </w:r>
    </w:p>
    <w:p w14:paraId="34B18BB8" w14:textId="77777777" w:rsidR="00050CD4" w:rsidRPr="00D26E76" w:rsidRDefault="00050CD4" w:rsidP="00050CD4">
      <w:pPr>
        <w:spacing w:line="256" w:lineRule="auto"/>
        <w:rPr>
          <w:rFonts w:eastAsia="Calibri"/>
          <w:iCs/>
          <w:u w:val="single"/>
        </w:rPr>
      </w:pPr>
      <w:r w:rsidRPr="00D26E76">
        <w:rPr>
          <w:rFonts w:eastAsia="Calibri"/>
          <w:iCs/>
          <w:highlight w:val="green"/>
          <w:u w:val="single"/>
        </w:rPr>
        <w:t>Unemployment Insurance</w:t>
      </w:r>
    </w:p>
    <w:p w14:paraId="1A49F26E" w14:textId="77777777" w:rsidR="00050CD4" w:rsidRPr="00D26E76" w:rsidRDefault="00050CD4" w:rsidP="00050CD4">
      <w:pPr>
        <w:spacing w:line="256" w:lineRule="auto"/>
        <w:rPr>
          <w:rFonts w:eastAsia="Calibri"/>
          <w:sz w:val="16"/>
        </w:rPr>
      </w:pPr>
      <w:r w:rsidRPr="00D26E76">
        <w:rPr>
          <w:rFonts w:eastAsia="Calibri"/>
          <w:highlight w:val="green"/>
          <w:u w:val="single"/>
        </w:rPr>
        <w:t>In</w:t>
      </w:r>
      <w:r w:rsidRPr="00D26E76">
        <w:rPr>
          <w:rFonts w:eastAsia="Calibri"/>
          <w:sz w:val="16"/>
        </w:rPr>
        <w:t xml:space="preserve"> European </w:t>
      </w:r>
      <w:r w:rsidRPr="00D26E76">
        <w:rPr>
          <w:rFonts w:eastAsia="Calibri"/>
          <w:highlight w:val="green"/>
          <w:u w:val="single"/>
        </w:rPr>
        <w:t>countries with</w:t>
      </w:r>
      <w:r w:rsidRPr="00D26E76">
        <w:rPr>
          <w:rFonts w:eastAsia="Calibri"/>
          <w:u w:val="single"/>
        </w:rPr>
        <w:t xml:space="preserve"> the highest and most stable levels of </w:t>
      </w:r>
      <w:r w:rsidRPr="00D26E76">
        <w:rPr>
          <w:rFonts w:eastAsia="Calibri"/>
          <w:highlight w:val="green"/>
          <w:u w:val="single"/>
        </w:rPr>
        <w:t>unionization</w:t>
      </w:r>
      <w:r w:rsidRPr="00D26E76">
        <w:rPr>
          <w:rFonts w:eastAsia="Calibri"/>
          <w:sz w:val="16"/>
        </w:rPr>
        <w:t xml:space="preserve">, </w:t>
      </w:r>
      <w:r w:rsidRPr="00D26E76">
        <w:rPr>
          <w:rFonts w:eastAsia="Calibri"/>
          <w:highlight w:val="green"/>
          <w:u w:val="single"/>
        </w:rPr>
        <w:t>unemployment insurance is voluntary and administered</w:t>
      </w:r>
      <w:r w:rsidRPr="00D26E76">
        <w:rPr>
          <w:rFonts w:eastAsia="Calibri"/>
          <w:sz w:val="16"/>
          <w:highlight w:val="green"/>
        </w:rPr>
        <w:t xml:space="preserve"> </w:t>
      </w:r>
      <w:r w:rsidRPr="00D26E76">
        <w:rPr>
          <w:rFonts w:eastAsia="Calibri"/>
          <w:highlight w:val="green"/>
          <w:u w:val="single"/>
        </w:rPr>
        <w:t>through unions</w:t>
      </w:r>
      <w:r w:rsidRPr="00D26E76">
        <w:rPr>
          <w:rFonts w:eastAsia="Calibri"/>
          <w:sz w:val="16"/>
        </w:rPr>
        <w:t xml:space="preserve"> </w:t>
      </w:r>
      <w:r w:rsidRPr="00D26E76">
        <w:rPr>
          <w:rFonts w:eastAsia="Calibri"/>
          <w:u w:val="single"/>
        </w:rPr>
        <w:t>in</w:t>
      </w:r>
      <w:r w:rsidRPr="00D26E76">
        <w:rPr>
          <w:rFonts w:eastAsia="Calibri"/>
          <w:sz w:val="16"/>
        </w:rPr>
        <w:t xml:space="preserve"> an arrangement known as </w:t>
      </w:r>
      <w:r w:rsidRPr="00D26E76">
        <w:rPr>
          <w:rFonts w:eastAsia="Calibri"/>
          <w:u w:val="single"/>
        </w:rPr>
        <w:t>the “Ghent system</w:t>
      </w:r>
      <w:r w:rsidRPr="00D26E76">
        <w:rPr>
          <w:rFonts w:eastAsia="Calibri"/>
          <w:sz w:val="16"/>
        </w:rPr>
        <w:t xml:space="preserve">.” Ghent unions are prevalent throughout Northern Europe—namely Belgium, Denmark, Finland, Iceland, and Sweden. The generous benefits are offered to workers for modest fees and create effective incentives for workers to join and remain members of unions. </w:t>
      </w:r>
      <w:r w:rsidRPr="00D26E76">
        <w:rPr>
          <w:rFonts w:eastAsia="Calibri"/>
          <w:u w:val="single"/>
        </w:rPr>
        <w:t xml:space="preserve">Administering unemployment insurance is estimated to unionize an </w:t>
      </w:r>
      <w:r w:rsidRPr="00D26E76">
        <w:rPr>
          <w:rFonts w:eastAsia="Calibri"/>
          <w:iCs/>
          <w:u w:val="single"/>
        </w:rPr>
        <w:t>additional 20%</w:t>
      </w:r>
      <w:r w:rsidRPr="00D26E76">
        <w:rPr>
          <w:rFonts w:eastAsia="Calibri"/>
          <w:u w:val="single"/>
        </w:rPr>
        <w:t xml:space="preserve"> of the workforce and rates of unionization where the Ghent model exists are among the highest in the world</w:t>
      </w:r>
      <w:r w:rsidRPr="00D26E76">
        <w:rPr>
          <w:rFonts w:eastAsia="Calibri"/>
          <w:sz w:val="16"/>
        </w:rPr>
        <w:t>. The popular system relies heavily on state subsidization and employer contributions and operates a virtual monopoly in unemployment insurance. Even though workers have the choice to receive insurance either through a government agency or a union, most choose unions because they are more readily accessible and make it easier for workers to navigate the bureaucracy.</w:t>
      </w:r>
    </w:p>
    <w:p w14:paraId="21E61E9C" w14:textId="77777777" w:rsidR="00050CD4" w:rsidRPr="00D26E76" w:rsidRDefault="00050CD4" w:rsidP="00050CD4">
      <w:pPr>
        <w:spacing w:line="256" w:lineRule="auto"/>
        <w:rPr>
          <w:rFonts w:eastAsia="Calibri"/>
          <w:sz w:val="16"/>
        </w:rPr>
      </w:pPr>
      <w:r w:rsidRPr="00D26E76">
        <w:rPr>
          <w:rFonts w:eastAsia="Calibri"/>
          <w:sz w:val="16"/>
        </w:rPr>
        <w:t>Roles for government and unions, and options for workers, vary by country. In Belgium, the birthplace of the Ghent union, the unemployment insurance system is mandatory, but unions are still heavily involved in its administration, running essentially a “de facto Ghent system” that has kept unionization fairly stable into the twenty-first century. In Scandinavian countries like Sweden, Finland, and Denmark, the Ghent system remains voluntary and attracts workers from across occupations and education levels. Beginning in the early 1990s, independent unemployment funds have been introduced in Nordic countries and have competed with the union-administered funds, offering the benefit without the requirement of union membership, and the member dues that come with it, which may explain some of the gradual erosion of union membership in those Scandinavian countries in recent years – particularly among new entrants into the labor market.</w:t>
      </w:r>
    </w:p>
    <w:p w14:paraId="14310670" w14:textId="77777777" w:rsidR="00050CD4" w:rsidRPr="00D26E76" w:rsidRDefault="00050CD4" w:rsidP="00050CD4">
      <w:pPr>
        <w:spacing w:line="256" w:lineRule="auto"/>
        <w:rPr>
          <w:rFonts w:eastAsia="Calibri"/>
          <w:iCs/>
          <w:u w:val="single"/>
        </w:rPr>
      </w:pPr>
      <w:r w:rsidRPr="00D26E76">
        <w:rPr>
          <w:rFonts w:eastAsia="Calibri"/>
          <w:iCs/>
          <w:highlight w:val="green"/>
          <w:u w:val="single"/>
        </w:rPr>
        <w:t>Worker Training</w:t>
      </w:r>
    </w:p>
    <w:p w14:paraId="37D0C045" w14:textId="77777777" w:rsidR="00050CD4" w:rsidRPr="00D26E76" w:rsidRDefault="00050CD4" w:rsidP="00050CD4">
      <w:pPr>
        <w:spacing w:line="256" w:lineRule="auto"/>
        <w:rPr>
          <w:rFonts w:eastAsia="Calibri"/>
          <w:sz w:val="16"/>
          <w:szCs w:val="16"/>
        </w:rPr>
      </w:pPr>
      <w:r w:rsidRPr="00D26E76">
        <w:rPr>
          <w:rFonts w:eastAsia="Calibri"/>
          <w:u w:val="single"/>
        </w:rPr>
        <w:t>Labor unions improve and complement worker training programs in measurable ways</w:t>
      </w:r>
      <w:r w:rsidRPr="00D26E76">
        <w:rPr>
          <w:rFonts w:eastAsia="Calibri"/>
          <w:sz w:val="14"/>
        </w:rPr>
        <w:t xml:space="preserve">. Union involvement in worker training has been shown to produce better outcomes in the workplace than training in which unions are not consulted or engaged. In the United Kingdom, union members receive more and better training than nonunion workers, while in Germany unions tend to increase training in existing apprenticeship programs. </w:t>
      </w:r>
      <w:r w:rsidRPr="00D26E76">
        <w:rPr>
          <w:rFonts w:eastAsia="Calibri"/>
          <w:u w:val="single"/>
        </w:rPr>
        <w:t>In the U.S. construction industry, joint-sponsored programs by unions and employers have higher program completion rates</w:t>
      </w:r>
      <w:r w:rsidRPr="00D26E76">
        <w:rPr>
          <w:rFonts w:eastAsia="Calibri"/>
          <w:sz w:val="16"/>
          <w:szCs w:val="16"/>
        </w:rPr>
        <w:t xml:space="preserve"> than those sponsored by employers alone.</w:t>
      </w:r>
    </w:p>
    <w:p w14:paraId="5E6CD8C7" w14:textId="77777777" w:rsidR="00050CD4" w:rsidRPr="00D26E76" w:rsidRDefault="00050CD4" w:rsidP="00050CD4">
      <w:pPr>
        <w:spacing w:line="256" w:lineRule="auto"/>
        <w:rPr>
          <w:rFonts w:eastAsia="Calibri"/>
          <w:sz w:val="16"/>
          <w:szCs w:val="16"/>
        </w:rPr>
      </w:pPr>
      <w:r w:rsidRPr="00D26E76">
        <w:rPr>
          <w:rFonts w:eastAsia="Calibri"/>
          <w:sz w:val="16"/>
          <w:szCs w:val="16"/>
        </w:rPr>
        <w:t>Germany runs a robust vocational education and training system, including an apprenticeship program in which students seeking certification earn money and learn skills on the job. The national standards for such programs are established jointly by tripartite committees of experts from government, industry, and trade unions. In the course of collective bargaining (discussed below), trade unions also negotiate the salaries of apprentices. The administration of worker training is also handled by worker organizations. For instance, the examination bodies that oversee the creation and administration of tests for certification include worker representatives nominated by workers. Works councils (discussed below), which include worker representatives, oversee the local administration of vocational training programs at individual worksites.</w:t>
      </w:r>
    </w:p>
    <w:p w14:paraId="10C52F99" w14:textId="77777777" w:rsidR="00050CD4" w:rsidRPr="00D26E76" w:rsidRDefault="00050CD4" w:rsidP="00050CD4">
      <w:pPr>
        <w:spacing w:line="256" w:lineRule="auto"/>
        <w:rPr>
          <w:rFonts w:eastAsia="Calibri"/>
          <w:sz w:val="16"/>
          <w:szCs w:val="16"/>
        </w:rPr>
      </w:pPr>
      <w:r w:rsidRPr="00D26E76">
        <w:rPr>
          <w:rFonts w:eastAsia="Calibri"/>
          <w:sz w:val="16"/>
          <w:szCs w:val="16"/>
        </w:rPr>
        <w:t>Collective Bargaining: Organized Labor in the Labor Market</w:t>
      </w:r>
    </w:p>
    <w:p w14:paraId="77BFCA3C" w14:textId="77777777" w:rsidR="00050CD4" w:rsidRPr="00D26E76" w:rsidRDefault="00050CD4" w:rsidP="00050CD4">
      <w:pPr>
        <w:spacing w:line="256" w:lineRule="auto"/>
        <w:rPr>
          <w:rFonts w:eastAsia="Calibri"/>
          <w:sz w:val="16"/>
          <w:szCs w:val="16"/>
        </w:rPr>
      </w:pPr>
      <w:r w:rsidRPr="00D26E76">
        <w:rPr>
          <w:rFonts w:eastAsia="Calibri"/>
          <w:sz w:val="16"/>
          <w:szCs w:val="16"/>
        </w:rPr>
        <w:t>Collective bargaining is organized labor’s bread and butter, but in the United States its scope and effectiveness are quite limited. Workers are organized worksite by worksite into independent “bargaining units” that may then bargain collectively with their respective employers if a majority vote to unionize. While bargaining units may be voluntarily merged to expand the coverage of a collective agreement (if employers consent), they rarely extend beyond a single employer, much less to an entire region or industry.</w:t>
      </w:r>
    </w:p>
    <w:p w14:paraId="13BE4ED8" w14:textId="77777777" w:rsidR="00050CD4" w:rsidRPr="00D26E76" w:rsidRDefault="00050CD4" w:rsidP="00050CD4">
      <w:pPr>
        <w:spacing w:line="256" w:lineRule="auto"/>
        <w:rPr>
          <w:rFonts w:eastAsia="Calibri"/>
          <w:sz w:val="16"/>
          <w:szCs w:val="16"/>
        </w:rPr>
      </w:pPr>
      <w:r w:rsidRPr="00D26E76">
        <w:rPr>
          <w:rFonts w:eastAsia="Calibri"/>
          <w:sz w:val="16"/>
          <w:szCs w:val="16"/>
        </w:rPr>
        <w:t>This so-called “enterprise-based” bargaining framework creates a fragmented and decentralized pattern of unionization, in which fewer workers are covered by collective agreements and labor-management relations are aggressive and adversarial. The American legal framework for bargaining maximizes conflict and competitive pressures between not only labor and management, but also unionized and non-unionized firms. Employers resist unionization while labor pursues organizing tactics that force management to assent to elections and then squeeze as hard as possible in negotiations.</w:t>
      </w:r>
    </w:p>
    <w:p w14:paraId="06E36F71" w14:textId="77777777" w:rsidR="00050CD4" w:rsidRPr="00D26E76" w:rsidRDefault="00050CD4" w:rsidP="00050CD4">
      <w:pPr>
        <w:spacing w:line="256" w:lineRule="auto"/>
        <w:rPr>
          <w:rFonts w:eastAsia="Calibri"/>
          <w:sz w:val="16"/>
          <w:szCs w:val="16"/>
        </w:rPr>
      </w:pPr>
      <w:r w:rsidRPr="00D26E76">
        <w:rPr>
          <w:rFonts w:eastAsia="Calibri"/>
          <w:sz w:val="16"/>
          <w:szCs w:val="16"/>
        </w:rPr>
        <w:t>Lacking effective collective bargaining mechanisms, the terms and conditions of American employment are necessarily determined through a different system: federal regulation. Government agencies establish standards and protections for those things that collective bargaining could otherwise accomplish, from wages and hours, to health and safety, to termination processes. Thus, instead of privately negotiated arrangements brokered between firms and workers’ representatives, most American workers are covered by one-size-fits-all employment standards.</w:t>
      </w:r>
    </w:p>
    <w:p w14:paraId="5E36F3A7" w14:textId="77777777" w:rsidR="00050CD4" w:rsidRPr="00D26E76" w:rsidRDefault="00050CD4" w:rsidP="00050CD4">
      <w:pPr>
        <w:spacing w:line="256" w:lineRule="auto"/>
        <w:rPr>
          <w:rFonts w:eastAsia="Calibri"/>
          <w:sz w:val="16"/>
          <w:szCs w:val="16"/>
        </w:rPr>
      </w:pPr>
      <w:r w:rsidRPr="00D26E76">
        <w:rPr>
          <w:rFonts w:eastAsia="Calibri"/>
          <w:sz w:val="16"/>
          <w:szCs w:val="16"/>
        </w:rPr>
        <w:t>This regulatory regime is simpler than a patchwork of collectively bargained agreements governing different clusters of works. It guarantees that all firms are subject to the same rules, regardless of whether their workers are unionized. But it poorly accommodates sectoral and regional differences, let alone workers’ and employers’ priorities. And it leaves unions with relatively little to bargain over; contracts are negotiated atop regulations, not in lieu of them.</w:t>
      </w:r>
    </w:p>
    <w:p w14:paraId="7D2E30F2" w14:textId="77777777" w:rsidR="00050CD4" w:rsidRPr="00D26E76" w:rsidRDefault="00050CD4" w:rsidP="00050CD4">
      <w:pPr>
        <w:spacing w:line="256" w:lineRule="auto"/>
        <w:rPr>
          <w:rFonts w:eastAsia="Calibri"/>
          <w:b/>
          <w:bCs/>
        </w:rPr>
      </w:pPr>
      <w:r w:rsidRPr="00D26E76">
        <w:rPr>
          <w:rFonts w:eastAsia="Calibri"/>
          <w:b/>
          <w:bCs/>
        </w:rPr>
        <w:t>&lt;&lt;&lt;KENTUCKY’S CARD STARTS&gt;&gt;&gt;</w:t>
      </w:r>
    </w:p>
    <w:p w14:paraId="7018A79A" w14:textId="77777777" w:rsidR="00050CD4" w:rsidRPr="00D26E76" w:rsidRDefault="00050CD4" w:rsidP="00050CD4">
      <w:pPr>
        <w:spacing w:line="256" w:lineRule="auto"/>
        <w:rPr>
          <w:rFonts w:eastAsia="Calibri"/>
          <w:sz w:val="14"/>
        </w:rPr>
      </w:pPr>
      <w:r w:rsidRPr="00D26E76">
        <w:rPr>
          <w:rFonts w:eastAsia="Calibri"/>
          <w:u w:val="single"/>
        </w:rPr>
        <w:t xml:space="preserve">Given the obvious </w:t>
      </w:r>
      <w:r w:rsidRPr="00D26E76">
        <w:rPr>
          <w:rFonts w:eastAsia="Calibri"/>
          <w:highlight w:val="cyan"/>
          <w:u w:val="single"/>
        </w:rPr>
        <w:t xml:space="preserve">limitations of </w:t>
      </w:r>
      <w:r w:rsidRPr="00D26E76">
        <w:rPr>
          <w:rFonts w:eastAsia="Calibri"/>
          <w:u w:val="single"/>
        </w:rPr>
        <w:t xml:space="preserve">the American </w:t>
      </w:r>
      <w:r w:rsidRPr="00D26E76">
        <w:rPr>
          <w:rFonts w:eastAsia="Calibri"/>
          <w:highlight w:val="cyan"/>
          <w:u w:val="single"/>
        </w:rPr>
        <w:t>enterprise-based system,</w:t>
      </w:r>
      <w:r w:rsidRPr="00D26E76">
        <w:rPr>
          <w:rFonts w:eastAsia="Calibri"/>
          <w:u w:val="single"/>
        </w:rPr>
        <w:t xml:space="preserve"> some reformers and labor leaders are considering the potential for </w:t>
      </w:r>
      <w:r w:rsidRPr="00D26E76">
        <w:rPr>
          <w:rFonts w:eastAsia="Calibri"/>
          <w:highlight w:val="cyan"/>
          <w:u w:val="single"/>
        </w:rPr>
        <w:t>collective bargaining at the sectoral</w:t>
      </w:r>
      <w:r w:rsidRPr="00D26E76">
        <w:rPr>
          <w:rFonts w:eastAsia="Calibri"/>
          <w:u w:val="single"/>
        </w:rPr>
        <w:t xml:space="preserve">, regional, and even national </w:t>
      </w:r>
      <w:r w:rsidRPr="00D26E76">
        <w:rPr>
          <w:rFonts w:eastAsia="Calibri"/>
          <w:highlight w:val="cyan"/>
          <w:u w:val="single"/>
        </w:rPr>
        <w:t>level</w:t>
      </w:r>
      <w:r w:rsidRPr="00D26E76">
        <w:rPr>
          <w:rFonts w:eastAsia="Calibri"/>
          <w:sz w:val="14"/>
        </w:rPr>
        <w:t xml:space="preserve"> – so-called </w:t>
      </w:r>
      <w:r w:rsidRPr="00D26E76">
        <w:rPr>
          <w:rFonts w:eastAsia="Calibri"/>
          <w:u w:val="single"/>
        </w:rPr>
        <w:t>“broad-based bargaining</w:t>
      </w:r>
      <w:r w:rsidRPr="00D26E76">
        <w:rPr>
          <w:rFonts w:eastAsia="Calibri"/>
          <w:sz w:val="14"/>
        </w:rPr>
        <w:t xml:space="preserve">.” </w:t>
      </w:r>
      <w:r w:rsidRPr="00D26E76">
        <w:rPr>
          <w:rFonts w:eastAsia="Calibri"/>
          <w:u w:val="single"/>
        </w:rPr>
        <w:t xml:space="preserve">Labor market centralization </w:t>
      </w:r>
      <w:r w:rsidRPr="00D26E76">
        <w:rPr>
          <w:rFonts w:eastAsia="Calibri"/>
          <w:highlight w:val="cyan"/>
          <w:u w:val="single"/>
        </w:rPr>
        <w:t>is</w:t>
      </w:r>
      <w:r w:rsidRPr="00D26E76">
        <w:rPr>
          <w:rFonts w:eastAsia="Calibri"/>
          <w:u w:val="single"/>
        </w:rPr>
        <w:t xml:space="preserve"> strongly </w:t>
      </w:r>
      <w:r w:rsidRPr="00D26E76">
        <w:rPr>
          <w:rFonts w:eastAsia="Calibri"/>
          <w:highlight w:val="cyan"/>
          <w:u w:val="single"/>
        </w:rPr>
        <w:t>correlated with higher union organization</w:t>
      </w:r>
      <w:r w:rsidRPr="00D26E76">
        <w:rPr>
          <w:rFonts w:eastAsia="Calibri"/>
          <w:u w:val="single"/>
        </w:rPr>
        <w:t xml:space="preserve">, </w:t>
      </w:r>
      <w:r w:rsidRPr="00D26E76">
        <w:rPr>
          <w:rFonts w:eastAsia="Calibri"/>
          <w:highlight w:val="cyan"/>
          <w:u w:val="single"/>
        </w:rPr>
        <w:t>and</w:t>
      </w:r>
      <w:r w:rsidRPr="00D26E76">
        <w:rPr>
          <w:rFonts w:eastAsia="Calibri"/>
          <w:u w:val="single"/>
        </w:rPr>
        <w:t xml:space="preserve"> sectoral bargaining </w:t>
      </w:r>
      <w:r w:rsidRPr="00D26E76">
        <w:rPr>
          <w:rFonts w:eastAsia="Calibri"/>
          <w:highlight w:val="cyan"/>
          <w:u w:val="single"/>
        </w:rPr>
        <w:t>is</w:t>
      </w:r>
      <w:r w:rsidRPr="00D26E76">
        <w:rPr>
          <w:rFonts w:eastAsia="Calibri"/>
          <w:u w:val="single"/>
        </w:rPr>
        <w:t xml:space="preserve"> the </w:t>
      </w:r>
      <w:r w:rsidRPr="00D26E76">
        <w:rPr>
          <w:rFonts w:eastAsia="Calibri"/>
          <w:highlight w:val="cyan"/>
          <w:u w:val="single"/>
        </w:rPr>
        <w:t>most conducive</w:t>
      </w:r>
      <w:r w:rsidRPr="00D26E76">
        <w:rPr>
          <w:rFonts w:eastAsia="Calibri"/>
          <w:u w:val="single"/>
        </w:rPr>
        <w:t xml:space="preserve"> </w:t>
      </w:r>
      <w:r w:rsidRPr="00D26E76">
        <w:rPr>
          <w:rFonts w:eastAsia="Calibri"/>
          <w:highlight w:val="cyan"/>
          <w:u w:val="single"/>
        </w:rPr>
        <w:t>to union growth</w:t>
      </w:r>
      <w:r w:rsidRPr="00D26E76">
        <w:rPr>
          <w:rFonts w:eastAsia="Calibri"/>
          <w:sz w:val="14"/>
        </w:rPr>
        <w:t xml:space="preserve">. The OECD reports that </w:t>
      </w:r>
      <w:r w:rsidRPr="00D26E76">
        <w:rPr>
          <w:rFonts w:eastAsia="Calibri"/>
          <w:u w:val="single"/>
        </w:rPr>
        <w:t>coverage by collective bargaining is only stable and high where some form of broad-based, multi-employer bargaining exists</w:t>
      </w:r>
      <w:r w:rsidRPr="00D26E76">
        <w:rPr>
          <w:rFonts w:eastAsia="Calibri"/>
          <w:sz w:val="14"/>
        </w:rPr>
        <w:t>.</w:t>
      </w:r>
    </w:p>
    <w:p w14:paraId="7CE2AA2A" w14:textId="77777777" w:rsidR="00050CD4" w:rsidRPr="00D26E76" w:rsidRDefault="00050CD4" w:rsidP="00050CD4">
      <w:pPr>
        <w:spacing w:line="256" w:lineRule="auto"/>
        <w:rPr>
          <w:rFonts w:eastAsia="Calibri"/>
          <w:sz w:val="14"/>
        </w:rPr>
      </w:pPr>
      <w:r w:rsidRPr="00D26E76">
        <w:rPr>
          <w:rFonts w:eastAsia="Calibri"/>
          <w:u w:val="single"/>
        </w:rPr>
        <w:t xml:space="preserve">Broad-based bargaining </w:t>
      </w:r>
      <w:r w:rsidRPr="00D26E76">
        <w:rPr>
          <w:rFonts w:eastAsia="Calibri"/>
          <w:highlight w:val="cyan"/>
          <w:u w:val="single"/>
        </w:rPr>
        <w:t>improves</w:t>
      </w:r>
      <w:r w:rsidRPr="00D26E76">
        <w:rPr>
          <w:rFonts w:eastAsia="Calibri"/>
          <w:u w:val="single"/>
        </w:rPr>
        <w:t xml:space="preserve"> the </w:t>
      </w:r>
      <w:r w:rsidRPr="00D26E76">
        <w:rPr>
          <w:rFonts w:eastAsia="Calibri"/>
          <w:highlight w:val="cyan"/>
          <w:u w:val="single"/>
        </w:rPr>
        <w:t>performance of unionized industries</w:t>
      </w:r>
      <w:r w:rsidRPr="00D26E76">
        <w:rPr>
          <w:rFonts w:eastAsia="Calibri"/>
          <w:u w:val="single"/>
        </w:rPr>
        <w:t xml:space="preserve"> and firms along a number of different dimensions</w:t>
      </w:r>
      <w:r w:rsidRPr="00D26E76">
        <w:rPr>
          <w:rFonts w:eastAsia="Calibri"/>
          <w:sz w:val="14"/>
        </w:rPr>
        <w:t xml:space="preserve">. It has </w:t>
      </w:r>
      <w:r w:rsidRPr="00D26E76">
        <w:rPr>
          <w:rFonts w:eastAsia="Calibri"/>
          <w:u w:val="single"/>
        </w:rPr>
        <w:t>been shown to </w:t>
      </w:r>
      <w:r w:rsidRPr="00D26E76">
        <w:rPr>
          <w:rFonts w:eastAsia="Calibri"/>
          <w:highlight w:val="cyan"/>
          <w:u w:val="single"/>
        </w:rPr>
        <w:t>reduce employee turnover</w:t>
      </w:r>
      <w:r w:rsidRPr="00D26E76">
        <w:rPr>
          <w:rFonts w:eastAsia="Calibri"/>
          <w:u w:val="single"/>
        </w:rPr>
        <w:t xml:space="preserve"> and to </w:t>
      </w:r>
      <w:r w:rsidRPr="00D26E76">
        <w:rPr>
          <w:rFonts w:eastAsia="Calibri"/>
          <w:highlight w:val="cyan"/>
          <w:u w:val="single"/>
        </w:rPr>
        <w:t>establish better</w:t>
      </w:r>
      <w:r w:rsidRPr="00D26E76">
        <w:rPr>
          <w:rFonts w:eastAsia="Calibri"/>
          <w:u w:val="single"/>
        </w:rPr>
        <w:t xml:space="preserve">, and also more flexible, </w:t>
      </w:r>
      <w:r w:rsidRPr="00D26E76">
        <w:rPr>
          <w:rFonts w:eastAsia="Calibri"/>
          <w:highlight w:val="cyan"/>
          <w:u w:val="single"/>
        </w:rPr>
        <w:t>safety standards</w:t>
      </w:r>
      <w:r w:rsidRPr="00D26E76">
        <w:rPr>
          <w:rFonts w:eastAsia="Calibri"/>
          <w:u w:val="single"/>
        </w:rPr>
        <w:t xml:space="preserve"> for particular industries</w:t>
      </w:r>
      <w:r w:rsidRPr="00D26E76">
        <w:rPr>
          <w:rFonts w:eastAsia="Calibri"/>
          <w:sz w:val="14"/>
        </w:rPr>
        <w:t xml:space="preserve">. </w:t>
      </w:r>
      <w:r w:rsidRPr="00D26E76">
        <w:rPr>
          <w:rFonts w:eastAsia="Calibri"/>
          <w:u w:val="single"/>
        </w:rPr>
        <w:t>By including all employers within a given industry, it creates new incentives and collaborative forums for worker training</w:t>
      </w:r>
      <w:r w:rsidRPr="00D26E76">
        <w:rPr>
          <w:rFonts w:eastAsia="Calibri"/>
          <w:sz w:val="14"/>
        </w:rPr>
        <w:t xml:space="preserve">; </w:t>
      </w:r>
      <w:r w:rsidRPr="00D26E76">
        <w:rPr>
          <w:rFonts w:eastAsia="Calibri"/>
          <w:u w:val="single"/>
        </w:rPr>
        <w:t>industries covered by sector-level agreements are more likely to invest in workforce development and devote greater resources to firm-sponsored training</w:t>
      </w:r>
      <w:r w:rsidRPr="00D26E76">
        <w:rPr>
          <w:rFonts w:eastAsia="Calibri"/>
          <w:sz w:val="14"/>
        </w:rPr>
        <w:t>.</w:t>
      </w:r>
    </w:p>
    <w:p w14:paraId="1EA70AC4" w14:textId="77777777" w:rsidR="00050CD4" w:rsidRPr="00D26E76" w:rsidRDefault="00050CD4" w:rsidP="00050CD4">
      <w:pPr>
        <w:spacing w:line="256" w:lineRule="auto"/>
        <w:rPr>
          <w:rFonts w:eastAsia="Calibri"/>
          <w:iCs/>
          <w:u w:val="single"/>
        </w:rPr>
      </w:pPr>
      <w:r w:rsidRPr="00D26E76">
        <w:rPr>
          <w:rFonts w:eastAsia="Calibri"/>
          <w:iCs/>
          <w:u w:val="single"/>
        </w:rPr>
        <w:t xml:space="preserve">Broad-based bargaining’s </w:t>
      </w:r>
      <w:r w:rsidRPr="00D26E76">
        <w:rPr>
          <w:rFonts w:eastAsia="Calibri"/>
          <w:iCs/>
          <w:highlight w:val="cyan"/>
          <w:u w:val="single"/>
        </w:rPr>
        <w:t>benefits also spill over into the broader econ</w:t>
      </w:r>
      <w:r w:rsidRPr="00D26E76">
        <w:rPr>
          <w:rFonts w:eastAsia="Calibri"/>
          <w:iCs/>
          <w:u w:val="single"/>
        </w:rPr>
        <w:t>omy</w:t>
      </w:r>
      <w:r w:rsidRPr="00D26E76">
        <w:rPr>
          <w:rFonts w:eastAsia="Calibri"/>
          <w:sz w:val="14"/>
        </w:rPr>
        <w:t xml:space="preserve">, </w:t>
      </w:r>
      <w:r w:rsidRPr="00D26E76">
        <w:rPr>
          <w:rFonts w:eastAsia="Calibri"/>
          <w:u w:val="single"/>
        </w:rPr>
        <w:t>improving both labor-market and social outcomes</w:t>
      </w:r>
      <w:r w:rsidRPr="00D26E76">
        <w:rPr>
          <w:rFonts w:eastAsia="Calibri"/>
          <w:sz w:val="14"/>
        </w:rPr>
        <w:t>. It </w:t>
      </w:r>
      <w:r w:rsidRPr="00D26E76">
        <w:rPr>
          <w:rFonts w:eastAsia="Calibri"/>
          <w:u w:val="single"/>
        </w:rPr>
        <w:t xml:space="preserve">increases national employment by both </w:t>
      </w:r>
      <w:r w:rsidRPr="00D26E76">
        <w:rPr>
          <w:rFonts w:eastAsia="Calibri"/>
          <w:highlight w:val="cyan"/>
          <w:u w:val="single"/>
        </w:rPr>
        <w:t>reducing unemployment</w:t>
      </w:r>
      <w:r w:rsidRPr="00D26E76">
        <w:rPr>
          <w:rFonts w:eastAsia="Calibri"/>
          <w:u w:val="single"/>
        </w:rPr>
        <w:t xml:space="preserve"> and </w:t>
      </w:r>
      <w:r w:rsidRPr="00D26E76">
        <w:rPr>
          <w:rFonts w:eastAsia="Calibri"/>
          <w:highlight w:val="cyan"/>
          <w:u w:val="single"/>
        </w:rPr>
        <w:t>increasing labor force participation</w:t>
      </w:r>
      <w:r w:rsidRPr="00D26E76">
        <w:rPr>
          <w:rFonts w:eastAsia="Calibri"/>
          <w:sz w:val="14"/>
        </w:rPr>
        <w:t xml:space="preserve">, and </w:t>
      </w:r>
      <w:r w:rsidRPr="00D26E76">
        <w:rPr>
          <w:rFonts w:eastAsia="Calibri"/>
          <w:u w:val="single"/>
        </w:rPr>
        <w:t>also </w:t>
      </w:r>
      <w:r w:rsidRPr="00D26E76">
        <w:rPr>
          <w:rFonts w:eastAsia="Calibri"/>
          <w:highlight w:val="cyan"/>
          <w:u w:val="single"/>
        </w:rPr>
        <w:t>boosts productivity</w:t>
      </w:r>
      <w:r w:rsidRPr="00D26E76">
        <w:rPr>
          <w:rFonts w:eastAsia="Calibri"/>
          <w:u w:val="single"/>
        </w:rPr>
        <w:t xml:space="preserve"> rates</w:t>
      </w:r>
      <w:r w:rsidRPr="00D26E76">
        <w:rPr>
          <w:rFonts w:eastAsia="Calibri"/>
          <w:sz w:val="14"/>
        </w:rPr>
        <w:t> for covered industries. Meanwhile,</w:t>
      </w:r>
      <w:r w:rsidRPr="00D26E76">
        <w:rPr>
          <w:rFonts w:eastAsia="Calibri"/>
          <w:u w:val="single"/>
        </w:rPr>
        <w:t xml:space="preserve"> it </w:t>
      </w:r>
      <w:r w:rsidRPr="00D26E76">
        <w:rPr>
          <w:rFonts w:eastAsia="Calibri"/>
          <w:iCs/>
          <w:highlight w:val="cyan"/>
          <w:u w:val="single"/>
        </w:rPr>
        <w:t>compresses wage distributions</w:t>
      </w:r>
      <w:r w:rsidRPr="00D26E76">
        <w:rPr>
          <w:rFonts w:eastAsia="Calibri"/>
          <w:iCs/>
          <w:u w:val="single"/>
        </w:rPr>
        <w:t> </w:t>
      </w:r>
      <w:r w:rsidRPr="00D26E76">
        <w:rPr>
          <w:rFonts w:eastAsia="Calibri"/>
          <w:iCs/>
          <w:highlight w:val="cyan"/>
          <w:u w:val="single"/>
        </w:rPr>
        <w:t xml:space="preserve">across </w:t>
      </w:r>
      <w:r w:rsidRPr="00D26E76">
        <w:rPr>
          <w:rFonts w:eastAsia="Calibri"/>
          <w:highlight w:val="cyan"/>
          <w:u w:val="single"/>
        </w:rPr>
        <w:t>entire</w:t>
      </w:r>
      <w:r w:rsidRPr="00D26E76">
        <w:rPr>
          <w:rFonts w:eastAsia="Calibri"/>
          <w:iCs/>
          <w:highlight w:val="cyan"/>
          <w:u w:val="single"/>
        </w:rPr>
        <w:t xml:space="preserve"> industries</w:t>
      </w:r>
      <w:r w:rsidRPr="00D26E76">
        <w:rPr>
          <w:rFonts w:eastAsia="Calibri"/>
          <w:u w:val="single"/>
        </w:rPr>
        <w:t xml:space="preserve">, much as enterprise-based bargaining does within unionized firms, </w:t>
      </w:r>
      <w:r w:rsidRPr="00D26E76">
        <w:rPr>
          <w:rFonts w:eastAsia="Calibri"/>
          <w:iCs/>
          <w:highlight w:val="cyan"/>
          <w:u w:val="single"/>
        </w:rPr>
        <w:t>reducing econ</w:t>
      </w:r>
      <w:r w:rsidRPr="00D26E76">
        <w:rPr>
          <w:rFonts w:eastAsia="Calibri"/>
          <w:iCs/>
          <w:u w:val="single"/>
        </w:rPr>
        <w:t xml:space="preserve">omic </w:t>
      </w:r>
      <w:r w:rsidRPr="00D26E76">
        <w:rPr>
          <w:rFonts w:eastAsia="Calibri"/>
          <w:iCs/>
          <w:highlight w:val="cyan"/>
          <w:u w:val="single"/>
        </w:rPr>
        <w:t>inequality</w:t>
      </w:r>
      <w:r w:rsidRPr="00D26E76">
        <w:rPr>
          <w:rFonts w:eastAsia="Calibri"/>
          <w:iCs/>
          <w:u w:val="single"/>
        </w:rPr>
        <w:t>.</w:t>
      </w:r>
    </w:p>
    <w:p w14:paraId="0954BE46" w14:textId="77777777" w:rsidR="00050CD4" w:rsidRPr="00D26E76" w:rsidRDefault="00050CD4" w:rsidP="00050CD4">
      <w:pPr>
        <w:spacing w:line="256" w:lineRule="auto"/>
        <w:rPr>
          <w:rFonts w:eastAsia="Calibri"/>
          <w:sz w:val="14"/>
        </w:rPr>
      </w:pPr>
      <w:r w:rsidRPr="00D26E76">
        <w:rPr>
          <w:rFonts w:eastAsia="Calibri"/>
          <w:sz w:val="14"/>
        </w:rPr>
        <w:t xml:space="preserve">In </w:t>
      </w:r>
      <w:r w:rsidRPr="00D26E76">
        <w:rPr>
          <w:rFonts w:eastAsia="Calibri"/>
          <w:highlight w:val="cyan"/>
          <w:u w:val="single"/>
        </w:rPr>
        <w:t>countries with broad-based</w:t>
      </w:r>
      <w:r w:rsidRPr="00D26E76">
        <w:rPr>
          <w:rFonts w:eastAsia="Calibri"/>
          <w:u w:val="single"/>
        </w:rPr>
        <w:t xml:space="preserve"> bargaining</w:t>
      </w:r>
      <w:r w:rsidRPr="00D26E76">
        <w:rPr>
          <w:rFonts w:eastAsia="Calibri"/>
          <w:sz w:val="14"/>
        </w:rPr>
        <w:t xml:space="preserve"> – </w:t>
      </w:r>
      <w:r w:rsidRPr="00D26E76">
        <w:rPr>
          <w:rFonts w:eastAsia="Calibri"/>
          <w:u w:val="single"/>
        </w:rPr>
        <w:t>particularly</w:t>
      </w:r>
      <w:r w:rsidRPr="00D26E76">
        <w:rPr>
          <w:rFonts w:eastAsia="Calibri"/>
          <w:sz w:val="14"/>
        </w:rPr>
        <w:t xml:space="preserve"> those </w:t>
      </w:r>
      <w:r w:rsidRPr="00D26E76">
        <w:rPr>
          <w:rFonts w:eastAsia="Calibri"/>
          <w:u w:val="single"/>
        </w:rPr>
        <w:t>were agreements are national</w:t>
      </w:r>
      <w:r w:rsidRPr="00D26E76">
        <w:rPr>
          <w:rFonts w:eastAsia="Calibri"/>
          <w:sz w:val="14"/>
        </w:rPr>
        <w:t xml:space="preserve"> in scope – </w:t>
      </w:r>
      <w:r w:rsidRPr="00D26E76">
        <w:rPr>
          <w:rFonts w:eastAsia="Calibri"/>
          <w:iCs/>
          <w:highlight w:val="cyan"/>
          <w:u w:val="single"/>
        </w:rPr>
        <w:t>unions are responsive to macroecon</w:t>
      </w:r>
      <w:r w:rsidRPr="00D26E76">
        <w:rPr>
          <w:rFonts w:eastAsia="Calibri"/>
          <w:iCs/>
          <w:u w:val="single"/>
        </w:rPr>
        <w:t xml:space="preserve">omic </w:t>
      </w:r>
      <w:r w:rsidRPr="00D26E76">
        <w:rPr>
          <w:rFonts w:eastAsia="Calibri"/>
          <w:iCs/>
          <w:highlight w:val="cyan"/>
          <w:u w:val="single"/>
        </w:rPr>
        <w:t>issues like wage-driven inflation</w:t>
      </w:r>
      <w:r w:rsidRPr="00D26E76">
        <w:rPr>
          <w:rFonts w:eastAsia="Calibri"/>
          <w:iCs/>
          <w:u w:val="single"/>
        </w:rPr>
        <w:t xml:space="preserve"> and </w:t>
      </w:r>
      <w:r w:rsidRPr="00D26E76">
        <w:rPr>
          <w:rFonts w:eastAsia="Calibri"/>
          <w:iCs/>
          <w:highlight w:val="cyan"/>
          <w:u w:val="single"/>
        </w:rPr>
        <w:t>international competitiveness</w:t>
      </w:r>
      <w:r w:rsidRPr="00D26E76">
        <w:rPr>
          <w:rFonts w:eastAsia="Calibri"/>
          <w:iCs/>
          <w:u w:val="single"/>
        </w:rPr>
        <w:t>.</w:t>
      </w:r>
      <w:r w:rsidRPr="00D26E76">
        <w:rPr>
          <w:rFonts w:eastAsia="Calibri"/>
          <w:sz w:val="14"/>
        </w:rPr>
        <w:t xml:space="preserve"> They tend to </w:t>
      </w:r>
      <w:r w:rsidRPr="00D26E76">
        <w:rPr>
          <w:rFonts w:eastAsia="Calibri"/>
          <w:u w:val="single"/>
        </w:rPr>
        <w:t>strike a balance that accepts relatively lower wages but promotes healthier firms and rising productivity, which supports higher wage growth in the long run</w:t>
      </w:r>
      <w:r w:rsidRPr="00D26E76">
        <w:rPr>
          <w:rFonts w:eastAsia="Calibri"/>
          <w:sz w:val="14"/>
        </w:rPr>
        <w:t>. In Germany, for instance, trade unions have agreed to set wages below marginal productivity in order to increase the competitiveness of export sectors.</w:t>
      </w:r>
    </w:p>
    <w:p w14:paraId="13143855" w14:textId="77777777" w:rsidR="00050CD4" w:rsidRPr="00D26E76" w:rsidRDefault="00050CD4" w:rsidP="00050CD4">
      <w:pPr>
        <w:spacing w:line="256" w:lineRule="auto"/>
        <w:rPr>
          <w:rFonts w:eastAsia="Calibri"/>
        </w:rPr>
      </w:pPr>
    </w:p>
    <w:p w14:paraId="09C1D180" w14:textId="77777777" w:rsidR="00050CD4" w:rsidRPr="00D26E76" w:rsidRDefault="00050CD4" w:rsidP="00050CD4">
      <w:pPr>
        <w:keepNext/>
        <w:keepLines/>
        <w:pageBreakBefore/>
        <w:spacing w:before="40" w:after="0" w:line="256" w:lineRule="auto"/>
        <w:jc w:val="center"/>
        <w:outlineLvl w:val="2"/>
        <w:rPr>
          <w:rFonts w:eastAsia="Times New Roman" w:cs="Times New Roman"/>
          <w:b/>
          <w:sz w:val="32"/>
          <w:szCs w:val="24"/>
          <w:u w:val="single"/>
        </w:rPr>
      </w:pPr>
      <w:r w:rsidRPr="00D26E76">
        <w:rPr>
          <w:rFonts w:eastAsia="Times New Roman" w:cs="Times New Roman"/>
          <w:b/>
          <w:sz w:val="32"/>
          <w:szCs w:val="24"/>
          <w:u w:val="single"/>
        </w:rPr>
        <w:t>1NC---SB Fails---Opt Out</w:t>
      </w:r>
    </w:p>
    <w:p w14:paraId="6B8ECCF3" w14:textId="77777777" w:rsidR="00050CD4" w:rsidRPr="00D26E76" w:rsidRDefault="00050CD4" w:rsidP="00050CD4">
      <w:pPr>
        <w:keepNext/>
        <w:keepLines/>
        <w:spacing w:before="40" w:after="0" w:line="256" w:lineRule="auto"/>
        <w:outlineLvl w:val="3"/>
        <w:rPr>
          <w:rFonts w:eastAsia="Times New Roman" w:cs="Times New Roman"/>
          <w:b/>
          <w:iCs/>
          <w:sz w:val="26"/>
        </w:rPr>
      </w:pPr>
      <w:r w:rsidRPr="00D26E76">
        <w:rPr>
          <w:rFonts w:eastAsia="Times New Roman" w:cs="Times New Roman"/>
          <w:b/>
          <w:iCs/>
          <w:sz w:val="26"/>
        </w:rPr>
        <w:t xml:space="preserve">Opposition from employers and workers makes </w:t>
      </w:r>
      <w:r w:rsidRPr="00D26E76">
        <w:rPr>
          <w:rFonts w:eastAsia="Times New Roman" w:cs="Times New Roman"/>
          <w:b/>
          <w:iCs/>
          <w:sz w:val="26"/>
          <w:u w:val="single"/>
        </w:rPr>
        <w:t>opt-out</w:t>
      </w:r>
      <w:r w:rsidRPr="00D26E76">
        <w:rPr>
          <w:rFonts w:eastAsia="Times New Roman" w:cs="Times New Roman"/>
          <w:b/>
          <w:iCs/>
          <w:sz w:val="26"/>
        </w:rPr>
        <w:t xml:space="preserve"> likely – Germany proves</w:t>
      </w:r>
    </w:p>
    <w:p w14:paraId="605981FB" w14:textId="77777777" w:rsidR="00050CD4" w:rsidRPr="00D26E76" w:rsidRDefault="00050CD4" w:rsidP="00050CD4">
      <w:pPr>
        <w:spacing w:line="256" w:lineRule="auto"/>
        <w:rPr>
          <w:rFonts w:eastAsia="Calibri"/>
        </w:rPr>
      </w:pPr>
      <w:r w:rsidRPr="00D26E76">
        <w:rPr>
          <w:rFonts w:eastAsia="Calibri"/>
          <w:b/>
          <w:bCs/>
          <w:sz w:val="26"/>
        </w:rPr>
        <w:t>Spencer 21</w:t>
      </w:r>
      <w:r w:rsidRPr="00D26E76">
        <w:rPr>
          <w:rFonts w:eastAsia="Calibri"/>
        </w:rPr>
        <w:t xml:space="preserve"> [Glenn Spencer is the Senior Vice President of the Employment Policy Division at the U.S. Chamber of Commerce with an M.A. in international affairs from The George Washington University, who released the report "Bait and Switch: The False Promise of New 'Representation' Models” March 2021 https://www.uschamber.com/assets/documents/024079_empl_bait_and_switch_combined3.pdf]</w:t>
      </w:r>
    </w:p>
    <w:p w14:paraId="64DC7630" w14:textId="77777777" w:rsidR="00050CD4" w:rsidRPr="00D26E76" w:rsidRDefault="00050CD4" w:rsidP="00050CD4">
      <w:pPr>
        <w:spacing w:line="256" w:lineRule="auto"/>
        <w:rPr>
          <w:rFonts w:eastAsia="Calibri"/>
          <w:sz w:val="16"/>
        </w:rPr>
      </w:pPr>
      <w:r w:rsidRPr="00D26E76">
        <w:rPr>
          <w:rFonts w:eastAsia="Calibri"/>
          <w:sz w:val="16"/>
        </w:rPr>
        <w:t>European Countries’ Labor Laws</w:t>
      </w:r>
    </w:p>
    <w:p w14:paraId="78AF00E0" w14:textId="77777777" w:rsidR="00050CD4" w:rsidRPr="00D26E76" w:rsidRDefault="00050CD4" w:rsidP="00050CD4">
      <w:pPr>
        <w:spacing w:line="256" w:lineRule="auto"/>
        <w:rPr>
          <w:rFonts w:eastAsia="Calibri"/>
          <w:sz w:val="16"/>
        </w:rPr>
      </w:pPr>
      <w:r w:rsidRPr="00D26E76">
        <w:rPr>
          <w:rFonts w:eastAsia="Calibri"/>
          <w:iCs/>
          <w:highlight w:val="green"/>
          <w:u w:val="single"/>
        </w:rPr>
        <w:t>S</w:t>
      </w:r>
      <w:r w:rsidRPr="00D26E76">
        <w:rPr>
          <w:rFonts w:eastAsia="Calibri"/>
          <w:u w:val="single"/>
        </w:rPr>
        <w:t xml:space="preserve">ectoral </w:t>
      </w:r>
      <w:r w:rsidRPr="00D26E76">
        <w:rPr>
          <w:rFonts w:eastAsia="Calibri"/>
          <w:iCs/>
          <w:highlight w:val="green"/>
          <w:u w:val="single"/>
        </w:rPr>
        <w:t>b</w:t>
      </w:r>
      <w:r w:rsidRPr="00D26E76">
        <w:rPr>
          <w:rFonts w:eastAsia="Calibri"/>
          <w:u w:val="single"/>
        </w:rPr>
        <w:t xml:space="preserve">argaining is prevalent </w:t>
      </w:r>
      <w:r w:rsidRPr="00D26E76">
        <w:rPr>
          <w:rFonts w:eastAsia="Calibri"/>
          <w:highlight w:val="green"/>
          <w:u w:val="single"/>
        </w:rPr>
        <w:t>in</w:t>
      </w:r>
      <w:r w:rsidRPr="00D26E76">
        <w:rPr>
          <w:rFonts w:eastAsia="Calibri"/>
          <w:sz w:val="16"/>
        </w:rPr>
        <w:t xml:space="preserve"> much of </w:t>
      </w:r>
      <w:r w:rsidRPr="00D26E76">
        <w:rPr>
          <w:rFonts w:eastAsia="Calibri"/>
          <w:highlight w:val="green"/>
          <w:u w:val="single"/>
        </w:rPr>
        <w:t>Europe</w:t>
      </w:r>
      <w:r w:rsidRPr="00D26E76">
        <w:rPr>
          <w:rFonts w:eastAsia="Calibri"/>
          <w:sz w:val="16"/>
        </w:rPr>
        <w:t xml:space="preserve">.31 In Denmark, Italy, France, Germany, and the Netherlands, for example, collective bargaining predominantly takes place at the sectoral level. </w:t>
      </w:r>
      <w:r w:rsidRPr="00D26E76">
        <w:rPr>
          <w:rFonts w:eastAsia="Calibri"/>
          <w:u w:val="single"/>
        </w:rPr>
        <w:t>Although the specific</w:t>
      </w:r>
      <w:r w:rsidRPr="00D26E76">
        <w:rPr>
          <w:rFonts w:eastAsia="Calibri"/>
          <w:sz w:val="16"/>
        </w:rPr>
        <w:t xml:space="preserve"> sectoral bargaining </w:t>
      </w:r>
      <w:r w:rsidRPr="00D26E76">
        <w:rPr>
          <w:rFonts w:eastAsia="Calibri"/>
          <w:u w:val="single"/>
        </w:rPr>
        <w:t>systems</w:t>
      </w:r>
      <w:r w:rsidRPr="00D26E76">
        <w:rPr>
          <w:rFonts w:eastAsia="Calibri"/>
          <w:sz w:val="16"/>
        </w:rPr>
        <w:t xml:space="preserve"> in these countries </w:t>
      </w:r>
      <w:r w:rsidRPr="00D26E76">
        <w:rPr>
          <w:rFonts w:eastAsia="Calibri"/>
          <w:u w:val="single"/>
        </w:rPr>
        <w:t>vary, the</w:t>
      </w:r>
      <w:r w:rsidRPr="00D26E76">
        <w:rPr>
          <w:rFonts w:eastAsia="Calibri"/>
          <w:sz w:val="16"/>
        </w:rPr>
        <w:t xml:space="preserve"> </w:t>
      </w:r>
      <w:r w:rsidRPr="00D26E76">
        <w:rPr>
          <w:rFonts w:eastAsia="Calibri"/>
          <w:iCs/>
          <w:u w:val="single"/>
        </w:rPr>
        <w:t>common</w:t>
      </w:r>
      <w:r w:rsidRPr="00D26E76">
        <w:rPr>
          <w:rFonts w:eastAsia="Calibri"/>
          <w:sz w:val="16"/>
        </w:rPr>
        <w:t xml:space="preserve"> </w:t>
      </w:r>
      <w:r w:rsidRPr="00D26E76">
        <w:rPr>
          <w:rFonts w:eastAsia="Calibri"/>
          <w:u w:val="single"/>
        </w:rPr>
        <w:t>experiences</w:t>
      </w:r>
      <w:r w:rsidRPr="00D26E76">
        <w:rPr>
          <w:rFonts w:eastAsia="Calibri"/>
          <w:sz w:val="16"/>
        </w:rPr>
        <w:t xml:space="preserve"> of workers and companies subject to sectoral bargaining agreements </w:t>
      </w:r>
      <w:r w:rsidRPr="00D26E76">
        <w:rPr>
          <w:rFonts w:eastAsia="Calibri"/>
          <w:highlight w:val="green"/>
          <w:u w:val="single"/>
        </w:rPr>
        <w:t>provide</w:t>
      </w:r>
      <w:r w:rsidRPr="00D26E76">
        <w:rPr>
          <w:rFonts w:eastAsia="Calibri"/>
          <w:u w:val="single"/>
        </w:rPr>
        <w:t xml:space="preserve"> valuable </w:t>
      </w:r>
      <w:r w:rsidRPr="00D26E76">
        <w:rPr>
          <w:rFonts w:eastAsia="Calibri"/>
          <w:highlight w:val="green"/>
          <w:u w:val="single"/>
        </w:rPr>
        <w:t>insight into</w:t>
      </w:r>
      <w:r w:rsidRPr="00D26E76">
        <w:rPr>
          <w:rFonts w:eastAsia="Calibri"/>
          <w:u w:val="single"/>
        </w:rPr>
        <w:t xml:space="preserve"> the system’s</w:t>
      </w:r>
      <w:r w:rsidRPr="00D26E76">
        <w:rPr>
          <w:rFonts w:eastAsia="Calibri"/>
          <w:sz w:val="16"/>
        </w:rPr>
        <w:t xml:space="preserve"> </w:t>
      </w:r>
      <w:r w:rsidRPr="00D26E76">
        <w:rPr>
          <w:rFonts w:eastAsia="Calibri"/>
          <w:iCs/>
          <w:highlight w:val="green"/>
          <w:u w:val="single"/>
        </w:rPr>
        <w:t>shortcomings</w:t>
      </w:r>
      <w:r w:rsidRPr="00D26E76">
        <w:rPr>
          <w:rFonts w:eastAsia="Calibri"/>
          <w:sz w:val="16"/>
        </w:rPr>
        <w:t>.</w:t>
      </w:r>
    </w:p>
    <w:p w14:paraId="6CC191BA" w14:textId="77777777" w:rsidR="00050CD4" w:rsidRPr="00D26E76" w:rsidRDefault="00050CD4" w:rsidP="00050CD4">
      <w:pPr>
        <w:spacing w:line="256" w:lineRule="auto"/>
        <w:rPr>
          <w:rFonts w:eastAsia="Calibri"/>
          <w:sz w:val="16"/>
        </w:rPr>
      </w:pPr>
      <w:r w:rsidRPr="00D26E76">
        <w:rPr>
          <w:rFonts w:eastAsia="Calibri"/>
          <w:sz w:val="16"/>
        </w:rPr>
        <w:t>The various sectoral bargaining systems in place in Europe share common characteristics.</w:t>
      </w:r>
    </w:p>
    <w:p w14:paraId="59006C41" w14:textId="77777777" w:rsidR="00050CD4" w:rsidRPr="00D26E76" w:rsidRDefault="00050CD4" w:rsidP="00050CD4">
      <w:pPr>
        <w:spacing w:line="256" w:lineRule="auto"/>
        <w:rPr>
          <w:rFonts w:eastAsia="Calibri"/>
          <w:sz w:val="16"/>
        </w:rPr>
      </w:pPr>
      <w:r w:rsidRPr="00D26E76">
        <w:rPr>
          <w:rFonts w:eastAsia="Calibri"/>
          <w:sz w:val="16"/>
        </w:rPr>
        <w:t>● First, these systems typically do not require workers to join a union.</w:t>
      </w:r>
    </w:p>
    <w:p w14:paraId="0045D1CF" w14:textId="77777777" w:rsidR="00050CD4" w:rsidRPr="00D26E76" w:rsidRDefault="00050CD4" w:rsidP="00050CD4">
      <w:pPr>
        <w:spacing w:line="256" w:lineRule="auto"/>
        <w:rPr>
          <w:rFonts w:eastAsia="Calibri"/>
          <w:sz w:val="16"/>
        </w:rPr>
      </w:pPr>
      <w:r w:rsidRPr="00D26E76">
        <w:rPr>
          <w:rFonts w:eastAsia="Calibri"/>
          <w:sz w:val="16"/>
        </w:rPr>
        <w:t>● Second, with a few exceptions, the government plays no role in the bargaining process.</w:t>
      </w:r>
    </w:p>
    <w:p w14:paraId="118E9DA9" w14:textId="77777777" w:rsidR="00050CD4" w:rsidRPr="00D26E76" w:rsidRDefault="00050CD4" w:rsidP="00050CD4">
      <w:pPr>
        <w:spacing w:line="256" w:lineRule="auto"/>
        <w:rPr>
          <w:rFonts w:eastAsia="Calibri"/>
          <w:sz w:val="16"/>
        </w:rPr>
      </w:pPr>
      <w:r w:rsidRPr="00D26E76">
        <w:rPr>
          <w:rFonts w:eastAsia="Calibri"/>
          <w:sz w:val="16"/>
        </w:rPr>
        <w:t>● Third, a sectoral bargaining agreement does not prevent enterprise, workplace-level bargaining to supplement or supersede the sectoral agreement.</w:t>
      </w:r>
    </w:p>
    <w:p w14:paraId="27431D5C" w14:textId="77777777" w:rsidR="00050CD4" w:rsidRPr="00D26E76" w:rsidRDefault="00050CD4" w:rsidP="00050CD4">
      <w:pPr>
        <w:spacing w:line="256" w:lineRule="auto"/>
        <w:rPr>
          <w:rFonts w:eastAsia="Calibri"/>
          <w:sz w:val="16"/>
        </w:rPr>
      </w:pPr>
      <w:r w:rsidRPr="00D26E76">
        <w:rPr>
          <w:rFonts w:eastAsia="Calibri"/>
          <w:u w:val="single"/>
        </w:rPr>
        <w:t>Unless otherwise cited, the information in this chapter was sourced from</w:t>
      </w:r>
      <w:r w:rsidRPr="00D26E76">
        <w:rPr>
          <w:rFonts w:eastAsia="Calibri"/>
          <w:sz w:val="16"/>
        </w:rPr>
        <w:t xml:space="preserve"> </w:t>
      </w:r>
      <w:r w:rsidRPr="00D26E76">
        <w:rPr>
          <w:rFonts w:eastAsia="Calibri"/>
          <w:iCs/>
          <w:u w:val="single"/>
        </w:rPr>
        <w:t>dozens of conversations</w:t>
      </w:r>
      <w:r w:rsidRPr="00D26E76">
        <w:rPr>
          <w:rFonts w:eastAsia="Calibri"/>
          <w:sz w:val="16"/>
        </w:rPr>
        <w:t xml:space="preserve"> </w:t>
      </w:r>
      <w:r w:rsidRPr="00D26E76">
        <w:rPr>
          <w:rFonts w:eastAsia="Calibri"/>
          <w:u w:val="single"/>
        </w:rPr>
        <w:t>with</w:t>
      </w:r>
      <w:r w:rsidRPr="00D26E76">
        <w:rPr>
          <w:rFonts w:eastAsia="Calibri"/>
          <w:sz w:val="16"/>
        </w:rPr>
        <w:t xml:space="preserve"> </w:t>
      </w:r>
      <w:r w:rsidRPr="00D26E76">
        <w:rPr>
          <w:rFonts w:eastAsia="Calibri"/>
          <w:iCs/>
          <w:u w:val="single"/>
        </w:rPr>
        <w:t>international labor</w:t>
      </w:r>
      <w:r w:rsidRPr="00D26E76">
        <w:rPr>
          <w:rFonts w:eastAsia="Calibri"/>
          <w:sz w:val="16"/>
        </w:rPr>
        <w:t xml:space="preserve"> </w:t>
      </w:r>
      <w:r w:rsidRPr="00D26E76">
        <w:rPr>
          <w:rFonts w:eastAsia="Calibri"/>
          <w:u w:val="single"/>
        </w:rPr>
        <w:t>and</w:t>
      </w:r>
      <w:r w:rsidRPr="00D26E76">
        <w:rPr>
          <w:rFonts w:eastAsia="Calibri"/>
          <w:sz w:val="16"/>
        </w:rPr>
        <w:t xml:space="preserve"> </w:t>
      </w:r>
      <w:r w:rsidRPr="00D26E76">
        <w:rPr>
          <w:rFonts w:eastAsia="Calibri"/>
          <w:iCs/>
          <w:u w:val="single"/>
        </w:rPr>
        <w:t>employment lawyers</w:t>
      </w:r>
      <w:r w:rsidRPr="00D26E76">
        <w:rPr>
          <w:rFonts w:eastAsia="Calibri"/>
          <w:sz w:val="16"/>
        </w:rPr>
        <w:t xml:space="preserve"> </w:t>
      </w:r>
      <w:r w:rsidRPr="00D26E76">
        <w:rPr>
          <w:rFonts w:eastAsia="Calibri"/>
          <w:u w:val="single"/>
        </w:rPr>
        <w:t>with experience working with</w:t>
      </w:r>
      <w:r w:rsidRPr="00D26E76">
        <w:rPr>
          <w:rFonts w:eastAsia="Calibri"/>
          <w:sz w:val="16"/>
        </w:rPr>
        <w:t xml:space="preserve"> </w:t>
      </w:r>
      <w:r w:rsidRPr="00D26E76">
        <w:rPr>
          <w:rFonts w:eastAsia="Calibri"/>
          <w:iCs/>
          <w:u w:val="single"/>
        </w:rPr>
        <w:t>sectoral bargaining systems</w:t>
      </w:r>
      <w:r w:rsidRPr="00D26E76">
        <w:rPr>
          <w:rFonts w:eastAsia="Calibri"/>
          <w:sz w:val="16"/>
        </w:rPr>
        <w:t xml:space="preserve"> in Denmark, Italy, France, Germany, the Netherlands and Norway.</w:t>
      </w:r>
    </w:p>
    <w:p w14:paraId="54CA26C5" w14:textId="77777777" w:rsidR="00050CD4" w:rsidRPr="00D26E76" w:rsidRDefault="00050CD4" w:rsidP="00050CD4">
      <w:pPr>
        <w:spacing w:line="256" w:lineRule="auto"/>
        <w:rPr>
          <w:rFonts w:eastAsia="Calibri"/>
          <w:sz w:val="16"/>
        </w:rPr>
      </w:pPr>
      <w:r w:rsidRPr="00D26E76">
        <w:rPr>
          <w:rFonts w:eastAsia="Calibri"/>
          <w:sz w:val="16"/>
        </w:rPr>
        <w:t xml:space="preserve">Review of Empirical Research and OECD </w:t>
      </w:r>
      <w:r w:rsidRPr="00D26E76">
        <w:rPr>
          <w:rFonts w:eastAsia="Calibri"/>
          <w:u w:val="single"/>
        </w:rPr>
        <w:t>Find</w:t>
      </w:r>
      <w:r w:rsidRPr="00D26E76">
        <w:rPr>
          <w:rFonts w:eastAsia="Calibri"/>
          <w:sz w:val="16"/>
        </w:rPr>
        <w:t>ings</w:t>
      </w:r>
    </w:p>
    <w:p w14:paraId="6A3E4980" w14:textId="77777777" w:rsidR="00050CD4" w:rsidRPr="00D26E76" w:rsidRDefault="00050CD4" w:rsidP="00050CD4">
      <w:pPr>
        <w:spacing w:line="256" w:lineRule="auto"/>
        <w:rPr>
          <w:rFonts w:eastAsia="Calibri"/>
          <w:sz w:val="16"/>
        </w:rPr>
      </w:pPr>
      <w:r w:rsidRPr="00D26E76">
        <w:rPr>
          <w:rFonts w:eastAsia="Calibri"/>
          <w:iCs/>
          <w:highlight w:val="green"/>
          <w:u w:val="single"/>
        </w:rPr>
        <w:t>S</w:t>
      </w:r>
      <w:r w:rsidRPr="00D26E76">
        <w:rPr>
          <w:rFonts w:eastAsia="Calibri"/>
          <w:u w:val="single"/>
        </w:rPr>
        <w:t xml:space="preserve">ectoral </w:t>
      </w:r>
      <w:r w:rsidRPr="00D26E76">
        <w:rPr>
          <w:rFonts w:eastAsia="Calibri"/>
          <w:iCs/>
          <w:highlight w:val="green"/>
          <w:u w:val="single"/>
        </w:rPr>
        <w:t>b</w:t>
      </w:r>
      <w:r w:rsidRPr="00D26E76">
        <w:rPr>
          <w:rFonts w:eastAsia="Calibri"/>
          <w:u w:val="single"/>
        </w:rPr>
        <w:t xml:space="preserve">argaining is </w:t>
      </w:r>
      <w:r w:rsidRPr="00D26E76">
        <w:rPr>
          <w:rFonts w:eastAsia="Calibri"/>
          <w:iCs/>
          <w:highlight w:val="green"/>
          <w:u w:val="single"/>
        </w:rPr>
        <w:t>on the decline</w:t>
      </w:r>
      <w:r w:rsidRPr="00D26E76">
        <w:rPr>
          <w:rFonts w:eastAsia="Calibri"/>
          <w:sz w:val="16"/>
        </w:rPr>
        <w:t xml:space="preserve"> </w:t>
      </w:r>
      <w:r w:rsidRPr="00D26E76">
        <w:rPr>
          <w:rFonts w:eastAsia="Calibri"/>
          <w:u w:val="single"/>
        </w:rPr>
        <w:t xml:space="preserve">in Europe </w:t>
      </w:r>
      <w:r w:rsidRPr="00D26E76">
        <w:rPr>
          <w:rFonts w:eastAsia="Calibri"/>
          <w:highlight w:val="green"/>
          <w:u w:val="single"/>
        </w:rPr>
        <w:t xml:space="preserve">as </w:t>
      </w:r>
      <w:r w:rsidRPr="00552CAC">
        <w:rPr>
          <w:rFonts w:eastAsia="Calibri"/>
          <w:u w:val="single"/>
        </w:rPr>
        <w:t xml:space="preserve">employers and workers </w:t>
      </w:r>
      <w:r w:rsidRPr="00D26E76">
        <w:rPr>
          <w:rFonts w:eastAsia="Calibri"/>
          <w:highlight w:val="green"/>
          <w:u w:val="single"/>
        </w:rPr>
        <w:t xml:space="preserve">transition to more </w:t>
      </w:r>
      <w:r w:rsidRPr="00D26E76">
        <w:rPr>
          <w:rFonts w:eastAsia="Calibri"/>
          <w:iCs/>
          <w:highlight w:val="green"/>
          <w:u w:val="single"/>
        </w:rPr>
        <w:t>flex</w:t>
      </w:r>
      <w:r w:rsidRPr="00D26E76">
        <w:rPr>
          <w:rFonts w:eastAsia="Calibri"/>
          <w:iCs/>
          <w:u w:val="single"/>
        </w:rPr>
        <w:t xml:space="preserve">ible </w:t>
      </w:r>
      <w:r w:rsidRPr="00D26E76">
        <w:rPr>
          <w:rFonts w:eastAsia="Calibri"/>
          <w:iCs/>
          <w:highlight w:val="green"/>
          <w:u w:val="single"/>
        </w:rPr>
        <w:t>arrangements</w:t>
      </w:r>
      <w:r w:rsidRPr="00D26E76">
        <w:rPr>
          <w:rFonts w:eastAsia="Calibri"/>
          <w:sz w:val="16"/>
        </w:rPr>
        <w:t xml:space="preserve">. </w:t>
      </w:r>
      <w:r w:rsidRPr="00552CAC">
        <w:rPr>
          <w:rFonts w:eastAsia="Calibri"/>
          <w:u w:val="single"/>
        </w:rPr>
        <w:t xml:space="preserve">According to </w:t>
      </w:r>
      <w:r w:rsidRPr="00D26E76">
        <w:rPr>
          <w:rFonts w:eastAsia="Calibri"/>
          <w:highlight w:val="green"/>
          <w:u w:val="single"/>
        </w:rPr>
        <w:t>data</w:t>
      </w:r>
      <w:r w:rsidRPr="00D26E76">
        <w:rPr>
          <w:rFonts w:eastAsia="Calibri"/>
          <w:u w:val="single"/>
        </w:rPr>
        <w:t xml:space="preserve"> from the Organization for Economic Co-operation and Development (OECD), “[o]n average across</w:t>
      </w:r>
      <w:r w:rsidRPr="00D26E76">
        <w:rPr>
          <w:rFonts w:eastAsia="Calibri"/>
          <w:sz w:val="16"/>
        </w:rPr>
        <w:t xml:space="preserve"> </w:t>
      </w:r>
      <w:r w:rsidRPr="00D26E76">
        <w:rPr>
          <w:rFonts w:eastAsia="Calibri"/>
          <w:iCs/>
          <w:u w:val="single"/>
        </w:rPr>
        <w:t>OECD countries</w:t>
      </w:r>
      <w:r w:rsidRPr="00D26E76">
        <w:rPr>
          <w:rFonts w:eastAsia="Calibri"/>
          <w:u w:val="single"/>
        </w:rPr>
        <w:t xml:space="preserve">, the </w:t>
      </w:r>
      <w:r w:rsidRPr="00D26E76">
        <w:rPr>
          <w:rFonts w:eastAsia="Calibri"/>
          <w:highlight w:val="green"/>
          <w:u w:val="single"/>
        </w:rPr>
        <w:t>share</w:t>
      </w:r>
      <w:r w:rsidRPr="00D26E76">
        <w:rPr>
          <w:rFonts w:eastAsia="Calibri"/>
          <w:u w:val="single"/>
        </w:rPr>
        <w:t xml:space="preserve"> of workers covered by a collective agreement </w:t>
      </w:r>
      <w:r w:rsidRPr="00D26E76">
        <w:rPr>
          <w:rFonts w:eastAsia="Calibri"/>
          <w:highlight w:val="green"/>
          <w:u w:val="single"/>
        </w:rPr>
        <w:t>has</w:t>
      </w:r>
      <w:r w:rsidRPr="00D26E76">
        <w:rPr>
          <w:rFonts w:eastAsia="Calibri"/>
          <w:sz w:val="16"/>
          <w:highlight w:val="green"/>
        </w:rPr>
        <w:t xml:space="preserve"> </w:t>
      </w:r>
      <w:r w:rsidRPr="00D26E76">
        <w:rPr>
          <w:rFonts w:eastAsia="Calibri"/>
          <w:iCs/>
          <w:highlight w:val="green"/>
          <w:u w:val="single"/>
        </w:rPr>
        <w:t>shrunk</w:t>
      </w:r>
      <w:r w:rsidRPr="00D26E76">
        <w:rPr>
          <w:rFonts w:eastAsia="Calibri"/>
          <w:sz w:val="16"/>
          <w:highlight w:val="green"/>
        </w:rPr>
        <w:t xml:space="preserve"> </w:t>
      </w:r>
      <w:r w:rsidRPr="00D26E76">
        <w:rPr>
          <w:rFonts w:eastAsia="Calibri"/>
          <w:highlight w:val="green"/>
          <w:u w:val="single"/>
        </w:rPr>
        <w:t>to</w:t>
      </w:r>
      <w:r w:rsidRPr="00D26E76">
        <w:rPr>
          <w:rFonts w:eastAsia="Calibri"/>
          <w:sz w:val="16"/>
          <w:highlight w:val="green"/>
        </w:rPr>
        <w:t xml:space="preserve"> </w:t>
      </w:r>
      <w:r w:rsidRPr="00D26E76">
        <w:rPr>
          <w:rFonts w:eastAsia="Calibri"/>
          <w:iCs/>
          <w:highlight w:val="green"/>
          <w:u w:val="single"/>
        </w:rPr>
        <w:t>33%</w:t>
      </w:r>
      <w:r w:rsidRPr="00D26E76">
        <w:rPr>
          <w:rFonts w:eastAsia="Calibri"/>
          <w:sz w:val="16"/>
        </w:rPr>
        <w:t xml:space="preserve"> </w:t>
      </w:r>
      <w:r w:rsidRPr="00D26E76">
        <w:rPr>
          <w:rFonts w:eastAsia="Calibri"/>
          <w:u w:val="single"/>
        </w:rPr>
        <w:t>in 2015 from 45% in 1985.”</w:t>
      </w:r>
      <w:r w:rsidRPr="00D26E76">
        <w:rPr>
          <w:rFonts w:eastAsia="Calibri"/>
          <w:sz w:val="16"/>
        </w:rPr>
        <w:t>32 Furthermore, only “17% of employees are members of trade unions, down from 30% in 1985, with slight increases in membership rates found only in Iceland, Belgium and Spain.”33</w:t>
      </w:r>
    </w:p>
    <w:p w14:paraId="7296AFF4" w14:textId="77777777" w:rsidR="00050CD4" w:rsidRPr="00D26E76" w:rsidRDefault="00050CD4" w:rsidP="00050CD4">
      <w:pPr>
        <w:spacing w:line="256" w:lineRule="auto"/>
        <w:rPr>
          <w:rFonts w:eastAsia="Calibri"/>
          <w:sz w:val="16"/>
        </w:rPr>
      </w:pPr>
      <w:r w:rsidRPr="00D26E76">
        <w:rPr>
          <w:rFonts w:eastAsia="Calibri"/>
          <w:u w:val="single"/>
        </w:rPr>
        <w:t>This decline in</w:t>
      </w:r>
      <w:r w:rsidRPr="00D26E76">
        <w:rPr>
          <w:rFonts w:eastAsia="Calibri"/>
          <w:sz w:val="16"/>
        </w:rPr>
        <w:t xml:space="preserve"> union </w:t>
      </w:r>
      <w:r w:rsidRPr="00D26E76">
        <w:rPr>
          <w:rFonts w:eastAsia="Calibri"/>
          <w:u w:val="single"/>
        </w:rPr>
        <w:t>membership rates coupled with the changing nature of employment relationships, among other things, has “severely</w:t>
      </w:r>
      <w:r w:rsidRPr="00D26E76">
        <w:rPr>
          <w:rFonts w:eastAsia="Calibri"/>
          <w:sz w:val="16"/>
        </w:rPr>
        <w:t xml:space="preserve"> </w:t>
      </w:r>
      <w:r w:rsidRPr="00D26E76">
        <w:rPr>
          <w:rFonts w:eastAsia="Calibri"/>
          <w:iCs/>
          <w:u w:val="single"/>
        </w:rPr>
        <w:t>tested</w:t>
      </w:r>
      <w:r w:rsidRPr="00D26E76">
        <w:rPr>
          <w:rFonts w:eastAsia="Calibri"/>
          <w:sz w:val="16"/>
        </w:rPr>
        <w:t xml:space="preserve"> </w:t>
      </w:r>
      <w:r w:rsidRPr="00D26E76">
        <w:rPr>
          <w:rFonts w:eastAsia="Calibri"/>
          <w:u w:val="single"/>
        </w:rPr>
        <w:t>the</w:t>
      </w:r>
      <w:r w:rsidRPr="00D26E76">
        <w:rPr>
          <w:rFonts w:eastAsia="Calibri"/>
          <w:sz w:val="16"/>
        </w:rPr>
        <w:t xml:space="preserve"> </w:t>
      </w:r>
      <w:r w:rsidRPr="00D26E76">
        <w:rPr>
          <w:rFonts w:eastAsia="Calibri"/>
          <w:iCs/>
          <w:u w:val="single"/>
        </w:rPr>
        <w:t>relevance</w:t>
      </w:r>
      <w:r w:rsidRPr="00D26E76">
        <w:rPr>
          <w:rFonts w:eastAsia="Calibri"/>
          <w:sz w:val="16"/>
        </w:rPr>
        <w:t xml:space="preserve"> </w:t>
      </w:r>
      <w:r w:rsidRPr="00D26E76">
        <w:rPr>
          <w:rFonts w:eastAsia="Calibri"/>
          <w:u w:val="single"/>
        </w:rPr>
        <w:t>and</w:t>
      </w:r>
      <w:r w:rsidRPr="00D26E76">
        <w:rPr>
          <w:rFonts w:eastAsia="Calibri"/>
          <w:sz w:val="16"/>
        </w:rPr>
        <w:t xml:space="preserve"> methods of </w:t>
      </w:r>
      <w:r w:rsidRPr="00D26E76">
        <w:rPr>
          <w:rFonts w:eastAsia="Calibri"/>
          <w:iCs/>
          <w:u w:val="single"/>
        </w:rPr>
        <w:t>functioning</w:t>
      </w:r>
      <w:r w:rsidRPr="00D26E76">
        <w:rPr>
          <w:rFonts w:eastAsia="Calibri"/>
          <w:sz w:val="16"/>
        </w:rPr>
        <w:t xml:space="preserve"> </w:t>
      </w:r>
      <w:r w:rsidRPr="00D26E76">
        <w:rPr>
          <w:rFonts w:eastAsia="Calibri"/>
          <w:u w:val="single"/>
        </w:rPr>
        <w:t>of collective bargaining systems</w:t>
      </w:r>
      <w:r w:rsidRPr="00D26E76">
        <w:rPr>
          <w:rFonts w:eastAsia="Calibri"/>
          <w:sz w:val="16"/>
        </w:rPr>
        <w:t xml:space="preserve">.”34 </w:t>
      </w:r>
      <w:r w:rsidRPr="00D26E76">
        <w:rPr>
          <w:rFonts w:eastAsia="Calibri"/>
          <w:u w:val="single"/>
        </w:rPr>
        <w:t>There is</w:t>
      </w:r>
      <w:r w:rsidRPr="00D26E76">
        <w:rPr>
          <w:rFonts w:eastAsia="Calibri"/>
          <w:sz w:val="16"/>
        </w:rPr>
        <w:t xml:space="preserve"> perhaps </w:t>
      </w:r>
      <w:r w:rsidRPr="00D26E76">
        <w:rPr>
          <w:rFonts w:eastAsia="Calibri"/>
          <w:u w:val="single"/>
        </w:rPr>
        <w:t>no better</w:t>
      </w:r>
      <w:r w:rsidRPr="00D26E76">
        <w:rPr>
          <w:rFonts w:eastAsia="Calibri"/>
          <w:sz w:val="16"/>
        </w:rPr>
        <w:t xml:space="preserve"> </w:t>
      </w:r>
      <w:r w:rsidRPr="00D26E76">
        <w:rPr>
          <w:rFonts w:eastAsia="Calibri"/>
          <w:iCs/>
          <w:u w:val="single"/>
        </w:rPr>
        <w:t>example</w:t>
      </w:r>
      <w:r w:rsidRPr="00D26E76">
        <w:rPr>
          <w:rFonts w:eastAsia="Calibri"/>
          <w:sz w:val="16"/>
        </w:rPr>
        <w:t xml:space="preserve"> of this trend </w:t>
      </w:r>
      <w:r w:rsidRPr="00D26E76">
        <w:rPr>
          <w:rFonts w:eastAsia="Calibri"/>
          <w:u w:val="single"/>
        </w:rPr>
        <w:t>than</w:t>
      </w:r>
      <w:r w:rsidRPr="00D26E76">
        <w:rPr>
          <w:rFonts w:eastAsia="Calibri"/>
          <w:sz w:val="16"/>
        </w:rPr>
        <w:t xml:space="preserve"> </w:t>
      </w:r>
      <w:r w:rsidRPr="00D26E76">
        <w:rPr>
          <w:rFonts w:eastAsia="Calibri"/>
          <w:iCs/>
          <w:highlight w:val="green"/>
          <w:u w:val="single"/>
        </w:rPr>
        <w:t>Germany</w:t>
      </w:r>
      <w:r w:rsidRPr="00D26E76">
        <w:rPr>
          <w:rFonts w:eastAsia="Calibri"/>
          <w:sz w:val="16"/>
        </w:rPr>
        <w:t>.</w:t>
      </w:r>
    </w:p>
    <w:p w14:paraId="19E91888" w14:textId="77777777" w:rsidR="00050CD4" w:rsidRPr="00D26E76" w:rsidRDefault="00050CD4" w:rsidP="00050CD4">
      <w:pPr>
        <w:spacing w:line="256" w:lineRule="auto"/>
        <w:rPr>
          <w:rFonts w:eastAsia="Calibri"/>
          <w:sz w:val="16"/>
        </w:rPr>
      </w:pPr>
      <w:r w:rsidRPr="00D26E76">
        <w:rPr>
          <w:rFonts w:eastAsia="Calibri"/>
          <w:sz w:val="16"/>
        </w:rPr>
        <w:t>Case Study: Germany</w:t>
      </w:r>
    </w:p>
    <w:p w14:paraId="1E5EDAAC" w14:textId="77777777" w:rsidR="00050CD4" w:rsidRPr="00D26E76" w:rsidRDefault="00050CD4" w:rsidP="00050CD4">
      <w:pPr>
        <w:spacing w:line="256" w:lineRule="auto"/>
        <w:rPr>
          <w:rFonts w:eastAsia="Calibri"/>
          <w:sz w:val="16"/>
        </w:rPr>
      </w:pPr>
      <w:r w:rsidRPr="00D26E76">
        <w:rPr>
          <w:rFonts w:eastAsia="Calibri"/>
          <w:sz w:val="16"/>
        </w:rPr>
        <w:t>The German Model</w:t>
      </w:r>
    </w:p>
    <w:p w14:paraId="37F7B3FA" w14:textId="77777777" w:rsidR="00050CD4" w:rsidRPr="00D26E76" w:rsidRDefault="00050CD4" w:rsidP="00050CD4">
      <w:pPr>
        <w:spacing w:line="256" w:lineRule="auto"/>
        <w:rPr>
          <w:rFonts w:eastAsia="Calibri"/>
          <w:sz w:val="16"/>
        </w:rPr>
      </w:pPr>
      <w:r w:rsidRPr="00D26E76">
        <w:rPr>
          <w:rFonts w:eastAsia="Calibri"/>
          <w:u w:val="single"/>
        </w:rPr>
        <w:t xml:space="preserve">The German model for labor relations </w:t>
      </w:r>
      <w:r w:rsidRPr="00D26E76">
        <w:rPr>
          <w:rFonts w:eastAsia="Calibri"/>
          <w:highlight w:val="green"/>
          <w:u w:val="single"/>
        </w:rPr>
        <w:t>illustrates</w:t>
      </w:r>
      <w:r w:rsidRPr="00D26E76">
        <w:rPr>
          <w:rFonts w:eastAsia="Calibri"/>
          <w:u w:val="single"/>
        </w:rPr>
        <w:t xml:space="preserve"> the broader</w:t>
      </w:r>
      <w:r w:rsidRPr="00D26E76">
        <w:rPr>
          <w:rFonts w:eastAsia="Calibri"/>
          <w:sz w:val="16"/>
        </w:rPr>
        <w:t xml:space="preserve"> </w:t>
      </w:r>
      <w:r w:rsidRPr="00D26E76">
        <w:rPr>
          <w:rFonts w:eastAsia="Calibri"/>
          <w:iCs/>
          <w:highlight w:val="green"/>
          <w:u w:val="single"/>
        </w:rPr>
        <w:t>decline</w:t>
      </w:r>
      <w:r w:rsidRPr="00D26E76">
        <w:rPr>
          <w:rFonts w:eastAsia="Calibri"/>
          <w:sz w:val="16"/>
          <w:highlight w:val="green"/>
        </w:rPr>
        <w:t xml:space="preserve"> </w:t>
      </w:r>
      <w:r w:rsidRPr="00D26E76">
        <w:rPr>
          <w:rFonts w:eastAsia="Calibri"/>
          <w:highlight w:val="green"/>
          <w:u w:val="single"/>
        </w:rPr>
        <w:t>of</w:t>
      </w:r>
      <w:r w:rsidRPr="00D26E76">
        <w:rPr>
          <w:rFonts w:eastAsia="Calibri"/>
          <w:sz w:val="16"/>
          <w:highlight w:val="green"/>
        </w:rPr>
        <w:t xml:space="preserve"> </w:t>
      </w:r>
      <w:r w:rsidRPr="00D26E76">
        <w:rPr>
          <w:rFonts w:eastAsia="Calibri"/>
          <w:iCs/>
          <w:highlight w:val="green"/>
          <w:u w:val="single"/>
        </w:rPr>
        <w:t>s</w:t>
      </w:r>
      <w:r w:rsidRPr="00D26E76">
        <w:rPr>
          <w:rFonts w:eastAsia="Calibri"/>
          <w:iCs/>
          <w:u w:val="single"/>
        </w:rPr>
        <w:t xml:space="preserve">ectoral </w:t>
      </w:r>
      <w:r w:rsidRPr="00D26E76">
        <w:rPr>
          <w:rFonts w:eastAsia="Calibri"/>
          <w:iCs/>
          <w:highlight w:val="green"/>
          <w:u w:val="single"/>
        </w:rPr>
        <w:t>b</w:t>
      </w:r>
      <w:r w:rsidRPr="00D26E76">
        <w:rPr>
          <w:rFonts w:eastAsia="Calibri"/>
          <w:iCs/>
          <w:u w:val="single"/>
        </w:rPr>
        <w:t>argaining</w:t>
      </w:r>
      <w:r w:rsidRPr="00D26E76">
        <w:rPr>
          <w:rFonts w:eastAsia="Calibri"/>
          <w:sz w:val="16"/>
        </w:rPr>
        <w:t xml:space="preserve"> and union participation in Europe. The German model consists of two distinct pillars of representation: sectoral agreements and works councils.35</w:t>
      </w:r>
    </w:p>
    <w:p w14:paraId="34C06034" w14:textId="77777777" w:rsidR="00050CD4" w:rsidRPr="00D26E76" w:rsidRDefault="00050CD4" w:rsidP="00050CD4">
      <w:pPr>
        <w:spacing w:line="256" w:lineRule="auto"/>
        <w:rPr>
          <w:rFonts w:eastAsia="Calibri"/>
          <w:sz w:val="16"/>
        </w:rPr>
      </w:pPr>
      <w:r w:rsidRPr="00D26E76">
        <w:rPr>
          <w:rFonts w:eastAsia="Calibri"/>
          <w:sz w:val="16"/>
        </w:rPr>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53377153" w14:textId="77777777" w:rsidR="00050CD4" w:rsidRPr="00D26E76" w:rsidRDefault="00050CD4" w:rsidP="00050CD4">
      <w:pPr>
        <w:spacing w:line="256" w:lineRule="auto"/>
        <w:rPr>
          <w:rFonts w:eastAsia="Calibri"/>
          <w:sz w:val="16"/>
        </w:rPr>
      </w:pPr>
      <w:r w:rsidRPr="00D26E76">
        <w:rPr>
          <w:rFonts w:eastAsia="Calibri"/>
          <w:u w:val="single"/>
        </w:rPr>
        <w:t xml:space="preserve">Once an employer association and a union have negotiated a </w:t>
      </w:r>
      <w:r w:rsidRPr="00D26E76">
        <w:rPr>
          <w:rFonts w:eastAsia="Calibri"/>
          <w:highlight w:val="green"/>
          <w:u w:val="single"/>
        </w:rPr>
        <w:t>sectoral agreement</w:t>
      </w:r>
      <w:r w:rsidRPr="00D26E76">
        <w:rPr>
          <w:rFonts w:eastAsia="Calibri"/>
          <w:u w:val="single"/>
        </w:rPr>
        <w:t>, the agreement is typically</w:t>
      </w:r>
      <w:r w:rsidRPr="00D26E76">
        <w:rPr>
          <w:rFonts w:eastAsia="Calibri"/>
          <w:sz w:val="16"/>
        </w:rPr>
        <w:t xml:space="preserve"> </w:t>
      </w:r>
      <w:r w:rsidRPr="00D26E76">
        <w:rPr>
          <w:rFonts w:eastAsia="Calibri"/>
          <w:iCs/>
          <w:highlight w:val="green"/>
          <w:u w:val="single"/>
        </w:rPr>
        <w:t>binding</w:t>
      </w:r>
      <w:r w:rsidRPr="00D26E76">
        <w:rPr>
          <w:rFonts w:eastAsia="Calibri"/>
          <w:sz w:val="16"/>
          <w:highlight w:val="green"/>
        </w:rPr>
        <w:t xml:space="preserve"> </w:t>
      </w:r>
      <w:r w:rsidRPr="00D26E76">
        <w:rPr>
          <w:rFonts w:eastAsia="Calibri"/>
          <w:highlight w:val="green"/>
          <w:u w:val="single"/>
        </w:rPr>
        <w:t>only on</w:t>
      </w:r>
      <w:r w:rsidRPr="00D26E76">
        <w:rPr>
          <w:rFonts w:eastAsia="Calibri"/>
          <w:u w:val="single"/>
        </w:rPr>
        <w:t xml:space="preserve"> the employers in the association and the employees who are </w:t>
      </w:r>
      <w:r w:rsidRPr="00D26E76">
        <w:rPr>
          <w:rFonts w:eastAsia="Calibri"/>
          <w:highlight w:val="green"/>
          <w:u w:val="single"/>
        </w:rPr>
        <w:t>members</w:t>
      </w:r>
      <w:r w:rsidRPr="00D26E76">
        <w:rPr>
          <w:rFonts w:eastAsia="Calibri"/>
          <w:sz w:val="16"/>
        </w:rPr>
        <w:t xml:space="preserve"> </w:t>
      </w:r>
      <w:r w:rsidRPr="00D26E76">
        <w:rPr>
          <w:rFonts w:eastAsia="Calibri"/>
          <w:u w:val="single"/>
        </w:rPr>
        <w:t>of the union</w:t>
      </w:r>
      <w:r w:rsidRPr="00D26E76">
        <w:rPr>
          <w:rFonts w:eastAsia="Calibri"/>
          <w:sz w:val="16"/>
        </w:rPr>
        <w:t xml:space="preserve">. </w:t>
      </w:r>
      <w:r w:rsidRPr="00D26E76">
        <w:rPr>
          <w:rFonts w:eastAsia="Calibri"/>
          <w:u w:val="single"/>
        </w:rPr>
        <w:t>Unions can</w:t>
      </w:r>
      <w:r w:rsidRPr="00D26E76">
        <w:rPr>
          <w:rFonts w:eastAsia="Calibri"/>
          <w:sz w:val="16"/>
        </w:rPr>
        <w:t xml:space="preserve"> also </w:t>
      </w:r>
      <w:r w:rsidRPr="00D26E76">
        <w:rPr>
          <w:rFonts w:eastAsia="Calibri"/>
          <w:u w:val="single"/>
        </w:rPr>
        <w:t>negotiate</w:t>
      </w:r>
      <w:r w:rsidRPr="00D26E76">
        <w:rPr>
          <w:rFonts w:eastAsia="Calibri"/>
          <w:sz w:val="16"/>
        </w:rPr>
        <w:t xml:space="preserve"> </w:t>
      </w:r>
      <w:r w:rsidRPr="00D26E76">
        <w:rPr>
          <w:rFonts w:eastAsia="Calibri"/>
          <w:iCs/>
          <w:u w:val="single"/>
        </w:rPr>
        <w:t>company-specific agreements</w:t>
      </w:r>
      <w:r w:rsidRPr="00D26E76">
        <w:rPr>
          <w:rFonts w:eastAsia="Calibri"/>
          <w:sz w:val="16"/>
        </w:rPr>
        <w:t xml:space="preserve"> </w:t>
      </w:r>
      <w:r w:rsidRPr="00D26E76">
        <w:rPr>
          <w:rFonts w:eastAsia="Calibri"/>
          <w:u w:val="single"/>
        </w:rPr>
        <w:t xml:space="preserve">with employers in the association. </w:t>
      </w:r>
      <w:r w:rsidRPr="00D26E76">
        <w:rPr>
          <w:rFonts w:eastAsia="Calibri"/>
          <w:highlight w:val="green"/>
          <w:u w:val="single"/>
        </w:rPr>
        <w:t xml:space="preserve">Employers </w:t>
      </w:r>
      <w:r w:rsidRPr="00552CAC">
        <w:rPr>
          <w:rFonts w:eastAsia="Calibri"/>
          <w:u w:val="single"/>
        </w:rPr>
        <w:t>can</w:t>
      </w:r>
      <w:r w:rsidRPr="00552CAC">
        <w:rPr>
          <w:rFonts w:eastAsia="Calibri"/>
          <w:sz w:val="16"/>
        </w:rPr>
        <w:t xml:space="preserve"> </w:t>
      </w:r>
      <w:r w:rsidRPr="00552CAC">
        <w:rPr>
          <w:rFonts w:eastAsia="Calibri"/>
          <w:u w:val="single"/>
        </w:rPr>
        <w:t xml:space="preserve">avoid being bound by a sectoral agreement by </w:t>
      </w:r>
      <w:r w:rsidRPr="00552CAC">
        <w:rPr>
          <w:rFonts w:eastAsia="Calibri"/>
          <w:highlight w:val="green"/>
          <w:u w:val="single"/>
        </w:rPr>
        <w:t>refusing to join</w:t>
      </w:r>
      <w:r w:rsidRPr="00552CAC">
        <w:rPr>
          <w:rFonts w:eastAsia="Calibri"/>
          <w:u w:val="single"/>
        </w:rPr>
        <w:t xml:space="preserve"> the employer</w:t>
      </w:r>
      <w:r w:rsidRPr="00D26E76">
        <w:rPr>
          <w:rFonts w:eastAsia="Calibri"/>
          <w:u w:val="single"/>
        </w:rPr>
        <w:t xml:space="preserve"> association, and employees can avoid the agreement by refusing to join the union</w:t>
      </w:r>
      <w:r w:rsidRPr="00D26E76">
        <w:rPr>
          <w:rFonts w:eastAsia="Calibri"/>
          <w:sz w:val="16"/>
        </w:rPr>
        <w:t>.36</w:t>
      </w:r>
    </w:p>
    <w:p w14:paraId="11034D1B" w14:textId="77777777" w:rsidR="00050CD4" w:rsidRPr="00D26E76" w:rsidRDefault="00050CD4" w:rsidP="00050CD4">
      <w:pPr>
        <w:spacing w:line="256" w:lineRule="auto"/>
        <w:rPr>
          <w:rFonts w:eastAsia="Calibri"/>
          <w:sz w:val="16"/>
        </w:rPr>
      </w:pPr>
      <w:r w:rsidRPr="00D26E76">
        <w:rPr>
          <w:rFonts w:eastAsia="Calibri"/>
          <w:sz w:val="16"/>
        </w:rPr>
        <w:t>Works councils are generally limited to establishing working conditions at the workplace level on matters not covered in a sectoral agreement or company-specific agreement.37 The decision to establish a works council rests solely with employees.38 Although works councils are “formally independent of unions,” unions exert significant influence over the election of works councilors, who typically are union members.39</w:t>
      </w:r>
    </w:p>
    <w:p w14:paraId="46B1B104" w14:textId="77777777" w:rsidR="00050CD4" w:rsidRPr="00D26E76" w:rsidRDefault="00050CD4" w:rsidP="00050CD4">
      <w:pPr>
        <w:spacing w:line="256" w:lineRule="auto"/>
        <w:rPr>
          <w:rFonts w:eastAsia="Calibri"/>
          <w:sz w:val="16"/>
        </w:rPr>
      </w:pPr>
      <w:r w:rsidRPr="00D26E76">
        <w:rPr>
          <w:rFonts w:eastAsia="Calibri"/>
          <w:sz w:val="16"/>
        </w:rPr>
        <w:t>German Employers’ Experiences with Sectoral Bargaining</w:t>
      </w:r>
    </w:p>
    <w:p w14:paraId="29E0C6BD" w14:textId="77777777" w:rsidR="00050CD4" w:rsidRPr="00D26E76" w:rsidRDefault="00050CD4" w:rsidP="00050CD4">
      <w:pPr>
        <w:spacing w:line="256" w:lineRule="auto"/>
        <w:rPr>
          <w:rFonts w:eastAsia="Calibri"/>
          <w:sz w:val="16"/>
        </w:rPr>
      </w:pPr>
      <w:r w:rsidRPr="00D26E76">
        <w:rPr>
          <w:rFonts w:eastAsia="Calibri"/>
          <w:highlight w:val="green"/>
          <w:u w:val="single"/>
        </w:rPr>
        <w:t>Employers</w:t>
      </w:r>
      <w:r w:rsidRPr="00D26E76">
        <w:rPr>
          <w:rFonts w:eastAsia="Calibri"/>
          <w:u w:val="single"/>
        </w:rPr>
        <w:t xml:space="preserve"> in Germany share many of the same </w:t>
      </w:r>
      <w:r w:rsidRPr="00D26E76">
        <w:rPr>
          <w:rFonts w:eastAsia="Calibri"/>
          <w:highlight w:val="green"/>
          <w:u w:val="single"/>
        </w:rPr>
        <w:t>complain</w:t>
      </w:r>
      <w:r w:rsidRPr="00D26E76">
        <w:rPr>
          <w:rFonts w:eastAsia="Calibri"/>
          <w:u w:val="single"/>
        </w:rPr>
        <w:t>ts</w:t>
      </w:r>
      <w:r w:rsidRPr="00D26E76">
        <w:rPr>
          <w:rFonts w:eastAsia="Calibri"/>
          <w:sz w:val="16"/>
        </w:rPr>
        <w:t xml:space="preserve"> as those in other European countries, </w:t>
      </w:r>
      <w:r w:rsidRPr="00D26E76">
        <w:rPr>
          <w:rFonts w:eastAsia="Calibri"/>
          <w:u w:val="single"/>
        </w:rPr>
        <w:t xml:space="preserve">including that </w:t>
      </w:r>
      <w:r w:rsidRPr="00D26E76">
        <w:rPr>
          <w:rFonts w:eastAsia="Calibri"/>
          <w:highlight w:val="green"/>
          <w:u w:val="single"/>
        </w:rPr>
        <w:t>sectoral agreements</w:t>
      </w:r>
      <w:r w:rsidRPr="00D26E76">
        <w:rPr>
          <w:rFonts w:eastAsia="Calibri"/>
          <w:u w:val="single"/>
        </w:rPr>
        <w:t xml:space="preserve"> </w:t>
      </w:r>
      <w:r w:rsidRPr="00D26E76">
        <w:rPr>
          <w:rFonts w:eastAsia="Calibri"/>
          <w:highlight w:val="green"/>
          <w:u w:val="single"/>
        </w:rPr>
        <w:t>impose</w:t>
      </w:r>
      <w:r w:rsidRPr="00D26E76">
        <w:rPr>
          <w:rFonts w:eastAsia="Calibri"/>
          <w:sz w:val="16"/>
          <w:highlight w:val="green"/>
        </w:rPr>
        <w:t xml:space="preserve"> </w:t>
      </w:r>
      <w:r w:rsidRPr="00D26E76">
        <w:rPr>
          <w:rFonts w:eastAsia="Calibri"/>
          <w:iCs/>
          <w:highlight w:val="green"/>
          <w:u w:val="single"/>
        </w:rPr>
        <w:t>one-size-fits-all solutions</w:t>
      </w:r>
      <w:r w:rsidRPr="00D26E76">
        <w:rPr>
          <w:rFonts w:eastAsia="Calibri"/>
          <w:sz w:val="16"/>
          <w:highlight w:val="green"/>
        </w:rPr>
        <w:t xml:space="preserve"> </w:t>
      </w:r>
      <w:r w:rsidRPr="00D26E76">
        <w:rPr>
          <w:rFonts w:eastAsia="Calibri"/>
          <w:highlight w:val="green"/>
          <w:u w:val="single"/>
        </w:rPr>
        <w:t>that</w:t>
      </w:r>
      <w:r w:rsidRPr="00D26E76">
        <w:rPr>
          <w:rFonts w:eastAsia="Calibri"/>
          <w:sz w:val="16"/>
          <w:highlight w:val="green"/>
        </w:rPr>
        <w:t xml:space="preserve"> </w:t>
      </w:r>
      <w:r w:rsidRPr="00D26E76">
        <w:rPr>
          <w:rFonts w:eastAsia="Calibri"/>
          <w:iCs/>
          <w:highlight w:val="green"/>
          <w:u w:val="single"/>
        </w:rPr>
        <w:t>ignore</w:t>
      </w:r>
      <w:r w:rsidRPr="00D26E76">
        <w:rPr>
          <w:rFonts w:eastAsia="Calibri"/>
          <w:sz w:val="16"/>
        </w:rPr>
        <w:t xml:space="preserve"> </w:t>
      </w:r>
      <w:r w:rsidRPr="00D26E76">
        <w:rPr>
          <w:rFonts w:eastAsia="Calibri"/>
          <w:u w:val="single"/>
        </w:rPr>
        <w:t>the employer’s</w:t>
      </w:r>
      <w:r w:rsidRPr="00D26E76">
        <w:rPr>
          <w:rFonts w:eastAsia="Calibri"/>
          <w:sz w:val="16"/>
        </w:rPr>
        <w:t xml:space="preserve"> </w:t>
      </w:r>
      <w:r w:rsidRPr="00D26E76">
        <w:rPr>
          <w:rFonts w:eastAsia="Calibri"/>
          <w:iCs/>
          <w:highlight w:val="green"/>
          <w:u w:val="single"/>
        </w:rPr>
        <w:t>economic realities</w:t>
      </w:r>
      <w:r w:rsidRPr="00D26E76">
        <w:rPr>
          <w:rFonts w:eastAsia="Calibri"/>
          <w:sz w:val="16"/>
        </w:rPr>
        <w:t xml:space="preserve"> </w:t>
      </w:r>
      <w:r w:rsidRPr="00D26E76">
        <w:rPr>
          <w:rFonts w:eastAsia="Calibri"/>
          <w:u w:val="single"/>
        </w:rPr>
        <w:t>such as whether they are</w:t>
      </w:r>
      <w:r w:rsidRPr="00D26E76">
        <w:rPr>
          <w:rFonts w:eastAsia="Calibri"/>
          <w:sz w:val="16"/>
        </w:rPr>
        <w:t xml:space="preserve"> </w:t>
      </w:r>
      <w:r w:rsidRPr="00D26E76">
        <w:rPr>
          <w:rFonts w:eastAsia="Calibri"/>
          <w:iCs/>
          <w:u w:val="single"/>
        </w:rPr>
        <w:t>profitable</w:t>
      </w:r>
      <w:r w:rsidRPr="00D26E76">
        <w:rPr>
          <w:rFonts w:eastAsia="Calibri"/>
          <w:sz w:val="16"/>
        </w:rPr>
        <w:t xml:space="preserve"> </w:t>
      </w:r>
      <w:r w:rsidRPr="00D26E76">
        <w:rPr>
          <w:rFonts w:eastAsia="Calibri"/>
          <w:highlight w:val="green"/>
          <w:u w:val="single"/>
        </w:rPr>
        <w:t>or</w:t>
      </w:r>
      <w:r w:rsidRPr="00D26E76">
        <w:rPr>
          <w:rFonts w:eastAsia="Calibri"/>
          <w:u w:val="single"/>
        </w:rPr>
        <w:t xml:space="preserve"> have </w:t>
      </w:r>
      <w:r w:rsidRPr="00D26E76">
        <w:rPr>
          <w:rFonts w:eastAsia="Calibri"/>
          <w:highlight w:val="green"/>
          <w:u w:val="single"/>
        </w:rPr>
        <w:t>unique</w:t>
      </w:r>
      <w:r w:rsidRPr="00D26E76">
        <w:rPr>
          <w:rFonts w:eastAsia="Calibri"/>
          <w:sz w:val="16"/>
        </w:rPr>
        <w:t xml:space="preserve"> </w:t>
      </w:r>
      <w:r w:rsidRPr="00D26E76">
        <w:rPr>
          <w:rFonts w:eastAsia="Calibri"/>
          <w:iCs/>
          <w:u w:val="single"/>
        </w:rPr>
        <w:t xml:space="preserve">operational </w:t>
      </w:r>
      <w:r w:rsidRPr="00D26E76">
        <w:rPr>
          <w:rFonts w:eastAsia="Calibri"/>
          <w:iCs/>
          <w:highlight w:val="green"/>
          <w:u w:val="single"/>
        </w:rPr>
        <w:t>needs</w:t>
      </w:r>
      <w:r w:rsidRPr="00D26E76">
        <w:rPr>
          <w:rFonts w:eastAsia="Calibri"/>
          <w:sz w:val="16"/>
        </w:rPr>
        <w:t>.</w:t>
      </w:r>
    </w:p>
    <w:p w14:paraId="2F3503CC" w14:textId="77777777" w:rsidR="00050CD4" w:rsidRPr="00D26E76" w:rsidRDefault="00050CD4" w:rsidP="00050CD4">
      <w:pPr>
        <w:spacing w:line="256" w:lineRule="auto"/>
        <w:rPr>
          <w:rFonts w:eastAsia="Calibri"/>
          <w:sz w:val="16"/>
        </w:rPr>
      </w:pPr>
      <w:r w:rsidRPr="00D26E76">
        <w:rPr>
          <w:rFonts w:eastAsia="Calibri"/>
          <w:u w:val="single"/>
        </w:rPr>
        <w:t>The experience of employers in Germany’s</w:t>
      </w:r>
      <w:r w:rsidRPr="00D26E76">
        <w:rPr>
          <w:rFonts w:eastAsia="Calibri"/>
          <w:sz w:val="16"/>
        </w:rPr>
        <w:t xml:space="preserve"> </w:t>
      </w:r>
      <w:r w:rsidRPr="00D26E76">
        <w:rPr>
          <w:rFonts w:eastAsia="Calibri"/>
          <w:iCs/>
          <w:u w:val="single"/>
        </w:rPr>
        <w:t>metals</w:t>
      </w:r>
      <w:r w:rsidRPr="00D26E76">
        <w:rPr>
          <w:rFonts w:eastAsia="Calibri"/>
          <w:sz w:val="16"/>
        </w:rPr>
        <w:t xml:space="preserve"> </w:t>
      </w:r>
      <w:r w:rsidRPr="00D26E76">
        <w:rPr>
          <w:rFonts w:eastAsia="Calibri"/>
          <w:u w:val="single"/>
        </w:rPr>
        <w:t xml:space="preserve">industry is revealing. In a </w:t>
      </w:r>
      <w:r w:rsidRPr="00D26E76">
        <w:rPr>
          <w:rFonts w:eastAsia="Calibri"/>
          <w:iCs/>
          <w:u w:val="single"/>
        </w:rPr>
        <w:t>survey</w:t>
      </w:r>
      <w:r w:rsidRPr="00D26E76">
        <w:rPr>
          <w:rFonts w:eastAsia="Calibri"/>
          <w:u w:val="single"/>
        </w:rPr>
        <w:t xml:space="preserve"> of</w:t>
      </w:r>
      <w:r w:rsidRPr="00D26E76">
        <w:rPr>
          <w:rFonts w:eastAsia="Calibri"/>
          <w:sz w:val="16"/>
        </w:rPr>
        <w:t xml:space="preserve"> </w:t>
      </w:r>
      <w:r w:rsidRPr="00D26E76">
        <w:rPr>
          <w:rFonts w:eastAsia="Calibri"/>
          <w:iCs/>
          <w:u w:val="single"/>
        </w:rPr>
        <w:t>1,550 companies</w:t>
      </w:r>
      <w:r w:rsidRPr="00D26E76">
        <w:rPr>
          <w:rFonts w:eastAsia="Calibri"/>
          <w:sz w:val="16"/>
        </w:rPr>
        <w:t xml:space="preserve">, </w:t>
      </w:r>
      <w:r w:rsidRPr="00D26E76">
        <w:rPr>
          <w:rFonts w:eastAsia="Calibri"/>
          <w:iCs/>
          <w:u w:val="single"/>
        </w:rPr>
        <w:t>two-thirds</w:t>
      </w:r>
      <w:r w:rsidRPr="00D26E76">
        <w:rPr>
          <w:rFonts w:eastAsia="Calibri"/>
          <w:sz w:val="16"/>
        </w:rPr>
        <w:t xml:space="preserve"> of the employers in this industry reported being satisfied with the sectoral bargaining agreement covering their industry. The same number, however, </w:t>
      </w:r>
      <w:r w:rsidRPr="00D26E76">
        <w:rPr>
          <w:rFonts w:eastAsia="Calibri"/>
          <w:u w:val="single"/>
        </w:rPr>
        <w:t>are</w:t>
      </w:r>
      <w:r w:rsidRPr="00D26E76">
        <w:rPr>
          <w:rFonts w:eastAsia="Calibri"/>
          <w:sz w:val="16"/>
        </w:rPr>
        <w:t xml:space="preserve"> </w:t>
      </w:r>
      <w:r w:rsidRPr="00D26E76">
        <w:rPr>
          <w:rFonts w:eastAsia="Calibri"/>
          <w:iCs/>
          <w:u w:val="single"/>
        </w:rPr>
        <w:t>dissatisfied</w:t>
      </w:r>
      <w:r w:rsidRPr="00D26E76">
        <w:rPr>
          <w:rFonts w:eastAsia="Calibri"/>
          <w:sz w:val="16"/>
        </w:rPr>
        <w:t xml:space="preserve"> </w:t>
      </w:r>
      <w:r w:rsidRPr="00D26E76">
        <w:rPr>
          <w:rFonts w:eastAsia="Calibri"/>
          <w:u w:val="single"/>
        </w:rPr>
        <w:t>with the</w:t>
      </w:r>
      <w:r w:rsidRPr="00D26E76">
        <w:rPr>
          <w:rFonts w:eastAsia="Calibri"/>
          <w:sz w:val="16"/>
        </w:rPr>
        <w:t xml:space="preserve"> </w:t>
      </w:r>
      <w:r w:rsidRPr="00D26E76">
        <w:rPr>
          <w:rFonts w:eastAsia="Calibri"/>
          <w:iCs/>
          <w:u w:val="single"/>
        </w:rPr>
        <w:t>limitations</w:t>
      </w:r>
      <w:r w:rsidRPr="00D26E76">
        <w:rPr>
          <w:rFonts w:eastAsia="Calibri"/>
          <w:sz w:val="16"/>
        </w:rPr>
        <w:t xml:space="preserve"> </w:t>
      </w:r>
      <w:r w:rsidRPr="00D26E76">
        <w:rPr>
          <w:rFonts w:eastAsia="Calibri"/>
          <w:u w:val="single"/>
        </w:rPr>
        <w:t>on</w:t>
      </w:r>
      <w:r w:rsidRPr="00D26E76">
        <w:rPr>
          <w:rFonts w:eastAsia="Calibri"/>
          <w:sz w:val="16"/>
        </w:rPr>
        <w:t xml:space="preserve"> </w:t>
      </w:r>
      <w:r w:rsidRPr="00D26E76">
        <w:rPr>
          <w:rFonts w:eastAsia="Calibri"/>
          <w:iCs/>
          <w:u w:val="single"/>
        </w:rPr>
        <w:t>employee working time</w:t>
      </w:r>
      <w:r w:rsidRPr="00D26E76">
        <w:rPr>
          <w:rFonts w:eastAsia="Calibri"/>
          <w:sz w:val="16"/>
        </w:rPr>
        <w:t xml:space="preserve"> </w:t>
      </w:r>
      <w:r w:rsidRPr="00D26E76">
        <w:rPr>
          <w:rFonts w:eastAsia="Calibri"/>
          <w:u w:val="single"/>
        </w:rPr>
        <w:t>the agreement imposes and believe that the agreement imposes</w:t>
      </w:r>
      <w:r w:rsidRPr="00D26E76">
        <w:rPr>
          <w:rFonts w:eastAsia="Calibri"/>
          <w:sz w:val="16"/>
        </w:rPr>
        <w:t xml:space="preserve"> </w:t>
      </w:r>
      <w:r w:rsidRPr="00D26E76">
        <w:rPr>
          <w:rFonts w:eastAsia="Calibri"/>
          <w:iCs/>
          <w:u w:val="single"/>
        </w:rPr>
        <w:t>wages</w:t>
      </w:r>
      <w:r w:rsidRPr="00D26E76">
        <w:rPr>
          <w:rFonts w:eastAsia="Calibri"/>
          <w:sz w:val="16"/>
        </w:rPr>
        <w:t xml:space="preserve"> </w:t>
      </w:r>
      <w:r w:rsidRPr="00D26E76">
        <w:rPr>
          <w:rFonts w:eastAsia="Calibri"/>
          <w:u w:val="single"/>
        </w:rPr>
        <w:t>that are</w:t>
      </w:r>
      <w:r w:rsidRPr="00D26E76">
        <w:rPr>
          <w:rFonts w:eastAsia="Calibri"/>
          <w:sz w:val="16"/>
        </w:rPr>
        <w:t xml:space="preserve"> </w:t>
      </w:r>
      <w:r w:rsidRPr="00D26E76">
        <w:rPr>
          <w:rFonts w:eastAsia="Calibri"/>
          <w:iCs/>
          <w:u w:val="single"/>
        </w:rPr>
        <w:t>too high</w:t>
      </w:r>
      <w:r w:rsidRPr="00D26E76">
        <w:rPr>
          <w:rFonts w:eastAsia="Calibri"/>
          <w:sz w:val="16"/>
        </w:rPr>
        <w:t xml:space="preserve"> for simple jobs.40 </w:t>
      </w:r>
      <w:r w:rsidRPr="00D26E76">
        <w:rPr>
          <w:rFonts w:eastAsia="Calibri"/>
          <w:u w:val="single"/>
        </w:rPr>
        <w:t xml:space="preserve">Seventy percent of companies that have only a </w:t>
      </w:r>
      <w:r w:rsidRPr="00D26E76">
        <w:rPr>
          <w:rFonts w:eastAsia="Calibri"/>
          <w:iCs/>
          <w:u w:val="single"/>
        </w:rPr>
        <w:t>firm-wide</w:t>
      </w:r>
      <w:r w:rsidRPr="00D26E76">
        <w:rPr>
          <w:rFonts w:eastAsia="Calibri"/>
          <w:sz w:val="16"/>
        </w:rPr>
        <w:t xml:space="preserve"> </w:t>
      </w:r>
      <w:r w:rsidRPr="00D26E76">
        <w:rPr>
          <w:rFonts w:eastAsia="Calibri"/>
          <w:u w:val="single"/>
        </w:rPr>
        <w:t>bargaining agreement cite the work-time limitation as their</w:t>
      </w:r>
      <w:r w:rsidRPr="00D26E76">
        <w:rPr>
          <w:rFonts w:eastAsia="Calibri"/>
          <w:sz w:val="16"/>
        </w:rPr>
        <w:t xml:space="preserve"> </w:t>
      </w:r>
      <w:r w:rsidRPr="00D26E76">
        <w:rPr>
          <w:rFonts w:eastAsia="Calibri"/>
          <w:iCs/>
          <w:u w:val="single"/>
        </w:rPr>
        <w:t>primary motivation</w:t>
      </w:r>
      <w:r w:rsidRPr="00D26E76">
        <w:rPr>
          <w:rFonts w:eastAsia="Calibri"/>
          <w:sz w:val="16"/>
        </w:rPr>
        <w:t xml:space="preserve"> </w:t>
      </w:r>
      <w:r w:rsidRPr="00D26E76">
        <w:rPr>
          <w:rFonts w:eastAsia="Calibri"/>
          <w:u w:val="single"/>
        </w:rPr>
        <w:t>for</w:t>
      </w:r>
      <w:r w:rsidRPr="00D26E76">
        <w:rPr>
          <w:rFonts w:eastAsia="Calibri"/>
          <w:sz w:val="16"/>
        </w:rPr>
        <w:t xml:space="preserve"> </w:t>
      </w:r>
      <w:r w:rsidRPr="00D26E76">
        <w:rPr>
          <w:rFonts w:eastAsia="Calibri"/>
          <w:iCs/>
          <w:u w:val="single"/>
        </w:rPr>
        <w:t>avoiding</w:t>
      </w:r>
      <w:r w:rsidRPr="00D26E76">
        <w:rPr>
          <w:rFonts w:eastAsia="Calibri"/>
          <w:sz w:val="16"/>
        </w:rPr>
        <w:t xml:space="preserve"> </w:t>
      </w:r>
      <w:r w:rsidRPr="00D26E76">
        <w:rPr>
          <w:rFonts w:eastAsia="Calibri"/>
          <w:u w:val="single"/>
        </w:rPr>
        <w:t>the sectoral</w:t>
      </w:r>
      <w:r w:rsidRPr="00D26E76">
        <w:rPr>
          <w:rFonts w:eastAsia="Calibri"/>
          <w:sz w:val="16"/>
        </w:rPr>
        <w:t xml:space="preserve"> bargaining </w:t>
      </w:r>
      <w:r w:rsidRPr="00D26E76">
        <w:rPr>
          <w:rFonts w:eastAsia="Calibri"/>
          <w:u w:val="single"/>
        </w:rPr>
        <w:t>agreement</w:t>
      </w:r>
      <w:r w:rsidRPr="00D26E76">
        <w:rPr>
          <w:rFonts w:eastAsia="Calibri"/>
          <w:sz w:val="16"/>
        </w:rPr>
        <w:t xml:space="preserve">.41 </w:t>
      </w:r>
      <w:r w:rsidRPr="00D26E76">
        <w:rPr>
          <w:rFonts w:eastAsia="Calibri"/>
          <w:u w:val="single"/>
        </w:rPr>
        <w:t>The existence of these and other unpopular regulations has led some researchers to question whether uniform sectoral agreements for the metals industry are</w:t>
      </w:r>
      <w:r w:rsidRPr="00D26E76">
        <w:rPr>
          <w:rFonts w:eastAsia="Calibri"/>
          <w:sz w:val="16"/>
        </w:rPr>
        <w:t xml:space="preserve"> </w:t>
      </w:r>
      <w:r w:rsidRPr="00D26E76">
        <w:rPr>
          <w:rFonts w:eastAsia="Calibri"/>
          <w:iCs/>
          <w:u w:val="single"/>
        </w:rPr>
        <w:t>sustainable</w:t>
      </w:r>
      <w:r w:rsidRPr="00D26E76">
        <w:rPr>
          <w:rFonts w:eastAsia="Calibri"/>
          <w:sz w:val="16"/>
        </w:rPr>
        <w:t>.42</w:t>
      </w:r>
    </w:p>
    <w:p w14:paraId="1FDF795C" w14:textId="77777777" w:rsidR="00050CD4" w:rsidRPr="00D26E76" w:rsidRDefault="00050CD4" w:rsidP="00050CD4">
      <w:pPr>
        <w:spacing w:line="256" w:lineRule="auto"/>
        <w:rPr>
          <w:rFonts w:eastAsia="Calibri"/>
          <w:sz w:val="16"/>
        </w:rPr>
      </w:pPr>
      <w:r w:rsidRPr="00D26E76">
        <w:rPr>
          <w:rFonts w:eastAsia="Calibri"/>
          <w:sz w:val="16"/>
        </w:rPr>
        <w:t>Empirical Evidence Shows the German Model is Declining</w:t>
      </w:r>
    </w:p>
    <w:p w14:paraId="5B3F8680" w14:textId="77777777" w:rsidR="00050CD4" w:rsidRPr="00D26E76" w:rsidRDefault="00050CD4" w:rsidP="00050CD4">
      <w:pPr>
        <w:spacing w:line="256" w:lineRule="auto"/>
        <w:rPr>
          <w:rFonts w:eastAsia="Calibri"/>
          <w:sz w:val="16"/>
        </w:rPr>
      </w:pPr>
      <w:r w:rsidRPr="00D26E76">
        <w:rPr>
          <w:rFonts w:eastAsia="Calibri"/>
          <w:iCs/>
          <w:highlight w:val="green"/>
          <w:u w:val="single"/>
        </w:rPr>
        <w:t>Empirical evidence</w:t>
      </w:r>
      <w:r w:rsidRPr="00D26E76">
        <w:rPr>
          <w:rFonts w:eastAsia="Calibri"/>
          <w:sz w:val="16"/>
          <w:highlight w:val="green"/>
        </w:rPr>
        <w:t xml:space="preserve"> </w:t>
      </w:r>
      <w:r w:rsidRPr="00D26E76">
        <w:rPr>
          <w:rFonts w:eastAsia="Calibri"/>
          <w:highlight w:val="green"/>
          <w:u w:val="single"/>
        </w:rPr>
        <w:t>shows</w:t>
      </w:r>
      <w:r w:rsidRPr="00D26E76">
        <w:rPr>
          <w:rFonts w:eastAsia="Calibri"/>
          <w:u w:val="single"/>
        </w:rPr>
        <w:t xml:space="preserve"> that the </w:t>
      </w:r>
      <w:r w:rsidRPr="00D26E76">
        <w:rPr>
          <w:rFonts w:eastAsia="Calibri"/>
          <w:highlight w:val="green"/>
          <w:u w:val="single"/>
        </w:rPr>
        <w:t>sustainability of the</w:t>
      </w:r>
      <w:r w:rsidRPr="00D26E76">
        <w:rPr>
          <w:rFonts w:eastAsia="Calibri"/>
          <w:u w:val="single"/>
        </w:rPr>
        <w:t xml:space="preserve"> German </w:t>
      </w:r>
      <w:r w:rsidRPr="00D26E76">
        <w:rPr>
          <w:rFonts w:eastAsia="Calibri"/>
          <w:highlight w:val="green"/>
          <w:u w:val="single"/>
        </w:rPr>
        <w:t>model is in</w:t>
      </w:r>
      <w:r w:rsidRPr="00D26E76">
        <w:rPr>
          <w:rFonts w:eastAsia="Calibri"/>
          <w:sz w:val="16"/>
          <w:highlight w:val="green"/>
        </w:rPr>
        <w:t xml:space="preserve"> </w:t>
      </w:r>
      <w:r w:rsidRPr="00D26E76">
        <w:rPr>
          <w:rFonts w:eastAsia="Calibri"/>
          <w:iCs/>
          <w:highlight w:val="green"/>
          <w:u w:val="single"/>
        </w:rPr>
        <w:t>doubt</w:t>
      </w:r>
      <w:r w:rsidRPr="00D26E76">
        <w:rPr>
          <w:rFonts w:eastAsia="Calibri"/>
          <w:sz w:val="16"/>
        </w:rPr>
        <w:t>. In a recent study, the IZA Institute of Labor Economics found collective bargaining coverage and participation in works councils have declined dramatically in the German private sector over the last 20 years.43 As late as 1996, two-thirds of German private sector companies were covered by collective bargaining agreements.44 That number fell to just over one-third by 2015. During the same period, works council participation declined from 17% to 12%.45 By 2015, only 9% of private sector companies with five or more employees were both covered by a collective bargaining agreement and participated in works councils.46</w:t>
      </w:r>
    </w:p>
    <w:p w14:paraId="2F17D2AA" w14:textId="77777777" w:rsidR="00050CD4" w:rsidRPr="00D26E76" w:rsidRDefault="00050CD4" w:rsidP="00050CD4">
      <w:pPr>
        <w:spacing w:line="256" w:lineRule="auto"/>
        <w:rPr>
          <w:rFonts w:eastAsia="Calibri"/>
          <w:sz w:val="16"/>
        </w:rPr>
      </w:pPr>
      <w:r w:rsidRPr="00D26E76">
        <w:rPr>
          <w:rFonts w:eastAsia="Calibri"/>
          <w:sz w:val="16"/>
        </w:rPr>
        <w:t>This lack of coverage and participation is particularly evident in the service sector where two-thirds of workplaces have no works council participation and are not covered by a collective bargaining agreement.47 Larger companies, in contrast, tend to have significantly higher levels of coverage and participation while for small companies and younger companies these levels are low.</w:t>
      </w:r>
    </w:p>
    <w:p w14:paraId="3FF98864" w14:textId="77777777" w:rsidR="00050CD4" w:rsidRPr="00D26E76" w:rsidRDefault="00050CD4" w:rsidP="00050CD4">
      <w:pPr>
        <w:spacing w:line="256" w:lineRule="auto"/>
        <w:rPr>
          <w:rFonts w:eastAsia="Calibri"/>
          <w:sz w:val="16"/>
        </w:rPr>
      </w:pPr>
      <w:r w:rsidRPr="00D26E76">
        <w:rPr>
          <w:rFonts w:eastAsia="Calibri"/>
          <w:sz w:val="16"/>
        </w:rPr>
        <w:t xml:space="preserve">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councils.48 The IZA study concludes that </w:t>
      </w:r>
      <w:r w:rsidRPr="00D26E76">
        <w:rPr>
          <w:rFonts w:eastAsia="Calibri"/>
          <w:u w:val="single"/>
        </w:rPr>
        <w:t xml:space="preserve">the </w:t>
      </w:r>
      <w:r w:rsidRPr="00D26E76">
        <w:rPr>
          <w:rFonts w:eastAsia="Calibri"/>
          <w:highlight w:val="green"/>
          <w:u w:val="single"/>
        </w:rPr>
        <w:t>German model</w:t>
      </w:r>
      <w:r w:rsidRPr="00D26E76">
        <w:rPr>
          <w:rFonts w:eastAsia="Calibri"/>
          <w:u w:val="single"/>
        </w:rPr>
        <w:t xml:space="preserve"> “is </w:t>
      </w:r>
      <w:r w:rsidRPr="00D26E76">
        <w:rPr>
          <w:rFonts w:eastAsia="Calibri"/>
          <w:iCs/>
          <w:highlight w:val="green"/>
          <w:u w:val="single"/>
        </w:rPr>
        <w:t>clearly on the retreat</w:t>
      </w:r>
      <w:r w:rsidRPr="00D26E76">
        <w:rPr>
          <w:rFonts w:eastAsia="Calibri"/>
          <w:u w:val="single"/>
        </w:rPr>
        <w:t xml:space="preserve"> and the </w:t>
      </w:r>
      <w:r w:rsidRPr="00D26E76">
        <w:rPr>
          <w:rFonts w:eastAsia="Calibri"/>
          <w:iCs/>
          <w:u w:val="single"/>
        </w:rPr>
        <w:t>outlook is rather bleak</w:t>
      </w:r>
      <w:r w:rsidRPr="00D26E76">
        <w:rPr>
          <w:rFonts w:eastAsia="Calibri"/>
          <w:u w:val="single"/>
        </w:rPr>
        <w:t>.</w:t>
      </w:r>
      <w:r w:rsidRPr="00D26E76">
        <w:rPr>
          <w:rFonts w:eastAsia="Calibri"/>
          <w:sz w:val="16"/>
        </w:rPr>
        <w:t>”49</w:t>
      </w:r>
    </w:p>
    <w:p w14:paraId="62F24CDA" w14:textId="77777777" w:rsidR="00050CD4" w:rsidRPr="00D26E76" w:rsidRDefault="00050CD4" w:rsidP="00050CD4">
      <w:pPr>
        <w:spacing w:line="256" w:lineRule="auto"/>
        <w:rPr>
          <w:rFonts w:eastAsia="Calibri"/>
          <w:u w:val="single"/>
        </w:rPr>
      </w:pPr>
      <w:r w:rsidRPr="00D26E76">
        <w:rPr>
          <w:rFonts w:eastAsia="Calibri"/>
          <w:sz w:val="16"/>
        </w:rPr>
        <w:t xml:space="preserve">Given that Germany’s economy is one of the strongest in Europe and its model has historically worked better than those of other European countries, </w:t>
      </w:r>
      <w:r w:rsidRPr="00D26E76">
        <w:rPr>
          <w:rFonts w:eastAsia="Calibri"/>
          <w:u w:val="single"/>
        </w:rPr>
        <w:t xml:space="preserve">this decline </w:t>
      </w:r>
      <w:r w:rsidRPr="00D26E76">
        <w:rPr>
          <w:rFonts w:eastAsia="Calibri"/>
          <w:highlight w:val="green"/>
          <w:u w:val="single"/>
        </w:rPr>
        <w:t>casts doubt on</w:t>
      </w:r>
      <w:r w:rsidRPr="00D26E76">
        <w:rPr>
          <w:rFonts w:eastAsia="Calibri"/>
          <w:u w:val="single"/>
        </w:rPr>
        <w:t xml:space="preserve"> whether a </w:t>
      </w:r>
      <w:r w:rsidRPr="00D26E76">
        <w:rPr>
          <w:rFonts w:eastAsia="Calibri"/>
          <w:highlight w:val="green"/>
          <w:u w:val="single"/>
        </w:rPr>
        <w:t>similar model</w:t>
      </w:r>
      <w:r w:rsidRPr="00D26E76">
        <w:rPr>
          <w:rFonts w:eastAsia="Calibri"/>
          <w:u w:val="single"/>
        </w:rPr>
        <w:t xml:space="preserve"> would fare any better </w:t>
      </w:r>
      <w:r w:rsidRPr="00D26E76">
        <w:rPr>
          <w:rFonts w:eastAsia="Calibri"/>
          <w:highlight w:val="green"/>
          <w:u w:val="single"/>
        </w:rPr>
        <w:t xml:space="preserve">in the </w:t>
      </w:r>
      <w:r w:rsidRPr="00D26E76">
        <w:rPr>
          <w:rFonts w:eastAsia="Calibri"/>
          <w:iCs/>
          <w:highlight w:val="green"/>
          <w:u w:val="single"/>
        </w:rPr>
        <w:t>U</w:t>
      </w:r>
      <w:r w:rsidRPr="00D26E76">
        <w:rPr>
          <w:rFonts w:eastAsia="Calibri"/>
          <w:u w:val="single"/>
        </w:rPr>
        <w:t xml:space="preserve">nited </w:t>
      </w:r>
      <w:r w:rsidRPr="00D26E76">
        <w:rPr>
          <w:rFonts w:eastAsia="Calibri"/>
          <w:iCs/>
          <w:highlight w:val="green"/>
          <w:u w:val="single"/>
        </w:rPr>
        <w:t>S</w:t>
      </w:r>
      <w:r w:rsidRPr="00D26E76">
        <w:rPr>
          <w:rFonts w:eastAsia="Calibri"/>
          <w:u w:val="single"/>
        </w:rPr>
        <w:t>tates.</w:t>
      </w:r>
    </w:p>
    <w:p w14:paraId="047B2FF3" w14:textId="77777777" w:rsidR="00050CD4" w:rsidRPr="00D26E76" w:rsidRDefault="00050CD4" w:rsidP="00050CD4">
      <w:pPr>
        <w:spacing w:line="256" w:lineRule="auto"/>
        <w:rPr>
          <w:rFonts w:eastAsia="Calibri"/>
          <w:sz w:val="16"/>
        </w:rPr>
      </w:pPr>
      <w:r w:rsidRPr="00D26E76">
        <w:rPr>
          <w:rFonts w:eastAsia="Calibri"/>
          <w:sz w:val="16"/>
        </w:rPr>
        <w:t>Other Country-Specific Concerns</w:t>
      </w:r>
    </w:p>
    <w:p w14:paraId="04EB2E36" w14:textId="77777777" w:rsidR="00050CD4" w:rsidRPr="00D26E76" w:rsidRDefault="00050CD4" w:rsidP="00050CD4">
      <w:pPr>
        <w:spacing w:line="256" w:lineRule="auto"/>
        <w:rPr>
          <w:rFonts w:eastAsia="Calibri"/>
          <w:sz w:val="16"/>
        </w:rPr>
      </w:pPr>
      <w:r w:rsidRPr="00D26E76">
        <w:rPr>
          <w:rFonts w:eastAsia="Calibri"/>
          <w:sz w:val="16"/>
        </w:rPr>
        <w:t>Italy</w:t>
      </w:r>
    </w:p>
    <w:p w14:paraId="4D58722F" w14:textId="77777777" w:rsidR="00050CD4" w:rsidRPr="00D26E76" w:rsidRDefault="00050CD4" w:rsidP="00050CD4">
      <w:pPr>
        <w:spacing w:line="256" w:lineRule="auto"/>
        <w:rPr>
          <w:rFonts w:eastAsia="Calibri"/>
          <w:sz w:val="16"/>
        </w:rPr>
      </w:pPr>
      <w:r w:rsidRPr="00D26E76">
        <w:rPr>
          <w:rFonts w:eastAsia="Calibri"/>
          <w:sz w:val="16"/>
        </w:rPr>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55214120" w14:textId="77777777" w:rsidR="00050CD4" w:rsidRPr="00D26E76" w:rsidRDefault="00050CD4" w:rsidP="00050CD4">
      <w:pPr>
        <w:spacing w:line="256" w:lineRule="auto"/>
        <w:rPr>
          <w:rFonts w:eastAsia="Calibri"/>
          <w:sz w:val="16"/>
        </w:rPr>
      </w:pPr>
      <w:r w:rsidRPr="00D26E76">
        <w:rPr>
          <w:rFonts w:eastAsia="Calibri"/>
          <w:iCs/>
          <w:u w:val="single"/>
        </w:rPr>
        <w:t>Italian</w:t>
      </w:r>
      <w:r w:rsidRPr="00D26E76">
        <w:rPr>
          <w:rFonts w:eastAsia="Calibri"/>
          <w:sz w:val="16"/>
        </w:rPr>
        <w:t xml:space="preserve"> </w:t>
      </w:r>
      <w:r w:rsidRPr="00D26E76">
        <w:rPr>
          <w:rFonts w:eastAsia="Calibri"/>
          <w:u w:val="single"/>
        </w:rPr>
        <w:t>employers find that they are</w:t>
      </w:r>
      <w:r w:rsidRPr="00D26E76">
        <w:rPr>
          <w:rFonts w:eastAsia="Calibri"/>
          <w:sz w:val="16"/>
        </w:rPr>
        <w:t xml:space="preserve"> </w:t>
      </w:r>
      <w:r w:rsidRPr="00D26E76">
        <w:rPr>
          <w:rFonts w:eastAsia="Calibri"/>
          <w:iCs/>
          <w:u w:val="single"/>
        </w:rPr>
        <w:t>poorly represented</w:t>
      </w:r>
      <w:r w:rsidRPr="00D26E76">
        <w:rPr>
          <w:rFonts w:eastAsia="Calibri"/>
          <w:sz w:val="16"/>
        </w:rPr>
        <w:t xml:space="preserve"> </w:t>
      </w:r>
      <w:r w:rsidRPr="00D26E76">
        <w:rPr>
          <w:rFonts w:eastAsia="Calibri"/>
          <w:u w:val="single"/>
        </w:rPr>
        <w:t>in sectoral bargaining and complain that sectoral agreements often fail to appreciate</w:t>
      </w:r>
      <w:r w:rsidRPr="00D26E76">
        <w:rPr>
          <w:rFonts w:eastAsia="Calibri"/>
          <w:sz w:val="16"/>
        </w:rPr>
        <w:t xml:space="preserve"> the </w:t>
      </w:r>
      <w:r w:rsidRPr="00D26E76">
        <w:rPr>
          <w:rFonts w:eastAsia="Calibri"/>
          <w:iCs/>
          <w:u w:val="single"/>
        </w:rPr>
        <w:t>differences</w:t>
      </w:r>
      <w:r w:rsidRPr="00D26E76">
        <w:rPr>
          <w:rFonts w:eastAsia="Calibri"/>
          <w:sz w:val="16"/>
        </w:rPr>
        <w:t xml:space="preserve"> </w:t>
      </w:r>
      <w:r w:rsidRPr="00D26E76">
        <w:rPr>
          <w:rFonts w:eastAsia="Calibri"/>
          <w:u w:val="single"/>
        </w:rPr>
        <w:t>among employers and fail to account for the differences between the strength of the Italian</w:t>
      </w:r>
      <w:r w:rsidRPr="00D26E76">
        <w:rPr>
          <w:rFonts w:eastAsia="Calibri"/>
          <w:sz w:val="16"/>
        </w:rPr>
        <w:t xml:space="preserve"> </w:t>
      </w:r>
      <w:r w:rsidRPr="00D26E76">
        <w:rPr>
          <w:rFonts w:eastAsia="Calibri"/>
          <w:iCs/>
          <w:u w:val="single"/>
        </w:rPr>
        <w:t>economy</w:t>
      </w:r>
      <w:r w:rsidRPr="00D26E76">
        <w:rPr>
          <w:rFonts w:eastAsia="Calibri"/>
          <w:sz w:val="16"/>
        </w:rPr>
        <w:t xml:space="preserve"> </w:t>
      </w:r>
      <w:r w:rsidRPr="00D26E76">
        <w:rPr>
          <w:rFonts w:eastAsia="Calibri"/>
          <w:u w:val="single"/>
        </w:rPr>
        <w:t>in the</w:t>
      </w:r>
      <w:r w:rsidRPr="00D26E76">
        <w:rPr>
          <w:rFonts w:eastAsia="Calibri"/>
          <w:sz w:val="16"/>
        </w:rPr>
        <w:t xml:space="preserve"> </w:t>
      </w:r>
      <w:r w:rsidRPr="00D26E76">
        <w:rPr>
          <w:rFonts w:eastAsia="Calibri"/>
          <w:iCs/>
          <w:u w:val="single"/>
        </w:rPr>
        <w:t>north</w:t>
      </w:r>
      <w:r w:rsidRPr="00D26E76">
        <w:rPr>
          <w:rFonts w:eastAsia="Calibri"/>
          <w:sz w:val="16"/>
        </w:rPr>
        <w:t xml:space="preserve"> </w:t>
      </w:r>
      <w:r w:rsidRPr="00D26E76">
        <w:rPr>
          <w:rFonts w:eastAsia="Calibri"/>
          <w:u w:val="single"/>
        </w:rPr>
        <w:t>and</w:t>
      </w:r>
      <w:r w:rsidRPr="00D26E76">
        <w:rPr>
          <w:rFonts w:eastAsia="Calibri"/>
          <w:sz w:val="16"/>
        </w:rPr>
        <w:t xml:space="preserve"> the relatively weaker economic conditions in the </w:t>
      </w:r>
      <w:r w:rsidRPr="00D26E76">
        <w:rPr>
          <w:rFonts w:eastAsia="Calibri"/>
          <w:iCs/>
          <w:u w:val="single"/>
        </w:rPr>
        <w:t>south</w:t>
      </w:r>
      <w:r w:rsidRPr="00D26E76">
        <w:rPr>
          <w:rFonts w:eastAsia="Calibri"/>
          <w:sz w:val="16"/>
        </w:rPr>
        <w:t>. Italian employers additionally find that sectoral agreements drafted by non-lawyers often contain confusing language that impedes the implementation of the agreements in an individual workplace and contain outdated and hard-to-apply provisions.</w:t>
      </w:r>
    </w:p>
    <w:p w14:paraId="77CC5079" w14:textId="77777777" w:rsidR="00050CD4" w:rsidRPr="00D26E76" w:rsidRDefault="00050CD4" w:rsidP="00050CD4">
      <w:pPr>
        <w:spacing w:line="256" w:lineRule="auto"/>
        <w:rPr>
          <w:rFonts w:eastAsia="Calibri"/>
          <w:sz w:val="16"/>
        </w:rPr>
      </w:pPr>
      <w:r w:rsidRPr="00D26E76">
        <w:rPr>
          <w:rFonts w:eastAsia="Calibri"/>
          <w:sz w:val="16"/>
        </w:rPr>
        <w:t>Despite these issues, Italian employers tend to adopt sectoral agreements voluntarily because employees expect them, and the employers fear that if they set different terms and conditions of employment, they will have difficulty recruiting and retaining workers.</w:t>
      </w:r>
    </w:p>
    <w:p w14:paraId="743828B7" w14:textId="77777777" w:rsidR="00050CD4" w:rsidRPr="00D26E76" w:rsidRDefault="00050CD4" w:rsidP="00050CD4">
      <w:pPr>
        <w:spacing w:line="256" w:lineRule="auto"/>
        <w:rPr>
          <w:rFonts w:eastAsia="Calibri"/>
          <w:sz w:val="16"/>
        </w:rPr>
      </w:pPr>
      <w:r w:rsidRPr="00D26E76">
        <w:rPr>
          <w:rFonts w:eastAsia="Calibri"/>
          <w:sz w:val="16"/>
        </w:rPr>
        <w:t>France</w:t>
      </w:r>
    </w:p>
    <w:p w14:paraId="297EF0F0" w14:textId="77777777" w:rsidR="00050CD4" w:rsidRPr="00D26E76" w:rsidRDefault="00050CD4" w:rsidP="00050CD4">
      <w:pPr>
        <w:spacing w:line="256" w:lineRule="auto"/>
        <w:rPr>
          <w:rFonts w:eastAsia="Calibri"/>
          <w:sz w:val="16"/>
        </w:rPr>
      </w:pPr>
      <w:r w:rsidRPr="00D26E76">
        <w:rPr>
          <w:rFonts w:eastAsia="Calibri"/>
          <w:sz w:val="16"/>
        </w:rPr>
        <w:t>Most collective bargaining agreements in France are negotiated at the sectoral level with labor unions negotiating with various employer associations. Enterprise-level agreements are common and address topics not included in the sectoral agreement.</w:t>
      </w:r>
    </w:p>
    <w:p w14:paraId="05EDF5CB" w14:textId="77777777" w:rsidR="00050CD4" w:rsidRPr="00D26E76" w:rsidRDefault="00050CD4" w:rsidP="00050CD4">
      <w:pPr>
        <w:spacing w:line="256" w:lineRule="auto"/>
        <w:rPr>
          <w:rFonts w:eastAsia="Calibri"/>
          <w:sz w:val="16"/>
        </w:rPr>
      </w:pPr>
      <w:r w:rsidRPr="00D26E76">
        <w:rPr>
          <w:rFonts w:eastAsia="Calibri"/>
          <w:sz w:val="16"/>
        </w:rPr>
        <w:t xml:space="preserve">As in Italy, </w:t>
      </w:r>
      <w:r w:rsidRPr="00D26E76">
        <w:rPr>
          <w:rFonts w:eastAsia="Calibri"/>
          <w:iCs/>
          <w:u w:val="single"/>
        </w:rPr>
        <w:t>French</w:t>
      </w:r>
      <w:r w:rsidRPr="00D26E76">
        <w:rPr>
          <w:rFonts w:eastAsia="Calibri"/>
          <w:sz w:val="16"/>
        </w:rPr>
        <w:t xml:space="preserve"> </w:t>
      </w:r>
      <w:r w:rsidRPr="00D26E76">
        <w:rPr>
          <w:rFonts w:eastAsia="Calibri"/>
          <w:u w:val="single"/>
        </w:rPr>
        <w:t xml:space="preserve">employers find that sectoral agreements often contain </w:t>
      </w:r>
      <w:r w:rsidRPr="00D26E76">
        <w:rPr>
          <w:rFonts w:eastAsia="Calibri"/>
          <w:iCs/>
          <w:u w:val="single"/>
        </w:rPr>
        <w:t>outdated provisions</w:t>
      </w:r>
      <w:r w:rsidRPr="00D26E76">
        <w:rPr>
          <w:rFonts w:eastAsia="Calibri"/>
          <w:sz w:val="16"/>
        </w:rPr>
        <w:t xml:space="preserve"> </w:t>
      </w:r>
      <w:r w:rsidRPr="00D26E76">
        <w:rPr>
          <w:rFonts w:eastAsia="Calibri"/>
          <w:u w:val="single"/>
        </w:rPr>
        <w:t>and</w:t>
      </w:r>
      <w:r w:rsidRPr="00D26E76">
        <w:rPr>
          <w:rFonts w:eastAsia="Calibri"/>
          <w:sz w:val="16"/>
        </w:rPr>
        <w:t xml:space="preserve"> </w:t>
      </w:r>
      <w:r w:rsidRPr="00D26E76">
        <w:rPr>
          <w:rFonts w:eastAsia="Calibri"/>
          <w:iCs/>
          <w:u w:val="single"/>
        </w:rPr>
        <w:t>restrictions</w:t>
      </w:r>
      <w:r w:rsidRPr="00D26E76">
        <w:rPr>
          <w:rFonts w:eastAsia="Calibri"/>
          <w:sz w:val="16"/>
        </w:rPr>
        <w:t>. Employers also find that the relationship between employer associations and unions tend to be unproductive. Thus, French employers tend to view sectoral agreements as second-best compromises rather than forward-looking solutions.</w:t>
      </w:r>
    </w:p>
    <w:p w14:paraId="14FB0E9E" w14:textId="77777777" w:rsidR="00050CD4" w:rsidRPr="00D26E76" w:rsidRDefault="00050CD4" w:rsidP="00050CD4">
      <w:pPr>
        <w:spacing w:line="256" w:lineRule="auto"/>
        <w:rPr>
          <w:rFonts w:eastAsia="Calibri"/>
          <w:sz w:val="16"/>
        </w:rPr>
      </w:pPr>
      <w:r w:rsidRPr="00D26E76">
        <w:rPr>
          <w:rFonts w:eastAsia="Calibri"/>
          <w:sz w:val="16"/>
        </w:rPr>
        <w:t>Denmark</w:t>
      </w:r>
    </w:p>
    <w:p w14:paraId="7E6C7AC4" w14:textId="77777777" w:rsidR="00050CD4" w:rsidRPr="00D26E76" w:rsidRDefault="00050CD4" w:rsidP="00050CD4">
      <w:pPr>
        <w:spacing w:line="256" w:lineRule="auto"/>
        <w:rPr>
          <w:rFonts w:eastAsia="Calibri"/>
          <w:sz w:val="16"/>
        </w:rPr>
      </w:pPr>
      <w:r w:rsidRPr="00D26E76">
        <w:rPr>
          <w:rFonts w:eastAsia="Calibri"/>
          <w:sz w:val="16"/>
        </w:rPr>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22AEBA53" w14:textId="77777777" w:rsidR="00050CD4" w:rsidRPr="00D26E76" w:rsidRDefault="00050CD4" w:rsidP="00050CD4">
      <w:pPr>
        <w:spacing w:line="256" w:lineRule="auto"/>
        <w:rPr>
          <w:rFonts w:eastAsia="Calibri"/>
          <w:sz w:val="16"/>
        </w:rPr>
      </w:pPr>
      <w:r w:rsidRPr="00D26E76">
        <w:rPr>
          <w:rFonts w:eastAsia="Calibri"/>
          <w:iCs/>
          <w:u w:val="single"/>
        </w:rPr>
        <w:t>Danish</w:t>
      </w:r>
      <w:r w:rsidRPr="00D26E76">
        <w:rPr>
          <w:rFonts w:eastAsia="Calibri"/>
          <w:sz w:val="16"/>
        </w:rPr>
        <w:t xml:space="preserve"> </w:t>
      </w:r>
      <w:r w:rsidRPr="00D26E76">
        <w:rPr>
          <w:rFonts w:eastAsia="Calibri"/>
          <w:u w:val="single"/>
        </w:rPr>
        <w:t xml:space="preserve">employers complain that sectoral agreements are </w:t>
      </w:r>
      <w:r w:rsidRPr="00D26E76">
        <w:rPr>
          <w:rFonts w:eastAsia="Calibri"/>
          <w:iCs/>
          <w:u w:val="single"/>
        </w:rPr>
        <w:t>overly restrictive</w:t>
      </w:r>
      <w:r w:rsidRPr="00D26E76">
        <w:rPr>
          <w:rFonts w:eastAsia="Calibri"/>
          <w:sz w:val="16"/>
        </w:rPr>
        <w:t xml:space="preserve"> </w:t>
      </w:r>
      <w:r w:rsidRPr="00D26E76">
        <w:rPr>
          <w:rFonts w:eastAsia="Calibri"/>
          <w:u w:val="single"/>
        </w:rPr>
        <w:t>and provide</w:t>
      </w:r>
      <w:r w:rsidRPr="00D26E76">
        <w:rPr>
          <w:rFonts w:eastAsia="Calibri"/>
          <w:sz w:val="16"/>
        </w:rPr>
        <w:t xml:space="preserve"> </w:t>
      </w:r>
      <w:r w:rsidRPr="00D26E76">
        <w:rPr>
          <w:rFonts w:eastAsia="Calibri"/>
          <w:iCs/>
          <w:u w:val="single"/>
        </w:rPr>
        <w:t>little room</w:t>
      </w:r>
      <w:r w:rsidRPr="00D26E76">
        <w:rPr>
          <w:rFonts w:eastAsia="Calibri"/>
          <w:sz w:val="16"/>
        </w:rPr>
        <w:t xml:space="preserve"> </w:t>
      </w:r>
      <w:r w:rsidRPr="00D26E76">
        <w:rPr>
          <w:rFonts w:eastAsia="Calibri"/>
          <w:u w:val="single"/>
        </w:rPr>
        <w:t xml:space="preserve">for the employer to accommodate </w:t>
      </w:r>
      <w:r w:rsidRPr="00D26E76">
        <w:rPr>
          <w:rFonts w:eastAsia="Calibri"/>
          <w:iCs/>
          <w:u w:val="single"/>
        </w:rPr>
        <w:t>company-specific circumstances</w:t>
      </w:r>
      <w:r w:rsidRPr="00D26E76">
        <w:rPr>
          <w:rFonts w:eastAsia="Calibri"/>
          <w:sz w:val="16"/>
        </w:rPr>
        <w:t>.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242EC537" w14:textId="77777777" w:rsidR="00050CD4" w:rsidRPr="00D26E76" w:rsidRDefault="00050CD4" w:rsidP="00050CD4">
      <w:pPr>
        <w:spacing w:line="256" w:lineRule="auto"/>
        <w:rPr>
          <w:rFonts w:eastAsia="Calibri"/>
          <w:u w:val="single"/>
        </w:rPr>
      </w:pPr>
      <w:r w:rsidRPr="00D26E76">
        <w:rPr>
          <w:rFonts w:eastAsia="Calibri"/>
          <w:u w:val="single"/>
        </w:rPr>
        <w:t>Danish</w:t>
      </w:r>
      <w:r w:rsidRPr="00D26E76">
        <w:rPr>
          <w:rFonts w:eastAsia="Calibri"/>
          <w:sz w:val="16"/>
        </w:rPr>
        <w:t xml:space="preserve"> </w:t>
      </w:r>
      <w:r w:rsidRPr="00D26E76">
        <w:rPr>
          <w:rFonts w:eastAsia="Calibri"/>
          <w:iCs/>
          <w:u w:val="single"/>
        </w:rPr>
        <w:t>employees</w:t>
      </w:r>
      <w:r w:rsidRPr="00D26E76">
        <w:rPr>
          <w:rFonts w:eastAsia="Calibri"/>
          <w:sz w:val="16"/>
        </w:rPr>
        <w:t xml:space="preserve"> </w:t>
      </w:r>
      <w:r w:rsidRPr="00D26E76">
        <w:rPr>
          <w:rFonts w:eastAsia="Calibri"/>
          <w:u w:val="single"/>
        </w:rPr>
        <w:t>share many of the</w:t>
      </w:r>
      <w:r w:rsidRPr="00D26E76">
        <w:rPr>
          <w:rFonts w:eastAsia="Calibri"/>
          <w:sz w:val="16"/>
        </w:rPr>
        <w:t xml:space="preserve"> </w:t>
      </w:r>
      <w:r w:rsidRPr="00D26E76">
        <w:rPr>
          <w:rFonts w:eastAsia="Calibri"/>
          <w:iCs/>
          <w:u w:val="single"/>
        </w:rPr>
        <w:t>same concerns</w:t>
      </w:r>
      <w:r w:rsidRPr="00D26E76">
        <w:rPr>
          <w:rFonts w:eastAsia="Calibri"/>
          <w:u w:val="single"/>
        </w:rPr>
        <w:t xml:space="preserve">. They frequently find that the sectoral agreements reduce flexibility and prevent them from making agreements with their employer to respond to local circumstances. They, too, find that unions provide </w:t>
      </w:r>
      <w:r w:rsidRPr="00D26E76">
        <w:rPr>
          <w:rFonts w:eastAsia="Calibri"/>
          <w:iCs/>
          <w:u w:val="single"/>
        </w:rPr>
        <w:t>politically motivated advice</w:t>
      </w:r>
      <w:r w:rsidRPr="00D26E76">
        <w:rPr>
          <w:rFonts w:eastAsia="Calibri"/>
          <w:u w:val="single"/>
        </w:rPr>
        <w:t>.</w:t>
      </w:r>
    </w:p>
    <w:p w14:paraId="31509843" w14:textId="77777777" w:rsidR="00050CD4" w:rsidRPr="00D26E76" w:rsidRDefault="00050CD4" w:rsidP="00050CD4">
      <w:pPr>
        <w:spacing w:line="256" w:lineRule="auto"/>
        <w:rPr>
          <w:rFonts w:eastAsia="Calibri"/>
          <w:u w:val="single"/>
        </w:rPr>
      </w:pPr>
      <w:r w:rsidRPr="00D26E76">
        <w:rPr>
          <w:rFonts w:eastAsia="Calibri"/>
          <w:u w:val="single"/>
        </w:rPr>
        <w:t>A</w:t>
      </w:r>
      <w:r w:rsidRPr="00D26E76">
        <w:rPr>
          <w:rFonts w:eastAsia="Calibri"/>
          <w:sz w:val="16"/>
        </w:rPr>
        <w:t xml:space="preserve"> </w:t>
      </w:r>
      <w:r w:rsidRPr="00D26E76">
        <w:rPr>
          <w:rFonts w:eastAsia="Calibri"/>
          <w:iCs/>
          <w:u w:val="single"/>
        </w:rPr>
        <w:t>broader consequence</w:t>
      </w:r>
      <w:r w:rsidRPr="00D26E76">
        <w:rPr>
          <w:rFonts w:eastAsia="Calibri"/>
          <w:sz w:val="16"/>
        </w:rPr>
        <w:t xml:space="preserve"> </w:t>
      </w:r>
      <w:r w:rsidRPr="00D26E76">
        <w:rPr>
          <w:rFonts w:eastAsia="Calibri"/>
          <w:u w:val="single"/>
        </w:rPr>
        <w:t>of sectoral agreements is to</w:t>
      </w:r>
      <w:r w:rsidRPr="00D26E76">
        <w:rPr>
          <w:rFonts w:eastAsia="Calibri"/>
          <w:sz w:val="16"/>
        </w:rPr>
        <w:t xml:space="preserve"> </w:t>
      </w:r>
      <w:r w:rsidRPr="00D26E76">
        <w:rPr>
          <w:rFonts w:eastAsia="Calibri"/>
          <w:iCs/>
          <w:u w:val="single"/>
        </w:rPr>
        <w:t>discourage innovation</w:t>
      </w:r>
      <w:r w:rsidRPr="00D26E76">
        <w:rPr>
          <w:rFonts w:eastAsia="Calibri"/>
          <w:u w:val="single"/>
        </w:rPr>
        <w:t>. Collective bargaining agreements tend to be</w:t>
      </w:r>
      <w:r w:rsidRPr="00D26E76">
        <w:rPr>
          <w:rFonts w:eastAsia="Calibri"/>
          <w:sz w:val="16"/>
        </w:rPr>
        <w:t xml:space="preserve"> </w:t>
      </w:r>
      <w:r w:rsidRPr="00D26E76">
        <w:rPr>
          <w:rFonts w:eastAsia="Calibri"/>
          <w:iCs/>
          <w:u w:val="single"/>
        </w:rPr>
        <w:t>very rigid</w:t>
      </w:r>
      <w:r w:rsidRPr="00D26E76">
        <w:rPr>
          <w:rFonts w:eastAsia="Calibri"/>
          <w:sz w:val="16"/>
        </w:rPr>
        <w:t xml:space="preserve"> </w:t>
      </w:r>
      <w:r w:rsidRPr="00D26E76">
        <w:rPr>
          <w:rFonts w:eastAsia="Calibri"/>
          <w:u w:val="single"/>
        </w:rPr>
        <w:t xml:space="preserve">without leeway to enable a “new” approach, such as personal </w:t>
      </w:r>
      <w:r w:rsidRPr="00D26E76">
        <w:rPr>
          <w:rFonts w:eastAsia="Calibri"/>
          <w:iCs/>
          <w:u w:val="single"/>
        </w:rPr>
        <w:t>transportation</w:t>
      </w:r>
      <w:r w:rsidRPr="00D26E76">
        <w:rPr>
          <w:rFonts w:eastAsia="Calibri"/>
          <w:sz w:val="16"/>
        </w:rPr>
        <w:t xml:space="preserve"> </w:t>
      </w:r>
      <w:r w:rsidRPr="00D26E76">
        <w:rPr>
          <w:rFonts w:eastAsia="Calibri"/>
          <w:u w:val="single"/>
        </w:rPr>
        <w:t>or running</w:t>
      </w:r>
      <w:r w:rsidRPr="00D26E76">
        <w:rPr>
          <w:rFonts w:eastAsia="Calibri"/>
          <w:sz w:val="16"/>
        </w:rPr>
        <w:t xml:space="preserve"> </w:t>
      </w:r>
      <w:r w:rsidRPr="00D26E76">
        <w:rPr>
          <w:rFonts w:eastAsia="Calibri"/>
          <w:iCs/>
          <w:u w:val="single"/>
        </w:rPr>
        <w:t>retail stores</w:t>
      </w:r>
      <w:r w:rsidRPr="00D26E76">
        <w:rPr>
          <w:rFonts w:eastAsia="Calibri"/>
          <w:u w:val="single"/>
        </w:rPr>
        <w:t xml:space="preserve">. Adapting collective bargaining agreements to new business models tends to </w:t>
      </w:r>
      <w:r w:rsidRPr="00D26E76">
        <w:rPr>
          <w:rFonts w:eastAsia="Calibri"/>
          <w:iCs/>
          <w:u w:val="single"/>
        </w:rPr>
        <w:t>take a long time</w:t>
      </w:r>
      <w:r w:rsidRPr="00D26E76">
        <w:rPr>
          <w:rFonts w:eastAsia="Calibri"/>
          <w:u w:val="single"/>
        </w:rPr>
        <w:t>.</w:t>
      </w:r>
    </w:p>
    <w:p w14:paraId="7BEE0E8A" w14:textId="77777777" w:rsidR="00050CD4" w:rsidRPr="00D26E76" w:rsidRDefault="00050CD4" w:rsidP="00050CD4">
      <w:pPr>
        <w:spacing w:line="256" w:lineRule="auto"/>
        <w:rPr>
          <w:rFonts w:eastAsia="Calibri"/>
          <w:sz w:val="16"/>
        </w:rPr>
      </w:pPr>
      <w:r w:rsidRPr="00D26E76">
        <w:rPr>
          <w:rFonts w:eastAsia="Calibri"/>
          <w:sz w:val="16"/>
        </w:rPr>
        <w:t>Key Conclusions</w:t>
      </w:r>
    </w:p>
    <w:p w14:paraId="76B0B9EB" w14:textId="77777777" w:rsidR="00050CD4" w:rsidRPr="00D26E76" w:rsidRDefault="00050CD4" w:rsidP="00050CD4">
      <w:pPr>
        <w:spacing w:line="256" w:lineRule="auto"/>
        <w:rPr>
          <w:rFonts w:eastAsia="Calibri"/>
          <w:u w:val="single"/>
        </w:rPr>
      </w:pPr>
      <w:r w:rsidRPr="00D26E76">
        <w:rPr>
          <w:rFonts w:eastAsia="Calibri"/>
          <w:highlight w:val="green"/>
          <w:u w:val="single"/>
        </w:rPr>
        <w:t>The</w:t>
      </w:r>
      <w:r w:rsidRPr="00D26E76">
        <w:rPr>
          <w:rFonts w:eastAsia="Calibri"/>
          <w:u w:val="single"/>
        </w:rPr>
        <w:t xml:space="preserve"> European </w:t>
      </w:r>
      <w:r w:rsidRPr="00D26E76">
        <w:rPr>
          <w:rFonts w:eastAsia="Calibri"/>
          <w:highlight w:val="green"/>
          <w:u w:val="single"/>
        </w:rPr>
        <w:t xml:space="preserve">sectoral model is </w:t>
      </w:r>
      <w:r w:rsidRPr="00D26E76">
        <w:rPr>
          <w:rFonts w:eastAsia="Calibri"/>
          <w:iCs/>
          <w:highlight w:val="green"/>
          <w:u w:val="single"/>
        </w:rPr>
        <w:t>on the decline</w:t>
      </w:r>
      <w:r w:rsidRPr="00D26E76">
        <w:rPr>
          <w:rFonts w:eastAsia="Calibri"/>
          <w:u w:val="single"/>
        </w:rPr>
        <w:t xml:space="preserve">. European </w:t>
      </w:r>
      <w:r w:rsidRPr="00D26E76">
        <w:rPr>
          <w:rFonts w:eastAsia="Calibri"/>
          <w:highlight w:val="green"/>
          <w:u w:val="single"/>
        </w:rPr>
        <w:t>employers find</w:t>
      </w:r>
      <w:r w:rsidRPr="00D26E76">
        <w:rPr>
          <w:rFonts w:eastAsia="Calibri"/>
          <w:u w:val="single"/>
        </w:rPr>
        <w:t xml:space="preserve"> the sectoral </w:t>
      </w:r>
      <w:r w:rsidRPr="00D26E76">
        <w:rPr>
          <w:rFonts w:eastAsia="Calibri"/>
          <w:highlight w:val="green"/>
          <w:u w:val="single"/>
        </w:rPr>
        <w:t>agreements</w:t>
      </w:r>
      <w:r w:rsidRPr="00D26E76">
        <w:rPr>
          <w:rFonts w:eastAsia="Calibri"/>
          <w:u w:val="single"/>
        </w:rPr>
        <w:t xml:space="preserve"> contain </w:t>
      </w:r>
      <w:r w:rsidRPr="00D26E76">
        <w:rPr>
          <w:rFonts w:eastAsia="Calibri"/>
          <w:iCs/>
          <w:highlight w:val="green"/>
          <w:u w:val="single"/>
        </w:rPr>
        <w:t>overly restrictive</w:t>
      </w:r>
      <w:r w:rsidRPr="00D26E76">
        <w:rPr>
          <w:rFonts w:eastAsia="Calibri"/>
          <w:iCs/>
          <w:u w:val="single"/>
        </w:rPr>
        <w:t xml:space="preserve"> workplace rules</w:t>
      </w:r>
      <w:r w:rsidRPr="00D26E76">
        <w:rPr>
          <w:rFonts w:eastAsia="Calibri"/>
          <w:u w:val="single"/>
        </w:rPr>
        <w:t xml:space="preserve">, </w:t>
      </w:r>
      <w:r w:rsidRPr="00D26E76">
        <w:rPr>
          <w:rFonts w:eastAsia="Calibri"/>
          <w:highlight w:val="green"/>
          <w:u w:val="single"/>
        </w:rPr>
        <w:t>while</w:t>
      </w:r>
      <w:r w:rsidRPr="00D26E76">
        <w:rPr>
          <w:rFonts w:eastAsia="Calibri"/>
          <w:sz w:val="16"/>
          <w:highlight w:val="green"/>
        </w:rPr>
        <w:t xml:space="preserve"> </w:t>
      </w:r>
      <w:r w:rsidRPr="00D26E76">
        <w:rPr>
          <w:rFonts w:eastAsia="Calibri"/>
          <w:iCs/>
          <w:highlight w:val="green"/>
          <w:u w:val="single"/>
        </w:rPr>
        <w:t>employees</w:t>
      </w:r>
      <w:r w:rsidRPr="00D26E76">
        <w:rPr>
          <w:rFonts w:eastAsia="Calibri"/>
          <w:sz w:val="16"/>
        </w:rPr>
        <w:t xml:space="preserve"> </w:t>
      </w:r>
      <w:r w:rsidRPr="00D26E76">
        <w:rPr>
          <w:rFonts w:eastAsia="Calibri"/>
          <w:u w:val="single"/>
        </w:rPr>
        <w:t xml:space="preserve">often </w:t>
      </w:r>
      <w:r w:rsidRPr="00D26E76">
        <w:rPr>
          <w:rFonts w:eastAsia="Calibri"/>
          <w:highlight w:val="green"/>
          <w:u w:val="single"/>
        </w:rPr>
        <w:t>feel</w:t>
      </w:r>
      <w:r w:rsidRPr="00D26E76">
        <w:rPr>
          <w:rFonts w:eastAsia="Calibri"/>
          <w:sz w:val="16"/>
          <w:highlight w:val="green"/>
        </w:rPr>
        <w:t xml:space="preserve"> </w:t>
      </w:r>
      <w:r w:rsidRPr="00D26E76">
        <w:rPr>
          <w:rFonts w:eastAsia="Calibri"/>
          <w:iCs/>
          <w:highlight w:val="green"/>
          <w:u w:val="single"/>
        </w:rPr>
        <w:t>poorly represented</w:t>
      </w:r>
      <w:r w:rsidRPr="00D26E76">
        <w:rPr>
          <w:rFonts w:eastAsia="Calibri"/>
          <w:sz w:val="16"/>
        </w:rPr>
        <w:t xml:space="preserve"> in this system. </w:t>
      </w:r>
      <w:r w:rsidRPr="00D26E76">
        <w:rPr>
          <w:rFonts w:eastAsia="Calibri"/>
          <w:u w:val="single"/>
        </w:rPr>
        <w:t>Thus, it is</w:t>
      </w:r>
      <w:r w:rsidRPr="00D26E76">
        <w:rPr>
          <w:rFonts w:eastAsia="Calibri"/>
          <w:sz w:val="16"/>
        </w:rPr>
        <w:t xml:space="preserve"> </w:t>
      </w:r>
      <w:r w:rsidRPr="00D26E76">
        <w:rPr>
          <w:rFonts w:eastAsia="Calibri"/>
          <w:iCs/>
          <w:highlight w:val="green"/>
          <w:u w:val="single"/>
        </w:rPr>
        <w:t>unsurprising</w:t>
      </w:r>
      <w:r w:rsidRPr="00D26E76">
        <w:rPr>
          <w:rFonts w:eastAsia="Calibri"/>
          <w:sz w:val="16"/>
          <w:highlight w:val="green"/>
        </w:rPr>
        <w:t xml:space="preserve"> </w:t>
      </w:r>
      <w:r w:rsidRPr="00D26E76">
        <w:rPr>
          <w:rFonts w:eastAsia="Calibri"/>
          <w:highlight w:val="green"/>
          <w:u w:val="single"/>
        </w:rPr>
        <w:t>that</w:t>
      </w:r>
      <w:r w:rsidRPr="00D26E76">
        <w:rPr>
          <w:rFonts w:eastAsia="Calibri"/>
          <w:sz w:val="16"/>
        </w:rPr>
        <w:t xml:space="preserve"> </w:t>
      </w:r>
      <w:r w:rsidRPr="00D26E76">
        <w:rPr>
          <w:rFonts w:eastAsia="Calibri"/>
          <w:iCs/>
          <w:u w:val="single"/>
        </w:rPr>
        <w:t xml:space="preserve">union </w:t>
      </w:r>
      <w:r w:rsidRPr="00D26E76">
        <w:rPr>
          <w:rFonts w:eastAsia="Calibri"/>
          <w:iCs/>
          <w:highlight w:val="green"/>
          <w:u w:val="single"/>
        </w:rPr>
        <w:t>participation</w:t>
      </w:r>
      <w:r w:rsidRPr="00D26E76">
        <w:rPr>
          <w:rFonts w:eastAsia="Calibri"/>
          <w:sz w:val="16"/>
        </w:rPr>
        <w:t xml:space="preserve"> </w:t>
      </w:r>
      <w:r w:rsidRPr="00D26E76">
        <w:rPr>
          <w:rFonts w:eastAsia="Calibri"/>
          <w:u w:val="single"/>
        </w:rPr>
        <w:t>in Europe</w:t>
      </w:r>
      <w:r w:rsidRPr="00D26E76">
        <w:rPr>
          <w:rFonts w:eastAsia="Calibri"/>
          <w:sz w:val="16"/>
        </w:rPr>
        <w:t xml:space="preserve"> </w:t>
      </w:r>
      <w:r w:rsidRPr="00D26E76">
        <w:rPr>
          <w:rFonts w:eastAsia="Calibri"/>
          <w:iCs/>
          <w:highlight w:val="green"/>
          <w:u w:val="single"/>
        </w:rPr>
        <w:t>continues to drop</w:t>
      </w:r>
      <w:r w:rsidRPr="00D26E76">
        <w:rPr>
          <w:rFonts w:eastAsia="Calibri"/>
          <w:u w:val="single"/>
        </w:rPr>
        <w:t xml:space="preserve">. </w:t>
      </w:r>
      <w:r w:rsidRPr="00D26E76">
        <w:rPr>
          <w:rFonts w:eastAsia="Calibri"/>
          <w:highlight w:val="green"/>
          <w:u w:val="single"/>
        </w:rPr>
        <w:t>Given</w:t>
      </w:r>
      <w:r w:rsidRPr="00D26E76">
        <w:rPr>
          <w:rFonts w:eastAsia="Calibri"/>
          <w:u w:val="single"/>
        </w:rPr>
        <w:t xml:space="preserve"> the</w:t>
      </w:r>
      <w:r w:rsidRPr="00D26E76">
        <w:rPr>
          <w:rFonts w:eastAsia="Calibri"/>
          <w:sz w:val="16"/>
        </w:rPr>
        <w:t xml:space="preserve"> </w:t>
      </w:r>
      <w:r w:rsidRPr="00D26E76">
        <w:rPr>
          <w:rFonts w:eastAsia="Calibri"/>
          <w:iCs/>
          <w:highlight w:val="green"/>
          <w:u w:val="single"/>
        </w:rPr>
        <w:t>dramatic shift</w:t>
      </w:r>
      <w:r w:rsidRPr="00D26E76">
        <w:rPr>
          <w:rFonts w:eastAsia="Calibri"/>
          <w:sz w:val="16"/>
        </w:rPr>
        <w:t xml:space="preserve"> </w:t>
      </w:r>
      <w:r w:rsidRPr="00D26E76">
        <w:rPr>
          <w:rFonts w:eastAsia="Calibri"/>
          <w:u w:val="single"/>
        </w:rPr>
        <w:t>in</w:t>
      </w:r>
      <w:r w:rsidRPr="00D26E76">
        <w:rPr>
          <w:rFonts w:eastAsia="Calibri"/>
          <w:sz w:val="16"/>
        </w:rPr>
        <w:t xml:space="preserve"> </w:t>
      </w:r>
      <w:r w:rsidRPr="00D26E76">
        <w:rPr>
          <w:rFonts w:eastAsia="Calibri"/>
          <w:iCs/>
          <w:u w:val="single"/>
        </w:rPr>
        <w:t>American labor law</w:t>
      </w:r>
      <w:r w:rsidRPr="00D26E76">
        <w:rPr>
          <w:rFonts w:eastAsia="Calibri"/>
          <w:sz w:val="16"/>
        </w:rPr>
        <w:t xml:space="preserve"> </w:t>
      </w:r>
      <w:r w:rsidRPr="00D26E76">
        <w:rPr>
          <w:rFonts w:eastAsia="Calibri"/>
          <w:u w:val="single"/>
        </w:rPr>
        <w:t>that would be</w:t>
      </w:r>
      <w:r w:rsidRPr="00D26E76">
        <w:rPr>
          <w:rFonts w:eastAsia="Calibri"/>
          <w:sz w:val="16"/>
        </w:rPr>
        <w:t xml:space="preserve"> </w:t>
      </w:r>
      <w:r w:rsidRPr="00D26E76">
        <w:rPr>
          <w:rFonts w:eastAsia="Calibri"/>
          <w:iCs/>
          <w:highlight w:val="green"/>
          <w:u w:val="single"/>
        </w:rPr>
        <w:t>required</w:t>
      </w:r>
      <w:r w:rsidRPr="00D26E76">
        <w:rPr>
          <w:rFonts w:eastAsia="Calibri"/>
          <w:sz w:val="16"/>
          <w:highlight w:val="green"/>
        </w:rPr>
        <w:t xml:space="preserve"> </w:t>
      </w:r>
      <w:r w:rsidRPr="00D26E76">
        <w:rPr>
          <w:rFonts w:eastAsia="Calibri"/>
          <w:highlight w:val="green"/>
          <w:u w:val="single"/>
        </w:rPr>
        <w:t>to</w:t>
      </w:r>
      <w:r w:rsidRPr="00D26E76">
        <w:rPr>
          <w:rFonts w:eastAsia="Calibri"/>
          <w:sz w:val="16"/>
        </w:rPr>
        <w:t xml:space="preserve"> </w:t>
      </w:r>
      <w:r w:rsidRPr="00D26E76">
        <w:rPr>
          <w:rFonts w:eastAsia="Calibri"/>
          <w:iCs/>
          <w:highlight w:val="green"/>
          <w:u w:val="single"/>
        </w:rPr>
        <w:t>implement</w:t>
      </w:r>
      <w:r w:rsidRPr="00D26E76">
        <w:rPr>
          <w:rFonts w:eastAsia="Calibri"/>
          <w:sz w:val="16"/>
          <w:highlight w:val="green"/>
        </w:rPr>
        <w:t xml:space="preserve"> </w:t>
      </w:r>
      <w:r w:rsidRPr="00D26E76">
        <w:rPr>
          <w:rFonts w:eastAsia="Calibri"/>
          <w:highlight w:val="green"/>
          <w:u w:val="single"/>
        </w:rPr>
        <w:t>such a system in the U</w:t>
      </w:r>
      <w:r w:rsidRPr="00D26E76">
        <w:rPr>
          <w:rFonts w:eastAsia="Calibri"/>
          <w:u w:val="single"/>
        </w:rPr>
        <w:t xml:space="preserve">nited </w:t>
      </w:r>
      <w:r w:rsidRPr="00D26E76">
        <w:rPr>
          <w:rFonts w:eastAsia="Calibri"/>
          <w:highlight w:val="green"/>
          <w:u w:val="single"/>
        </w:rPr>
        <w:t>S</w:t>
      </w:r>
      <w:r w:rsidRPr="00D26E76">
        <w:rPr>
          <w:rFonts w:eastAsia="Calibri"/>
          <w:u w:val="single"/>
        </w:rPr>
        <w:t xml:space="preserve">tates, policymakers should </w:t>
      </w:r>
      <w:r w:rsidRPr="00D26E76">
        <w:rPr>
          <w:rFonts w:eastAsia="Calibri"/>
          <w:highlight w:val="green"/>
          <w:u w:val="single"/>
        </w:rPr>
        <w:t xml:space="preserve">view </w:t>
      </w:r>
      <w:r w:rsidRPr="00D26E76">
        <w:rPr>
          <w:rFonts w:eastAsia="Calibri"/>
          <w:iCs/>
          <w:highlight w:val="green"/>
          <w:u w:val="single"/>
        </w:rPr>
        <w:t>cautiously</w:t>
      </w:r>
      <w:r w:rsidRPr="00D26E76">
        <w:rPr>
          <w:rFonts w:eastAsia="Calibri"/>
          <w:highlight w:val="green"/>
          <w:u w:val="single"/>
        </w:rPr>
        <w:t xml:space="preserve"> proposals to move</w:t>
      </w:r>
      <w:r w:rsidRPr="00D26E76">
        <w:rPr>
          <w:rFonts w:eastAsia="Calibri"/>
          <w:u w:val="single"/>
        </w:rPr>
        <w:t xml:space="preserve"> the United States in </w:t>
      </w:r>
      <w:r w:rsidRPr="00D26E76">
        <w:rPr>
          <w:rFonts w:eastAsia="Calibri"/>
          <w:highlight w:val="green"/>
          <w:u w:val="single"/>
        </w:rPr>
        <w:t>this direction</w:t>
      </w:r>
      <w:r w:rsidRPr="00D26E76">
        <w:rPr>
          <w:rFonts w:eastAsia="Calibri"/>
          <w:u w:val="single"/>
        </w:rPr>
        <w:t>.</w:t>
      </w:r>
    </w:p>
    <w:p w14:paraId="74D95AE3" w14:textId="77777777" w:rsidR="00050CD4" w:rsidRPr="00D26E76" w:rsidRDefault="00050CD4" w:rsidP="00050CD4"/>
    <w:p w14:paraId="5180B3AB" w14:textId="77777777" w:rsidR="00050CD4" w:rsidRDefault="00050CD4" w:rsidP="00050CD4">
      <w:pPr>
        <w:pStyle w:val="Heading2"/>
      </w:pPr>
      <w:r>
        <w:t xml:space="preserve">Manufacturing </w:t>
      </w:r>
    </w:p>
    <w:p w14:paraId="5179950A" w14:textId="77777777" w:rsidR="00050CD4" w:rsidRPr="00193D55" w:rsidRDefault="00050CD4" w:rsidP="00050CD4">
      <w:pPr>
        <w:keepNext/>
        <w:keepLines/>
        <w:pageBreakBefore/>
        <w:spacing w:before="40" w:after="0" w:line="256" w:lineRule="auto"/>
        <w:jc w:val="center"/>
        <w:outlineLvl w:val="2"/>
        <w:rPr>
          <w:rFonts w:eastAsia="Times New Roman" w:cs="Times New Roman"/>
          <w:b/>
          <w:sz w:val="32"/>
          <w:szCs w:val="24"/>
          <w:u w:val="single"/>
        </w:rPr>
      </w:pPr>
      <w:r w:rsidRPr="00193D55">
        <w:rPr>
          <w:rFonts w:eastAsia="Times New Roman" w:cs="Times New Roman"/>
          <w:b/>
          <w:sz w:val="32"/>
          <w:szCs w:val="24"/>
          <w:u w:val="single"/>
        </w:rPr>
        <w:t>1NC---Firm Competition Adv---T/</w:t>
      </w:r>
    </w:p>
    <w:p w14:paraId="40578C61" w14:textId="77777777" w:rsidR="00050CD4" w:rsidRPr="00193D55" w:rsidRDefault="00050CD4" w:rsidP="00050CD4">
      <w:pPr>
        <w:keepNext/>
        <w:keepLines/>
        <w:spacing w:before="40" w:after="0" w:line="256" w:lineRule="auto"/>
        <w:outlineLvl w:val="3"/>
        <w:rPr>
          <w:rFonts w:eastAsia="Times New Roman" w:cs="Times New Roman"/>
          <w:b/>
          <w:iCs/>
          <w:sz w:val="26"/>
        </w:rPr>
      </w:pPr>
      <w:r w:rsidRPr="00193D55">
        <w:rPr>
          <w:rFonts w:eastAsia="Times New Roman" w:cs="Times New Roman"/>
          <w:b/>
          <w:iCs/>
          <w:sz w:val="26"/>
        </w:rPr>
        <w:t xml:space="preserve">SB is </w:t>
      </w:r>
      <w:r w:rsidRPr="00193D55">
        <w:rPr>
          <w:rFonts w:eastAsia="Times New Roman" w:cs="Times New Roman"/>
          <w:b/>
          <w:iCs/>
          <w:sz w:val="26"/>
          <w:u w:val="single"/>
        </w:rPr>
        <w:t>worse</w:t>
      </w:r>
      <w:r w:rsidRPr="00193D55">
        <w:rPr>
          <w:rFonts w:eastAsia="Times New Roman" w:cs="Times New Roman"/>
          <w:b/>
          <w:iCs/>
          <w:sz w:val="26"/>
        </w:rPr>
        <w:t xml:space="preserve"> for competition – it’s </w:t>
      </w:r>
      <w:r w:rsidRPr="00193D55">
        <w:rPr>
          <w:rFonts w:eastAsia="Times New Roman" w:cs="Times New Roman"/>
          <w:b/>
          <w:iCs/>
          <w:sz w:val="26"/>
          <w:u w:val="single"/>
        </w:rPr>
        <w:t>overly broad</w:t>
      </w:r>
      <w:r w:rsidRPr="00193D55">
        <w:rPr>
          <w:rFonts w:eastAsia="Times New Roman" w:cs="Times New Roman"/>
          <w:b/>
          <w:iCs/>
          <w:sz w:val="26"/>
        </w:rPr>
        <w:t xml:space="preserve"> and </w:t>
      </w:r>
      <w:r w:rsidRPr="00193D55">
        <w:rPr>
          <w:rFonts w:eastAsia="Times New Roman" w:cs="Times New Roman"/>
          <w:b/>
          <w:iCs/>
          <w:sz w:val="26"/>
          <w:u w:val="single"/>
        </w:rPr>
        <w:t>locks-out</w:t>
      </w:r>
      <w:r w:rsidRPr="00193D55">
        <w:rPr>
          <w:rFonts w:eastAsia="Times New Roman" w:cs="Times New Roman"/>
          <w:b/>
          <w:iCs/>
          <w:sz w:val="26"/>
        </w:rPr>
        <w:t xml:space="preserve"> smaller firms</w:t>
      </w:r>
    </w:p>
    <w:p w14:paraId="79B146B7" w14:textId="77777777" w:rsidR="00050CD4" w:rsidRPr="00193D55" w:rsidRDefault="00050CD4" w:rsidP="00050CD4">
      <w:pPr>
        <w:spacing w:line="256" w:lineRule="auto"/>
        <w:rPr>
          <w:rFonts w:eastAsia="Calibri"/>
        </w:rPr>
      </w:pPr>
      <w:r w:rsidRPr="00193D55">
        <w:rPr>
          <w:rFonts w:eastAsia="Calibri"/>
          <w:b/>
          <w:bCs/>
          <w:sz w:val="26"/>
        </w:rPr>
        <w:t>Spencer 21</w:t>
      </w:r>
      <w:r w:rsidRPr="00193D55">
        <w:rPr>
          <w:rFonts w:eastAsia="Calibri"/>
        </w:rPr>
        <w:t xml:space="preserve"> [Glenn Spencer is the Senior Vice President of the Employment Policy Division at the U.S. Chamber of Commerce with an M.A. in international affairs from The George Washington University, who released the report "Bait and Switch: The False Promise of New 'Representation' Models” March 2021 https://www.uschamber.com/assets/documents/024079_empl_bait_and_switch_combined3.pdf]</w:t>
      </w:r>
    </w:p>
    <w:p w14:paraId="20F2E6C0" w14:textId="77777777" w:rsidR="00050CD4" w:rsidRPr="00193D55" w:rsidRDefault="00050CD4" w:rsidP="00050CD4">
      <w:pPr>
        <w:spacing w:line="256" w:lineRule="auto"/>
        <w:rPr>
          <w:rFonts w:eastAsia="Calibri"/>
        </w:rPr>
      </w:pPr>
      <w:r w:rsidRPr="00193D55">
        <w:rPr>
          <w:rFonts w:eastAsia="Calibri"/>
        </w:rPr>
        <w:t xml:space="preserve">Even if a </w:t>
      </w:r>
      <w:r w:rsidRPr="00193D55">
        <w:rPr>
          <w:rFonts w:eastAsia="Calibri"/>
          <w:highlight w:val="green"/>
          <w:u w:val="single"/>
        </w:rPr>
        <w:t>s</w:t>
      </w:r>
      <w:r w:rsidRPr="00193D55">
        <w:rPr>
          <w:rFonts w:eastAsia="Calibri"/>
          <w:u w:val="single"/>
        </w:rPr>
        <w:t xml:space="preserve">ectoral </w:t>
      </w:r>
      <w:r w:rsidRPr="00193D55">
        <w:rPr>
          <w:rFonts w:eastAsia="Calibri"/>
          <w:highlight w:val="green"/>
          <w:u w:val="single"/>
        </w:rPr>
        <w:t>b</w:t>
      </w:r>
      <w:r w:rsidRPr="00193D55">
        <w:rPr>
          <w:rFonts w:eastAsia="Calibri"/>
          <w:u w:val="single"/>
        </w:rPr>
        <w:t>argaining</w:t>
      </w:r>
      <w:r w:rsidRPr="00193D55">
        <w:rPr>
          <w:rFonts w:eastAsia="Calibri"/>
        </w:rPr>
        <w:t xml:space="preserve"> statute is drafted to survive First Amendment, antitrust and NLRA preemption litigation, the statute </w:t>
      </w:r>
      <w:r w:rsidRPr="00193D55">
        <w:rPr>
          <w:rFonts w:eastAsia="Calibri"/>
          <w:u w:val="single"/>
        </w:rPr>
        <w:t>will</w:t>
      </w:r>
      <w:r w:rsidRPr="00193D55">
        <w:rPr>
          <w:rFonts w:eastAsia="Calibri"/>
        </w:rPr>
        <w:t xml:space="preserve"> nonetheless </w:t>
      </w:r>
      <w:r w:rsidRPr="00193D55">
        <w:rPr>
          <w:rFonts w:eastAsia="Calibri"/>
          <w:iCs/>
          <w:highlight w:val="green"/>
          <w:u w:val="single"/>
        </w:rPr>
        <w:t>limit</w:t>
      </w:r>
      <w:r w:rsidRPr="00193D55">
        <w:rPr>
          <w:rFonts w:eastAsia="Calibri"/>
          <w:iCs/>
          <w:u w:val="single"/>
        </w:rPr>
        <w:t xml:space="preserve"> industry </w:t>
      </w:r>
      <w:r w:rsidRPr="00193D55">
        <w:rPr>
          <w:rFonts w:eastAsia="Calibri"/>
          <w:iCs/>
          <w:highlight w:val="green"/>
          <w:u w:val="single"/>
        </w:rPr>
        <w:t>competition</w:t>
      </w:r>
      <w:r w:rsidRPr="00193D55">
        <w:rPr>
          <w:rFonts w:eastAsia="Calibri"/>
        </w:rPr>
        <w:t xml:space="preserve">, </w:t>
      </w:r>
      <w:r w:rsidRPr="00193D55">
        <w:rPr>
          <w:rFonts w:eastAsia="Calibri"/>
          <w:highlight w:val="green"/>
          <w:u w:val="single"/>
        </w:rPr>
        <w:t>lead to</w:t>
      </w:r>
      <w:r w:rsidRPr="00193D55">
        <w:rPr>
          <w:rFonts w:eastAsia="Calibri"/>
          <w:highlight w:val="green"/>
        </w:rPr>
        <w:t xml:space="preserve"> </w:t>
      </w:r>
      <w:r w:rsidRPr="00193D55">
        <w:rPr>
          <w:rFonts w:eastAsia="Calibri"/>
          <w:iCs/>
          <w:highlight w:val="green"/>
          <w:u w:val="single"/>
        </w:rPr>
        <w:t>higher prices</w:t>
      </w:r>
      <w:r w:rsidRPr="00193D55">
        <w:rPr>
          <w:rFonts w:eastAsia="Calibri"/>
          <w:highlight w:val="green"/>
        </w:rPr>
        <w:t xml:space="preserve">, </w:t>
      </w:r>
      <w:r w:rsidRPr="00B0312A">
        <w:rPr>
          <w:rFonts w:eastAsia="Calibri"/>
          <w:u w:val="single"/>
        </w:rPr>
        <w:t>and</w:t>
      </w:r>
      <w:r w:rsidRPr="00B0312A">
        <w:rPr>
          <w:rFonts w:eastAsia="Calibri"/>
        </w:rPr>
        <w:t xml:space="preserve"> </w:t>
      </w:r>
      <w:r w:rsidRPr="00B0312A">
        <w:rPr>
          <w:rFonts w:eastAsia="Calibri"/>
          <w:iCs/>
          <w:u w:val="single"/>
        </w:rPr>
        <w:t>harm consumers</w:t>
      </w:r>
      <w:r w:rsidRPr="00193D55">
        <w:rPr>
          <w:rFonts w:eastAsia="Calibri"/>
        </w:rPr>
        <w:t xml:space="preserve">. Thus, </w:t>
      </w:r>
      <w:r w:rsidRPr="00193D55">
        <w:rPr>
          <w:rFonts w:eastAsia="Calibri"/>
          <w:highlight w:val="green"/>
          <w:u w:val="single"/>
        </w:rPr>
        <w:t>proponents</w:t>
      </w:r>
      <w:r w:rsidRPr="00193D55">
        <w:rPr>
          <w:rFonts w:eastAsia="Calibri"/>
        </w:rPr>
        <w:t xml:space="preserve"> of sectoral </w:t>
      </w:r>
      <w:r w:rsidRPr="00B0312A">
        <w:rPr>
          <w:rFonts w:eastAsia="Calibri"/>
        </w:rPr>
        <w:t xml:space="preserve">bargaining </w:t>
      </w:r>
      <w:r w:rsidRPr="00B0312A">
        <w:rPr>
          <w:rFonts w:eastAsia="Calibri"/>
          <w:u w:val="single"/>
        </w:rPr>
        <w:t>who claim that sectoral bargaining will “remov[e] wages from competition, enabling employers to compete over the quality of their products and</w:t>
      </w:r>
      <w:r w:rsidRPr="00193D55">
        <w:rPr>
          <w:rFonts w:eastAsia="Calibri"/>
          <w:u w:val="single"/>
        </w:rPr>
        <w:t xml:space="preserve"> services,” </w:t>
      </w:r>
      <w:r w:rsidRPr="00193D55">
        <w:rPr>
          <w:rFonts w:eastAsia="Calibri"/>
          <w:highlight w:val="green"/>
          <w:u w:val="single"/>
        </w:rPr>
        <w:t>overlook</w:t>
      </w:r>
      <w:r w:rsidRPr="00193D55">
        <w:rPr>
          <w:rFonts w:eastAsia="Calibri"/>
          <w:u w:val="single"/>
        </w:rPr>
        <w:t xml:space="preserve"> the</w:t>
      </w:r>
      <w:r w:rsidRPr="00193D55">
        <w:rPr>
          <w:rFonts w:eastAsia="Calibri"/>
        </w:rPr>
        <w:t xml:space="preserve"> </w:t>
      </w:r>
      <w:r w:rsidRPr="00193D55">
        <w:rPr>
          <w:rFonts w:eastAsia="Calibri"/>
          <w:iCs/>
          <w:highlight w:val="green"/>
          <w:u w:val="single"/>
        </w:rPr>
        <w:t>practical</w:t>
      </w:r>
      <w:r w:rsidRPr="00193D55">
        <w:rPr>
          <w:rFonts w:eastAsia="Calibri"/>
          <w:highlight w:val="green"/>
        </w:rPr>
        <w:t xml:space="preserve"> </w:t>
      </w:r>
      <w:r w:rsidRPr="00193D55">
        <w:rPr>
          <w:rFonts w:eastAsia="Calibri"/>
          <w:iCs/>
          <w:highlight w:val="green"/>
          <w:u w:val="single"/>
        </w:rPr>
        <w:t>anti-competitive</w:t>
      </w:r>
      <w:r w:rsidRPr="00193D55">
        <w:rPr>
          <w:rFonts w:eastAsia="Calibri"/>
          <w:highlight w:val="green"/>
        </w:rPr>
        <w:t xml:space="preserve"> </w:t>
      </w:r>
      <w:r w:rsidRPr="00193D55">
        <w:rPr>
          <w:rFonts w:eastAsia="Calibri"/>
          <w:iCs/>
          <w:highlight w:val="green"/>
          <w:u w:val="single"/>
        </w:rPr>
        <w:t>concerns</w:t>
      </w:r>
      <w:r w:rsidRPr="00193D55">
        <w:rPr>
          <w:rFonts w:eastAsia="Calibri"/>
        </w:rPr>
        <w:t xml:space="preserve"> </w:t>
      </w:r>
      <w:r w:rsidRPr="00193D55">
        <w:rPr>
          <w:rFonts w:eastAsia="Calibri"/>
          <w:u w:val="single"/>
        </w:rPr>
        <w:t>sectoral bargaining raises</w:t>
      </w:r>
      <w:r w:rsidRPr="00193D55">
        <w:rPr>
          <w:rFonts w:eastAsia="Calibri"/>
        </w:rPr>
        <w:t>.</w:t>
      </w:r>
    </w:p>
    <w:p w14:paraId="218B086D" w14:textId="77777777" w:rsidR="00050CD4" w:rsidRPr="00193D55" w:rsidRDefault="00050CD4" w:rsidP="00050CD4">
      <w:pPr>
        <w:spacing w:line="256" w:lineRule="auto"/>
        <w:rPr>
          <w:rFonts w:eastAsia="Calibri"/>
        </w:rPr>
      </w:pPr>
      <w:r w:rsidRPr="00193D55">
        <w:rPr>
          <w:rFonts w:eastAsia="Calibri"/>
        </w:rPr>
        <w:t>Consider:</w:t>
      </w:r>
    </w:p>
    <w:p w14:paraId="6DCF0BAC" w14:textId="77777777" w:rsidR="00050CD4" w:rsidRPr="00193D55" w:rsidRDefault="00050CD4" w:rsidP="00050CD4">
      <w:pPr>
        <w:spacing w:line="256" w:lineRule="auto"/>
        <w:rPr>
          <w:rFonts w:eastAsia="Calibri"/>
          <w:iCs/>
          <w:u w:val="single"/>
        </w:rPr>
      </w:pPr>
      <w:r w:rsidRPr="00193D55">
        <w:rPr>
          <w:rFonts w:eastAsia="Calibri"/>
        </w:rPr>
        <w:t xml:space="preserve">● </w:t>
      </w:r>
      <w:r w:rsidRPr="00193D55">
        <w:rPr>
          <w:rFonts w:eastAsia="Calibri"/>
          <w:iCs/>
          <w:highlight w:val="green"/>
          <w:u w:val="single"/>
        </w:rPr>
        <w:t>S</w:t>
      </w:r>
      <w:r w:rsidRPr="00193D55">
        <w:rPr>
          <w:rFonts w:eastAsia="Calibri"/>
          <w:u w:val="single"/>
        </w:rPr>
        <w:t xml:space="preserve">ectoral </w:t>
      </w:r>
      <w:r w:rsidRPr="00193D55">
        <w:rPr>
          <w:rFonts w:eastAsia="Calibri"/>
          <w:iCs/>
          <w:highlight w:val="green"/>
          <w:u w:val="single"/>
        </w:rPr>
        <w:t>b</w:t>
      </w:r>
      <w:r w:rsidRPr="00193D55">
        <w:rPr>
          <w:rFonts w:eastAsia="Calibri"/>
          <w:u w:val="single"/>
        </w:rPr>
        <w:t xml:space="preserve">argaining </w:t>
      </w:r>
      <w:r w:rsidRPr="00193D55">
        <w:rPr>
          <w:rFonts w:eastAsia="Calibri"/>
          <w:highlight w:val="green"/>
          <w:u w:val="single"/>
        </w:rPr>
        <w:t>requires</w:t>
      </w:r>
      <w:r w:rsidRPr="00193D55">
        <w:rPr>
          <w:rFonts w:eastAsia="Calibri"/>
          <w:u w:val="single"/>
        </w:rPr>
        <w:t xml:space="preserve"> that competitive </w:t>
      </w:r>
      <w:r w:rsidRPr="00193D55">
        <w:rPr>
          <w:rFonts w:eastAsia="Calibri"/>
          <w:highlight w:val="green"/>
          <w:u w:val="single"/>
        </w:rPr>
        <w:t xml:space="preserve">businesses share </w:t>
      </w:r>
      <w:r w:rsidRPr="00193D55">
        <w:rPr>
          <w:rFonts w:eastAsia="Calibri"/>
          <w:iCs/>
          <w:highlight w:val="green"/>
          <w:u w:val="single"/>
        </w:rPr>
        <w:t xml:space="preserve">confidential </w:t>
      </w:r>
      <w:r w:rsidRPr="00B0312A">
        <w:rPr>
          <w:rFonts w:eastAsia="Calibri"/>
          <w:iCs/>
          <w:u w:val="single"/>
        </w:rPr>
        <w:t xml:space="preserve">and proprietary </w:t>
      </w:r>
      <w:r w:rsidRPr="00B0312A">
        <w:rPr>
          <w:rFonts w:eastAsia="Calibri"/>
          <w:iCs/>
          <w:highlight w:val="green"/>
          <w:u w:val="single"/>
        </w:rPr>
        <w:t>info</w:t>
      </w:r>
      <w:r w:rsidRPr="00B0312A">
        <w:rPr>
          <w:rFonts w:eastAsia="Calibri"/>
          <w:iCs/>
          <w:u w:val="single"/>
        </w:rPr>
        <w:t>rmation</w:t>
      </w:r>
      <w:r w:rsidRPr="00193D55">
        <w:rPr>
          <w:rFonts w:eastAsia="Calibri"/>
        </w:rPr>
        <w:t xml:space="preserve">. </w:t>
      </w:r>
      <w:r w:rsidRPr="00193D55">
        <w:rPr>
          <w:rFonts w:eastAsia="Calibri"/>
          <w:u w:val="single"/>
        </w:rPr>
        <w:t xml:space="preserve">Then, after divulging their information, the competing businesses </w:t>
      </w:r>
      <w:r w:rsidRPr="00193D55">
        <w:rPr>
          <w:rFonts w:eastAsia="Calibri"/>
          <w:iCs/>
          <w:highlight w:val="green"/>
          <w:u w:val="single"/>
        </w:rPr>
        <w:t xml:space="preserve">negotiate against </w:t>
      </w:r>
      <w:r w:rsidRPr="00B0312A">
        <w:rPr>
          <w:rFonts w:eastAsia="Calibri"/>
          <w:iCs/>
          <w:u w:val="single"/>
        </w:rPr>
        <w:t>one another</w:t>
      </w:r>
      <w:r w:rsidRPr="00193D55">
        <w:rPr>
          <w:rFonts w:eastAsia="Calibri"/>
          <w:u w:val="single"/>
        </w:rPr>
        <w:t xml:space="preserve"> to reach a consensus on what they propose to the designated union(s); </w:t>
      </w:r>
      <w:r w:rsidRPr="00193D55">
        <w:rPr>
          <w:rFonts w:eastAsia="Calibri"/>
          <w:highlight w:val="green"/>
          <w:u w:val="single"/>
        </w:rPr>
        <w:t>thus, each</w:t>
      </w:r>
      <w:r w:rsidRPr="00193D55">
        <w:rPr>
          <w:rFonts w:eastAsia="Calibri"/>
          <w:u w:val="single"/>
        </w:rPr>
        <w:t xml:space="preserve"> company </w:t>
      </w:r>
      <w:r w:rsidRPr="00193D55">
        <w:rPr>
          <w:rFonts w:eastAsia="Calibri"/>
          <w:highlight w:val="green"/>
          <w:u w:val="single"/>
        </w:rPr>
        <w:t>loses</w:t>
      </w:r>
      <w:r w:rsidRPr="00193D55">
        <w:rPr>
          <w:rFonts w:eastAsia="Calibri"/>
          <w:u w:val="single"/>
        </w:rPr>
        <w:t xml:space="preserve"> its </w:t>
      </w:r>
      <w:r w:rsidRPr="00193D55">
        <w:rPr>
          <w:rFonts w:eastAsia="Calibri"/>
          <w:highlight w:val="green"/>
          <w:u w:val="single"/>
        </w:rPr>
        <w:t xml:space="preserve">ability to negotiate </w:t>
      </w:r>
      <w:r w:rsidRPr="00193D55">
        <w:rPr>
          <w:rFonts w:eastAsia="Calibri"/>
          <w:u w:val="single"/>
        </w:rPr>
        <w:t xml:space="preserve">its own deal </w:t>
      </w:r>
      <w:r w:rsidRPr="00B0312A">
        <w:rPr>
          <w:rFonts w:eastAsia="Calibri"/>
          <w:highlight w:val="green"/>
          <w:u w:val="single"/>
        </w:rPr>
        <w:t xml:space="preserve">for </w:t>
      </w:r>
      <w:r w:rsidRPr="00B0312A">
        <w:rPr>
          <w:rFonts w:eastAsia="Calibri"/>
          <w:iCs/>
          <w:highlight w:val="green"/>
          <w:u w:val="single"/>
        </w:rPr>
        <w:t>what works</w:t>
      </w:r>
      <w:r w:rsidRPr="00B0312A">
        <w:rPr>
          <w:rFonts w:eastAsia="Calibri"/>
          <w:iCs/>
          <w:u w:val="single"/>
        </w:rPr>
        <w:t xml:space="preserve"> for its business.</w:t>
      </w:r>
    </w:p>
    <w:p w14:paraId="3AFFA9AA" w14:textId="77777777" w:rsidR="00050CD4" w:rsidRPr="00193D55" w:rsidRDefault="00050CD4" w:rsidP="00050CD4">
      <w:pPr>
        <w:spacing w:line="256" w:lineRule="auto"/>
        <w:rPr>
          <w:rFonts w:eastAsia="Calibri"/>
          <w:u w:val="single"/>
        </w:rPr>
      </w:pPr>
      <w:r w:rsidRPr="00193D55">
        <w:rPr>
          <w:rFonts w:eastAsia="Calibri"/>
        </w:rPr>
        <w:t xml:space="preserve">● Further, depending on the enabling legislation’s structure, </w:t>
      </w:r>
      <w:r w:rsidRPr="00B0312A">
        <w:rPr>
          <w:rFonts w:eastAsia="Calibri"/>
          <w:u w:val="single"/>
        </w:rPr>
        <w:t xml:space="preserve">the </w:t>
      </w:r>
      <w:r w:rsidRPr="00193D55">
        <w:rPr>
          <w:rFonts w:eastAsia="Calibri"/>
          <w:highlight w:val="green"/>
          <w:u w:val="single"/>
        </w:rPr>
        <w:t>larger, more influential</w:t>
      </w:r>
      <w:r w:rsidRPr="00193D55">
        <w:rPr>
          <w:rFonts w:eastAsia="Calibri"/>
          <w:u w:val="single"/>
        </w:rPr>
        <w:t xml:space="preserve">/sophisticated/well-funded </w:t>
      </w:r>
      <w:r w:rsidRPr="00193D55">
        <w:rPr>
          <w:rFonts w:eastAsia="Calibri"/>
          <w:highlight w:val="green"/>
          <w:u w:val="single"/>
        </w:rPr>
        <w:t>businesses</w:t>
      </w:r>
      <w:r w:rsidRPr="00193D55">
        <w:rPr>
          <w:rFonts w:eastAsia="Calibri"/>
          <w:u w:val="single"/>
        </w:rPr>
        <w:t xml:space="preserve"> will </w:t>
      </w:r>
      <w:r w:rsidRPr="00B0312A">
        <w:rPr>
          <w:rFonts w:eastAsia="Calibri"/>
          <w:iCs/>
          <w:u w:val="single"/>
        </w:rPr>
        <w:t>dominate</w:t>
      </w:r>
      <w:r w:rsidRPr="00B0312A">
        <w:rPr>
          <w:rFonts w:eastAsia="Calibri"/>
          <w:u w:val="single"/>
        </w:rPr>
        <w:t xml:space="preserve"> the lesser businesses and </w:t>
      </w:r>
      <w:r w:rsidRPr="00193D55">
        <w:rPr>
          <w:rFonts w:eastAsia="Calibri"/>
          <w:iCs/>
          <w:highlight w:val="green"/>
          <w:u w:val="single"/>
        </w:rPr>
        <w:t>thwart</w:t>
      </w:r>
      <w:r w:rsidRPr="00193D55">
        <w:rPr>
          <w:rFonts w:eastAsia="Calibri"/>
          <w:iCs/>
          <w:u w:val="single"/>
        </w:rPr>
        <w:t xml:space="preserve"> industry </w:t>
      </w:r>
      <w:r w:rsidRPr="00193D55">
        <w:rPr>
          <w:rFonts w:eastAsia="Calibri"/>
          <w:iCs/>
          <w:highlight w:val="green"/>
          <w:u w:val="single"/>
        </w:rPr>
        <w:t>competition</w:t>
      </w:r>
      <w:r w:rsidRPr="00193D55">
        <w:rPr>
          <w:rFonts w:eastAsia="Calibri"/>
        </w:rPr>
        <w:t xml:space="preserve">. Stated simply, </w:t>
      </w:r>
      <w:r w:rsidRPr="00B0312A">
        <w:rPr>
          <w:rFonts w:eastAsia="Calibri"/>
          <w:u w:val="single"/>
        </w:rPr>
        <w:t>the big industry players</w:t>
      </w:r>
      <w:r w:rsidRPr="00193D55">
        <w:rPr>
          <w:rFonts w:eastAsia="Calibri"/>
          <w:u w:val="single"/>
        </w:rPr>
        <w:t xml:space="preserve"> can </w:t>
      </w:r>
      <w:r w:rsidRPr="00193D55">
        <w:rPr>
          <w:rFonts w:eastAsia="Calibri"/>
          <w:iCs/>
          <w:u w:val="single"/>
        </w:rPr>
        <w:t>exert their will</w:t>
      </w:r>
      <w:r w:rsidRPr="00193D55">
        <w:rPr>
          <w:rFonts w:eastAsia="Calibri"/>
          <w:u w:val="single"/>
        </w:rPr>
        <w:t xml:space="preserve"> to </w:t>
      </w:r>
      <w:r w:rsidRPr="00193D55">
        <w:rPr>
          <w:rFonts w:eastAsia="Calibri"/>
          <w:highlight w:val="green"/>
          <w:u w:val="single"/>
        </w:rPr>
        <w:t>set conditions</w:t>
      </w:r>
      <w:r w:rsidRPr="00193D55">
        <w:rPr>
          <w:rFonts w:eastAsia="Calibri"/>
          <w:u w:val="single"/>
        </w:rPr>
        <w:t xml:space="preserve"> to ensure </w:t>
      </w:r>
      <w:r w:rsidRPr="00193D55">
        <w:rPr>
          <w:rFonts w:eastAsia="Calibri"/>
          <w:highlight w:val="green"/>
          <w:u w:val="single"/>
        </w:rPr>
        <w:t>their businesses</w:t>
      </w:r>
      <w:r w:rsidRPr="00193D55">
        <w:rPr>
          <w:rFonts w:eastAsia="Calibri"/>
          <w:u w:val="single"/>
        </w:rPr>
        <w:t xml:space="preserve"> can </w:t>
      </w:r>
      <w:r w:rsidRPr="00193D55">
        <w:rPr>
          <w:rFonts w:eastAsia="Calibri"/>
          <w:highlight w:val="green"/>
          <w:u w:val="single"/>
        </w:rPr>
        <w:t xml:space="preserve">survive, while </w:t>
      </w:r>
      <w:r w:rsidRPr="00193D55">
        <w:rPr>
          <w:rFonts w:eastAsia="Calibri"/>
          <w:iCs/>
          <w:highlight w:val="green"/>
          <w:u w:val="single"/>
        </w:rPr>
        <w:t xml:space="preserve">smaller </w:t>
      </w:r>
      <w:r w:rsidRPr="00B0312A">
        <w:rPr>
          <w:rFonts w:eastAsia="Calibri"/>
          <w:iCs/>
          <w:u w:val="single"/>
        </w:rPr>
        <w:t>businesses</w:t>
      </w:r>
      <w:r w:rsidRPr="00B0312A">
        <w:rPr>
          <w:rFonts w:eastAsia="Calibri"/>
          <w:u w:val="single"/>
        </w:rPr>
        <w:t xml:space="preserve"> will be</w:t>
      </w:r>
      <w:r w:rsidRPr="00193D55">
        <w:rPr>
          <w:rFonts w:eastAsia="Calibri"/>
          <w:u w:val="single"/>
        </w:rPr>
        <w:t xml:space="preserve"> </w:t>
      </w:r>
      <w:r w:rsidRPr="00193D55">
        <w:rPr>
          <w:rFonts w:eastAsia="Calibri"/>
          <w:iCs/>
          <w:highlight w:val="green"/>
          <w:u w:val="single"/>
        </w:rPr>
        <w:t>unable to compete</w:t>
      </w:r>
      <w:r w:rsidRPr="00193D55">
        <w:rPr>
          <w:rFonts w:eastAsia="Calibri"/>
          <w:u w:val="single"/>
        </w:rPr>
        <w:t xml:space="preserve"> </w:t>
      </w:r>
      <w:r w:rsidRPr="00193D55">
        <w:rPr>
          <w:rFonts w:eastAsia="Calibri"/>
          <w:highlight w:val="green"/>
          <w:u w:val="single"/>
        </w:rPr>
        <w:t xml:space="preserve">and </w:t>
      </w:r>
      <w:r w:rsidRPr="00193D55">
        <w:rPr>
          <w:rFonts w:eastAsia="Calibri"/>
          <w:iCs/>
          <w:highlight w:val="green"/>
          <w:u w:val="single"/>
        </w:rPr>
        <w:t>start-ups</w:t>
      </w:r>
      <w:r w:rsidRPr="00193D55">
        <w:rPr>
          <w:rFonts w:eastAsia="Calibri"/>
          <w:iCs/>
          <w:u w:val="single"/>
        </w:rPr>
        <w:t xml:space="preserve"> </w:t>
      </w:r>
      <w:r w:rsidRPr="00193D55">
        <w:rPr>
          <w:rFonts w:eastAsia="Calibri"/>
          <w:u w:val="single"/>
        </w:rPr>
        <w:t xml:space="preserve">will be </w:t>
      </w:r>
      <w:r w:rsidRPr="00193D55">
        <w:rPr>
          <w:rFonts w:eastAsia="Calibri"/>
          <w:highlight w:val="green"/>
          <w:u w:val="single"/>
        </w:rPr>
        <w:t>unable to pay</w:t>
      </w:r>
      <w:r w:rsidRPr="00193D55">
        <w:rPr>
          <w:rFonts w:eastAsia="Calibri"/>
          <w:u w:val="single"/>
        </w:rPr>
        <w:t xml:space="preserve"> the </w:t>
      </w:r>
      <w:r w:rsidRPr="00193D55">
        <w:rPr>
          <w:rFonts w:eastAsia="Calibri"/>
          <w:highlight w:val="green"/>
          <w:u w:val="single"/>
        </w:rPr>
        <w:t>entrance fee</w:t>
      </w:r>
      <w:r w:rsidRPr="00193D55">
        <w:rPr>
          <w:rFonts w:eastAsia="Calibri"/>
          <w:u w:val="single"/>
        </w:rPr>
        <w:t>.</w:t>
      </w:r>
    </w:p>
    <w:p w14:paraId="7D1CB30C" w14:textId="77777777" w:rsidR="00050CD4" w:rsidRPr="00193D55" w:rsidRDefault="00050CD4" w:rsidP="00050CD4"/>
    <w:p w14:paraId="510DE0D3" w14:textId="77777777" w:rsidR="00050CD4" w:rsidRPr="00D26E76" w:rsidRDefault="00050CD4" w:rsidP="00050CD4">
      <w:pPr>
        <w:keepNext/>
        <w:keepLines/>
        <w:pageBreakBefore/>
        <w:spacing w:before="40" w:after="0" w:line="256" w:lineRule="auto"/>
        <w:jc w:val="center"/>
        <w:outlineLvl w:val="2"/>
        <w:rPr>
          <w:rFonts w:eastAsia="Times New Roman" w:cs="Times New Roman"/>
          <w:b/>
          <w:sz w:val="32"/>
          <w:szCs w:val="24"/>
          <w:u w:val="single"/>
        </w:rPr>
      </w:pPr>
      <w:r w:rsidRPr="00D26E76">
        <w:rPr>
          <w:rFonts w:eastAsia="Times New Roman" w:cs="Times New Roman"/>
          <w:b/>
          <w:sz w:val="32"/>
          <w:szCs w:val="24"/>
          <w:u w:val="single"/>
        </w:rPr>
        <w:t>1NC---AT: Manufacturing !</w:t>
      </w:r>
    </w:p>
    <w:p w14:paraId="1C76D619" w14:textId="77777777" w:rsidR="00050CD4" w:rsidRPr="00D26E76" w:rsidRDefault="00050CD4" w:rsidP="00050CD4">
      <w:pPr>
        <w:keepNext/>
        <w:keepLines/>
        <w:spacing w:before="40" w:after="0" w:line="256" w:lineRule="auto"/>
        <w:outlineLvl w:val="3"/>
        <w:rPr>
          <w:rFonts w:eastAsia="Times New Roman" w:cs="Times New Roman"/>
          <w:b/>
          <w:iCs/>
          <w:sz w:val="26"/>
        </w:rPr>
      </w:pPr>
      <w:r w:rsidRPr="00D26E76">
        <w:rPr>
          <w:rFonts w:eastAsia="Times New Roman" w:cs="Times New Roman"/>
          <w:b/>
          <w:iCs/>
          <w:sz w:val="26"/>
        </w:rPr>
        <w:t>US manufacturing is strong and competitive---despite headwinds</w:t>
      </w:r>
    </w:p>
    <w:p w14:paraId="16002F96" w14:textId="77777777" w:rsidR="00050CD4" w:rsidRPr="00D26E76" w:rsidRDefault="00050CD4" w:rsidP="00050CD4">
      <w:pPr>
        <w:spacing w:line="256" w:lineRule="auto"/>
        <w:rPr>
          <w:rFonts w:eastAsia="Calibri"/>
        </w:rPr>
      </w:pPr>
      <w:r w:rsidRPr="00D26E76">
        <w:rPr>
          <w:rFonts w:eastAsia="Calibri"/>
          <w:b/>
          <w:bCs/>
          <w:sz w:val="26"/>
        </w:rPr>
        <w:t>Jorgensen 24</w:t>
      </w:r>
      <w:r w:rsidRPr="00D26E76">
        <w:rPr>
          <w:rFonts w:eastAsia="Calibri"/>
        </w:rPr>
        <w:t xml:space="preserve"> [Barbara Jorgensen, editor-in-chief for supply chain publication EPSNews, “U.S. Manufacturing Sector Set to Expand in 2025,” EPS News, https://epsnews.com/2024/12/17/u-s-manufacturing-sector-set-to-expand-in-2025/]</w:t>
      </w:r>
    </w:p>
    <w:p w14:paraId="202E514E" w14:textId="77777777" w:rsidR="00050CD4" w:rsidRPr="00D26E76" w:rsidRDefault="00050CD4" w:rsidP="00050CD4">
      <w:pPr>
        <w:spacing w:line="256" w:lineRule="auto"/>
        <w:rPr>
          <w:rFonts w:eastAsia="Calibri"/>
          <w:sz w:val="16"/>
        </w:rPr>
      </w:pPr>
      <w:r w:rsidRPr="00D26E76">
        <w:rPr>
          <w:rFonts w:eastAsia="Calibri"/>
          <w:sz w:val="16"/>
        </w:rPr>
        <w:t xml:space="preserve">Following a prolonged period of contraction, </w:t>
      </w:r>
      <w:r w:rsidRPr="005F18DA">
        <w:rPr>
          <w:rFonts w:eastAsia="Calibri"/>
          <w:sz w:val="16"/>
        </w:rPr>
        <w:t xml:space="preserve">the </w:t>
      </w:r>
      <w:r w:rsidRPr="005F18DA">
        <w:rPr>
          <w:rFonts w:eastAsia="Calibri"/>
          <w:iCs/>
          <w:u w:val="single"/>
        </w:rPr>
        <w:t xml:space="preserve">U.S. </w:t>
      </w:r>
      <w:r w:rsidRPr="00D26E76">
        <w:rPr>
          <w:rFonts w:eastAsia="Calibri"/>
          <w:iCs/>
          <w:highlight w:val="green"/>
          <w:u w:val="single"/>
        </w:rPr>
        <w:t>manufacturing</w:t>
      </w:r>
      <w:r w:rsidRPr="00D26E76">
        <w:rPr>
          <w:rFonts w:eastAsia="Calibri"/>
          <w:u w:val="single"/>
        </w:rPr>
        <w:t xml:space="preserve"> sector is </w:t>
      </w:r>
      <w:r w:rsidRPr="005F18DA">
        <w:rPr>
          <w:rStyle w:val="Emphasis"/>
        </w:rPr>
        <w:t xml:space="preserve">projected to </w:t>
      </w:r>
      <w:r w:rsidRPr="005F18DA">
        <w:rPr>
          <w:rStyle w:val="Emphasis"/>
          <w:highlight w:val="green"/>
        </w:rPr>
        <w:t>expand</w:t>
      </w:r>
      <w:r w:rsidRPr="00D26E76">
        <w:rPr>
          <w:rFonts w:eastAsia="Calibri"/>
          <w:highlight w:val="green"/>
          <w:u w:val="single"/>
        </w:rPr>
        <w:t xml:space="preserve"> in </w:t>
      </w:r>
      <w:r w:rsidRPr="00D26E76">
        <w:rPr>
          <w:rFonts w:eastAsia="Calibri"/>
          <w:iCs/>
          <w:highlight w:val="green"/>
          <w:u w:val="single"/>
        </w:rPr>
        <w:t>2025</w:t>
      </w:r>
      <w:r w:rsidRPr="00D26E76">
        <w:rPr>
          <w:rFonts w:eastAsia="Calibri"/>
          <w:u w:val="single"/>
        </w:rPr>
        <w:t xml:space="preserve"> as economic improvement continues</w:t>
      </w:r>
      <w:r w:rsidRPr="00D26E76">
        <w:rPr>
          <w:rFonts w:eastAsia="Calibri"/>
          <w:sz w:val="16"/>
        </w:rPr>
        <w:t xml:space="preserve">, according to the Institute for Supply Management’s December 2024 Supply Chain Planning Forecast. </w:t>
      </w:r>
      <w:r w:rsidRPr="00D26E76">
        <w:rPr>
          <w:rFonts w:eastAsia="Calibri"/>
          <w:highlight w:val="green"/>
          <w:u w:val="single"/>
        </w:rPr>
        <w:t>Revenues</w:t>
      </w:r>
      <w:r w:rsidRPr="00D26E76">
        <w:rPr>
          <w:rFonts w:eastAsia="Calibri"/>
          <w:u w:val="single"/>
        </w:rPr>
        <w:t xml:space="preserve"> are expected to </w:t>
      </w:r>
      <w:r w:rsidRPr="00D26E76">
        <w:rPr>
          <w:rFonts w:eastAsia="Calibri"/>
          <w:highlight w:val="green"/>
          <w:u w:val="single"/>
        </w:rPr>
        <w:t xml:space="preserve">increase in </w:t>
      </w:r>
      <w:r w:rsidRPr="00D26E76">
        <w:rPr>
          <w:rFonts w:eastAsia="Calibri"/>
          <w:iCs/>
          <w:highlight w:val="green"/>
          <w:u w:val="single"/>
        </w:rPr>
        <w:t xml:space="preserve">17 of 18 </w:t>
      </w:r>
      <w:r w:rsidRPr="00D26E76">
        <w:rPr>
          <w:rFonts w:eastAsia="Calibri"/>
          <w:iCs/>
          <w:u w:val="single"/>
        </w:rPr>
        <w:t xml:space="preserve">manufacturing </w:t>
      </w:r>
      <w:r w:rsidRPr="005F18DA">
        <w:rPr>
          <w:rFonts w:eastAsia="Calibri"/>
          <w:iCs/>
          <w:highlight w:val="green"/>
          <w:u w:val="single"/>
        </w:rPr>
        <w:t>industries</w:t>
      </w:r>
      <w:r w:rsidRPr="005F18DA">
        <w:rPr>
          <w:rFonts w:eastAsia="Calibri"/>
          <w:u w:val="single"/>
        </w:rPr>
        <w:t xml:space="preserve"> – including </w:t>
      </w:r>
      <w:r w:rsidRPr="005F18DA">
        <w:rPr>
          <w:rFonts w:eastAsia="Calibri"/>
          <w:iCs/>
          <w:u w:val="single"/>
        </w:rPr>
        <w:t>computers</w:t>
      </w:r>
      <w:r w:rsidRPr="005F18DA">
        <w:rPr>
          <w:rFonts w:eastAsia="Calibri"/>
          <w:u w:val="single"/>
        </w:rPr>
        <w:t xml:space="preserve"> and </w:t>
      </w:r>
      <w:r w:rsidRPr="005F18DA">
        <w:rPr>
          <w:rFonts w:eastAsia="Calibri"/>
          <w:iCs/>
          <w:u w:val="single"/>
        </w:rPr>
        <w:t>high-tech</w:t>
      </w:r>
      <w:r w:rsidRPr="005F18DA">
        <w:rPr>
          <w:rFonts w:eastAsia="Calibri"/>
          <w:sz w:val="16"/>
        </w:rPr>
        <w:t xml:space="preserve"> — tracked</w:t>
      </w:r>
      <w:r w:rsidRPr="00D26E76">
        <w:rPr>
          <w:rFonts w:eastAsia="Calibri"/>
          <w:sz w:val="16"/>
        </w:rPr>
        <w:t xml:space="preserve"> by the ISM.</w:t>
      </w:r>
    </w:p>
    <w:p w14:paraId="2BF1DF93" w14:textId="77777777" w:rsidR="00050CD4" w:rsidRPr="00D26E76" w:rsidRDefault="00050CD4" w:rsidP="00050CD4">
      <w:pPr>
        <w:spacing w:line="256" w:lineRule="auto"/>
        <w:rPr>
          <w:rFonts w:eastAsia="Calibri"/>
          <w:sz w:val="16"/>
        </w:rPr>
      </w:pPr>
      <w:r w:rsidRPr="00D26E76">
        <w:rPr>
          <w:rFonts w:eastAsia="Calibri"/>
          <w:sz w:val="16"/>
        </w:rPr>
        <w:t>“</w:t>
      </w:r>
      <w:r w:rsidRPr="005F18DA">
        <w:rPr>
          <w:rFonts w:eastAsia="Calibri"/>
          <w:u w:val="single"/>
        </w:rPr>
        <w:t>Manufacturing’s</w:t>
      </w:r>
      <w:r w:rsidRPr="00D26E76">
        <w:rPr>
          <w:rFonts w:eastAsia="Calibri"/>
          <w:sz w:val="16"/>
        </w:rPr>
        <w:t xml:space="preserve"> purchasing and supply executives […] are </w:t>
      </w:r>
      <w:r w:rsidRPr="00D26E76">
        <w:rPr>
          <w:rFonts w:eastAsia="Calibri"/>
          <w:iCs/>
          <w:highlight w:val="green"/>
          <w:u w:val="single"/>
        </w:rPr>
        <w:t>optimistic</w:t>
      </w:r>
      <w:r w:rsidRPr="00D26E76">
        <w:rPr>
          <w:rFonts w:eastAsia="Calibri"/>
          <w:highlight w:val="green"/>
          <w:u w:val="single"/>
        </w:rPr>
        <w:t xml:space="preserve"> about</w:t>
      </w:r>
      <w:r w:rsidRPr="00D26E76">
        <w:rPr>
          <w:rFonts w:eastAsia="Calibri"/>
          <w:u w:val="single"/>
        </w:rPr>
        <w:t xml:space="preserve"> </w:t>
      </w:r>
      <w:r w:rsidRPr="00D26E76">
        <w:rPr>
          <w:rFonts w:eastAsia="Calibri"/>
          <w:iCs/>
          <w:u w:val="single"/>
        </w:rPr>
        <w:t xml:space="preserve">overall </w:t>
      </w:r>
      <w:r w:rsidRPr="005F18DA">
        <w:rPr>
          <w:rFonts w:eastAsia="Calibri"/>
          <w:iCs/>
          <w:u w:val="single"/>
        </w:rPr>
        <w:t xml:space="preserve">business </w:t>
      </w:r>
      <w:r w:rsidRPr="00D26E76">
        <w:rPr>
          <w:rFonts w:eastAsia="Calibri"/>
          <w:iCs/>
          <w:highlight w:val="green"/>
          <w:u w:val="single"/>
        </w:rPr>
        <w:t>prospects</w:t>
      </w:r>
      <w:r w:rsidRPr="00D26E76">
        <w:rPr>
          <w:rFonts w:eastAsia="Calibri"/>
          <w:sz w:val="16"/>
        </w:rPr>
        <w:t xml:space="preserve"> for the first half of 2025 </w:t>
      </w:r>
      <w:r w:rsidRPr="00D26E76">
        <w:rPr>
          <w:rFonts w:eastAsia="Calibri"/>
          <w:highlight w:val="green"/>
          <w:u w:val="single"/>
        </w:rPr>
        <w:t>and</w:t>
      </w:r>
      <w:r w:rsidRPr="00D26E76">
        <w:rPr>
          <w:rFonts w:eastAsia="Calibri"/>
          <w:u w:val="single"/>
        </w:rPr>
        <w:t xml:space="preserve"> more </w:t>
      </w:r>
      <w:r w:rsidRPr="00D26E76">
        <w:rPr>
          <w:rFonts w:eastAsia="Calibri"/>
          <w:highlight w:val="green"/>
          <w:u w:val="single"/>
        </w:rPr>
        <w:t xml:space="preserve">excited about </w:t>
      </w:r>
      <w:r w:rsidRPr="00D26E76">
        <w:rPr>
          <w:rFonts w:eastAsia="Calibri"/>
          <w:iCs/>
          <w:highlight w:val="green"/>
          <w:u w:val="single"/>
        </w:rPr>
        <w:t>faster growth</w:t>
      </w:r>
      <w:r w:rsidRPr="00D26E76">
        <w:rPr>
          <w:rFonts w:eastAsia="Calibri"/>
          <w:u w:val="single"/>
        </w:rPr>
        <w:t xml:space="preserve"> in the second half</w:t>
      </w:r>
      <w:r w:rsidRPr="00D26E76">
        <w:rPr>
          <w:rFonts w:eastAsia="Calibri"/>
          <w:sz w:val="16"/>
        </w:rPr>
        <w:t>,” said Tim Fiore, chair of the ISM’s monthly manufacturing business survey.</w:t>
      </w:r>
    </w:p>
    <w:p w14:paraId="791AD3C1" w14:textId="77777777" w:rsidR="00050CD4" w:rsidRPr="00D26E76" w:rsidRDefault="00050CD4" w:rsidP="00050CD4">
      <w:pPr>
        <w:spacing w:line="256" w:lineRule="auto"/>
        <w:rPr>
          <w:rFonts w:eastAsia="Calibri"/>
          <w:sz w:val="16"/>
        </w:rPr>
      </w:pPr>
      <w:r w:rsidRPr="00D26E76">
        <w:rPr>
          <w:rFonts w:eastAsia="Calibri"/>
          <w:sz w:val="16"/>
        </w:rPr>
        <w:t>Manufacturing grew for 28 consecutive months from June 2020 through September 2022; was unchanged in October and dipped into contraction in November 2022, Fiore explained. “The index has remained in contraction since, except for a reading of 50.3 percent in March 2024.”</w:t>
      </w:r>
    </w:p>
    <w:p w14:paraId="153A8CA6" w14:textId="77777777" w:rsidR="00050CD4" w:rsidRPr="00D26E76" w:rsidRDefault="00050CD4" w:rsidP="00050CD4">
      <w:pPr>
        <w:spacing w:line="256" w:lineRule="auto"/>
        <w:rPr>
          <w:rFonts w:eastAsia="Calibri"/>
          <w:sz w:val="16"/>
        </w:rPr>
      </w:pPr>
      <w:r w:rsidRPr="00D26E76">
        <w:rPr>
          <w:rFonts w:eastAsia="Calibri"/>
          <w:sz w:val="16"/>
        </w:rPr>
        <w:t>Any reading above 50.0 signals industry expansion.</w:t>
      </w:r>
    </w:p>
    <w:p w14:paraId="023287C3" w14:textId="77777777" w:rsidR="00050CD4" w:rsidRPr="00D26E76" w:rsidRDefault="00050CD4" w:rsidP="00050CD4">
      <w:pPr>
        <w:spacing w:line="256" w:lineRule="auto"/>
        <w:rPr>
          <w:rFonts w:eastAsia="Calibri"/>
          <w:sz w:val="16"/>
        </w:rPr>
      </w:pPr>
      <w:r w:rsidRPr="00D26E76">
        <w:rPr>
          <w:rFonts w:eastAsia="Calibri"/>
          <w:sz w:val="16"/>
        </w:rPr>
        <w:t>Headwinds in 2025</w:t>
      </w:r>
    </w:p>
    <w:p w14:paraId="678EF3F1" w14:textId="77777777" w:rsidR="00050CD4" w:rsidRPr="00D26E76" w:rsidRDefault="00050CD4" w:rsidP="00050CD4">
      <w:pPr>
        <w:spacing w:line="256" w:lineRule="auto"/>
        <w:rPr>
          <w:rFonts w:eastAsia="Calibri"/>
          <w:sz w:val="16"/>
        </w:rPr>
      </w:pPr>
      <w:r w:rsidRPr="005F18DA">
        <w:rPr>
          <w:rFonts w:eastAsia="Calibri"/>
          <w:u w:val="single"/>
        </w:rPr>
        <w:t>Manufacturing</w:t>
      </w:r>
      <w:r w:rsidRPr="00D26E76">
        <w:rPr>
          <w:rFonts w:eastAsia="Calibri"/>
          <w:u w:val="single"/>
        </w:rPr>
        <w:t xml:space="preserve"> will face some </w:t>
      </w:r>
      <w:r w:rsidRPr="00D26E76">
        <w:rPr>
          <w:rFonts w:eastAsia="Calibri"/>
          <w:highlight w:val="green"/>
          <w:u w:val="single"/>
        </w:rPr>
        <w:t>headwinds</w:t>
      </w:r>
      <w:r w:rsidRPr="00D26E76">
        <w:rPr>
          <w:rFonts w:eastAsia="Calibri"/>
          <w:sz w:val="16"/>
        </w:rPr>
        <w:t xml:space="preserve"> going into 2025. Although the incoming Trump administration is perceived as business-friendly, threats of </w:t>
      </w:r>
      <w:r w:rsidRPr="00D26E76">
        <w:rPr>
          <w:rFonts w:eastAsia="Calibri"/>
          <w:highlight w:val="green"/>
          <w:u w:val="single"/>
        </w:rPr>
        <w:t>tariffs</w:t>
      </w:r>
      <w:r w:rsidRPr="00D26E76">
        <w:rPr>
          <w:rFonts w:eastAsia="Calibri"/>
          <w:sz w:val="16"/>
        </w:rPr>
        <w:t xml:space="preserve"> on goods imported from China, Canada and Mexico have the potential to add to the cost of manufactured products. </w:t>
      </w:r>
      <w:r w:rsidRPr="00D26E76">
        <w:rPr>
          <w:rFonts w:eastAsia="Calibri"/>
          <w:highlight w:val="green"/>
          <w:u w:val="single"/>
        </w:rPr>
        <w:t>China’s</w:t>
      </w:r>
      <w:r w:rsidRPr="00D26E76">
        <w:rPr>
          <w:rFonts w:eastAsia="Calibri"/>
          <w:sz w:val="16"/>
        </w:rPr>
        <w:t xml:space="preserve"> recent </w:t>
      </w:r>
      <w:r w:rsidRPr="00D26E76">
        <w:rPr>
          <w:rFonts w:eastAsia="Calibri"/>
          <w:highlight w:val="green"/>
          <w:u w:val="single"/>
        </w:rPr>
        <w:t>ban of</w:t>
      </w:r>
      <w:r w:rsidRPr="00D26E76">
        <w:rPr>
          <w:rFonts w:eastAsia="Calibri"/>
          <w:u w:val="single"/>
        </w:rPr>
        <w:t xml:space="preserve"> critical </w:t>
      </w:r>
      <w:r w:rsidRPr="00D26E76">
        <w:rPr>
          <w:rFonts w:eastAsia="Calibri"/>
          <w:highlight w:val="green"/>
          <w:u w:val="single"/>
        </w:rPr>
        <w:t xml:space="preserve">mineral </w:t>
      </w:r>
      <w:r w:rsidRPr="005F18DA">
        <w:rPr>
          <w:rFonts w:eastAsia="Calibri"/>
          <w:u w:val="single"/>
        </w:rPr>
        <w:t>exports</w:t>
      </w:r>
      <w:r w:rsidRPr="00D26E76">
        <w:rPr>
          <w:rFonts w:eastAsia="Calibri"/>
          <w:sz w:val="16"/>
        </w:rPr>
        <w:t xml:space="preserve"> to the United States also signals supply chain disruption for the tech sector. A </w:t>
      </w:r>
      <w:r w:rsidRPr="00D26E76">
        <w:rPr>
          <w:rFonts w:eastAsia="Calibri"/>
          <w:highlight w:val="green"/>
          <w:u w:val="single"/>
        </w:rPr>
        <w:t xml:space="preserve">lack of </w:t>
      </w:r>
      <w:r w:rsidRPr="005F18DA">
        <w:rPr>
          <w:rFonts w:eastAsia="Calibri"/>
          <w:u w:val="single"/>
        </w:rPr>
        <w:t xml:space="preserve">skilled </w:t>
      </w:r>
      <w:r w:rsidRPr="00D26E76">
        <w:rPr>
          <w:rFonts w:eastAsia="Calibri"/>
          <w:highlight w:val="green"/>
          <w:u w:val="single"/>
        </w:rPr>
        <w:t>labor</w:t>
      </w:r>
      <w:r w:rsidRPr="00D26E76">
        <w:rPr>
          <w:rFonts w:eastAsia="Calibri"/>
          <w:sz w:val="16"/>
        </w:rPr>
        <w:t xml:space="preserve"> continues to plague manufacturing, and factories expect to pay more for workers and benefits next year.</w:t>
      </w:r>
    </w:p>
    <w:p w14:paraId="723155EB" w14:textId="77777777" w:rsidR="00050CD4" w:rsidRPr="00D26E76" w:rsidRDefault="00050CD4" w:rsidP="00050CD4">
      <w:pPr>
        <w:spacing w:line="256" w:lineRule="auto"/>
        <w:rPr>
          <w:rFonts w:eastAsia="Calibri"/>
          <w:sz w:val="16"/>
        </w:rPr>
      </w:pPr>
      <w:r w:rsidRPr="00D26E76">
        <w:rPr>
          <w:rFonts w:eastAsia="Calibri"/>
          <w:iCs/>
          <w:highlight w:val="green"/>
          <w:u w:val="single"/>
        </w:rPr>
        <w:t>Sixty percent</w:t>
      </w:r>
      <w:r w:rsidRPr="00D26E76">
        <w:rPr>
          <w:rFonts w:eastAsia="Calibri"/>
          <w:highlight w:val="green"/>
          <w:u w:val="single"/>
        </w:rPr>
        <w:t xml:space="preserve"> </w:t>
      </w:r>
      <w:r w:rsidRPr="005F18DA">
        <w:rPr>
          <w:rFonts w:eastAsia="Calibri"/>
          <w:u w:val="single"/>
        </w:rPr>
        <w:t xml:space="preserve">of ISM </w:t>
      </w:r>
      <w:r w:rsidRPr="005F18DA">
        <w:rPr>
          <w:rFonts w:eastAsia="Calibri"/>
          <w:iCs/>
          <w:u w:val="single"/>
        </w:rPr>
        <w:t>manufacturing</w:t>
      </w:r>
      <w:r w:rsidRPr="005F18DA">
        <w:rPr>
          <w:rFonts w:eastAsia="Calibri"/>
          <w:u w:val="single"/>
        </w:rPr>
        <w:t xml:space="preserve"> survey</w:t>
      </w:r>
      <w:r w:rsidRPr="00D26E76">
        <w:rPr>
          <w:rFonts w:eastAsia="Calibri"/>
          <w:u w:val="single"/>
        </w:rPr>
        <w:t xml:space="preserve"> respondents </w:t>
      </w:r>
      <w:r w:rsidRPr="00D26E76">
        <w:rPr>
          <w:rFonts w:eastAsia="Calibri"/>
          <w:iCs/>
          <w:highlight w:val="green"/>
          <w:u w:val="single"/>
        </w:rPr>
        <w:t>expect</w:t>
      </w:r>
      <w:r w:rsidRPr="00D26E76">
        <w:rPr>
          <w:rFonts w:eastAsia="Calibri"/>
          <w:iCs/>
          <w:u w:val="single"/>
        </w:rPr>
        <w:t xml:space="preserve"> revenues</w:t>
      </w:r>
      <w:r w:rsidRPr="00D26E76">
        <w:rPr>
          <w:rFonts w:eastAsia="Calibri"/>
          <w:u w:val="single"/>
        </w:rPr>
        <w:t xml:space="preserve"> to be </w:t>
      </w:r>
      <w:r w:rsidRPr="00D26E76">
        <w:rPr>
          <w:rFonts w:eastAsia="Calibri"/>
          <w:iCs/>
          <w:u w:val="single"/>
        </w:rPr>
        <w:t>greater</w:t>
      </w:r>
      <w:r w:rsidRPr="00D26E76">
        <w:rPr>
          <w:rFonts w:eastAsia="Calibri"/>
          <w:u w:val="single"/>
        </w:rPr>
        <w:t xml:space="preserve"> in </w:t>
      </w:r>
      <w:r w:rsidRPr="00D26E76">
        <w:rPr>
          <w:rFonts w:eastAsia="Calibri"/>
          <w:iCs/>
          <w:u w:val="single"/>
        </w:rPr>
        <w:t>2025</w:t>
      </w:r>
      <w:r w:rsidRPr="00D26E76">
        <w:rPr>
          <w:rFonts w:eastAsia="Calibri"/>
          <w:sz w:val="16"/>
        </w:rPr>
        <w:t xml:space="preserve"> </w:t>
      </w:r>
      <w:r w:rsidRPr="00D26E76">
        <w:rPr>
          <w:rFonts w:eastAsia="Calibri"/>
          <w:u w:val="single"/>
        </w:rPr>
        <w:t>than</w:t>
      </w:r>
      <w:r w:rsidRPr="00D26E76">
        <w:rPr>
          <w:rFonts w:eastAsia="Calibri"/>
          <w:sz w:val="16"/>
        </w:rPr>
        <w:t xml:space="preserve"> in </w:t>
      </w:r>
      <w:r w:rsidRPr="00D26E76">
        <w:rPr>
          <w:rFonts w:eastAsia="Calibri"/>
          <w:iCs/>
          <w:u w:val="single"/>
        </w:rPr>
        <w:t>2024</w:t>
      </w:r>
      <w:r w:rsidRPr="00D26E76">
        <w:rPr>
          <w:rFonts w:eastAsia="Calibri"/>
          <w:sz w:val="16"/>
        </w:rPr>
        <w:t xml:space="preserve">. The </w:t>
      </w:r>
      <w:r w:rsidRPr="00D26E76">
        <w:rPr>
          <w:rFonts w:eastAsia="Calibri"/>
          <w:u w:val="single"/>
        </w:rPr>
        <w:t xml:space="preserve">panel forecasts a </w:t>
      </w:r>
      <w:r w:rsidRPr="005F18DA">
        <w:rPr>
          <w:rStyle w:val="Emphasis"/>
        </w:rPr>
        <w:t xml:space="preserve">4.2-percent net </w:t>
      </w:r>
      <w:r w:rsidRPr="005F18DA">
        <w:rPr>
          <w:rStyle w:val="Emphasis"/>
          <w:highlight w:val="green"/>
        </w:rPr>
        <w:t>increase</w:t>
      </w:r>
      <w:r w:rsidRPr="00D26E76">
        <w:rPr>
          <w:rFonts w:eastAsia="Calibri"/>
          <w:highlight w:val="green"/>
          <w:u w:val="single"/>
        </w:rPr>
        <w:t xml:space="preserve"> in</w:t>
      </w:r>
      <w:r w:rsidRPr="00D26E76">
        <w:rPr>
          <w:rFonts w:eastAsia="Calibri"/>
          <w:u w:val="single"/>
        </w:rPr>
        <w:t xml:space="preserve"> </w:t>
      </w:r>
      <w:r w:rsidRPr="00D26E76">
        <w:rPr>
          <w:rFonts w:eastAsia="Calibri"/>
          <w:iCs/>
          <w:u w:val="single"/>
        </w:rPr>
        <w:t xml:space="preserve">overall </w:t>
      </w:r>
      <w:r w:rsidRPr="00D26E76">
        <w:rPr>
          <w:rFonts w:eastAsia="Calibri"/>
          <w:iCs/>
          <w:highlight w:val="green"/>
          <w:u w:val="single"/>
        </w:rPr>
        <w:t>revenues</w:t>
      </w:r>
      <w:r w:rsidRPr="00D26E76">
        <w:rPr>
          <w:rFonts w:eastAsia="Calibri"/>
          <w:u w:val="single"/>
        </w:rPr>
        <w:t xml:space="preserve"> for 2025</w:t>
      </w:r>
      <w:r w:rsidRPr="00D26E76">
        <w:rPr>
          <w:rFonts w:eastAsia="Calibri"/>
          <w:sz w:val="16"/>
        </w:rPr>
        <w:t>, compared with a 0.8 percentage point increase reported for 2024.</w:t>
      </w:r>
    </w:p>
    <w:p w14:paraId="69BA0264" w14:textId="77777777" w:rsidR="00050CD4" w:rsidRPr="00D26E76" w:rsidRDefault="00050CD4" w:rsidP="00050CD4">
      <w:pPr>
        <w:spacing w:line="256" w:lineRule="auto"/>
        <w:rPr>
          <w:rFonts w:eastAsia="Calibri"/>
          <w:sz w:val="16"/>
        </w:rPr>
      </w:pPr>
      <w:r w:rsidRPr="00D26E76">
        <w:rPr>
          <w:rFonts w:eastAsia="Calibri"/>
          <w:sz w:val="16"/>
        </w:rPr>
        <w:t xml:space="preserve">The </w:t>
      </w:r>
      <w:r w:rsidRPr="00D26E76">
        <w:rPr>
          <w:rFonts w:eastAsia="Calibri"/>
          <w:u w:val="single"/>
        </w:rPr>
        <w:t>electronics supply chain is also expressing optimism</w:t>
      </w:r>
      <w:r w:rsidRPr="00D26E76">
        <w:rPr>
          <w:rFonts w:eastAsia="Calibri"/>
          <w:sz w:val="16"/>
        </w:rPr>
        <w:t xml:space="preserve">, according to the ECIA. “Looking over the past year the Electronic Components Sales Trend survey results show the second half was a very challenging sales environment for electronic components channel participants,” noted ECIA Chief Analyst Dale Ford in a statement. “But there are strong expectations for a much brighter tomorrow starting in Q1 2025.” </w:t>
      </w:r>
    </w:p>
    <w:p w14:paraId="1FFAB76F" w14:textId="77777777" w:rsidR="00050CD4" w:rsidRPr="00D26E76" w:rsidRDefault="00050CD4" w:rsidP="00050CD4">
      <w:pPr>
        <w:spacing w:line="256" w:lineRule="auto"/>
        <w:rPr>
          <w:rFonts w:eastAsia="Calibri"/>
          <w:sz w:val="16"/>
        </w:rPr>
      </w:pPr>
      <w:r w:rsidRPr="00D26E76">
        <w:rPr>
          <w:rFonts w:eastAsia="Calibri"/>
          <w:sz w:val="16"/>
        </w:rPr>
        <w:t xml:space="preserve">ISM respondents </w:t>
      </w:r>
      <w:r w:rsidRPr="00D26E76">
        <w:rPr>
          <w:rFonts w:eastAsia="Calibri"/>
          <w:highlight w:val="green"/>
          <w:u w:val="single"/>
        </w:rPr>
        <w:t>expect</w:t>
      </w:r>
      <w:r w:rsidRPr="00D26E76">
        <w:rPr>
          <w:rFonts w:eastAsia="Calibri"/>
          <w:u w:val="single"/>
        </w:rPr>
        <w:t xml:space="preserve"> raw </w:t>
      </w:r>
      <w:r w:rsidRPr="00D26E76">
        <w:rPr>
          <w:rFonts w:eastAsia="Calibri"/>
          <w:iCs/>
          <w:highlight w:val="green"/>
          <w:u w:val="single"/>
        </w:rPr>
        <w:t xml:space="preserve">materials pricing </w:t>
      </w:r>
      <w:r w:rsidRPr="005F18DA">
        <w:rPr>
          <w:rFonts w:eastAsia="Calibri"/>
          <w:iCs/>
          <w:u w:val="single"/>
        </w:rPr>
        <w:t>pressure</w:t>
      </w:r>
      <w:r w:rsidRPr="005F18DA">
        <w:rPr>
          <w:rFonts w:eastAsia="Calibri"/>
          <w:u w:val="single"/>
        </w:rPr>
        <w:t xml:space="preserve"> </w:t>
      </w:r>
      <w:r w:rsidRPr="00D26E76">
        <w:rPr>
          <w:rFonts w:eastAsia="Calibri"/>
          <w:highlight w:val="green"/>
          <w:u w:val="single"/>
        </w:rPr>
        <w:t xml:space="preserve">to </w:t>
      </w:r>
      <w:r w:rsidRPr="00D26E76">
        <w:rPr>
          <w:rFonts w:eastAsia="Calibri"/>
          <w:iCs/>
          <w:highlight w:val="green"/>
          <w:u w:val="single"/>
        </w:rPr>
        <w:t>ease</w:t>
      </w:r>
      <w:r w:rsidRPr="00D26E76">
        <w:rPr>
          <w:rFonts w:eastAsia="Calibri"/>
          <w:u w:val="single"/>
        </w:rPr>
        <w:t xml:space="preserve"> in </w:t>
      </w:r>
      <w:r w:rsidRPr="00D26E76">
        <w:rPr>
          <w:rFonts w:eastAsia="Calibri"/>
          <w:iCs/>
          <w:u w:val="single"/>
        </w:rPr>
        <w:t>2025</w:t>
      </w:r>
      <w:r w:rsidRPr="00D26E76">
        <w:rPr>
          <w:rFonts w:eastAsia="Calibri"/>
          <w:u w:val="single"/>
        </w:rPr>
        <w:t xml:space="preserve"> and</w:t>
      </w:r>
      <w:r w:rsidRPr="00D26E76">
        <w:rPr>
          <w:rFonts w:eastAsia="Calibri"/>
          <w:sz w:val="16"/>
        </w:rPr>
        <w:t xml:space="preserve"> see first-half 2025 </w:t>
      </w:r>
      <w:r w:rsidRPr="00D26E76">
        <w:rPr>
          <w:rFonts w:eastAsia="Calibri"/>
          <w:iCs/>
          <w:u w:val="single"/>
        </w:rPr>
        <w:t>profit margins improving</w:t>
      </w:r>
      <w:r w:rsidRPr="00D26E76">
        <w:rPr>
          <w:rFonts w:eastAsia="Calibri"/>
          <w:sz w:val="16"/>
        </w:rPr>
        <w:t xml:space="preserve"> over the second half of 2024. Wages and employment will continue to </w:t>
      </w:r>
      <w:r w:rsidRPr="005F18DA">
        <w:rPr>
          <w:rFonts w:eastAsia="Calibri"/>
          <w:sz w:val="16"/>
        </w:rPr>
        <w:t xml:space="preserve">grow. </w:t>
      </w:r>
      <w:r w:rsidRPr="005F18DA">
        <w:rPr>
          <w:rFonts w:eastAsia="Calibri"/>
          <w:u w:val="single"/>
        </w:rPr>
        <w:t xml:space="preserve">Manufacturers also </w:t>
      </w:r>
      <w:r w:rsidRPr="005F18DA">
        <w:rPr>
          <w:rStyle w:val="Emphasis"/>
        </w:rPr>
        <w:t xml:space="preserve">predict </w:t>
      </w:r>
      <w:r w:rsidRPr="005F18DA">
        <w:rPr>
          <w:rStyle w:val="Emphasis"/>
          <w:highlight w:val="green"/>
        </w:rPr>
        <w:t>growth</w:t>
      </w:r>
      <w:r w:rsidRPr="00D26E76">
        <w:rPr>
          <w:rFonts w:eastAsia="Calibri"/>
          <w:highlight w:val="green"/>
          <w:u w:val="single"/>
        </w:rPr>
        <w:t xml:space="preserve"> in</w:t>
      </w:r>
      <w:r w:rsidRPr="00D26E76">
        <w:rPr>
          <w:rFonts w:eastAsia="Calibri"/>
          <w:u w:val="single"/>
        </w:rPr>
        <w:t xml:space="preserve"> both </w:t>
      </w:r>
      <w:r w:rsidRPr="00D26E76">
        <w:rPr>
          <w:rFonts w:eastAsia="Calibri"/>
          <w:iCs/>
          <w:highlight w:val="green"/>
          <w:u w:val="single"/>
        </w:rPr>
        <w:t>exports</w:t>
      </w:r>
      <w:r w:rsidRPr="00D26E76">
        <w:rPr>
          <w:rFonts w:eastAsia="Calibri"/>
          <w:highlight w:val="green"/>
          <w:u w:val="single"/>
        </w:rPr>
        <w:t xml:space="preserve"> and </w:t>
      </w:r>
      <w:r w:rsidRPr="00D26E76">
        <w:rPr>
          <w:rFonts w:eastAsia="Calibri"/>
          <w:iCs/>
          <w:highlight w:val="green"/>
          <w:u w:val="single"/>
        </w:rPr>
        <w:t>imports</w:t>
      </w:r>
      <w:r w:rsidRPr="00D26E76">
        <w:rPr>
          <w:rFonts w:eastAsia="Calibri"/>
          <w:sz w:val="16"/>
        </w:rPr>
        <w:t xml:space="preserve"> in 2025, Fiore added.</w:t>
      </w:r>
    </w:p>
    <w:p w14:paraId="705BCF86" w14:textId="77777777" w:rsidR="00050CD4" w:rsidRPr="00D26E76" w:rsidRDefault="00050CD4" w:rsidP="00050CD4">
      <w:pPr>
        <w:spacing w:line="256" w:lineRule="auto"/>
        <w:rPr>
          <w:rFonts w:eastAsia="Calibri"/>
          <w:sz w:val="16"/>
        </w:rPr>
      </w:pPr>
      <w:r w:rsidRPr="00D26E76">
        <w:rPr>
          <w:rFonts w:eastAsia="Calibri"/>
          <w:sz w:val="16"/>
        </w:rPr>
        <w:t>Prices up, but pressure eases</w:t>
      </w:r>
    </w:p>
    <w:p w14:paraId="0D353C59" w14:textId="77777777" w:rsidR="00050CD4" w:rsidRPr="00D26E76" w:rsidRDefault="00050CD4" w:rsidP="00050CD4">
      <w:pPr>
        <w:spacing w:line="256" w:lineRule="auto"/>
        <w:rPr>
          <w:rFonts w:eastAsia="Calibri"/>
          <w:sz w:val="16"/>
        </w:rPr>
      </w:pPr>
      <w:r w:rsidRPr="00D26E76">
        <w:rPr>
          <w:rFonts w:eastAsia="Calibri"/>
          <w:sz w:val="16"/>
        </w:rPr>
        <w:t xml:space="preserve">Prices paid by manufacturers for raw materials and related products are expected to increase 3 percent in 2025 on top of a 3 percent increase in 2024. But panelists also see increased investment next year. </w:t>
      </w:r>
      <w:r w:rsidRPr="00D26E76">
        <w:rPr>
          <w:rFonts w:eastAsia="Calibri"/>
          <w:highlight w:val="green"/>
          <w:u w:val="single"/>
        </w:rPr>
        <w:t>Capital expenditures</w:t>
      </w:r>
      <w:r w:rsidRPr="00D26E76">
        <w:rPr>
          <w:rFonts w:eastAsia="Calibri"/>
          <w:sz w:val="16"/>
        </w:rPr>
        <w:t xml:space="preserve"> are </w:t>
      </w:r>
      <w:r w:rsidRPr="00D26E76">
        <w:rPr>
          <w:rFonts w:eastAsia="Calibri"/>
          <w:u w:val="single"/>
        </w:rPr>
        <w:t xml:space="preserve">expected to </w:t>
      </w:r>
      <w:r w:rsidRPr="00D26E76">
        <w:rPr>
          <w:rFonts w:eastAsia="Calibri"/>
          <w:iCs/>
          <w:highlight w:val="green"/>
          <w:u w:val="single"/>
        </w:rPr>
        <w:t>increase</w:t>
      </w:r>
      <w:r w:rsidRPr="00D26E76">
        <w:rPr>
          <w:rFonts w:eastAsia="Calibri"/>
          <w:sz w:val="16"/>
        </w:rPr>
        <w:t xml:space="preserve"> by 5.2 percent in the manufacturing sector and employment is expected to grow by 0.8 percent. </w:t>
      </w:r>
      <w:r w:rsidRPr="00D26E76">
        <w:rPr>
          <w:rFonts w:eastAsia="Calibri"/>
          <w:highlight w:val="green"/>
          <w:u w:val="single"/>
        </w:rPr>
        <w:t>Growth</w:t>
      </w:r>
      <w:r w:rsidRPr="00D26E76">
        <w:rPr>
          <w:rFonts w:eastAsia="Calibri"/>
          <w:sz w:val="16"/>
        </w:rPr>
        <w:t xml:space="preserve"> in the second half (H2) of 2025 is </w:t>
      </w:r>
      <w:r w:rsidRPr="005F18DA">
        <w:rPr>
          <w:rFonts w:eastAsia="Calibri"/>
          <w:u w:val="single"/>
        </w:rPr>
        <w:t xml:space="preserve">projected to </w:t>
      </w:r>
      <w:r w:rsidRPr="00D26E76">
        <w:rPr>
          <w:rFonts w:eastAsia="Calibri"/>
          <w:highlight w:val="green"/>
          <w:u w:val="single"/>
        </w:rPr>
        <w:t>accelerate</w:t>
      </w:r>
      <w:r w:rsidRPr="00D26E76">
        <w:rPr>
          <w:rFonts w:eastAsia="Calibri"/>
          <w:sz w:val="16"/>
        </w:rPr>
        <w:t>.</w:t>
      </w:r>
    </w:p>
    <w:p w14:paraId="4E58CEC4" w14:textId="77777777" w:rsidR="00050CD4" w:rsidRPr="00D26E76" w:rsidRDefault="00050CD4" w:rsidP="00050CD4">
      <w:pPr>
        <w:spacing w:line="256" w:lineRule="auto"/>
        <w:rPr>
          <w:rFonts w:eastAsia="Calibri"/>
          <w:sz w:val="16"/>
        </w:rPr>
      </w:pPr>
      <w:r w:rsidRPr="00D26E76">
        <w:rPr>
          <w:rFonts w:eastAsia="Calibri"/>
          <w:sz w:val="16"/>
        </w:rPr>
        <w:t xml:space="preserve">The trend toward on- and re-shoring may be one element of the rise in capex. </w:t>
      </w:r>
      <w:r w:rsidRPr="00D26E76">
        <w:rPr>
          <w:rFonts w:eastAsia="Calibri"/>
          <w:u w:val="single"/>
        </w:rPr>
        <w:t>Rather than address tariffs</w:t>
      </w:r>
      <w:r w:rsidRPr="00D26E76">
        <w:rPr>
          <w:rFonts w:eastAsia="Calibri"/>
          <w:sz w:val="16"/>
        </w:rPr>
        <w:t xml:space="preserve">, which may be temporary, </w:t>
      </w:r>
      <w:r w:rsidRPr="00D26E76">
        <w:rPr>
          <w:rFonts w:eastAsia="Calibri"/>
          <w:u w:val="single"/>
        </w:rPr>
        <w:t>businesses</w:t>
      </w:r>
      <w:r w:rsidRPr="00D26E76">
        <w:rPr>
          <w:rFonts w:eastAsia="Calibri"/>
          <w:sz w:val="16"/>
        </w:rPr>
        <w:t xml:space="preserve"> should </w:t>
      </w:r>
      <w:r w:rsidRPr="00D26E76">
        <w:rPr>
          <w:rFonts w:eastAsia="Calibri"/>
          <w:highlight w:val="green"/>
          <w:u w:val="single"/>
        </w:rPr>
        <w:t>invest for</w:t>
      </w:r>
      <w:r w:rsidRPr="00D26E76">
        <w:rPr>
          <w:rFonts w:eastAsia="Calibri"/>
          <w:u w:val="single"/>
        </w:rPr>
        <w:t xml:space="preserve"> the </w:t>
      </w:r>
      <w:r w:rsidRPr="00D26E76">
        <w:rPr>
          <w:rFonts w:eastAsia="Calibri"/>
          <w:iCs/>
          <w:highlight w:val="green"/>
          <w:u w:val="single"/>
        </w:rPr>
        <w:t>long-term</w:t>
      </w:r>
      <w:r w:rsidRPr="00D26E76">
        <w:rPr>
          <w:rFonts w:eastAsia="Calibri"/>
          <w:sz w:val="16"/>
        </w:rPr>
        <w:t xml:space="preserve">, points out Dijam Panigrahi, COO and co-founder of automation-software developer GridRaster. </w:t>
      </w:r>
      <w:r w:rsidRPr="00D26E76">
        <w:rPr>
          <w:rFonts w:eastAsia="Calibri"/>
          <w:iCs/>
          <w:u w:val="single"/>
        </w:rPr>
        <w:t xml:space="preserve">Transformative </w:t>
      </w:r>
      <w:r w:rsidRPr="00D26E76">
        <w:rPr>
          <w:rFonts w:eastAsia="Calibri"/>
          <w:iCs/>
          <w:highlight w:val="green"/>
          <w:u w:val="single"/>
        </w:rPr>
        <w:t>tech</w:t>
      </w:r>
      <w:r w:rsidRPr="00D26E76">
        <w:rPr>
          <w:rFonts w:eastAsia="Calibri"/>
          <w:u w:val="single"/>
        </w:rPr>
        <w:t>nologies</w:t>
      </w:r>
      <w:r w:rsidRPr="00D26E76">
        <w:rPr>
          <w:rFonts w:eastAsia="Calibri"/>
          <w:sz w:val="16"/>
        </w:rPr>
        <w:t xml:space="preserve"> – such as automation, AR/VR and AI – can </w:t>
      </w:r>
      <w:r w:rsidRPr="00D26E76">
        <w:rPr>
          <w:rFonts w:eastAsia="Calibri"/>
          <w:u w:val="single"/>
        </w:rPr>
        <w:t>enhance</w:t>
      </w:r>
      <w:r w:rsidRPr="00D26E76">
        <w:rPr>
          <w:rFonts w:eastAsia="Calibri"/>
          <w:sz w:val="16"/>
        </w:rPr>
        <w:t xml:space="preserve"> the </w:t>
      </w:r>
      <w:r w:rsidRPr="00D26E76">
        <w:rPr>
          <w:rFonts w:eastAsia="Calibri"/>
          <w:u w:val="single"/>
        </w:rPr>
        <w:t xml:space="preserve">entire supply </w:t>
      </w:r>
      <w:r w:rsidRPr="005F18DA">
        <w:rPr>
          <w:rFonts w:eastAsia="Calibri"/>
          <w:u w:val="single"/>
        </w:rPr>
        <w:t xml:space="preserve">chain and </w:t>
      </w:r>
      <w:r w:rsidRPr="005F18DA">
        <w:rPr>
          <w:rFonts w:eastAsia="Calibri"/>
          <w:iCs/>
          <w:u w:val="single"/>
        </w:rPr>
        <w:t>make U.S. companies more globally competitive</w:t>
      </w:r>
      <w:r w:rsidRPr="005F18DA">
        <w:rPr>
          <w:rFonts w:eastAsia="Calibri"/>
          <w:sz w:val="16"/>
        </w:rPr>
        <w:t xml:space="preserve"> with low-cost producers</w:t>
      </w:r>
      <w:r w:rsidRPr="00D26E76">
        <w:rPr>
          <w:rFonts w:eastAsia="Calibri"/>
          <w:sz w:val="16"/>
        </w:rPr>
        <w:t>. Among ISM panelists, a majority – 65 percent – said for 2024 they were not reshoring from China. Fourteen percent of respondents in 2024 said they were.</w:t>
      </w:r>
    </w:p>
    <w:p w14:paraId="40010407" w14:textId="77777777" w:rsidR="00050CD4" w:rsidRPr="00D26E76" w:rsidRDefault="00050CD4" w:rsidP="00050CD4">
      <w:pPr>
        <w:spacing w:line="256" w:lineRule="auto"/>
        <w:rPr>
          <w:rFonts w:eastAsia="Calibri"/>
          <w:sz w:val="16"/>
        </w:rPr>
      </w:pPr>
      <w:r w:rsidRPr="00D26E76">
        <w:rPr>
          <w:rFonts w:eastAsia="Calibri"/>
          <w:sz w:val="16"/>
        </w:rPr>
        <w:t>Labor and benefit costs are expected to increase an average of 3.3 percent next year. Sixty-nine percent of respondents expect labor and benefit costs to grow by an average of 5.1 percent for all of 2025, while the 2 percent forecasting lower costs project an average decrease of 5.3 percent. Including the 29 percent of respondents who believe costs will remain the same, the overall net rate of increase is expected to be 3.3 percent for the year, ISM explained.</w:t>
      </w:r>
    </w:p>
    <w:p w14:paraId="02045DAF" w14:textId="77777777" w:rsidR="00050CD4" w:rsidRDefault="00050CD4" w:rsidP="00050CD4">
      <w:pPr>
        <w:keepNext/>
        <w:keepLines/>
        <w:pageBreakBefore/>
        <w:spacing w:before="40" w:after="0" w:line="256" w:lineRule="auto"/>
        <w:jc w:val="center"/>
        <w:outlineLvl w:val="2"/>
        <w:rPr>
          <w:rFonts w:eastAsia="Times New Roman" w:cs="Times New Roman"/>
          <w:b/>
          <w:sz w:val="32"/>
          <w:szCs w:val="24"/>
          <w:u w:val="single"/>
        </w:rPr>
      </w:pPr>
      <w:r w:rsidRPr="00D26E76">
        <w:rPr>
          <w:rFonts w:eastAsia="Times New Roman" w:cs="Times New Roman"/>
          <w:b/>
          <w:sz w:val="32"/>
          <w:szCs w:val="24"/>
          <w:u w:val="single"/>
        </w:rPr>
        <w:t>1NC---AT: DIB !</w:t>
      </w:r>
    </w:p>
    <w:p w14:paraId="7C8AAD94" w14:textId="77777777" w:rsidR="00050CD4" w:rsidRDefault="00050CD4" w:rsidP="00050CD4">
      <w:pPr>
        <w:pStyle w:val="Heading4"/>
        <w:rPr>
          <w:rFonts w:eastAsia="Times New Roman"/>
        </w:rPr>
      </w:pPr>
      <w:r>
        <w:t>War with Iran is wrecking supply chains and DIB</w:t>
      </w:r>
    </w:p>
    <w:p w14:paraId="6F321102" w14:textId="77777777" w:rsidR="00050CD4" w:rsidRPr="00D26E76" w:rsidRDefault="00050CD4" w:rsidP="00050CD4"/>
    <w:p w14:paraId="6EC36F70" w14:textId="77777777" w:rsidR="00050CD4" w:rsidRPr="00D26E76" w:rsidRDefault="00050CD4" w:rsidP="00050CD4">
      <w:pPr>
        <w:keepNext/>
        <w:keepLines/>
        <w:spacing w:before="40" w:after="0" w:line="256" w:lineRule="auto"/>
        <w:outlineLvl w:val="3"/>
        <w:rPr>
          <w:rFonts w:eastAsia="Times New Roman" w:cs="Times New Roman"/>
          <w:b/>
          <w:iCs/>
          <w:sz w:val="26"/>
        </w:rPr>
      </w:pPr>
      <w:r w:rsidRPr="00D26E76">
        <w:rPr>
          <w:rFonts w:eastAsia="Times New Roman" w:cs="Times New Roman"/>
          <w:b/>
          <w:iCs/>
          <w:sz w:val="26"/>
        </w:rPr>
        <w:t>DIB resilient</w:t>
      </w:r>
    </w:p>
    <w:p w14:paraId="5A970350" w14:textId="77777777" w:rsidR="00050CD4" w:rsidRPr="00D26E76" w:rsidRDefault="00050CD4" w:rsidP="00050CD4">
      <w:pPr>
        <w:spacing w:line="256" w:lineRule="auto"/>
        <w:rPr>
          <w:rFonts w:eastAsia="Calibri"/>
        </w:rPr>
      </w:pPr>
      <w:r w:rsidRPr="00D26E76">
        <w:rPr>
          <w:rFonts w:eastAsia="Calibri"/>
          <w:b/>
          <w:bCs/>
          <w:sz w:val="26"/>
        </w:rPr>
        <w:t>Gholz 21</w:t>
      </w:r>
      <w:r w:rsidRPr="00D26E76">
        <w:rPr>
          <w:rFonts w:eastAsia="Calibri"/>
        </w:rPr>
        <w:t xml:space="preserve"> (Eugene Gholz, and Harvey M. Sapolsky, Department of Political Science, University of Notre Dame and Massachussetts Institute of Technology; “The defense innovation machine: Why the U.S. will remain on the cutting edge,” Journal of Strategic Studies, Vol. 44, Issue 6, 06-24-21, p. 854-872, Taylor &amp; Francis Online, https://doi.org/10.1080/01402390.2021.1917392) </w:t>
      </w:r>
    </w:p>
    <w:p w14:paraId="6E66F5FE" w14:textId="77777777" w:rsidR="00050CD4" w:rsidRPr="00D26E76" w:rsidRDefault="00050CD4" w:rsidP="00050CD4">
      <w:pPr>
        <w:spacing w:line="256" w:lineRule="auto"/>
        <w:rPr>
          <w:rFonts w:eastAsia="Calibri"/>
          <w:sz w:val="16"/>
        </w:rPr>
      </w:pPr>
      <w:r w:rsidRPr="00D26E76">
        <w:rPr>
          <w:rFonts w:eastAsia="Calibri"/>
          <w:sz w:val="16"/>
        </w:rPr>
        <w:t xml:space="preserve">Here we examine these concerns that the American military advantage in the Post-Cold War era has dissipated in large part because the Defense Department lags behind in developing advanced technologies. Our judgment is that </w:t>
      </w:r>
      <w:r w:rsidRPr="00D26E76">
        <w:rPr>
          <w:rFonts w:eastAsia="Calibri"/>
          <w:u w:val="single"/>
        </w:rPr>
        <w:t xml:space="preserve">the </w:t>
      </w:r>
      <w:r w:rsidRPr="00D26E76">
        <w:rPr>
          <w:rFonts w:eastAsia="Calibri"/>
          <w:highlight w:val="green"/>
          <w:u w:val="single"/>
        </w:rPr>
        <w:t>American defense</w:t>
      </w:r>
      <w:r w:rsidRPr="00D26E76">
        <w:rPr>
          <w:rFonts w:eastAsia="Calibri"/>
          <w:u w:val="single"/>
        </w:rPr>
        <w:t xml:space="preserve"> research and development </w:t>
      </w:r>
      <w:r w:rsidRPr="00D26E76">
        <w:rPr>
          <w:rFonts w:eastAsia="Calibri"/>
          <w:highlight w:val="green"/>
          <w:u w:val="single"/>
        </w:rPr>
        <w:t>system</w:t>
      </w:r>
      <w:r w:rsidRPr="00D26E76">
        <w:rPr>
          <w:rFonts w:eastAsia="Calibri"/>
          <w:sz w:val="16"/>
        </w:rPr>
        <w:t xml:space="preserve">, as honed during the Cold War and expanded since, </w:t>
      </w:r>
      <w:r w:rsidRPr="00D26E76">
        <w:rPr>
          <w:rFonts w:eastAsia="Calibri"/>
          <w:highlight w:val="green"/>
          <w:u w:val="single"/>
        </w:rPr>
        <w:t>is</w:t>
      </w:r>
      <w:r w:rsidRPr="00D26E76">
        <w:rPr>
          <w:rFonts w:eastAsia="Calibri"/>
          <w:u w:val="single"/>
        </w:rPr>
        <w:t xml:space="preserve"> </w:t>
      </w:r>
      <w:r w:rsidRPr="00D26E76">
        <w:rPr>
          <w:rFonts w:eastAsia="Calibri"/>
          <w:iCs/>
          <w:u w:val="single"/>
        </w:rPr>
        <w:t xml:space="preserve">fully </w:t>
      </w:r>
      <w:r w:rsidRPr="00D26E76">
        <w:rPr>
          <w:rFonts w:eastAsia="Calibri"/>
          <w:iCs/>
          <w:highlight w:val="green"/>
          <w:u w:val="single"/>
        </w:rPr>
        <w:t>capable</w:t>
      </w:r>
      <w:r w:rsidRPr="00D26E76">
        <w:rPr>
          <w:rFonts w:eastAsia="Calibri"/>
          <w:highlight w:val="green"/>
          <w:u w:val="single"/>
        </w:rPr>
        <w:t xml:space="preserve"> of</w:t>
      </w:r>
      <w:r w:rsidRPr="00D26E76">
        <w:rPr>
          <w:rFonts w:eastAsia="Calibri"/>
          <w:u w:val="single"/>
        </w:rPr>
        <w:t xml:space="preserve"> </w:t>
      </w:r>
      <w:r w:rsidRPr="00D26E76">
        <w:rPr>
          <w:rFonts w:eastAsia="Calibri"/>
          <w:iCs/>
          <w:u w:val="single"/>
        </w:rPr>
        <w:t xml:space="preserve">handling </w:t>
      </w:r>
      <w:r w:rsidRPr="00D26E76">
        <w:rPr>
          <w:rFonts w:eastAsia="Calibri"/>
          <w:iCs/>
          <w:highlight w:val="green"/>
          <w:u w:val="single"/>
        </w:rPr>
        <w:t>any military challenge</w:t>
      </w:r>
      <w:r w:rsidRPr="00D26E76">
        <w:rPr>
          <w:rFonts w:eastAsia="Calibri"/>
          <w:sz w:val="16"/>
        </w:rPr>
        <w:t xml:space="preserve">. </w:t>
      </w:r>
      <w:r w:rsidRPr="00D26E76">
        <w:rPr>
          <w:rFonts w:eastAsia="Calibri"/>
          <w:u w:val="single"/>
        </w:rPr>
        <w:t xml:space="preserve">It is a gigantic technology-generating, innovation-producing, war-fighting machine. U.S. ‘hard’ innovation </w:t>
      </w:r>
      <w:r w:rsidRPr="00D26E76">
        <w:rPr>
          <w:rFonts w:eastAsia="Calibri"/>
          <w:highlight w:val="green"/>
          <w:u w:val="single"/>
        </w:rPr>
        <w:t>capabilities</w:t>
      </w:r>
      <w:r w:rsidRPr="00D26E76">
        <w:rPr>
          <w:rFonts w:eastAsia="Calibri"/>
          <w:sz w:val="16"/>
        </w:rPr>
        <w:t xml:space="preserve"> – ‘input and infrastructure factors’ </w:t>
      </w:r>
      <w:r w:rsidRPr="00D26E76">
        <w:rPr>
          <w:rFonts w:eastAsia="Calibri"/>
          <w:highlight w:val="green"/>
          <w:u w:val="single"/>
        </w:rPr>
        <w:t>like</w:t>
      </w:r>
      <w:r w:rsidRPr="00D26E76">
        <w:rPr>
          <w:rFonts w:eastAsia="Calibri"/>
          <w:u w:val="single"/>
        </w:rPr>
        <w:t xml:space="preserve"> </w:t>
      </w:r>
      <w:r w:rsidRPr="00D26E76">
        <w:rPr>
          <w:rFonts w:eastAsia="Calibri"/>
          <w:iCs/>
          <w:u w:val="single"/>
        </w:rPr>
        <w:t xml:space="preserve">R&amp;D </w:t>
      </w:r>
      <w:r w:rsidRPr="00D26E76">
        <w:rPr>
          <w:rFonts w:eastAsia="Calibri"/>
          <w:iCs/>
          <w:highlight w:val="green"/>
          <w:u w:val="single"/>
        </w:rPr>
        <w:t>facilities</w:t>
      </w:r>
      <w:r w:rsidRPr="00D26E76">
        <w:rPr>
          <w:rFonts w:eastAsia="Calibri"/>
          <w:highlight w:val="green"/>
          <w:u w:val="single"/>
        </w:rPr>
        <w:t xml:space="preserve">, </w:t>
      </w:r>
      <w:r w:rsidRPr="00D26E76">
        <w:rPr>
          <w:rFonts w:eastAsia="Calibri"/>
          <w:iCs/>
          <w:highlight w:val="green"/>
          <w:u w:val="single"/>
        </w:rPr>
        <w:t>human capital</w:t>
      </w:r>
      <w:r w:rsidRPr="00D26E76">
        <w:rPr>
          <w:rFonts w:eastAsia="Calibri"/>
          <w:highlight w:val="green"/>
          <w:u w:val="single"/>
        </w:rPr>
        <w:t>, access to</w:t>
      </w:r>
      <w:r w:rsidRPr="00D26E76">
        <w:rPr>
          <w:rFonts w:eastAsia="Calibri"/>
          <w:u w:val="single"/>
        </w:rPr>
        <w:t xml:space="preserve"> </w:t>
      </w:r>
      <w:r w:rsidRPr="00D26E76">
        <w:rPr>
          <w:rFonts w:eastAsia="Calibri"/>
          <w:iCs/>
          <w:u w:val="single"/>
        </w:rPr>
        <w:t xml:space="preserve">foreign </w:t>
      </w:r>
      <w:r w:rsidRPr="00D26E76">
        <w:rPr>
          <w:rFonts w:eastAsia="Calibri"/>
          <w:iCs/>
          <w:highlight w:val="green"/>
          <w:u w:val="single"/>
        </w:rPr>
        <w:t>tech</w:t>
      </w:r>
      <w:r w:rsidRPr="00D26E76">
        <w:rPr>
          <w:rFonts w:eastAsia="Calibri"/>
          <w:iCs/>
          <w:u w:val="single"/>
        </w:rPr>
        <w:t>nology</w:t>
      </w:r>
      <w:r w:rsidRPr="00D26E76">
        <w:rPr>
          <w:rFonts w:eastAsia="Calibri"/>
          <w:u w:val="single"/>
        </w:rPr>
        <w:t xml:space="preserve">, </w:t>
      </w:r>
      <w:r w:rsidRPr="00D26E76">
        <w:rPr>
          <w:rFonts w:eastAsia="Calibri"/>
          <w:highlight w:val="green"/>
          <w:u w:val="single"/>
        </w:rPr>
        <w:t>and</w:t>
      </w:r>
      <w:r w:rsidRPr="00D26E76">
        <w:rPr>
          <w:rFonts w:eastAsia="Calibri"/>
          <w:u w:val="single"/>
        </w:rPr>
        <w:t xml:space="preserve"> </w:t>
      </w:r>
      <w:r w:rsidRPr="00D26E76">
        <w:rPr>
          <w:rFonts w:eastAsia="Calibri"/>
          <w:iCs/>
          <w:u w:val="single"/>
        </w:rPr>
        <w:t xml:space="preserve">availability of </w:t>
      </w:r>
      <w:r w:rsidRPr="00D26E76">
        <w:rPr>
          <w:rFonts w:eastAsia="Calibri"/>
          <w:iCs/>
          <w:highlight w:val="green"/>
          <w:u w:val="single"/>
        </w:rPr>
        <w:t>funding</w:t>
      </w:r>
      <w:r w:rsidRPr="00D26E76">
        <w:rPr>
          <w:rFonts w:eastAsia="Calibri"/>
          <w:sz w:val="16"/>
        </w:rPr>
        <w:t xml:space="preserve"> – </w:t>
      </w:r>
      <w:r w:rsidRPr="00D26E76">
        <w:rPr>
          <w:rFonts w:eastAsia="Calibri"/>
          <w:highlight w:val="green"/>
          <w:u w:val="single"/>
        </w:rPr>
        <w:t xml:space="preserve">far </w:t>
      </w:r>
      <w:r w:rsidRPr="00D26E76">
        <w:rPr>
          <w:rFonts w:eastAsia="Calibri"/>
          <w:iCs/>
          <w:highlight w:val="green"/>
          <w:u w:val="single"/>
        </w:rPr>
        <w:t>outstrip</w:t>
      </w:r>
      <w:r w:rsidRPr="00D26E76">
        <w:rPr>
          <w:rFonts w:eastAsia="Calibri"/>
          <w:u w:val="single"/>
        </w:rPr>
        <w:t xml:space="preserve"> those of its </w:t>
      </w:r>
      <w:r w:rsidRPr="00D26E76">
        <w:rPr>
          <w:rFonts w:eastAsia="Calibri"/>
          <w:iCs/>
          <w:u w:val="single"/>
        </w:rPr>
        <w:t xml:space="preserve">potential </w:t>
      </w:r>
      <w:r w:rsidRPr="00D26E76">
        <w:rPr>
          <w:rFonts w:eastAsia="Calibri"/>
          <w:iCs/>
          <w:highlight w:val="green"/>
          <w:u w:val="single"/>
        </w:rPr>
        <w:t>rivals</w:t>
      </w:r>
      <w:r w:rsidRPr="00D26E76">
        <w:rPr>
          <w:rFonts w:eastAsia="Calibri"/>
          <w:sz w:val="16"/>
        </w:rPr>
        <w:t xml:space="preserve">, even though those factors are the ones often thought of as easier for catch-up countries to obtain.3 </w:t>
      </w:r>
      <w:r w:rsidRPr="00D26E76">
        <w:rPr>
          <w:rFonts w:eastAsia="Calibri"/>
          <w:highlight w:val="green"/>
          <w:u w:val="single"/>
        </w:rPr>
        <w:t>Despite</w:t>
      </w:r>
      <w:r w:rsidRPr="00D26E76">
        <w:rPr>
          <w:rFonts w:eastAsia="Calibri"/>
          <w:u w:val="single"/>
        </w:rPr>
        <w:t xml:space="preserve"> warnings</w:t>
      </w:r>
      <w:r w:rsidRPr="00D26E76">
        <w:rPr>
          <w:rFonts w:eastAsia="Calibri"/>
          <w:sz w:val="16"/>
        </w:rPr>
        <w:t xml:space="preserve"> that the United States no longer spends enough on R&amp;D and that </w:t>
      </w:r>
      <w:r w:rsidRPr="00D26E76">
        <w:rPr>
          <w:rFonts w:eastAsia="Calibri"/>
          <w:highlight w:val="green"/>
          <w:u w:val="single"/>
        </w:rPr>
        <w:t>Chinese R&amp;D</w:t>
      </w:r>
      <w:r w:rsidRPr="00D26E76">
        <w:rPr>
          <w:rFonts w:eastAsia="Calibri"/>
          <w:u w:val="single"/>
        </w:rPr>
        <w:t xml:space="preserve"> spending is </w:t>
      </w:r>
      <w:r w:rsidRPr="00D26E76">
        <w:rPr>
          <w:rFonts w:eastAsia="Calibri"/>
          <w:highlight w:val="green"/>
          <w:u w:val="single"/>
        </w:rPr>
        <w:t>surging</w:t>
      </w:r>
      <w:r w:rsidRPr="00D26E76">
        <w:rPr>
          <w:rFonts w:eastAsia="Calibri"/>
          <w:sz w:val="16"/>
        </w:rPr>
        <w:t xml:space="preserve">, the </w:t>
      </w:r>
      <w:r w:rsidRPr="00D26E76">
        <w:rPr>
          <w:rFonts w:eastAsia="Calibri"/>
          <w:u w:val="single"/>
        </w:rPr>
        <w:t xml:space="preserve">reality is that the </w:t>
      </w:r>
      <w:r w:rsidRPr="00D26E76">
        <w:rPr>
          <w:rFonts w:eastAsia="Calibri"/>
          <w:iCs/>
          <w:highlight w:val="green"/>
          <w:u w:val="single"/>
        </w:rPr>
        <w:t>U</w:t>
      </w:r>
      <w:r w:rsidRPr="00D26E76">
        <w:rPr>
          <w:rFonts w:eastAsia="Calibri"/>
          <w:u w:val="single"/>
        </w:rPr>
        <w:t xml:space="preserve">nited </w:t>
      </w:r>
      <w:r w:rsidRPr="00D26E76">
        <w:rPr>
          <w:rFonts w:eastAsia="Calibri"/>
          <w:iCs/>
          <w:highlight w:val="green"/>
          <w:u w:val="single"/>
        </w:rPr>
        <w:t>S</w:t>
      </w:r>
      <w:r w:rsidRPr="00D26E76">
        <w:rPr>
          <w:rFonts w:eastAsia="Calibri"/>
          <w:u w:val="single"/>
        </w:rPr>
        <w:t xml:space="preserve">tates </w:t>
      </w:r>
      <w:r w:rsidRPr="00D26E76">
        <w:rPr>
          <w:rFonts w:eastAsia="Calibri"/>
          <w:highlight w:val="green"/>
          <w:u w:val="single"/>
        </w:rPr>
        <w:t xml:space="preserve">dramatically leads in </w:t>
      </w:r>
      <w:r w:rsidRPr="00D26E76">
        <w:rPr>
          <w:rFonts w:eastAsia="Calibri"/>
          <w:iCs/>
          <w:highlight w:val="green"/>
          <w:u w:val="single"/>
        </w:rPr>
        <w:t>military innovation investment</w:t>
      </w:r>
      <w:r w:rsidRPr="00D26E76">
        <w:rPr>
          <w:rFonts w:eastAsia="Calibri"/>
          <w:sz w:val="16"/>
        </w:rPr>
        <w:t xml:space="preserve">. In functional terms, the </w:t>
      </w:r>
      <w:r w:rsidRPr="00D26E76">
        <w:rPr>
          <w:rFonts w:eastAsia="Calibri"/>
          <w:u w:val="single"/>
        </w:rPr>
        <w:t xml:space="preserve">United States </w:t>
      </w:r>
      <w:r w:rsidRPr="00D26E76">
        <w:rPr>
          <w:rFonts w:eastAsia="Calibri"/>
          <w:iCs/>
          <w:u w:val="single"/>
        </w:rPr>
        <w:t>dominates</w:t>
      </w:r>
      <w:r w:rsidRPr="00D26E76">
        <w:rPr>
          <w:rFonts w:eastAsia="Calibri"/>
          <w:u w:val="single"/>
        </w:rPr>
        <w:t xml:space="preserve"> all other countries, including China</w:t>
      </w:r>
      <w:r w:rsidRPr="00D26E76">
        <w:rPr>
          <w:rFonts w:eastAsia="Calibri"/>
          <w:sz w:val="16"/>
        </w:rPr>
        <w:t>, in ‘input factors,’ starting with resource allocations to defense research and development.</w:t>
      </w:r>
    </w:p>
    <w:p w14:paraId="7EF7FA9E" w14:textId="77777777" w:rsidR="00050CD4" w:rsidRPr="00D26E76" w:rsidRDefault="00050CD4" w:rsidP="00050CD4">
      <w:pPr>
        <w:spacing w:line="256" w:lineRule="auto"/>
        <w:rPr>
          <w:rFonts w:eastAsia="Calibri"/>
          <w:sz w:val="16"/>
        </w:rPr>
      </w:pPr>
      <w:r w:rsidRPr="00D26E76">
        <w:rPr>
          <w:rFonts w:eastAsia="Calibri"/>
          <w:sz w:val="16"/>
        </w:rPr>
        <w:t xml:space="preserve">More important, we believe that the </w:t>
      </w:r>
      <w:r w:rsidRPr="00D26E76">
        <w:rPr>
          <w:rFonts w:eastAsia="Calibri"/>
          <w:u w:val="single"/>
        </w:rPr>
        <w:t>American defense technology</w:t>
      </w:r>
      <w:r w:rsidRPr="00D26E76">
        <w:rPr>
          <w:rFonts w:eastAsia="Calibri"/>
          <w:sz w:val="16"/>
        </w:rPr>
        <w:t xml:space="preserve"> system </w:t>
      </w:r>
      <w:r w:rsidRPr="00D26E76">
        <w:rPr>
          <w:rFonts w:eastAsia="Calibri"/>
          <w:u w:val="single"/>
        </w:rPr>
        <w:t xml:space="preserve">is pushed toward innovation by specific contextual </w:t>
      </w:r>
      <w:r w:rsidRPr="00D26E76">
        <w:rPr>
          <w:rFonts w:eastAsia="Calibri"/>
          <w:highlight w:val="green"/>
          <w:u w:val="single"/>
        </w:rPr>
        <w:t>factors</w:t>
      </w:r>
      <w:r w:rsidRPr="00D26E76">
        <w:rPr>
          <w:rFonts w:eastAsia="Calibri"/>
          <w:sz w:val="16"/>
        </w:rPr>
        <w:t xml:space="preserve">, the ‘soft’ categories of attributes and capabilities, </w:t>
      </w:r>
      <w:r w:rsidRPr="00D26E76">
        <w:rPr>
          <w:rFonts w:eastAsia="Calibri"/>
          <w:u w:val="single"/>
        </w:rPr>
        <w:t xml:space="preserve">that </w:t>
      </w:r>
      <w:r w:rsidRPr="00D26E76">
        <w:rPr>
          <w:rFonts w:eastAsia="Calibri"/>
          <w:highlight w:val="green"/>
          <w:u w:val="single"/>
        </w:rPr>
        <w:t>cannot</w:t>
      </w:r>
      <w:r w:rsidRPr="00D26E76">
        <w:rPr>
          <w:rFonts w:eastAsia="Calibri"/>
          <w:u w:val="single"/>
        </w:rPr>
        <w:t xml:space="preserve"> readily </w:t>
      </w:r>
      <w:r w:rsidRPr="00D26E76">
        <w:rPr>
          <w:rFonts w:eastAsia="Calibri"/>
          <w:highlight w:val="green"/>
          <w:u w:val="single"/>
        </w:rPr>
        <w:t>transfer to</w:t>
      </w:r>
      <w:r w:rsidRPr="00D26E76">
        <w:rPr>
          <w:rFonts w:eastAsia="Calibri"/>
          <w:u w:val="single"/>
        </w:rPr>
        <w:t xml:space="preserve"> likely </w:t>
      </w:r>
      <w:r w:rsidRPr="00D26E76">
        <w:rPr>
          <w:rFonts w:eastAsia="Calibri"/>
          <w:highlight w:val="green"/>
          <w:u w:val="single"/>
        </w:rPr>
        <w:t>rivals</w:t>
      </w:r>
      <w:r w:rsidRPr="00D26E76">
        <w:rPr>
          <w:rFonts w:eastAsia="Calibri"/>
          <w:sz w:val="16"/>
        </w:rPr>
        <w:t xml:space="preserve">.4 First, the </w:t>
      </w:r>
      <w:r w:rsidRPr="00D26E76">
        <w:rPr>
          <w:rFonts w:eastAsia="Calibri"/>
          <w:iCs/>
          <w:highlight w:val="green"/>
          <w:u w:val="single"/>
        </w:rPr>
        <w:t>political culture</w:t>
      </w:r>
      <w:r w:rsidRPr="00D26E76">
        <w:rPr>
          <w:rFonts w:eastAsia="Calibri"/>
          <w:sz w:val="16"/>
        </w:rPr>
        <w:t xml:space="preserve"> of the United States </w:t>
      </w:r>
      <w:r w:rsidRPr="00D26E76">
        <w:rPr>
          <w:rFonts w:eastAsia="Calibri"/>
          <w:u w:val="single"/>
        </w:rPr>
        <w:t>values technology strongly</w:t>
      </w:r>
      <w:r w:rsidRPr="00D26E76">
        <w:rPr>
          <w:rFonts w:eastAsia="Calibri"/>
          <w:sz w:val="16"/>
        </w:rPr>
        <w:t xml:space="preserve">: technology is </w:t>
      </w:r>
      <w:r w:rsidRPr="00D26E76">
        <w:rPr>
          <w:rFonts w:eastAsia="Calibri"/>
          <w:u w:val="single"/>
        </w:rPr>
        <w:t>assumed to be the solution to most problems</w:t>
      </w:r>
      <w:r w:rsidRPr="00D26E76">
        <w:rPr>
          <w:rFonts w:eastAsia="Calibri"/>
          <w:sz w:val="16"/>
        </w:rPr>
        <w:t xml:space="preserve">, including military ones. </w:t>
      </w:r>
      <w:r w:rsidRPr="00D26E76">
        <w:rPr>
          <w:rFonts w:eastAsia="Calibri"/>
          <w:u w:val="single"/>
        </w:rPr>
        <w:t xml:space="preserve">American </w:t>
      </w:r>
      <w:r w:rsidRPr="00D26E76">
        <w:rPr>
          <w:rFonts w:eastAsia="Calibri"/>
          <w:iCs/>
          <w:u w:val="single"/>
        </w:rPr>
        <w:t>culture</w:t>
      </w:r>
      <w:r w:rsidRPr="00D26E76">
        <w:rPr>
          <w:rFonts w:eastAsia="Calibri"/>
          <w:u w:val="single"/>
        </w:rPr>
        <w:t xml:space="preserve"> also has a </w:t>
      </w:r>
      <w:r w:rsidRPr="00D26E76">
        <w:rPr>
          <w:rFonts w:eastAsia="Calibri"/>
          <w:iCs/>
          <w:u w:val="single"/>
        </w:rPr>
        <w:t xml:space="preserve">strong </w:t>
      </w:r>
      <w:r w:rsidRPr="00D26E76">
        <w:rPr>
          <w:rFonts w:eastAsia="Calibri"/>
          <w:iCs/>
          <w:highlight w:val="green"/>
          <w:u w:val="single"/>
        </w:rPr>
        <w:t>casualty aversion</w:t>
      </w:r>
      <w:r w:rsidRPr="00D26E76">
        <w:rPr>
          <w:rFonts w:eastAsia="Calibri"/>
          <w:u w:val="single"/>
        </w:rPr>
        <w:t xml:space="preserve"> driven by an economy</w:t>
      </w:r>
      <w:r w:rsidRPr="00D26E76">
        <w:rPr>
          <w:rFonts w:eastAsia="Calibri"/>
          <w:sz w:val="16"/>
        </w:rPr>
        <w:t xml:space="preserve"> traditionally </w:t>
      </w:r>
      <w:r w:rsidRPr="00D26E76">
        <w:rPr>
          <w:rFonts w:eastAsia="Calibri"/>
          <w:u w:val="single"/>
        </w:rPr>
        <w:t>burdened by labor scarcity</w:t>
      </w:r>
      <w:r w:rsidRPr="00D26E76">
        <w:rPr>
          <w:rFonts w:eastAsia="Calibri"/>
          <w:sz w:val="16"/>
        </w:rPr>
        <w:t xml:space="preserve"> </w:t>
      </w:r>
      <w:r w:rsidRPr="00D26E76">
        <w:rPr>
          <w:rFonts w:eastAsia="Calibri"/>
          <w:highlight w:val="green"/>
          <w:u w:val="single"/>
        </w:rPr>
        <w:t>and</w:t>
      </w:r>
      <w:r w:rsidRPr="00D26E76">
        <w:rPr>
          <w:rFonts w:eastAsia="Calibri"/>
          <w:u w:val="single"/>
        </w:rPr>
        <w:t xml:space="preserve"> by </w:t>
      </w:r>
      <w:r w:rsidRPr="00D26E76">
        <w:rPr>
          <w:rFonts w:eastAsia="Calibri"/>
          <w:iCs/>
          <w:highlight w:val="green"/>
          <w:u w:val="single"/>
        </w:rPr>
        <w:t>responsive</w:t>
      </w:r>
      <w:r w:rsidRPr="00D26E76">
        <w:rPr>
          <w:rFonts w:eastAsia="Calibri"/>
          <w:iCs/>
          <w:u w:val="single"/>
        </w:rPr>
        <w:t xml:space="preserve"> political </w:t>
      </w:r>
      <w:r w:rsidRPr="00D26E76">
        <w:rPr>
          <w:rFonts w:eastAsia="Calibri"/>
          <w:iCs/>
          <w:highlight w:val="green"/>
          <w:u w:val="single"/>
        </w:rPr>
        <w:t>institutions</w:t>
      </w:r>
      <w:r w:rsidRPr="00D26E76">
        <w:rPr>
          <w:rFonts w:eastAsia="Calibri"/>
          <w:sz w:val="16"/>
        </w:rPr>
        <w:t xml:space="preserve"> that encourage the substitution of capital for labor to keep its own people out of harm’s way.5 The All-Volunteer Force reflects this by making military service voluntary and thus making military service expensive for government and service personnel lives ever-more-valuable and in need of husbanding.</w:t>
      </w:r>
    </w:p>
    <w:p w14:paraId="0A568E97" w14:textId="77777777" w:rsidR="00050CD4" w:rsidRPr="00D26E76" w:rsidRDefault="00050CD4" w:rsidP="00050CD4">
      <w:pPr>
        <w:spacing w:line="256" w:lineRule="auto"/>
        <w:rPr>
          <w:rFonts w:eastAsia="Calibri"/>
          <w:sz w:val="16"/>
        </w:rPr>
      </w:pPr>
      <w:r w:rsidRPr="00D26E76">
        <w:rPr>
          <w:rFonts w:eastAsia="Calibri"/>
          <w:sz w:val="16"/>
        </w:rPr>
        <w:t xml:space="preserve">Second, </w:t>
      </w:r>
      <w:r w:rsidRPr="00D26E76">
        <w:rPr>
          <w:rFonts w:eastAsia="Calibri"/>
          <w:iCs/>
          <w:highlight w:val="green"/>
          <w:u w:val="single"/>
        </w:rPr>
        <w:t>competition</w:t>
      </w:r>
      <w:r w:rsidRPr="00D26E76">
        <w:rPr>
          <w:rFonts w:eastAsia="Calibri"/>
          <w:highlight w:val="green"/>
          <w:u w:val="single"/>
        </w:rPr>
        <w:t xml:space="preserve"> is</w:t>
      </w:r>
      <w:r w:rsidRPr="00D26E76">
        <w:rPr>
          <w:rFonts w:eastAsia="Calibri"/>
          <w:u w:val="single"/>
        </w:rPr>
        <w:t xml:space="preserve"> </w:t>
      </w:r>
      <w:r w:rsidRPr="00D26E76">
        <w:rPr>
          <w:rFonts w:eastAsia="Calibri"/>
          <w:iCs/>
          <w:u w:val="single"/>
        </w:rPr>
        <w:t xml:space="preserve">deeply </w:t>
      </w:r>
      <w:r w:rsidRPr="00D26E76">
        <w:rPr>
          <w:rFonts w:eastAsia="Calibri"/>
          <w:iCs/>
          <w:highlight w:val="green"/>
          <w:u w:val="single"/>
        </w:rPr>
        <w:t>engrained</w:t>
      </w:r>
      <w:r w:rsidRPr="00D26E76">
        <w:rPr>
          <w:rFonts w:eastAsia="Calibri"/>
          <w:highlight w:val="green"/>
          <w:u w:val="single"/>
        </w:rPr>
        <w:t xml:space="preserve"> in </w:t>
      </w:r>
      <w:r w:rsidRPr="00D26E76">
        <w:rPr>
          <w:rFonts w:eastAsia="Calibri"/>
          <w:iCs/>
          <w:highlight w:val="green"/>
          <w:u w:val="single"/>
        </w:rPr>
        <w:t>defense</w:t>
      </w:r>
      <w:r w:rsidRPr="00D26E76">
        <w:rPr>
          <w:rFonts w:eastAsia="Calibri"/>
          <w:sz w:val="16"/>
        </w:rPr>
        <w:t xml:space="preserve">, as it is in most of American society, </w:t>
      </w:r>
      <w:r w:rsidRPr="00D26E76">
        <w:rPr>
          <w:rFonts w:eastAsia="Calibri"/>
          <w:u w:val="single"/>
        </w:rPr>
        <w:t>stimulating new ideas and providing a diversity of approaches to any problem</w:t>
      </w:r>
      <w:r w:rsidRPr="00D26E76">
        <w:rPr>
          <w:rFonts w:eastAsia="Calibri"/>
          <w:sz w:val="16"/>
        </w:rPr>
        <w:t xml:space="preserve">, in case one technology trajectory does not work out as hoped. Competition extends </w:t>
      </w:r>
      <w:r w:rsidRPr="00D26E76">
        <w:rPr>
          <w:rFonts w:eastAsia="Calibri"/>
          <w:u w:val="single"/>
        </w:rPr>
        <w:t>among</w:t>
      </w:r>
      <w:r w:rsidRPr="00D26E76">
        <w:rPr>
          <w:rFonts w:eastAsia="Calibri"/>
          <w:sz w:val="16"/>
        </w:rPr>
        <w:t xml:space="preserve"> the </w:t>
      </w:r>
      <w:r w:rsidRPr="00D26E76">
        <w:rPr>
          <w:rFonts w:eastAsia="Calibri"/>
          <w:u w:val="single"/>
        </w:rPr>
        <w:t>various military services and agencies</w:t>
      </w:r>
      <w:r w:rsidRPr="00D26E76">
        <w:rPr>
          <w:rFonts w:eastAsia="Calibri"/>
          <w:sz w:val="16"/>
        </w:rPr>
        <w:t>, which each seek to propose solutions to the nation’s strategic problems, and among firms with different design-team philosophies.</w:t>
      </w:r>
    </w:p>
    <w:p w14:paraId="35A8EED4" w14:textId="77777777" w:rsidR="00050CD4" w:rsidRPr="00D26E76" w:rsidRDefault="00050CD4" w:rsidP="00050CD4">
      <w:pPr>
        <w:spacing w:line="256" w:lineRule="auto"/>
        <w:rPr>
          <w:rFonts w:eastAsia="Calibri"/>
          <w:sz w:val="16"/>
        </w:rPr>
      </w:pPr>
      <w:r w:rsidRPr="00D26E76">
        <w:rPr>
          <w:rFonts w:eastAsia="Calibri"/>
          <w:sz w:val="16"/>
        </w:rPr>
        <w:t xml:space="preserve">Third, the </w:t>
      </w:r>
      <w:r w:rsidRPr="00D26E76">
        <w:rPr>
          <w:rFonts w:eastAsia="Calibri"/>
          <w:iCs/>
          <w:highlight w:val="green"/>
          <w:u w:val="single"/>
        </w:rPr>
        <w:t>U</w:t>
      </w:r>
      <w:r w:rsidRPr="00D26E76">
        <w:rPr>
          <w:rFonts w:eastAsia="Calibri"/>
          <w:sz w:val="16"/>
        </w:rPr>
        <w:t xml:space="preserve">nited </w:t>
      </w:r>
      <w:r w:rsidRPr="00D26E76">
        <w:rPr>
          <w:rFonts w:eastAsia="Calibri"/>
          <w:iCs/>
          <w:highlight w:val="green"/>
          <w:u w:val="single"/>
        </w:rPr>
        <w:t>S</w:t>
      </w:r>
      <w:r w:rsidRPr="00D26E76">
        <w:rPr>
          <w:rFonts w:eastAsia="Calibri"/>
          <w:sz w:val="16"/>
        </w:rPr>
        <w:t xml:space="preserve">tates also </w:t>
      </w:r>
      <w:r w:rsidRPr="00D26E76">
        <w:rPr>
          <w:rFonts w:eastAsia="Calibri"/>
          <w:highlight w:val="green"/>
          <w:u w:val="single"/>
        </w:rPr>
        <w:t>welcomes foreign ideas</w:t>
      </w:r>
      <w:r w:rsidRPr="00D26E76">
        <w:rPr>
          <w:rFonts w:eastAsia="Calibri"/>
          <w:u w:val="single"/>
        </w:rPr>
        <w:t xml:space="preserve"> much </w:t>
      </w:r>
      <w:r w:rsidRPr="00D26E76">
        <w:rPr>
          <w:rFonts w:eastAsia="Calibri"/>
          <w:highlight w:val="green"/>
          <w:u w:val="single"/>
        </w:rPr>
        <w:t>more readily</w:t>
      </w:r>
      <w:r w:rsidRPr="00D26E76">
        <w:rPr>
          <w:rFonts w:eastAsia="Calibri"/>
          <w:u w:val="single"/>
        </w:rPr>
        <w:t xml:space="preserve"> than other countries, given U.S. openness to immigration, especially among</w:t>
      </w:r>
      <w:r w:rsidRPr="00D26E76">
        <w:rPr>
          <w:rFonts w:eastAsia="Calibri"/>
          <w:sz w:val="16"/>
        </w:rPr>
        <w:t xml:space="preserve"> the </w:t>
      </w:r>
      <w:r w:rsidRPr="00D26E76">
        <w:rPr>
          <w:rFonts w:eastAsia="Calibri"/>
          <w:u w:val="single"/>
        </w:rPr>
        <w:t>highly skilled and technically expert</w:t>
      </w:r>
      <w:r w:rsidRPr="00D26E76">
        <w:rPr>
          <w:rFonts w:eastAsia="Calibri"/>
          <w:sz w:val="16"/>
        </w:rPr>
        <w:t xml:space="preserve">. Finally, a Cold-War </w:t>
      </w:r>
      <w:r w:rsidRPr="00D26E76">
        <w:rPr>
          <w:rFonts w:eastAsia="Calibri"/>
          <w:highlight w:val="green"/>
          <w:u w:val="single"/>
        </w:rPr>
        <w:t>organizational innovation</w:t>
      </w:r>
      <w:r w:rsidRPr="00D26E76">
        <w:rPr>
          <w:rFonts w:eastAsia="Calibri"/>
          <w:u w:val="single"/>
        </w:rPr>
        <w:t xml:space="preserve"> in</w:t>
      </w:r>
      <w:r w:rsidRPr="00D26E76">
        <w:rPr>
          <w:rFonts w:eastAsia="Calibri"/>
          <w:sz w:val="16"/>
        </w:rPr>
        <w:t xml:space="preserve"> the </w:t>
      </w:r>
      <w:r w:rsidRPr="00D26E76">
        <w:rPr>
          <w:rFonts w:eastAsia="Calibri"/>
          <w:iCs/>
          <w:u w:val="single"/>
        </w:rPr>
        <w:t>U</w:t>
      </w:r>
      <w:r w:rsidRPr="00D26E76">
        <w:rPr>
          <w:rFonts w:eastAsia="Calibri"/>
          <w:sz w:val="16"/>
        </w:rPr>
        <w:t xml:space="preserve">nited </w:t>
      </w:r>
      <w:r w:rsidRPr="00D26E76">
        <w:rPr>
          <w:rFonts w:eastAsia="Calibri"/>
          <w:iCs/>
          <w:u w:val="single"/>
        </w:rPr>
        <w:t>S</w:t>
      </w:r>
      <w:r w:rsidRPr="00D26E76">
        <w:rPr>
          <w:rFonts w:eastAsia="Calibri"/>
          <w:sz w:val="16"/>
        </w:rPr>
        <w:t xml:space="preserve">tates </w:t>
      </w:r>
      <w:r w:rsidRPr="00D26E76">
        <w:rPr>
          <w:rFonts w:eastAsia="Calibri"/>
          <w:u w:val="single"/>
        </w:rPr>
        <w:t>created special public-private hybrid organizations</w:t>
      </w:r>
      <w:r w:rsidRPr="00D26E76">
        <w:rPr>
          <w:rFonts w:eastAsia="Calibri"/>
          <w:sz w:val="16"/>
        </w:rPr>
        <w:t>, Federally-Funded Research and Development Centers (</w:t>
      </w:r>
      <w:r w:rsidRPr="00D26E76">
        <w:rPr>
          <w:rFonts w:eastAsia="Calibri"/>
          <w:u w:val="single"/>
        </w:rPr>
        <w:t>FFRDCs</w:t>
      </w:r>
      <w:r w:rsidRPr="00D26E76">
        <w:rPr>
          <w:rFonts w:eastAsia="Calibri"/>
          <w:sz w:val="16"/>
        </w:rPr>
        <w:t xml:space="preserve">) that </w:t>
      </w:r>
      <w:r w:rsidRPr="00D26E76">
        <w:rPr>
          <w:rFonts w:eastAsia="Calibri"/>
          <w:highlight w:val="green"/>
          <w:u w:val="single"/>
        </w:rPr>
        <w:t>offer</w:t>
      </w:r>
      <w:r w:rsidRPr="00D26E76">
        <w:rPr>
          <w:rFonts w:eastAsia="Calibri"/>
          <w:u w:val="single"/>
        </w:rPr>
        <w:t xml:space="preserve"> unbiased technical advice and a </w:t>
      </w:r>
      <w:r w:rsidRPr="00D26E76">
        <w:rPr>
          <w:rFonts w:eastAsia="Calibri"/>
          <w:highlight w:val="green"/>
          <w:u w:val="single"/>
        </w:rPr>
        <w:t>mechanism for</w:t>
      </w:r>
      <w:r w:rsidRPr="00D26E76">
        <w:rPr>
          <w:rFonts w:eastAsia="Calibri"/>
          <w:u w:val="single"/>
        </w:rPr>
        <w:t xml:space="preserve"> the accumulation of </w:t>
      </w:r>
      <w:r w:rsidRPr="00D26E76">
        <w:rPr>
          <w:rFonts w:eastAsia="Calibri"/>
          <w:highlight w:val="green"/>
          <w:u w:val="single"/>
        </w:rPr>
        <w:t>knowledge</w:t>
      </w:r>
      <w:r w:rsidRPr="00D26E76">
        <w:rPr>
          <w:rFonts w:eastAsia="Calibri"/>
          <w:sz w:val="16"/>
        </w:rPr>
        <w:t xml:space="preserve"> – a unique social, relational system for institutional memory and systems integration capability that generally works very well. </w:t>
      </w:r>
      <w:r w:rsidRPr="00D26E76">
        <w:rPr>
          <w:rFonts w:eastAsia="Calibri"/>
          <w:u w:val="single"/>
        </w:rPr>
        <w:t>Other nations</w:t>
      </w:r>
      <w:r w:rsidRPr="00D26E76">
        <w:rPr>
          <w:rFonts w:eastAsia="Calibri"/>
          <w:sz w:val="16"/>
        </w:rPr>
        <w:t xml:space="preserve">, with different divisions between the public and the private and dramatically different governance institutions, </w:t>
      </w:r>
      <w:r w:rsidRPr="00D26E76">
        <w:rPr>
          <w:rFonts w:eastAsia="Calibri"/>
          <w:iCs/>
          <w:u w:val="single"/>
        </w:rPr>
        <w:t>cannot</w:t>
      </w:r>
      <w:r w:rsidRPr="00D26E76">
        <w:rPr>
          <w:rFonts w:eastAsia="Calibri"/>
          <w:u w:val="single"/>
        </w:rPr>
        <w:t xml:space="preserve"> easily </w:t>
      </w:r>
      <w:r w:rsidRPr="00D26E76">
        <w:rPr>
          <w:rFonts w:eastAsia="Calibri"/>
          <w:iCs/>
          <w:u w:val="single"/>
        </w:rPr>
        <w:t>copy these capabilities</w:t>
      </w:r>
      <w:r w:rsidRPr="00D26E76">
        <w:rPr>
          <w:rFonts w:eastAsia="Calibri"/>
          <w:sz w:val="16"/>
        </w:rPr>
        <w:t>.</w:t>
      </w:r>
    </w:p>
    <w:p w14:paraId="2CDF08CB" w14:textId="77777777" w:rsidR="00050CD4" w:rsidRPr="00D26E76" w:rsidRDefault="00050CD4" w:rsidP="00050CD4">
      <w:pPr>
        <w:spacing w:line="256" w:lineRule="auto"/>
        <w:rPr>
          <w:rFonts w:eastAsia="Calibri"/>
          <w:sz w:val="16"/>
        </w:rPr>
      </w:pPr>
      <w:r w:rsidRPr="00D26E76">
        <w:rPr>
          <w:rFonts w:eastAsia="Calibri"/>
          <w:sz w:val="16"/>
        </w:rPr>
        <w:t xml:space="preserve">These </w:t>
      </w:r>
      <w:r w:rsidRPr="00D26E76">
        <w:rPr>
          <w:rFonts w:eastAsia="Calibri"/>
          <w:u w:val="single"/>
        </w:rPr>
        <w:t>soft innovation factors particularly emphasize American advantages in</w:t>
      </w:r>
      <w:r w:rsidRPr="00D26E76">
        <w:rPr>
          <w:rFonts w:eastAsia="Calibri"/>
          <w:sz w:val="16"/>
        </w:rPr>
        <w:t xml:space="preserve"> the </w:t>
      </w:r>
      <w:r w:rsidRPr="00D26E76">
        <w:rPr>
          <w:rFonts w:eastAsia="Calibri"/>
          <w:u w:val="single"/>
        </w:rPr>
        <w:t>functional category of institutional factors</w:t>
      </w:r>
      <w:r w:rsidRPr="00D26E76">
        <w:rPr>
          <w:rFonts w:eastAsia="Calibri"/>
          <w:sz w:val="16"/>
        </w:rPr>
        <w:t xml:space="preserve"> – </w:t>
      </w:r>
      <w:r w:rsidRPr="00D26E76">
        <w:rPr>
          <w:rFonts w:eastAsia="Calibri"/>
          <w:u w:val="single"/>
        </w:rPr>
        <w:t>norms of seeing technology as a solution, trying hard to minimise casualties, using innovation as a means of competition among organizations, and welcoming foreign ideas</w:t>
      </w:r>
      <w:r w:rsidRPr="00D26E76">
        <w:rPr>
          <w:rFonts w:eastAsia="Calibri"/>
          <w:sz w:val="16"/>
        </w:rPr>
        <w:t xml:space="preserve">. The institutional factors draw from the particular American mix of organizations, notably independent military services with strong identities, competitive firms in the defense industry that readily form networks or teams of suppliers even as each maintains its own core competencies and technical habits, and </w:t>
      </w:r>
      <w:r w:rsidRPr="00D26E76">
        <w:rPr>
          <w:rFonts w:eastAsia="Calibri"/>
          <w:u w:val="single"/>
        </w:rPr>
        <w:t>FFRDCs</w:t>
      </w:r>
      <w:r w:rsidRPr="00D26E76">
        <w:rPr>
          <w:rFonts w:eastAsia="Calibri"/>
          <w:sz w:val="16"/>
        </w:rPr>
        <w:t xml:space="preserve"> that </w:t>
      </w:r>
      <w:r w:rsidRPr="00D26E76">
        <w:rPr>
          <w:rFonts w:eastAsia="Calibri"/>
          <w:u w:val="single"/>
        </w:rPr>
        <w:t xml:space="preserve">help </w:t>
      </w:r>
      <w:r w:rsidRPr="00D26E76">
        <w:rPr>
          <w:rFonts w:eastAsia="Calibri"/>
          <w:highlight w:val="green"/>
          <w:u w:val="single"/>
        </w:rPr>
        <w:t>keep systems</w:t>
      </w:r>
      <w:r w:rsidRPr="00D26E76">
        <w:rPr>
          <w:rFonts w:eastAsia="Calibri"/>
          <w:u w:val="single"/>
        </w:rPr>
        <w:t xml:space="preserve"> </w:t>
      </w:r>
      <w:r w:rsidRPr="00D26E76">
        <w:rPr>
          <w:rFonts w:eastAsia="Calibri"/>
          <w:iCs/>
          <w:u w:val="single"/>
        </w:rPr>
        <w:t>integration efforts</w:t>
      </w:r>
      <w:r w:rsidRPr="00D26E76">
        <w:rPr>
          <w:rFonts w:eastAsia="Calibri"/>
          <w:u w:val="single"/>
        </w:rPr>
        <w:t xml:space="preserve"> honest and </w:t>
      </w:r>
      <w:r w:rsidRPr="00D26E76">
        <w:rPr>
          <w:rFonts w:eastAsia="Calibri"/>
          <w:iCs/>
          <w:highlight w:val="green"/>
          <w:u w:val="single"/>
        </w:rPr>
        <w:t>less parochial</w:t>
      </w:r>
      <w:r w:rsidRPr="00D26E76">
        <w:rPr>
          <w:rFonts w:eastAsia="Calibri"/>
          <w:sz w:val="16"/>
        </w:rPr>
        <w:t xml:space="preserve"> and that help preserve knowledge of false-start technology trajectories </w:t>
      </w:r>
      <w:r w:rsidRPr="00D26E76">
        <w:rPr>
          <w:rFonts w:eastAsia="Calibri"/>
          <w:highlight w:val="green"/>
          <w:u w:val="single"/>
        </w:rPr>
        <w:t xml:space="preserve">and </w:t>
      </w:r>
      <w:r w:rsidRPr="00D26E76">
        <w:rPr>
          <w:rFonts w:eastAsia="Calibri"/>
          <w:iCs/>
          <w:highlight w:val="green"/>
          <w:u w:val="single"/>
        </w:rPr>
        <w:t>craft skills</w:t>
      </w:r>
      <w:r w:rsidRPr="00D26E76">
        <w:rPr>
          <w:rFonts w:eastAsia="Calibri"/>
          <w:u w:val="single"/>
        </w:rPr>
        <w:t xml:space="preserve"> that enable high-tech systems to function well</w:t>
      </w:r>
      <w:r w:rsidRPr="00D26E76">
        <w:rPr>
          <w:rFonts w:eastAsia="Calibri"/>
          <w:sz w:val="16"/>
        </w:rPr>
        <w:t>.6</w:t>
      </w:r>
    </w:p>
    <w:p w14:paraId="03611C0E" w14:textId="77777777" w:rsidR="00050CD4" w:rsidRDefault="00050CD4" w:rsidP="00050CD4">
      <w:pPr>
        <w:spacing w:line="256" w:lineRule="auto"/>
        <w:rPr>
          <w:rFonts w:eastAsia="Calibri"/>
          <w:sz w:val="16"/>
        </w:rPr>
      </w:pPr>
      <w:r w:rsidRPr="00D26E76">
        <w:rPr>
          <w:rFonts w:eastAsia="Calibri"/>
          <w:u w:val="single"/>
        </w:rPr>
        <w:t>Because of</w:t>
      </w:r>
      <w:r w:rsidRPr="00D26E76">
        <w:rPr>
          <w:rFonts w:eastAsia="Calibri"/>
          <w:sz w:val="16"/>
        </w:rPr>
        <w:t xml:space="preserve"> the </w:t>
      </w:r>
      <w:r w:rsidRPr="00D26E76">
        <w:rPr>
          <w:rFonts w:eastAsia="Calibri"/>
          <w:u w:val="single"/>
        </w:rPr>
        <w:t>robustness of America’s input factors and</w:t>
      </w:r>
      <w:r w:rsidRPr="00D26E76">
        <w:rPr>
          <w:rFonts w:eastAsia="Calibri"/>
          <w:sz w:val="16"/>
        </w:rPr>
        <w:t xml:space="preserve"> the </w:t>
      </w:r>
      <w:r w:rsidRPr="00D26E76">
        <w:rPr>
          <w:rFonts w:eastAsia="Calibri"/>
          <w:u w:val="single"/>
        </w:rPr>
        <w:t>difficulty of copying its unique institutional factors</w:t>
      </w:r>
      <w:r w:rsidRPr="00D26E76">
        <w:rPr>
          <w:rFonts w:eastAsia="Calibri"/>
          <w:sz w:val="16"/>
        </w:rPr>
        <w:t xml:space="preserve">, we conclude that the </w:t>
      </w:r>
      <w:r w:rsidRPr="00D26E76">
        <w:rPr>
          <w:rFonts w:eastAsia="Calibri"/>
          <w:u w:val="single"/>
        </w:rPr>
        <w:t xml:space="preserve">American </w:t>
      </w:r>
      <w:r w:rsidRPr="00D26E76">
        <w:rPr>
          <w:rFonts w:eastAsia="Calibri"/>
          <w:highlight w:val="green"/>
          <w:u w:val="single"/>
        </w:rPr>
        <w:t>defense innovation</w:t>
      </w:r>
      <w:r w:rsidRPr="00D26E76">
        <w:rPr>
          <w:rFonts w:eastAsia="Calibri"/>
          <w:u w:val="single"/>
        </w:rPr>
        <w:t xml:space="preserve"> system </w:t>
      </w:r>
      <w:r w:rsidRPr="00D26E76">
        <w:rPr>
          <w:rFonts w:eastAsia="Calibri"/>
          <w:highlight w:val="green"/>
          <w:u w:val="single"/>
        </w:rPr>
        <w:t xml:space="preserve">will </w:t>
      </w:r>
      <w:r w:rsidRPr="00D26E76">
        <w:rPr>
          <w:rFonts w:eastAsia="Calibri"/>
          <w:iCs/>
          <w:highlight w:val="green"/>
          <w:u w:val="single"/>
        </w:rPr>
        <w:t>remain</w:t>
      </w:r>
      <w:r w:rsidRPr="00D26E76">
        <w:rPr>
          <w:rFonts w:eastAsia="Calibri"/>
          <w:highlight w:val="green"/>
          <w:u w:val="single"/>
        </w:rPr>
        <w:t xml:space="preserve"> at the </w:t>
      </w:r>
      <w:r w:rsidRPr="00D26E76">
        <w:rPr>
          <w:rFonts w:eastAsia="Calibri"/>
          <w:iCs/>
          <w:highlight w:val="green"/>
          <w:u w:val="single"/>
        </w:rPr>
        <w:t>cutting edge</w:t>
      </w:r>
      <w:r w:rsidRPr="00D26E76">
        <w:rPr>
          <w:rFonts w:eastAsia="Calibri"/>
          <w:u w:val="single"/>
        </w:rPr>
        <w:t xml:space="preserve"> and will not be surpassed by a potential international rival</w:t>
      </w:r>
      <w:r w:rsidRPr="00D26E76">
        <w:rPr>
          <w:rFonts w:eastAsia="Calibri"/>
          <w:sz w:val="16"/>
        </w:rPr>
        <w:t>. In the final section, we explain why American leaders are so nervous anyway.</w:t>
      </w:r>
    </w:p>
    <w:p w14:paraId="3F7E036D" w14:textId="77777777" w:rsidR="00050CD4" w:rsidRDefault="00050CD4" w:rsidP="00050CD4">
      <w:pPr>
        <w:spacing w:line="256" w:lineRule="auto"/>
        <w:rPr>
          <w:rFonts w:eastAsia="Calibri"/>
          <w:sz w:val="16"/>
        </w:rPr>
      </w:pPr>
    </w:p>
    <w:p w14:paraId="60564B3B" w14:textId="77777777" w:rsidR="00050CD4" w:rsidRDefault="00050CD4" w:rsidP="00050CD4">
      <w:pPr>
        <w:pStyle w:val="Heading4"/>
        <w:rPr>
          <w:rFonts w:eastAsia="Calibri"/>
        </w:rPr>
      </w:pPr>
      <w:r>
        <w:rPr>
          <w:rFonts w:eastAsia="Calibri"/>
        </w:rPr>
        <w:t>Ford evidence isn’t a prolif OR US-China war impact---doesn’t contain a scenario OR say extinction</w:t>
      </w:r>
    </w:p>
    <w:p w14:paraId="69910015" w14:textId="77777777" w:rsidR="00050CD4" w:rsidRPr="00552CAC" w:rsidRDefault="00050CD4" w:rsidP="00050CD4"/>
    <w:p w14:paraId="7ABD03CF" w14:textId="77777777" w:rsidR="00050CD4" w:rsidRPr="00D26E76" w:rsidRDefault="00050CD4" w:rsidP="00050CD4">
      <w:pPr>
        <w:keepNext/>
        <w:keepLines/>
        <w:pageBreakBefore/>
        <w:spacing w:before="40" w:after="0" w:line="256" w:lineRule="auto"/>
        <w:jc w:val="center"/>
        <w:outlineLvl w:val="2"/>
        <w:rPr>
          <w:rFonts w:eastAsia="Times New Roman"/>
          <w:b/>
          <w:sz w:val="32"/>
          <w:szCs w:val="24"/>
          <w:u w:val="single"/>
        </w:rPr>
      </w:pPr>
      <w:r w:rsidRPr="00D26E76">
        <w:rPr>
          <w:rFonts w:eastAsia="Times New Roman"/>
          <w:b/>
          <w:sz w:val="32"/>
          <w:szCs w:val="24"/>
          <w:u w:val="single"/>
        </w:rPr>
        <w:t>1NC---AT: Supply Chains !</w:t>
      </w:r>
    </w:p>
    <w:p w14:paraId="404828C4" w14:textId="77777777" w:rsidR="00050CD4" w:rsidRPr="00D26E76" w:rsidRDefault="00050CD4" w:rsidP="00050CD4">
      <w:pPr>
        <w:keepNext/>
        <w:keepLines/>
        <w:spacing w:before="40" w:after="0" w:line="256" w:lineRule="auto"/>
        <w:outlineLvl w:val="3"/>
        <w:rPr>
          <w:rFonts w:eastAsia="Times New Roman" w:cs="Times New Roman"/>
          <w:b/>
          <w:iCs/>
          <w:sz w:val="26"/>
          <w:u w:val="single"/>
        </w:rPr>
      </w:pPr>
      <w:r w:rsidRPr="00D26E76">
        <w:rPr>
          <w:rFonts w:eastAsia="Times New Roman" w:cs="Times New Roman"/>
          <w:b/>
          <w:iCs/>
          <w:sz w:val="26"/>
          <w:u w:val="single"/>
        </w:rPr>
        <w:t>Global</w:t>
      </w:r>
      <w:r w:rsidRPr="00D26E76">
        <w:rPr>
          <w:rFonts w:eastAsia="Times New Roman" w:cs="Times New Roman"/>
          <w:b/>
          <w:iCs/>
          <w:sz w:val="26"/>
        </w:rPr>
        <w:t xml:space="preserve"> supply chain fragility makes the impact </w:t>
      </w:r>
      <w:r w:rsidRPr="00D26E76">
        <w:rPr>
          <w:rFonts w:eastAsia="Times New Roman" w:cs="Times New Roman"/>
          <w:b/>
          <w:iCs/>
          <w:sz w:val="26"/>
          <w:u w:val="single"/>
        </w:rPr>
        <w:t>inevitable</w:t>
      </w:r>
    </w:p>
    <w:p w14:paraId="2B50B7C1" w14:textId="77777777" w:rsidR="00050CD4" w:rsidRPr="00D26E76" w:rsidRDefault="00050CD4" w:rsidP="00050CD4">
      <w:pPr>
        <w:spacing w:line="256" w:lineRule="auto"/>
        <w:rPr>
          <w:rFonts w:eastAsia="Calibri"/>
        </w:rPr>
      </w:pPr>
    </w:p>
    <w:p w14:paraId="52A624B4" w14:textId="77777777" w:rsidR="00050CD4" w:rsidRPr="00D26E76" w:rsidRDefault="00050CD4" w:rsidP="00050CD4">
      <w:pPr>
        <w:keepNext/>
        <w:keepLines/>
        <w:spacing w:before="40" w:after="0" w:line="256" w:lineRule="auto"/>
        <w:outlineLvl w:val="3"/>
        <w:rPr>
          <w:rFonts w:eastAsia="Times New Roman"/>
          <w:b/>
          <w:iCs/>
          <w:sz w:val="26"/>
        </w:rPr>
      </w:pPr>
      <w:r w:rsidRPr="00D26E76">
        <w:rPr>
          <w:rFonts w:eastAsia="Times New Roman"/>
          <w:b/>
          <w:iCs/>
          <w:sz w:val="26"/>
        </w:rPr>
        <w:t>Resilience measures like stockpiling, source diversification, nearshoring, and ally shoring check.</w:t>
      </w:r>
    </w:p>
    <w:p w14:paraId="4ADAF311" w14:textId="77777777" w:rsidR="00050CD4" w:rsidRPr="00D26E76" w:rsidRDefault="00050CD4" w:rsidP="00050CD4">
      <w:pPr>
        <w:spacing w:line="256" w:lineRule="auto"/>
        <w:rPr>
          <w:rFonts w:eastAsia="Calibri"/>
        </w:rPr>
      </w:pPr>
      <w:r w:rsidRPr="00D26E76">
        <w:rPr>
          <w:rFonts w:eastAsia="Calibri"/>
          <w:b/>
          <w:bCs/>
          <w:sz w:val="26"/>
        </w:rPr>
        <w:t>Bremmer 22</w:t>
      </w:r>
      <w:r w:rsidRPr="00D26E76">
        <w:rPr>
          <w:rFonts w:eastAsia="Calibri"/>
        </w:rPr>
        <w:t xml:space="preserve"> [Ian, Ph.D. from Stanford University, B.A. in Tulane University, President of the Eurasia Group, Formerly worked at  EastWest Institute, the World Policy Institute, and the Lawrence Livermore National Laboratory, Harold J. Newman Distinguished Fellow in Geopolitics at the Asia Pacific Society, Global Research Professor at New York University, knighted by the government of Italy, “Globalization Isn’t Dead,” 10-25-22, Foreign Affairs, https://www.foreignaffairs.com/world/globalization-isnt-dead?utm_medium=newsletters&amp;utm_source=fatoday&amp;utm_campaign=North%20Korea%20Raises%20the%20Nuclear%20Stakes&amp;utm_content=20221025&amp;utm_term=FA%20Today%20-%20112017]</w:t>
      </w:r>
    </w:p>
    <w:p w14:paraId="4CABBFAC" w14:textId="77777777" w:rsidR="00050CD4" w:rsidRPr="00D26E76" w:rsidRDefault="00050CD4" w:rsidP="00050CD4">
      <w:pPr>
        <w:spacing w:line="256" w:lineRule="auto"/>
        <w:rPr>
          <w:rFonts w:eastAsia="Calibri"/>
          <w:sz w:val="16"/>
        </w:rPr>
      </w:pPr>
      <w:r w:rsidRPr="00D26E76">
        <w:rPr>
          <w:rFonts w:eastAsia="Calibri"/>
          <w:sz w:val="16"/>
        </w:rPr>
        <w:t>LEADERLESS WORLD</w:t>
      </w:r>
    </w:p>
    <w:p w14:paraId="73E503EC" w14:textId="77777777" w:rsidR="00050CD4" w:rsidRPr="00D26E76" w:rsidRDefault="00050CD4" w:rsidP="00050CD4">
      <w:pPr>
        <w:spacing w:line="256" w:lineRule="auto"/>
        <w:rPr>
          <w:rFonts w:eastAsia="Calibri"/>
          <w:sz w:val="16"/>
        </w:rPr>
      </w:pPr>
      <w:r w:rsidRPr="00D26E76">
        <w:rPr>
          <w:rFonts w:eastAsia="Calibri"/>
          <w:sz w:val="16"/>
        </w:rPr>
        <w:t xml:space="preserve">Although the </w:t>
      </w:r>
      <w:r w:rsidRPr="00D26E76">
        <w:rPr>
          <w:rFonts w:eastAsia="Calibri"/>
          <w:u w:val="single"/>
        </w:rPr>
        <w:t>partial decoupling</w:t>
      </w:r>
      <w:r w:rsidRPr="00D26E76">
        <w:rPr>
          <w:rFonts w:eastAsia="Calibri"/>
          <w:sz w:val="16"/>
        </w:rPr>
        <w:t xml:space="preserve"> of Russia and the West and China and the United States </w:t>
      </w:r>
      <w:r w:rsidRPr="00D26E76">
        <w:rPr>
          <w:rFonts w:eastAsia="Calibri"/>
          <w:u w:val="single"/>
        </w:rPr>
        <w:t>does not amount to deglobalization, it does indicate a shift in the nature of globalization</w:t>
      </w:r>
      <w:r w:rsidRPr="00D26E76">
        <w:rPr>
          <w:rFonts w:eastAsia="Calibri"/>
          <w:sz w:val="16"/>
        </w:rPr>
        <w:t xml:space="preserve">. The </w:t>
      </w:r>
      <w:r w:rsidRPr="00D26E76">
        <w:rPr>
          <w:rFonts w:eastAsia="Calibri"/>
          <w:u w:val="single"/>
        </w:rPr>
        <w:t>global economic order is becoming more multipolar and fragmented in the absence of international leadership</w:t>
      </w:r>
      <w:r w:rsidRPr="00D26E76">
        <w:rPr>
          <w:rFonts w:eastAsia="Calibri"/>
          <w:sz w:val="16"/>
        </w:rPr>
        <w:t xml:space="preserve">. This means that geopolitics will increasingly creep into economic calculations. The </w:t>
      </w:r>
      <w:r w:rsidRPr="00D26E76">
        <w:rPr>
          <w:rFonts w:eastAsia="Calibri"/>
          <w:u w:val="single"/>
        </w:rPr>
        <w:t xml:space="preserve">interdependencies and </w:t>
      </w:r>
      <w:r w:rsidRPr="005F18DA">
        <w:rPr>
          <w:rFonts w:eastAsia="Calibri"/>
          <w:u w:val="single"/>
        </w:rPr>
        <w:t xml:space="preserve">vulnerabilities exposed by </w:t>
      </w:r>
      <w:r w:rsidRPr="00D26E76">
        <w:rPr>
          <w:rFonts w:eastAsia="Calibri"/>
          <w:highlight w:val="green"/>
          <w:u w:val="single"/>
        </w:rPr>
        <w:t>COVID</w:t>
      </w:r>
      <w:r w:rsidRPr="00D26E76">
        <w:rPr>
          <w:rFonts w:eastAsia="Calibri"/>
          <w:u w:val="single"/>
        </w:rPr>
        <w:t xml:space="preserve">-19 </w:t>
      </w:r>
      <w:r w:rsidRPr="00D26E76">
        <w:rPr>
          <w:rFonts w:eastAsia="Calibri"/>
          <w:highlight w:val="green"/>
          <w:u w:val="single"/>
        </w:rPr>
        <w:t>and</w:t>
      </w:r>
      <w:r w:rsidRPr="00D26E76">
        <w:rPr>
          <w:rFonts w:eastAsia="Calibri"/>
          <w:u w:val="single"/>
        </w:rPr>
        <w:t xml:space="preserve"> Russia’s invasion of </w:t>
      </w:r>
      <w:r w:rsidRPr="00D26E76">
        <w:rPr>
          <w:rFonts w:eastAsia="Calibri"/>
          <w:highlight w:val="green"/>
          <w:u w:val="single"/>
        </w:rPr>
        <w:t xml:space="preserve">Ukraine </w:t>
      </w:r>
      <w:r w:rsidRPr="00D26E76">
        <w:rPr>
          <w:rFonts w:eastAsia="Calibri"/>
        </w:rPr>
        <w:t>have</w:t>
      </w:r>
      <w:r w:rsidRPr="00D26E76">
        <w:rPr>
          <w:rFonts w:eastAsia="Calibri"/>
          <w:highlight w:val="green"/>
          <w:u w:val="single"/>
        </w:rPr>
        <w:t xml:space="preserve"> </w:t>
      </w:r>
      <w:r w:rsidRPr="005F18DA">
        <w:rPr>
          <w:rFonts w:eastAsia="Calibri"/>
          <w:highlight w:val="green"/>
          <w:u w:val="single"/>
        </w:rPr>
        <w:t>brought economic security</w:t>
      </w:r>
      <w:r w:rsidRPr="005F18DA">
        <w:rPr>
          <w:rFonts w:eastAsia="Calibri"/>
          <w:u w:val="single"/>
        </w:rPr>
        <w:t xml:space="preserve"> </w:t>
      </w:r>
      <w:r w:rsidRPr="005F18DA">
        <w:rPr>
          <w:rFonts w:eastAsia="Calibri"/>
          <w:highlight w:val="green"/>
          <w:u w:val="single"/>
        </w:rPr>
        <w:t>concerns</w:t>
      </w:r>
      <w:r w:rsidRPr="005F18DA">
        <w:rPr>
          <w:rFonts w:eastAsia="Calibri"/>
          <w:u w:val="single"/>
        </w:rPr>
        <w:t xml:space="preserve"> to the </w:t>
      </w:r>
      <w:r w:rsidRPr="005F18DA">
        <w:rPr>
          <w:rFonts w:eastAsia="Calibri"/>
          <w:iCs/>
          <w:u w:val="single"/>
        </w:rPr>
        <w:t>fore</w:t>
      </w:r>
      <w:r w:rsidRPr="005F18DA">
        <w:rPr>
          <w:rFonts w:eastAsia="Calibri"/>
          <w:u w:val="single"/>
        </w:rPr>
        <w:t>.</w:t>
      </w:r>
      <w:r w:rsidRPr="005F18DA">
        <w:rPr>
          <w:rFonts w:eastAsia="Calibri"/>
          <w:sz w:val="16"/>
        </w:rPr>
        <w:t xml:space="preserve"> </w:t>
      </w:r>
      <w:r w:rsidRPr="005F18DA">
        <w:rPr>
          <w:rFonts w:eastAsia="Calibri"/>
          <w:highlight w:val="green"/>
          <w:u w:val="single"/>
        </w:rPr>
        <w:t>Countries and companies</w:t>
      </w:r>
      <w:r w:rsidRPr="005F18DA">
        <w:rPr>
          <w:rFonts w:eastAsia="Calibri"/>
          <w:u w:val="single"/>
        </w:rPr>
        <w:t xml:space="preserve"> </w:t>
      </w:r>
      <w:r w:rsidRPr="005F18DA">
        <w:rPr>
          <w:rFonts w:eastAsia="Calibri"/>
        </w:rPr>
        <w:t>will</w:t>
      </w:r>
      <w:r w:rsidRPr="00D26E76">
        <w:rPr>
          <w:rFonts w:eastAsia="Calibri"/>
          <w:u w:val="single"/>
        </w:rPr>
        <w:t xml:space="preserve"> increasingly attempt to </w:t>
      </w:r>
      <w:r w:rsidRPr="00D26E76">
        <w:rPr>
          <w:rFonts w:eastAsia="Calibri"/>
          <w:highlight w:val="green"/>
          <w:u w:val="single"/>
        </w:rPr>
        <w:t xml:space="preserve">make </w:t>
      </w:r>
      <w:r w:rsidRPr="005F18DA">
        <w:rPr>
          <w:rFonts w:eastAsia="Calibri"/>
          <w:u w:val="single"/>
        </w:rPr>
        <w:t xml:space="preserve">themselves </w:t>
      </w:r>
      <w:r w:rsidRPr="00D26E76">
        <w:rPr>
          <w:rFonts w:eastAsia="Calibri"/>
          <w:iCs/>
          <w:highlight w:val="green"/>
          <w:u w:val="single"/>
        </w:rPr>
        <w:t>more resilient</w:t>
      </w:r>
      <w:r w:rsidRPr="00D26E76">
        <w:rPr>
          <w:rFonts w:eastAsia="Calibri"/>
          <w:highlight w:val="green"/>
          <w:u w:val="single"/>
        </w:rPr>
        <w:t xml:space="preserve"> to</w:t>
      </w:r>
      <w:r w:rsidRPr="00D26E76">
        <w:rPr>
          <w:rFonts w:eastAsia="Calibri"/>
          <w:u w:val="single"/>
        </w:rPr>
        <w:t xml:space="preserve"> </w:t>
      </w:r>
      <w:r w:rsidRPr="00D26E76">
        <w:rPr>
          <w:rFonts w:eastAsia="Calibri"/>
          <w:iCs/>
          <w:u w:val="single"/>
        </w:rPr>
        <w:t xml:space="preserve">external </w:t>
      </w:r>
      <w:r w:rsidRPr="00D26E76">
        <w:rPr>
          <w:rFonts w:eastAsia="Calibri"/>
          <w:iCs/>
          <w:highlight w:val="green"/>
          <w:u w:val="single"/>
        </w:rPr>
        <w:t>shocks</w:t>
      </w:r>
      <w:r w:rsidRPr="00D26E76">
        <w:rPr>
          <w:rFonts w:eastAsia="Calibri"/>
          <w:highlight w:val="green"/>
          <w:u w:val="single"/>
        </w:rPr>
        <w:t xml:space="preserve"> </w:t>
      </w:r>
      <w:r w:rsidRPr="005F18DA">
        <w:rPr>
          <w:rFonts w:eastAsia="Calibri"/>
          <w:u w:val="single"/>
        </w:rPr>
        <w:t xml:space="preserve">and </w:t>
      </w:r>
      <w:r w:rsidRPr="005F18DA">
        <w:rPr>
          <w:rFonts w:eastAsia="Calibri"/>
          <w:iCs/>
          <w:u w:val="single"/>
        </w:rPr>
        <w:t>insulate themselves</w:t>
      </w:r>
      <w:r w:rsidRPr="005F18DA">
        <w:rPr>
          <w:rFonts w:eastAsia="Calibri"/>
          <w:u w:val="single"/>
        </w:rPr>
        <w:t xml:space="preserve"> from </w:t>
      </w:r>
      <w:r w:rsidRPr="005F18DA">
        <w:rPr>
          <w:rFonts w:eastAsia="Calibri"/>
          <w:iCs/>
          <w:u w:val="single"/>
        </w:rPr>
        <w:t>geoeconomic pressures</w:t>
      </w:r>
      <w:r w:rsidRPr="005F18DA">
        <w:rPr>
          <w:rFonts w:eastAsia="Calibri"/>
          <w:u w:val="single"/>
        </w:rPr>
        <w:t xml:space="preserve"> </w:t>
      </w:r>
      <w:r w:rsidRPr="00D26E76">
        <w:rPr>
          <w:rFonts w:eastAsia="Calibri"/>
          <w:highlight w:val="green"/>
          <w:u w:val="single"/>
        </w:rPr>
        <w:t>through</w:t>
      </w:r>
      <w:r w:rsidRPr="00D26E76">
        <w:rPr>
          <w:rFonts w:eastAsia="Calibri"/>
          <w:u w:val="single"/>
        </w:rPr>
        <w:t xml:space="preserve"> a combination of “</w:t>
      </w:r>
      <w:r w:rsidRPr="00D26E76">
        <w:rPr>
          <w:rFonts w:eastAsia="Calibri"/>
          <w:iCs/>
          <w:highlight w:val="green"/>
          <w:u w:val="single"/>
        </w:rPr>
        <w:t>ally shoring</w:t>
      </w:r>
      <w:r w:rsidRPr="00D26E76">
        <w:rPr>
          <w:rFonts w:eastAsia="Calibri"/>
          <w:highlight w:val="green"/>
          <w:u w:val="single"/>
        </w:rPr>
        <w:t>,” “</w:t>
      </w:r>
      <w:r w:rsidRPr="00D26E76">
        <w:rPr>
          <w:rFonts w:eastAsia="Calibri"/>
          <w:iCs/>
          <w:highlight w:val="green"/>
          <w:u w:val="single"/>
        </w:rPr>
        <w:t>nearshoring</w:t>
      </w:r>
      <w:r w:rsidRPr="00D26E76">
        <w:rPr>
          <w:rFonts w:eastAsia="Calibri"/>
          <w:highlight w:val="green"/>
          <w:u w:val="single"/>
        </w:rPr>
        <w:t xml:space="preserve">,” </w:t>
      </w:r>
      <w:r w:rsidRPr="00D26E76">
        <w:rPr>
          <w:rFonts w:eastAsia="Calibri"/>
          <w:iCs/>
          <w:highlight w:val="green"/>
          <w:u w:val="single"/>
        </w:rPr>
        <w:t>diversifying</w:t>
      </w:r>
      <w:r w:rsidRPr="00D26E76">
        <w:rPr>
          <w:rFonts w:eastAsia="Calibri"/>
          <w:iCs/>
          <w:u w:val="single"/>
        </w:rPr>
        <w:t xml:space="preserve"> supply </w:t>
      </w:r>
      <w:r w:rsidRPr="00D26E76">
        <w:rPr>
          <w:rFonts w:eastAsia="Calibri"/>
          <w:iCs/>
          <w:highlight w:val="green"/>
          <w:u w:val="single"/>
        </w:rPr>
        <w:t>sources</w:t>
      </w:r>
      <w:r w:rsidRPr="00D26E76">
        <w:rPr>
          <w:rFonts w:eastAsia="Calibri"/>
          <w:highlight w:val="green"/>
          <w:u w:val="single"/>
        </w:rPr>
        <w:t xml:space="preserve">, and </w:t>
      </w:r>
      <w:r w:rsidRPr="00D26E76">
        <w:rPr>
          <w:rFonts w:eastAsia="Calibri"/>
          <w:iCs/>
          <w:highlight w:val="green"/>
          <w:u w:val="single"/>
        </w:rPr>
        <w:t>stockpiling</w:t>
      </w:r>
      <w:r w:rsidRPr="00D26E76">
        <w:rPr>
          <w:rFonts w:eastAsia="Calibri"/>
          <w:u w:val="single"/>
        </w:rPr>
        <w:t xml:space="preserve">. It is even possible that cross-border economic activity will splinter into geopolitical spheres of influence, as </w:t>
      </w:r>
      <w:r w:rsidRPr="005F18DA">
        <w:rPr>
          <w:rFonts w:eastAsia="Calibri"/>
          <w:u w:val="single"/>
        </w:rPr>
        <w:t xml:space="preserve">countries </w:t>
      </w:r>
      <w:r w:rsidRPr="00D26E76">
        <w:rPr>
          <w:rFonts w:eastAsia="Calibri"/>
          <w:iCs/>
          <w:highlight w:val="green"/>
          <w:u w:val="single"/>
        </w:rPr>
        <w:t>deepen</w:t>
      </w:r>
      <w:r w:rsidRPr="00D26E76">
        <w:rPr>
          <w:rFonts w:eastAsia="Calibri"/>
          <w:iCs/>
          <w:u w:val="single"/>
        </w:rPr>
        <w:t xml:space="preserve"> their </w:t>
      </w:r>
      <w:r w:rsidRPr="00D26E76">
        <w:rPr>
          <w:rFonts w:eastAsia="Calibri"/>
          <w:iCs/>
          <w:highlight w:val="green"/>
          <w:u w:val="single"/>
        </w:rPr>
        <w:t>integration</w:t>
      </w:r>
      <w:r w:rsidRPr="00D26E76">
        <w:rPr>
          <w:rFonts w:eastAsia="Calibri"/>
          <w:highlight w:val="green"/>
          <w:u w:val="single"/>
        </w:rPr>
        <w:t xml:space="preserve"> </w:t>
      </w:r>
      <w:r w:rsidRPr="005F18DA">
        <w:rPr>
          <w:rFonts w:eastAsia="Calibri"/>
          <w:u w:val="single"/>
        </w:rPr>
        <w:t xml:space="preserve">with </w:t>
      </w:r>
      <w:r w:rsidRPr="005F18DA">
        <w:rPr>
          <w:rFonts w:eastAsia="Calibri"/>
          <w:iCs/>
          <w:u w:val="single"/>
        </w:rPr>
        <w:t>friends</w:t>
      </w:r>
      <w:r w:rsidRPr="005F18DA">
        <w:rPr>
          <w:rFonts w:eastAsia="Calibri"/>
          <w:u w:val="single"/>
        </w:rPr>
        <w:t xml:space="preserve"> </w:t>
      </w:r>
      <w:r w:rsidRPr="00D26E76">
        <w:rPr>
          <w:rFonts w:eastAsia="Calibri"/>
          <w:highlight w:val="green"/>
          <w:u w:val="single"/>
        </w:rPr>
        <w:t xml:space="preserve">and </w:t>
      </w:r>
      <w:r w:rsidRPr="00D26E76">
        <w:rPr>
          <w:rFonts w:eastAsia="Calibri"/>
          <w:iCs/>
          <w:highlight w:val="green"/>
          <w:u w:val="single"/>
        </w:rPr>
        <w:t>reduce</w:t>
      </w:r>
      <w:r w:rsidRPr="00D26E76">
        <w:rPr>
          <w:rFonts w:eastAsia="Calibri"/>
          <w:iCs/>
          <w:u w:val="single"/>
        </w:rPr>
        <w:t xml:space="preserve"> their </w:t>
      </w:r>
      <w:r w:rsidRPr="00D26E76">
        <w:rPr>
          <w:rFonts w:eastAsia="Calibri"/>
          <w:iCs/>
          <w:highlight w:val="green"/>
          <w:u w:val="single"/>
        </w:rPr>
        <w:t>reliance</w:t>
      </w:r>
      <w:r w:rsidRPr="00D26E76">
        <w:rPr>
          <w:rFonts w:eastAsia="Calibri"/>
          <w:highlight w:val="green"/>
          <w:u w:val="single"/>
        </w:rPr>
        <w:t xml:space="preserve"> on </w:t>
      </w:r>
      <w:r w:rsidRPr="00D26E76">
        <w:rPr>
          <w:rFonts w:eastAsia="Calibri"/>
          <w:iCs/>
          <w:highlight w:val="green"/>
          <w:u w:val="single"/>
        </w:rPr>
        <w:t>foes</w:t>
      </w:r>
      <w:r w:rsidRPr="00D26E76">
        <w:rPr>
          <w:rFonts w:eastAsia="Calibri"/>
          <w:sz w:val="16"/>
        </w:rPr>
        <w:t>.</w:t>
      </w:r>
    </w:p>
    <w:p w14:paraId="33D457CA" w14:textId="77777777" w:rsidR="00050CD4" w:rsidRPr="00D26E76" w:rsidRDefault="00050CD4" w:rsidP="00050CD4">
      <w:pPr>
        <w:spacing w:line="256" w:lineRule="auto"/>
        <w:rPr>
          <w:rFonts w:eastAsia="Calibri"/>
          <w:sz w:val="16"/>
        </w:rPr>
      </w:pPr>
      <w:r w:rsidRPr="00D26E76">
        <w:rPr>
          <w:rFonts w:eastAsia="Calibri"/>
          <w:sz w:val="16"/>
        </w:rPr>
        <w:t xml:space="preserve">These forces point away from the aggressive globalization of recent decades, but not toward autarky. The </w:t>
      </w:r>
      <w:r w:rsidRPr="00D26E76">
        <w:rPr>
          <w:rFonts w:eastAsia="Calibri"/>
        </w:rPr>
        <w:t>benefits of scale and specialization are too great</w:t>
      </w:r>
      <w:r w:rsidRPr="00D26E76">
        <w:rPr>
          <w:rFonts w:eastAsia="Calibri"/>
          <w:u w:val="single"/>
        </w:rPr>
        <w:t>, and the costs of reversing globalization are too high</w:t>
      </w:r>
      <w:r w:rsidRPr="00D26E76">
        <w:rPr>
          <w:rFonts w:eastAsia="Calibri"/>
          <w:sz w:val="16"/>
        </w:rPr>
        <w:t xml:space="preserve">. The </w:t>
      </w:r>
      <w:r w:rsidRPr="00D26E76">
        <w:rPr>
          <w:rFonts w:eastAsia="Calibri"/>
          <w:u w:val="single"/>
        </w:rPr>
        <w:t>global value chains that produce most modern goods are so complex and spread out that recreating them at a national level is virtually impossible</w:t>
      </w:r>
      <w:r w:rsidRPr="00D26E76">
        <w:rPr>
          <w:rFonts w:eastAsia="Calibri"/>
          <w:sz w:val="16"/>
        </w:rPr>
        <w:t xml:space="preserv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w:t>
      </w:r>
      <w:r w:rsidRPr="005F18DA">
        <w:rPr>
          <w:rFonts w:eastAsia="Calibri"/>
          <w:sz w:val="16"/>
        </w:rPr>
        <w:t xml:space="preserve">risky. </w:t>
      </w:r>
      <w:r w:rsidRPr="005F18DA">
        <w:rPr>
          <w:rFonts w:eastAsia="Calibri"/>
          <w:u w:val="single"/>
        </w:rPr>
        <w:t xml:space="preserve">As the </w:t>
      </w:r>
      <w:r w:rsidRPr="005F18DA">
        <w:rPr>
          <w:rFonts w:eastAsia="Calibri"/>
          <w:highlight w:val="green"/>
          <w:u w:val="single"/>
        </w:rPr>
        <w:t>shortage</w:t>
      </w:r>
      <w:r w:rsidRPr="005F18DA">
        <w:rPr>
          <w:rFonts w:eastAsia="Calibri"/>
          <w:u w:val="single"/>
        </w:rPr>
        <w:t xml:space="preserve"> of baby formula in the United States </w:t>
      </w:r>
      <w:r w:rsidRPr="005F18DA">
        <w:rPr>
          <w:rFonts w:eastAsia="Calibri"/>
          <w:highlight w:val="green"/>
          <w:u w:val="single"/>
        </w:rPr>
        <w:t>demonstrated</w:t>
      </w:r>
      <w:r w:rsidRPr="005F18DA">
        <w:rPr>
          <w:rFonts w:eastAsia="Calibri"/>
          <w:u w:val="single"/>
        </w:rPr>
        <w:t xml:space="preserve"> earlier this year</w:t>
      </w:r>
      <w:r w:rsidRPr="005F18DA">
        <w:rPr>
          <w:rFonts w:eastAsia="Calibri"/>
          <w:sz w:val="16"/>
        </w:rPr>
        <w:t xml:space="preserve">, </w:t>
      </w:r>
      <w:r w:rsidRPr="005F18DA">
        <w:rPr>
          <w:rFonts w:eastAsia="Calibri"/>
          <w:iCs/>
          <w:highlight w:val="green"/>
          <w:u w:val="single"/>
        </w:rPr>
        <w:t>resilience</w:t>
      </w:r>
      <w:r w:rsidRPr="005F18DA">
        <w:rPr>
          <w:rFonts w:eastAsia="Calibri"/>
          <w:u w:val="single"/>
        </w:rPr>
        <w:t xml:space="preserve"> is </w:t>
      </w:r>
      <w:r w:rsidRPr="005F18DA">
        <w:rPr>
          <w:rFonts w:eastAsia="Calibri"/>
          <w:iCs/>
          <w:highlight w:val="green"/>
          <w:u w:val="single"/>
        </w:rPr>
        <w:t>best</w:t>
      </w:r>
      <w:r w:rsidRPr="005F18DA">
        <w:rPr>
          <w:rFonts w:eastAsia="Calibri"/>
          <w:iCs/>
          <w:u w:val="single"/>
        </w:rPr>
        <w:t xml:space="preserve"> achieved</w:t>
      </w:r>
      <w:r w:rsidRPr="005F18DA">
        <w:rPr>
          <w:rFonts w:eastAsia="Calibri"/>
          <w:u w:val="single"/>
        </w:rPr>
        <w:t xml:space="preserve"> </w:t>
      </w:r>
      <w:r w:rsidRPr="005F18DA">
        <w:rPr>
          <w:rFonts w:eastAsia="Calibri"/>
          <w:highlight w:val="green"/>
          <w:u w:val="single"/>
        </w:rPr>
        <w:t xml:space="preserve">through </w:t>
      </w:r>
      <w:r w:rsidRPr="005F18DA">
        <w:rPr>
          <w:rFonts w:eastAsia="Calibri"/>
          <w:iCs/>
          <w:highlight w:val="green"/>
          <w:u w:val="single"/>
        </w:rPr>
        <w:t>diversification</w:t>
      </w:r>
      <w:r w:rsidRPr="005F18DA">
        <w:rPr>
          <w:rFonts w:eastAsia="Calibri"/>
          <w:u w:val="single"/>
        </w:rPr>
        <w:t xml:space="preserve"> and </w:t>
      </w:r>
      <w:r w:rsidRPr="005F18DA">
        <w:rPr>
          <w:rFonts w:eastAsia="Calibri"/>
          <w:iCs/>
          <w:u w:val="single"/>
        </w:rPr>
        <w:t>spare capacity</w:t>
      </w:r>
      <w:r w:rsidRPr="005F18DA">
        <w:rPr>
          <w:rFonts w:eastAsia="Calibri"/>
          <w:u w:val="single"/>
        </w:rPr>
        <w:t>—</w:t>
      </w:r>
      <w:r w:rsidRPr="005F18DA">
        <w:rPr>
          <w:rFonts w:eastAsia="Calibri"/>
          <w:iCs/>
          <w:highlight w:val="green"/>
          <w:u w:val="single"/>
        </w:rPr>
        <w:t>not self-reliance</w:t>
      </w:r>
      <w:r w:rsidRPr="005F18DA">
        <w:rPr>
          <w:rFonts w:eastAsia="Calibri"/>
          <w:sz w:val="16"/>
        </w:rPr>
        <w:t>.</w:t>
      </w:r>
    </w:p>
    <w:p w14:paraId="7438BF50" w14:textId="77777777" w:rsidR="00050CD4" w:rsidRPr="00D26E76" w:rsidRDefault="00050CD4" w:rsidP="00050CD4">
      <w:pPr>
        <w:spacing w:line="256" w:lineRule="auto"/>
        <w:rPr>
          <w:rFonts w:eastAsia="Calibri"/>
          <w:sz w:val="16"/>
        </w:rPr>
      </w:pPr>
      <w:r w:rsidRPr="00D26E76">
        <w:rPr>
          <w:rFonts w:eastAsia="Calibri"/>
          <w:sz w:val="16"/>
        </w:rPr>
        <w:t>These shifts in the patterns of global integration may well result in efficiency losses. Politics and geopolitics, after all, increase transaction costs and impede the optimal allocation of resources. But this is a small price to pay to ensure that globalization and its benefits endure. Striking the right balance between efficiency and security will result in a safer, more sustainable economic order.</w:t>
      </w:r>
    </w:p>
    <w:p w14:paraId="40106596" w14:textId="77777777" w:rsidR="00050CD4" w:rsidRPr="00D26E76" w:rsidRDefault="00050CD4" w:rsidP="00050CD4">
      <w:pPr>
        <w:spacing w:line="256" w:lineRule="auto"/>
        <w:rPr>
          <w:rFonts w:eastAsia="Calibri"/>
          <w:sz w:val="16"/>
        </w:rPr>
      </w:pPr>
    </w:p>
    <w:p w14:paraId="5015F958" w14:textId="77777777" w:rsidR="00050CD4" w:rsidRDefault="00050CD4" w:rsidP="00050CD4">
      <w:pPr>
        <w:pStyle w:val="Heading2"/>
      </w:pPr>
      <w:r>
        <w:t xml:space="preserve">Monopsony </w:t>
      </w:r>
    </w:p>
    <w:p w14:paraId="760B743D" w14:textId="77777777" w:rsidR="00050CD4" w:rsidRPr="00193D55" w:rsidRDefault="00050CD4" w:rsidP="00050CD4">
      <w:pPr>
        <w:keepNext/>
        <w:keepLines/>
        <w:pageBreakBefore/>
        <w:spacing w:before="40" w:after="0" w:line="256" w:lineRule="auto"/>
        <w:jc w:val="center"/>
        <w:outlineLvl w:val="2"/>
        <w:rPr>
          <w:rFonts w:eastAsia="Times New Roman" w:cs="Times New Roman"/>
          <w:b/>
          <w:sz w:val="32"/>
          <w:szCs w:val="24"/>
          <w:u w:val="single"/>
        </w:rPr>
      </w:pPr>
      <w:r w:rsidRPr="00193D55">
        <w:rPr>
          <w:rFonts w:eastAsia="Times New Roman" w:cs="Times New Roman"/>
          <w:b/>
          <w:sz w:val="32"/>
          <w:szCs w:val="24"/>
          <w:u w:val="single"/>
        </w:rPr>
        <w:t>1NC---Wages Adv---T/</w:t>
      </w:r>
    </w:p>
    <w:p w14:paraId="30774F1B" w14:textId="77777777" w:rsidR="00050CD4" w:rsidRPr="00193D55" w:rsidRDefault="00050CD4" w:rsidP="00050CD4">
      <w:pPr>
        <w:keepNext/>
        <w:keepLines/>
        <w:spacing w:before="40" w:after="0" w:line="256" w:lineRule="auto"/>
        <w:outlineLvl w:val="3"/>
        <w:rPr>
          <w:rFonts w:eastAsia="Times New Roman" w:cs="Times New Roman"/>
          <w:b/>
          <w:iCs/>
          <w:sz w:val="26"/>
          <w:u w:val="single"/>
        </w:rPr>
      </w:pPr>
      <w:r w:rsidRPr="00193D55">
        <w:rPr>
          <w:rFonts w:eastAsia="Times New Roman" w:cs="Times New Roman"/>
          <w:b/>
          <w:iCs/>
          <w:sz w:val="26"/>
        </w:rPr>
        <w:t xml:space="preserve">SB causes </w:t>
      </w:r>
      <w:r w:rsidRPr="00193D55">
        <w:rPr>
          <w:rFonts w:eastAsia="Times New Roman" w:cs="Times New Roman"/>
          <w:b/>
          <w:iCs/>
          <w:sz w:val="26"/>
          <w:u w:val="single"/>
        </w:rPr>
        <w:t>job lock</w:t>
      </w:r>
      <w:r w:rsidRPr="00193D55">
        <w:rPr>
          <w:rFonts w:eastAsia="Times New Roman" w:cs="Times New Roman"/>
          <w:b/>
          <w:iCs/>
          <w:sz w:val="26"/>
        </w:rPr>
        <w:t xml:space="preserve"> that </w:t>
      </w:r>
      <w:r w:rsidRPr="00193D55">
        <w:rPr>
          <w:rFonts w:eastAsia="Times New Roman" w:cs="Times New Roman"/>
          <w:b/>
          <w:iCs/>
          <w:sz w:val="26"/>
          <w:u w:val="single"/>
        </w:rPr>
        <w:t>limits wage increases</w:t>
      </w:r>
    </w:p>
    <w:p w14:paraId="6C229DE4" w14:textId="77777777" w:rsidR="00050CD4" w:rsidRPr="00193D55" w:rsidRDefault="00050CD4" w:rsidP="00050CD4">
      <w:pPr>
        <w:spacing w:line="256" w:lineRule="auto"/>
        <w:rPr>
          <w:rFonts w:eastAsia="Calibri"/>
        </w:rPr>
      </w:pPr>
      <w:r w:rsidRPr="00193D55">
        <w:rPr>
          <w:rFonts w:eastAsia="Calibri"/>
          <w:b/>
          <w:bCs/>
          <w:sz w:val="26"/>
        </w:rPr>
        <w:t>Vernuccio 21</w:t>
      </w:r>
      <w:r w:rsidRPr="00193D55">
        <w:rPr>
          <w:rFonts w:eastAsia="Calibri"/>
        </w:rPr>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071020ED" w14:textId="77777777" w:rsidR="00050CD4" w:rsidRPr="00193D55" w:rsidRDefault="00050CD4" w:rsidP="00050CD4">
      <w:pPr>
        <w:spacing w:line="256" w:lineRule="auto"/>
        <w:rPr>
          <w:rFonts w:eastAsia="Calibri"/>
          <w:sz w:val="16"/>
        </w:rPr>
      </w:pPr>
      <w:r w:rsidRPr="00193D55">
        <w:rPr>
          <w:rFonts w:eastAsia="Calibri"/>
          <w:u w:val="single"/>
        </w:rPr>
        <w:t xml:space="preserve">Sectoral bargaining in Germany is </w:t>
      </w:r>
      <w:r w:rsidRPr="00193D55">
        <w:rPr>
          <w:rFonts w:eastAsia="Calibri"/>
          <w:iCs/>
          <w:u w:val="single"/>
        </w:rPr>
        <w:t>considerably more flexible</w:t>
      </w:r>
      <w:r w:rsidRPr="00193D55">
        <w:rPr>
          <w:rFonts w:eastAsia="Calibri"/>
          <w:sz w:val="16"/>
        </w:rPr>
        <w:t xml:space="preserve"> than what Democrats are calling for. Unions and employer associations negotiate pay and working conditions at an industry level. Often these agreements are negotiated at a regional rather than national level.11 Crucially, most German companies do not need to be bound by the sectoral agreements. The agreement is binding on all the employers in an association, but employers can refuse to join. Except in rare instances where the government mandates sector-wide agreements, employers who are not in an association are free to create their own contracts with their employees.12</w:t>
      </w:r>
    </w:p>
    <w:p w14:paraId="10CBE98F" w14:textId="77777777" w:rsidR="00050CD4" w:rsidRPr="00193D55" w:rsidRDefault="00050CD4" w:rsidP="00050CD4">
      <w:pPr>
        <w:spacing w:line="256" w:lineRule="auto"/>
        <w:rPr>
          <w:rFonts w:eastAsia="Calibri"/>
          <w:sz w:val="16"/>
        </w:rPr>
      </w:pPr>
      <w:r w:rsidRPr="00193D55">
        <w:rPr>
          <w:rFonts w:eastAsia="Calibri"/>
          <w:sz w:val="16"/>
        </w:rPr>
        <w:t>In practice, a recent US Chamber of Commerce study noted a “range of potential scenarios that can occur in Germany. For instance, an employer can agree that, if an employee is not a member of the union, the sectoral agreement will still apply. An employer would take this step if it wanted to standardize working conditions for all employees at the company. There are also scenarios where the German government can declare a sectoral agreement relevant for all companies in an industry, regardless of whether they are part of the employer association.”13</w:t>
      </w:r>
    </w:p>
    <w:p w14:paraId="79CBD508" w14:textId="77777777" w:rsidR="00050CD4" w:rsidRPr="00193D55" w:rsidRDefault="00050CD4" w:rsidP="00050CD4">
      <w:pPr>
        <w:spacing w:line="256" w:lineRule="auto"/>
        <w:rPr>
          <w:rFonts w:eastAsia="Calibri"/>
          <w:sz w:val="16"/>
        </w:rPr>
      </w:pPr>
      <w:r w:rsidRPr="00193D55">
        <w:rPr>
          <w:rFonts w:eastAsia="Calibri"/>
          <w:sz w:val="16"/>
        </w:rPr>
        <w:t>According to the European Trade Union Institute’s website, this type of sectoral bargaining “keeps conflicts on pay and conditions at industry level, between the unions and the employers’ associations, while at workplace level, individual employers and workplace employee representatives – the works councils – can develop more cooperative relations.”14</w:t>
      </w:r>
    </w:p>
    <w:p w14:paraId="1BB89C0E" w14:textId="77777777" w:rsidR="00050CD4" w:rsidRPr="00193D55" w:rsidRDefault="00050CD4" w:rsidP="00050CD4">
      <w:pPr>
        <w:spacing w:line="256" w:lineRule="auto"/>
        <w:rPr>
          <w:rFonts w:eastAsia="Calibri"/>
          <w:sz w:val="16"/>
        </w:rPr>
      </w:pPr>
      <w:r w:rsidRPr="00193D55">
        <w:rPr>
          <w:rFonts w:eastAsia="Calibri"/>
          <w:sz w:val="16"/>
        </w:rPr>
        <w:t xml:space="preserve">Companies can minimize conflict by participating in industry-level bargaining on wages, but this can also harm competition and employee earning power. An October 2019 article in the Wall Street Journal notes, </w:t>
      </w:r>
      <w:r w:rsidRPr="00193D55">
        <w:rPr>
          <w:rFonts w:eastAsia="Calibri"/>
          <w:sz w:val="16"/>
          <w:highlight w:val="green"/>
        </w:rPr>
        <w:t>“[</w:t>
      </w:r>
      <w:r w:rsidRPr="00193D55">
        <w:rPr>
          <w:rFonts w:eastAsia="Calibri"/>
          <w:highlight w:val="green"/>
          <w:u w:val="single"/>
        </w:rPr>
        <w:t>s]ectoral contracts</w:t>
      </w:r>
      <w:r w:rsidRPr="00193D55">
        <w:rPr>
          <w:rFonts w:eastAsia="Calibri"/>
          <w:sz w:val="16"/>
          <w:highlight w:val="green"/>
        </w:rPr>
        <w:t xml:space="preserve"> </w:t>
      </w:r>
      <w:r w:rsidRPr="00193D55">
        <w:rPr>
          <w:rFonts w:eastAsia="Calibri"/>
          <w:iCs/>
          <w:highlight w:val="green"/>
          <w:u w:val="single"/>
        </w:rPr>
        <w:t>discourage</w:t>
      </w:r>
      <w:r w:rsidRPr="00193D55">
        <w:rPr>
          <w:rFonts w:eastAsia="Calibri"/>
          <w:iCs/>
          <w:u w:val="single"/>
        </w:rPr>
        <w:t xml:space="preserve"> </w:t>
      </w:r>
      <w:r w:rsidRPr="00193D55">
        <w:rPr>
          <w:rFonts w:eastAsia="Calibri"/>
          <w:iCs/>
          <w:highlight w:val="green"/>
          <w:u w:val="single"/>
        </w:rPr>
        <w:t>employee movement</w:t>
      </w:r>
      <w:r w:rsidRPr="00193D55">
        <w:rPr>
          <w:rFonts w:eastAsia="Calibri"/>
          <w:sz w:val="16"/>
          <w:highlight w:val="green"/>
        </w:rPr>
        <w:t xml:space="preserve"> </w:t>
      </w:r>
      <w:r w:rsidRPr="00193D55">
        <w:rPr>
          <w:rFonts w:eastAsia="Calibri"/>
          <w:highlight w:val="green"/>
          <w:u w:val="single"/>
        </w:rPr>
        <w:t>between firms</w:t>
      </w:r>
      <w:r w:rsidRPr="00193D55">
        <w:rPr>
          <w:rFonts w:eastAsia="Calibri"/>
          <w:u w:val="single"/>
        </w:rPr>
        <w:t xml:space="preserve"> because </w:t>
      </w:r>
      <w:r w:rsidRPr="00193D55">
        <w:rPr>
          <w:rFonts w:eastAsia="Calibri"/>
          <w:highlight w:val="green"/>
          <w:u w:val="single"/>
        </w:rPr>
        <w:t xml:space="preserve">they are </w:t>
      </w:r>
      <w:r w:rsidRPr="00193D55">
        <w:rPr>
          <w:rFonts w:eastAsia="Calibri"/>
          <w:iCs/>
          <w:highlight w:val="green"/>
          <w:u w:val="single"/>
        </w:rPr>
        <w:t>unlikely to receive a raise</w:t>
      </w:r>
      <w:r w:rsidRPr="00193D55">
        <w:rPr>
          <w:rFonts w:eastAsia="Calibri"/>
          <w:highlight w:val="green"/>
          <w:u w:val="single"/>
        </w:rPr>
        <w:t xml:space="preserve"> by taking a job at a competitor</w:t>
      </w:r>
      <w:r w:rsidRPr="00193D55">
        <w:rPr>
          <w:rFonts w:eastAsia="Calibri"/>
          <w:sz w:val="16"/>
        </w:rPr>
        <w:t>.”15</w:t>
      </w:r>
    </w:p>
    <w:p w14:paraId="14477A37" w14:textId="77777777" w:rsidR="00050CD4" w:rsidRPr="00193D55" w:rsidRDefault="00050CD4" w:rsidP="00050CD4">
      <w:pPr>
        <w:spacing w:line="256" w:lineRule="auto"/>
        <w:rPr>
          <w:rFonts w:eastAsia="Calibri"/>
          <w:u w:val="single"/>
        </w:rPr>
      </w:pPr>
      <w:r w:rsidRPr="00193D55">
        <w:rPr>
          <w:rFonts w:eastAsia="Calibri"/>
          <w:sz w:val="16"/>
        </w:rPr>
        <w:t xml:space="preserve">Since </w:t>
      </w:r>
      <w:r w:rsidRPr="00193D55">
        <w:rPr>
          <w:rFonts w:eastAsia="Calibri"/>
          <w:highlight w:val="green"/>
          <w:u w:val="single"/>
        </w:rPr>
        <w:t>moving (or threatening to</w:t>
      </w:r>
      <w:r w:rsidRPr="00193D55">
        <w:rPr>
          <w:rFonts w:eastAsia="Calibri"/>
          <w:u w:val="single"/>
        </w:rPr>
        <w:t xml:space="preserve"> move) from one company to a competitor </w:t>
      </w:r>
      <w:r w:rsidRPr="00193D55">
        <w:rPr>
          <w:rFonts w:eastAsia="Calibri"/>
          <w:highlight w:val="green"/>
          <w:u w:val="single"/>
        </w:rPr>
        <w:t xml:space="preserve">is an </w:t>
      </w:r>
      <w:r w:rsidRPr="00193D55">
        <w:rPr>
          <w:rFonts w:eastAsia="Calibri"/>
          <w:iCs/>
          <w:highlight w:val="green"/>
          <w:u w:val="single"/>
        </w:rPr>
        <w:t>effective method</w:t>
      </w:r>
      <w:r w:rsidRPr="00193D55">
        <w:rPr>
          <w:rFonts w:eastAsia="Calibri"/>
          <w:u w:val="single"/>
        </w:rPr>
        <w:t xml:space="preserve"> that </w:t>
      </w:r>
      <w:r w:rsidRPr="00193D55">
        <w:rPr>
          <w:rFonts w:eastAsia="Calibri"/>
          <w:highlight w:val="green"/>
          <w:u w:val="single"/>
        </w:rPr>
        <w:t>American</w:t>
      </w:r>
      <w:r w:rsidRPr="00193D55">
        <w:rPr>
          <w:rFonts w:eastAsia="Calibri"/>
          <w:u w:val="single"/>
        </w:rPr>
        <w:t xml:space="preserve"> worker</w:t>
      </w:r>
      <w:r w:rsidRPr="00193D55">
        <w:rPr>
          <w:rFonts w:eastAsia="Calibri"/>
          <w:highlight w:val="green"/>
          <w:u w:val="single"/>
        </w:rPr>
        <w:t>s</w:t>
      </w:r>
      <w:r w:rsidRPr="00193D55">
        <w:rPr>
          <w:rFonts w:eastAsia="Calibri"/>
          <w:sz w:val="16"/>
        </w:rPr>
        <w:t xml:space="preserve"> </w:t>
      </w:r>
      <w:r w:rsidRPr="00193D55">
        <w:rPr>
          <w:rFonts w:eastAsia="Calibri"/>
          <w:iCs/>
          <w:highlight w:val="green"/>
          <w:u w:val="single"/>
        </w:rPr>
        <w:t xml:space="preserve">regularly use </w:t>
      </w:r>
      <w:r w:rsidRPr="00193D55">
        <w:rPr>
          <w:rFonts w:eastAsia="Calibri"/>
          <w:highlight w:val="green"/>
          <w:u w:val="single"/>
        </w:rPr>
        <w:t>to</w:t>
      </w:r>
      <w:r w:rsidRPr="00193D55">
        <w:rPr>
          <w:rFonts w:eastAsia="Calibri"/>
          <w:u w:val="single"/>
        </w:rPr>
        <w:t xml:space="preserve"> better their situation and </w:t>
      </w:r>
      <w:r w:rsidRPr="00193D55">
        <w:rPr>
          <w:rFonts w:eastAsia="Calibri"/>
          <w:highlight w:val="green"/>
          <w:u w:val="single"/>
        </w:rPr>
        <w:t>increase their pay</w:t>
      </w:r>
      <w:r w:rsidRPr="00193D55">
        <w:rPr>
          <w:rFonts w:eastAsia="Calibri"/>
          <w:sz w:val="16"/>
        </w:rPr>
        <w:t xml:space="preserve">, </w:t>
      </w:r>
      <w:r w:rsidRPr="00193D55">
        <w:rPr>
          <w:rFonts w:eastAsia="Calibri"/>
          <w:iCs/>
          <w:highlight w:val="green"/>
          <w:u w:val="single"/>
        </w:rPr>
        <w:t>s</w:t>
      </w:r>
      <w:r w:rsidRPr="00193D55">
        <w:rPr>
          <w:rFonts w:eastAsia="Calibri"/>
          <w:u w:val="single"/>
        </w:rPr>
        <w:t xml:space="preserve">ectoral </w:t>
      </w:r>
      <w:r w:rsidRPr="00193D55">
        <w:rPr>
          <w:rFonts w:eastAsia="Calibri"/>
          <w:iCs/>
          <w:highlight w:val="green"/>
          <w:u w:val="single"/>
        </w:rPr>
        <w:t>b</w:t>
      </w:r>
      <w:r w:rsidRPr="00193D55">
        <w:rPr>
          <w:rFonts w:eastAsia="Calibri"/>
          <w:u w:val="single"/>
        </w:rPr>
        <w:t xml:space="preserve">argaining along these lines </w:t>
      </w:r>
      <w:r w:rsidRPr="00193D55">
        <w:rPr>
          <w:rFonts w:eastAsia="Calibri"/>
          <w:highlight w:val="green"/>
          <w:u w:val="single"/>
        </w:rPr>
        <w:t>would</w:t>
      </w:r>
      <w:r w:rsidRPr="00193D55">
        <w:rPr>
          <w:rFonts w:eastAsia="Calibri"/>
          <w:sz w:val="16"/>
          <w:highlight w:val="green"/>
        </w:rPr>
        <w:t xml:space="preserve"> </w:t>
      </w:r>
      <w:r w:rsidRPr="00193D55">
        <w:rPr>
          <w:rFonts w:eastAsia="Calibri"/>
          <w:iCs/>
          <w:highlight w:val="green"/>
          <w:u w:val="single"/>
        </w:rPr>
        <w:t>significantly limit</w:t>
      </w:r>
      <w:r w:rsidRPr="00193D55">
        <w:rPr>
          <w:rFonts w:eastAsia="Calibri"/>
          <w:sz w:val="16"/>
        </w:rPr>
        <w:t xml:space="preserve"> new work </w:t>
      </w:r>
      <w:r w:rsidRPr="00193D55">
        <w:rPr>
          <w:rFonts w:eastAsia="Calibri"/>
          <w:highlight w:val="green"/>
          <w:u w:val="single"/>
        </w:rPr>
        <w:t>opportunities for</w:t>
      </w:r>
      <w:r w:rsidRPr="00193D55">
        <w:rPr>
          <w:rFonts w:eastAsia="Calibri"/>
          <w:u w:val="single"/>
        </w:rPr>
        <w:t xml:space="preserve"> U.S. </w:t>
      </w:r>
      <w:r w:rsidRPr="00193D55">
        <w:rPr>
          <w:rFonts w:eastAsia="Calibri"/>
          <w:highlight w:val="green"/>
          <w:u w:val="single"/>
        </w:rPr>
        <w:t>employees</w:t>
      </w:r>
      <w:r w:rsidRPr="00193D55">
        <w:rPr>
          <w:rFonts w:eastAsia="Calibri"/>
          <w:u w:val="single"/>
        </w:rPr>
        <w:t xml:space="preserve">. </w:t>
      </w:r>
    </w:p>
    <w:p w14:paraId="15283B24" w14:textId="77777777" w:rsidR="00050CD4" w:rsidRPr="00193D55" w:rsidRDefault="00050CD4" w:rsidP="00050CD4"/>
    <w:p w14:paraId="43719F88" w14:textId="77777777" w:rsidR="00050CD4" w:rsidRPr="00D26E76" w:rsidRDefault="00050CD4" w:rsidP="00050CD4">
      <w:pPr>
        <w:keepNext/>
        <w:keepLines/>
        <w:pageBreakBefore/>
        <w:spacing w:before="40" w:after="0" w:line="256" w:lineRule="auto"/>
        <w:jc w:val="center"/>
        <w:outlineLvl w:val="2"/>
        <w:rPr>
          <w:rFonts w:eastAsia="Times New Roman" w:cs="Times New Roman"/>
          <w:b/>
          <w:sz w:val="32"/>
          <w:szCs w:val="24"/>
          <w:u w:val="single"/>
        </w:rPr>
      </w:pPr>
      <w:r w:rsidRPr="00D26E76">
        <w:rPr>
          <w:rFonts w:eastAsia="Times New Roman" w:cs="Times New Roman"/>
          <w:b/>
          <w:sz w:val="32"/>
          <w:szCs w:val="24"/>
          <w:u w:val="single"/>
        </w:rPr>
        <w:t xml:space="preserve">1NC---AT: Monopsony IL </w:t>
      </w:r>
    </w:p>
    <w:p w14:paraId="7901FADF" w14:textId="77777777" w:rsidR="00050CD4" w:rsidRPr="00D26E76" w:rsidRDefault="00050CD4" w:rsidP="00050CD4">
      <w:pPr>
        <w:keepNext/>
        <w:keepLines/>
        <w:spacing w:before="40" w:after="0" w:line="256" w:lineRule="auto"/>
        <w:outlineLvl w:val="3"/>
        <w:rPr>
          <w:rFonts w:eastAsia="Times New Roman" w:cs="Times New Roman"/>
          <w:b/>
          <w:iCs/>
          <w:sz w:val="26"/>
        </w:rPr>
      </w:pPr>
      <w:r w:rsidRPr="00D26E76">
        <w:rPr>
          <w:rFonts w:eastAsia="Times New Roman" w:cs="Times New Roman"/>
          <w:b/>
          <w:iCs/>
          <w:sz w:val="26"/>
        </w:rPr>
        <w:t>No labor concentration</w:t>
      </w:r>
    </w:p>
    <w:p w14:paraId="5C022E60" w14:textId="77777777" w:rsidR="00050CD4" w:rsidRPr="00D26E76" w:rsidRDefault="00050CD4" w:rsidP="00050CD4">
      <w:pPr>
        <w:spacing w:line="256" w:lineRule="auto"/>
        <w:rPr>
          <w:rFonts w:eastAsia="Aptos"/>
        </w:rPr>
      </w:pPr>
      <w:r w:rsidRPr="00D26E76">
        <w:rPr>
          <w:rFonts w:eastAsia="Aptos"/>
          <w:b/>
          <w:bCs/>
          <w:sz w:val="26"/>
        </w:rPr>
        <w:t>Carlson 22</w:t>
      </w:r>
      <w:r w:rsidRPr="00D26E76">
        <w:rPr>
          <w:rFonts w:eastAsia="Aptos"/>
        </w:rPr>
        <w:t xml:space="preserve"> [Dr. Julie Carlson is associate director of ITIF’s Schumpeter Project on Competition Policy, Monopolies Are Not Taking a Fifth of Your Wages, May 2, 2022, https://itif.org/publications/2022/05/02/monopolies-are-not-taking-fifth-your-wages/]</w:t>
      </w:r>
    </w:p>
    <w:p w14:paraId="5ABA1255" w14:textId="77777777" w:rsidR="00050CD4" w:rsidRPr="00D26E76" w:rsidRDefault="00050CD4" w:rsidP="00050CD4">
      <w:pPr>
        <w:spacing w:line="256" w:lineRule="auto"/>
        <w:rPr>
          <w:rFonts w:eastAsia="Aptos"/>
          <w:sz w:val="16"/>
        </w:rPr>
      </w:pPr>
      <w:r w:rsidRPr="00D26E76">
        <w:rPr>
          <w:rFonts w:eastAsia="Aptos"/>
          <w:highlight w:val="green"/>
          <w:u w:val="single"/>
        </w:rPr>
        <w:t xml:space="preserve">Labor markets are </w:t>
      </w:r>
      <w:r w:rsidRPr="00D26E76">
        <w:rPr>
          <w:rFonts w:eastAsia="Aptos"/>
          <w:iCs/>
          <w:kern w:val="2"/>
          <w:szCs w:val="24"/>
          <w:highlight w:val="green"/>
          <w:u w:val="single"/>
          <w14:ligatures w14:val="standardContextual"/>
        </w:rPr>
        <w:t>not</w:t>
      </w:r>
      <w:r w:rsidRPr="00D26E76">
        <w:rPr>
          <w:rFonts w:eastAsia="Aptos"/>
          <w:iCs/>
          <w:kern w:val="2"/>
          <w:szCs w:val="24"/>
          <w:u w:val="single"/>
          <w14:ligatures w14:val="standardContextual"/>
        </w:rPr>
        <w:t xml:space="preserve"> highly </w:t>
      </w:r>
      <w:r w:rsidRPr="00D26E76">
        <w:rPr>
          <w:rFonts w:eastAsia="Aptos"/>
          <w:iCs/>
          <w:kern w:val="2"/>
          <w:szCs w:val="24"/>
          <w:highlight w:val="green"/>
          <w:u w:val="single"/>
          <w14:ligatures w14:val="standardContextual"/>
        </w:rPr>
        <w:t>concentrated</w:t>
      </w:r>
      <w:r w:rsidRPr="00D26E76">
        <w:rPr>
          <w:rFonts w:eastAsia="Aptos"/>
          <w:sz w:val="16"/>
        </w:rPr>
        <w:t xml:space="preserve">. Like the measurement of product market </w:t>
      </w:r>
      <w:r w:rsidRPr="00AE5D33">
        <w:rPr>
          <w:rFonts w:eastAsia="Aptos"/>
          <w:sz w:val="16"/>
        </w:rPr>
        <w:t>concentration</w:t>
      </w:r>
      <w:r w:rsidRPr="00AE5D33">
        <w:rPr>
          <w:rFonts w:eastAsia="Aptos"/>
          <w:u w:val="single"/>
        </w:rPr>
        <w:t xml:space="preserve">, labor market concentration can be </w:t>
      </w:r>
      <w:r w:rsidRPr="00AE5D33">
        <w:rPr>
          <w:rFonts w:eastAsia="Aptos"/>
          <w:highlight w:val="green"/>
          <w:u w:val="single"/>
        </w:rPr>
        <w:t>measured using</w:t>
      </w:r>
      <w:r w:rsidRPr="00AE5D33">
        <w:rPr>
          <w:rFonts w:eastAsia="Aptos"/>
          <w:u w:val="single"/>
        </w:rPr>
        <w:t xml:space="preserve"> </w:t>
      </w:r>
      <w:r w:rsidRPr="00AE5D33">
        <w:rPr>
          <w:rFonts w:eastAsia="Aptos"/>
          <w:sz w:val="16"/>
        </w:rPr>
        <w:t>the Hirschman-Herfindahl Index (</w:t>
      </w:r>
      <w:r w:rsidRPr="00AE5D33">
        <w:rPr>
          <w:rFonts w:eastAsia="Aptos"/>
          <w:highlight w:val="green"/>
          <w:u w:val="single"/>
        </w:rPr>
        <w:t>HHI</w:t>
      </w:r>
      <w:r w:rsidRPr="00AE5D33">
        <w:rPr>
          <w:rFonts w:eastAsia="Aptos"/>
          <w:sz w:val="16"/>
        </w:rPr>
        <w:t>)—</w:t>
      </w:r>
      <w:r w:rsidRPr="00D26E76">
        <w:rPr>
          <w:rFonts w:eastAsia="Aptos"/>
          <w:u w:val="single"/>
        </w:rPr>
        <w:t>the sum of squared market shares.</w:t>
      </w:r>
      <w:r w:rsidRPr="00D26E76">
        <w:rPr>
          <w:rFonts w:eastAsia="Aptos"/>
          <w:sz w:val="16"/>
        </w:rPr>
        <w:t xml:space="preserve"> Typically, </w:t>
      </w:r>
      <w:r w:rsidRPr="00D26E76">
        <w:rPr>
          <w:rFonts w:eastAsia="Aptos"/>
          <w:u w:val="single"/>
        </w:rPr>
        <w:t>labor market shares are calculated using employment or payroll shares</w:t>
      </w:r>
      <w:r w:rsidRPr="00D26E76">
        <w:rPr>
          <w:rFonts w:eastAsia="Aptos"/>
          <w:sz w:val="16"/>
        </w:rPr>
        <w:t xml:space="preserve">, but some studies </w:t>
      </w:r>
      <w:r w:rsidRPr="00D26E76">
        <w:rPr>
          <w:rFonts w:eastAsia="Aptos"/>
          <w:u w:val="single"/>
        </w:rPr>
        <w:t xml:space="preserve">also </w:t>
      </w:r>
      <w:r w:rsidRPr="00D26E76">
        <w:rPr>
          <w:rFonts w:eastAsia="Aptos"/>
          <w:sz w:val="16"/>
        </w:rPr>
        <w:t>use</w:t>
      </w:r>
      <w:r w:rsidRPr="00D26E76">
        <w:rPr>
          <w:rFonts w:eastAsia="Aptos"/>
          <w:sz w:val="16"/>
          <w:u w:val="single"/>
        </w:rPr>
        <w:t xml:space="preserve"> </w:t>
      </w:r>
      <w:r w:rsidRPr="00D26E76">
        <w:rPr>
          <w:rFonts w:eastAsia="Aptos"/>
          <w:u w:val="single"/>
        </w:rPr>
        <w:t>vacancy shares</w:t>
      </w:r>
      <w:r w:rsidRPr="00D26E76">
        <w:rPr>
          <w:rFonts w:eastAsia="Aptos"/>
          <w:sz w:val="16"/>
        </w:rPr>
        <w:t xml:space="preserve">. Berger et al. found that </w:t>
      </w:r>
      <w:r w:rsidRPr="00D26E76">
        <w:rPr>
          <w:rFonts w:eastAsia="Aptos"/>
          <w:u w:val="single"/>
        </w:rPr>
        <w:t>while labor market concentration</w:t>
      </w:r>
      <w:r w:rsidRPr="00D26E76">
        <w:rPr>
          <w:rFonts w:eastAsia="Aptos"/>
          <w:sz w:val="16"/>
        </w:rPr>
        <w:t xml:space="preserve"> in three-digit NAICS industries </w:t>
      </w:r>
      <w:r w:rsidRPr="00D26E76">
        <w:rPr>
          <w:rFonts w:eastAsia="Aptos"/>
          <w:u w:val="single"/>
        </w:rPr>
        <w:t>has increased</w:t>
      </w:r>
      <w:r w:rsidRPr="00D26E76">
        <w:rPr>
          <w:rFonts w:eastAsia="Aptos"/>
          <w:sz w:val="16"/>
        </w:rPr>
        <w:t xml:space="preserve"> at the national level since the mid-1980s, </w:t>
      </w:r>
      <w:r w:rsidRPr="00D26E76">
        <w:rPr>
          <w:rFonts w:eastAsia="Aptos"/>
          <w:u w:val="single"/>
        </w:rPr>
        <w:t>concentration in local labor markets</w:t>
      </w:r>
      <w:r w:rsidRPr="00D26E76">
        <w:rPr>
          <w:rFonts w:eastAsia="Aptos"/>
          <w:sz w:val="16"/>
        </w:rPr>
        <w:t xml:space="preserve">, as measured by commuting zones, </w:t>
      </w:r>
      <w:r w:rsidRPr="00D26E76">
        <w:rPr>
          <w:rFonts w:eastAsia="Aptos"/>
          <w:u w:val="single"/>
        </w:rPr>
        <w:t xml:space="preserve">has been </w:t>
      </w:r>
      <w:r w:rsidRPr="00D26E76">
        <w:rPr>
          <w:rFonts w:eastAsia="Aptos"/>
          <w:iCs/>
          <w:kern w:val="2"/>
          <w:szCs w:val="24"/>
          <w:u w:val="single"/>
          <w14:ligatures w14:val="standardContextual"/>
        </w:rPr>
        <w:t>decreasing</w:t>
      </w:r>
      <w:r w:rsidRPr="00D26E76">
        <w:rPr>
          <w:rFonts w:eastAsia="Aptos"/>
          <w:u w:val="single"/>
        </w:rPr>
        <w:t xml:space="preserve"> over the same period</w:t>
      </w:r>
      <w:r w:rsidRPr="00D26E76">
        <w:rPr>
          <w:rFonts w:eastAsia="Aptos"/>
          <w:sz w:val="16"/>
        </w:rPr>
        <w:t xml:space="preserve">, with a payroll HHI of around 1,000 by 2013.4 </w:t>
      </w:r>
      <w:r w:rsidRPr="00D26E76">
        <w:rPr>
          <w:rFonts w:eastAsia="Aptos"/>
          <w:u w:val="single"/>
        </w:rPr>
        <w:t>To the extent an occupation spans multiple NAICS industries</w:t>
      </w:r>
      <w:r w:rsidRPr="00D26E76">
        <w:rPr>
          <w:rFonts w:eastAsia="Aptos"/>
          <w:sz w:val="16"/>
        </w:rPr>
        <w:t xml:space="preserve"> (e.g., customer service representatives), local labor market concentration is likely to be even lower. </w:t>
      </w:r>
      <w:r w:rsidRPr="00D26E76">
        <w:rPr>
          <w:rFonts w:eastAsia="Aptos"/>
          <w:u w:val="single"/>
        </w:rPr>
        <w:t xml:space="preserve">As labor markets are typically local, this study demonstrates </w:t>
      </w:r>
      <w:r w:rsidRPr="00AE5D33">
        <w:rPr>
          <w:rFonts w:eastAsia="Aptos"/>
          <w:u w:val="single"/>
        </w:rPr>
        <w:t xml:space="preserve">that not only are </w:t>
      </w:r>
      <w:r w:rsidRPr="00AE5D33">
        <w:rPr>
          <w:rFonts w:eastAsia="Aptos"/>
          <w:highlight w:val="green"/>
          <w:u w:val="single"/>
        </w:rPr>
        <w:t>labor markets not concentrated</w:t>
      </w:r>
      <w:r w:rsidRPr="00AE5D33">
        <w:rPr>
          <w:rFonts w:eastAsia="Aptos"/>
          <w:u w:val="single"/>
        </w:rPr>
        <w:t xml:space="preserve">, but that </w:t>
      </w:r>
      <w:r w:rsidRPr="00AE5D33">
        <w:rPr>
          <w:rFonts w:eastAsia="Aptos"/>
          <w:highlight w:val="green"/>
          <w:u w:val="single"/>
        </w:rPr>
        <w:t>concentration</w:t>
      </w:r>
      <w:r w:rsidRPr="00AE5D33">
        <w:rPr>
          <w:rFonts w:eastAsia="Aptos"/>
          <w:u w:val="single"/>
        </w:rPr>
        <w:t xml:space="preserve"> in labor markets has </w:t>
      </w:r>
      <w:r w:rsidRPr="00AE5D33">
        <w:rPr>
          <w:rFonts w:eastAsia="Aptos"/>
          <w:highlight w:val="green"/>
          <w:u w:val="single"/>
        </w:rPr>
        <w:t>been decreasing</w:t>
      </w:r>
      <w:r w:rsidRPr="00AE5D33">
        <w:rPr>
          <w:rFonts w:eastAsia="Aptos"/>
          <w:sz w:val="16"/>
        </w:rPr>
        <w:t>. Rinz observed</w:t>
      </w:r>
      <w:r w:rsidRPr="00D26E76">
        <w:rPr>
          <w:rFonts w:eastAsia="Aptos"/>
          <w:sz w:val="16"/>
        </w:rPr>
        <w:t xml:space="preserve"> similar trends in local labor market concentration, finding </w:t>
      </w:r>
      <w:r w:rsidRPr="00D26E76">
        <w:rPr>
          <w:rFonts w:eastAsia="Aptos"/>
          <w:u w:val="single"/>
        </w:rPr>
        <w:t xml:space="preserve">the employment </w:t>
      </w:r>
      <w:r w:rsidRPr="00D26E76">
        <w:rPr>
          <w:rFonts w:eastAsia="Aptos"/>
          <w:highlight w:val="green"/>
          <w:u w:val="single"/>
        </w:rPr>
        <w:t xml:space="preserve">HHI </w:t>
      </w:r>
      <w:r w:rsidRPr="00AE5D33">
        <w:rPr>
          <w:rFonts w:eastAsia="Aptos"/>
          <w:u w:val="single"/>
        </w:rPr>
        <w:t xml:space="preserve">had </w:t>
      </w:r>
      <w:r w:rsidRPr="00D26E76">
        <w:rPr>
          <w:rFonts w:eastAsia="Aptos"/>
          <w:highlight w:val="green"/>
          <w:u w:val="single"/>
        </w:rPr>
        <w:t>fallen</w:t>
      </w:r>
      <w:r w:rsidRPr="00D26E76">
        <w:rPr>
          <w:rFonts w:eastAsia="Aptos"/>
          <w:u w:val="single"/>
        </w:rPr>
        <w:t xml:space="preserve"> to about 1,500 by 2015 and </w:t>
      </w:r>
      <w:r w:rsidRPr="00D26E76">
        <w:rPr>
          <w:rFonts w:eastAsia="Aptos"/>
          <w:highlight w:val="green"/>
          <w:u w:val="single"/>
        </w:rPr>
        <w:t>showing</w:t>
      </w:r>
      <w:r w:rsidRPr="00D26E76">
        <w:rPr>
          <w:rFonts w:eastAsia="Aptos"/>
          <w:u w:val="single"/>
        </w:rPr>
        <w:t xml:space="preserve"> that the local labor </w:t>
      </w:r>
      <w:r w:rsidRPr="00CD7D62">
        <w:rPr>
          <w:rFonts w:eastAsia="Aptos"/>
          <w:highlight w:val="green"/>
          <w:u w:val="single"/>
        </w:rPr>
        <w:t>markets with</w:t>
      </w:r>
      <w:r w:rsidRPr="00CD7D62">
        <w:rPr>
          <w:rFonts w:eastAsia="Aptos"/>
          <w:u w:val="single"/>
        </w:rPr>
        <w:t xml:space="preserve"> the </w:t>
      </w:r>
      <w:r w:rsidRPr="00CD7D62">
        <w:rPr>
          <w:rFonts w:eastAsia="Aptos"/>
          <w:highlight w:val="green"/>
          <w:u w:val="single"/>
        </w:rPr>
        <w:t>highest</w:t>
      </w:r>
      <w:r w:rsidRPr="00CD7D62">
        <w:rPr>
          <w:rFonts w:eastAsia="Aptos"/>
          <w:u w:val="single"/>
        </w:rPr>
        <w:t xml:space="preserve"> </w:t>
      </w:r>
      <w:r w:rsidRPr="00CD7D62">
        <w:rPr>
          <w:rFonts w:eastAsia="Aptos"/>
          <w:iCs/>
          <w:kern w:val="2"/>
          <w:szCs w:val="24"/>
          <w:u w:val="single"/>
          <w14:ligatures w14:val="standardContextual"/>
        </w:rPr>
        <w:t xml:space="preserve">levels of </w:t>
      </w:r>
      <w:r w:rsidRPr="00CD7D62">
        <w:rPr>
          <w:rFonts w:eastAsia="Aptos"/>
          <w:iCs/>
          <w:kern w:val="2"/>
          <w:szCs w:val="24"/>
          <w:highlight w:val="green"/>
          <w:u w:val="single"/>
          <w14:ligatures w14:val="standardContextual"/>
        </w:rPr>
        <w:t>concentration</w:t>
      </w:r>
      <w:r w:rsidRPr="00CD7D62">
        <w:rPr>
          <w:rFonts w:eastAsia="Aptos"/>
          <w:u w:val="single"/>
        </w:rPr>
        <w:t xml:space="preserve"> are the ones that have </w:t>
      </w:r>
      <w:r w:rsidRPr="00CD7D62">
        <w:rPr>
          <w:rFonts w:eastAsia="Aptos"/>
          <w:highlight w:val="green"/>
          <w:u w:val="single"/>
        </w:rPr>
        <w:t>seen</w:t>
      </w:r>
      <w:r w:rsidRPr="00CD7D62">
        <w:rPr>
          <w:rFonts w:eastAsia="Aptos"/>
          <w:u w:val="single"/>
        </w:rPr>
        <w:t xml:space="preserve"> </w:t>
      </w:r>
      <w:r w:rsidRPr="00CD7D62">
        <w:rPr>
          <w:rFonts w:eastAsia="Aptos"/>
          <w:iCs/>
          <w:kern w:val="2"/>
          <w:szCs w:val="24"/>
          <w:u w:val="single"/>
          <w14:ligatures w14:val="standardContextual"/>
        </w:rPr>
        <w:t xml:space="preserve">the </w:t>
      </w:r>
      <w:r w:rsidRPr="00CD7D62">
        <w:rPr>
          <w:rFonts w:eastAsia="Aptos"/>
          <w:iCs/>
          <w:kern w:val="2"/>
          <w:szCs w:val="24"/>
          <w:highlight w:val="green"/>
          <w:u w:val="single"/>
          <w14:ligatures w14:val="standardContextual"/>
        </w:rPr>
        <w:t>largest declines</w:t>
      </w:r>
      <w:r w:rsidRPr="00D26E76">
        <w:rPr>
          <w:rFonts w:eastAsia="Aptos"/>
          <w:iCs/>
          <w:kern w:val="2"/>
          <w:szCs w:val="24"/>
          <w:u w:val="single"/>
          <w14:ligatures w14:val="standardContextual"/>
        </w:rPr>
        <w:t xml:space="preserve"> since 1976</w:t>
      </w:r>
      <w:r w:rsidRPr="00D26E76">
        <w:rPr>
          <w:rFonts w:eastAsia="Aptos"/>
          <w:sz w:val="16"/>
        </w:rPr>
        <w:t xml:space="preserve">.5 He also suggested </w:t>
      </w:r>
      <w:r w:rsidRPr="00D26E76">
        <w:rPr>
          <w:rFonts w:eastAsia="Aptos"/>
          <w:u w:val="single"/>
        </w:rPr>
        <w:t>the decreasing trend in local labor market concentration is due to the increased participation of large national firms in local labor markets, mirroring a similar trend in product market concentra</w:t>
      </w:r>
      <w:r w:rsidRPr="00D26E76">
        <w:rPr>
          <w:rFonts w:eastAsia="Aptos"/>
          <w:sz w:val="16"/>
        </w:rPr>
        <w:t>tion.6</w:t>
      </w:r>
    </w:p>
    <w:p w14:paraId="2F5E3194" w14:textId="77777777" w:rsidR="00050CD4" w:rsidRPr="00D26E76" w:rsidRDefault="00050CD4" w:rsidP="00050CD4">
      <w:pPr>
        <w:spacing w:line="256" w:lineRule="auto"/>
        <w:rPr>
          <w:rFonts w:eastAsia="Aptos"/>
        </w:rPr>
      </w:pPr>
    </w:p>
    <w:p w14:paraId="4BA0C76B" w14:textId="77777777" w:rsidR="00050CD4" w:rsidRPr="00D26E76" w:rsidRDefault="00050CD4" w:rsidP="00050CD4">
      <w:pPr>
        <w:keepNext/>
        <w:keepLines/>
        <w:spacing w:before="40" w:after="0" w:line="256" w:lineRule="auto"/>
        <w:outlineLvl w:val="3"/>
        <w:rPr>
          <w:rFonts w:eastAsia="Times New Roman" w:cs="Times New Roman"/>
          <w:b/>
          <w:iCs/>
          <w:sz w:val="26"/>
        </w:rPr>
      </w:pPr>
      <w:r w:rsidRPr="00D26E76">
        <w:rPr>
          <w:rFonts w:eastAsia="Times New Roman" w:cs="Times New Roman"/>
          <w:b/>
          <w:iCs/>
          <w:sz w:val="26"/>
        </w:rPr>
        <w:t xml:space="preserve">Monopsony only affects a </w:t>
      </w:r>
      <w:r w:rsidRPr="00D26E76">
        <w:rPr>
          <w:rFonts w:eastAsia="Times New Roman" w:cs="Times New Roman"/>
          <w:b/>
          <w:iCs/>
          <w:sz w:val="26"/>
          <w:u w:val="single"/>
        </w:rPr>
        <w:t>small part of the market</w:t>
      </w:r>
      <w:r w:rsidRPr="00D26E76">
        <w:rPr>
          <w:rFonts w:eastAsia="Times New Roman" w:cs="Times New Roman"/>
          <w:b/>
          <w:iCs/>
          <w:sz w:val="26"/>
        </w:rPr>
        <w:t xml:space="preserve">, is </w:t>
      </w:r>
      <w:r w:rsidRPr="00D26E76">
        <w:rPr>
          <w:rFonts w:eastAsia="Times New Roman" w:cs="Times New Roman"/>
          <w:b/>
          <w:iCs/>
          <w:sz w:val="26"/>
          <w:u w:val="single"/>
        </w:rPr>
        <w:t>disputed</w:t>
      </w:r>
      <w:r w:rsidRPr="00D26E76">
        <w:rPr>
          <w:rFonts w:eastAsia="Times New Roman" w:cs="Times New Roman"/>
          <w:b/>
          <w:iCs/>
          <w:sz w:val="26"/>
        </w:rPr>
        <w:t xml:space="preserve"> by </w:t>
      </w:r>
      <w:r w:rsidRPr="00D26E76">
        <w:rPr>
          <w:rFonts w:eastAsia="Times New Roman" w:cs="Times New Roman"/>
          <w:b/>
          <w:iCs/>
          <w:sz w:val="26"/>
          <w:u w:val="single"/>
        </w:rPr>
        <w:t>local-level data</w:t>
      </w:r>
      <w:r w:rsidRPr="00D26E76">
        <w:rPr>
          <w:rFonts w:eastAsia="Times New Roman" w:cs="Times New Roman"/>
          <w:b/>
          <w:iCs/>
          <w:sz w:val="26"/>
        </w:rPr>
        <w:t xml:space="preserve">, and </w:t>
      </w:r>
      <w:r w:rsidRPr="00D26E76">
        <w:rPr>
          <w:rFonts w:eastAsia="Times New Roman" w:cs="Times New Roman"/>
          <w:b/>
          <w:iCs/>
          <w:sz w:val="26"/>
          <w:u w:val="single"/>
        </w:rPr>
        <w:t>thumped</w:t>
      </w:r>
      <w:r w:rsidRPr="00D26E76">
        <w:rPr>
          <w:rFonts w:eastAsia="Times New Roman" w:cs="Times New Roman"/>
          <w:b/>
          <w:iCs/>
          <w:sz w:val="26"/>
        </w:rPr>
        <w:t xml:space="preserve"> by </w:t>
      </w:r>
      <w:r w:rsidRPr="00D26E76">
        <w:rPr>
          <w:rFonts w:eastAsia="Times New Roman" w:cs="Times New Roman"/>
          <w:b/>
          <w:iCs/>
          <w:sz w:val="26"/>
          <w:u w:val="single"/>
        </w:rPr>
        <w:t>non-compete agreements</w:t>
      </w:r>
      <w:r w:rsidRPr="00D26E76">
        <w:rPr>
          <w:rFonts w:eastAsia="Times New Roman" w:cs="Times New Roman"/>
          <w:b/>
          <w:iCs/>
          <w:sz w:val="26"/>
        </w:rPr>
        <w:t xml:space="preserve"> </w:t>
      </w:r>
    </w:p>
    <w:p w14:paraId="720F26BD" w14:textId="77777777" w:rsidR="00050CD4" w:rsidRPr="00D26E76" w:rsidRDefault="00050CD4" w:rsidP="00050CD4">
      <w:pPr>
        <w:spacing w:line="256" w:lineRule="auto"/>
        <w:rPr>
          <w:rFonts w:eastAsia="Aptos"/>
        </w:rPr>
      </w:pPr>
      <w:r w:rsidRPr="00D26E76">
        <w:rPr>
          <w:rFonts w:eastAsia="Aptos"/>
          <w:b/>
          <w:bCs/>
          <w:sz w:val="26"/>
        </w:rPr>
        <w:t>Alpanda 25</w:t>
      </w:r>
      <w:r w:rsidRPr="00D26E76">
        <w:rPr>
          <w:rFonts w:eastAsia="Aptos"/>
        </w:rPr>
        <w:t xml:space="preserve"> [Sami Alpanda, University of Central Florida, Department of Economics, College of Business, “Monopsony in labor markets: Not important in the aggregate,” Economic Modelling, Vol. 152, November 2025, via MSU libraries, </w:t>
      </w:r>
      <w:hyperlink r:id="rId7" w:history="1">
        <w:r w:rsidRPr="00D26E76">
          <w:rPr>
            <w:rFonts w:eastAsia="Aptos"/>
            <w:color w:val="467886"/>
            <w:u w:val="single"/>
          </w:rPr>
          <w:t>https://doi.org/10.1016/j.econmod.2025.107274</w:t>
        </w:r>
      </w:hyperlink>
      <w:r w:rsidRPr="00D26E76">
        <w:rPr>
          <w:rFonts w:eastAsia="Aptos"/>
        </w:rPr>
        <w:t>] [variables omitted (wouldn’t copy paste)]</w:t>
      </w:r>
    </w:p>
    <w:p w14:paraId="4A4E1CD1" w14:textId="77777777" w:rsidR="00050CD4" w:rsidRPr="00D26E76" w:rsidRDefault="00050CD4" w:rsidP="00050CD4">
      <w:pPr>
        <w:spacing w:line="256" w:lineRule="auto"/>
        <w:rPr>
          <w:rFonts w:eastAsia="Aptos"/>
          <w:sz w:val="16"/>
        </w:rPr>
      </w:pPr>
      <w:r w:rsidRPr="00D26E76">
        <w:rPr>
          <w:rFonts w:eastAsia="Aptos"/>
          <w:sz w:val="16"/>
        </w:rPr>
        <w:t>1. Introduction</w:t>
      </w:r>
    </w:p>
    <w:p w14:paraId="31B45704" w14:textId="77777777" w:rsidR="00050CD4" w:rsidRPr="00D26E76" w:rsidRDefault="00050CD4" w:rsidP="00050CD4">
      <w:pPr>
        <w:spacing w:line="256" w:lineRule="auto"/>
        <w:rPr>
          <w:rFonts w:eastAsia="Aptos"/>
          <w:sz w:val="16"/>
        </w:rPr>
      </w:pPr>
      <w:r w:rsidRPr="00D26E76">
        <w:rPr>
          <w:rFonts w:eastAsia="Aptos"/>
          <w:sz w:val="16"/>
        </w:rPr>
        <w:t xml:space="preserve">The </w:t>
      </w:r>
      <w:r w:rsidRPr="00D26E76">
        <w:rPr>
          <w:rFonts w:eastAsia="Aptos"/>
          <w:u w:val="single"/>
        </w:rPr>
        <w:t>standard</w:t>
      </w:r>
      <w:r w:rsidRPr="00D26E76">
        <w:rPr>
          <w:rFonts w:eastAsia="Aptos"/>
          <w:sz w:val="16"/>
        </w:rPr>
        <w:t xml:space="preserve"> medium-scale New Keynesian </w:t>
      </w:r>
      <w:r w:rsidRPr="00D26E76">
        <w:rPr>
          <w:rFonts w:eastAsia="Aptos"/>
          <w:u w:val="single"/>
        </w:rPr>
        <w:t xml:space="preserve">dynamic stochastic general equilibrium (DSGE) </w:t>
      </w:r>
      <w:r w:rsidRPr="00D26E76">
        <w:rPr>
          <w:rFonts w:eastAsia="Aptos"/>
          <w:highlight w:val="green"/>
          <w:u w:val="single"/>
        </w:rPr>
        <w:t>model</w:t>
      </w:r>
      <w:r w:rsidRPr="00D26E76">
        <w:rPr>
          <w:rFonts w:eastAsia="Aptos"/>
          <w:u w:val="single"/>
        </w:rPr>
        <w:t xml:space="preserve"> features </w:t>
      </w:r>
      <w:r w:rsidRPr="00D26E76">
        <w:rPr>
          <w:rFonts w:eastAsia="Aptos"/>
          <w:iCs/>
          <w:kern w:val="2"/>
          <w:szCs w:val="24"/>
          <w:u w:val="single"/>
          <w14:ligatures w14:val="standardContextual"/>
        </w:rPr>
        <w:t>labor market power</w:t>
      </w:r>
      <w:r w:rsidRPr="00D26E76">
        <w:rPr>
          <w:rFonts w:eastAsia="Aptos"/>
          <w:u w:val="single"/>
        </w:rPr>
        <w:t xml:space="preserve"> on the household side (i.e., the </w:t>
      </w:r>
      <w:r w:rsidRPr="00D26E76">
        <w:rPr>
          <w:rFonts w:eastAsia="Aptos"/>
          <w:iCs/>
          <w:kern w:val="2"/>
          <w:szCs w:val="24"/>
          <w:u w:val="single"/>
          <w14:ligatures w14:val="standardContextual"/>
        </w:rPr>
        <w:t>supply side</w:t>
      </w:r>
      <w:r w:rsidRPr="00D26E76">
        <w:rPr>
          <w:rFonts w:eastAsia="Aptos"/>
          <w:u w:val="single"/>
        </w:rPr>
        <w:t xml:space="preserve">) of the </w:t>
      </w:r>
      <w:r w:rsidRPr="00D26E76">
        <w:rPr>
          <w:rFonts w:eastAsia="Aptos"/>
          <w:iCs/>
          <w:kern w:val="2"/>
          <w:szCs w:val="24"/>
          <w:u w:val="single"/>
          <w14:ligatures w14:val="standardContextual"/>
        </w:rPr>
        <w:t>labor market</w:t>
      </w:r>
      <w:r w:rsidRPr="00D26E76">
        <w:rPr>
          <w:rFonts w:eastAsia="Aptos"/>
          <w:sz w:val="16"/>
        </w:rPr>
        <w:t xml:space="preserve">.1 A standard interpretation of </w:t>
      </w:r>
      <w:r w:rsidRPr="00D26E76">
        <w:rPr>
          <w:rFonts w:eastAsia="Aptos"/>
          <w:u w:val="single"/>
        </w:rPr>
        <w:t>this framework</w:t>
      </w:r>
      <w:r w:rsidRPr="00D26E76">
        <w:rPr>
          <w:rFonts w:eastAsia="Aptos"/>
          <w:sz w:val="16"/>
        </w:rPr>
        <w:t xml:space="preserve"> is that it </w:t>
      </w:r>
      <w:r w:rsidRPr="00D26E76">
        <w:rPr>
          <w:rFonts w:eastAsia="Aptos"/>
          <w:highlight w:val="green"/>
          <w:u w:val="single"/>
        </w:rPr>
        <w:t>captures</w:t>
      </w:r>
      <w:r w:rsidRPr="00D26E76">
        <w:rPr>
          <w:rFonts w:eastAsia="Aptos"/>
          <w:u w:val="single"/>
        </w:rPr>
        <w:t xml:space="preserve"> the </w:t>
      </w:r>
      <w:r w:rsidRPr="00D26E76">
        <w:rPr>
          <w:rFonts w:eastAsia="Aptos"/>
          <w:iCs/>
          <w:kern w:val="2"/>
          <w:szCs w:val="24"/>
          <w:highlight w:val="green"/>
          <w:u w:val="single"/>
          <w14:ligatures w14:val="standardContextual"/>
        </w:rPr>
        <w:t>role</w:t>
      </w:r>
      <w:r w:rsidRPr="00D26E76">
        <w:rPr>
          <w:rFonts w:eastAsia="Aptos"/>
          <w:highlight w:val="green"/>
          <w:u w:val="single"/>
        </w:rPr>
        <w:t xml:space="preserve"> of</w:t>
      </w:r>
      <w:r w:rsidRPr="00D26E76">
        <w:rPr>
          <w:rFonts w:eastAsia="Aptos"/>
          <w:u w:val="single"/>
        </w:rPr>
        <w:t xml:space="preserve"> labor </w:t>
      </w:r>
      <w:r w:rsidRPr="00D26E76">
        <w:rPr>
          <w:rFonts w:eastAsia="Aptos"/>
          <w:iCs/>
          <w:kern w:val="2"/>
          <w:szCs w:val="24"/>
          <w:u w:val="single"/>
          <w14:ligatures w14:val="standardContextual"/>
        </w:rPr>
        <w:t>unions</w:t>
      </w:r>
      <w:r w:rsidRPr="00D26E76">
        <w:rPr>
          <w:rFonts w:eastAsia="Aptos"/>
          <w:u w:val="single"/>
        </w:rPr>
        <w:t xml:space="preserve"> or </w:t>
      </w:r>
      <w:r w:rsidRPr="00D26E76">
        <w:rPr>
          <w:rFonts w:eastAsia="Aptos"/>
          <w:iCs/>
          <w:kern w:val="2"/>
          <w:szCs w:val="24"/>
          <w:highlight w:val="green"/>
          <w:u w:val="single"/>
          <w14:ligatures w14:val="standardContextual"/>
        </w:rPr>
        <w:t>collective bargaining</w:t>
      </w:r>
      <w:r w:rsidRPr="00D26E76">
        <w:rPr>
          <w:rFonts w:eastAsia="Aptos"/>
          <w:highlight w:val="green"/>
          <w:u w:val="single"/>
        </w:rPr>
        <w:t xml:space="preserve"> in </w:t>
      </w:r>
      <w:r w:rsidRPr="00D26E76">
        <w:rPr>
          <w:rFonts w:eastAsia="Aptos"/>
          <w:iCs/>
          <w:kern w:val="2"/>
          <w:szCs w:val="24"/>
          <w:highlight w:val="green"/>
          <w:u w:val="single"/>
          <w14:ligatures w14:val="standardContextual"/>
        </w:rPr>
        <w:t>wage setting</w:t>
      </w:r>
      <w:r w:rsidRPr="00D26E76">
        <w:rPr>
          <w:rFonts w:eastAsia="Aptos"/>
          <w:sz w:val="16"/>
        </w:rPr>
        <w:t xml:space="preserve"> (Gnocchi, 2009), but it can also arise when workers possess specialized skills which are in high demand by firms. In this monopolistic labor market setup, households face downward-sloping demand curves for their particular type of labor, and set wages as a markup relative to their marginal rate of substitution ( ) between consumption and leisure. Firms on the other hand are assumed to be wage-takers, and simply demand labor until the marginal product of labor ( ) is equal to the real wage. In equilibrium, we thus have , where denotes the real wage rate in period . The size of the labor wedge (i.e., the difference between and ) arises completely from the markup of real wages over in this setup, and this markup can be time-varying due to the presence of wage stickiness, indexation of wages to past inflation, as well as exogenous shocks to the wage markup.2</w:t>
      </w:r>
    </w:p>
    <w:p w14:paraId="6E7B0D2A" w14:textId="77777777" w:rsidR="00050CD4" w:rsidRPr="00D26E76" w:rsidRDefault="00050CD4" w:rsidP="00050CD4">
      <w:pPr>
        <w:spacing w:line="256" w:lineRule="auto"/>
        <w:rPr>
          <w:rFonts w:eastAsia="Aptos"/>
          <w:sz w:val="16"/>
        </w:rPr>
      </w:pPr>
      <w:r w:rsidRPr="00D26E76">
        <w:rPr>
          <w:rFonts w:eastAsia="Aptos"/>
          <w:u w:val="single"/>
        </w:rPr>
        <w:t xml:space="preserve">Some recent </w:t>
      </w:r>
      <w:r w:rsidRPr="00D26E76">
        <w:rPr>
          <w:rFonts w:eastAsia="Aptos"/>
          <w:iCs/>
          <w:kern w:val="2"/>
          <w:szCs w:val="24"/>
          <w:highlight w:val="green"/>
          <w:u w:val="single"/>
          <w14:ligatures w14:val="standardContextual"/>
        </w:rPr>
        <w:t>papers</w:t>
      </w:r>
      <w:r w:rsidRPr="00D26E76">
        <w:rPr>
          <w:rFonts w:eastAsia="Aptos"/>
          <w:highlight w:val="green"/>
          <w:u w:val="single"/>
        </w:rPr>
        <w:t xml:space="preserve"> have </w:t>
      </w:r>
      <w:r w:rsidRPr="00D26E76">
        <w:rPr>
          <w:rFonts w:eastAsia="Aptos"/>
          <w:iCs/>
          <w:kern w:val="2"/>
          <w:szCs w:val="24"/>
          <w:highlight w:val="green"/>
          <w:u w:val="single"/>
          <w14:ligatures w14:val="standardContextual"/>
        </w:rPr>
        <w:t>argued</w:t>
      </w:r>
      <w:r w:rsidRPr="00D26E76">
        <w:rPr>
          <w:rFonts w:eastAsia="Aptos"/>
          <w:sz w:val="16"/>
        </w:rPr>
        <w:t xml:space="preserve"> that </w:t>
      </w:r>
      <w:r w:rsidRPr="00D26E76">
        <w:rPr>
          <w:rFonts w:eastAsia="Aptos"/>
          <w:iCs/>
          <w:kern w:val="2"/>
          <w:szCs w:val="24"/>
          <w:highlight w:val="green"/>
          <w:u w:val="single"/>
          <w14:ligatures w14:val="standardContextual"/>
        </w:rPr>
        <w:t>labor markets</w:t>
      </w:r>
      <w:r w:rsidRPr="00D26E76">
        <w:rPr>
          <w:rFonts w:eastAsia="Aptos"/>
          <w:highlight w:val="green"/>
          <w:u w:val="single"/>
        </w:rPr>
        <w:t xml:space="preserve"> are</w:t>
      </w:r>
      <w:r w:rsidRPr="00D26E76">
        <w:rPr>
          <w:rFonts w:eastAsia="Aptos"/>
          <w:u w:val="single"/>
        </w:rPr>
        <w:t xml:space="preserve"> often </w:t>
      </w:r>
      <w:r w:rsidRPr="00D26E76">
        <w:rPr>
          <w:rFonts w:eastAsia="Aptos"/>
          <w:iCs/>
          <w:kern w:val="2"/>
          <w:szCs w:val="24"/>
          <w:u w:val="single"/>
          <w14:ligatures w14:val="standardContextual"/>
        </w:rPr>
        <w:t>characterized</w:t>
      </w:r>
      <w:r w:rsidRPr="00D26E76">
        <w:rPr>
          <w:rFonts w:eastAsia="Aptos"/>
          <w:u w:val="single"/>
        </w:rPr>
        <w:t xml:space="preserve"> by </w:t>
      </w:r>
      <w:r w:rsidRPr="00D26E76">
        <w:rPr>
          <w:rFonts w:eastAsia="Aptos"/>
          <w:iCs/>
          <w:kern w:val="2"/>
          <w:szCs w:val="24"/>
          <w:highlight w:val="green"/>
          <w:u w:val="single"/>
          <w14:ligatures w14:val="standardContextual"/>
        </w:rPr>
        <w:t>monopsony</w:t>
      </w:r>
      <w:r w:rsidRPr="00D26E76">
        <w:rPr>
          <w:rFonts w:eastAsia="Aptos"/>
          <w:u w:val="single"/>
        </w:rPr>
        <w:t xml:space="preserve"> power, whereby</w:t>
      </w:r>
      <w:r w:rsidRPr="00D26E76">
        <w:rPr>
          <w:rFonts w:eastAsia="Aptos"/>
          <w:sz w:val="16"/>
        </w:rPr>
        <w:t xml:space="preserve"> the demand side of the market (i.e., </w:t>
      </w:r>
      <w:r w:rsidRPr="00D26E76">
        <w:rPr>
          <w:rFonts w:eastAsia="Aptos"/>
          <w:u w:val="single"/>
        </w:rPr>
        <w:t>firms) possess market power rather than the supply side</w:t>
      </w:r>
      <w:r w:rsidRPr="00D26E76">
        <w:rPr>
          <w:rFonts w:eastAsia="Aptos"/>
          <w:sz w:val="16"/>
        </w:rPr>
        <w:t xml:space="preserve"> (e.g., Manning, 2003, Hirsch et al., 2010, Bhaskar and To, 1999, Berger et al., 2022, Alpanda and Zubairy, 2022). </w:t>
      </w:r>
      <w:r w:rsidRPr="00D26E76">
        <w:rPr>
          <w:rFonts w:eastAsia="Aptos"/>
          <w:u w:val="single"/>
        </w:rPr>
        <w:t>Monopsony power</w:t>
      </w:r>
      <w:r w:rsidRPr="00D26E76">
        <w:rPr>
          <w:rFonts w:eastAsia="Aptos"/>
          <w:sz w:val="16"/>
        </w:rPr>
        <w:t xml:space="preserve"> can </w:t>
      </w:r>
      <w:r w:rsidRPr="00D26E76">
        <w:rPr>
          <w:rFonts w:eastAsia="Aptos"/>
          <w:u w:val="single"/>
        </w:rPr>
        <w:t>arise under high industry concentration or when labor services</w:t>
      </w:r>
      <w:r w:rsidRPr="00D26E76">
        <w:rPr>
          <w:rFonts w:eastAsia="Aptos"/>
          <w:sz w:val="16"/>
        </w:rPr>
        <w:t xml:space="preserve"> supplied by households </w:t>
      </w:r>
      <w:r w:rsidRPr="00D26E76">
        <w:rPr>
          <w:rFonts w:eastAsia="Aptos"/>
          <w:u w:val="single"/>
        </w:rPr>
        <w:t xml:space="preserve">are fairly </w:t>
      </w:r>
      <w:r w:rsidRPr="00D26E76">
        <w:rPr>
          <w:rFonts w:eastAsia="Aptos"/>
          <w:iCs/>
          <w:kern w:val="2"/>
          <w:szCs w:val="24"/>
          <w:u w:val="single"/>
          <w14:ligatures w14:val="standardContextual"/>
        </w:rPr>
        <w:t>specialized</w:t>
      </w:r>
      <w:r w:rsidRPr="00D26E76">
        <w:rPr>
          <w:rFonts w:eastAsia="Aptos"/>
          <w:sz w:val="16"/>
        </w:rPr>
        <w:t xml:space="preserve"> to specific industries or geographic locations, and there exist various frictions that prevent employees to switch jobs costlessly between industries, or even within the same industry, due to workers’ locational preferences or “non-compete” clauses in their existing labor contracts. In this alternative monopsonistic labor market setup, firms face upward-sloping supply curves for the specific type of labor they demand, and set wages as a markdown relative to . Households, on the other hand are wage-takers, and supply labor until their MRS is equal to the real wage rate. In equilibrium, the monopsony labor case amounts to , with the labor wedge appearing on the firm side. The time-variation in the labor wedge is now due to changes in the wage markdown from , which again arises due to the presence of nominal frictions in wage setting and wage shocks, but this time on the firm side.</w:t>
      </w:r>
    </w:p>
    <w:p w14:paraId="01B506DD" w14:textId="77777777" w:rsidR="00050CD4" w:rsidRPr="00D26E76" w:rsidRDefault="00050CD4" w:rsidP="00050CD4">
      <w:pPr>
        <w:spacing w:line="256" w:lineRule="auto"/>
        <w:rPr>
          <w:rFonts w:eastAsia="Aptos"/>
          <w:sz w:val="16"/>
        </w:rPr>
      </w:pPr>
      <w:r w:rsidRPr="00D26E76">
        <w:rPr>
          <w:rFonts w:eastAsia="Aptos"/>
          <w:u w:val="single"/>
        </w:rPr>
        <w:t xml:space="preserve">In </w:t>
      </w:r>
      <w:r w:rsidRPr="00D26E76">
        <w:rPr>
          <w:rFonts w:eastAsia="Aptos"/>
          <w:highlight w:val="green"/>
          <w:u w:val="single"/>
        </w:rPr>
        <w:t>this paper</w:t>
      </w:r>
      <w:r w:rsidRPr="00D26E76">
        <w:rPr>
          <w:rFonts w:eastAsia="Aptos"/>
          <w:u w:val="single"/>
        </w:rPr>
        <w:t xml:space="preserve">, I </w:t>
      </w:r>
      <w:r w:rsidRPr="00D26E76">
        <w:rPr>
          <w:rFonts w:eastAsia="Aptos"/>
          <w:highlight w:val="green"/>
          <w:u w:val="single"/>
        </w:rPr>
        <w:t xml:space="preserve">analyze </w:t>
      </w:r>
      <w:r w:rsidRPr="00D26E76">
        <w:rPr>
          <w:rFonts w:eastAsia="Aptos"/>
          <w:iCs/>
          <w:kern w:val="2"/>
          <w:szCs w:val="24"/>
          <w:highlight w:val="green"/>
          <w:u w:val="single"/>
          <w14:ligatures w14:val="standardContextual"/>
        </w:rPr>
        <w:t>which characterization</w:t>
      </w:r>
      <w:r w:rsidRPr="00D26E76">
        <w:rPr>
          <w:rFonts w:eastAsia="Aptos"/>
          <w:highlight w:val="green"/>
          <w:u w:val="single"/>
        </w:rPr>
        <w:t xml:space="preserve"> of </w:t>
      </w:r>
      <w:r w:rsidRPr="00D26E76">
        <w:rPr>
          <w:rFonts w:eastAsia="Aptos"/>
          <w:iCs/>
          <w:kern w:val="2"/>
          <w:szCs w:val="24"/>
          <w:highlight w:val="green"/>
          <w:u w:val="single"/>
          <w14:ligatures w14:val="standardContextual"/>
        </w:rPr>
        <w:t>labor</w:t>
      </w:r>
      <w:r w:rsidRPr="00D26E76">
        <w:rPr>
          <w:rFonts w:eastAsia="Aptos"/>
          <w:iCs/>
          <w:kern w:val="2"/>
          <w:szCs w:val="24"/>
          <w:u w:val="single"/>
          <w14:ligatures w14:val="standardContextual"/>
        </w:rPr>
        <w:t xml:space="preserve"> market </w:t>
      </w:r>
      <w:r w:rsidRPr="00D26E76">
        <w:rPr>
          <w:rFonts w:eastAsia="Aptos"/>
          <w:iCs/>
          <w:kern w:val="2"/>
          <w:szCs w:val="24"/>
          <w:highlight w:val="green"/>
          <w:u w:val="single"/>
          <w14:ligatures w14:val="standardContextual"/>
        </w:rPr>
        <w:t>power</w:t>
      </w:r>
      <w:r w:rsidRPr="00D26E76">
        <w:rPr>
          <w:rFonts w:eastAsia="Aptos"/>
          <w:highlight w:val="green"/>
          <w:u w:val="single"/>
        </w:rPr>
        <w:t xml:space="preserve"> is </w:t>
      </w:r>
      <w:r w:rsidRPr="00D26E76">
        <w:rPr>
          <w:rFonts w:eastAsia="Aptos"/>
          <w:iCs/>
          <w:kern w:val="2"/>
          <w:szCs w:val="24"/>
          <w:highlight w:val="green"/>
          <w:u w:val="single"/>
          <w14:ligatures w14:val="standardContextual"/>
        </w:rPr>
        <w:t>preferred</w:t>
      </w:r>
      <w:r w:rsidRPr="00D26E76">
        <w:rPr>
          <w:rFonts w:eastAsia="Aptos"/>
          <w:highlight w:val="green"/>
          <w:u w:val="single"/>
        </w:rPr>
        <w:t xml:space="preserve"> by</w:t>
      </w:r>
      <w:r w:rsidRPr="00D26E76">
        <w:rPr>
          <w:rFonts w:eastAsia="Aptos"/>
          <w:u w:val="single"/>
        </w:rPr>
        <w:t xml:space="preserve"> </w:t>
      </w:r>
      <w:r w:rsidRPr="00D26E76">
        <w:rPr>
          <w:rFonts w:eastAsia="Aptos"/>
          <w:iCs/>
          <w:kern w:val="2"/>
          <w:szCs w:val="24"/>
          <w:u w:val="single"/>
          <w14:ligatures w14:val="standardContextual"/>
        </w:rPr>
        <w:t xml:space="preserve">aggregate </w:t>
      </w:r>
      <w:r w:rsidRPr="00D26E76">
        <w:rPr>
          <w:rFonts w:eastAsia="Aptos"/>
          <w:iCs/>
          <w:kern w:val="2"/>
          <w:szCs w:val="24"/>
          <w:highlight w:val="green"/>
          <w:u w:val="single"/>
          <w14:ligatures w14:val="standardContextual"/>
        </w:rPr>
        <w:t>data</w:t>
      </w:r>
      <w:r w:rsidRPr="00D26E76">
        <w:rPr>
          <w:rFonts w:eastAsia="Aptos"/>
          <w:sz w:val="16"/>
        </w:rPr>
        <w:t xml:space="preserve">, </w:t>
      </w:r>
      <w:r w:rsidRPr="00D26E76">
        <w:rPr>
          <w:rFonts w:eastAsia="Aptos"/>
          <w:u w:val="single"/>
        </w:rPr>
        <w:t>and how important this particular assumption is for studying business cycles. I thus construct a hybrid DSGE model which combines both types of labor market power</w:t>
      </w:r>
      <w:r w:rsidRPr="00D26E76">
        <w:rPr>
          <w:rFonts w:eastAsia="Aptos"/>
          <w:sz w:val="16"/>
        </w:rPr>
        <w:t xml:space="preserve">, but can be reduced to the two limiting cases described above where labor market power lies fully with households or with firms. I estimate this hybrid model using Bayesian likelihood methods and U.S. data, and find that the </w:t>
      </w:r>
      <w:r w:rsidRPr="00D26E76">
        <w:rPr>
          <w:rFonts w:eastAsia="Aptos"/>
          <w:u w:val="single"/>
        </w:rPr>
        <w:t xml:space="preserve">implied share of labor operating under monopsonistic markets is non-trivial, but relatively </w:t>
      </w:r>
      <w:r w:rsidRPr="00D26E76">
        <w:rPr>
          <w:rFonts w:eastAsia="Aptos"/>
          <w:iCs/>
          <w:kern w:val="2"/>
          <w:szCs w:val="24"/>
          <w:u w:val="single"/>
          <w14:ligatures w14:val="standardContextual"/>
        </w:rPr>
        <w:t>small</w:t>
      </w:r>
      <w:r w:rsidRPr="00D26E76">
        <w:rPr>
          <w:rFonts w:eastAsia="Aptos"/>
          <w:u w:val="single"/>
        </w:rPr>
        <w:t xml:space="preserve"> (</w:t>
      </w:r>
      <w:r w:rsidRPr="00D26E76">
        <w:rPr>
          <w:rFonts w:eastAsia="Aptos"/>
          <w:iCs/>
          <w:kern w:val="2"/>
          <w:szCs w:val="24"/>
          <w:u w:val="single"/>
          <w14:ligatures w14:val="standardContextual"/>
        </w:rPr>
        <w:t>around 12%</w:t>
      </w:r>
      <w:r w:rsidRPr="00D26E76">
        <w:rPr>
          <w:rFonts w:eastAsia="Aptos"/>
          <w:u w:val="single"/>
        </w:rPr>
        <w:t>).</w:t>
      </w:r>
      <w:r w:rsidRPr="00D26E76">
        <w:rPr>
          <w:rFonts w:eastAsia="Aptos"/>
          <w:sz w:val="16"/>
        </w:rPr>
        <w:t xml:space="preserve"> Therefore, the </w:t>
      </w:r>
      <w:r w:rsidRPr="00D26E76">
        <w:rPr>
          <w:rFonts w:eastAsia="Aptos"/>
          <w:u w:val="single"/>
        </w:rPr>
        <w:t xml:space="preserve">standard model with labor market power modeled fully on the household side fits the U.S. data reasonably well, and </w:t>
      </w:r>
      <w:r w:rsidRPr="00D26E76">
        <w:rPr>
          <w:rFonts w:eastAsia="Aptos"/>
          <w:iCs/>
          <w:kern w:val="2"/>
          <w:szCs w:val="24"/>
          <w:highlight w:val="green"/>
          <w:u w:val="single"/>
          <w14:ligatures w14:val="standardContextual"/>
        </w:rPr>
        <w:t>monopsony power</w:t>
      </w:r>
      <w:r w:rsidRPr="00D26E76">
        <w:rPr>
          <w:rFonts w:eastAsia="Aptos"/>
          <w:u w:val="single"/>
        </w:rPr>
        <w:t xml:space="preserve"> does </w:t>
      </w:r>
      <w:r w:rsidRPr="00D26E76">
        <w:rPr>
          <w:rFonts w:eastAsia="Aptos"/>
          <w:iCs/>
          <w:kern w:val="2"/>
          <w:szCs w:val="24"/>
          <w:highlight w:val="green"/>
          <w:u w:val="single"/>
          <w14:ligatures w14:val="standardContextual"/>
        </w:rPr>
        <w:t>not</w:t>
      </w:r>
      <w:r w:rsidRPr="00D26E76">
        <w:rPr>
          <w:rFonts w:eastAsia="Aptos"/>
          <w:u w:val="single"/>
        </w:rPr>
        <w:t xml:space="preserve"> seem to be </w:t>
      </w:r>
      <w:r w:rsidRPr="00D26E76">
        <w:rPr>
          <w:rFonts w:eastAsia="Aptos"/>
          <w:highlight w:val="green"/>
          <w:u w:val="single"/>
        </w:rPr>
        <w:t xml:space="preserve">an </w:t>
      </w:r>
      <w:r w:rsidRPr="00D26E76">
        <w:rPr>
          <w:rFonts w:eastAsia="Aptos"/>
          <w:iCs/>
          <w:kern w:val="2"/>
          <w:szCs w:val="24"/>
          <w:highlight w:val="green"/>
          <w:u w:val="single"/>
          <w14:ligatures w14:val="standardContextual"/>
        </w:rPr>
        <w:t>important feature</w:t>
      </w:r>
      <w:r w:rsidRPr="00D26E76">
        <w:rPr>
          <w:rFonts w:eastAsia="Aptos"/>
          <w:highlight w:val="green"/>
          <w:u w:val="single"/>
        </w:rPr>
        <w:t xml:space="preserve"> of</w:t>
      </w:r>
      <w:r w:rsidRPr="00D26E76">
        <w:rPr>
          <w:rFonts w:eastAsia="Aptos"/>
          <w:u w:val="single"/>
        </w:rPr>
        <w:t xml:space="preserve"> its </w:t>
      </w:r>
      <w:r w:rsidRPr="00D26E76">
        <w:rPr>
          <w:rFonts w:eastAsia="Aptos"/>
          <w:iCs/>
          <w:kern w:val="2"/>
          <w:szCs w:val="24"/>
          <w:u w:val="single"/>
          <w14:ligatures w14:val="standardContextual"/>
        </w:rPr>
        <w:t xml:space="preserve">aggregate </w:t>
      </w:r>
      <w:r w:rsidRPr="00D26E76">
        <w:rPr>
          <w:rFonts w:eastAsia="Aptos"/>
          <w:iCs/>
          <w:kern w:val="2"/>
          <w:szCs w:val="24"/>
          <w:highlight w:val="green"/>
          <w:u w:val="single"/>
          <w14:ligatures w14:val="standardContextual"/>
        </w:rPr>
        <w:t>business cycle dynamics</w:t>
      </w:r>
      <w:r w:rsidRPr="00D26E76">
        <w:rPr>
          <w:rFonts w:eastAsia="Aptos"/>
          <w:sz w:val="16"/>
        </w:rPr>
        <w:t xml:space="preserve">. Using marginal likelihood analysis, I show that the hybrid model fits the data better than the two limiting cases, but the deterioration in the model fit is much starker for the full monopsony case. I also </w:t>
      </w:r>
      <w:r w:rsidRPr="00D26E76">
        <w:rPr>
          <w:rFonts w:eastAsia="Aptos"/>
          <w:u w:val="single"/>
        </w:rPr>
        <w:t xml:space="preserve">conduct a series of </w:t>
      </w:r>
      <w:r w:rsidRPr="00D26E76">
        <w:rPr>
          <w:rFonts w:eastAsia="Aptos"/>
          <w:highlight w:val="green"/>
          <w:u w:val="single"/>
        </w:rPr>
        <w:t>robustness checks on</w:t>
      </w:r>
      <w:r w:rsidRPr="00D26E76">
        <w:rPr>
          <w:rFonts w:eastAsia="Aptos"/>
          <w:u w:val="single"/>
        </w:rPr>
        <w:t xml:space="preserve"> the </w:t>
      </w:r>
      <w:r w:rsidRPr="00D26E76">
        <w:rPr>
          <w:rFonts w:eastAsia="Aptos"/>
          <w:highlight w:val="green"/>
          <w:u w:val="single"/>
        </w:rPr>
        <w:t>main results</w:t>
      </w:r>
      <w:r w:rsidRPr="00D26E76">
        <w:rPr>
          <w:rFonts w:eastAsia="Aptos"/>
          <w:u w:val="single"/>
        </w:rPr>
        <w:t xml:space="preserve"> by considering certain changes in model features</w:t>
      </w:r>
      <w:r w:rsidRPr="00D26E76">
        <w:rPr>
          <w:rFonts w:eastAsia="Aptos"/>
          <w:sz w:val="16"/>
        </w:rPr>
        <w:t xml:space="preserve"> (including a two-agent version of the model) </w:t>
      </w:r>
      <w:r w:rsidRPr="00D26E76">
        <w:rPr>
          <w:rFonts w:eastAsia="Aptos"/>
          <w:u w:val="single"/>
        </w:rPr>
        <w:t xml:space="preserve">and the estimation sample, </w:t>
      </w:r>
      <w:r w:rsidRPr="00D26E76">
        <w:rPr>
          <w:rFonts w:eastAsia="Aptos"/>
          <w:highlight w:val="green"/>
          <w:u w:val="single"/>
        </w:rPr>
        <w:t>and</w:t>
      </w:r>
      <w:r w:rsidRPr="00D26E76">
        <w:rPr>
          <w:rFonts w:eastAsia="Aptos"/>
          <w:u w:val="single"/>
        </w:rPr>
        <w:t xml:space="preserve"> find that </w:t>
      </w:r>
      <w:r w:rsidRPr="00D26E76">
        <w:rPr>
          <w:rFonts w:eastAsia="Aptos"/>
          <w:highlight w:val="green"/>
          <w:u w:val="single"/>
        </w:rPr>
        <w:t xml:space="preserve">the </w:t>
      </w:r>
      <w:r w:rsidRPr="00D26E76">
        <w:rPr>
          <w:rFonts w:eastAsia="Aptos"/>
          <w:iCs/>
          <w:kern w:val="2"/>
          <w:szCs w:val="24"/>
          <w:highlight w:val="green"/>
          <w:u w:val="single"/>
          <w14:ligatures w14:val="standardContextual"/>
        </w:rPr>
        <w:t>key finding</w:t>
      </w:r>
      <w:r w:rsidRPr="00D26E76">
        <w:rPr>
          <w:rFonts w:eastAsia="Aptos"/>
          <w:u w:val="single"/>
        </w:rPr>
        <w:t xml:space="preserve"> regarding the relatively </w:t>
      </w:r>
      <w:r w:rsidRPr="00D26E76">
        <w:rPr>
          <w:rFonts w:eastAsia="Aptos"/>
          <w:iCs/>
          <w:kern w:val="2"/>
          <w:szCs w:val="24"/>
          <w:highlight w:val="green"/>
          <w:u w:val="single"/>
          <w14:ligatures w14:val="standardContextual"/>
        </w:rPr>
        <w:t>small size</w:t>
      </w:r>
      <w:r w:rsidRPr="00D26E76">
        <w:rPr>
          <w:rFonts w:eastAsia="Aptos"/>
          <w:highlight w:val="green"/>
          <w:u w:val="single"/>
        </w:rPr>
        <w:t xml:space="preserve"> of </w:t>
      </w:r>
      <w:r w:rsidRPr="00D26E76">
        <w:rPr>
          <w:rFonts w:eastAsia="Aptos"/>
          <w:iCs/>
          <w:kern w:val="2"/>
          <w:szCs w:val="24"/>
          <w:highlight w:val="green"/>
          <w:u w:val="single"/>
          <w14:ligatures w14:val="standardContextual"/>
        </w:rPr>
        <w:t>monopsony</w:t>
      </w:r>
      <w:r w:rsidRPr="00D26E76">
        <w:rPr>
          <w:rFonts w:eastAsia="Aptos"/>
          <w:iCs/>
          <w:kern w:val="2"/>
          <w:szCs w:val="24"/>
          <w:u w:val="single"/>
          <w14:ligatures w14:val="standardContextual"/>
        </w:rPr>
        <w:t xml:space="preserve"> power</w:t>
      </w:r>
      <w:r w:rsidRPr="00D26E76">
        <w:rPr>
          <w:rFonts w:eastAsia="Aptos"/>
          <w:u w:val="single"/>
        </w:rPr>
        <w:t xml:space="preserve"> </w:t>
      </w:r>
      <w:r w:rsidRPr="00D26E76">
        <w:rPr>
          <w:rFonts w:eastAsia="Aptos"/>
          <w:highlight w:val="green"/>
          <w:u w:val="single"/>
        </w:rPr>
        <w:t>in</w:t>
      </w:r>
      <w:r w:rsidRPr="00D26E76">
        <w:rPr>
          <w:rFonts w:eastAsia="Aptos"/>
          <w:u w:val="single"/>
        </w:rPr>
        <w:t xml:space="preserve"> the </w:t>
      </w:r>
      <w:r w:rsidRPr="00D26E76">
        <w:rPr>
          <w:rFonts w:eastAsia="Aptos"/>
          <w:iCs/>
          <w:kern w:val="2"/>
          <w:szCs w:val="24"/>
          <w:highlight w:val="green"/>
          <w:u w:val="single"/>
          <w14:ligatures w14:val="standardContextual"/>
        </w:rPr>
        <w:t>aggregate labor market</w:t>
      </w:r>
      <w:r w:rsidRPr="00D26E76">
        <w:rPr>
          <w:rFonts w:eastAsia="Aptos"/>
          <w:u w:val="single"/>
        </w:rPr>
        <w:t xml:space="preserve"> is </w:t>
      </w:r>
      <w:r w:rsidRPr="00D26E76">
        <w:rPr>
          <w:rFonts w:eastAsia="Aptos"/>
          <w:iCs/>
          <w:kern w:val="2"/>
          <w:szCs w:val="24"/>
          <w:u w:val="single"/>
          <w14:ligatures w14:val="standardContextual"/>
        </w:rPr>
        <w:t>robust</w:t>
      </w:r>
      <w:r w:rsidRPr="00D26E76">
        <w:rPr>
          <w:rFonts w:eastAsia="Aptos"/>
          <w:u w:val="single"/>
        </w:rPr>
        <w:t xml:space="preserve"> to these </w:t>
      </w:r>
      <w:r w:rsidRPr="00D26E76">
        <w:rPr>
          <w:rFonts w:eastAsia="Aptos"/>
          <w:iCs/>
          <w:kern w:val="2"/>
          <w:szCs w:val="24"/>
          <w:u w:val="single"/>
          <w14:ligatures w14:val="standardContextual"/>
        </w:rPr>
        <w:t>changes</w:t>
      </w:r>
      <w:r w:rsidRPr="00D26E76">
        <w:rPr>
          <w:rFonts w:eastAsia="Aptos"/>
          <w:sz w:val="16"/>
        </w:rPr>
        <w:t>.</w:t>
      </w:r>
    </w:p>
    <w:p w14:paraId="18D4F07A" w14:textId="77777777" w:rsidR="00050CD4" w:rsidRPr="00D26E76" w:rsidRDefault="00050CD4" w:rsidP="00050CD4">
      <w:pPr>
        <w:spacing w:line="256" w:lineRule="auto"/>
        <w:rPr>
          <w:rFonts w:eastAsia="Aptos"/>
          <w:sz w:val="16"/>
        </w:rPr>
      </w:pPr>
      <w:r w:rsidRPr="00D26E76">
        <w:rPr>
          <w:rFonts w:eastAsia="Aptos"/>
          <w:sz w:val="16"/>
        </w:rPr>
        <w:t>Impulse response analysis reveals that model dynamics are qualitatively (but not necessarily quantitatively) similar in the hybrid model and the two limiting cases for all shocks, with the exception of wage cost-push shocks. Wage shocks act analogous to adverse labor supply shocks in the standard DSGE framework with monopoly labor. In particular, they raise the markup in real wages relative to households’ , increasing the marginal cost of firms, and thereby prompting them to cut hiring and output while raising prices. Thus, in equilibrium, aggregate output and labor decline, while inflation and real wages increase. On the other hand, monopsony power in labor markets render wage shocks expansionary. In particular, positive wage shocks in the monopsonistic part of the labor market reduce the net markdown in these wages relative to their , prompting firms to instead increase hiring and production, while cutting prices in order to sell the increased output. In equilibrium, this results in a simultaneous increase in real wages, labor services, and output, while inflation declines. The estimated hybrid DSGE model indicates that wage shocks for labor operating in monopolistic labor markets (labeled “high-skill” in the model) are contractionary, while wage shocks for labor operating in monopsonistic labor markets (labeled “low-skill” in the model) are expansionary. The latter result in particular is consistent with some of the empirical literature on minimum wages, which finds that minimum wage increases have often led to an increase, rather than a decrease, in the employment of low-skill labor (Card and Krueger, 1994).</w:t>
      </w:r>
    </w:p>
    <w:p w14:paraId="3C1A47E6" w14:textId="77777777" w:rsidR="00050CD4" w:rsidRPr="00D26E76" w:rsidRDefault="00050CD4" w:rsidP="00050CD4">
      <w:pPr>
        <w:spacing w:line="256" w:lineRule="auto"/>
        <w:rPr>
          <w:rFonts w:eastAsia="Aptos"/>
          <w:sz w:val="16"/>
        </w:rPr>
      </w:pPr>
      <w:r w:rsidRPr="00D26E76">
        <w:rPr>
          <w:rFonts w:eastAsia="Aptos"/>
          <w:sz w:val="16"/>
        </w:rPr>
        <w:t>1.1. Related literature</w:t>
      </w:r>
    </w:p>
    <w:p w14:paraId="57450949" w14:textId="77777777" w:rsidR="00050CD4" w:rsidRPr="00D26E76" w:rsidRDefault="00050CD4" w:rsidP="00050CD4">
      <w:pPr>
        <w:spacing w:line="256" w:lineRule="auto"/>
        <w:rPr>
          <w:rFonts w:eastAsia="Aptos"/>
          <w:sz w:val="16"/>
        </w:rPr>
      </w:pPr>
      <w:r w:rsidRPr="00D26E76">
        <w:rPr>
          <w:rFonts w:eastAsia="Aptos"/>
          <w:sz w:val="16"/>
        </w:rPr>
        <w:t>Industry concentration in the U.S. has increased in recent decades, which can lead to increased monopoly power in product markets as well as monopsony dynamics in labor markets. Autor et al., 2017, Autor et al., 2020 show increasing industry concentration by sales and employment since the 1980s, while Azar et al. (2022) document significant labor market concentration in the U.S. using Herfindahl–Hirschman indexes (HHI) for job vacancies by occupation within each commuting zone. Similarly, Benmelech et al. (2022) use Census data over 1977–2009, and find that local-level employer concentration has risen over time, with the employment-weighted mean local-level employer HHI index defined at the four-digit SIC (Standard Industrial Classification) level increasing by about 5.8 percentage points (pp) between the late 1970s and the 2000s. They also find that wages are negatively related to labor market concentration, consistent with monopsony power in labor markets.</w:t>
      </w:r>
    </w:p>
    <w:p w14:paraId="0E822158" w14:textId="77777777" w:rsidR="00050CD4" w:rsidRPr="00D26E76" w:rsidRDefault="00050CD4" w:rsidP="00050CD4">
      <w:pPr>
        <w:spacing w:line="256" w:lineRule="auto"/>
        <w:rPr>
          <w:rFonts w:eastAsia="Aptos"/>
          <w:sz w:val="16"/>
        </w:rPr>
      </w:pPr>
      <w:r w:rsidRPr="00D26E76">
        <w:rPr>
          <w:rFonts w:eastAsia="Aptos"/>
          <w:u w:val="single"/>
        </w:rPr>
        <w:t>Recent evidence</w:t>
      </w:r>
      <w:r w:rsidRPr="00D26E76">
        <w:rPr>
          <w:rFonts w:eastAsia="Aptos"/>
          <w:sz w:val="16"/>
        </w:rPr>
        <w:t xml:space="preserve"> from a variety of settings also </w:t>
      </w:r>
      <w:r w:rsidRPr="00D26E76">
        <w:rPr>
          <w:rFonts w:eastAsia="Aptos"/>
          <w:u w:val="single"/>
        </w:rPr>
        <w:t>suggests</w:t>
      </w:r>
      <w:r w:rsidRPr="00D26E76">
        <w:rPr>
          <w:rFonts w:eastAsia="Aptos"/>
          <w:sz w:val="16"/>
        </w:rPr>
        <w:t xml:space="preserve"> that </w:t>
      </w:r>
      <w:r w:rsidRPr="00D26E76">
        <w:rPr>
          <w:rFonts w:eastAsia="Aptos"/>
          <w:u w:val="single"/>
        </w:rPr>
        <w:t>firms face upward-sloping labor supply curves, implying that they potentially possess some monopsony power in their specific labor market</w:t>
      </w:r>
      <w:r w:rsidRPr="00D26E76">
        <w:rPr>
          <w:rFonts w:eastAsia="Aptos"/>
          <w:sz w:val="16"/>
        </w:rPr>
        <w:t xml:space="preserve"> (Boal and Ransom, 1997, Manning, 2011, Sokolova and Sorensen, 2021). For instance, Staiger et al. (2010) estimate a fairly low firm-specific labor supply elasticity for nurses in U.S. Veterans Administration hospitals, while Ransom and Sims, 2010, Falch, 2010 find similar results in the context of teacher labor supply to individual schools in Missouri and in Norway, respectively. </w:t>
      </w:r>
      <w:r w:rsidRPr="00D26E76">
        <w:rPr>
          <w:rFonts w:eastAsia="Aptos"/>
          <w:iCs/>
          <w:kern w:val="2"/>
          <w:szCs w:val="24"/>
          <w:highlight w:val="green"/>
          <w:u w:val="single"/>
          <w14:ligatures w14:val="standardContextual"/>
        </w:rPr>
        <w:t>Monopsony</w:t>
      </w:r>
      <w:r w:rsidRPr="00D26E76">
        <w:rPr>
          <w:rFonts w:eastAsia="Aptos"/>
          <w:iCs/>
          <w:kern w:val="2"/>
          <w:szCs w:val="24"/>
          <w:u w:val="single"/>
          <w14:ligatures w14:val="standardContextual"/>
        </w:rPr>
        <w:t xml:space="preserve"> power</w:t>
      </w:r>
      <w:r w:rsidRPr="00D26E76">
        <w:rPr>
          <w:rFonts w:eastAsia="Aptos"/>
          <w:u w:val="single"/>
        </w:rPr>
        <w:t xml:space="preserve"> can also </w:t>
      </w:r>
      <w:r w:rsidRPr="00D26E76">
        <w:rPr>
          <w:rFonts w:eastAsia="Aptos"/>
          <w:iCs/>
          <w:kern w:val="2"/>
          <w:szCs w:val="24"/>
          <w:highlight w:val="green"/>
          <w:u w:val="single"/>
          <w14:ligatures w14:val="standardContextual"/>
        </w:rPr>
        <w:t>arise</w:t>
      </w:r>
      <w:r w:rsidRPr="00D26E76">
        <w:rPr>
          <w:rFonts w:eastAsia="Aptos"/>
          <w:highlight w:val="green"/>
          <w:u w:val="single"/>
        </w:rPr>
        <w:t xml:space="preserve"> from </w:t>
      </w:r>
      <w:r w:rsidRPr="00D26E76">
        <w:rPr>
          <w:rFonts w:eastAsia="Aptos"/>
          <w:iCs/>
          <w:kern w:val="2"/>
          <w:szCs w:val="24"/>
          <w:highlight w:val="green"/>
          <w:u w:val="single"/>
          <w14:ligatures w14:val="standardContextual"/>
        </w:rPr>
        <w:t>non-compete</w:t>
      </w:r>
      <w:r w:rsidRPr="00D26E76">
        <w:rPr>
          <w:rFonts w:eastAsia="Aptos"/>
          <w:iCs/>
          <w:kern w:val="2"/>
          <w:szCs w:val="24"/>
          <w:u w:val="single"/>
          <w14:ligatures w14:val="standardContextual"/>
        </w:rPr>
        <w:t xml:space="preserve"> agreements</w:t>
      </w:r>
      <w:r w:rsidRPr="00D26E76">
        <w:rPr>
          <w:rFonts w:eastAsia="Aptos"/>
          <w:sz w:val="16"/>
        </w:rPr>
        <w:t xml:space="preserve"> in labor contracts, </w:t>
      </w:r>
      <w:r w:rsidRPr="00D26E76">
        <w:rPr>
          <w:rFonts w:eastAsia="Aptos"/>
          <w:iCs/>
          <w:kern w:val="2"/>
          <w:szCs w:val="24"/>
          <w:highlight w:val="green"/>
          <w:u w:val="single"/>
          <w14:ligatures w14:val="standardContextual"/>
        </w:rPr>
        <w:t>barring workers</w:t>
      </w:r>
      <w:r w:rsidRPr="00D26E76">
        <w:rPr>
          <w:rFonts w:eastAsia="Aptos"/>
          <w:highlight w:val="green"/>
          <w:u w:val="single"/>
        </w:rPr>
        <w:t xml:space="preserve"> from </w:t>
      </w:r>
      <w:r w:rsidRPr="00D26E76">
        <w:rPr>
          <w:rFonts w:eastAsia="Aptos"/>
          <w:iCs/>
          <w:kern w:val="2"/>
          <w:szCs w:val="24"/>
          <w:highlight w:val="green"/>
          <w:u w:val="single"/>
          <w14:ligatures w14:val="standardContextual"/>
        </w:rPr>
        <w:t>working</w:t>
      </w:r>
      <w:r w:rsidRPr="00D26E76">
        <w:rPr>
          <w:rFonts w:eastAsia="Aptos"/>
          <w:highlight w:val="green"/>
          <w:u w:val="single"/>
        </w:rPr>
        <w:t xml:space="preserve"> for</w:t>
      </w:r>
      <w:r w:rsidRPr="00D26E76">
        <w:rPr>
          <w:rFonts w:eastAsia="Aptos"/>
          <w:u w:val="single"/>
        </w:rPr>
        <w:t xml:space="preserve"> their current employers’ </w:t>
      </w:r>
      <w:r w:rsidRPr="00D26E76">
        <w:rPr>
          <w:rFonts w:eastAsia="Aptos"/>
          <w:iCs/>
          <w:kern w:val="2"/>
          <w:szCs w:val="24"/>
          <w:highlight w:val="green"/>
          <w:u w:val="single"/>
          <w14:ligatures w14:val="standardContextual"/>
        </w:rPr>
        <w:t>rivals</w:t>
      </w:r>
      <w:r w:rsidRPr="00D26E76">
        <w:rPr>
          <w:rFonts w:eastAsia="Aptos"/>
          <w:u w:val="single"/>
        </w:rPr>
        <w:t xml:space="preserve"> for a specific </w:t>
      </w:r>
      <w:r w:rsidRPr="00D26E76">
        <w:rPr>
          <w:rFonts w:eastAsia="Aptos"/>
          <w:iCs/>
          <w:kern w:val="2"/>
          <w:szCs w:val="24"/>
          <w:u w:val="single"/>
          <w14:ligatures w14:val="standardContextual"/>
        </w:rPr>
        <w:t>period of time</w:t>
      </w:r>
      <w:r w:rsidRPr="00D26E76">
        <w:rPr>
          <w:rFonts w:eastAsia="Aptos"/>
          <w:sz w:val="16"/>
        </w:rPr>
        <w:t xml:space="preserve">. The U.S. Treasury (2016) reports that </w:t>
      </w:r>
      <w:r w:rsidRPr="00D26E76">
        <w:rPr>
          <w:rFonts w:eastAsia="Aptos"/>
          <w:u w:val="single"/>
        </w:rPr>
        <w:t xml:space="preserve">around </w:t>
      </w:r>
      <w:r w:rsidRPr="00D26E76">
        <w:rPr>
          <w:rFonts w:eastAsia="Aptos"/>
          <w:iCs/>
          <w:kern w:val="2"/>
          <w:szCs w:val="24"/>
          <w:highlight w:val="green"/>
          <w:u w:val="single"/>
          <w14:ligatures w14:val="standardContextual"/>
        </w:rPr>
        <w:t>18% of all workers</w:t>
      </w:r>
      <w:r w:rsidRPr="00D26E76">
        <w:rPr>
          <w:rFonts w:eastAsia="Aptos"/>
          <w:u w:val="single"/>
        </w:rPr>
        <w:t xml:space="preserve">, or nearly 30 million people, are </w:t>
      </w:r>
      <w:r w:rsidRPr="00D26E76">
        <w:rPr>
          <w:rFonts w:eastAsia="Aptos"/>
          <w:iCs/>
          <w:kern w:val="2"/>
          <w:szCs w:val="24"/>
          <w:highlight w:val="green"/>
          <w:u w:val="single"/>
          <w14:ligatures w14:val="standardContextual"/>
        </w:rPr>
        <w:t>covered</w:t>
      </w:r>
      <w:r w:rsidRPr="00D26E76">
        <w:rPr>
          <w:rFonts w:eastAsia="Aptos"/>
          <w:u w:val="single"/>
        </w:rPr>
        <w:t xml:space="preserve"> by </w:t>
      </w:r>
      <w:r w:rsidRPr="00D26E76">
        <w:rPr>
          <w:rFonts w:eastAsia="Aptos"/>
          <w:iCs/>
          <w:kern w:val="2"/>
          <w:szCs w:val="24"/>
          <w:u w:val="single"/>
          <w14:ligatures w14:val="standardContextual"/>
        </w:rPr>
        <w:t>non-compete agreements</w:t>
      </w:r>
      <w:r w:rsidRPr="00D26E76">
        <w:rPr>
          <w:rFonts w:eastAsia="Aptos"/>
          <w:sz w:val="16"/>
        </w:rPr>
        <w:t xml:space="preserve"> in their labor contracts, while Krueger and Ashenfelter (2022) document that </w:t>
      </w:r>
      <w:r w:rsidRPr="00D26E76">
        <w:rPr>
          <w:rFonts w:eastAsia="Aptos"/>
          <w:iCs/>
          <w:kern w:val="2"/>
          <w:szCs w:val="24"/>
          <w:u w:val="single"/>
          <w14:ligatures w14:val="standardContextual"/>
        </w:rPr>
        <w:t>58%</w:t>
      </w:r>
      <w:r w:rsidRPr="00D26E76">
        <w:rPr>
          <w:rFonts w:eastAsia="Aptos"/>
          <w:u w:val="single"/>
        </w:rPr>
        <w:t xml:space="preserve"> of all major </w:t>
      </w:r>
      <w:r w:rsidRPr="00D26E76">
        <w:rPr>
          <w:rFonts w:eastAsia="Aptos"/>
          <w:iCs/>
          <w:kern w:val="2"/>
          <w:szCs w:val="24"/>
          <w:u w:val="single"/>
          <w14:ligatures w14:val="standardContextual"/>
        </w:rPr>
        <w:t>franchise chains</w:t>
      </w:r>
      <w:r w:rsidRPr="00D26E76">
        <w:rPr>
          <w:rFonts w:eastAsia="Aptos"/>
          <w:u w:val="single"/>
        </w:rPr>
        <w:t xml:space="preserve"> in the U.S. use “</w:t>
      </w:r>
      <w:r w:rsidRPr="00D26E76">
        <w:rPr>
          <w:rFonts w:eastAsia="Aptos"/>
          <w:iCs/>
          <w:kern w:val="2"/>
          <w:szCs w:val="24"/>
          <w:u w:val="single"/>
          <w14:ligatures w14:val="standardContextual"/>
        </w:rPr>
        <w:t>no-poaching” language</w:t>
      </w:r>
      <w:r w:rsidRPr="00D26E76">
        <w:rPr>
          <w:rFonts w:eastAsia="Aptos"/>
          <w:u w:val="single"/>
        </w:rPr>
        <w:t xml:space="preserve"> in their franchise </w:t>
      </w:r>
      <w:r w:rsidRPr="00D26E76">
        <w:rPr>
          <w:rFonts w:eastAsia="Aptos"/>
          <w:iCs/>
          <w:kern w:val="2"/>
          <w:szCs w:val="24"/>
          <w:u w:val="single"/>
          <w14:ligatures w14:val="standardContextual"/>
        </w:rPr>
        <w:t>contracts</w:t>
      </w:r>
      <w:r w:rsidRPr="00D26E76">
        <w:rPr>
          <w:rFonts w:eastAsia="Aptos"/>
          <w:sz w:val="16"/>
        </w:rPr>
        <w:t>.</w:t>
      </w:r>
    </w:p>
    <w:p w14:paraId="3145EF0F" w14:textId="77777777" w:rsidR="00050CD4" w:rsidRPr="00D26E76" w:rsidRDefault="00050CD4" w:rsidP="00050CD4">
      <w:pPr>
        <w:spacing w:line="256" w:lineRule="auto"/>
        <w:rPr>
          <w:rFonts w:eastAsia="Aptos"/>
          <w:sz w:val="16"/>
        </w:rPr>
      </w:pPr>
      <w:r w:rsidRPr="00D26E76">
        <w:rPr>
          <w:rFonts w:eastAsia="Aptos"/>
          <w:sz w:val="16"/>
        </w:rPr>
        <w:t xml:space="preserve">The </w:t>
      </w:r>
      <w:r w:rsidRPr="00D26E76">
        <w:rPr>
          <w:rFonts w:eastAsia="Aptos"/>
          <w:u w:val="single"/>
        </w:rPr>
        <w:t xml:space="preserve">overall </w:t>
      </w:r>
      <w:r w:rsidRPr="00D26E76">
        <w:rPr>
          <w:rFonts w:eastAsia="Aptos"/>
          <w:iCs/>
          <w:kern w:val="2"/>
          <w:szCs w:val="24"/>
          <w:highlight w:val="green"/>
          <w:u w:val="single"/>
          <w14:ligatures w14:val="standardContextual"/>
        </w:rPr>
        <w:t>importance</w:t>
      </w:r>
      <w:r w:rsidRPr="00D26E76">
        <w:rPr>
          <w:rFonts w:eastAsia="Aptos"/>
          <w:highlight w:val="green"/>
          <w:u w:val="single"/>
        </w:rPr>
        <w:t xml:space="preserve"> of </w:t>
      </w:r>
      <w:r w:rsidRPr="00D26E76">
        <w:rPr>
          <w:rFonts w:eastAsia="Aptos"/>
          <w:iCs/>
          <w:kern w:val="2"/>
          <w:szCs w:val="24"/>
          <w:highlight w:val="green"/>
          <w:u w:val="single"/>
          <w14:ligatures w14:val="standardContextual"/>
        </w:rPr>
        <w:t>monopsony</w:t>
      </w:r>
      <w:r w:rsidRPr="00D26E76">
        <w:rPr>
          <w:rFonts w:eastAsia="Aptos"/>
          <w:iCs/>
          <w:kern w:val="2"/>
          <w:szCs w:val="24"/>
          <w:u w:val="single"/>
          <w14:ligatures w14:val="standardContextual"/>
        </w:rPr>
        <w:t xml:space="preserve"> power</w:t>
      </w:r>
      <w:r w:rsidRPr="00D26E76">
        <w:rPr>
          <w:rFonts w:eastAsia="Aptos"/>
          <w:u w:val="single"/>
        </w:rPr>
        <w:t xml:space="preserve"> in labor markets </w:t>
      </w:r>
      <w:r w:rsidRPr="00D26E76">
        <w:rPr>
          <w:rFonts w:eastAsia="Aptos"/>
          <w:highlight w:val="green"/>
          <w:u w:val="single"/>
        </w:rPr>
        <w:t xml:space="preserve">is </w:t>
      </w:r>
      <w:r w:rsidRPr="00D26E76">
        <w:rPr>
          <w:rFonts w:eastAsia="Aptos"/>
          <w:iCs/>
          <w:kern w:val="2"/>
          <w:szCs w:val="24"/>
          <w:highlight w:val="green"/>
          <w:u w:val="single"/>
          <w14:ligatures w14:val="standardContextual"/>
        </w:rPr>
        <w:t>disputed</w:t>
      </w:r>
      <w:r w:rsidRPr="00D26E76">
        <w:rPr>
          <w:rFonts w:eastAsia="Aptos"/>
          <w:u w:val="single"/>
        </w:rPr>
        <w:t xml:space="preserve"> however by other important contributions </w:t>
      </w:r>
      <w:r w:rsidRPr="00D26E76">
        <w:rPr>
          <w:rFonts w:eastAsia="Aptos"/>
          <w:highlight w:val="green"/>
          <w:u w:val="single"/>
        </w:rPr>
        <w:t>in</w:t>
      </w:r>
      <w:r w:rsidRPr="00D26E76">
        <w:rPr>
          <w:rFonts w:eastAsia="Aptos"/>
          <w:u w:val="single"/>
        </w:rPr>
        <w:t xml:space="preserve"> the </w:t>
      </w:r>
      <w:r w:rsidRPr="00D26E76">
        <w:rPr>
          <w:rFonts w:eastAsia="Aptos"/>
          <w:iCs/>
          <w:kern w:val="2"/>
          <w:szCs w:val="24"/>
          <w:highlight w:val="green"/>
          <w:u w:val="single"/>
          <w14:ligatures w14:val="standardContextual"/>
        </w:rPr>
        <w:t>lit</w:t>
      </w:r>
      <w:r w:rsidRPr="00D26E76">
        <w:rPr>
          <w:rFonts w:eastAsia="Aptos"/>
          <w:u w:val="single"/>
        </w:rPr>
        <w:t>erature</w:t>
      </w:r>
      <w:r w:rsidRPr="00D26E76">
        <w:rPr>
          <w:rFonts w:eastAsia="Aptos"/>
          <w:sz w:val="16"/>
        </w:rPr>
        <w:t xml:space="preserve">. For example, </w:t>
      </w:r>
      <w:r w:rsidRPr="00D26E76">
        <w:rPr>
          <w:rFonts w:eastAsia="Aptos"/>
          <w:iCs/>
          <w:kern w:val="2"/>
          <w:szCs w:val="24"/>
          <w:u w:val="single"/>
          <w14:ligatures w14:val="standardContextual"/>
        </w:rPr>
        <w:t>Nelson</w:t>
      </w:r>
      <w:r w:rsidRPr="00D26E76">
        <w:rPr>
          <w:rFonts w:eastAsia="Aptos"/>
          <w:sz w:val="16"/>
        </w:rPr>
        <w:t xml:space="preserve"> (1973) finds that </w:t>
      </w:r>
      <w:r w:rsidRPr="00D26E76">
        <w:rPr>
          <w:rFonts w:eastAsia="Aptos"/>
          <w:highlight w:val="green"/>
          <w:u w:val="single"/>
        </w:rPr>
        <w:t>labor supply</w:t>
      </w:r>
      <w:r w:rsidRPr="00D26E76">
        <w:rPr>
          <w:rFonts w:eastAsia="Aptos"/>
          <w:u w:val="single"/>
        </w:rPr>
        <w:t xml:space="preserve"> curves</w:t>
      </w:r>
      <w:r w:rsidRPr="00D26E76">
        <w:rPr>
          <w:rFonts w:eastAsia="Aptos"/>
          <w:sz w:val="16"/>
        </w:rPr>
        <w:t xml:space="preserve"> to individual firms in the U.S. </w:t>
      </w:r>
      <w:r w:rsidRPr="00D26E76">
        <w:rPr>
          <w:rFonts w:eastAsia="Aptos"/>
          <w:highlight w:val="green"/>
          <w:u w:val="single"/>
        </w:rPr>
        <w:t>are</w:t>
      </w:r>
      <w:r w:rsidRPr="00D26E76">
        <w:rPr>
          <w:rFonts w:eastAsia="Aptos"/>
          <w:u w:val="single"/>
        </w:rPr>
        <w:t xml:space="preserve"> in fact fairly </w:t>
      </w:r>
      <w:r w:rsidRPr="00D26E76">
        <w:rPr>
          <w:rFonts w:eastAsia="Aptos"/>
          <w:iCs/>
          <w:kern w:val="2"/>
          <w:szCs w:val="24"/>
          <w:highlight w:val="green"/>
          <w:u w:val="single"/>
          <w14:ligatures w14:val="standardContextual"/>
        </w:rPr>
        <w:t>elastic</w:t>
      </w:r>
      <w:r w:rsidRPr="00D26E76">
        <w:rPr>
          <w:rFonts w:eastAsia="Aptos"/>
          <w:u w:val="single"/>
        </w:rPr>
        <w:t xml:space="preserve"> on average, </w:t>
      </w:r>
      <w:r w:rsidRPr="00D26E76">
        <w:rPr>
          <w:rFonts w:eastAsia="Aptos"/>
          <w:highlight w:val="green"/>
          <w:u w:val="single"/>
        </w:rPr>
        <w:t xml:space="preserve">indicating </w:t>
      </w:r>
      <w:r w:rsidRPr="00D26E76">
        <w:rPr>
          <w:rFonts w:eastAsia="Aptos"/>
          <w:iCs/>
          <w:kern w:val="2"/>
          <w:szCs w:val="24"/>
          <w:highlight w:val="green"/>
          <w:u w:val="single"/>
          <w14:ligatures w14:val="standardContextual"/>
        </w:rPr>
        <w:t>lower potential</w:t>
      </w:r>
      <w:r w:rsidRPr="00D26E76">
        <w:rPr>
          <w:rFonts w:eastAsia="Aptos"/>
          <w:u w:val="single"/>
        </w:rPr>
        <w:t xml:space="preserve"> for </w:t>
      </w:r>
      <w:r w:rsidRPr="00D26E76">
        <w:rPr>
          <w:rFonts w:eastAsia="Aptos"/>
          <w:iCs/>
          <w:kern w:val="2"/>
          <w:szCs w:val="24"/>
          <w:u w:val="single"/>
          <w14:ligatures w14:val="standardContextual"/>
        </w:rPr>
        <w:t>monopsony</w:t>
      </w:r>
      <w:r w:rsidRPr="00D26E76">
        <w:rPr>
          <w:rFonts w:eastAsia="Aptos"/>
          <w:u w:val="single"/>
        </w:rPr>
        <w:t xml:space="preserve"> power</w:t>
      </w:r>
      <w:r w:rsidRPr="00D26E76">
        <w:rPr>
          <w:rFonts w:eastAsia="Aptos"/>
          <w:sz w:val="16"/>
        </w:rPr>
        <w:t xml:space="preserve">. More recently, </w:t>
      </w:r>
      <w:r w:rsidRPr="00D26E76">
        <w:rPr>
          <w:rFonts w:eastAsia="Aptos"/>
          <w:iCs/>
          <w:kern w:val="2"/>
          <w:szCs w:val="24"/>
          <w:u w:val="single"/>
          <w14:ligatures w14:val="standardContextual"/>
        </w:rPr>
        <w:t>Rossi-Hansberg</w:t>
      </w:r>
      <w:r w:rsidRPr="00D26E76">
        <w:rPr>
          <w:rFonts w:eastAsia="Aptos"/>
          <w:sz w:val="16"/>
        </w:rPr>
        <w:t xml:space="preserve"> et al. (2020) </w:t>
      </w:r>
      <w:r w:rsidRPr="00D26E76">
        <w:rPr>
          <w:rFonts w:eastAsia="Aptos"/>
          <w:u w:val="single"/>
        </w:rPr>
        <w:t>use the National Establishment Time Series</w:t>
      </w:r>
      <w:r w:rsidRPr="00D26E76">
        <w:rPr>
          <w:rFonts w:eastAsia="Aptos"/>
          <w:sz w:val="16"/>
        </w:rPr>
        <w:t xml:space="preserve"> (</w:t>
      </w:r>
      <w:r w:rsidRPr="00D26E76">
        <w:rPr>
          <w:rFonts w:eastAsia="Aptos"/>
          <w:iCs/>
          <w:kern w:val="2"/>
          <w:szCs w:val="24"/>
          <w:highlight w:val="green"/>
          <w:u w:val="single"/>
          <w14:ligatures w14:val="standardContextual"/>
        </w:rPr>
        <w:t>NETS</w:t>
      </w:r>
      <w:r w:rsidRPr="00D26E76">
        <w:rPr>
          <w:rFonts w:eastAsia="Aptos"/>
          <w:sz w:val="16"/>
        </w:rPr>
        <w:t xml:space="preserve">) </w:t>
      </w:r>
      <w:r w:rsidRPr="00D26E76">
        <w:rPr>
          <w:rFonts w:eastAsia="Aptos"/>
          <w:u w:val="single"/>
        </w:rPr>
        <w:t xml:space="preserve">dataset to </w:t>
      </w:r>
      <w:r w:rsidRPr="00D26E76">
        <w:rPr>
          <w:rFonts w:eastAsia="Aptos"/>
          <w:highlight w:val="green"/>
          <w:u w:val="single"/>
        </w:rPr>
        <w:t>find</w:t>
      </w:r>
      <w:r w:rsidRPr="00D26E76">
        <w:rPr>
          <w:rFonts w:eastAsia="Aptos"/>
          <w:u w:val="single"/>
        </w:rPr>
        <w:t xml:space="preserve"> that product </w:t>
      </w:r>
      <w:r w:rsidRPr="00D26E76">
        <w:rPr>
          <w:rFonts w:eastAsia="Aptos"/>
          <w:highlight w:val="green"/>
          <w:u w:val="single"/>
        </w:rPr>
        <w:t>market concentration</w:t>
      </w:r>
      <w:r w:rsidRPr="00D26E76">
        <w:rPr>
          <w:rFonts w:eastAsia="Aptos"/>
          <w:u w:val="single"/>
        </w:rPr>
        <w:t xml:space="preserve"> has actually </w:t>
      </w:r>
      <w:r w:rsidRPr="00D26E76">
        <w:rPr>
          <w:rFonts w:eastAsia="Aptos"/>
          <w:iCs/>
          <w:kern w:val="2"/>
          <w:szCs w:val="24"/>
          <w:highlight w:val="green"/>
          <w:u w:val="single"/>
          <w14:ligatures w14:val="standardContextual"/>
        </w:rPr>
        <w:t>declined over time</w:t>
      </w:r>
      <w:r w:rsidRPr="00D26E76">
        <w:rPr>
          <w:rFonts w:eastAsia="Aptos"/>
          <w:highlight w:val="green"/>
          <w:u w:val="single"/>
        </w:rPr>
        <w:t xml:space="preserve"> at</w:t>
      </w:r>
      <w:r w:rsidRPr="00D26E76">
        <w:rPr>
          <w:rFonts w:eastAsia="Aptos"/>
          <w:u w:val="single"/>
        </w:rPr>
        <w:t xml:space="preserve"> the </w:t>
      </w:r>
      <w:r w:rsidRPr="00D26E76">
        <w:rPr>
          <w:rFonts w:eastAsia="Aptos"/>
          <w:iCs/>
          <w:kern w:val="2"/>
          <w:szCs w:val="24"/>
          <w:highlight w:val="green"/>
          <w:u w:val="single"/>
          <w14:ligatures w14:val="standardContextual"/>
        </w:rPr>
        <w:t>local level</w:t>
      </w:r>
      <w:r w:rsidRPr="00D26E76">
        <w:rPr>
          <w:rFonts w:eastAsia="Aptos"/>
          <w:u w:val="single"/>
        </w:rPr>
        <w:t>, despite</w:t>
      </w:r>
      <w:r w:rsidRPr="00D26E76">
        <w:rPr>
          <w:rFonts w:eastAsia="Aptos"/>
          <w:sz w:val="16"/>
        </w:rPr>
        <w:t xml:space="preserve"> the </w:t>
      </w:r>
      <w:r w:rsidRPr="00D26E76">
        <w:rPr>
          <w:rFonts w:eastAsia="Aptos"/>
          <w:u w:val="single"/>
        </w:rPr>
        <w:t>increase in industry concentration at the national level. In other words</w:t>
      </w:r>
      <w:r w:rsidRPr="00D26E76">
        <w:rPr>
          <w:rFonts w:eastAsia="Aptos"/>
          <w:sz w:val="16"/>
        </w:rPr>
        <w:t xml:space="preserve">, although we observe a fewer number of firms in each sector nationally mainly due to mergers and acquisitions, these firms are actually competing in more local markets. Consistent with this result, </w:t>
      </w:r>
      <w:r w:rsidRPr="00D26E76">
        <w:rPr>
          <w:rFonts w:eastAsia="Aptos"/>
          <w:iCs/>
          <w:kern w:val="2"/>
          <w:szCs w:val="24"/>
          <w:u w:val="single"/>
          <w14:ligatures w14:val="standardContextual"/>
        </w:rPr>
        <w:t>Rinz</w:t>
      </w:r>
      <w:r w:rsidRPr="00D26E76">
        <w:rPr>
          <w:rFonts w:eastAsia="Aptos"/>
          <w:sz w:val="16"/>
        </w:rPr>
        <w:t xml:space="preserve"> (2018) </w:t>
      </w:r>
      <w:r w:rsidRPr="00D26E76">
        <w:rPr>
          <w:rFonts w:eastAsia="Aptos"/>
          <w:u w:val="single"/>
        </w:rPr>
        <w:t xml:space="preserve">and </w:t>
      </w:r>
      <w:r w:rsidRPr="00D26E76">
        <w:rPr>
          <w:rFonts w:eastAsia="Aptos"/>
          <w:iCs/>
          <w:kern w:val="2"/>
          <w:szCs w:val="24"/>
          <w:u w:val="single"/>
          <w14:ligatures w14:val="standardContextual"/>
        </w:rPr>
        <w:t>Lipsius</w:t>
      </w:r>
      <w:r w:rsidRPr="00D26E76">
        <w:rPr>
          <w:rFonts w:eastAsia="Aptos"/>
          <w:sz w:val="16"/>
        </w:rPr>
        <w:t xml:space="preserve"> (2019) </w:t>
      </w:r>
      <w:r w:rsidRPr="00D26E76">
        <w:rPr>
          <w:rFonts w:eastAsia="Aptos"/>
          <w:u w:val="single"/>
        </w:rPr>
        <w:t>also find declining labor market concentration at the local level, despite increased labor market concentration nationally</w:t>
      </w:r>
      <w:r w:rsidRPr="00D26E76">
        <w:rPr>
          <w:rFonts w:eastAsia="Aptos"/>
          <w:sz w:val="16"/>
        </w:rPr>
        <w:t xml:space="preserve">. The </w:t>
      </w:r>
      <w:r w:rsidRPr="00D26E76">
        <w:rPr>
          <w:rFonts w:eastAsia="Aptos"/>
          <w:iCs/>
          <w:kern w:val="2"/>
          <w:szCs w:val="24"/>
          <w:highlight w:val="green"/>
          <w:u w:val="single"/>
          <w14:ligatures w14:val="standardContextual"/>
        </w:rPr>
        <w:t>results</w:t>
      </w:r>
      <w:r w:rsidRPr="00D26E76">
        <w:rPr>
          <w:rFonts w:eastAsia="Aptos"/>
          <w:u w:val="single"/>
        </w:rPr>
        <w:t xml:space="preserve"> in the </w:t>
      </w:r>
      <w:r w:rsidRPr="00D26E76">
        <w:rPr>
          <w:rFonts w:eastAsia="Aptos"/>
          <w:iCs/>
          <w:kern w:val="2"/>
          <w:szCs w:val="24"/>
          <w:u w:val="single"/>
          <w14:ligatures w14:val="standardContextual"/>
        </w:rPr>
        <w:t>current paper</w:t>
      </w:r>
      <w:r w:rsidRPr="00D26E76">
        <w:rPr>
          <w:rFonts w:eastAsia="Aptos"/>
          <w:u w:val="single"/>
        </w:rPr>
        <w:t xml:space="preserve"> are more </w:t>
      </w:r>
      <w:r w:rsidRPr="00D26E76">
        <w:rPr>
          <w:rFonts w:eastAsia="Aptos"/>
          <w:highlight w:val="green"/>
          <w:u w:val="single"/>
        </w:rPr>
        <w:t xml:space="preserve">in </w:t>
      </w:r>
      <w:r w:rsidRPr="00D26E76">
        <w:rPr>
          <w:rFonts w:eastAsia="Aptos"/>
          <w:iCs/>
          <w:kern w:val="2"/>
          <w:szCs w:val="24"/>
          <w:highlight w:val="green"/>
          <w:u w:val="single"/>
          <w14:ligatures w14:val="standardContextual"/>
        </w:rPr>
        <w:t>line</w:t>
      </w:r>
      <w:r w:rsidRPr="00D26E76">
        <w:rPr>
          <w:rFonts w:eastAsia="Aptos"/>
          <w:highlight w:val="green"/>
          <w:u w:val="single"/>
        </w:rPr>
        <w:t xml:space="preserve"> with these </w:t>
      </w:r>
      <w:r w:rsidRPr="00D26E76">
        <w:rPr>
          <w:rFonts w:eastAsia="Aptos"/>
          <w:iCs/>
          <w:kern w:val="2"/>
          <w:szCs w:val="24"/>
          <w:highlight w:val="green"/>
          <w:u w:val="single"/>
          <w14:ligatures w14:val="standardContextual"/>
        </w:rPr>
        <w:t>micro-level studies</w:t>
      </w:r>
      <w:r w:rsidRPr="00D26E76">
        <w:rPr>
          <w:rFonts w:eastAsia="Aptos"/>
          <w:highlight w:val="green"/>
          <w:u w:val="single"/>
        </w:rPr>
        <w:t xml:space="preserve"> that </w:t>
      </w:r>
      <w:r w:rsidRPr="00D26E76">
        <w:rPr>
          <w:rFonts w:eastAsia="Aptos"/>
          <w:iCs/>
          <w:kern w:val="2"/>
          <w:szCs w:val="24"/>
          <w:highlight w:val="green"/>
          <w:u w:val="single"/>
          <w14:ligatures w14:val="standardContextual"/>
        </w:rPr>
        <w:t>suggest</w:t>
      </w:r>
      <w:r w:rsidRPr="00D26E76">
        <w:rPr>
          <w:rFonts w:eastAsia="Aptos"/>
          <w:u w:val="single"/>
        </w:rPr>
        <w:t xml:space="preserve"> that </w:t>
      </w:r>
      <w:r w:rsidRPr="00D26E76">
        <w:rPr>
          <w:rFonts w:eastAsia="Aptos"/>
          <w:iCs/>
          <w:kern w:val="2"/>
          <w:szCs w:val="24"/>
          <w:u w:val="single"/>
          <w14:ligatures w14:val="standardContextual"/>
        </w:rPr>
        <w:t>monopsony</w:t>
      </w:r>
      <w:r w:rsidRPr="00D26E76">
        <w:rPr>
          <w:rFonts w:eastAsia="Aptos"/>
          <w:u w:val="single"/>
        </w:rPr>
        <w:t xml:space="preserve"> is a </w:t>
      </w:r>
      <w:r w:rsidRPr="00D26E76">
        <w:rPr>
          <w:rFonts w:eastAsia="Aptos"/>
          <w:iCs/>
          <w:kern w:val="2"/>
          <w:szCs w:val="24"/>
          <w:u w:val="single"/>
          <w14:ligatures w14:val="standardContextual"/>
        </w:rPr>
        <w:t>less important feature</w:t>
      </w:r>
      <w:r w:rsidRPr="00D26E76">
        <w:rPr>
          <w:rFonts w:eastAsia="Aptos"/>
          <w:u w:val="single"/>
        </w:rPr>
        <w:t xml:space="preserve"> of </w:t>
      </w:r>
      <w:r w:rsidRPr="00D26E76">
        <w:rPr>
          <w:rFonts w:eastAsia="Aptos"/>
          <w:iCs/>
          <w:kern w:val="2"/>
          <w:szCs w:val="24"/>
          <w:u w:val="single"/>
          <w14:ligatures w14:val="standardContextual"/>
        </w:rPr>
        <w:t>U.S. labor markets</w:t>
      </w:r>
      <w:r w:rsidRPr="00D26E76">
        <w:rPr>
          <w:rFonts w:eastAsia="Aptos"/>
          <w:sz w:val="16"/>
        </w:rPr>
        <w:t>.</w:t>
      </w:r>
    </w:p>
    <w:p w14:paraId="62F0CDDE" w14:textId="77777777" w:rsidR="00050CD4" w:rsidRPr="00D26E76" w:rsidRDefault="00050CD4" w:rsidP="00050CD4">
      <w:pPr>
        <w:spacing w:line="256" w:lineRule="auto"/>
        <w:rPr>
          <w:rFonts w:eastAsia="Aptos"/>
          <w:sz w:val="16"/>
        </w:rPr>
      </w:pPr>
      <w:r w:rsidRPr="00D26E76">
        <w:rPr>
          <w:rFonts w:eastAsia="Aptos"/>
          <w:sz w:val="16"/>
        </w:rPr>
        <w:t>This paper is also related to the literature that analyzes the labor wedge from the business cycle accounting perspective of Chari and Kehoe (2009) and Shimer (2009). In the standard Real Business Cycle (RBC) model with perfectly-competitive and frictionless labor markets, equilibrium dictates for all , while the data indicates the presence of a time-varying wedge between and which is important to account for business cycle fluctuations. As noted before, in the standard medium-scale New Keynesian DSGE models such as Smets and Wouters (2007), the labor wedge appears as , since households are assumed to possess market power in the labor market while firms are wage-takers. The monopsony labor case, on the other hand, amounts to , with the labor wedge modeled on the firm side. The presence of nominal frictions such as adjustment costs and indexation in wage-setting, as well as wage markup or markdown shocks, provide endogenous and exogenous variation in the labor wedge. The hybrid model considered in this paper features both of these labor wedges at the same time, attributing them to two different types of labor (which, for lack of a better designation, are called high-skill and low-skill labor, respectively, with shares and ). In the aggregate, the hybrid model thus implies , but the fit of the data is best when the share of labor operating under monopsony, , is relatively small, and the deterioration in the model fit is very stark when we consider fully monopsonistic labor markets (i.e., ). These results are by and large consistent with Gali et al. (2007) and Karabarbounis (2017), which argue that the firm-level labor wedge (i.e., the difference between and ) cannot account for business cycle fluctuations since the labor share of income is not sufficiently procyclical in the data, while the household-level labor wedge (i.e., the difference between and ) seems to be far more important.3</w:t>
      </w:r>
    </w:p>
    <w:p w14:paraId="4B169910" w14:textId="77777777" w:rsidR="00050CD4" w:rsidRPr="00D26E76" w:rsidRDefault="00050CD4" w:rsidP="00050CD4">
      <w:pPr>
        <w:spacing w:line="256" w:lineRule="auto"/>
        <w:rPr>
          <w:rFonts w:eastAsia="Aptos"/>
          <w:sz w:val="16"/>
        </w:rPr>
      </w:pPr>
      <w:r w:rsidRPr="00D26E76">
        <w:rPr>
          <w:rFonts w:eastAsia="Aptos"/>
          <w:sz w:val="16"/>
        </w:rPr>
        <w:t xml:space="preserve">In principle, one can try to reconcile the micro-level studies that find significant levels of monopsony power in certain sectors of the U.S. (see, for example, some of the references cited above and in the meta analysis of Sokolova and Sorensen, 2021) with macro-level studies such as this one that find a smaller role for monopsony over the business cycle, by conjecturing that monopsony power in labor markets, although potentially large in magnitude, affect outcomes only in a static manner and do not significantly alter business cycle dynamics. Thus, perhaps there is indeed a sizable firm-side labor wedge due to monopsony with , but this wedge stays largely constant over time and is not picked up by estimations that rely more on higher moments of the data. Our estimates indicate that this is unlikely however, since nominal rigidities on wage-setting on the firm side are significant, which imply variation in the firm-side labor wedge. Imposing in the estimation a high share for labor operating under monopsony power significantly deteriorates the fit of the model relative to the baseline case, because this forces the nominal rigidities related to low-skill labor to become unimportant (i.e., the wage-stickiness parameter goes to near 0) to match the low variation in the wedge between and in the aggregate, but this also makes wages and consumption relatively more volatile. Similarly, imposing a constant firm-side labor wedge for low-skill labor also leads to a significant deterioration in the fit of the model, while the estimated share for the low-skill labor remains relatively small as in the baseline. These </w:t>
      </w:r>
      <w:r w:rsidRPr="00D26E76">
        <w:rPr>
          <w:rFonts w:eastAsia="Aptos"/>
          <w:u w:val="single"/>
        </w:rPr>
        <w:t>results support</w:t>
      </w:r>
      <w:r w:rsidRPr="00D26E76">
        <w:rPr>
          <w:rFonts w:eastAsia="Aptos"/>
          <w:sz w:val="16"/>
        </w:rPr>
        <w:t xml:space="preserve"> the </w:t>
      </w:r>
      <w:r w:rsidRPr="00D26E76">
        <w:rPr>
          <w:rFonts w:eastAsia="Aptos"/>
          <w:u w:val="single"/>
        </w:rPr>
        <w:t xml:space="preserve">notion that </w:t>
      </w:r>
      <w:r w:rsidRPr="00D26E76">
        <w:rPr>
          <w:rFonts w:eastAsia="Aptos"/>
          <w:iCs/>
          <w:kern w:val="2"/>
          <w:szCs w:val="24"/>
          <w:highlight w:val="green"/>
          <w:u w:val="single"/>
          <w14:ligatures w14:val="standardContextual"/>
        </w:rPr>
        <w:t>monopsony</w:t>
      </w:r>
      <w:r w:rsidRPr="00D26E76">
        <w:rPr>
          <w:rFonts w:eastAsia="Aptos"/>
          <w:u w:val="single"/>
        </w:rPr>
        <w:t xml:space="preserve"> power is likely </w:t>
      </w:r>
      <w:r w:rsidRPr="00D26E76">
        <w:rPr>
          <w:rFonts w:eastAsia="Aptos"/>
          <w:iCs/>
          <w:kern w:val="2"/>
          <w:szCs w:val="24"/>
          <w:highlight w:val="green"/>
          <w:u w:val="single"/>
          <w14:ligatures w14:val="standardContextual"/>
        </w:rPr>
        <w:t>important</w:t>
      </w:r>
      <w:r w:rsidRPr="00D26E76">
        <w:rPr>
          <w:rFonts w:eastAsia="Aptos"/>
          <w:highlight w:val="green"/>
          <w:u w:val="single"/>
        </w:rPr>
        <w:t xml:space="preserve"> only for</w:t>
      </w:r>
      <w:r w:rsidRPr="00D26E76">
        <w:rPr>
          <w:rFonts w:eastAsia="Aptos"/>
          <w:u w:val="single"/>
        </w:rPr>
        <w:t xml:space="preserve"> a relatively </w:t>
      </w:r>
      <w:r w:rsidRPr="00D26E76">
        <w:rPr>
          <w:rFonts w:eastAsia="Aptos"/>
          <w:iCs/>
          <w:kern w:val="2"/>
          <w:szCs w:val="24"/>
          <w:highlight w:val="green"/>
          <w:u w:val="single"/>
          <w14:ligatures w14:val="standardContextual"/>
        </w:rPr>
        <w:t>small part</w:t>
      </w:r>
      <w:r w:rsidRPr="00D26E76">
        <w:rPr>
          <w:rFonts w:eastAsia="Aptos"/>
          <w:highlight w:val="green"/>
          <w:u w:val="single"/>
        </w:rPr>
        <w:t xml:space="preserve"> of</w:t>
      </w:r>
      <w:r w:rsidRPr="00D26E76">
        <w:rPr>
          <w:rFonts w:eastAsia="Aptos"/>
          <w:u w:val="single"/>
        </w:rPr>
        <w:t xml:space="preserve"> the </w:t>
      </w:r>
      <w:r w:rsidRPr="00D26E76">
        <w:rPr>
          <w:rFonts w:eastAsia="Aptos"/>
          <w:iCs/>
          <w:kern w:val="2"/>
          <w:szCs w:val="24"/>
          <w:u w:val="single"/>
          <w14:ligatures w14:val="standardContextual"/>
        </w:rPr>
        <w:t xml:space="preserve">labor </w:t>
      </w:r>
      <w:r w:rsidRPr="00D26E76">
        <w:rPr>
          <w:rFonts w:eastAsia="Aptos"/>
          <w:iCs/>
          <w:kern w:val="2"/>
          <w:szCs w:val="24"/>
          <w:highlight w:val="green"/>
          <w:u w:val="single"/>
          <w14:ligatures w14:val="standardContextual"/>
        </w:rPr>
        <w:t>market</w:t>
      </w:r>
      <w:r w:rsidRPr="00D26E76">
        <w:rPr>
          <w:rFonts w:eastAsia="Aptos"/>
          <w:highlight w:val="green"/>
          <w:u w:val="single"/>
        </w:rPr>
        <w:t>, and</w:t>
      </w:r>
      <w:r w:rsidRPr="00D26E76">
        <w:rPr>
          <w:rFonts w:eastAsia="Aptos"/>
          <w:sz w:val="16"/>
        </w:rPr>
        <w:t xml:space="preserve"> therefore </w:t>
      </w:r>
      <w:r w:rsidRPr="00D26E76">
        <w:rPr>
          <w:rFonts w:eastAsia="Aptos"/>
          <w:highlight w:val="green"/>
          <w:u w:val="single"/>
        </w:rPr>
        <w:t xml:space="preserve">has </w:t>
      </w:r>
      <w:r w:rsidRPr="00D26E76">
        <w:rPr>
          <w:rFonts w:eastAsia="Aptos"/>
          <w:iCs/>
          <w:kern w:val="2"/>
          <w:szCs w:val="24"/>
          <w:highlight w:val="green"/>
          <w:u w:val="single"/>
          <w14:ligatures w14:val="standardContextual"/>
        </w:rPr>
        <w:t>limited impact</w:t>
      </w:r>
      <w:r w:rsidRPr="00D26E76">
        <w:rPr>
          <w:rFonts w:eastAsia="Aptos"/>
          <w:sz w:val="16"/>
        </w:rPr>
        <w:t xml:space="preserve"> on aggregate business cycle dynamics, consistent with some of the micro-level studies and macro-level studies on the labor wedge cited above.</w:t>
      </w:r>
    </w:p>
    <w:p w14:paraId="3CFAC55E" w14:textId="77777777" w:rsidR="00050CD4" w:rsidRPr="00D26E76" w:rsidRDefault="00050CD4" w:rsidP="00050CD4">
      <w:pPr>
        <w:spacing w:line="256" w:lineRule="auto"/>
        <w:rPr>
          <w:rFonts w:eastAsia="Aptos"/>
          <w:sz w:val="16"/>
        </w:rPr>
      </w:pPr>
      <w:r w:rsidRPr="00D26E76">
        <w:rPr>
          <w:rFonts w:eastAsia="Aptos"/>
          <w:sz w:val="16"/>
        </w:rPr>
        <w:t>The next section introduces the hybrid DSGE model which combines both types of labor market power. Section 3 describes the estimation of the parameter values, Section 4 presents the main results from the baseline model along with several robustness checks, and Section 5 concludes.</w:t>
      </w:r>
    </w:p>
    <w:p w14:paraId="7B7276B8" w14:textId="77777777" w:rsidR="00050CD4" w:rsidRPr="00193D55" w:rsidRDefault="00050CD4" w:rsidP="00050CD4">
      <w:pPr>
        <w:keepNext/>
        <w:keepLines/>
        <w:pageBreakBefore/>
        <w:spacing w:before="40" w:after="0" w:line="256" w:lineRule="auto"/>
        <w:jc w:val="center"/>
        <w:outlineLvl w:val="2"/>
        <w:rPr>
          <w:rFonts w:eastAsia="Times New Roman" w:cs="Times New Roman"/>
          <w:b/>
          <w:sz w:val="32"/>
          <w:szCs w:val="24"/>
          <w:u w:val="single"/>
        </w:rPr>
      </w:pPr>
      <w:r w:rsidRPr="00193D55">
        <w:rPr>
          <w:rFonts w:eastAsia="Times New Roman" w:cs="Times New Roman"/>
          <w:b/>
          <w:sz w:val="32"/>
          <w:szCs w:val="24"/>
          <w:u w:val="single"/>
        </w:rPr>
        <w:t>1NC---AT: Inequality !</w:t>
      </w:r>
    </w:p>
    <w:p w14:paraId="71416D4C" w14:textId="77777777" w:rsidR="00050CD4" w:rsidRPr="00193D55" w:rsidRDefault="00050CD4" w:rsidP="00050CD4">
      <w:pPr>
        <w:keepNext/>
        <w:keepLines/>
        <w:spacing w:before="40" w:after="0" w:line="256" w:lineRule="auto"/>
        <w:outlineLvl w:val="3"/>
        <w:rPr>
          <w:rFonts w:eastAsia="Times New Roman" w:cs="Times New Roman"/>
          <w:b/>
          <w:iCs/>
          <w:sz w:val="26"/>
        </w:rPr>
      </w:pPr>
      <w:r w:rsidRPr="00193D55">
        <w:rPr>
          <w:rFonts w:eastAsia="Times New Roman" w:cs="Times New Roman"/>
          <w:b/>
          <w:iCs/>
          <w:sz w:val="26"/>
        </w:rPr>
        <w:t xml:space="preserve">There is </w:t>
      </w:r>
      <w:r w:rsidRPr="00193D55">
        <w:rPr>
          <w:rFonts w:eastAsia="Times New Roman" w:cs="Times New Roman"/>
          <w:b/>
          <w:iCs/>
          <w:sz w:val="26"/>
          <w:u w:val="single"/>
        </w:rPr>
        <w:t>no consensus</w:t>
      </w:r>
      <w:r w:rsidRPr="00193D55">
        <w:rPr>
          <w:rFonts w:eastAsia="Times New Roman" w:cs="Times New Roman"/>
          <w:b/>
          <w:iCs/>
          <w:sz w:val="26"/>
        </w:rPr>
        <w:t xml:space="preserve"> the unions decrease inequality </w:t>
      </w:r>
      <w:r w:rsidRPr="00193D55">
        <w:rPr>
          <w:rFonts w:eastAsia="Times New Roman" w:cs="Times New Roman"/>
          <w:bCs/>
          <w:iCs/>
          <w:sz w:val="26"/>
        </w:rPr>
        <w:t>– it’s impossible to measure and there are lots of alt causes</w:t>
      </w:r>
    </w:p>
    <w:p w14:paraId="760AF192" w14:textId="77777777" w:rsidR="00050CD4" w:rsidRPr="00193D55" w:rsidRDefault="00050CD4" w:rsidP="00050CD4">
      <w:pPr>
        <w:spacing w:line="256" w:lineRule="auto"/>
        <w:rPr>
          <w:rFonts w:eastAsia="Aptos"/>
        </w:rPr>
      </w:pPr>
      <w:r w:rsidRPr="00193D55">
        <w:rPr>
          <w:rFonts w:eastAsia="Aptos"/>
          <w:b/>
          <w:bCs/>
          <w:sz w:val="26"/>
        </w:rPr>
        <w:t>Palagashvili and Sharfuddin 25</w:t>
      </w:r>
      <w:r w:rsidRPr="00193D55">
        <w:rPr>
          <w:rFonts w:eastAsia="Aptos"/>
        </w:rPr>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1CE25CB6" w14:textId="77777777" w:rsidR="00050CD4" w:rsidRPr="00193D55" w:rsidRDefault="00050CD4" w:rsidP="00050CD4">
      <w:pPr>
        <w:spacing w:line="256" w:lineRule="auto"/>
        <w:rPr>
          <w:rFonts w:eastAsia="Aptos"/>
        </w:rPr>
      </w:pPr>
      <w:r w:rsidRPr="00193D55">
        <w:rPr>
          <w:rFonts w:eastAsia="Aptos"/>
          <w:u w:val="single"/>
        </w:rPr>
        <w:t xml:space="preserve">The second </w:t>
      </w:r>
      <w:r w:rsidRPr="00193D55">
        <w:rPr>
          <w:rFonts w:eastAsia="Aptos"/>
          <w:highlight w:val="green"/>
          <w:u w:val="single"/>
        </w:rPr>
        <w:t>reason for</w:t>
      </w:r>
      <w:r w:rsidRPr="00193D55">
        <w:rPr>
          <w:rFonts w:eastAsia="Aptos"/>
          <w:u w:val="single"/>
        </w:rPr>
        <w:t xml:space="preserve"> the </w:t>
      </w:r>
      <w:r w:rsidRPr="00193D55">
        <w:rPr>
          <w:rFonts w:eastAsia="Aptos"/>
          <w:highlight w:val="green"/>
          <w:u w:val="single"/>
        </w:rPr>
        <w:t>ambiguity</w:t>
      </w:r>
      <w:r w:rsidRPr="00193D55">
        <w:rPr>
          <w:rFonts w:eastAsia="Aptos"/>
          <w:u w:val="single"/>
        </w:rPr>
        <w:t xml:space="preserve"> of the income inequality narrative </w:t>
      </w:r>
      <w:r w:rsidRPr="00193D55">
        <w:rPr>
          <w:rFonts w:eastAsia="Aptos"/>
          <w:highlight w:val="green"/>
          <w:u w:val="single"/>
        </w:rPr>
        <w:t>is</w:t>
      </w:r>
      <w:r w:rsidRPr="00193D55">
        <w:rPr>
          <w:rFonts w:eastAsia="Aptos"/>
          <w:u w:val="single"/>
        </w:rPr>
        <w:t xml:space="preserve"> the </w:t>
      </w:r>
      <w:r w:rsidRPr="00193D55">
        <w:rPr>
          <w:rFonts w:eastAsia="Aptos"/>
          <w:iCs/>
          <w:kern w:val="2"/>
          <w:szCs w:val="24"/>
          <w:highlight w:val="green"/>
          <w:u w:val="single"/>
          <w14:ligatures w14:val="standardContextual"/>
        </w:rPr>
        <w:t>lack of consensus</w:t>
      </w:r>
      <w:r w:rsidRPr="00193D55">
        <w:rPr>
          <w:rFonts w:eastAsia="Aptos"/>
        </w:rPr>
        <w:t xml:space="preserve">, </w:t>
      </w:r>
      <w:r w:rsidRPr="00193D55">
        <w:rPr>
          <w:rFonts w:eastAsia="Aptos"/>
          <w:u w:val="single"/>
        </w:rPr>
        <w:t xml:space="preserve">particularly in the United States, </w:t>
      </w:r>
      <w:r w:rsidRPr="00193D55">
        <w:rPr>
          <w:rFonts w:eastAsia="Aptos"/>
          <w:highlight w:val="green"/>
          <w:u w:val="single"/>
        </w:rPr>
        <w:t xml:space="preserve">on </w:t>
      </w:r>
      <w:r w:rsidRPr="00193D55">
        <w:rPr>
          <w:rFonts w:eastAsia="Aptos"/>
          <w:iCs/>
          <w:kern w:val="2"/>
          <w:szCs w:val="24"/>
          <w:highlight w:val="green"/>
          <w:u w:val="single"/>
          <w14:ligatures w14:val="standardContextual"/>
        </w:rPr>
        <w:t>how to measure</w:t>
      </w:r>
      <w:r w:rsidRPr="00193D55">
        <w:rPr>
          <w:rFonts w:eastAsia="Aptos"/>
          <w:u w:val="single"/>
        </w:rPr>
        <w:t xml:space="preserve"> the </w:t>
      </w:r>
      <w:r w:rsidRPr="00193D55">
        <w:rPr>
          <w:rFonts w:eastAsia="Aptos"/>
          <w:highlight w:val="green"/>
          <w:u w:val="single"/>
        </w:rPr>
        <w:t>income equality</w:t>
      </w:r>
      <w:r w:rsidRPr="00193D55">
        <w:rPr>
          <w:rFonts w:eastAsia="Aptos"/>
        </w:rPr>
        <w:t xml:space="preserve">.[43] </w:t>
      </w:r>
      <w:r w:rsidRPr="00193D55">
        <w:rPr>
          <w:rFonts w:eastAsia="Aptos"/>
          <w:u w:val="single"/>
        </w:rPr>
        <w:t>When economists first began to study income inequality, it gained significant political attention</w:t>
      </w:r>
      <w:r w:rsidRPr="00193D55">
        <w:rPr>
          <w:rFonts w:eastAsia="Aptos"/>
        </w:rPr>
        <w:t xml:space="preserve">.[44] </w:t>
      </w:r>
      <w:r w:rsidRPr="00193D55">
        <w:rPr>
          <w:rFonts w:eastAsia="Aptos"/>
          <w:highlight w:val="green"/>
          <w:u w:val="single"/>
        </w:rPr>
        <w:t>Later research</w:t>
      </w:r>
      <w:r w:rsidRPr="00193D55">
        <w:rPr>
          <w:rFonts w:eastAsia="Aptos"/>
          <w:u w:val="single"/>
        </w:rPr>
        <w:t xml:space="preserve"> by the same scholars has </w:t>
      </w:r>
      <w:r w:rsidRPr="00193D55">
        <w:rPr>
          <w:rFonts w:eastAsia="Aptos"/>
          <w:highlight w:val="green"/>
          <w:u w:val="single"/>
        </w:rPr>
        <w:t xml:space="preserve">produced </w:t>
      </w:r>
      <w:r w:rsidRPr="00193D55">
        <w:rPr>
          <w:rFonts w:eastAsia="Aptos"/>
          <w:iCs/>
          <w:kern w:val="2"/>
          <w:szCs w:val="24"/>
          <w:highlight w:val="green"/>
          <w:u w:val="single"/>
          <w14:ligatures w14:val="standardContextual"/>
        </w:rPr>
        <w:t>lower estimates</w:t>
      </w:r>
      <w:r w:rsidRPr="00193D55">
        <w:rPr>
          <w:rFonts w:eastAsia="Aptos"/>
          <w:highlight w:val="green"/>
          <w:u w:val="single"/>
        </w:rPr>
        <w:t xml:space="preserve"> of</w:t>
      </w:r>
      <w:r w:rsidRPr="00193D55">
        <w:rPr>
          <w:rFonts w:eastAsia="Aptos"/>
          <w:u w:val="single"/>
        </w:rPr>
        <w:t xml:space="preserve"> income </w:t>
      </w:r>
      <w:r w:rsidRPr="00193D55">
        <w:rPr>
          <w:rFonts w:eastAsia="Aptos"/>
          <w:highlight w:val="green"/>
          <w:u w:val="single"/>
        </w:rPr>
        <w:t>inequality</w:t>
      </w:r>
      <w:r w:rsidRPr="00193D55">
        <w:rPr>
          <w:rFonts w:eastAsia="Aptos"/>
        </w:rPr>
        <w:t xml:space="preserve">.[45] </w:t>
      </w:r>
      <w:r w:rsidRPr="00193D55">
        <w:rPr>
          <w:rFonts w:eastAsia="Aptos"/>
          <w:u w:val="single"/>
        </w:rPr>
        <w:t>A common method</w:t>
      </w:r>
      <w:r w:rsidRPr="00193D55">
        <w:rPr>
          <w:rFonts w:eastAsia="Aptos"/>
        </w:rPr>
        <w:t xml:space="preserve"> for assessing income inequality trends </w:t>
      </w:r>
      <w:r w:rsidRPr="00193D55">
        <w:rPr>
          <w:rFonts w:eastAsia="Aptos"/>
          <w:u w:val="single"/>
        </w:rPr>
        <w:t>is to track changes in median income</w:t>
      </w:r>
      <w:r w:rsidRPr="00193D55">
        <w:rPr>
          <w:rFonts w:eastAsia="Aptos"/>
        </w:rPr>
        <w:t xml:space="preserve">, </w:t>
      </w:r>
      <w:r w:rsidRPr="00193D55">
        <w:rPr>
          <w:rFonts w:eastAsia="Aptos"/>
          <w:u w:val="single"/>
        </w:rPr>
        <w:t xml:space="preserve">but the </w:t>
      </w:r>
      <w:r w:rsidRPr="00193D55">
        <w:rPr>
          <w:rFonts w:eastAsia="Aptos"/>
          <w:highlight w:val="green"/>
          <w:u w:val="single"/>
        </w:rPr>
        <w:t>outcomes</w:t>
      </w:r>
      <w:r w:rsidRPr="00193D55">
        <w:rPr>
          <w:rFonts w:eastAsia="Aptos"/>
          <w:u w:val="single"/>
        </w:rPr>
        <w:t xml:space="preserve"> can</w:t>
      </w:r>
      <w:r w:rsidRPr="00193D55">
        <w:rPr>
          <w:rFonts w:eastAsia="Aptos"/>
        </w:rPr>
        <w:t xml:space="preserve"> </w:t>
      </w:r>
      <w:r w:rsidRPr="00193D55">
        <w:rPr>
          <w:rFonts w:eastAsia="Aptos"/>
          <w:iCs/>
          <w:kern w:val="2"/>
          <w:szCs w:val="24"/>
          <w:highlight w:val="green"/>
          <w:u w:val="single"/>
          <w14:ligatures w14:val="standardContextual"/>
        </w:rPr>
        <w:t>differ</w:t>
      </w:r>
      <w:r w:rsidRPr="00193D55">
        <w:rPr>
          <w:rFonts w:eastAsia="Aptos"/>
          <w:iCs/>
          <w:kern w:val="2"/>
          <w:szCs w:val="24"/>
          <w:u w:val="single"/>
          <w14:ligatures w14:val="standardContextual"/>
        </w:rPr>
        <w:t xml:space="preserve"> </w:t>
      </w:r>
      <w:r w:rsidRPr="00193D55">
        <w:rPr>
          <w:rFonts w:eastAsia="Aptos"/>
          <w:iCs/>
          <w:kern w:val="2"/>
          <w:szCs w:val="24"/>
          <w:highlight w:val="green"/>
          <w:u w:val="single"/>
          <w14:ligatures w14:val="standardContextual"/>
        </w:rPr>
        <w:t>dramatically</w:t>
      </w:r>
      <w:r w:rsidRPr="00193D55">
        <w:rPr>
          <w:rFonts w:eastAsia="Aptos"/>
        </w:rPr>
        <w:t xml:space="preserve">. Depending on what is considered income and the type of price deflator used, median-income changes in the United States have been reported to range from an 8 percent decline to a 51 percent increase—a striking variation.[46] </w:t>
      </w:r>
      <w:r w:rsidRPr="00193D55">
        <w:rPr>
          <w:rFonts w:eastAsia="Aptos"/>
          <w:u w:val="single"/>
        </w:rPr>
        <w:t xml:space="preserve">Some </w:t>
      </w:r>
      <w:r w:rsidRPr="00193D55">
        <w:rPr>
          <w:rFonts w:eastAsia="Aptos"/>
          <w:highlight w:val="green"/>
          <w:u w:val="single"/>
        </w:rPr>
        <w:t xml:space="preserve">analyses also </w:t>
      </w:r>
      <w:r w:rsidRPr="00193D55">
        <w:rPr>
          <w:rFonts w:eastAsia="Aptos"/>
          <w:iCs/>
          <w:kern w:val="2"/>
          <w:szCs w:val="24"/>
          <w:highlight w:val="green"/>
          <w:u w:val="single"/>
          <w14:ligatures w14:val="standardContextual"/>
        </w:rPr>
        <w:t>selectively omit fringe benefits</w:t>
      </w:r>
      <w:r w:rsidRPr="00193D55">
        <w:rPr>
          <w:rFonts w:eastAsia="Aptos"/>
        </w:rPr>
        <w:t xml:space="preserve">, </w:t>
      </w:r>
      <w:r w:rsidRPr="00193D55">
        <w:rPr>
          <w:rFonts w:eastAsia="Aptos"/>
          <w:u w:val="single"/>
        </w:rPr>
        <w:t>which have historically risen</w:t>
      </w:r>
      <w:r w:rsidRPr="00193D55">
        <w:rPr>
          <w:rFonts w:eastAsia="Aptos"/>
        </w:rPr>
        <w:t xml:space="preserve"> as a share of US compensation packages, as well as government transfers from income data.</w:t>
      </w:r>
    </w:p>
    <w:p w14:paraId="330B7089" w14:textId="77777777" w:rsidR="00050CD4" w:rsidRPr="00193D55" w:rsidRDefault="00050CD4" w:rsidP="00050CD4">
      <w:pPr>
        <w:spacing w:line="256" w:lineRule="auto"/>
        <w:rPr>
          <w:rFonts w:eastAsia="Aptos"/>
        </w:rPr>
      </w:pPr>
      <w:r w:rsidRPr="00193D55">
        <w:rPr>
          <w:rFonts w:eastAsia="Aptos"/>
        </w:rPr>
        <w:t xml:space="preserve">Therefore, </w:t>
      </w:r>
      <w:r w:rsidRPr="00193D55">
        <w:rPr>
          <w:rFonts w:eastAsia="Aptos"/>
          <w:u w:val="single"/>
        </w:rPr>
        <w:t xml:space="preserve">while labor unions may have </w:t>
      </w:r>
      <w:r w:rsidRPr="00193D55">
        <w:rPr>
          <w:rFonts w:eastAsia="Aptos"/>
          <w:iCs/>
          <w:kern w:val="2"/>
          <w:szCs w:val="24"/>
          <w:u w:val="single"/>
          <w14:ligatures w14:val="standardContextual"/>
        </w:rPr>
        <w:t>historically</w:t>
      </w:r>
      <w:r w:rsidRPr="00193D55">
        <w:rPr>
          <w:rFonts w:eastAsia="Aptos"/>
          <w:u w:val="single"/>
        </w:rPr>
        <w:t xml:space="preserve"> played a role in reducing wage inequality</w:t>
      </w:r>
      <w:r w:rsidRPr="00193D55">
        <w:rPr>
          <w:rFonts w:eastAsia="Aptos"/>
        </w:rPr>
        <w:t xml:space="preserve">, </w:t>
      </w:r>
      <w:r w:rsidRPr="00193D55">
        <w:rPr>
          <w:rFonts w:eastAsia="Aptos"/>
          <w:iCs/>
          <w:kern w:val="2"/>
          <w:szCs w:val="24"/>
          <w:highlight w:val="green"/>
          <w:u w:val="single"/>
          <w14:ligatures w14:val="standardContextual"/>
        </w:rPr>
        <w:t>recent trends</w:t>
      </w:r>
      <w:r w:rsidRPr="00193D55">
        <w:rPr>
          <w:rFonts w:eastAsia="Aptos"/>
          <w:highlight w:val="green"/>
        </w:rPr>
        <w:t xml:space="preserve"> </w:t>
      </w:r>
      <w:r w:rsidRPr="00193D55">
        <w:rPr>
          <w:rFonts w:eastAsia="Aptos"/>
          <w:highlight w:val="green"/>
          <w:u w:val="single"/>
        </w:rPr>
        <w:t>suggest</w:t>
      </w:r>
      <w:r w:rsidRPr="00193D55">
        <w:rPr>
          <w:rFonts w:eastAsia="Aptos"/>
          <w:u w:val="single"/>
        </w:rPr>
        <w:t xml:space="preserve"> that</w:t>
      </w:r>
      <w:r w:rsidRPr="00193D55">
        <w:rPr>
          <w:rFonts w:eastAsia="Aptos"/>
        </w:rPr>
        <w:t xml:space="preserve"> </w:t>
      </w:r>
      <w:r w:rsidRPr="00193D55">
        <w:rPr>
          <w:rFonts w:eastAsia="Aptos"/>
          <w:iCs/>
          <w:kern w:val="2"/>
          <w:szCs w:val="24"/>
          <w:highlight w:val="green"/>
          <w:u w:val="single"/>
          <w14:ligatures w14:val="standardContextual"/>
        </w:rPr>
        <w:t>broader economic forces</w:t>
      </w:r>
      <w:r w:rsidRPr="00193D55">
        <w:rPr>
          <w:rFonts w:eastAsia="Aptos"/>
        </w:rPr>
        <w:t>—</w:t>
      </w:r>
      <w:r w:rsidRPr="00193D55">
        <w:rPr>
          <w:rFonts w:eastAsia="Aptos"/>
          <w:highlight w:val="green"/>
          <w:u w:val="single"/>
        </w:rPr>
        <w:t>such as</w:t>
      </w:r>
      <w:r w:rsidRPr="00193D55">
        <w:rPr>
          <w:rFonts w:eastAsia="Aptos"/>
          <w:highlight w:val="green"/>
        </w:rPr>
        <w:t xml:space="preserve"> </w:t>
      </w:r>
      <w:r w:rsidRPr="00193D55">
        <w:rPr>
          <w:rFonts w:eastAsia="Aptos"/>
          <w:iCs/>
          <w:kern w:val="2"/>
          <w:szCs w:val="24"/>
          <w:highlight w:val="green"/>
          <w:u w:val="single"/>
          <w14:ligatures w14:val="standardContextual"/>
        </w:rPr>
        <w:t>tech</w:t>
      </w:r>
      <w:r w:rsidRPr="00193D55">
        <w:rPr>
          <w:rFonts w:eastAsia="Aptos"/>
          <w:iCs/>
          <w:kern w:val="2"/>
          <w:szCs w:val="24"/>
          <w:u w:val="single"/>
          <w14:ligatures w14:val="standardContextual"/>
        </w:rPr>
        <w:t>nological change</w:t>
      </w:r>
      <w:r w:rsidRPr="00193D55">
        <w:rPr>
          <w:rFonts w:eastAsia="Aptos"/>
        </w:rPr>
        <w:t xml:space="preserve"> </w:t>
      </w:r>
      <w:r w:rsidRPr="00193D55">
        <w:rPr>
          <w:rFonts w:eastAsia="Aptos"/>
          <w:highlight w:val="green"/>
          <w:u w:val="single"/>
        </w:rPr>
        <w:t>and</w:t>
      </w:r>
      <w:r w:rsidRPr="00193D55">
        <w:rPr>
          <w:rFonts w:eastAsia="Aptos"/>
          <w:highlight w:val="green"/>
        </w:rPr>
        <w:t xml:space="preserve"> </w:t>
      </w:r>
      <w:r w:rsidRPr="00193D55">
        <w:rPr>
          <w:rFonts w:eastAsia="Aptos"/>
          <w:iCs/>
          <w:kern w:val="2"/>
          <w:szCs w:val="24"/>
          <w:highlight w:val="green"/>
          <w:u w:val="single"/>
          <w14:ligatures w14:val="standardContextual"/>
        </w:rPr>
        <w:t>shifting labor market demands</w:t>
      </w:r>
      <w:r w:rsidRPr="00193D55">
        <w:rPr>
          <w:rFonts w:eastAsia="Aptos"/>
        </w:rPr>
        <w:t>—</w:t>
      </w:r>
      <w:r w:rsidRPr="00193D55">
        <w:rPr>
          <w:rFonts w:eastAsia="Aptos"/>
          <w:highlight w:val="green"/>
          <w:u w:val="single"/>
        </w:rPr>
        <w:t>have been</w:t>
      </w:r>
      <w:r w:rsidRPr="00193D55">
        <w:rPr>
          <w:rFonts w:eastAsia="Aptos"/>
          <w:highlight w:val="green"/>
        </w:rPr>
        <w:t xml:space="preserve"> </w:t>
      </w:r>
      <w:r w:rsidRPr="00193D55">
        <w:rPr>
          <w:rFonts w:eastAsia="Aptos"/>
          <w:iCs/>
          <w:kern w:val="2"/>
          <w:szCs w:val="24"/>
          <w:highlight w:val="green"/>
          <w:u w:val="single"/>
          <w14:ligatures w14:val="standardContextual"/>
        </w:rPr>
        <w:t>more significant drivers</w:t>
      </w:r>
      <w:r w:rsidRPr="00193D55">
        <w:rPr>
          <w:rFonts w:eastAsia="Aptos"/>
          <w:iCs/>
          <w:kern w:val="2"/>
          <w:szCs w:val="24"/>
          <w:u w:val="single"/>
          <w14:ligatures w14:val="standardContextual"/>
        </w:rPr>
        <w:t>.</w:t>
      </w:r>
      <w:r w:rsidRPr="00193D55">
        <w:rPr>
          <w:rFonts w:eastAsia="Aptos"/>
        </w:rPr>
        <w:t xml:space="preserve"> The </w:t>
      </w:r>
      <w:r w:rsidRPr="00193D55">
        <w:rPr>
          <w:rFonts w:eastAsia="Aptos"/>
          <w:u w:val="single"/>
        </w:rPr>
        <w:t xml:space="preserve">ongoing </w:t>
      </w:r>
      <w:r w:rsidRPr="00193D55">
        <w:rPr>
          <w:rFonts w:eastAsia="Aptos"/>
          <w:highlight w:val="green"/>
          <w:u w:val="single"/>
        </w:rPr>
        <w:t>debate over how to measure</w:t>
      </w:r>
      <w:r w:rsidRPr="00193D55">
        <w:rPr>
          <w:rFonts w:eastAsia="Aptos"/>
          <w:u w:val="single"/>
        </w:rPr>
        <w:t xml:space="preserve"> income </w:t>
      </w:r>
      <w:r w:rsidRPr="00193D55">
        <w:rPr>
          <w:rFonts w:eastAsia="Aptos"/>
          <w:highlight w:val="green"/>
          <w:u w:val="single"/>
        </w:rPr>
        <w:t xml:space="preserve">inequality </w:t>
      </w:r>
      <w:r w:rsidRPr="00193D55">
        <w:rPr>
          <w:rFonts w:eastAsia="Aptos"/>
          <w:iCs/>
          <w:kern w:val="2"/>
          <w:szCs w:val="24"/>
          <w:highlight w:val="green"/>
          <w:u w:val="single"/>
          <w14:ligatures w14:val="standardContextual"/>
        </w:rPr>
        <w:t>further complicates</w:t>
      </w:r>
      <w:r w:rsidRPr="00193D55">
        <w:rPr>
          <w:rFonts w:eastAsia="Aptos"/>
          <w:highlight w:val="green"/>
          <w:u w:val="single"/>
        </w:rPr>
        <w:t xml:space="preserve"> efforts to pinpoint</w:t>
      </w:r>
      <w:r w:rsidRPr="00193D55">
        <w:rPr>
          <w:rFonts w:eastAsia="Aptos"/>
          <w:u w:val="single"/>
        </w:rPr>
        <w:t xml:space="preserve"> the exact </w:t>
      </w:r>
      <w:r w:rsidRPr="00193D55">
        <w:rPr>
          <w:rFonts w:eastAsia="Aptos"/>
          <w:highlight w:val="green"/>
          <w:u w:val="single"/>
        </w:rPr>
        <w:t>impact of</w:t>
      </w:r>
      <w:r w:rsidRPr="00193D55">
        <w:rPr>
          <w:rFonts w:eastAsia="Aptos"/>
          <w:u w:val="single"/>
        </w:rPr>
        <w:t xml:space="preserve"> declining </w:t>
      </w:r>
      <w:r w:rsidRPr="00193D55">
        <w:rPr>
          <w:rFonts w:eastAsia="Aptos"/>
          <w:highlight w:val="green"/>
          <w:u w:val="single"/>
        </w:rPr>
        <w:t>union</w:t>
      </w:r>
      <w:r w:rsidRPr="00193D55">
        <w:rPr>
          <w:rFonts w:eastAsia="Aptos"/>
          <w:u w:val="single"/>
        </w:rPr>
        <w:t xml:space="preserve"> power </w:t>
      </w:r>
      <w:r w:rsidRPr="00193D55">
        <w:rPr>
          <w:rFonts w:eastAsia="Aptos"/>
          <w:highlight w:val="green"/>
          <w:u w:val="single"/>
        </w:rPr>
        <w:t>on wage disparities</w:t>
      </w:r>
      <w:r w:rsidRPr="00193D55">
        <w:rPr>
          <w:rFonts w:eastAsia="Aptos"/>
        </w:rPr>
        <w:t>.</w:t>
      </w:r>
    </w:p>
    <w:p w14:paraId="58E8F702" w14:textId="77777777" w:rsidR="00050CD4" w:rsidRPr="00193D55" w:rsidRDefault="00050CD4" w:rsidP="00050CD4">
      <w:pPr>
        <w:spacing w:line="256" w:lineRule="auto"/>
        <w:rPr>
          <w:rFonts w:eastAsia="Aptos"/>
        </w:rPr>
      </w:pPr>
    </w:p>
    <w:p w14:paraId="7C58ED40" w14:textId="77777777" w:rsidR="00050CD4" w:rsidRPr="00193D55" w:rsidRDefault="00050CD4" w:rsidP="00050CD4">
      <w:pPr>
        <w:keepNext/>
        <w:keepLines/>
        <w:spacing w:before="40" w:after="0" w:line="256" w:lineRule="auto"/>
        <w:outlineLvl w:val="3"/>
        <w:rPr>
          <w:rFonts w:eastAsia="Times New Roman" w:cs="Times New Roman"/>
          <w:b/>
          <w:iCs/>
          <w:sz w:val="26"/>
        </w:rPr>
      </w:pPr>
      <w:r w:rsidRPr="00193D55">
        <w:rPr>
          <w:rFonts w:eastAsia="Times New Roman" w:cs="Times New Roman"/>
          <w:b/>
          <w:iCs/>
          <w:sz w:val="26"/>
        </w:rPr>
        <w:t xml:space="preserve">Inequality is </w:t>
      </w:r>
      <w:r w:rsidRPr="00193D55">
        <w:rPr>
          <w:rFonts w:eastAsia="Times New Roman" w:cs="Times New Roman"/>
          <w:b/>
          <w:iCs/>
          <w:sz w:val="26"/>
          <w:u w:val="single"/>
        </w:rPr>
        <w:t>declining</w:t>
      </w:r>
      <w:r w:rsidRPr="00193D55">
        <w:rPr>
          <w:rFonts w:eastAsia="Times New Roman" w:cs="Times New Roman"/>
          <w:b/>
          <w:iCs/>
          <w:sz w:val="26"/>
        </w:rPr>
        <w:t xml:space="preserve"> AND </w:t>
      </w:r>
      <w:r w:rsidRPr="00193D55">
        <w:rPr>
          <w:rFonts w:eastAsia="Times New Roman" w:cs="Times New Roman"/>
          <w:b/>
          <w:iCs/>
          <w:sz w:val="26"/>
          <w:u w:val="single"/>
        </w:rPr>
        <w:t>not</w:t>
      </w:r>
      <w:r w:rsidRPr="00193D55">
        <w:rPr>
          <w:rFonts w:eastAsia="Times New Roman" w:cs="Times New Roman"/>
          <w:b/>
          <w:iCs/>
          <w:sz w:val="26"/>
        </w:rPr>
        <w:t xml:space="preserve"> ‘existential.’</w:t>
      </w:r>
    </w:p>
    <w:p w14:paraId="7A92B52B" w14:textId="77777777" w:rsidR="00050CD4" w:rsidRPr="00193D55" w:rsidRDefault="00050CD4" w:rsidP="00050CD4">
      <w:pPr>
        <w:spacing w:line="256" w:lineRule="auto"/>
        <w:rPr>
          <w:rFonts w:eastAsia="Aptos"/>
        </w:rPr>
      </w:pPr>
      <w:r w:rsidRPr="00193D55">
        <w:rPr>
          <w:rFonts w:eastAsia="Aptos"/>
        </w:rPr>
        <w:t xml:space="preserve">Dr. Daniel </w:t>
      </w:r>
      <w:r w:rsidRPr="00193D55">
        <w:rPr>
          <w:rFonts w:eastAsia="Aptos"/>
          <w:b/>
          <w:bCs/>
          <w:sz w:val="26"/>
        </w:rPr>
        <w:t>Waldenström 25</w:t>
      </w:r>
      <w:r w:rsidRPr="00193D55">
        <w:rPr>
          <w:rFonts w:eastAsia="Aptos"/>
        </w:rPr>
        <w:t>, PhD, Professor, Economics, IFN Stockholm, "The Inequality Myth: Western Societies Are More Equal," Foreign Affairs, 05/19/2025, https://www.foreignaffairs.com/united-states/inequality-myth-western-societies-more-equal-waldenstrom. [italics in original]</w:t>
      </w:r>
    </w:p>
    <w:p w14:paraId="693D3BD0" w14:textId="77777777" w:rsidR="00050CD4" w:rsidRPr="00193D55" w:rsidRDefault="00050CD4" w:rsidP="00050CD4">
      <w:pPr>
        <w:spacing w:line="256" w:lineRule="auto"/>
        <w:rPr>
          <w:rFonts w:eastAsia="Aptos"/>
          <w:sz w:val="16"/>
        </w:rPr>
      </w:pPr>
      <w:r w:rsidRPr="00193D55">
        <w:rPr>
          <w:rFonts w:eastAsia="Aptos"/>
          <w:sz w:val="16"/>
        </w:rPr>
        <w:t xml:space="preserve">Spend a few minutes </w:t>
      </w:r>
      <w:r w:rsidRPr="00193D55">
        <w:rPr>
          <w:rFonts w:eastAsia="Aptos"/>
          <w:u w:val="single"/>
        </w:rPr>
        <w:t>browsing political commentary or scrolling</w:t>
      </w:r>
      <w:r w:rsidRPr="00193D55">
        <w:rPr>
          <w:rFonts w:eastAsia="Aptos"/>
          <w:sz w:val="16"/>
        </w:rPr>
        <w:t xml:space="preserve"> social </w:t>
      </w:r>
      <w:r w:rsidRPr="00193D55">
        <w:rPr>
          <w:rFonts w:eastAsia="Aptos"/>
          <w:u w:val="single"/>
        </w:rPr>
        <w:t>media and you will discover a</w:t>
      </w:r>
      <w:r w:rsidRPr="00193D55">
        <w:rPr>
          <w:rFonts w:eastAsia="Aptos"/>
          <w:sz w:val="16"/>
        </w:rPr>
        <w:t xml:space="preserve"> </w:t>
      </w:r>
      <w:r w:rsidRPr="00193D55">
        <w:rPr>
          <w:rFonts w:eastAsia="Aptos"/>
          <w:iCs/>
          <w:kern w:val="2"/>
          <w:szCs w:val="24"/>
          <w:u w:val="single"/>
          <w14:ligatures w14:val="standardContextual"/>
        </w:rPr>
        <w:t>seemingly</w:t>
      </w:r>
      <w:r w:rsidRPr="00193D55">
        <w:rPr>
          <w:rFonts w:eastAsia="Aptos"/>
          <w:sz w:val="16"/>
        </w:rPr>
        <w:t xml:space="preserve"> </w:t>
      </w:r>
      <w:r w:rsidRPr="00193D55">
        <w:rPr>
          <w:rFonts w:eastAsia="Aptos"/>
          <w:u w:val="single"/>
        </w:rPr>
        <w:t>settled truth</w:t>
      </w:r>
      <w:r w:rsidRPr="00193D55">
        <w:rPr>
          <w:rFonts w:eastAsia="Aptos"/>
          <w:sz w:val="16"/>
        </w:rPr>
        <w:t xml:space="preserve">: </w:t>
      </w:r>
      <w:r w:rsidRPr="00193D55">
        <w:rPr>
          <w:rFonts w:eastAsia="Aptos"/>
          <w:iCs/>
          <w:kern w:val="2"/>
          <w:szCs w:val="24"/>
          <w:u w:val="single"/>
          <w14:ligatures w14:val="standardContextual"/>
        </w:rPr>
        <w:t>inequality</w:t>
      </w:r>
      <w:r w:rsidRPr="00193D55">
        <w:rPr>
          <w:rFonts w:eastAsia="Aptos"/>
          <w:sz w:val="16"/>
        </w:rPr>
        <w:t xml:space="preserve"> </w:t>
      </w:r>
      <w:r w:rsidRPr="00193D55">
        <w:rPr>
          <w:rFonts w:eastAsia="Aptos"/>
          <w:u w:val="single"/>
        </w:rPr>
        <w:t>in the West is soaring</w:t>
      </w:r>
      <w:r w:rsidRPr="00193D55">
        <w:rPr>
          <w:rFonts w:eastAsia="Aptos"/>
          <w:sz w:val="16"/>
        </w:rPr>
        <w:t xml:space="preserve">, the middle class is being hollowed out, and democracies stand on the brink of oligarchy. The </w:t>
      </w:r>
      <w:r w:rsidRPr="00193D55">
        <w:rPr>
          <w:rFonts w:eastAsia="Aptos"/>
          <w:u w:val="single"/>
        </w:rPr>
        <w:t>idea is</w:t>
      </w:r>
      <w:r w:rsidRPr="00193D55">
        <w:rPr>
          <w:rFonts w:eastAsia="Aptos"/>
          <w:sz w:val="16"/>
        </w:rPr>
        <w:t xml:space="preserve"> </w:t>
      </w:r>
      <w:r w:rsidRPr="00193D55">
        <w:rPr>
          <w:rFonts w:eastAsia="Aptos"/>
          <w:iCs/>
          <w:kern w:val="2"/>
          <w:szCs w:val="24"/>
          <w:u w:val="single"/>
          <w14:ligatures w14:val="standardContextual"/>
        </w:rPr>
        <w:t>seductive</w:t>
      </w:r>
      <w:r w:rsidRPr="00193D55">
        <w:rPr>
          <w:rFonts w:eastAsia="Aptos"/>
          <w:sz w:val="16"/>
        </w:rPr>
        <w:t xml:space="preserve"> </w:t>
      </w:r>
      <w:r w:rsidRPr="00193D55">
        <w:rPr>
          <w:rFonts w:eastAsia="Aptos"/>
          <w:u w:val="single"/>
        </w:rPr>
        <w:t>because it fits</w:t>
      </w:r>
      <w:r w:rsidRPr="00193D55">
        <w:rPr>
          <w:rFonts w:eastAsia="Aptos"/>
          <w:sz w:val="16"/>
        </w:rPr>
        <w:t xml:space="preserve"> </w:t>
      </w:r>
      <w:r w:rsidRPr="00193D55">
        <w:rPr>
          <w:rFonts w:eastAsia="Aptos"/>
          <w:iCs/>
          <w:kern w:val="2"/>
          <w:szCs w:val="24"/>
          <w:u w:val="single"/>
          <w14:ligatures w14:val="standardContextual"/>
        </w:rPr>
        <w:t>everyday anxieties</w:t>
      </w:r>
      <w:r w:rsidRPr="00193D55">
        <w:rPr>
          <w:rFonts w:eastAsia="Aptos"/>
          <w:sz w:val="16"/>
        </w:rPr>
        <w:t xml:space="preserve"> </w:t>
      </w:r>
      <w:r w:rsidRPr="00193D55">
        <w:rPr>
          <w:rFonts w:eastAsia="Aptos"/>
          <w:u w:val="single"/>
        </w:rPr>
        <w:t>in many</w:t>
      </w:r>
      <w:r w:rsidRPr="00193D55">
        <w:rPr>
          <w:rFonts w:eastAsia="Aptos"/>
          <w:sz w:val="16"/>
        </w:rPr>
        <w:t xml:space="preserve"> </w:t>
      </w:r>
      <w:r w:rsidRPr="00193D55">
        <w:rPr>
          <w:rFonts w:eastAsia="Aptos"/>
          <w:iCs/>
          <w:kern w:val="2"/>
          <w:szCs w:val="24"/>
          <w:u w:val="single"/>
          <w14:ligatures w14:val="standardContextual"/>
        </w:rPr>
        <w:t>Western</w:t>
      </w:r>
      <w:r w:rsidRPr="00193D55">
        <w:rPr>
          <w:rFonts w:eastAsia="Aptos"/>
          <w:sz w:val="16"/>
        </w:rPr>
        <w:t xml:space="preserve"> </w:t>
      </w:r>
      <w:r w:rsidRPr="00193D55">
        <w:rPr>
          <w:rFonts w:eastAsia="Aptos"/>
          <w:u w:val="single"/>
        </w:rPr>
        <w:t>countries</w:t>
      </w:r>
      <w:r w:rsidRPr="00193D55">
        <w:rPr>
          <w:rFonts w:eastAsia="Aptos"/>
          <w:sz w:val="16"/>
        </w:rPr>
        <w:t xml:space="preserve">—housing has grown increasingly unaffordable, billionaire wealth mushrooms unfathomably, and the pandemic exposed yawning gaps in social safety nets. Yet </w:t>
      </w:r>
      <w:r w:rsidRPr="00193D55">
        <w:rPr>
          <w:rFonts w:eastAsia="Aptos"/>
          <w:u w:val="single"/>
        </w:rPr>
        <w:t>the</w:t>
      </w:r>
      <w:r w:rsidRPr="00193D55">
        <w:rPr>
          <w:rFonts w:eastAsia="Aptos"/>
          <w:sz w:val="16"/>
        </w:rPr>
        <w:t xml:space="preserve"> </w:t>
      </w:r>
      <w:r w:rsidRPr="00193D55">
        <w:rPr>
          <w:rFonts w:eastAsia="Aptos"/>
          <w:iCs/>
          <w:kern w:val="2"/>
          <w:szCs w:val="24"/>
          <w:u w:val="single"/>
          <w14:ligatures w14:val="standardContextual"/>
        </w:rPr>
        <w:t>most influential</w:t>
      </w:r>
      <w:r w:rsidRPr="00193D55">
        <w:rPr>
          <w:rFonts w:eastAsia="Aptos"/>
          <w:sz w:val="16"/>
        </w:rPr>
        <w:t xml:space="preserve"> </w:t>
      </w:r>
      <w:r w:rsidRPr="00193D55">
        <w:rPr>
          <w:rFonts w:eastAsia="Aptos"/>
          <w:highlight w:val="green"/>
          <w:u w:val="single"/>
        </w:rPr>
        <w:t>claims about inequality rest on</w:t>
      </w:r>
      <w:r w:rsidRPr="00193D55">
        <w:rPr>
          <w:rFonts w:eastAsia="Aptos"/>
          <w:sz w:val="16"/>
          <w:highlight w:val="green"/>
        </w:rPr>
        <w:t xml:space="preserve"> </w:t>
      </w:r>
      <w:r w:rsidRPr="00193D55">
        <w:rPr>
          <w:rFonts w:eastAsia="Aptos"/>
          <w:iCs/>
          <w:kern w:val="2"/>
          <w:szCs w:val="24"/>
          <w:highlight w:val="green"/>
          <w:u w:val="single"/>
          <w14:ligatures w14:val="standardContextual"/>
        </w:rPr>
        <w:t>selective</w:t>
      </w:r>
      <w:r w:rsidRPr="00193D55">
        <w:rPr>
          <w:rFonts w:eastAsia="Aptos"/>
          <w:sz w:val="16"/>
        </w:rPr>
        <w:t xml:space="preserve"> </w:t>
      </w:r>
      <w:r w:rsidRPr="00193D55">
        <w:rPr>
          <w:rFonts w:eastAsia="Aptos"/>
          <w:u w:val="single"/>
        </w:rPr>
        <w:t xml:space="preserve">readings of history and partial </w:t>
      </w:r>
      <w:r w:rsidRPr="00193D55">
        <w:rPr>
          <w:rFonts w:eastAsia="Aptos"/>
          <w:highlight w:val="green"/>
          <w:u w:val="single"/>
        </w:rPr>
        <w:t>measurements</w:t>
      </w:r>
      <w:r w:rsidRPr="00193D55">
        <w:rPr>
          <w:rFonts w:eastAsia="Aptos"/>
          <w:u w:val="single"/>
        </w:rPr>
        <w:t xml:space="preserve"> of living standards</w:t>
      </w:r>
      <w:r w:rsidRPr="00193D55">
        <w:rPr>
          <w:rFonts w:eastAsia="Aptos"/>
          <w:sz w:val="16"/>
        </w:rPr>
        <w:t xml:space="preserve">. </w:t>
      </w:r>
      <w:r w:rsidRPr="00193D55">
        <w:rPr>
          <w:rFonts w:eastAsia="Aptos"/>
          <w:u w:val="single"/>
        </w:rPr>
        <w:t>When the</w:t>
      </w:r>
      <w:r w:rsidRPr="00193D55">
        <w:rPr>
          <w:rFonts w:eastAsia="Aptos"/>
          <w:sz w:val="16"/>
        </w:rPr>
        <w:t xml:space="preserve"> </w:t>
      </w:r>
      <w:r w:rsidRPr="00193D55">
        <w:rPr>
          <w:rFonts w:eastAsia="Aptos"/>
          <w:iCs/>
          <w:kern w:val="2"/>
          <w:szCs w:val="24"/>
          <w:highlight w:val="green"/>
          <w:u w:val="single"/>
          <w14:ligatures w14:val="standardContextual"/>
        </w:rPr>
        <w:t>full balance sheet</w:t>
      </w:r>
      <w:r w:rsidRPr="00193D55">
        <w:rPr>
          <w:rFonts w:eastAsia="Aptos"/>
          <w:sz w:val="16"/>
        </w:rPr>
        <w:t xml:space="preserve"> </w:t>
      </w:r>
      <w:r w:rsidRPr="00193D55">
        <w:rPr>
          <w:rFonts w:eastAsia="Aptos"/>
          <w:u w:val="single"/>
        </w:rPr>
        <w:t xml:space="preserve">of modern economies </w:t>
      </w:r>
      <w:r w:rsidRPr="00193D55">
        <w:rPr>
          <w:rFonts w:eastAsia="Aptos"/>
          <w:highlight w:val="green"/>
          <w:u w:val="single"/>
        </w:rPr>
        <w:t>is tallied</w:t>
      </w:r>
      <w:r w:rsidRPr="00193D55">
        <w:rPr>
          <w:rFonts w:eastAsia="Aptos"/>
          <w:u w:val="single"/>
        </w:rPr>
        <w:t>—including</w:t>
      </w:r>
      <w:r w:rsidRPr="00193D55">
        <w:rPr>
          <w:rFonts w:eastAsia="Aptos"/>
          <w:sz w:val="16"/>
        </w:rPr>
        <w:t xml:space="preserve"> </w:t>
      </w:r>
      <w:r w:rsidRPr="00193D55">
        <w:rPr>
          <w:rFonts w:eastAsia="Aptos"/>
          <w:iCs/>
          <w:kern w:val="2"/>
          <w:szCs w:val="24"/>
          <w:u w:val="single"/>
          <w14:ligatures w14:val="standardContextual"/>
        </w:rPr>
        <w:t>taxes</w:t>
      </w:r>
      <w:r w:rsidRPr="00193D55">
        <w:rPr>
          <w:rFonts w:eastAsia="Aptos"/>
          <w:sz w:val="16"/>
        </w:rPr>
        <w:t xml:space="preserve">, </w:t>
      </w:r>
      <w:r w:rsidRPr="00193D55">
        <w:rPr>
          <w:rFonts w:eastAsia="Aptos"/>
          <w:iCs/>
          <w:kern w:val="2"/>
          <w:szCs w:val="24"/>
          <w:u w:val="single"/>
          <w14:ligatures w14:val="standardContextual"/>
        </w:rPr>
        <w:t>transfers</w:t>
      </w:r>
      <w:r w:rsidRPr="00193D55">
        <w:rPr>
          <w:rFonts w:eastAsia="Aptos"/>
          <w:sz w:val="16"/>
        </w:rPr>
        <w:t xml:space="preserve">, </w:t>
      </w:r>
      <w:r w:rsidRPr="00193D55">
        <w:rPr>
          <w:rFonts w:eastAsia="Aptos"/>
          <w:iCs/>
          <w:kern w:val="2"/>
          <w:szCs w:val="24"/>
          <w:u w:val="single"/>
          <w14:ligatures w14:val="standardContextual"/>
        </w:rPr>
        <w:t>pension entitlements</w:t>
      </w:r>
      <w:r w:rsidRPr="00193D55">
        <w:rPr>
          <w:rFonts w:eastAsia="Aptos"/>
          <w:sz w:val="16"/>
        </w:rPr>
        <w:t xml:space="preserve">, </w:t>
      </w:r>
      <w:r w:rsidRPr="00193D55">
        <w:rPr>
          <w:rFonts w:eastAsia="Aptos"/>
          <w:iCs/>
          <w:kern w:val="2"/>
          <w:szCs w:val="24"/>
          <w:u w:val="single"/>
          <w14:ligatures w14:val="standardContextual"/>
        </w:rPr>
        <w:t>homeownership</w:t>
      </w:r>
      <w:r w:rsidRPr="00193D55">
        <w:rPr>
          <w:rFonts w:eastAsia="Aptos"/>
          <w:sz w:val="16"/>
        </w:rPr>
        <w:t xml:space="preserve">, </w:t>
      </w:r>
      <w:r w:rsidRPr="00193D55">
        <w:rPr>
          <w:rFonts w:eastAsia="Aptos"/>
          <w:u w:val="single"/>
        </w:rPr>
        <w:t>and the fact that people</w:t>
      </w:r>
      <w:r w:rsidRPr="00193D55">
        <w:rPr>
          <w:rFonts w:eastAsia="Aptos"/>
          <w:sz w:val="16"/>
        </w:rPr>
        <w:t xml:space="preserve"> </w:t>
      </w:r>
      <w:r w:rsidRPr="00193D55">
        <w:rPr>
          <w:rFonts w:eastAsia="Aptos"/>
          <w:iCs/>
          <w:kern w:val="2"/>
          <w:szCs w:val="24"/>
          <w:u w:val="single"/>
          <w14:ligatures w14:val="standardContextual"/>
        </w:rPr>
        <w:t>move through</w:t>
      </w:r>
      <w:r w:rsidRPr="00193D55">
        <w:rPr>
          <w:rFonts w:eastAsia="Aptos"/>
          <w:sz w:val="16"/>
        </w:rPr>
        <w:t xml:space="preserve"> </w:t>
      </w:r>
      <w:r w:rsidRPr="00193D55">
        <w:rPr>
          <w:rFonts w:eastAsia="Aptos"/>
          <w:u w:val="single"/>
        </w:rPr>
        <w:t>income brackets across their lives</w:t>
      </w:r>
      <w:r w:rsidRPr="00193D55">
        <w:rPr>
          <w:rFonts w:eastAsia="Aptos"/>
          <w:sz w:val="16"/>
        </w:rPr>
        <w:t xml:space="preserve">—the </w:t>
      </w:r>
      <w:r w:rsidRPr="00193D55">
        <w:rPr>
          <w:rFonts w:eastAsia="Aptos"/>
          <w:u w:val="single"/>
        </w:rPr>
        <w:t>story looks markedly different</w:t>
      </w:r>
      <w:r w:rsidRPr="00193D55">
        <w:rPr>
          <w:rFonts w:eastAsia="Aptos"/>
          <w:sz w:val="16"/>
        </w:rPr>
        <w:t xml:space="preserve">. </w:t>
      </w:r>
      <w:r w:rsidRPr="00193D55">
        <w:rPr>
          <w:rFonts w:eastAsia="Aptos"/>
          <w:highlight w:val="green"/>
          <w:u w:val="single"/>
        </w:rPr>
        <w:t>Western societies</w:t>
      </w:r>
      <w:r w:rsidRPr="00193D55">
        <w:rPr>
          <w:rFonts w:eastAsia="Aptos"/>
          <w:u w:val="single"/>
        </w:rPr>
        <w:t xml:space="preserve"> are</w:t>
      </w:r>
      <w:r w:rsidRPr="00193D55">
        <w:rPr>
          <w:rFonts w:eastAsia="Aptos"/>
          <w:sz w:val="16"/>
        </w:rPr>
        <w:t xml:space="preserve"> </w:t>
      </w:r>
      <w:r w:rsidRPr="00193D55">
        <w:rPr>
          <w:rFonts w:eastAsia="Aptos"/>
          <w:iCs/>
          <w:kern w:val="2"/>
          <w:szCs w:val="24"/>
          <w:highlight w:val="green"/>
          <w:u w:val="single"/>
          <w14:ligatures w14:val="standardContextual"/>
        </w:rPr>
        <w:t>not nearly as unequal as many believe</w:t>
      </w:r>
      <w:r w:rsidRPr="00193D55">
        <w:rPr>
          <w:rFonts w:eastAsia="Aptos"/>
          <w:sz w:val="16"/>
        </w:rPr>
        <w:t xml:space="preserve"> them </w:t>
      </w:r>
      <w:r w:rsidRPr="00193D55">
        <w:rPr>
          <w:rFonts w:eastAsia="Aptos"/>
          <w:u w:val="single"/>
        </w:rPr>
        <w:t>to be</w:t>
      </w:r>
      <w:r w:rsidRPr="00193D55">
        <w:rPr>
          <w:rFonts w:eastAsia="Aptos"/>
          <w:sz w:val="16"/>
        </w:rPr>
        <w:t>.</w:t>
      </w:r>
    </w:p>
    <w:p w14:paraId="6D2C8AE1" w14:textId="77777777" w:rsidR="00050CD4" w:rsidRPr="00193D55" w:rsidRDefault="00050CD4" w:rsidP="00050CD4">
      <w:pPr>
        <w:spacing w:line="256" w:lineRule="auto"/>
        <w:rPr>
          <w:rFonts w:eastAsia="Aptos"/>
          <w:sz w:val="16"/>
        </w:rPr>
      </w:pPr>
      <w:r w:rsidRPr="00193D55">
        <w:rPr>
          <w:rFonts w:eastAsia="Aptos"/>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193D55">
        <w:rPr>
          <w:rFonts w:eastAsia="Aptos"/>
          <w:u w:val="single"/>
        </w:rPr>
        <w:t>households across the income spectrum</w:t>
      </w:r>
      <w:r w:rsidRPr="00193D55">
        <w:rPr>
          <w:rFonts w:eastAsia="Aptos"/>
          <w:sz w:val="16"/>
        </w:rPr>
        <w:t xml:space="preserve"> now </w:t>
      </w:r>
      <w:r w:rsidRPr="00193D55">
        <w:rPr>
          <w:rFonts w:eastAsia="Aptos"/>
          <w:iCs/>
          <w:kern w:val="2"/>
          <w:szCs w:val="24"/>
          <w:u w:val="single"/>
          <w14:ligatures w14:val="standardContextual"/>
        </w:rPr>
        <w:t>own capital</w:t>
      </w:r>
      <w:r w:rsidRPr="00193D55">
        <w:rPr>
          <w:rFonts w:eastAsia="Aptos"/>
          <w:sz w:val="16"/>
        </w:rPr>
        <w:t xml:space="preserve"> </w:t>
      </w:r>
      <w:r w:rsidRPr="00193D55">
        <w:rPr>
          <w:rFonts w:eastAsia="Aptos"/>
          <w:u w:val="single"/>
        </w:rPr>
        <w:t>on a scale</w:t>
      </w:r>
      <w:r w:rsidRPr="00193D55">
        <w:rPr>
          <w:rFonts w:eastAsia="Aptos"/>
          <w:sz w:val="16"/>
        </w:rPr>
        <w:t xml:space="preserve"> </w:t>
      </w:r>
      <w:r w:rsidRPr="00193D55">
        <w:rPr>
          <w:rFonts w:eastAsia="Aptos"/>
          <w:iCs/>
          <w:kern w:val="2"/>
          <w:szCs w:val="24"/>
          <w:u w:val="single"/>
          <w14:ligatures w14:val="standardContextual"/>
        </w:rPr>
        <w:t>unimaginable</w:t>
      </w:r>
      <w:r w:rsidRPr="00193D55">
        <w:rPr>
          <w:rFonts w:eastAsia="Aptos"/>
          <w:sz w:val="16"/>
        </w:rPr>
        <w:t xml:space="preserve"> </w:t>
      </w:r>
      <w:r w:rsidRPr="00193D55">
        <w:rPr>
          <w:rFonts w:eastAsia="Aptos"/>
          <w:u w:val="single"/>
        </w:rPr>
        <w:t>to earlier generations, and</w:t>
      </w:r>
      <w:r w:rsidRPr="00193D55">
        <w:rPr>
          <w:rFonts w:eastAsia="Aptos"/>
          <w:sz w:val="16"/>
        </w:rPr>
        <w:t xml:space="preserve"> </w:t>
      </w:r>
      <w:r w:rsidRPr="00193D55">
        <w:rPr>
          <w:rFonts w:eastAsia="Aptos"/>
          <w:iCs/>
          <w:kern w:val="2"/>
          <w:szCs w:val="24"/>
          <w:u w:val="single"/>
          <w14:ligatures w14:val="standardContextual"/>
        </w:rPr>
        <w:t>basic measures</w:t>
      </w:r>
      <w:r w:rsidRPr="00193D55">
        <w:rPr>
          <w:rFonts w:eastAsia="Aptos"/>
          <w:sz w:val="16"/>
        </w:rPr>
        <w:t xml:space="preserve"> </w:t>
      </w:r>
      <w:r w:rsidRPr="00193D55">
        <w:rPr>
          <w:rFonts w:eastAsia="Aptos"/>
          <w:u w:val="single"/>
        </w:rPr>
        <w:t>of well-being in Western societies</w:t>
      </w:r>
      <w:r w:rsidRPr="00193D55">
        <w:rPr>
          <w:rFonts w:eastAsia="Aptos"/>
          <w:sz w:val="16"/>
        </w:rPr>
        <w:t>—including life expectancy, educational attainment, and consumption possibilities—</w:t>
      </w:r>
      <w:r w:rsidRPr="00193D55">
        <w:rPr>
          <w:rFonts w:eastAsia="Aptos"/>
          <w:u w:val="single"/>
        </w:rPr>
        <w:t>have improved</w:t>
      </w:r>
      <w:r w:rsidRPr="00193D55">
        <w:rPr>
          <w:rFonts w:eastAsia="Aptos"/>
          <w:sz w:val="16"/>
        </w:rPr>
        <w:t xml:space="preserve"> </w:t>
      </w:r>
      <w:r w:rsidRPr="00193D55">
        <w:rPr>
          <w:rFonts w:eastAsia="Aptos"/>
          <w:iCs/>
          <w:kern w:val="2"/>
          <w:szCs w:val="24"/>
          <w:u w:val="single"/>
          <w14:ligatures w14:val="standardContextual"/>
        </w:rPr>
        <w:t>for</w:t>
      </w:r>
      <w:r w:rsidRPr="00193D55">
        <w:rPr>
          <w:rFonts w:eastAsia="Aptos"/>
          <w:sz w:val="16"/>
        </w:rPr>
        <w:t xml:space="preserve"> nearly </w:t>
      </w:r>
      <w:r w:rsidRPr="00193D55">
        <w:rPr>
          <w:rFonts w:eastAsia="Aptos"/>
          <w:iCs/>
          <w:kern w:val="2"/>
          <w:szCs w:val="24"/>
          <w:u w:val="single"/>
          <w14:ligatures w14:val="standardContextual"/>
        </w:rPr>
        <w:t>everyone</w:t>
      </w:r>
      <w:r w:rsidRPr="00193D55">
        <w:rPr>
          <w:rFonts w:eastAsia="Aptos"/>
          <w:sz w:val="16"/>
        </w:rPr>
        <w:t>.</w:t>
      </w:r>
    </w:p>
    <w:p w14:paraId="60D8BE4A" w14:textId="77777777" w:rsidR="00050CD4" w:rsidRPr="00193D55" w:rsidRDefault="00050CD4" w:rsidP="00050CD4">
      <w:pPr>
        <w:spacing w:line="256" w:lineRule="auto"/>
        <w:rPr>
          <w:rFonts w:eastAsia="Aptos"/>
          <w:sz w:val="16"/>
        </w:rPr>
      </w:pPr>
      <w:r w:rsidRPr="00193D55">
        <w:rPr>
          <w:rFonts w:eastAsia="Aptos"/>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193D55">
        <w:rPr>
          <w:rFonts w:eastAsia="Aptos"/>
          <w:u w:val="single"/>
        </w:rPr>
        <w:t>the</w:t>
      </w:r>
      <w:r w:rsidRPr="00193D55">
        <w:rPr>
          <w:rFonts w:eastAsia="Aptos"/>
          <w:sz w:val="16"/>
        </w:rPr>
        <w:t xml:space="preserve"> </w:t>
      </w:r>
      <w:r w:rsidRPr="00193D55">
        <w:rPr>
          <w:rFonts w:eastAsia="Aptos"/>
          <w:iCs/>
          <w:kern w:val="2"/>
          <w:szCs w:val="24"/>
          <w:highlight w:val="green"/>
          <w:u w:val="single"/>
          <w14:ligatures w14:val="standardContextual"/>
        </w:rPr>
        <w:t>ev</w:t>
      </w:r>
      <w:r w:rsidRPr="00193D55">
        <w:rPr>
          <w:rFonts w:eastAsia="Aptos"/>
          <w:iCs/>
          <w:kern w:val="2"/>
          <w:szCs w:val="24"/>
          <w:u w:val="single"/>
          <w14:ligatures w14:val="standardContextual"/>
        </w:rPr>
        <w:t>idence</w:t>
      </w:r>
      <w:r w:rsidRPr="00193D55">
        <w:rPr>
          <w:rFonts w:eastAsia="Aptos"/>
          <w:sz w:val="16"/>
        </w:rPr>
        <w:t xml:space="preserve"> </w:t>
      </w:r>
      <w:r w:rsidRPr="00193D55">
        <w:rPr>
          <w:rFonts w:eastAsia="Aptos"/>
          <w:highlight w:val="green"/>
          <w:u w:val="single"/>
        </w:rPr>
        <w:t>shows</w:t>
      </w:r>
      <w:r w:rsidRPr="00193D55">
        <w:rPr>
          <w:rFonts w:eastAsia="Aptos"/>
          <w:u w:val="single"/>
        </w:rPr>
        <w:t xml:space="preserve"> that free-</w:t>
      </w:r>
      <w:r w:rsidRPr="00193D55">
        <w:rPr>
          <w:rFonts w:eastAsia="Aptos"/>
          <w:highlight w:val="green"/>
          <w:u w:val="single"/>
        </w:rPr>
        <w:t>market</w:t>
      </w:r>
      <w:r w:rsidRPr="00193D55">
        <w:rPr>
          <w:rFonts w:eastAsia="Aptos"/>
          <w:u w:val="single"/>
        </w:rPr>
        <w:t xml:space="preserve"> economies have</w:t>
      </w:r>
      <w:r w:rsidRPr="00193D55">
        <w:rPr>
          <w:rFonts w:eastAsia="Aptos"/>
          <w:sz w:val="16"/>
        </w:rPr>
        <w:t xml:space="preserve"> </w:t>
      </w:r>
      <w:r w:rsidRPr="00193D55">
        <w:rPr>
          <w:rFonts w:eastAsia="Aptos"/>
          <w:iCs/>
          <w:kern w:val="2"/>
          <w:szCs w:val="24"/>
          <w:highlight w:val="green"/>
          <w:u w:val="single"/>
          <w14:ligatures w14:val="standardContextual"/>
        </w:rPr>
        <w:t>enriched middle classes</w:t>
      </w:r>
      <w:r w:rsidRPr="00193D55">
        <w:rPr>
          <w:rFonts w:eastAsia="Aptos"/>
          <w:sz w:val="16"/>
        </w:rPr>
        <w:t xml:space="preserve"> </w:t>
      </w:r>
      <w:r w:rsidRPr="00193D55">
        <w:rPr>
          <w:rFonts w:eastAsia="Aptos"/>
          <w:u w:val="single"/>
        </w:rPr>
        <w:t>by expanding asset ownership</w:t>
      </w:r>
      <w:r w:rsidRPr="00193D55">
        <w:rPr>
          <w:rFonts w:eastAsia="Aptos"/>
          <w:sz w:val="16"/>
        </w:rPr>
        <w:t xml:space="preserve">, that </w:t>
      </w:r>
      <w:r w:rsidRPr="00193D55">
        <w:rPr>
          <w:rFonts w:eastAsia="Aptos"/>
          <w:u w:val="single"/>
        </w:rPr>
        <w:t>entrepreneurs’ fortunes are associated with</w:t>
      </w:r>
      <w:r w:rsidRPr="00193D55">
        <w:rPr>
          <w:rFonts w:eastAsia="Aptos"/>
          <w:sz w:val="16"/>
        </w:rPr>
        <w:t xml:space="preserve"> </w:t>
      </w:r>
      <w:r w:rsidRPr="00193D55">
        <w:rPr>
          <w:rFonts w:eastAsia="Aptos"/>
          <w:iCs/>
          <w:kern w:val="2"/>
          <w:szCs w:val="24"/>
          <w:u w:val="single"/>
          <w14:ligatures w14:val="standardContextual"/>
        </w:rPr>
        <w:t>advances shared</w:t>
      </w:r>
      <w:r w:rsidRPr="00193D55">
        <w:rPr>
          <w:rFonts w:eastAsia="Aptos"/>
          <w:sz w:val="16"/>
        </w:rPr>
        <w:t xml:space="preserve"> </w:t>
      </w:r>
      <w:r w:rsidRPr="00193D55">
        <w:rPr>
          <w:rFonts w:eastAsia="Aptos"/>
          <w:u w:val="single"/>
        </w:rPr>
        <w:t>with the</w:t>
      </w:r>
      <w:r w:rsidRPr="00193D55">
        <w:rPr>
          <w:rFonts w:eastAsia="Aptos"/>
          <w:sz w:val="16"/>
        </w:rPr>
        <w:t xml:space="preserve"> </w:t>
      </w:r>
      <w:r w:rsidRPr="00193D55">
        <w:rPr>
          <w:rFonts w:eastAsia="Aptos"/>
          <w:iCs/>
          <w:kern w:val="2"/>
          <w:szCs w:val="24"/>
          <w:u w:val="single"/>
          <w14:ligatures w14:val="standardContextual"/>
        </w:rPr>
        <w:t>broader</w:t>
      </w:r>
      <w:r w:rsidRPr="00193D55">
        <w:rPr>
          <w:rFonts w:eastAsia="Aptos"/>
          <w:sz w:val="16"/>
        </w:rPr>
        <w:t xml:space="preserve"> </w:t>
      </w:r>
      <w:r w:rsidRPr="00193D55">
        <w:rPr>
          <w:rFonts w:eastAsia="Aptos"/>
          <w:u w:val="single"/>
        </w:rPr>
        <w:t>public, and</w:t>
      </w:r>
      <w:r w:rsidRPr="00193D55">
        <w:rPr>
          <w:rFonts w:eastAsia="Aptos"/>
          <w:sz w:val="16"/>
        </w:rPr>
        <w:t xml:space="preserve"> that </w:t>
      </w:r>
      <w:r w:rsidRPr="00193D55">
        <w:rPr>
          <w:rFonts w:eastAsia="Aptos"/>
          <w:u w:val="single"/>
        </w:rPr>
        <w:t>much of the</w:t>
      </w:r>
      <w:r w:rsidRPr="00193D55">
        <w:rPr>
          <w:rFonts w:eastAsia="Aptos"/>
          <w:sz w:val="16"/>
        </w:rPr>
        <w:t xml:space="preserve"> post-1980 </w:t>
      </w:r>
      <w:r w:rsidRPr="00193D55">
        <w:rPr>
          <w:rFonts w:eastAsia="Aptos"/>
          <w:iCs/>
          <w:kern w:val="2"/>
          <w:szCs w:val="24"/>
          <w:highlight w:val="green"/>
          <w:u w:val="single"/>
          <w14:ligatures w14:val="standardContextual"/>
        </w:rPr>
        <w:t>rise</w:t>
      </w:r>
      <w:r w:rsidRPr="00193D55">
        <w:rPr>
          <w:rFonts w:eastAsia="Aptos"/>
          <w:sz w:val="16"/>
          <w:highlight w:val="green"/>
        </w:rPr>
        <w:t xml:space="preserve"> </w:t>
      </w:r>
      <w:r w:rsidRPr="00193D55">
        <w:rPr>
          <w:rFonts w:eastAsia="Aptos"/>
          <w:highlight w:val="green"/>
          <w:u w:val="single"/>
        </w:rPr>
        <w:t>in</w:t>
      </w:r>
      <w:r w:rsidRPr="00193D55">
        <w:rPr>
          <w:rFonts w:eastAsia="Aptos"/>
          <w:u w:val="single"/>
        </w:rPr>
        <w:t xml:space="preserve"> recorded </w:t>
      </w:r>
      <w:r w:rsidRPr="00193D55">
        <w:rPr>
          <w:rFonts w:eastAsia="Aptos"/>
          <w:highlight w:val="green"/>
          <w:u w:val="single"/>
        </w:rPr>
        <w:t>inequality reflects</w:t>
      </w:r>
      <w:r w:rsidRPr="00193D55">
        <w:rPr>
          <w:rFonts w:eastAsia="Aptos"/>
          <w:sz w:val="16"/>
          <w:highlight w:val="green"/>
        </w:rPr>
        <w:t xml:space="preserve"> </w:t>
      </w:r>
      <w:r w:rsidRPr="00193D55">
        <w:rPr>
          <w:rFonts w:eastAsia="Aptos"/>
          <w:iCs/>
          <w:kern w:val="2"/>
          <w:szCs w:val="24"/>
          <w:highlight w:val="green"/>
          <w:u w:val="single"/>
          <w14:ligatures w14:val="standardContextual"/>
        </w:rPr>
        <w:t>method</w:t>
      </w:r>
      <w:r w:rsidRPr="00193D55">
        <w:rPr>
          <w:rFonts w:eastAsia="Aptos"/>
          <w:iCs/>
          <w:kern w:val="2"/>
          <w:szCs w:val="24"/>
          <w:u w:val="single"/>
          <w14:ligatures w14:val="standardContextual"/>
        </w:rPr>
        <w:t>ological quirks</w:t>
      </w:r>
      <w:r w:rsidRPr="00193D55">
        <w:rPr>
          <w:rFonts w:eastAsia="Aptos"/>
          <w:sz w:val="16"/>
        </w:rPr>
        <w:t xml:space="preserve">, then a different agenda follows: states should encourage ambition, protect competition, widen access to wealth-building, and ensure that public services complement—not smother—private prosperity. In short, </w:t>
      </w:r>
      <w:r w:rsidRPr="00193D55">
        <w:rPr>
          <w:rFonts w:eastAsia="Aptos"/>
          <w:highlight w:val="green"/>
          <w:u w:val="single"/>
        </w:rPr>
        <w:t>before treating</w:t>
      </w:r>
      <w:r w:rsidRPr="00193D55">
        <w:rPr>
          <w:rFonts w:eastAsia="Aptos"/>
          <w:u w:val="single"/>
        </w:rPr>
        <w:t xml:space="preserve"> inequality </w:t>
      </w:r>
      <w:r w:rsidRPr="00193D55">
        <w:rPr>
          <w:rFonts w:eastAsia="Aptos"/>
          <w:highlight w:val="green"/>
          <w:u w:val="single"/>
        </w:rPr>
        <w:t>as</w:t>
      </w:r>
      <w:r w:rsidRPr="00193D55">
        <w:rPr>
          <w:rFonts w:eastAsia="Aptos"/>
          <w:u w:val="single"/>
        </w:rPr>
        <w:t xml:space="preserve"> an</w:t>
      </w:r>
      <w:r w:rsidRPr="00193D55">
        <w:rPr>
          <w:rFonts w:eastAsia="Aptos"/>
          <w:sz w:val="16"/>
        </w:rPr>
        <w:t xml:space="preserve"> </w:t>
      </w:r>
      <w:r w:rsidRPr="00193D55">
        <w:rPr>
          <w:rFonts w:eastAsia="Aptos"/>
          <w:iCs/>
          <w:kern w:val="2"/>
          <w:szCs w:val="24"/>
          <w:highlight w:val="green"/>
          <w:u w:val="single"/>
          <w14:ligatures w14:val="standardContextual"/>
        </w:rPr>
        <w:t>existential</w:t>
      </w:r>
      <w:r w:rsidRPr="00193D55">
        <w:rPr>
          <w:rFonts w:eastAsia="Aptos"/>
          <w:iCs/>
          <w:kern w:val="2"/>
          <w:szCs w:val="24"/>
          <w:u w:val="single"/>
          <w14:ligatures w14:val="standardContextual"/>
        </w:rPr>
        <w:t xml:space="preserve"> crisis</w:t>
      </w:r>
      <w:r w:rsidRPr="00193D55">
        <w:rPr>
          <w:rFonts w:eastAsia="Aptos"/>
          <w:sz w:val="16"/>
        </w:rPr>
        <w:t xml:space="preserve">, </w:t>
      </w:r>
      <w:r w:rsidRPr="00193D55">
        <w:rPr>
          <w:rFonts w:eastAsia="Aptos"/>
          <w:u w:val="single"/>
        </w:rPr>
        <w:t xml:space="preserve">it is </w:t>
      </w:r>
      <w:r w:rsidRPr="00193D55">
        <w:rPr>
          <w:rFonts w:eastAsia="Aptos"/>
          <w:highlight w:val="green"/>
          <w:u w:val="single"/>
        </w:rPr>
        <w:t>worth</w:t>
      </w:r>
      <w:r w:rsidRPr="00193D55">
        <w:rPr>
          <w:rFonts w:eastAsia="Aptos"/>
          <w:sz w:val="16"/>
          <w:highlight w:val="green"/>
        </w:rPr>
        <w:t xml:space="preserve"> </w:t>
      </w:r>
      <w:r w:rsidRPr="00193D55">
        <w:rPr>
          <w:rFonts w:eastAsia="Aptos"/>
          <w:iCs/>
          <w:kern w:val="2"/>
          <w:szCs w:val="24"/>
          <w:highlight w:val="green"/>
          <w:u w:val="single"/>
          <w14:ligatures w14:val="standardContextual"/>
        </w:rPr>
        <w:t>double-checking</w:t>
      </w:r>
      <w:r w:rsidRPr="00193D55">
        <w:rPr>
          <w:rFonts w:eastAsia="Aptos"/>
          <w:sz w:val="16"/>
        </w:rPr>
        <w:t xml:space="preserve"> </w:t>
      </w:r>
      <w:r w:rsidRPr="00193D55">
        <w:rPr>
          <w:rFonts w:eastAsia="Aptos"/>
          <w:u w:val="single"/>
        </w:rPr>
        <w:t>the thermometer</w:t>
      </w:r>
      <w:r w:rsidRPr="00193D55">
        <w:rPr>
          <w:rFonts w:eastAsia="Aptos"/>
          <w:sz w:val="16"/>
        </w:rPr>
        <w:t>.</w:t>
      </w:r>
    </w:p>
    <w:p w14:paraId="76091417" w14:textId="77777777" w:rsidR="00050CD4" w:rsidRPr="00193D55" w:rsidRDefault="00050CD4" w:rsidP="00050CD4">
      <w:pPr>
        <w:spacing w:line="256" w:lineRule="auto"/>
        <w:rPr>
          <w:rFonts w:eastAsia="Aptos"/>
          <w:sz w:val="16"/>
        </w:rPr>
      </w:pPr>
      <w:r w:rsidRPr="00193D55">
        <w:rPr>
          <w:rFonts w:eastAsia="Aptos"/>
          <w:sz w:val="16"/>
        </w:rPr>
        <w:t>THE TALE OF RUNAWAY INEQUALITY</w:t>
      </w:r>
    </w:p>
    <w:p w14:paraId="5554B62F" w14:textId="77777777" w:rsidR="00050CD4" w:rsidRPr="00193D55" w:rsidRDefault="00050CD4" w:rsidP="00050CD4">
      <w:pPr>
        <w:spacing w:line="256" w:lineRule="auto"/>
        <w:rPr>
          <w:rFonts w:eastAsia="Aptos"/>
          <w:sz w:val="16"/>
        </w:rPr>
      </w:pPr>
      <w:r w:rsidRPr="00193D55">
        <w:rPr>
          <w:rFonts w:eastAsia="Aptos"/>
          <w:sz w:val="16"/>
        </w:rPr>
        <w:t xml:space="preserve">The prevailing narrative about inequality—popularized by the economist Thomas Piketty in his bestselling 2014 book, </w:t>
      </w:r>
      <w:r w:rsidRPr="00193D55">
        <w:rPr>
          <w:rFonts w:eastAsia="Aptos"/>
          <w:i/>
          <w:iCs/>
          <w:sz w:val="16"/>
        </w:rPr>
        <w:t>Capital in the Twenty-First Century</w:t>
      </w:r>
      <w:r w:rsidRPr="00193D55">
        <w:rPr>
          <w:rFonts w:eastAsia="Aptos"/>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DDDFE6B" w14:textId="77777777" w:rsidR="00050CD4" w:rsidRPr="00193D55" w:rsidRDefault="00050CD4" w:rsidP="00050CD4">
      <w:pPr>
        <w:spacing w:line="256" w:lineRule="auto"/>
        <w:rPr>
          <w:rFonts w:eastAsia="Aptos"/>
          <w:sz w:val="16"/>
        </w:rPr>
      </w:pPr>
      <w:r w:rsidRPr="00193D55">
        <w:rPr>
          <w:rFonts w:eastAsia="Aptos"/>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8762471" w14:textId="77777777" w:rsidR="00050CD4" w:rsidRPr="00193D55" w:rsidRDefault="00050CD4" w:rsidP="00050CD4">
      <w:pPr>
        <w:spacing w:line="256" w:lineRule="auto"/>
        <w:rPr>
          <w:rFonts w:eastAsia="Aptos"/>
          <w:sz w:val="16"/>
        </w:rPr>
      </w:pPr>
      <w:r w:rsidRPr="00193D55">
        <w:rPr>
          <w:rFonts w:eastAsia="Aptos"/>
          <w:sz w:val="16"/>
        </w:rPr>
        <w:t xml:space="preserve">But such </w:t>
      </w:r>
      <w:r w:rsidRPr="00193D55">
        <w:rPr>
          <w:rFonts w:eastAsia="Aptos"/>
          <w:u w:val="single"/>
        </w:rPr>
        <w:t>evidence has</w:t>
      </w:r>
      <w:r w:rsidRPr="00193D55">
        <w:rPr>
          <w:rFonts w:eastAsia="Aptos"/>
          <w:sz w:val="16"/>
        </w:rPr>
        <w:t xml:space="preserve"> </w:t>
      </w:r>
      <w:r w:rsidRPr="00193D55">
        <w:rPr>
          <w:rFonts w:eastAsia="Aptos"/>
          <w:iCs/>
          <w:kern w:val="2"/>
          <w:szCs w:val="24"/>
          <w:u w:val="single"/>
          <w14:ligatures w14:val="standardContextual"/>
        </w:rPr>
        <w:t>limits</w:t>
      </w:r>
      <w:r w:rsidRPr="00193D55">
        <w:rPr>
          <w:rFonts w:eastAsia="Aptos"/>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193D55">
        <w:rPr>
          <w:rFonts w:eastAsia="Aptos"/>
          <w:u w:val="single"/>
        </w:rPr>
        <w:t>Today’s levels</w:t>
      </w:r>
      <w:r w:rsidRPr="00193D55">
        <w:rPr>
          <w:rFonts w:eastAsia="Aptos"/>
          <w:sz w:val="16"/>
        </w:rPr>
        <w:t xml:space="preserve">, </w:t>
      </w:r>
      <w:r w:rsidRPr="00193D55">
        <w:rPr>
          <w:rFonts w:eastAsia="Aptos"/>
          <w:iCs/>
          <w:kern w:val="2"/>
          <w:szCs w:val="24"/>
          <w:u w:val="single"/>
          <w14:ligatures w14:val="standardContextual"/>
        </w:rPr>
        <w:t>although higher</w:t>
      </w:r>
      <w:r w:rsidRPr="00193D55">
        <w:rPr>
          <w:rFonts w:eastAsia="Aptos"/>
          <w:sz w:val="16"/>
        </w:rPr>
        <w:t xml:space="preserve"> than those of the late 1970s, </w:t>
      </w:r>
      <w:r w:rsidRPr="00193D55">
        <w:rPr>
          <w:rFonts w:eastAsia="Aptos"/>
          <w:u w:val="single"/>
        </w:rPr>
        <w:t>are</w:t>
      </w:r>
      <w:r w:rsidRPr="00193D55">
        <w:rPr>
          <w:rFonts w:eastAsia="Aptos"/>
          <w:sz w:val="16"/>
        </w:rPr>
        <w:t xml:space="preserve"> </w:t>
      </w:r>
      <w:r w:rsidRPr="00193D55">
        <w:rPr>
          <w:rFonts w:eastAsia="Aptos"/>
          <w:iCs/>
          <w:kern w:val="2"/>
          <w:szCs w:val="24"/>
          <w:u w:val="single"/>
          <w14:ligatures w14:val="standardContextual"/>
        </w:rPr>
        <w:t>far below</w:t>
      </w:r>
      <w:r w:rsidRPr="00193D55">
        <w:rPr>
          <w:rFonts w:eastAsia="Aptos"/>
          <w:sz w:val="16"/>
        </w:rPr>
        <w:t xml:space="preserve"> </w:t>
      </w:r>
      <w:r w:rsidRPr="00193D55">
        <w:rPr>
          <w:rFonts w:eastAsia="Aptos"/>
          <w:u w:val="single"/>
        </w:rPr>
        <w:t>those of the</w:t>
      </w:r>
      <w:r w:rsidRPr="00193D55">
        <w:rPr>
          <w:rFonts w:eastAsia="Aptos"/>
          <w:sz w:val="16"/>
        </w:rPr>
        <w:t xml:space="preserve"> </w:t>
      </w:r>
      <w:r w:rsidRPr="00193D55">
        <w:rPr>
          <w:rFonts w:eastAsia="Aptos"/>
          <w:iCs/>
          <w:kern w:val="2"/>
          <w:szCs w:val="24"/>
          <w:u w:val="single"/>
          <w14:ligatures w14:val="standardContextual"/>
        </w:rPr>
        <w:t>pre–World War II</w:t>
      </w:r>
      <w:r w:rsidRPr="00193D55">
        <w:rPr>
          <w:rFonts w:eastAsia="Aptos"/>
          <w:sz w:val="16"/>
        </w:rPr>
        <w:t xml:space="preserve"> </w:t>
      </w:r>
      <w:r w:rsidRPr="00193D55">
        <w:rPr>
          <w:rFonts w:eastAsia="Aptos"/>
          <w:u w:val="single"/>
        </w:rPr>
        <w:t>era when</w:t>
      </w:r>
      <w:r w:rsidRPr="00193D55">
        <w:rPr>
          <w:rFonts w:eastAsia="Aptos"/>
          <w:sz w:val="16"/>
        </w:rPr>
        <w:t xml:space="preserve"> </w:t>
      </w:r>
      <w:r w:rsidRPr="00193D55">
        <w:rPr>
          <w:rFonts w:eastAsia="Aptos"/>
          <w:iCs/>
          <w:kern w:val="2"/>
          <w:szCs w:val="24"/>
          <w:u w:val="single"/>
          <w14:ligatures w14:val="standardContextual"/>
        </w:rPr>
        <w:t>taxes</w:t>
      </w:r>
      <w:r w:rsidRPr="00193D55">
        <w:rPr>
          <w:rFonts w:eastAsia="Aptos"/>
          <w:sz w:val="16"/>
        </w:rPr>
        <w:t xml:space="preserve"> </w:t>
      </w:r>
      <w:r w:rsidRPr="00193D55">
        <w:rPr>
          <w:rFonts w:eastAsia="Aptos"/>
          <w:u w:val="single"/>
        </w:rPr>
        <w:t>were</w:t>
      </w:r>
      <w:r w:rsidRPr="00193D55">
        <w:rPr>
          <w:rFonts w:eastAsia="Aptos"/>
          <w:sz w:val="16"/>
        </w:rPr>
        <w:t xml:space="preserve"> </w:t>
      </w:r>
      <w:r w:rsidRPr="00193D55">
        <w:rPr>
          <w:rFonts w:eastAsia="Aptos"/>
          <w:iCs/>
          <w:kern w:val="2"/>
          <w:szCs w:val="24"/>
          <w:u w:val="single"/>
          <w14:ligatures w14:val="standardContextual"/>
        </w:rPr>
        <w:t>much lower</w:t>
      </w:r>
      <w:r w:rsidRPr="00193D55">
        <w:rPr>
          <w:rFonts w:eastAsia="Aptos"/>
          <w:sz w:val="16"/>
        </w:rPr>
        <w:t xml:space="preserve"> </w:t>
      </w:r>
      <w:r w:rsidRPr="00193D55">
        <w:rPr>
          <w:rFonts w:eastAsia="Aptos"/>
          <w:u w:val="single"/>
        </w:rPr>
        <w:t>than they are today</w:t>
      </w:r>
      <w:r w:rsidRPr="00193D55">
        <w:rPr>
          <w:rFonts w:eastAsia="Aptos"/>
          <w:sz w:val="16"/>
        </w:rPr>
        <w:t xml:space="preserve">. In addition, </w:t>
      </w:r>
      <w:r w:rsidRPr="00193D55">
        <w:rPr>
          <w:rFonts w:eastAsia="Aptos"/>
          <w:highlight w:val="green"/>
          <w:u w:val="single"/>
        </w:rPr>
        <w:t>most estimates of</w:t>
      </w:r>
      <w:r w:rsidRPr="00193D55">
        <w:rPr>
          <w:rFonts w:eastAsia="Aptos"/>
          <w:u w:val="single"/>
        </w:rPr>
        <w:t xml:space="preserve"> income </w:t>
      </w:r>
      <w:r w:rsidRPr="00193D55">
        <w:rPr>
          <w:rFonts w:eastAsia="Aptos"/>
          <w:highlight w:val="green"/>
          <w:u w:val="single"/>
        </w:rPr>
        <w:t>inequality</w:t>
      </w:r>
      <w:r w:rsidRPr="00193D55">
        <w:rPr>
          <w:rFonts w:eastAsia="Aptos"/>
          <w:u w:val="single"/>
        </w:rPr>
        <w:t xml:space="preserve"> have</w:t>
      </w:r>
      <w:r w:rsidRPr="00193D55">
        <w:rPr>
          <w:rFonts w:eastAsia="Aptos"/>
          <w:sz w:val="16"/>
        </w:rPr>
        <w:t xml:space="preserve"> </w:t>
      </w:r>
      <w:r w:rsidRPr="00193D55">
        <w:rPr>
          <w:rFonts w:eastAsia="Aptos"/>
          <w:iCs/>
          <w:kern w:val="2"/>
          <w:sz w:val="28"/>
          <w:szCs w:val="28"/>
          <w:highlight w:val="green"/>
          <w:u w:val="single"/>
          <w14:ligatures w14:val="standardContextual"/>
        </w:rPr>
        <w:t>actually plateaued</w:t>
      </w:r>
      <w:r w:rsidRPr="00193D55">
        <w:rPr>
          <w:rFonts w:eastAsia="Aptos"/>
          <w:iCs/>
          <w:kern w:val="2"/>
          <w:sz w:val="28"/>
          <w:szCs w:val="28"/>
          <w:u w:val="single"/>
          <w14:ligatures w14:val="standardContextual"/>
        </w:rPr>
        <w:t xml:space="preserve"> in the last two decades</w:t>
      </w:r>
      <w:r w:rsidRPr="00193D55">
        <w:rPr>
          <w:rFonts w:eastAsia="Aptos"/>
          <w:sz w:val="16"/>
        </w:rPr>
        <w:t xml:space="preserve">. Likewise, </w:t>
      </w:r>
      <w:r w:rsidRPr="00193D55">
        <w:rPr>
          <w:rFonts w:eastAsia="Aptos"/>
          <w:u w:val="single"/>
        </w:rPr>
        <w:t xml:space="preserve">focusing on </w:t>
      </w:r>
      <w:r w:rsidRPr="00193D55">
        <w:rPr>
          <w:rFonts w:eastAsia="Aptos"/>
          <w:highlight w:val="green"/>
          <w:u w:val="single"/>
        </w:rPr>
        <w:t>pretax</w:t>
      </w:r>
      <w:r w:rsidRPr="00193D55">
        <w:rPr>
          <w:rFonts w:eastAsia="Aptos"/>
          <w:u w:val="single"/>
        </w:rPr>
        <w:t xml:space="preserve"> income </w:t>
      </w:r>
      <w:r w:rsidRPr="00193D55">
        <w:rPr>
          <w:rFonts w:eastAsia="Aptos"/>
          <w:highlight w:val="green"/>
          <w:u w:val="single"/>
        </w:rPr>
        <w:t>ignores</w:t>
      </w:r>
      <w:r w:rsidRPr="00193D55">
        <w:rPr>
          <w:rFonts w:eastAsia="Aptos"/>
          <w:u w:val="single"/>
        </w:rPr>
        <w:t xml:space="preserve"> the</w:t>
      </w:r>
      <w:r w:rsidRPr="00193D55">
        <w:rPr>
          <w:rFonts w:eastAsia="Aptos"/>
          <w:sz w:val="16"/>
        </w:rPr>
        <w:t xml:space="preserve"> </w:t>
      </w:r>
      <w:r w:rsidRPr="00193D55">
        <w:rPr>
          <w:rFonts w:eastAsia="Aptos"/>
          <w:iCs/>
          <w:kern w:val="2"/>
          <w:szCs w:val="24"/>
          <w:u w:val="single"/>
          <w14:ligatures w14:val="standardContextual"/>
        </w:rPr>
        <w:t>consequences</w:t>
      </w:r>
      <w:r w:rsidRPr="00193D55">
        <w:rPr>
          <w:rFonts w:eastAsia="Aptos"/>
          <w:sz w:val="16"/>
        </w:rPr>
        <w:t xml:space="preserve"> </w:t>
      </w:r>
      <w:r w:rsidRPr="00193D55">
        <w:rPr>
          <w:rFonts w:eastAsia="Aptos"/>
          <w:u w:val="single"/>
        </w:rPr>
        <w:t>of</w:t>
      </w:r>
      <w:r w:rsidRPr="00193D55">
        <w:rPr>
          <w:rFonts w:eastAsia="Aptos"/>
          <w:sz w:val="16"/>
        </w:rPr>
        <w:t xml:space="preserve"> </w:t>
      </w:r>
      <w:r w:rsidRPr="00193D55">
        <w:rPr>
          <w:rFonts w:eastAsia="Aptos"/>
          <w:iCs/>
          <w:kern w:val="2"/>
          <w:szCs w:val="24"/>
          <w:highlight w:val="green"/>
          <w:u w:val="single"/>
          <w14:ligatures w14:val="standardContextual"/>
        </w:rPr>
        <w:t>progressive taxation</w:t>
      </w:r>
      <w:r w:rsidRPr="00193D55">
        <w:rPr>
          <w:rFonts w:eastAsia="Aptos"/>
          <w:sz w:val="16"/>
          <w:highlight w:val="green"/>
        </w:rPr>
        <w:t xml:space="preserve"> </w:t>
      </w:r>
      <w:r w:rsidRPr="00193D55">
        <w:rPr>
          <w:rFonts w:eastAsia="Aptos"/>
          <w:highlight w:val="green"/>
          <w:u w:val="single"/>
        </w:rPr>
        <w:t>and</w:t>
      </w:r>
      <w:r w:rsidRPr="00193D55">
        <w:rPr>
          <w:rFonts w:eastAsia="Aptos"/>
          <w:sz w:val="16"/>
        </w:rPr>
        <w:t xml:space="preserve">, crucially, </w:t>
      </w:r>
      <w:r w:rsidRPr="00193D55">
        <w:rPr>
          <w:rFonts w:eastAsia="Aptos"/>
          <w:u w:val="single"/>
        </w:rPr>
        <w:t>the</w:t>
      </w:r>
      <w:r w:rsidRPr="00193D55">
        <w:rPr>
          <w:rFonts w:eastAsia="Aptos"/>
          <w:sz w:val="16"/>
        </w:rPr>
        <w:t xml:space="preserve"> </w:t>
      </w:r>
      <w:r w:rsidRPr="00193D55">
        <w:rPr>
          <w:rFonts w:eastAsia="Aptos"/>
          <w:iCs/>
          <w:kern w:val="2"/>
          <w:szCs w:val="24"/>
          <w:u w:val="single"/>
          <w14:ligatures w14:val="standardContextual"/>
        </w:rPr>
        <w:t xml:space="preserve">vast </w:t>
      </w:r>
      <w:r w:rsidRPr="00193D55">
        <w:rPr>
          <w:rFonts w:eastAsia="Aptos"/>
          <w:iCs/>
          <w:kern w:val="2"/>
          <w:szCs w:val="24"/>
          <w:highlight w:val="green"/>
          <w:u w:val="single"/>
          <w14:ligatures w14:val="standardContextual"/>
        </w:rPr>
        <w:t>public spending</w:t>
      </w:r>
      <w:r w:rsidRPr="00193D55">
        <w:rPr>
          <w:rFonts w:eastAsia="Aptos"/>
          <w:sz w:val="16"/>
        </w:rPr>
        <w:t xml:space="preserve"> </w:t>
      </w:r>
      <w:r w:rsidRPr="00193D55">
        <w:rPr>
          <w:rFonts w:eastAsia="Aptos"/>
          <w:u w:val="single"/>
        </w:rPr>
        <w:t>on health care, education, and pensions that</w:t>
      </w:r>
      <w:r w:rsidRPr="00193D55">
        <w:rPr>
          <w:rFonts w:eastAsia="Aptos"/>
          <w:sz w:val="16"/>
        </w:rPr>
        <w:t xml:space="preserve"> </w:t>
      </w:r>
      <w:r w:rsidRPr="00193D55">
        <w:rPr>
          <w:rFonts w:eastAsia="Aptos"/>
          <w:iCs/>
          <w:kern w:val="2"/>
          <w:szCs w:val="24"/>
          <w:u w:val="single"/>
          <w14:ligatures w14:val="standardContextual"/>
        </w:rPr>
        <w:t>disproportionately</w:t>
      </w:r>
      <w:r w:rsidRPr="00193D55">
        <w:rPr>
          <w:rFonts w:eastAsia="Aptos"/>
          <w:sz w:val="16"/>
        </w:rPr>
        <w:t xml:space="preserve"> </w:t>
      </w:r>
      <w:r w:rsidRPr="00193D55">
        <w:rPr>
          <w:rFonts w:eastAsia="Aptos"/>
          <w:u w:val="single"/>
        </w:rPr>
        <w:t>benefits lower- and middle-income households</w:t>
      </w:r>
      <w:r w:rsidRPr="00193D55">
        <w:rPr>
          <w:rFonts w:eastAsia="Aptos"/>
          <w:sz w:val="16"/>
        </w:rPr>
        <w:t xml:space="preserve">. Finally, </w:t>
      </w:r>
      <w:r w:rsidRPr="00193D55">
        <w:rPr>
          <w:rFonts w:eastAsia="Aptos"/>
          <w:u w:val="single"/>
        </w:rPr>
        <w:t xml:space="preserve">wealth surveys </w:t>
      </w:r>
      <w:r w:rsidRPr="00193D55">
        <w:rPr>
          <w:rFonts w:eastAsia="Aptos"/>
          <w:highlight w:val="green"/>
          <w:u w:val="single"/>
        </w:rPr>
        <w:t>often</w:t>
      </w:r>
      <w:r w:rsidRPr="00193D55">
        <w:rPr>
          <w:rFonts w:eastAsia="Aptos"/>
          <w:sz w:val="16"/>
          <w:highlight w:val="green"/>
        </w:rPr>
        <w:t xml:space="preserve"> </w:t>
      </w:r>
      <w:r w:rsidRPr="00193D55">
        <w:rPr>
          <w:rFonts w:eastAsia="Aptos"/>
          <w:iCs/>
          <w:kern w:val="2"/>
          <w:szCs w:val="24"/>
          <w:highlight w:val="green"/>
          <w:u w:val="single"/>
          <w14:ligatures w14:val="standardContextual"/>
        </w:rPr>
        <w:t>exclude</w:t>
      </w:r>
      <w:r w:rsidRPr="00193D55">
        <w:rPr>
          <w:rFonts w:eastAsia="Aptos"/>
          <w:sz w:val="16"/>
          <w:highlight w:val="green"/>
        </w:rPr>
        <w:t xml:space="preserve"> </w:t>
      </w:r>
      <w:r w:rsidRPr="00193D55">
        <w:rPr>
          <w:rFonts w:eastAsia="Aptos"/>
          <w:highlight w:val="green"/>
          <w:u w:val="single"/>
        </w:rPr>
        <w:t>mandatory pension</w:t>
      </w:r>
      <w:r w:rsidRPr="00193D55">
        <w:rPr>
          <w:rFonts w:eastAsia="Aptos"/>
          <w:u w:val="single"/>
        </w:rPr>
        <w:t xml:space="preserve"> assets </w:t>
      </w:r>
      <w:r w:rsidRPr="00193D55">
        <w:rPr>
          <w:rFonts w:eastAsia="Aptos"/>
          <w:highlight w:val="green"/>
          <w:u w:val="single"/>
        </w:rPr>
        <w:t>and</w:t>
      </w:r>
      <w:r w:rsidRPr="00193D55">
        <w:rPr>
          <w:rFonts w:eastAsia="Aptos"/>
          <w:u w:val="single"/>
        </w:rPr>
        <w:t xml:space="preserve"> undercount </w:t>
      </w:r>
      <w:r w:rsidRPr="00193D55">
        <w:rPr>
          <w:rFonts w:eastAsia="Aptos"/>
          <w:highlight w:val="green"/>
          <w:u w:val="single"/>
        </w:rPr>
        <w:t>owner-occupied housing</w:t>
      </w:r>
      <w:r w:rsidRPr="00193D55">
        <w:rPr>
          <w:rFonts w:eastAsia="Aptos"/>
          <w:u w:val="single"/>
        </w:rPr>
        <w:t>—the</w:t>
      </w:r>
      <w:r w:rsidRPr="00193D55">
        <w:rPr>
          <w:rFonts w:eastAsia="Aptos"/>
          <w:sz w:val="16"/>
        </w:rPr>
        <w:t xml:space="preserve"> </w:t>
      </w:r>
      <w:r w:rsidRPr="00193D55">
        <w:rPr>
          <w:rFonts w:eastAsia="Aptos"/>
          <w:iCs/>
          <w:kern w:val="2"/>
          <w:szCs w:val="24"/>
          <w:u w:val="single"/>
          <w14:ligatures w14:val="standardContextual"/>
        </w:rPr>
        <w:t>two largest stores</w:t>
      </w:r>
      <w:r w:rsidRPr="00193D55">
        <w:rPr>
          <w:rFonts w:eastAsia="Aptos"/>
          <w:sz w:val="16"/>
        </w:rPr>
        <w:t xml:space="preserve"> </w:t>
      </w:r>
      <w:r w:rsidRPr="00193D55">
        <w:rPr>
          <w:rFonts w:eastAsia="Aptos"/>
          <w:u w:val="single"/>
        </w:rPr>
        <w:t>of middle-class wealth</w:t>
      </w:r>
      <w:r w:rsidRPr="00193D55">
        <w:rPr>
          <w:rFonts w:eastAsia="Aptos"/>
          <w:sz w:val="16"/>
        </w:rPr>
        <w:t>.</w:t>
      </w:r>
    </w:p>
    <w:p w14:paraId="2760C72A" w14:textId="77777777" w:rsidR="00050CD4" w:rsidRPr="00193D55" w:rsidRDefault="00050CD4" w:rsidP="00050CD4">
      <w:pPr>
        <w:spacing w:line="256" w:lineRule="auto"/>
        <w:rPr>
          <w:rFonts w:eastAsia="Aptos"/>
          <w:sz w:val="16"/>
        </w:rPr>
      </w:pPr>
      <w:r w:rsidRPr="00193D55">
        <w:rPr>
          <w:rFonts w:eastAsia="Aptos"/>
          <w:u w:val="single"/>
        </w:rPr>
        <w:t>Recent work</w:t>
      </w:r>
      <w:r w:rsidRPr="00193D55">
        <w:rPr>
          <w:rFonts w:eastAsia="Aptos"/>
          <w:sz w:val="16"/>
        </w:rPr>
        <w:t xml:space="preserve"> on U.S. income distribution by the tax economists Gerald Auten and David Splinter </w:t>
      </w:r>
      <w:r w:rsidRPr="00193D55">
        <w:rPr>
          <w:rFonts w:eastAsia="Aptos"/>
          <w:u w:val="single"/>
        </w:rPr>
        <w:t>shows that</w:t>
      </w:r>
      <w:r w:rsidRPr="00193D55">
        <w:rPr>
          <w:rFonts w:eastAsia="Aptos"/>
          <w:sz w:val="16"/>
        </w:rPr>
        <w:t xml:space="preserve"> </w:t>
      </w:r>
      <w:r w:rsidRPr="00193D55">
        <w:rPr>
          <w:rFonts w:eastAsia="Aptos"/>
          <w:iCs/>
          <w:kern w:val="2"/>
          <w:szCs w:val="24"/>
          <w:u w:val="single"/>
          <w14:ligatures w14:val="standardContextual"/>
        </w:rPr>
        <w:t>correcting</w:t>
      </w:r>
      <w:r w:rsidRPr="00193D55">
        <w:rPr>
          <w:rFonts w:eastAsia="Aptos"/>
          <w:sz w:val="16"/>
        </w:rPr>
        <w:t xml:space="preserve"> </w:t>
      </w:r>
      <w:r w:rsidRPr="00193D55">
        <w:rPr>
          <w:rFonts w:eastAsia="Aptos"/>
          <w:u w:val="single"/>
        </w:rPr>
        <w:t>for underreported income at the bottom</w:t>
      </w:r>
      <w:r w:rsidRPr="00193D55">
        <w:rPr>
          <w:rFonts w:eastAsia="Aptos"/>
          <w:sz w:val="16"/>
        </w:rPr>
        <w:t xml:space="preserve">, </w:t>
      </w:r>
      <w:r w:rsidRPr="00193D55">
        <w:rPr>
          <w:rFonts w:eastAsia="Aptos"/>
          <w:iCs/>
          <w:kern w:val="2"/>
          <w:szCs w:val="24"/>
          <w:u w:val="single"/>
          <w14:ligatures w14:val="standardContextual"/>
        </w:rPr>
        <w:t>income shifted</w:t>
      </w:r>
      <w:r w:rsidRPr="00193D55">
        <w:rPr>
          <w:rFonts w:eastAsia="Aptos"/>
          <w:sz w:val="16"/>
        </w:rPr>
        <w:t xml:space="preserve"> </w:t>
      </w:r>
      <w:r w:rsidRPr="00193D55">
        <w:rPr>
          <w:rFonts w:eastAsia="Aptos"/>
          <w:u w:val="single"/>
        </w:rPr>
        <w:t>into</w:t>
      </w:r>
      <w:r w:rsidRPr="00193D55">
        <w:rPr>
          <w:rFonts w:eastAsia="Aptos"/>
          <w:sz w:val="16"/>
        </w:rPr>
        <w:t xml:space="preserve"> </w:t>
      </w:r>
      <w:r w:rsidRPr="00193D55">
        <w:rPr>
          <w:rFonts w:eastAsia="Aptos"/>
          <w:iCs/>
          <w:kern w:val="2"/>
          <w:szCs w:val="24"/>
          <w:u w:val="single"/>
          <w14:ligatures w14:val="standardContextual"/>
        </w:rPr>
        <w:t>tax-deferred retirement accounts</w:t>
      </w:r>
      <w:r w:rsidRPr="00193D55">
        <w:rPr>
          <w:rFonts w:eastAsia="Aptos"/>
          <w:sz w:val="16"/>
        </w:rPr>
        <w:t xml:space="preserve">, </w:t>
      </w:r>
      <w:r w:rsidRPr="00193D55">
        <w:rPr>
          <w:rFonts w:eastAsia="Aptos"/>
          <w:u w:val="single"/>
        </w:rPr>
        <w:t>and welfare transfers</w:t>
      </w:r>
      <w:r w:rsidRPr="00193D55">
        <w:rPr>
          <w:rFonts w:eastAsia="Aptos"/>
          <w:sz w:val="16"/>
        </w:rPr>
        <w:t xml:space="preserve"> </w:t>
      </w:r>
      <w:r w:rsidRPr="00193D55">
        <w:rPr>
          <w:rFonts w:eastAsia="Aptos"/>
          <w:iCs/>
          <w:kern w:val="2"/>
          <w:szCs w:val="24"/>
          <w:u w:val="single"/>
          <w14:ligatures w14:val="standardContextual"/>
        </w:rPr>
        <w:t>flattens</w:t>
      </w:r>
      <w:r w:rsidRPr="00193D55">
        <w:rPr>
          <w:rFonts w:eastAsia="Aptos"/>
          <w:sz w:val="16"/>
        </w:rPr>
        <w:t xml:space="preserve"> </w:t>
      </w:r>
      <w:r w:rsidRPr="00193D55">
        <w:rPr>
          <w:rFonts w:eastAsia="Aptos"/>
          <w:u w:val="single"/>
        </w:rPr>
        <w:t>the trend dramatically: in the</w:t>
      </w:r>
      <w:r w:rsidRPr="00193D55">
        <w:rPr>
          <w:rFonts w:eastAsia="Aptos"/>
          <w:sz w:val="16"/>
        </w:rPr>
        <w:t xml:space="preserve"> </w:t>
      </w:r>
      <w:r w:rsidRPr="00193D55">
        <w:rPr>
          <w:rFonts w:eastAsia="Aptos"/>
          <w:iCs/>
          <w:kern w:val="2"/>
          <w:szCs w:val="24"/>
          <w:u w:val="single"/>
          <w14:ligatures w14:val="standardContextual"/>
        </w:rPr>
        <w:t>U</w:t>
      </w:r>
      <w:r w:rsidRPr="00193D55">
        <w:rPr>
          <w:rFonts w:eastAsia="Aptos"/>
          <w:sz w:val="16"/>
        </w:rPr>
        <w:t xml:space="preserve">nited </w:t>
      </w:r>
      <w:r w:rsidRPr="00193D55">
        <w:rPr>
          <w:rFonts w:eastAsia="Aptos"/>
          <w:iCs/>
          <w:kern w:val="2"/>
          <w:szCs w:val="24"/>
          <w:u w:val="single"/>
          <w14:ligatures w14:val="standardContextual"/>
        </w:rPr>
        <w:t>S</w:t>
      </w:r>
      <w:r w:rsidRPr="00193D55">
        <w:rPr>
          <w:rFonts w:eastAsia="Aptos"/>
          <w:sz w:val="16"/>
        </w:rPr>
        <w:t xml:space="preserve">tates, </w:t>
      </w:r>
      <w:r w:rsidRPr="00193D55">
        <w:rPr>
          <w:rFonts w:eastAsia="Aptos"/>
          <w:u w:val="single"/>
        </w:rPr>
        <w:t>the top one percent’s share of</w:t>
      </w:r>
      <w:r w:rsidRPr="00193D55">
        <w:rPr>
          <w:rFonts w:eastAsia="Aptos"/>
          <w:sz w:val="16"/>
        </w:rPr>
        <w:t xml:space="preserve"> </w:t>
      </w:r>
      <w:r w:rsidRPr="00193D55">
        <w:rPr>
          <w:rFonts w:eastAsia="Aptos"/>
          <w:iCs/>
          <w:kern w:val="2"/>
          <w:szCs w:val="24"/>
          <w:u w:val="single"/>
          <w14:ligatures w14:val="standardContextual"/>
        </w:rPr>
        <w:t>after-tax</w:t>
      </w:r>
      <w:r w:rsidRPr="00193D55">
        <w:rPr>
          <w:rFonts w:eastAsia="Aptos"/>
          <w:sz w:val="16"/>
        </w:rPr>
        <w:t xml:space="preserve"> </w:t>
      </w:r>
      <w:r w:rsidRPr="00193D55">
        <w:rPr>
          <w:rFonts w:eastAsia="Aptos"/>
          <w:u w:val="single"/>
        </w:rPr>
        <w:t>income is</w:t>
      </w:r>
      <w:r w:rsidRPr="00193D55">
        <w:rPr>
          <w:rFonts w:eastAsia="Aptos"/>
          <w:sz w:val="16"/>
        </w:rPr>
        <w:t xml:space="preserve"> </w:t>
      </w:r>
      <w:r w:rsidRPr="00193D55">
        <w:rPr>
          <w:rFonts w:eastAsia="Aptos"/>
          <w:iCs/>
          <w:kern w:val="2"/>
          <w:szCs w:val="24"/>
          <w:u w:val="single"/>
          <w14:ligatures w14:val="standardContextual"/>
        </w:rPr>
        <w:t>only</w:t>
      </w:r>
      <w:r w:rsidRPr="00193D55">
        <w:rPr>
          <w:rFonts w:eastAsia="Aptos"/>
          <w:sz w:val="16"/>
        </w:rPr>
        <w:t xml:space="preserve"> </w:t>
      </w:r>
      <w:r w:rsidRPr="00193D55">
        <w:rPr>
          <w:rFonts w:eastAsia="Aptos"/>
          <w:u w:val="single"/>
        </w:rPr>
        <w:t>slightly higher today</w:t>
      </w:r>
      <w:r w:rsidRPr="00193D55">
        <w:rPr>
          <w:rFonts w:eastAsia="Aptos"/>
          <w:sz w:val="16"/>
        </w:rPr>
        <w:t xml:space="preserve"> than it was in 1960, </w:t>
      </w:r>
      <w:r w:rsidRPr="00193D55">
        <w:rPr>
          <w:rFonts w:eastAsia="Aptos"/>
          <w:u w:val="single"/>
        </w:rPr>
        <w:t>nowhere near the doubling implied by estimates</w:t>
      </w:r>
      <w:r w:rsidRPr="00193D55">
        <w:rPr>
          <w:rFonts w:eastAsia="Aptos"/>
          <w:sz w:val="16"/>
        </w:rPr>
        <w:t xml:space="preserve"> presented by Piketty and his co-authors. Europe’s picture is flatter still, </w:t>
      </w:r>
      <w:r w:rsidRPr="00193D55">
        <w:rPr>
          <w:rFonts w:eastAsia="Aptos"/>
          <w:u w:val="single"/>
        </w:rPr>
        <w:t>thanks to</w:t>
      </w:r>
      <w:r w:rsidRPr="00193D55">
        <w:rPr>
          <w:rFonts w:eastAsia="Aptos"/>
          <w:sz w:val="16"/>
        </w:rPr>
        <w:t xml:space="preserve"> </w:t>
      </w:r>
      <w:r w:rsidRPr="00193D55">
        <w:rPr>
          <w:rFonts w:eastAsia="Aptos"/>
          <w:iCs/>
          <w:kern w:val="2"/>
          <w:szCs w:val="24"/>
          <w:u w:val="single"/>
          <w14:ligatures w14:val="standardContextual"/>
        </w:rPr>
        <w:t>heavier redistribution</w:t>
      </w:r>
      <w:r w:rsidRPr="00193D55">
        <w:rPr>
          <w:rFonts w:eastAsia="Aptos"/>
          <w:sz w:val="16"/>
        </w:rPr>
        <w:t xml:space="preserve"> </w:t>
      </w:r>
      <w:r w:rsidRPr="00193D55">
        <w:rPr>
          <w:rFonts w:eastAsia="Aptos"/>
          <w:u w:val="single"/>
        </w:rPr>
        <w:t>and</w:t>
      </w:r>
      <w:r w:rsidRPr="00193D55">
        <w:rPr>
          <w:rFonts w:eastAsia="Aptos"/>
          <w:sz w:val="16"/>
        </w:rPr>
        <w:t xml:space="preserve"> </w:t>
      </w:r>
      <w:r w:rsidRPr="00193D55">
        <w:rPr>
          <w:rFonts w:eastAsia="Aptos"/>
          <w:iCs/>
          <w:kern w:val="2"/>
          <w:szCs w:val="24"/>
          <w:u w:val="single"/>
          <w14:ligatures w14:val="standardContextual"/>
        </w:rPr>
        <w:t>less winner-take-all compensation</w:t>
      </w:r>
      <w:r w:rsidRPr="00193D55">
        <w:rPr>
          <w:rFonts w:eastAsia="Aptos"/>
          <w:sz w:val="16"/>
        </w:rPr>
        <w:t xml:space="preserve"> </w:t>
      </w:r>
      <w:r w:rsidRPr="00193D55">
        <w:rPr>
          <w:rFonts w:eastAsia="Aptos"/>
          <w:u w:val="single"/>
        </w:rPr>
        <w:t>at the top of the corporate ladder</w:t>
      </w:r>
      <w:r w:rsidRPr="00193D55">
        <w:rPr>
          <w:rFonts w:eastAsia="Aptos"/>
          <w:sz w:val="16"/>
        </w:rPr>
        <w:t>.</w:t>
      </w:r>
    </w:p>
    <w:p w14:paraId="46C54E01" w14:textId="77777777" w:rsidR="00050CD4" w:rsidRPr="00193D55" w:rsidRDefault="00050CD4" w:rsidP="00050CD4">
      <w:pPr>
        <w:spacing w:line="256" w:lineRule="auto"/>
        <w:rPr>
          <w:rFonts w:eastAsia="Aptos"/>
          <w:sz w:val="16"/>
        </w:rPr>
      </w:pPr>
      <w:r w:rsidRPr="00193D55">
        <w:rPr>
          <w:rFonts w:eastAsia="Aptos"/>
          <w:sz w:val="16"/>
        </w:rPr>
        <w:t>A RISING TIDE</w:t>
      </w:r>
    </w:p>
    <w:p w14:paraId="1A4E5B9A" w14:textId="77777777" w:rsidR="00050CD4" w:rsidRPr="00193D55" w:rsidRDefault="00050CD4" w:rsidP="00050CD4">
      <w:pPr>
        <w:spacing w:line="256" w:lineRule="auto"/>
        <w:rPr>
          <w:rFonts w:eastAsia="Aptos"/>
          <w:sz w:val="16"/>
        </w:rPr>
      </w:pPr>
      <w:r w:rsidRPr="00193D55">
        <w:rPr>
          <w:rFonts w:eastAsia="Aptos"/>
          <w:sz w:val="16"/>
        </w:rPr>
        <w:t xml:space="preserve">The canonical data tell only part of the story, and the least flattering part at that. A </w:t>
      </w:r>
      <w:r w:rsidRPr="00193D55">
        <w:rPr>
          <w:rFonts w:eastAsia="Aptos"/>
          <w:u w:val="single"/>
        </w:rPr>
        <w:t>growing body of scholarship</w:t>
      </w:r>
      <w:r w:rsidRPr="00193D55">
        <w:rPr>
          <w:rFonts w:eastAsia="Aptos"/>
          <w:sz w:val="16"/>
        </w:rPr>
        <w:t xml:space="preserve"> </w:t>
      </w:r>
      <w:r w:rsidRPr="00193D55">
        <w:rPr>
          <w:rFonts w:eastAsia="Aptos"/>
          <w:iCs/>
          <w:kern w:val="2"/>
          <w:szCs w:val="24"/>
          <w:u w:val="single"/>
          <w14:ligatures w14:val="standardContextual"/>
        </w:rPr>
        <w:t>reassesses</w:t>
      </w:r>
      <w:r w:rsidRPr="00193D55">
        <w:rPr>
          <w:rFonts w:eastAsia="Aptos"/>
          <w:sz w:val="16"/>
        </w:rPr>
        <w:t xml:space="preserve"> </w:t>
      </w:r>
      <w:r w:rsidRPr="00193D55">
        <w:rPr>
          <w:rFonts w:eastAsia="Aptos"/>
          <w:u w:val="single"/>
        </w:rPr>
        <w:t>the long-run distribution of wealth by</w:t>
      </w:r>
      <w:r w:rsidRPr="00193D55">
        <w:rPr>
          <w:rFonts w:eastAsia="Aptos"/>
          <w:sz w:val="16"/>
        </w:rPr>
        <w:t xml:space="preserve"> </w:t>
      </w:r>
      <w:r w:rsidRPr="00193D55">
        <w:rPr>
          <w:rFonts w:eastAsia="Aptos"/>
          <w:iCs/>
          <w:kern w:val="2"/>
          <w:szCs w:val="24"/>
          <w:u w:val="single"/>
          <w14:ligatures w14:val="standardContextual"/>
        </w:rPr>
        <w:t>adding</w:t>
      </w:r>
      <w:r w:rsidRPr="00193D55">
        <w:rPr>
          <w:rFonts w:eastAsia="Aptos"/>
          <w:sz w:val="16"/>
        </w:rPr>
        <w:t xml:space="preserve"> </w:t>
      </w:r>
      <w:r w:rsidRPr="00193D55">
        <w:rPr>
          <w:rFonts w:eastAsia="Aptos"/>
          <w:u w:val="single"/>
        </w:rPr>
        <w:t>what earlier studies neglected</w:t>
      </w:r>
      <w:r w:rsidRPr="00193D55">
        <w:rPr>
          <w:rFonts w:eastAsia="Aptos"/>
          <w:sz w:val="16"/>
        </w:rPr>
        <w:t>. Three findings stand out.</w:t>
      </w:r>
    </w:p>
    <w:p w14:paraId="4B1CD140" w14:textId="77777777" w:rsidR="00050CD4" w:rsidRPr="00193D55" w:rsidRDefault="00050CD4" w:rsidP="00050CD4">
      <w:pPr>
        <w:spacing w:line="256" w:lineRule="auto"/>
        <w:rPr>
          <w:rFonts w:eastAsia="Aptos"/>
          <w:sz w:val="16"/>
        </w:rPr>
      </w:pPr>
      <w:r w:rsidRPr="00193D55">
        <w:rPr>
          <w:rFonts w:eastAsia="Aptos"/>
          <w:sz w:val="16"/>
        </w:rPr>
        <w:t xml:space="preserve">First, private wealth has exploded—but so has broad ownership of it. </w:t>
      </w:r>
      <w:r w:rsidRPr="00193D55">
        <w:rPr>
          <w:rFonts w:eastAsia="Aptos"/>
          <w:iCs/>
          <w:kern w:val="2"/>
          <w:szCs w:val="24"/>
          <w:highlight w:val="green"/>
          <w:u w:val="single"/>
          <w14:ligatures w14:val="standardContextual"/>
        </w:rPr>
        <w:t>Reconstructed</w:t>
      </w:r>
      <w:r w:rsidRPr="00193D55">
        <w:rPr>
          <w:rFonts w:eastAsia="Aptos"/>
          <w:sz w:val="16"/>
        </w:rPr>
        <w:t xml:space="preserve"> </w:t>
      </w:r>
      <w:r w:rsidRPr="00193D55">
        <w:rPr>
          <w:rFonts w:eastAsia="Aptos"/>
          <w:u w:val="single"/>
        </w:rPr>
        <w:t xml:space="preserve">national </w:t>
      </w:r>
      <w:r w:rsidRPr="00193D55">
        <w:rPr>
          <w:rFonts w:eastAsia="Aptos"/>
          <w:highlight w:val="green"/>
          <w:u w:val="single"/>
        </w:rPr>
        <w:t>balance sheets for</w:t>
      </w:r>
      <w:r w:rsidRPr="00193D55">
        <w:rPr>
          <w:rFonts w:eastAsia="Aptos"/>
          <w:sz w:val="16"/>
        </w:rPr>
        <w:t xml:space="preserve"> France, Germany, Spain, Sweden, the United Kingdom, and </w:t>
      </w:r>
      <w:r w:rsidRPr="00193D55">
        <w:rPr>
          <w:rFonts w:eastAsia="Aptos"/>
          <w:u w:val="single"/>
        </w:rPr>
        <w:t>the</w:t>
      </w:r>
      <w:r w:rsidRPr="00193D55">
        <w:rPr>
          <w:rFonts w:eastAsia="Aptos"/>
          <w:sz w:val="16"/>
        </w:rPr>
        <w:t xml:space="preserve"> </w:t>
      </w:r>
      <w:r w:rsidRPr="00193D55">
        <w:rPr>
          <w:rFonts w:eastAsia="Aptos"/>
          <w:iCs/>
          <w:kern w:val="2"/>
          <w:szCs w:val="24"/>
          <w:highlight w:val="green"/>
          <w:u w:val="single"/>
          <w14:ligatures w14:val="standardContextual"/>
        </w:rPr>
        <w:t>U</w:t>
      </w:r>
      <w:r w:rsidRPr="00193D55">
        <w:rPr>
          <w:rFonts w:eastAsia="Aptos"/>
          <w:sz w:val="16"/>
        </w:rPr>
        <w:t xml:space="preserve">nited </w:t>
      </w:r>
      <w:r w:rsidRPr="00193D55">
        <w:rPr>
          <w:rFonts w:eastAsia="Aptos"/>
          <w:iCs/>
          <w:kern w:val="2"/>
          <w:szCs w:val="24"/>
          <w:highlight w:val="green"/>
          <w:u w:val="single"/>
          <w14:ligatures w14:val="standardContextual"/>
        </w:rPr>
        <w:t>S</w:t>
      </w:r>
      <w:r w:rsidRPr="00193D55">
        <w:rPr>
          <w:rFonts w:eastAsia="Aptos"/>
          <w:sz w:val="16"/>
        </w:rPr>
        <w:t xml:space="preserve">tates </w:t>
      </w:r>
      <w:r w:rsidRPr="00193D55">
        <w:rPr>
          <w:rFonts w:eastAsia="Aptos"/>
          <w:highlight w:val="green"/>
          <w:u w:val="single"/>
        </w:rPr>
        <w:t>show</w:t>
      </w:r>
      <w:r w:rsidRPr="00193D55">
        <w:rPr>
          <w:rFonts w:eastAsia="Aptos"/>
          <w:u w:val="single"/>
        </w:rPr>
        <w:t xml:space="preserve"> real </w:t>
      </w:r>
      <w:r w:rsidRPr="00193D55">
        <w:rPr>
          <w:rFonts w:eastAsia="Aptos"/>
          <w:highlight w:val="green"/>
          <w:u w:val="single"/>
        </w:rPr>
        <w:t>per-adult wealth</w:t>
      </w:r>
      <w:r w:rsidRPr="00193D55">
        <w:rPr>
          <w:rFonts w:eastAsia="Aptos"/>
          <w:sz w:val="16"/>
        </w:rPr>
        <w:t xml:space="preserve"> </w:t>
      </w:r>
      <w:r w:rsidRPr="00193D55">
        <w:rPr>
          <w:rFonts w:eastAsia="Aptos"/>
          <w:iCs/>
          <w:kern w:val="2"/>
          <w:szCs w:val="24"/>
          <w:u w:val="single"/>
          <w14:ligatures w14:val="standardContextual"/>
        </w:rPr>
        <w:t>roughly tripling</w:t>
      </w:r>
      <w:r w:rsidRPr="00193D55">
        <w:rPr>
          <w:rFonts w:eastAsia="Aptos"/>
          <w:sz w:val="16"/>
        </w:rPr>
        <w:t xml:space="preserve"> since 1980 </w:t>
      </w:r>
      <w:r w:rsidRPr="00193D55">
        <w:rPr>
          <w:rFonts w:eastAsia="Aptos"/>
          <w:u w:val="single"/>
        </w:rPr>
        <w:t xml:space="preserve">and </w:t>
      </w:r>
      <w:r w:rsidRPr="00193D55">
        <w:rPr>
          <w:rFonts w:eastAsia="Aptos"/>
          <w:highlight w:val="green"/>
          <w:u w:val="single"/>
        </w:rPr>
        <w:t>rising</w:t>
      </w:r>
      <w:r w:rsidRPr="00193D55">
        <w:rPr>
          <w:rFonts w:eastAsia="Aptos"/>
          <w:u w:val="single"/>
        </w:rPr>
        <w:t xml:space="preserve"> more than</w:t>
      </w:r>
      <w:r w:rsidRPr="00193D55">
        <w:rPr>
          <w:rFonts w:eastAsia="Aptos"/>
          <w:sz w:val="16"/>
        </w:rPr>
        <w:t xml:space="preserve"> </w:t>
      </w:r>
      <w:r w:rsidRPr="00193D55">
        <w:rPr>
          <w:rFonts w:eastAsia="Aptos"/>
          <w:iCs/>
          <w:kern w:val="2"/>
          <w:szCs w:val="24"/>
          <w:highlight w:val="green"/>
          <w:u w:val="single"/>
          <w14:ligatures w14:val="standardContextual"/>
        </w:rPr>
        <w:t>sevenfold</w:t>
      </w:r>
      <w:r w:rsidRPr="00193D55">
        <w:rPr>
          <w:rFonts w:eastAsia="Aptos"/>
          <w:sz w:val="16"/>
        </w:rPr>
        <w:t xml:space="preserve"> since 1950. Crucially, </w:t>
      </w:r>
      <w:r w:rsidRPr="00193D55">
        <w:rPr>
          <w:rFonts w:eastAsia="Aptos"/>
          <w:u w:val="single"/>
        </w:rPr>
        <w:t>an increasing share of that capital</w:t>
      </w:r>
      <w:r w:rsidRPr="00193D55">
        <w:rPr>
          <w:rFonts w:eastAsia="Aptos"/>
          <w:sz w:val="16"/>
        </w:rPr>
        <w:t xml:space="preserve"> </w:t>
      </w:r>
      <w:r w:rsidRPr="00193D55">
        <w:rPr>
          <w:rFonts w:eastAsia="Aptos"/>
          <w:iCs/>
          <w:kern w:val="2"/>
          <w:szCs w:val="24"/>
          <w:u w:val="single"/>
          <w14:ligatures w14:val="standardContextual"/>
        </w:rPr>
        <w:t>sits in</w:t>
      </w:r>
      <w:r w:rsidRPr="00193D55">
        <w:rPr>
          <w:rFonts w:eastAsia="Aptos"/>
          <w:sz w:val="16"/>
        </w:rPr>
        <w:t xml:space="preserve"> the </w:t>
      </w:r>
      <w:r w:rsidRPr="00193D55">
        <w:rPr>
          <w:rFonts w:eastAsia="Aptos"/>
          <w:iCs/>
          <w:kern w:val="2"/>
          <w:szCs w:val="24"/>
          <w:u w:val="single"/>
          <w14:ligatures w14:val="standardContextual"/>
        </w:rPr>
        <w:t>homes and pension funds</w:t>
      </w:r>
      <w:r w:rsidRPr="00193D55">
        <w:rPr>
          <w:rFonts w:eastAsia="Aptos"/>
          <w:sz w:val="16"/>
        </w:rPr>
        <w:t xml:space="preserve"> </w:t>
      </w:r>
      <w:r w:rsidRPr="00193D55">
        <w:rPr>
          <w:rFonts w:eastAsia="Aptos"/>
          <w:u w:val="single"/>
        </w:rPr>
        <w:t>of ordinary households</w:t>
      </w:r>
      <w:r w:rsidRPr="00193D55">
        <w:rPr>
          <w:rFonts w:eastAsia="Aptos"/>
          <w:sz w:val="16"/>
        </w:rPr>
        <w:t xml:space="preserve">. In 1900, assets held by the elite—agricultural domains and shares in industrial or financial corporations—dominated; today, </w:t>
      </w:r>
      <w:r w:rsidRPr="00193D55">
        <w:rPr>
          <w:rFonts w:eastAsia="Aptos"/>
          <w:u w:val="single"/>
        </w:rPr>
        <w:t>residential property and funded retirement accounts</w:t>
      </w:r>
      <w:r w:rsidRPr="00193D55">
        <w:rPr>
          <w:rFonts w:eastAsia="Aptos"/>
          <w:sz w:val="16"/>
        </w:rPr>
        <w:t xml:space="preserve"> </w:t>
      </w:r>
      <w:r w:rsidRPr="00193D55">
        <w:rPr>
          <w:rFonts w:eastAsia="Aptos"/>
          <w:iCs/>
          <w:kern w:val="2"/>
          <w:szCs w:val="24"/>
          <w:u w:val="single"/>
          <w14:ligatures w14:val="standardContextual"/>
        </w:rPr>
        <w:t>represent</w:t>
      </w:r>
      <w:r w:rsidRPr="00193D55">
        <w:rPr>
          <w:rFonts w:eastAsia="Aptos"/>
          <w:sz w:val="16"/>
        </w:rPr>
        <w:t xml:space="preserve"> </w:t>
      </w:r>
      <w:r w:rsidRPr="00193D55">
        <w:rPr>
          <w:rFonts w:eastAsia="Aptos"/>
          <w:u w:val="single"/>
        </w:rPr>
        <w:t>the majority of private assets</w:t>
      </w:r>
      <w:r w:rsidRPr="00193D55">
        <w:rPr>
          <w:rFonts w:eastAsia="Aptos"/>
          <w:sz w:val="16"/>
        </w:rPr>
        <w:t xml:space="preserve">. </w:t>
      </w:r>
      <w:r w:rsidRPr="00193D55">
        <w:rPr>
          <w:rFonts w:eastAsia="Aptos"/>
          <w:u w:val="single"/>
        </w:rPr>
        <w:t>That shift parallels</w:t>
      </w:r>
      <w:r w:rsidRPr="00193D55">
        <w:rPr>
          <w:rFonts w:eastAsia="Aptos"/>
          <w:sz w:val="16"/>
        </w:rPr>
        <w:t xml:space="preserve"> mass </w:t>
      </w:r>
      <w:r w:rsidRPr="00193D55">
        <w:rPr>
          <w:rFonts w:eastAsia="Aptos"/>
          <w:iCs/>
          <w:kern w:val="2"/>
          <w:szCs w:val="24"/>
          <w:u w:val="single"/>
          <w14:ligatures w14:val="standardContextual"/>
        </w:rPr>
        <w:t>homeownership</w:t>
      </w:r>
      <w:r w:rsidRPr="00193D55">
        <w:rPr>
          <w:rFonts w:eastAsia="Aptos"/>
          <w:sz w:val="16"/>
        </w:rPr>
        <w:t xml:space="preserve">: </w:t>
      </w:r>
      <w:r w:rsidRPr="00193D55">
        <w:rPr>
          <w:rFonts w:eastAsia="Aptos"/>
          <w:u w:val="single"/>
        </w:rPr>
        <w:t>in most Western countries</w:t>
      </w:r>
      <w:r w:rsidRPr="00193D55">
        <w:rPr>
          <w:rFonts w:eastAsia="Aptos"/>
          <w:sz w:val="16"/>
        </w:rPr>
        <w:t xml:space="preserve">, 60 to 70 percent of households now own the roof over their heads—an equity stake unavailable to their great-grandparents. </w:t>
      </w:r>
      <w:r w:rsidRPr="00193D55">
        <w:rPr>
          <w:rFonts w:eastAsia="Aptos"/>
          <w:u w:val="single"/>
        </w:rPr>
        <w:t>Most workers</w:t>
      </w:r>
      <w:r w:rsidRPr="00193D55">
        <w:rPr>
          <w:rFonts w:eastAsia="Aptos"/>
          <w:sz w:val="16"/>
        </w:rPr>
        <w:t xml:space="preserve"> </w:t>
      </w:r>
      <w:r w:rsidRPr="00193D55">
        <w:rPr>
          <w:rFonts w:eastAsia="Aptos"/>
          <w:iCs/>
          <w:kern w:val="2"/>
          <w:szCs w:val="24"/>
          <w:u w:val="single"/>
          <w14:ligatures w14:val="standardContextual"/>
        </w:rPr>
        <w:t>hold pension claims</w:t>
      </w:r>
      <w:r w:rsidRPr="00193D55">
        <w:rPr>
          <w:rFonts w:eastAsia="Aptos"/>
          <w:sz w:val="16"/>
        </w:rPr>
        <w:t xml:space="preserve"> </w:t>
      </w:r>
      <w:r w:rsidRPr="00193D55">
        <w:rPr>
          <w:rFonts w:eastAsia="Aptos"/>
          <w:u w:val="single"/>
        </w:rPr>
        <w:t>in mutual funds or index funds, granting them</w:t>
      </w:r>
      <w:r w:rsidRPr="00193D55">
        <w:rPr>
          <w:rFonts w:eastAsia="Aptos"/>
          <w:sz w:val="16"/>
        </w:rPr>
        <w:t xml:space="preserve"> the </w:t>
      </w:r>
      <w:r w:rsidRPr="00193D55">
        <w:rPr>
          <w:rFonts w:eastAsia="Aptos"/>
          <w:u w:val="single"/>
        </w:rPr>
        <w:t xml:space="preserve">high returns of stock markets at low risk—what </w:t>
      </w:r>
      <w:r w:rsidRPr="00193D55">
        <w:rPr>
          <w:rFonts w:eastAsia="Aptos"/>
          <w:highlight w:val="green"/>
          <w:u w:val="single"/>
        </w:rPr>
        <w:t>amounts to</w:t>
      </w:r>
      <w:r w:rsidRPr="00193D55">
        <w:rPr>
          <w:rFonts w:eastAsia="Aptos"/>
          <w:sz w:val="16"/>
          <w:highlight w:val="green"/>
        </w:rPr>
        <w:t xml:space="preserve"> </w:t>
      </w:r>
      <w:r w:rsidRPr="00193D55">
        <w:rPr>
          <w:rFonts w:eastAsia="Aptos"/>
          <w:iCs/>
          <w:kern w:val="2"/>
          <w:szCs w:val="24"/>
          <w:highlight w:val="green"/>
          <w:u w:val="single"/>
          <w14:ligatures w14:val="standardContextual"/>
        </w:rPr>
        <w:t>financial</w:t>
      </w:r>
      <w:r w:rsidRPr="00193D55">
        <w:rPr>
          <w:rFonts w:eastAsia="Aptos"/>
          <w:sz w:val="16"/>
          <w:highlight w:val="green"/>
        </w:rPr>
        <w:t xml:space="preserve"> </w:t>
      </w:r>
      <w:r w:rsidRPr="00193D55">
        <w:rPr>
          <w:rFonts w:eastAsia="Aptos"/>
          <w:highlight w:val="green"/>
          <w:u w:val="single"/>
        </w:rPr>
        <w:t>democratization</w:t>
      </w:r>
      <w:r w:rsidRPr="00193D55">
        <w:rPr>
          <w:rFonts w:eastAsia="Aptos"/>
          <w:sz w:val="16"/>
        </w:rPr>
        <w:t>.</w:t>
      </w:r>
    </w:p>
    <w:p w14:paraId="2B9467D5" w14:textId="77777777" w:rsidR="00050CD4" w:rsidRPr="00193D55" w:rsidRDefault="00050CD4" w:rsidP="00050CD4">
      <w:pPr>
        <w:spacing w:line="256" w:lineRule="auto"/>
        <w:rPr>
          <w:rFonts w:eastAsia="Aptos"/>
          <w:sz w:val="16"/>
        </w:rPr>
      </w:pPr>
      <w:r w:rsidRPr="00193D55">
        <w:rPr>
          <w:rFonts w:eastAsia="Aptos"/>
          <w:sz w:val="16"/>
        </w:rPr>
        <w:t xml:space="preserve">Second, </w:t>
      </w:r>
      <w:r w:rsidRPr="00193D55">
        <w:rPr>
          <w:rFonts w:eastAsia="Aptos"/>
          <w:highlight w:val="green"/>
          <w:u w:val="single"/>
        </w:rPr>
        <w:t>wealth concentration</w:t>
      </w:r>
      <w:r w:rsidRPr="00193D55">
        <w:rPr>
          <w:rFonts w:eastAsia="Aptos"/>
          <w:u w:val="single"/>
        </w:rPr>
        <w:t xml:space="preserve"> has</w:t>
      </w:r>
      <w:r w:rsidRPr="00193D55">
        <w:rPr>
          <w:rFonts w:eastAsia="Aptos"/>
          <w:sz w:val="16"/>
        </w:rPr>
        <w:t xml:space="preserve"> </w:t>
      </w:r>
      <w:r w:rsidRPr="00193D55">
        <w:rPr>
          <w:rFonts w:eastAsia="Aptos"/>
          <w:iCs/>
          <w:kern w:val="2"/>
          <w:szCs w:val="24"/>
          <w:highlight w:val="green"/>
          <w:u w:val="single"/>
          <w14:ligatures w14:val="standardContextual"/>
        </w:rPr>
        <w:t>fallen</w:t>
      </w:r>
      <w:r w:rsidRPr="00193D55">
        <w:rPr>
          <w:rFonts w:eastAsia="Aptos"/>
          <w:iCs/>
          <w:kern w:val="2"/>
          <w:szCs w:val="24"/>
          <w:u w:val="single"/>
          <w14:ligatures w14:val="standardContextual"/>
        </w:rPr>
        <w:t>—not risen</w:t>
      </w:r>
      <w:r w:rsidRPr="00193D55">
        <w:rPr>
          <w:rFonts w:eastAsia="Aptos"/>
          <w:sz w:val="16"/>
        </w:rPr>
        <w:t>—</w:t>
      </w:r>
      <w:r w:rsidRPr="00193D55">
        <w:rPr>
          <w:rFonts w:eastAsia="Aptos"/>
          <w:u w:val="single"/>
        </w:rPr>
        <w:t>over the past century</w:t>
      </w:r>
      <w:r w:rsidRPr="00193D55">
        <w:rPr>
          <w:rFonts w:eastAsia="Aptos"/>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193D55">
        <w:rPr>
          <w:rFonts w:eastAsia="Aptos"/>
          <w:u w:val="single"/>
        </w:rPr>
        <w:t>real wealth</w:t>
      </w:r>
      <w:r w:rsidRPr="00193D55">
        <w:rPr>
          <w:rFonts w:eastAsia="Aptos"/>
          <w:sz w:val="16"/>
        </w:rPr>
        <w:t>—that is, wealth adjusted for inflation—</w:t>
      </w:r>
      <w:r w:rsidRPr="00193D55">
        <w:rPr>
          <w:rFonts w:eastAsia="Aptos"/>
          <w:u w:val="single"/>
        </w:rPr>
        <w:t>has</w:t>
      </w:r>
      <w:r w:rsidRPr="00193D55">
        <w:rPr>
          <w:rFonts w:eastAsia="Aptos"/>
          <w:sz w:val="16"/>
        </w:rPr>
        <w:t xml:space="preserve"> </w:t>
      </w:r>
      <w:r w:rsidRPr="00193D55">
        <w:rPr>
          <w:rFonts w:eastAsia="Aptos"/>
          <w:iCs/>
          <w:kern w:val="2"/>
          <w:szCs w:val="24"/>
          <w:u w:val="single"/>
          <w14:ligatures w14:val="standardContextual"/>
        </w:rPr>
        <w:t>tripled</w:t>
      </w:r>
      <w:r w:rsidRPr="00193D55">
        <w:rPr>
          <w:rFonts w:eastAsia="Aptos"/>
          <w:sz w:val="16"/>
        </w:rPr>
        <w:t xml:space="preserve"> </w:t>
      </w:r>
      <w:r w:rsidRPr="00193D55">
        <w:rPr>
          <w:rFonts w:eastAsia="Aptos"/>
          <w:u w:val="single"/>
        </w:rPr>
        <w:t>with rising asset prices</w:t>
      </w:r>
      <w:r w:rsidRPr="00193D55">
        <w:rPr>
          <w:rFonts w:eastAsia="Aptos"/>
          <w:sz w:val="16"/>
        </w:rPr>
        <w:t xml:space="preserve">. </w:t>
      </w:r>
      <w:r w:rsidRPr="00193D55">
        <w:rPr>
          <w:rFonts w:eastAsia="Aptos"/>
          <w:u w:val="single"/>
        </w:rPr>
        <w:t>The</w:t>
      </w:r>
      <w:r w:rsidRPr="00193D55">
        <w:rPr>
          <w:rFonts w:eastAsia="Aptos"/>
          <w:sz w:val="16"/>
        </w:rPr>
        <w:t xml:space="preserve"> </w:t>
      </w:r>
      <w:r w:rsidRPr="00193D55">
        <w:rPr>
          <w:rFonts w:eastAsia="Aptos"/>
          <w:iCs/>
          <w:kern w:val="2"/>
          <w:szCs w:val="24"/>
          <w:u w:val="single"/>
          <w14:ligatures w14:val="standardContextual"/>
        </w:rPr>
        <w:t>U</w:t>
      </w:r>
      <w:r w:rsidRPr="00193D55">
        <w:rPr>
          <w:rFonts w:eastAsia="Aptos"/>
          <w:sz w:val="16"/>
        </w:rPr>
        <w:t xml:space="preserve">nited </w:t>
      </w:r>
      <w:r w:rsidRPr="00193D55">
        <w:rPr>
          <w:rFonts w:eastAsia="Aptos"/>
          <w:iCs/>
          <w:kern w:val="2"/>
          <w:szCs w:val="24"/>
          <w:u w:val="single"/>
          <w14:ligatures w14:val="standardContextual"/>
        </w:rPr>
        <w:t>S</w:t>
      </w:r>
      <w:r w:rsidRPr="00193D55">
        <w:rPr>
          <w:rFonts w:eastAsia="Aptos"/>
          <w:sz w:val="16"/>
        </w:rPr>
        <w:t xml:space="preserve">tates </w:t>
      </w:r>
      <w:r w:rsidRPr="00193D55">
        <w:rPr>
          <w:rFonts w:eastAsia="Aptos"/>
          <w:u w:val="single"/>
        </w:rPr>
        <w:t>shows a</w:t>
      </w:r>
      <w:r w:rsidRPr="00193D55">
        <w:rPr>
          <w:rFonts w:eastAsia="Aptos"/>
          <w:sz w:val="16"/>
        </w:rPr>
        <w:t xml:space="preserve"> </w:t>
      </w:r>
      <w:r w:rsidRPr="00193D55">
        <w:rPr>
          <w:rFonts w:eastAsia="Aptos"/>
          <w:iCs/>
          <w:kern w:val="2"/>
          <w:szCs w:val="24"/>
          <w:u w:val="single"/>
          <w14:ligatures w14:val="standardContextual"/>
        </w:rPr>
        <w:t>clearer uptick</w:t>
      </w:r>
      <w:r w:rsidRPr="00193D55">
        <w:rPr>
          <w:rFonts w:eastAsia="Aptos"/>
          <w:sz w:val="16"/>
        </w:rPr>
        <w:t xml:space="preserve"> beginning in the 1970s, </w:t>
      </w:r>
      <w:r w:rsidRPr="00193D55">
        <w:rPr>
          <w:rFonts w:eastAsia="Aptos"/>
          <w:u w:val="single"/>
        </w:rPr>
        <w:t>most visible among the spectacular fortunes of tech and finance titans, whose gains have</w:t>
      </w:r>
      <w:r w:rsidRPr="00193D55">
        <w:rPr>
          <w:rFonts w:eastAsia="Aptos"/>
          <w:sz w:val="16"/>
        </w:rPr>
        <w:t xml:space="preserve"> </w:t>
      </w:r>
      <w:r w:rsidRPr="00193D55">
        <w:rPr>
          <w:rFonts w:eastAsia="Aptos"/>
          <w:iCs/>
          <w:kern w:val="2"/>
          <w:szCs w:val="24"/>
          <w:u w:val="single"/>
          <w14:ligatures w14:val="standardContextual"/>
        </w:rPr>
        <w:t>outpaced</w:t>
      </w:r>
      <w:r w:rsidRPr="00193D55">
        <w:rPr>
          <w:rFonts w:eastAsia="Aptos"/>
          <w:sz w:val="16"/>
        </w:rPr>
        <w:t xml:space="preserve"> even the </w:t>
      </w:r>
      <w:r w:rsidRPr="00193D55">
        <w:rPr>
          <w:rFonts w:eastAsia="Aptos"/>
          <w:u w:val="single"/>
        </w:rPr>
        <w:t>impressive wealth growth</w:t>
      </w:r>
      <w:r w:rsidRPr="00193D55">
        <w:rPr>
          <w:rFonts w:eastAsia="Aptos"/>
          <w:sz w:val="16"/>
        </w:rPr>
        <w:t xml:space="preserve"> of the middle class. Yet </w:t>
      </w:r>
      <w:r w:rsidRPr="00193D55">
        <w:rPr>
          <w:rFonts w:eastAsia="Aptos"/>
          <w:iCs/>
          <w:kern w:val="2"/>
          <w:szCs w:val="24"/>
          <w:u w:val="single"/>
          <w14:ligatures w14:val="standardContextual"/>
        </w:rPr>
        <w:t>U.S. concentration</w:t>
      </w:r>
      <w:r w:rsidRPr="00193D55">
        <w:rPr>
          <w:rFonts w:eastAsia="Aptos"/>
          <w:sz w:val="16"/>
        </w:rPr>
        <w:t xml:space="preserve"> </w:t>
      </w:r>
      <w:r w:rsidRPr="00193D55">
        <w:rPr>
          <w:rFonts w:eastAsia="Aptos"/>
          <w:u w:val="single"/>
        </w:rPr>
        <w:t>remains closer to its</w:t>
      </w:r>
      <w:r w:rsidRPr="00193D55">
        <w:rPr>
          <w:rFonts w:eastAsia="Aptos"/>
          <w:sz w:val="16"/>
        </w:rPr>
        <w:t xml:space="preserve"> </w:t>
      </w:r>
      <w:r w:rsidRPr="00193D55">
        <w:rPr>
          <w:rFonts w:eastAsia="Aptos"/>
          <w:iCs/>
          <w:kern w:val="2"/>
          <w:szCs w:val="24"/>
          <w:u w:val="single"/>
          <w14:ligatures w14:val="standardContextual"/>
        </w:rPr>
        <w:t>1960</w:t>
      </w:r>
      <w:r w:rsidRPr="00193D55">
        <w:rPr>
          <w:rFonts w:eastAsia="Aptos"/>
          <w:sz w:val="16"/>
        </w:rPr>
        <w:t xml:space="preserve"> </w:t>
      </w:r>
      <w:r w:rsidRPr="00193D55">
        <w:rPr>
          <w:rFonts w:eastAsia="Aptos"/>
          <w:u w:val="single"/>
        </w:rPr>
        <w:t>level than to its</w:t>
      </w:r>
      <w:r w:rsidRPr="00193D55">
        <w:rPr>
          <w:rFonts w:eastAsia="Aptos"/>
          <w:sz w:val="16"/>
        </w:rPr>
        <w:t xml:space="preserve"> </w:t>
      </w:r>
      <w:r w:rsidRPr="00193D55">
        <w:rPr>
          <w:rFonts w:eastAsia="Aptos"/>
          <w:iCs/>
          <w:kern w:val="2"/>
          <w:szCs w:val="24"/>
          <w:u w:val="single"/>
          <w14:ligatures w14:val="standardContextual"/>
        </w:rPr>
        <w:t>pre-1914 peak</w:t>
      </w:r>
      <w:r w:rsidRPr="00193D55">
        <w:rPr>
          <w:rFonts w:eastAsia="Aptos"/>
          <w:sz w:val="16"/>
        </w:rPr>
        <w:t xml:space="preserve">. </w:t>
      </w:r>
      <w:r w:rsidRPr="00193D55">
        <w:rPr>
          <w:rFonts w:eastAsia="Aptos"/>
          <w:u w:val="single"/>
        </w:rPr>
        <w:t>The</w:t>
      </w:r>
      <w:r w:rsidRPr="00193D55">
        <w:rPr>
          <w:rFonts w:eastAsia="Aptos"/>
          <w:sz w:val="16"/>
        </w:rPr>
        <w:t xml:space="preserve"> </w:t>
      </w:r>
      <w:r w:rsidRPr="00193D55">
        <w:rPr>
          <w:rFonts w:eastAsia="Aptos"/>
          <w:iCs/>
          <w:kern w:val="2"/>
          <w:szCs w:val="24"/>
          <w:highlight w:val="green"/>
          <w:u w:val="single"/>
          <w14:ligatures w14:val="standardContextual"/>
        </w:rPr>
        <w:t>dominant</w:t>
      </w:r>
      <w:r w:rsidRPr="00193D55">
        <w:rPr>
          <w:rFonts w:eastAsia="Aptos"/>
          <w:sz w:val="16"/>
          <w:highlight w:val="green"/>
        </w:rPr>
        <w:t xml:space="preserve"> </w:t>
      </w:r>
      <w:r w:rsidRPr="00193D55">
        <w:rPr>
          <w:rFonts w:eastAsia="Aptos"/>
          <w:highlight w:val="green"/>
          <w:u w:val="single"/>
        </w:rPr>
        <w:t>quantitative fact</w:t>
      </w:r>
      <w:r w:rsidRPr="00193D55">
        <w:rPr>
          <w:rFonts w:eastAsia="Aptos"/>
          <w:u w:val="single"/>
        </w:rPr>
        <w:t xml:space="preserve"> of the century</w:t>
      </w:r>
      <w:r w:rsidRPr="00193D55">
        <w:rPr>
          <w:rFonts w:eastAsia="Aptos"/>
          <w:sz w:val="16"/>
        </w:rPr>
        <w:t xml:space="preserve">, therefore, </w:t>
      </w:r>
      <w:r w:rsidRPr="00193D55">
        <w:rPr>
          <w:rFonts w:eastAsia="Aptos"/>
          <w:highlight w:val="green"/>
          <w:u w:val="single"/>
        </w:rPr>
        <w:t>is</w:t>
      </w:r>
      <w:r w:rsidRPr="00193D55">
        <w:rPr>
          <w:rFonts w:eastAsia="Aptos"/>
          <w:u w:val="single"/>
        </w:rPr>
        <w:t xml:space="preserve"> not a new Gilded Age but a</w:t>
      </w:r>
      <w:r w:rsidRPr="00193D55">
        <w:rPr>
          <w:rFonts w:eastAsia="Aptos"/>
          <w:sz w:val="16"/>
        </w:rPr>
        <w:t xml:space="preserve"> </w:t>
      </w:r>
      <w:r w:rsidRPr="00193D55">
        <w:rPr>
          <w:rFonts w:eastAsia="Aptos"/>
          <w:iCs/>
          <w:kern w:val="2"/>
          <w:szCs w:val="24"/>
          <w:highlight w:val="green"/>
          <w:u w:val="single"/>
          <w14:ligatures w14:val="standardContextual"/>
        </w:rPr>
        <w:t>dramatic wealth equalization propelled by mass asset ownership</w:t>
      </w:r>
      <w:r w:rsidRPr="00193D55">
        <w:rPr>
          <w:rFonts w:eastAsia="Aptos"/>
          <w:sz w:val="16"/>
        </w:rPr>
        <w:t>.</w:t>
      </w:r>
    </w:p>
    <w:p w14:paraId="77601936" w14:textId="77777777" w:rsidR="00050CD4" w:rsidRPr="00193D55" w:rsidRDefault="00050CD4" w:rsidP="00050CD4">
      <w:pPr>
        <w:spacing w:line="256" w:lineRule="auto"/>
        <w:rPr>
          <w:rFonts w:eastAsia="Aptos"/>
          <w:sz w:val="16"/>
        </w:rPr>
      </w:pPr>
      <w:r w:rsidRPr="00193D55">
        <w:rPr>
          <w:rFonts w:eastAsia="Aptos"/>
          <w:noProof/>
          <w:sz w:val="16"/>
        </w:rPr>
        <w:drawing>
          <wp:inline distT="0" distB="0" distL="0" distR="0" wp14:anchorId="2F65C6E0" wp14:editId="0D2BC986">
            <wp:extent cx="2603500" cy="1993900"/>
            <wp:effectExtent l="0" t="0" r="6350" b="6350"/>
            <wp:docPr id="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showing the growth of the united states and europ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3500" cy="1993900"/>
                    </a:xfrm>
                    <a:prstGeom prst="rect">
                      <a:avLst/>
                    </a:prstGeom>
                    <a:noFill/>
                    <a:ln>
                      <a:noFill/>
                    </a:ln>
                  </pic:spPr>
                </pic:pic>
              </a:graphicData>
            </a:graphic>
          </wp:inline>
        </w:drawing>
      </w:r>
    </w:p>
    <w:p w14:paraId="3CB42DB8" w14:textId="77777777" w:rsidR="00050CD4" w:rsidRPr="00193D55" w:rsidRDefault="00050CD4" w:rsidP="00050CD4">
      <w:pPr>
        <w:spacing w:line="256" w:lineRule="auto"/>
        <w:rPr>
          <w:rFonts w:eastAsia="Aptos"/>
          <w:sz w:val="16"/>
        </w:rPr>
      </w:pPr>
      <w:r w:rsidRPr="00193D55">
        <w:rPr>
          <w:rFonts w:eastAsia="Aptos"/>
          <w:noProof/>
          <w:sz w:val="16"/>
        </w:rPr>
        <w:drawing>
          <wp:inline distT="0" distB="0" distL="0" distR="0" wp14:anchorId="719CF3A7" wp14:editId="774E2D46">
            <wp:extent cx="2622550" cy="2006600"/>
            <wp:effectExtent l="0" t="0" r="6350" b="0"/>
            <wp:docPr id="2"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showing the growth of wealt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2550" cy="2006600"/>
                    </a:xfrm>
                    <a:prstGeom prst="rect">
                      <a:avLst/>
                    </a:prstGeom>
                    <a:noFill/>
                    <a:ln>
                      <a:noFill/>
                    </a:ln>
                  </pic:spPr>
                </pic:pic>
              </a:graphicData>
            </a:graphic>
          </wp:inline>
        </w:drawing>
      </w:r>
    </w:p>
    <w:p w14:paraId="674AC47B" w14:textId="77777777" w:rsidR="00050CD4" w:rsidRPr="00193D55" w:rsidRDefault="00050CD4" w:rsidP="00050CD4">
      <w:pPr>
        <w:spacing w:line="256" w:lineRule="auto"/>
        <w:rPr>
          <w:rFonts w:eastAsia="Aptos"/>
          <w:sz w:val="16"/>
        </w:rPr>
      </w:pPr>
      <w:r w:rsidRPr="00193D55">
        <w:rPr>
          <w:rFonts w:eastAsia="Aptos"/>
          <w:sz w:val="16"/>
        </w:rPr>
        <w:t xml:space="preserve">Third, </w:t>
      </w:r>
      <w:r w:rsidRPr="00193D55">
        <w:rPr>
          <w:rFonts w:eastAsia="Aptos"/>
          <w:u w:val="single"/>
        </w:rPr>
        <w:t>the fact</w:t>
      </w:r>
      <w:r w:rsidRPr="00193D55">
        <w:rPr>
          <w:rFonts w:eastAsia="Aptos"/>
          <w:sz w:val="16"/>
        </w:rPr>
        <w:t xml:space="preserve"> that </w:t>
      </w:r>
      <w:r w:rsidRPr="00193D55">
        <w:rPr>
          <w:rFonts w:eastAsia="Aptos"/>
          <w:highlight w:val="green"/>
          <w:u w:val="single"/>
        </w:rPr>
        <w:t>people move through</w:t>
      </w:r>
      <w:r w:rsidRPr="00193D55">
        <w:rPr>
          <w:rFonts w:eastAsia="Aptos"/>
          <w:sz w:val="16"/>
        </w:rPr>
        <w:t xml:space="preserve"> </w:t>
      </w:r>
      <w:r w:rsidRPr="00193D55">
        <w:rPr>
          <w:rFonts w:eastAsia="Aptos"/>
          <w:iCs/>
          <w:kern w:val="2"/>
          <w:szCs w:val="24"/>
          <w:u w:val="single"/>
          <w14:ligatures w14:val="standardContextual"/>
        </w:rPr>
        <w:t xml:space="preserve">different </w:t>
      </w:r>
      <w:r w:rsidRPr="00193D55">
        <w:rPr>
          <w:rFonts w:eastAsia="Aptos"/>
          <w:iCs/>
          <w:kern w:val="2"/>
          <w:szCs w:val="24"/>
          <w:highlight w:val="green"/>
          <w:u w:val="single"/>
          <w14:ligatures w14:val="standardContextual"/>
        </w:rPr>
        <w:t>income brackets</w:t>
      </w:r>
      <w:r w:rsidRPr="00193D55">
        <w:rPr>
          <w:rFonts w:eastAsia="Aptos"/>
          <w:sz w:val="16"/>
        </w:rPr>
        <w:t xml:space="preserve"> </w:t>
      </w:r>
      <w:r w:rsidRPr="00193D55">
        <w:rPr>
          <w:rFonts w:eastAsia="Aptos"/>
          <w:u w:val="single"/>
        </w:rPr>
        <w:t>over the course of their lives should</w:t>
      </w:r>
      <w:r w:rsidRPr="00193D55">
        <w:rPr>
          <w:rFonts w:eastAsia="Aptos"/>
          <w:sz w:val="16"/>
        </w:rPr>
        <w:t xml:space="preserve"> </w:t>
      </w:r>
      <w:r w:rsidRPr="00193D55">
        <w:rPr>
          <w:rFonts w:eastAsia="Aptos"/>
          <w:iCs/>
          <w:kern w:val="2"/>
          <w:szCs w:val="24"/>
          <w:u w:val="single"/>
          <w14:ligatures w14:val="standardContextual"/>
        </w:rPr>
        <w:t>temper</w:t>
      </w:r>
      <w:r w:rsidRPr="00193D55">
        <w:rPr>
          <w:rFonts w:eastAsia="Aptos"/>
          <w:sz w:val="16"/>
        </w:rPr>
        <w:t xml:space="preserve"> </w:t>
      </w:r>
      <w:r w:rsidRPr="00193D55">
        <w:rPr>
          <w:rFonts w:eastAsia="Aptos"/>
          <w:u w:val="single"/>
        </w:rPr>
        <w:t>typical measures of inequality</w:t>
      </w:r>
      <w:r w:rsidRPr="00193D55">
        <w:rPr>
          <w:rFonts w:eastAsia="Aptos"/>
          <w:sz w:val="16"/>
        </w:rPr>
        <w:t xml:space="preserve">. </w:t>
      </w:r>
      <w:r w:rsidRPr="00193D55">
        <w:rPr>
          <w:rFonts w:eastAsia="Aptos"/>
          <w:u w:val="single"/>
        </w:rPr>
        <w:t>So</w:t>
      </w:r>
      <w:r w:rsidRPr="00193D55">
        <w:rPr>
          <w:rFonts w:eastAsia="Aptos"/>
          <w:sz w:val="16"/>
        </w:rPr>
        <w:t xml:space="preserve">, too, </w:t>
      </w:r>
      <w:r w:rsidRPr="00193D55">
        <w:rPr>
          <w:rFonts w:eastAsia="Aptos"/>
          <w:u w:val="single"/>
        </w:rPr>
        <w:t>should the effects of</w:t>
      </w:r>
      <w:r w:rsidRPr="00193D55">
        <w:rPr>
          <w:rFonts w:eastAsia="Aptos"/>
          <w:sz w:val="16"/>
        </w:rPr>
        <w:t xml:space="preserve"> </w:t>
      </w:r>
      <w:r w:rsidRPr="00193D55">
        <w:rPr>
          <w:rFonts w:eastAsia="Aptos"/>
          <w:iCs/>
          <w:kern w:val="2"/>
          <w:szCs w:val="24"/>
          <w:u w:val="single"/>
          <w14:ligatures w14:val="standardContextual"/>
        </w:rPr>
        <w:t>welfare payments</w:t>
      </w:r>
      <w:r w:rsidRPr="00193D55">
        <w:rPr>
          <w:rFonts w:eastAsia="Aptos"/>
          <w:sz w:val="16"/>
        </w:rPr>
        <w:t xml:space="preserve">. Annual snapshots lump graduate students with retirees living off savings, making income and wealth gaps appear wider than lifetime consumption gaps. </w:t>
      </w:r>
      <w:r w:rsidRPr="00193D55">
        <w:rPr>
          <w:rFonts w:eastAsia="Aptos"/>
          <w:u w:val="single"/>
        </w:rPr>
        <w:t>When</w:t>
      </w:r>
      <w:r w:rsidRPr="00193D55">
        <w:rPr>
          <w:rFonts w:eastAsia="Aptos"/>
          <w:sz w:val="16"/>
        </w:rPr>
        <w:t xml:space="preserve"> </w:t>
      </w:r>
      <w:r w:rsidRPr="00193D55">
        <w:rPr>
          <w:rFonts w:eastAsia="Aptos"/>
          <w:iCs/>
          <w:kern w:val="2"/>
          <w:szCs w:val="24"/>
          <w:highlight w:val="green"/>
          <w:u w:val="single"/>
          <w14:ligatures w14:val="standardContextual"/>
        </w:rPr>
        <w:t>studies</w:t>
      </w:r>
      <w:r w:rsidRPr="00193D55">
        <w:rPr>
          <w:rFonts w:eastAsia="Aptos"/>
          <w:sz w:val="16"/>
        </w:rPr>
        <w:t xml:space="preserve"> in different countries instead </w:t>
      </w:r>
      <w:r w:rsidRPr="00193D55">
        <w:rPr>
          <w:rFonts w:eastAsia="Aptos"/>
          <w:u w:val="single"/>
        </w:rPr>
        <w:t xml:space="preserve">follow individuals over time, they typically </w:t>
      </w:r>
      <w:r w:rsidRPr="00193D55">
        <w:rPr>
          <w:rFonts w:eastAsia="Aptos"/>
          <w:highlight w:val="green"/>
          <w:u w:val="single"/>
        </w:rPr>
        <w:t>find</w:t>
      </w:r>
      <w:r w:rsidRPr="00193D55">
        <w:rPr>
          <w:rFonts w:eastAsia="Aptos"/>
          <w:u w:val="single"/>
        </w:rPr>
        <w:t xml:space="preserve"> that </w:t>
      </w:r>
      <w:r w:rsidRPr="00193D55">
        <w:rPr>
          <w:rFonts w:eastAsia="Aptos"/>
          <w:highlight w:val="green"/>
          <w:u w:val="single"/>
        </w:rPr>
        <w:t>within</w:t>
      </w:r>
      <w:r w:rsidRPr="00193D55">
        <w:rPr>
          <w:rFonts w:eastAsia="Aptos"/>
          <w:u w:val="single"/>
        </w:rPr>
        <w:t xml:space="preserve"> only </w:t>
      </w:r>
      <w:r w:rsidRPr="00193D55">
        <w:rPr>
          <w:rFonts w:eastAsia="Aptos"/>
          <w:highlight w:val="green"/>
          <w:u w:val="single"/>
        </w:rPr>
        <w:t>a few years</w:t>
      </w:r>
      <w:r w:rsidRPr="00193D55">
        <w:rPr>
          <w:rFonts w:eastAsia="Aptos"/>
          <w:sz w:val="16"/>
          <w:highlight w:val="green"/>
        </w:rPr>
        <w:t xml:space="preserve">, </w:t>
      </w:r>
      <w:r w:rsidRPr="00193D55">
        <w:rPr>
          <w:rFonts w:eastAsia="Aptos"/>
          <w:iCs/>
          <w:kern w:val="2"/>
          <w:szCs w:val="24"/>
          <w:highlight w:val="green"/>
          <w:u w:val="single"/>
          <w14:ligatures w14:val="standardContextual"/>
        </w:rPr>
        <w:t>half</w:t>
      </w:r>
      <w:r w:rsidRPr="00193D55">
        <w:rPr>
          <w:rFonts w:eastAsia="Aptos"/>
          <w:iCs/>
          <w:kern w:val="2"/>
          <w:szCs w:val="24"/>
          <w:u w:val="single"/>
          <w14:ligatures w14:val="standardContextual"/>
        </w:rPr>
        <w:t xml:space="preserve"> the households</w:t>
      </w:r>
      <w:r w:rsidRPr="00193D55">
        <w:rPr>
          <w:rFonts w:eastAsia="Aptos"/>
          <w:sz w:val="16"/>
        </w:rPr>
        <w:t xml:space="preserve"> </w:t>
      </w:r>
      <w:r w:rsidRPr="00193D55">
        <w:rPr>
          <w:rFonts w:eastAsia="Aptos"/>
          <w:u w:val="single"/>
        </w:rPr>
        <w:t>in the bottom income decile have</w:t>
      </w:r>
      <w:r w:rsidRPr="00193D55">
        <w:rPr>
          <w:rFonts w:eastAsia="Aptos"/>
          <w:sz w:val="16"/>
        </w:rPr>
        <w:t xml:space="preserve"> </w:t>
      </w:r>
      <w:r w:rsidRPr="00193D55">
        <w:rPr>
          <w:rFonts w:eastAsia="Aptos"/>
          <w:iCs/>
          <w:kern w:val="2"/>
          <w:szCs w:val="24"/>
          <w:highlight w:val="green"/>
          <w:u w:val="single"/>
          <w14:ligatures w14:val="standardContextual"/>
        </w:rPr>
        <w:t>climb</w:t>
      </w:r>
      <w:r w:rsidRPr="00193D55">
        <w:rPr>
          <w:rFonts w:eastAsia="Aptos"/>
          <w:iCs/>
          <w:kern w:val="2"/>
          <w:szCs w:val="24"/>
          <w:u w:val="single"/>
          <w14:ligatures w14:val="standardContextual"/>
        </w:rPr>
        <w:t>ed</w:t>
      </w:r>
      <w:r w:rsidRPr="00193D55">
        <w:rPr>
          <w:rFonts w:eastAsia="Aptos"/>
          <w:sz w:val="16"/>
        </w:rPr>
        <w:t xml:space="preserve"> </w:t>
      </w:r>
      <w:r w:rsidRPr="00193D55">
        <w:rPr>
          <w:rFonts w:eastAsia="Aptos"/>
          <w:u w:val="single"/>
        </w:rPr>
        <w:t xml:space="preserve">to </w:t>
      </w:r>
      <w:r w:rsidRPr="00193D55">
        <w:rPr>
          <w:rFonts w:eastAsia="Aptos"/>
          <w:highlight w:val="green"/>
          <w:u w:val="single"/>
        </w:rPr>
        <w:t>higher</w:t>
      </w:r>
      <w:r w:rsidRPr="00193D55">
        <w:rPr>
          <w:rFonts w:eastAsia="Aptos"/>
          <w:u w:val="single"/>
        </w:rPr>
        <w:t xml:space="preserve"> levels</w:t>
      </w:r>
      <w:r w:rsidRPr="00193D55">
        <w:rPr>
          <w:rFonts w:eastAsia="Aptos"/>
          <w:sz w:val="16"/>
        </w:rPr>
        <w:t xml:space="preserve">. Many top-decile households can drop to lower rungs of the ladder after business or investment setbacks. </w:t>
      </w:r>
      <w:r w:rsidRPr="00193D55">
        <w:rPr>
          <w:rFonts w:eastAsia="Aptos"/>
          <w:iCs/>
          <w:kern w:val="2"/>
          <w:szCs w:val="24"/>
          <w:highlight w:val="green"/>
          <w:u w:val="single"/>
          <w14:ligatures w14:val="standardContextual"/>
        </w:rPr>
        <w:t>Gov</w:t>
      </w:r>
      <w:r w:rsidRPr="00193D55">
        <w:rPr>
          <w:rFonts w:eastAsia="Aptos"/>
          <w:iCs/>
          <w:kern w:val="2"/>
          <w:szCs w:val="24"/>
          <w:u w:val="single"/>
          <w14:ligatures w14:val="standardContextual"/>
        </w:rPr>
        <w:t xml:space="preserve">ernment </w:t>
      </w:r>
      <w:r w:rsidRPr="00193D55">
        <w:rPr>
          <w:rFonts w:eastAsia="Aptos"/>
          <w:iCs/>
          <w:kern w:val="2"/>
          <w:szCs w:val="24"/>
          <w:highlight w:val="green"/>
          <w:u w:val="single"/>
          <w14:ligatures w14:val="standardContextual"/>
        </w:rPr>
        <w:t>welfare</w:t>
      </w:r>
      <w:r w:rsidRPr="00193D55">
        <w:rPr>
          <w:rFonts w:eastAsia="Aptos"/>
          <w:iCs/>
          <w:kern w:val="2"/>
          <w:szCs w:val="24"/>
          <w:u w:val="single"/>
          <w14:ligatures w14:val="standardContextual"/>
        </w:rPr>
        <w:t xml:space="preserve"> programs</w:t>
      </w:r>
      <w:r w:rsidRPr="00193D55">
        <w:rPr>
          <w:rFonts w:eastAsia="Aptos"/>
          <w:sz w:val="16"/>
        </w:rPr>
        <w:t xml:space="preserve"> further </w:t>
      </w:r>
      <w:r w:rsidRPr="00193D55">
        <w:rPr>
          <w:rFonts w:eastAsia="Aptos"/>
          <w:highlight w:val="green"/>
          <w:u w:val="single"/>
        </w:rPr>
        <w:t>compress</w:t>
      </w:r>
      <w:r w:rsidRPr="00193D55">
        <w:rPr>
          <w:rFonts w:eastAsia="Aptos"/>
          <w:u w:val="single"/>
        </w:rPr>
        <w:t xml:space="preserve"> differences</w:t>
      </w:r>
      <w:r w:rsidRPr="00193D55">
        <w:rPr>
          <w:rFonts w:eastAsia="Aptos"/>
          <w:sz w:val="16"/>
        </w:rPr>
        <w:t xml:space="preserve">. In Sweden, when public pension entitlements are capitalized and added to assessments of personal wealth, this alone cuts the measured wealth inequality—known as the Gini coefficient—by almost half. </w:t>
      </w:r>
      <w:r w:rsidRPr="00193D55">
        <w:rPr>
          <w:rFonts w:eastAsia="Aptos"/>
          <w:highlight w:val="green"/>
          <w:u w:val="single"/>
        </w:rPr>
        <w:t>In the</w:t>
      </w:r>
      <w:r w:rsidRPr="00193D55">
        <w:rPr>
          <w:rFonts w:eastAsia="Aptos"/>
          <w:sz w:val="16"/>
          <w:highlight w:val="green"/>
        </w:rPr>
        <w:t xml:space="preserve"> </w:t>
      </w:r>
      <w:r w:rsidRPr="00193D55">
        <w:rPr>
          <w:rFonts w:eastAsia="Aptos"/>
          <w:iCs/>
          <w:kern w:val="2"/>
          <w:szCs w:val="24"/>
          <w:highlight w:val="green"/>
          <w:u w:val="single"/>
          <w14:ligatures w14:val="standardContextual"/>
        </w:rPr>
        <w:t>U</w:t>
      </w:r>
      <w:r w:rsidRPr="00193D55">
        <w:rPr>
          <w:rFonts w:eastAsia="Aptos"/>
          <w:sz w:val="16"/>
        </w:rPr>
        <w:t xml:space="preserve">nited </w:t>
      </w:r>
      <w:r w:rsidRPr="00193D55">
        <w:rPr>
          <w:rFonts w:eastAsia="Aptos"/>
          <w:iCs/>
          <w:kern w:val="2"/>
          <w:szCs w:val="24"/>
          <w:highlight w:val="green"/>
          <w:u w:val="single"/>
          <w14:ligatures w14:val="standardContextual"/>
        </w:rPr>
        <w:t>S</w:t>
      </w:r>
      <w:r w:rsidRPr="00193D55">
        <w:rPr>
          <w:rFonts w:eastAsia="Aptos"/>
          <w:sz w:val="16"/>
        </w:rPr>
        <w:t xml:space="preserve">tates, the market’s redistributive role is smaller, but when Social Security, Medicare, and employer-provided health insurance are treated as in-kind income, </w:t>
      </w:r>
      <w:r w:rsidRPr="00193D55">
        <w:rPr>
          <w:rFonts w:eastAsia="Aptos"/>
          <w:highlight w:val="green"/>
          <w:u w:val="single"/>
        </w:rPr>
        <w:t>median households</w:t>
      </w:r>
      <w:r w:rsidRPr="00193D55">
        <w:rPr>
          <w:rFonts w:eastAsia="Aptos"/>
          <w:u w:val="single"/>
        </w:rPr>
        <w:t xml:space="preserve"> fare</w:t>
      </w:r>
      <w:r w:rsidRPr="00193D55">
        <w:rPr>
          <w:rFonts w:eastAsia="Aptos"/>
          <w:sz w:val="16"/>
        </w:rPr>
        <w:t xml:space="preserve"> </w:t>
      </w:r>
      <w:r w:rsidRPr="00193D55">
        <w:rPr>
          <w:rFonts w:eastAsia="Aptos"/>
          <w:iCs/>
          <w:kern w:val="2"/>
          <w:szCs w:val="24"/>
          <w:highlight w:val="green"/>
          <w:u w:val="single"/>
          <w14:ligatures w14:val="standardContextual"/>
        </w:rPr>
        <w:t>far better</w:t>
      </w:r>
      <w:r w:rsidRPr="00193D55">
        <w:rPr>
          <w:rFonts w:eastAsia="Aptos"/>
          <w:sz w:val="16"/>
          <w:highlight w:val="green"/>
        </w:rPr>
        <w:t xml:space="preserve"> </w:t>
      </w:r>
      <w:r w:rsidRPr="00193D55">
        <w:rPr>
          <w:rFonts w:eastAsia="Aptos"/>
          <w:highlight w:val="green"/>
          <w:u w:val="single"/>
        </w:rPr>
        <w:t>than raw</w:t>
      </w:r>
      <w:r w:rsidRPr="00193D55">
        <w:rPr>
          <w:rFonts w:eastAsia="Aptos"/>
          <w:u w:val="single"/>
        </w:rPr>
        <w:t xml:space="preserve"> wage </w:t>
      </w:r>
      <w:r w:rsidRPr="00193D55">
        <w:rPr>
          <w:rFonts w:eastAsia="Aptos"/>
          <w:highlight w:val="green"/>
          <w:u w:val="single"/>
        </w:rPr>
        <w:t>data suggest</w:t>
      </w:r>
      <w:r w:rsidRPr="00193D55">
        <w:rPr>
          <w:rFonts w:eastAsia="Aptos"/>
          <w:sz w:val="16"/>
        </w:rPr>
        <w:t>.</w:t>
      </w:r>
    </w:p>
    <w:p w14:paraId="3A609E51" w14:textId="77777777" w:rsidR="00050CD4" w:rsidRPr="00D26E76" w:rsidRDefault="00050CD4" w:rsidP="00050CD4"/>
    <w:p w14:paraId="27A65807" w14:textId="77777777" w:rsidR="00050CD4" w:rsidRDefault="00050CD4" w:rsidP="00050CD4">
      <w:pPr>
        <w:pStyle w:val="Heading3"/>
      </w:pPr>
      <w:r>
        <w:t>1NC---AT: Slow Growth !</w:t>
      </w:r>
    </w:p>
    <w:p w14:paraId="338BCCC6" w14:textId="77777777" w:rsidR="00050CD4" w:rsidRDefault="00050CD4" w:rsidP="00050CD4">
      <w:pPr>
        <w:pStyle w:val="Heading4"/>
      </w:pPr>
      <w:r w:rsidRPr="005D25FF">
        <w:t xml:space="preserve">Slow growth doesn’t </w:t>
      </w:r>
      <w:r>
        <w:t>cause retrenchment</w:t>
      </w:r>
    </w:p>
    <w:p w14:paraId="153BA5AB" w14:textId="77777777" w:rsidR="00050CD4" w:rsidRPr="00100484" w:rsidRDefault="00050CD4" w:rsidP="00050CD4">
      <w:r>
        <w:t>--BLUE = Aff Arg</w:t>
      </w:r>
    </w:p>
    <w:p w14:paraId="2C4F4D84" w14:textId="77777777" w:rsidR="00050CD4" w:rsidRPr="005D25FF" w:rsidRDefault="00050CD4" w:rsidP="00050CD4">
      <w:r w:rsidRPr="005D25FF">
        <w:rPr>
          <w:rStyle w:val="Style13ptBold"/>
        </w:rPr>
        <w:t>VALLONE 20</w:t>
      </w:r>
      <w:r>
        <w:t xml:space="preserve"> --- </w:t>
      </w:r>
      <w:r w:rsidRPr="005D25FF">
        <w:t>MATT VALLONE, Director of Research &amp; Analysis at Avascent. He leads a team of defense and space-focused analysts, “U.S. DEFENSE SPENDING DURING AND AFTER THE PANDEMIC”, War on the Rocks, July 31st 2020, https://warontherocks.com/2020/07/u-s-defense-spending-during-and-after-the-pandemic/</w:t>
      </w:r>
    </w:p>
    <w:p w14:paraId="795D83DC" w14:textId="77777777" w:rsidR="00050CD4" w:rsidRDefault="00050CD4" w:rsidP="00050CD4">
      <w:pPr>
        <w:rPr>
          <w:rStyle w:val="StyleUnderline"/>
        </w:rPr>
      </w:pPr>
      <w:r w:rsidRPr="00100484">
        <w:rPr>
          <w:rStyle w:val="StyleUnderline"/>
        </w:rPr>
        <w:t xml:space="preserve">The </w:t>
      </w:r>
      <w:r w:rsidRPr="00100484">
        <w:rPr>
          <w:rStyle w:val="StyleUnderline"/>
          <w:highlight w:val="cyan"/>
        </w:rPr>
        <w:t>conventional wisdom</w:t>
      </w:r>
      <w:r w:rsidRPr="005D25FF">
        <w:rPr>
          <w:rStyle w:val="StyleUnderline"/>
        </w:rPr>
        <w:t xml:space="preserve"> </w:t>
      </w:r>
      <w:r w:rsidRPr="005D25FF">
        <w:rPr>
          <w:sz w:val="16"/>
        </w:rPr>
        <w:t xml:space="preserve">in defense budget forecasting </w:t>
      </w:r>
      <w:r w:rsidRPr="00100484">
        <w:rPr>
          <w:rStyle w:val="StyleUnderline"/>
          <w:highlight w:val="cyan"/>
        </w:rPr>
        <w:t>is</w:t>
      </w:r>
      <w:r w:rsidRPr="005D25FF">
        <w:rPr>
          <w:rStyle w:val="StyleUnderline"/>
        </w:rPr>
        <w:t xml:space="preserve"> that </w:t>
      </w:r>
      <w:r w:rsidRPr="00100484">
        <w:rPr>
          <w:rStyle w:val="StyleUnderline"/>
          <w:highlight w:val="cyan"/>
        </w:rPr>
        <w:t>economic downturns trigger</w:t>
      </w:r>
      <w:r w:rsidRPr="005D25FF">
        <w:rPr>
          <w:rStyle w:val="StyleUnderline"/>
        </w:rPr>
        <w:t xml:space="preserve"> a </w:t>
      </w:r>
      <w:r w:rsidRPr="00100484">
        <w:rPr>
          <w:rStyle w:val="StyleUnderline"/>
          <w:highlight w:val="cyan"/>
        </w:rPr>
        <w:t>decline in defense</w:t>
      </w:r>
      <w:r w:rsidRPr="005D25FF">
        <w:rPr>
          <w:rStyle w:val="StyleUnderline"/>
        </w:rPr>
        <w:t xml:space="preserve"> spending.</w:t>
      </w:r>
      <w:r w:rsidRPr="005D25FF">
        <w:rPr>
          <w:sz w:val="16"/>
        </w:rPr>
        <w:t xml:space="preserve"> </w:t>
      </w:r>
      <w:r w:rsidRPr="00BF6F2B">
        <w:rPr>
          <w:rStyle w:val="Emphasis"/>
          <w:highlight w:val="green"/>
        </w:rPr>
        <w:t>However</w:t>
      </w:r>
      <w:r w:rsidRPr="005D25FF">
        <w:rPr>
          <w:sz w:val="16"/>
        </w:rPr>
        <w:t xml:space="preserve">, </w:t>
      </w:r>
      <w:r w:rsidRPr="005D25FF">
        <w:rPr>
          <w:rStyle w:val="StyleUnderline"/>
        </w:rPr>
        <w:t xml:space="preserve">the </w:t>
      </w:r>
      <w:r w:rsidRPr="00BF6F2B">
        <w:rPr>
          <w:rStyle w:val="StyleUnderline"/>
          <w:highlight w:val="green"/>
        </w:rPr>
        <w:t xml:space="preserve">historical evidence </w:t>
      </w:r>
      <w:r w:rsidRPr="00BF6F2B">
        <w:rPr>
          <w:rStyle w:val="Emphasis"/>
          <w:highlight w:val="green"/>
        </w:rPr>
        <w:t>doesn’t</w:t>
      </w:r>
      <w:r w:rsidRPr="005D25FF">
        <w:rPr>
          <w:sz w:val="16"/>
        </w:rPr>
        <w:t xml:space="preserve"> seem to </w:t>
      </w:r>
      <w:r w:rsidRPr="00BF6F2B">
        <w:rPr>
          <w:rStyle w:val="Emphasis"/>
          <w:highlight w:val="green"/>
        </w:rPr>
        <w:t xml:space="preserve">support </w:t>
      </w:r>
      <w:r w:rsidRPr="00100484">
        <w:rPr>
          <w:rStyle w:val="Emphasis"/>
        </w:rPr>
        <w:t>this</w:t>
      </w:r>
      <w:r w:rsidRPr="005D25FF">
        <w:rPr>
          <w:sz w:val="16"/>
        </w:rPr>
        <w:t xml:space="preserve"> assumption. The line graph in the chart below represents constant “total obligation authority,” which is the amount of money actually spent by the Department of Defense (Table 6-1 in the Fiscal Year 2021 Green Book) while the vertical bars represent years where there were recessions (drawn from the National Bureau of Economic Research). </w:t>
      </w:r>
      <w:r w:rsidRPr="005D25FF">
        <w:rPr>
          <w:rStyle w:val="StyleUnderline"/>
        </w:rPr>
        <w:t>A quick review</w:t>
      </w:r>
      <w:r w:rsidRPr="005D25FF">
        <w:rPr>
          <w:sz w:val="16"/>
        </w:rPr>
        <w:t xml:space="preserve"> of the graph </w:t>
      </w:r>
      <w:r w:rsidRPr="005D25FF">
        <w:rPr>
          <w:rStyle w:val="StyleUnderline"/>
        </w:rPr>
        <w:t>demonstrates that some recessions have presaged declines</w:t>
      </w:r>
      <w:r w:rsidRPr="005D25FF">
        <w:rPr>
          <w:sz w:val="16"/>
        </w:rPr>
        <w:t xml:space="preserve"> in U.S. defense spending </w:t>
      </w:r>
      <w:r w:rsidRPr="005D25FF">
        <w:rPr>
          <w:rStyle w:val="StyleUnderline"/>
        </w:rPr>
        <w:t xml:space="preserve">while others have preceded </w:t>
      </w:r>
      <w:r w:rsidRPr="005D25FF">
        <w:rPr>
          <w:rStyle w:val="Emphasis"/>
        </w:rPr>
        <w:t>increases</w:t>
      </w:r>
      <w:r w:rsidRPr="005D25FF">
        <w:rPr>
          <w:rStyle w:val="StyleUnderline"/>
        </w:rPr>
        <w:t>.</w:t>
      </w:r>
    </w:p>
    <w:p w14:paraId="139896FF" w14:textId="77777777" w:rsidR="00050CD4" w:rsidRDefault="00050CD4" w:rsidP="00050CD4">
      <w:pPr>
        <w:rPr>
          <w:rStyle w:val="Emphasis"/>
        </w:rPr>
      </w:pPr>
      <w:r w:rsidRPr="005D25FF">
        <w:rPr>
          <w:sz w:val="16"/>
        </w:rPr>
        <w:t xml:space="preserve">Similarly, </w:t>
      </w:r>
      <w:r w:rsidRPr="00100484">
        <w:rPr>
          <w:rStyle w:val="StyleUnderline"/>
        </w:rPr>
        <w:t xml:space="preserve">a </w:t>
      </w:r>
      <w:r w:rsidRPr="00BF6F2B">
        <w:rPr>
          <w:rStyle w:val="StyleUnderline"/>
          <w:highlight w:val="green"/>
        </w:rPr>
        <w:t xml:space="preserve">regression of real GDP </w:t>
      </w:r>
      <w:r w:rsidRPr="00100484">
        <w:rPr>
          <w:rStyle w:val="StyleUnderline"/>
        </w:rPr>
        <w:t xml:space="preserve">growth </w:t>
      </w:r>
      <w:r w:rsidRPr="00BF6F2B">
        <w:rPr>
          <w:rStyle w:val="StyleUnderline"/>
          <w:highlight w:val="green"/>
        </w:rPr>
        <w:t>and</w:t>
      </w:r>
      <w:r w:rsidRPr="005D25FF">
        <w:rPr>
          <w:rStyle w:val="StyleUnderline"/>
        </w:rPr>
        <w:t xml:space="preserve"> </w:t>
      </w:r>
      <w:r w:rsidRPr="00BF6F2B">
        <w:rPr>
          <w:rStyle w:val="StyleUnderline"/>
          <w:highlight w:val="green"/>
        </w:rPr>
        <w:t>defense spending</w:t>
      </w:r>
      <w:r w:rsidRPr="005D25FF">
        <w:rPr>
          <w:rStyle w:val="StyleUnderline"/>
        </w:rPr>
        <w:t xml:space="preserve"> growth</w:t>
      </w:r>
      <w:r w:rsidRPr="005D25FF">
        <w:rPr>
          <w:sz w:val="16"/>
        </w:rPr>
        <w:t xml:space="preserve"> from 1948 to 2019 </w:t>
      </w:r>
      <w:r w:rsidRPr="00BF6F2B">
        <w:rPr>
          <w:rStyle w:val="StyleUnderline"/>
          <w:highlight w:val="green"/>
        </w:rPr>
        <w:t>shows</w:t>
      </w:r>
      <w:r w:rsidRPr="005D25FF">
        <w:rPr>
          <w:rStyle w:val="StyleUnderline"/>
        </w:rPr>
        <w:t xml:space="preserve"> that </w:t>
      </w:r>
      <w:r w:rsidRPr="00100484">
        <w:rPr>
          <w:rStyle w:val="StyleUnderline"/>
        </w:rPr>
        <w:t xml:space="preserve">there is </w:t>
      </w:r>
      <w:r w:rsidRPr="00100484">
        <w:rPr>
          <w:rStyle w:val="Emphasis"/>
        </w:rPr>
        <w:t>almost</w:t>
      </w:r>
      <w:r w:rsidRPr="005D25FF">
        <w:rPr>
          <w:rStyle w:val="Emphasis"/>
        </w:rPr>
        <w:t xml:space="preserve"> </w:t>
      </w:r>
      <w:r w:rsidRPr="00BF6F2B">
        <w:rPr>
          <w:rStyle w:val="Emphasis"/>
          <w:highlight w:val="green"/>
        </w:rPr>
        <w:t>no relationship</w:t>
      </w:r>
      <w:r w:rsidRPr="005D25FF">
        <w:rPr>
          <w:sz w:val="16"/>
        </w:rPr>
        <w:t xml:space="preserve"> between the two figures. </w:t>
      </w:r>
      <w:r w:rsidRPr="005D25FF">
        <w:rPr>
          <w:rStyle w:val="StyleUnderline"/>
        </w:rPr>
        <w:t xml:space="preserve">In measuring how closely two variables are related, </w:t>
      </w:r>
      <w:r w:rsidRPr="00100484">
        <w:rPr>
          <w:rStyle w:val="StyleUnderline"/>
        </w:rPr>
        <w:t xml:space="preserve">a </w:t>
      </w:r>
      <w:r w:rsidRPr="00100484">
        <w:rPr>
          <w:rStyle w:val="Emphasis"/>
          <w:highlight w:val="green"/>
        </w:rPr>
        <w:t>regression calculation</w:t>
      </w:r>
      <w:r w:rsidRPr="005D25FF">
        <w:rPr>
          <w:rStyle w:val="StyleUnderline"/>
        </w:rPr>
        <w:t xml:space="preserve"> results in something called an “r-squared” value, which is what percent of the change in an output</w:t>
      </w:r>
      <w:r w:rsidRPr="005D25FF">
        <w:rPr>
          <w:sz w:val="16"/>
        </w:rPr>
        <w:t xml:space="preserve"> variable </w:t>
      </w:r>
      <w:r w:rsidRPr="005D25FF">
        <w:rPr>
          <w:rStyle w:val="StyleUnderline"/>
        </w:rPr>
        <w:t>depends on an input. If you compare</w:t>
      </w:r>
      <w:r w:rsidRPr="005D25FF">
        <w:rPr>
          <w:sz w:val="16"/>
        </w:rPr>
        <w:t xml:space="preserve"> real </w:t>
      </w:r>
      <w:r w:rsidRPr="005D25FF">
        <w:rPr>
          <w:rStyle w:val="StyleUnderline"/>
        </w:rPr>
        <w:t>GDP growth and defense</w:t>
      </w:r>
      <w:r w:rsidRPr="005D25FF">
        <w:rPr>
          <w:sz w:val="16"/>
        </w:rPr>
        <w:t xml:space="preserve"> spending growth for this period, </w:t>
      </w:r>
      <w:r w:rsidRPr="005D25FF">
        <w:rPr>
          <w:rStyle w:val="StyleUnderline"/>
        </w:rPr>
        <w:t xml:space="preserve">the r-squared is .1949, which is fairly </w:t>
      </w:r>
      <w:r w:rsidRPr="005D25FF">
        <w:rPr>
          <w:rStyle w:val="Emphasis"/>
        </w:rPr>
        <w:t>low</w:t>
      </w:r>
      <w:r w:rsidRPr="005D25FF">
        <w:rPr>
          <w:sz w:val="16"/>
        </w:rPr>
        <w:t xml:space="preserve">. The scatter plot below </w:t>
      </w:r>
      <w:r w:rsidRPr="00BF6F2B">
        <w:rPr>
          <w:rStyle w:val="StyleUnderline"/>
          <w:highlight w:val="green"/>
        </w:rPr>
        <w:t>suggests</w:t>
      </w:r>
      <w:r w:rsidRPr="005D25FF">
        <w:rPr>
          <w:sz w:val="16"/>
        </w:rPr>
        <w:t xml:space="preserve"> that </w:t>
      </w:r>
      <w:r w:rsidRPr="005D25FF">
        <w:rPr>
          <w:rStyle w:val="StyleUnderline"/>
        </w:rPr>
        <w:t xml:space="preserve">there is a </w:t>
      </w:r>
      <w:r w:rsidRPr="00BF6F2B">
        <w:rPr>
          <w:rStyle w:val="StyleUnderline"/>
          <w:highlight w:val="green"/>
        </w:rPr>
        <w:t>relationship</w:t>
      </w:r>
      <w:r w:rsidRPr="005D25FF">
        <w:rPr>
          <w:rStyle w:val="StyleUnderline"/>
        </w:rPr>
        <w:t xml:space="preserve"> </w:t>
      </w:r>
      <w:r w:rsidRPr="00100484">
        <w:rPr>
          <w:rStyle w:val="StyleUnderline"/>
        </w:rPr>
        <w:t>between the two but that</w:t>
      </w:r>
      <w:r w:rsidRPr="005D25FF">
        <w:rPr>
          <w:rStyle w:val="StyleUnderline"/>
        </w:rPr>
        <w:t xml:space="preserve"> the connection </w:t>
      </w:r>
      <w:r w:rsidRPr="00BF6F2B">
        <w:rPr>
          <w:rStyle w:val="StyleUnderline"/>
          <w:highlight w:val="green"/>
        </w:rPr>
        <w:t xml:space="preserve">is </w:t>
      </w:r>
      <w:r w:rsidRPr="00BF6F2B">
        <w:rPr>
          <w:rStyle w:val="Emphasis"/>
          <w:highlight w:val="green"/>
        </w:rPr>
        <w:t>not</w:t>
      </w:r>
      <w:r w:rsidRPr="005D25FF">
        <w:rPr>
          <w:rStyle w:val="Emphasis"/>
        </w:rPr>
        <w:t xml:space="preserve"> particularly </w:t>
      </w:r>
      <w:r w:rsidRPr="00BF6F2B">
        <w:rPr>
          <w:rStyle w:val="Emphasis"/>
          <w:highlight w:val="green"/>
        </w:rPr>
        <w:t>strong</w:t>
      </w:r>
      <w:r w:rsidRPr="005D25FF">
        <w:rPr>
          <w:rStyle w:val="StyleUnderline"/>
        </w:rPr>
        <w:t xml:space="preserve">. Simply put, a reduction in defense spending following this downturn is </w:t>
      </w:r>
      <w:r w:rsidRPr="005D25FF">
        <w:rPr>
          <w:sz w:val="16"/>
        </w:rPr>
        <w:t xml:space="preserve">certainly possible, but it is </w:t>
      </w:r>
      <w:r w:rsidRPr="005D25FF">
        <w:rPr>
          <w:rStyle w:val="Emphasis"/>
        </w:rPr>
        <w:t>not foreordained.</w:t>
      </w:r>
    </w:p>
    <w:p w14:paraId="5FE562B7" w14:textId="77777777" w:rsidR="00050CD4" w:rsidRPr="002929E1" w:rsidRDefault="00050CD4" w:rsidP="00050CD4"/>
    <w:p w14:paraId="7E08FB84" w14:textId="77777777" w:rsidR="00050CD4" w:rsidRDefault="00050CD4" w:rsidP="00050CD4">
      <w:pPr>
        <w:pStyle w:val="Heading3"/>
      </w:pPr>
      <w:r>
        <w:t>1NC---AT: Civil War !</w:t>
      </w:r>
    </w:p>
    <w:p w14:paraId="39A5EC84" w14:textId="77777777" w:rsidR="00050CD4" w:rsidRPr="00D26E76" w:rsidRDefault="00050CD4" w:rsidP="00050CD4">
      <w:pPr>
        <w:keepNext/>
        <w:keepLines/>
        <w:spacing w:before="40" w:after="0" w:line="256" w:lineRule="auto"/>
        <w:outlineLvl w:val="3"/>
        <w:rPr>
          <w:rFonts w:eastAsia="Times New Roman" w:cs="Times New Roman"/>
          <w:b/>
          <w:iCs/>
          <w:sz w:val="26"/>
        </w:rPr>
      </w:pPr>
      <w:r w:rsidRPr="00D26E76">
        <w:rPr>
          <w:rFonts w:eastAsia="Times New Roman" w:cs="Times New Roman"/>
          <w:b/>
          <w:iCs/>
          <w:sz w:val="26"/>
        </w:rPr>
        <w:t>No civil war</w:t>
      </w:r>
    </w:p>
    <w:p w14:paraId="2D6F5DA5" w14:textId="77777777" w:rsidR="00050CD4" w:rsidRPr="00D26E76" w:rsidRDefault="00050CD4" w:rsidP="00050CD4">
      <w:pPr>
        <w:spacing w:line="256" w:lineRule="auto"/>
        <w:rPr>
          <w:rFonts w:eastAsia="Calibri"/>
        </w:rPr>
      </w:pPr>
      <w:r w:rsidRPr="00D26E76">
        <w:rPr>
          <w:rFonts w:eastAsia="Calibri"/>
          <w:b/>
          <w:bCs/>
          <w:sz w:val="26"/>
        </w:rPr>
        <w:t>Robinson 22</w:t>
      </w:r>
      <w:r w:rsidRPr="00D26E76">
        <w:rPr>
          <w:rFonts w:eastAsia="Calibri"/>
        </w:rPr>
        <w:t xml:space="preserve"> --- Nathan J. Robinson, English-American journalist, political commentator, and editor-in-chief of Current Affairs, “Can We Drop the Silly Idea That America Is “Heading For a Civil War”?”, Current Affairs, September 2022, </w:t>
      </w:r>
      <w:hyperlink r:id="rId10" w:history="1">
        <w:r w:rsidRPr="00D26E76">
          <w:rPr>
            <w:rFonts w:eastAsia="Calibri"/>
            <w:color w:val="467886" w:themeColor="hyperlink"/>
            <w:u w:val="single"/>
          </w:rPr>
          <w:t>https://www.currentaffairs.org/2022/09/can-we-drop-the-silly-idea-that-america-is-heading-for-a-civil-war</w:t>
        </w:r>
      </w:hyperlink>
    </w:p>
    <w:p w14:paraId="246846AE" w14:textId="77777777" w:rsidR="00050CD4" w:rsidRPr="00D26E76" w:rsidRDefault="00050CD4" w:rsidP="00050CD4">
      <w:pPr>
        <w:spacing w:line="256" w:lineRule="auto"/>
        <w:rPr>
          <w:rFonts w:eastAsia="Calibri"/>
          <w:sz w:val="16"/>
        </w:rPr>
      </w:pPr>
      <w:r w:rsidRPr="00D26E76">
        <w:rPr>
          <w:rFonts w:eastAsia="Calibri"/>
          <w:sz w:val="16"/>
        </w:rPr>
        <w:t xml:space="preserve">Now, I am not certain whether Antifa members “launched hammers, pipes, and homemade explosives” at alt-right protesters (Walter appears to take the claim from an article that itself attributes the claim to the Washington Post, although the linked Post article contains no mention of hammers and explosives and instead says Antifa had “homemade shields,” “sticks,” “pepper spray,” and “water bottles.” The distinction may appear small, but if the effort is to scare people about Antifa, there is a difference in the lethality of explosives and sticks, and Antifa members tend to be more likely to get in fistfights or throw vegan milkshakes on people than to plot bombings—albeit with the occasional exception.) But either way, </w:t>
      </w:r>
      <w:r w:rsidRPr="00D26E76">
        <w:rPr>
          <w:rFonts w:eastAsia="Calibri"/>
          <w:u w:val="single"/>
        </w:rPr>
        <w:t xml:space="preserve">an </w:t>
      </w:r>
      <w:r w:rsidRPr="00D26E76">
        <w:rPr>
          <w:rFonts w:eastAsia="Calibri"/>
          <w:iCs/>
          <w:u w:val="single"/>
        </w:rPr>
        <w:t>intelligent person</w:t>
      </w:r>
      <w:r w:rsidRPr="00D26E76">
        <w:rPr>
          <w:rFonts w:eastAsia="Calibri"/>
          <w:sz w:val="16"/>
        </w:rPr>
        <w:t xml:space="preserve"> </w:t>
      </w:r>
      <w:r w:rsidRPr="00D26E76">
        <w:rPr>
          <w:rFonts w:eastAsia="Calibri"/>
          <w:u w:val="single"/>
        </w:rPr>
        <w:t>interested in carefully assessing the likelihood of a new civil war will ask</w:t>
      </w:r>
      <w:r w:rsidRPr="00D26E76">
        <w:rPr>
          <w:rFonts w:eastAsia="Calibri"/>
          <w:sz w:val="16"/>
        </w:rPr>
        <w:t xml:space="preserve"> </w:t>
      </w:r>
      <w:r w:rsidRPr="00D26E76">
        <w:rPr>
          <w:rFonts w:eastAsia="Calibri"/>
          <w:u w:val="single"/>
        </w:rPr>
        <w:t>whether</w:t>
      </w:r>
      <w:r w:rsidRPr="00D26E76">
        <w:rPr>
          <w:rFonts w:eastAsia="Calibri"/>
          <w:sz w:val="16"/>
        </w:rPr>
        <w:t xml:space="preserve"> these are a series of unrepresentative anecdotes or whether the Socialist Rifle Association </w:t>
      </w:r>
      <w:r w:rsidRPr="00D26E76">
        <w:rPr>
          <w:rFonts w:eastAsia="Calibri"/>
          <w:u w:val="single"/>
        </w:rPr>
        <w:t>really seems like it’s going to</w:t>
      </w:r>
      <w:r w:rsidRPr="00D26E76">
        <w:rPr>
          <w:rFonts w:eastAsia="Calibri"/>
          <w:sz w:val="16"/>
        </w:rPr>
        <w:t xml:space="preserve"> be party to </w:t>
      </w:r>
      <w:r w:rsidRPr="00D26E76">
        <w:rPr>
          <w:rFonts w:eastAsia="Calibri"/>
          <w:u w:val="single"/>
        </w:rPr>
        <w:t>a major war anytime soon</w:t>
      </w:r>
      <w:r w:rsidRPr="00D26E76">
        <w:rPr>
          <w:rFonts w:eastAsia="Calibri"/>
          <w:sz w:val="16"/>
        </w:rPr>
        <w:t>.</w:t>
      </w:r>
    </w:p>
    <w:p w14:paraId="4F6C3C7B" w14:textId="77777777" w:rsidR="00050CD4" w:rsidRPr="00D26E76" w:rsidRDefault="00050CD4" w:rsidP="00050CD4">
      <w:pPr>
        <w:spacing w:line="256" w:lineRule="auto"/>
        <w:rPr>
          <w:rFonts w:eastAsia="Calibri"/>
          <w:sz w:val="16"/>
        </w:rPr>
      </w:pPr>
      <w:r w:rsidRPr="00D26E76">
        <w:rPr>
          <w:rFonts w:eastAsia="Calibri"/>
          <w:sz w:val="16"/>
        </w:rPr>
        <w:t xml:space="preserve">I’ve previously noted, in critiquing the way the Southern Poverty Law Center (SPLC) discusses “hate groups,”1 that the threat of particular groups is often unclear because their membership numbers are not reported. The SPLC lists the number of groups but not how many people are in them, and in doing so keeps us from understanding how widespread the phenomenon we’re seeing really is. </w:t>
      </w:r>
      <w:r w:rsidRPr="00D26E76">
        <w:rPr>
          <w:rFonts w:eastAsia="Calibri"/>
          <w:highlight w:val="green"/>
          <w:u w:val="single"/>
        </w:rPr>
        <w:t>If a new civil war is going to break out between “extremist</w:t>
      </w:r>
      <w:r w:rsidRPr="00D26E76">
        <w:rPr>
          <w:rFonts w:eastAsia="Calibri"/>
          <w:u w:val="single"/>
        </w:rPr>
        <w:t xml:space="preserve">” groups, </w:t>
      </w:r>
      <w:r w:rsidRPr="00D26E76">
        <w:rPr>
          <w:rFonts w:eastAsia="Calibri"/>
          <w:highlight w:val="green"/>
          <w:u w:val="single"/>
        </w:rPr>
        <w:t>it would help to know how popular these groups are</w:t>
      </w:r>
      <w:r w:rsidRPr="00D26E76">
        <w:rPr>
          <w:rFonts w:eastAsia="Calibri"/>
          <w:sz w:val="16"/>
          <w:highlight w:val="green"/>
        </w:rPr>
        <w:t xml:space="preserve">. </w:t>
      </w:r>
      <w:r w:rsidRPr="00D26E76">
        <w:rPr>
          <w:rFonts w:eastAsia="Calibri"/>
          <w:highlight w:val="green"/>
          <w:u w:val="single"/>
        </w:rPr>
        <w:t>Antifa</w:t>
      </w:r>
      <w:r w:rsidRPr="00D26E76">
        <w:rPr>
          <w:rFonts w:eastAsia="Calibri"/>
          <w:sz w:val="16"/>
        </w:rPr>
        <w:t xml:space="preserve">, to me, </w:t>
      </w:r>
      <w:r w:rsidRPr="00D26E76">
        <w:rPr>
          <w:rFonts w:eastAsia="Calibri"/>
          <w:highlight w:val="green"/>
          <w:u w:val="single"/>
        </w:rPr>
        <w:t>appears</w:t>
      </w:r>
      <w:r w:rsidRPr="00D26E76">
        <w:rPr>
          <w:rFonts w:eastAsia="Calibri"/>
          <w:u w:val="single"/>
        </w:rPr>
        <w:t xml:space="preserve"> to be pretty </w:t>
      </w:r>
      <w:r w:rsidRPr="00D26E76">
        <w:rPr>
          <w:rFonts w:eastAsia="Calibri"/>
          <w:highlight w:val="green"/>
          <w:u w:val="single"/>
        </w:rPr>
        <w:t>limited in their reach</w:t>
      </w:r>
      <w:r w:rsidRPr="00D26E76">
        <w:rPr>
          <w:rFonts w:eastAsia="Calibri"/>
          <w:u w:val="single"/>
        </w:rPr>
        <w:t xml:space="preserve">. Their antics make the news, but </w:t>
      </w:r>
      <w:r w:rsidRPr="00D26E76">
        <w:rPr>
          <w:rFonts w:eastAsia="Calibri"/>
          <w:highlight w:val="green"/>
          <w:u w:val="single"/>
        </w:rPr>
        <w:t>they</w:t>
      </w:r>
      <w:r w:rsidRPr="00D26E76">
        <w:rPr>
          <w:rFonts w:eastAsia="Calibri"/>
          <w:u w:val="single"/>
        </w:rPr>
        <w:t xml:space="preserve"> </w:t>
      </w:r>
      <w:r w:rsidRPr="00D26E76">
        <w:rPr>
          <w:rFonts w:eastAsia="Calibri"/>
          <w:highlight w:val="green"/>
          <w:u w:val="single"/>
        </w:rPr>
        <w:t>seem to be</w:t>
      </w:r>
      <w:r w:rsidRPr="00D26E76">
        <w:rPr>
          <w:rFonts w:eastAsia="Calibri"/>
          <w:u w:val="single"/>
        </w:rPr>
        <w:t xml:space="preserve"> </w:t>
      </w:r>
      <w:r w:rsidRPr="00D26E76">
        <w:rPr>
          <w:rFonts w:eastAsia="Calibri"/>
          <w:sz w:val="16"/>
        </w:rPr>
        <w:t xml:space="preserve">most active in Portland, and </w:t>
      </w:r>
      <w:r w:rsidRPr="00D26E76">
        <w:rPr>
          <w:rFonts w:eastAsia="Calibri"/>
          <w:iCs/>
          <w:highlight w:val="green"/>
          <w:u w:val="single"/>
        </w:rPr>
        <w:t>marginal everywhere</w:t>
      </w:r>
      <w:r w:rsidRPr="00D26E76">
        <w:rPr>
          <w:rFonts w:eastAsia="Calibri"/>
          <w:iCs/>
          <w:u w:val="single"/>
        </w:rPr>
        <w:t xml:space="preserve"> </w:t>
      </w:r>
      <w:r w:rsidRPr="00D26E76">
        <w:rPr>
          <w:rFonts w:eastAsia="Calibri"/>
          <w:sz w:val="16"/>
        </w:rPr>
        <w:t xml:space="preserve">else. </w:t>
      </w:r>
      <w:r w:rsidRPr="00D26E76">
        <w:rPr>
          <w:rFonts w:eastAsia="Calibri"/>
          <w:highlight w:val="green"/>
          <w:u w:val="single"/>
        </w:rPr>
        <w:t>I’m</w:t>
      </w:r>
      <w:r w:rsidRPr="00D26E76">
        <w:rPr>
          <w:rFonts w:eastAsia="Calibri"/>
          <w:sz w:val="16"/>
        </w:rPr>
        <w:t xml:space="preserve"> even a little </w:t>
      </w:r>
      <w:r w:rsidRPr="00D26E76">
        <w:rPr>
          <w:rFonts w:eastAsia="Calibri"/>
          <w:iCs/>
          <w:highlight w:val="green"/>
          <w:u w:val="single"/>
        </w:rPr>
        <w:t>skeptical</w:t>
      </w:r>
      <w:r w:rsidRPr="00D26E76">
        <w:rPr>
          <w:rFonts w:eastAsia="Calibri"/>
          <w:sz w:val="16"/>
          <w:highlight w:val="green"/>
        </w:rPr>
        <w:t xml:space="preserve"> </w:t>
      </w:r>
      <w:r w:rsidRPr="00D26E76">
        <w:rPr>
          <w:rFonts w:eastAsia="Calibri"/>
          <w:highlight w:val="green"/>
          <w:u w:val="single"/>
        </w:rPr>
        <w:t>of how influential</w:t>
      </w:r>
      <w:r w:rsidRPr="00D26E76">
        <w:rPr>
          <w:rFonts w:eastAsia="Calibri"/>
          <w:u w:val="single"/>
        </w:rPr>
        <w:t xml:space="preserve"> the scary </w:t>
      </w:r>
      <w:r w:rsidRPr="00D26E76">
        <w:rPr>
          <w:rFonts w:eastAsia="Calibri"/>
          <w:highlight w:val="green"/>
          <w:u w:val="single"/>
        </w:rPr>
        <w:t>right-wing extremist groups are</w:t>
      </w:r>
      <w:r w:rsidRPr="00D26E76">
        <w:rPr>
          <w:rFonts w:eastAsia="Calibri"/>
          <w:u w:val="single"/>
        </w:rPr>
        <w:t>.</w:t>
      </w:r>
      <w:r w:rsidRPr="00D26E76">
        <w:rPr>
          <w:rFonts w:eastAsia="Calibri"/>
          <w:sz w:val="16"/>
        </w:rPr>
        <w:t xml:space="preserve"> Walter, for instance, cites the example of the “Boogaloo Bois,” saying that while “it’s not clear how the Boogaloo Bois plan to achieve their goals,” “what is clear … is that they can turn out in force.”</w:t>
      </w:r>
    </w:p>
    <w:p w14:paraId="0659082A" w14:textId="77777777" w:rsidR="00050CD4" w:rsidRPr="00D26E76" w:rsidRDefault="00050CD4" w:rsidP="00050CD4">
      <w:pPr>
        <w:spacing w:line="256" w:lineRule="auto"/>
        <w:rPr>
          <w:rFonts w:eastAsia="Calibri"/>
          <w:u w:val="single"/>
        </w:rPr>
      </w:pPr>
      <w:r w:rsidRPr="00D26E76">
        <w:rPr>
          <w:rFonts w:eastAsia="Calibri"/>
          <w:sz w:val="16"/>
        </w:rPr>
        <w:t xml:space="preserve">Is that clear? </w:t>
      </w:r>
      <w:r w:rsidRPr="00D26E76">
        <w:rPr>
          <w:rFonts w:eastAsia="Calibri"/>
          <w:u w:val="single"/>
        </w:rPr>
        <w:t>I’ve never seen more than a handful</w:t>
      </w:r>
      <w:r w:rsidRPr="00D26E76">
        <w:rPr>
          <w:rFonts w:eastAsia="Calibri"/>
          <w:sz w:val="16"/>
        </w:rPr>
        <w:t xml:space="preserve"> of them </w:t>
      </w:r>
      <w:r w:rsidRPr="00D26E76">
        <w:rPr>
          <w:rFonts w:eastAsia="Calibri"/>
          <w:u w:val="single"/>
        </w:rPr>
        <w:t>photographed at any given time</w:t>
      </w:r>
      <w:r w:rsidRPr="00D26E76">
        <w:rPr>
          <w:rFonts w:eastAsia="Calibri"/>
          <w:sz w:val="16"/>
        </w:rPr>
        <w:t xml:space="preserve">, and I’ve never seen one in the flesh personally. </w:t>
      </w:r>
      <w:r w:rsidRPr="00D26E76">
        <w:rPr>
          <w:rFonts w:eastAsia="Calibri"/>
          <w:u w:val="single"/>
        </w:rPr>
        <w:t>With their combination of Hawaiian shirts and heavy weaponry, they are certainly a newsworthy spectacle</w:t>
      </w:r>
      <w:r w:rsidRPr="00D26E76">
        <w:rPr>
          <w:rFonts w:eastAsia="Calibri"/>
          <w:sz w:val="16"/>
        </w:rPr>
        <w:t xml:space="preserve"> whenever they do show up</w:t>
      </w:r>
      <w:r w:rsidRPr="00D26E76">
        <w:rPr>
          <w:rFonts w:eastAsia="Calibri"/>
          <w:u w:val="single"/>
        </w:rPr>
        <w:t xml:space="preserve">. But </w:t>
      </w:r>
      <w:r w:rsidRPr="00D26E76">
        <w:rPr>
          <w:rFonts w:eastAsia="Calibri"/>
          <w:highlight w:val="green"/>
          <w:u w:val="single"/>
        </w:rPr>
        <w:t>we have to wonder whether they are being sensationalized</w:t>
      </w:r>
      <w:r w:rsidRPr="00D26E76">
        <w:rPr>
          <w:rFonts w:eastAsia="Calibri"/>
          <w:u w:val="single"/>
        </w:rPr>
        <w:t>.</w:t>
      </w:r>
    </w:p>
    <w:p w14:paraId="209ADFB1" w14:textId="77777777" w:rsidR="00050CD4" w:rsidRPr="00D26E76" w:rsidRDefault="00050CD4" w:rsidP="00050CD4">
      <w:pPr>
        <w:spacing w:line="256" w:lineRule="auto"/>
        <w:rPr>
          <w:rFonts w:eastAsia="Calibri"/>
          <w:u w:val="single"/>
        </w:rPr>
      </w:pPr>
      <w:r w:rsidRPr="00D26E76">
        <w:rPr>
          <w:rFonts w:eastAsia="Calibri"/>
          <w:u w:val="single"/>
        </w:rPr>
        <w:t>Don’t get me wrong</w:t>
      </w:r>
      <w:r w:rsidRPr="00D26E76">
        <w:rPr>
          <w:rFonts w:eastAsia="Calibri"/>
          <w:sz w:val="16"/>
        </w:rPr>
        <w:t xml:space="preserve">: I think </w:t>
      </w:r>
      <w:r w:rsidRPr="00D26E76">
        <w:rPr>
          <w:rFonts w:eastAsia="Calibri"/>
          <w:u w:val="single"/>
        </w:rPr>
        <w:t>armed right-wing groups are very scary and could well commit serious acts of terrorism</w:t>
      </w:r>
      <w:r w:rsidRPr="00D26E76">
        <w:rPr>
          <w:rFonts w:eastAsia="Calibri"/>
          <w:sz w:val="16"/>
        </w:rPr>
        <w:t xml:space="preserve"> in the future. The Oklahoma City bombing, the Atlanta Olympics bombing, and the various mass shootings perpetrated by white supremacists (Charleston, Buffalo, El Paso, Pittsburgh) are all the proof we need that there is a serious threat from those who hold far-right views. </w:t>
      </w:r>
      <w:r w:rsidRPr="00D26E76">
        <w:rPr>
          <w:rFonts w:eastAsia="Calibri"/>
          <w:u w:val="single"/>
        </w:rPr>
        <w:t xml:space="preserve">But notably, </w:t>
      </w:r>
      <w:r w:rsidRPr="00D26E76">
        <w:rPr>
          <w:rFonts w:eastAsia="Calibri"/>
          <w:highlight w:val="green"/>
          <w:u w:val="single"/>
        </w:rPr>
        <w:t>the most serious deadly acts</w:t>
      </w:r>
      <w:r w:rsidRPr="00D26E76">
        <w:rPr>
          <w:rFonts w:eastAsia="Calibri"/>
          <w:u w:val="single"/>
        </w:rPr>
        <w:t xml:space="preserve"> so far </w:t>
      </w:r>
      <w:r w:rsidRPr="00D26E76">
        <w:rPr>
          <w:rFonts w:eastAsia="Calibri"/>
          <w:highlight w:val="green"/>
          <w:u w:val="single"/>
        </w:rPr>
        <w:t>have been by individual</w:t>
      </w:r>
      <w:r w:rsidRPr="00D26E76">
        <w:rPr>
          <w:rFonts w:eastAsia="Calibri"/>
          <w:u w:val="single"/>
        </w:rPr>
        <w:t xml:space="preserve"> mass </w:t>
      </w:r>
      <w:r w:rsidRPr="00D26E76">
        <w:rPr>
          <w:rFonts w:eastAsia="Calibri"/>
          <w:highlight w:val="green"/>
          <w:u w:val="single"/>
        </w:rPr>
        <w:t>murderers, not organized</w:t>
      </w:r>
      <w:r w:rsidRPr="00D26E76">
        <w:rPr>
          <w:rFonts w:eastAsia="Calibri"/>
          <w:u w:val="single"/>
        </w:rPr>
        <w:t xml:space="preserve"> groups</w:t>
      </w:r>
      <w:r w:rsidRPr="00D26E76">
        <w:rPr>
          <w:rFonts w:eastAsia="Calibri"/>
          <w:sz w:val="16"/>
        </w:rPr>
        <w:t xml:space="preserve">. The </w:t>
      </w:r>
      <w:r w:rsidRPr="00D26E76">
        <w:rPr>
          <w:rFonts w:eastAsia="Calibri"/>
          <w:highlight w:val="green"/>
          <w:u w:val="single"/>
        </w:rPr>
        <w:t>Oklahoma attack</w:t>
      </w:r>
      <w:r w:rsidRPr="00D26E76">
        <w:rPr>
          <w:rFonts w:eastAsia="Calibri"/>
          <w:sz w:val="16"/>
        </w:rPr>
        <w:t xml:space="preserve"> was a sign that right-wing extremist violence was a real threat, but it </w:t>
      </w:r>
      <w:r w:rsidRPr="00D26E76">
        <w:rPr>
          <w:rFonts w:eastAsia="Calibri"/>
          <w:highlight w:val="green"/>
          <w:u w:val="single"/>
        </w:rPr>
        <w:t>didn’t prove that America</w:t>
      </w:r>
      <w:r w:rsidRPr="00D26E76">
        <w:rPr>
          <w:rFonts w:eastAsia="Calibri"/>
          <w:u w:val="single"/>
        </w:rPr>
        <w:t xml:space="preserve"> in 1995 </w:t>
      </w:r>
      <w:r w:rsidRPr="00D26E76">
        <w:rPr>
          <w:rFonts w:eastAsia="Calibri"/>
          <w:highlight w:val="green"/>
          <w:u w:val="single"/>
        </w:rPr>
        <w:t>was on the brink of civil war.</w:t>
      </w:r>
      <w:r w:rsidRPr="00D26E76">
        <w:rPr>
          <w:rFonts w:eastAsia="Calibri"/>
          <w:u w:val="single"/>
        </w:rPr>
        <w:t xml:space="preserve"> </w:t>
      </w:r>
    </w:p>
    <w:p w14:paraId="7084581F" w14:textId="77777777" w:rsidR="00050CD4" w:rsidRPr="00D26E76" w:rsidRDefault="00050CD4" w:rsidP="00050CD4">
      <w:pPr>
        <w:spacing w:line="256" w:lineRule="auto"/>
        <w:rPr>
          <w:rFonts w:eastAsia="Calibri"/>
          <w:sz w:val="16"/>
          <w:szCs w:val="16"/>
        </w:rPr>
      </w:pPr>
      <w:r w:rsidRPr="00D26E76">
        <w:rPr>
          <w:rFonts w:eastAsia="Calibri"/>
          <w:sz w:val="16"/>
          <w:szCs w:val="16"/>
        </w:rPr>
        <w:t xml:space="preserve">In fact, Walter seems at one point to concede that when she argues America is close to civil war, she isn’t really arguing that we’re close to the kind of event that comes to mind when we think “U.S. civil war.” </w:t>
      </w:r>
    </w:p>
    <w:p w14:paraId="2035A0C3" w14:textId="77777777" w:rsidR="00050CD4" w:rsidRPr="00D26E76" w:rsidRDefault="00050CD4" w:rsidP="00050CD4">
      <w:pPr>
        <w:spacing w:line="256" w:lineRule="auto"/>
        <w:rPr>
          <w:rFonts w:eastAsia="Calibri"/>
          <w:sz w:val="16"/>
          <w:szCs w:val="16"/>
        </w:rPr>
      </w:pPr>
      <w:r w:rsidRPr="00D26E76">
        <w:rPr>
          <w:rFonts w:eastAsia="Calibri"/>
          <w:sz w:val="16"/>
          <w:szCs w:val="16"/>
        </w:rPr>
        <w:t>“When we in the United States think of civil war, most of us think about our country’s first Civil War, which lasted from 1861 to 1865. We picture officers on horseback, and blue- and gray-clad infantrymen charging each other on enormous battlefields. We see in our minds the photograph of President Lincoln at Antietam, consulting with officers outside a Union tent in his long coat and stovepipe hat. Or we remember Pickett’s Charge, commemorated in paintings, when a mass of Confederate soldiers attacked a wall of Union soldiers on the last day of the Battle of Gettysburg. We think of bodies littered upon empty fields. We think of muddy embankments and cannons. … But to think this way—to think of civil war only in these terms—is a failure of the imagination. That’s because civil wars look entirely different today. Those who wage war against their governments in the twenty-first century tend to avoid the battlefield entirely; they know they will almost certainly lose in a conventional war against a powerful government. Instead, they choose the strategy of the weak: guerrilla warfare and terrorism. And, increasingly, domestic terror campaigns are aimed at democratic governments. … If America has a second civil war, the combatants will not gather in fields, nor will they wear uniforms. They may not even have commanders. They will slip in and out of the shadows, communicating on message boards and encrypted networks. They will meet in small groups in vacuum-repair shops along retail strips, in desert clearings along Arizona’s border, in public parks in Southern California, or in the snowy woods of Michigan, where they will train to fight. They will go online to plan their resistance, strategizing how to undermine the government at every level and gain control of parts of America. They will create chaos and fear. And then they will force Americans to pick sides.”</w:t>
      </w:r>
    </w:p>
    <w:p w14:paraId="44652A49" w14:textId="77777777" w:rsidR="00050CD4" w:rsidRPr="00D26E76" w:rsidRDefault="00050CD4" w:rsidP="00050CD4">
      <w:pPr>
        <w:spacing w:line="256" w:lineRule="auto"/>
        <w:rPr>
          <w:rFonts w:eastAsia="Calibri"/>
          <w:sz w:val="16"/>
          <w:szCs w:val="16"/>
        </w:rPr>
      </w:pPr>
      <w:r w:rsidRPr="00D26E76">
        <w:rPr>
          <w:rFonts w:eastAsia="Calibri"/>
          <w:sz w:val="16"/>
          <w:szCs w:val="16"/>
        </w:rPr>
        <w:t xml:space="preserve">One could go along with Walter and say that it’s a “failure of imagination” to think of the U.S. Civil War when we talk about a U.S. civil war. But if the thing that Walter is predicting will happen doesn’t match the popular understanding of a “civil war,” perhaps that means “civil war” is not in fact the right descriptor at all. Perhaps the term just confuses us. </w:t>
      </w:r>
    </w:p>
    <w:p w14:paraId="78141D5D" w14:textId="77777777" w:rsidR="00050CD4" w:rsidRPr="00D26E76" w:rsidRDefault="00050CD4" w:rsidP="00050CD4">
      <w:pPr>
        <w:spacing w:line="256" w:lineRule="auto"/>
        <w:rPr>
          <w:rFonts w:eastAsia="Calibri"/>
          <w:sz w:val="16"/>
          <w:szCs w:val="16"/>
        </w:rPr>
      </w:pPr>
      <w:r w:rsidRPr="00D26E76">
        <w:rPr>
          <w:rFonts w:eastAsia="Calibri"/>
          <w:sz w:val="16"/>
          <w:szCs w:val="16"/>
        </w:rPr>
        <w:t xml:space="preserve">In fact, I think it does worse than confuse us. I think it actively misleads us about the problems we face. For one thing, it implies a kind of centrist view that “left-wing extremists” and “right-wing extremists” form two competing sides. In reality, as I’ve noted, the serious threat of domestic terrorism comes from the right, as law enforcement agencies themselves acknowledge. In order to fit the facts into an “impending civil war” narrative, we have to draw a kind of false equivalence between white supremacist terrorism and the small contingent of armed leftists like Redneck Revolt, which Walter notes “have shown up at protests to protect minorities and at gun shows, flea markets, state fairs, and NASCAR races to try to counter recruitment into white supremacist groups.” </w:t>
      </w:r>
    </w:p>
    <w:p w14:paraId="36B779BD" w14:textId="77777777" w:rsidR="00050CD4" w:rsidRPr="00D26E76" w:rsidRDefault="00050CD4" w:rsidP="00050CD4">
      <w:pPr>
        <w:spacing w:line="256" w:lineRule="auto"/>
        <w:rPr>
          <w:rFonts w:eastAsia="Calibri"/>
          <w:sz w:val="16"/>
        </w:rPr>
      </w:pPr>
      <w:r w:rsidRPr="00D26E76">
        <w:rPr>
          <w:rFonts w:eastAsia="Calibri"/>
          <w:u w:val="single"/>
        </w:rPr>
        <w:t>It’s very much possible that</w:t>
      </w:r>
      <w:r w:rsidRPr="00D26E76">
        <w:rPr>
          <w:rFonts w:eastAsia="Calibri"/>
          <w:sz w:val="16"/>
        </w:rPr>
        <w:t xml:space="preserve"> in the near future </w:t>
      </w:r>
      <w:r w:rsidRPr="00D26E76">
        <w:rPr>
          <w:rFonts w:eastAsia="Calibri"/>
          <w:u w:val="single"/>
        </w:rPr>
        <w:t>we will see more horrifying white supremacist terror attacks.</w:t>
      </w:r>
      <w:r w:rsidRPr="00D26E76">
        <w:rPr>
          <w:rFonts w:eastAsia="Calibri"/>
          <w:sz w:val="16"/>
        </w:rPr>
        <w:t xml:space="preserve"> But </w:t>
      </w:r>
      <w:r w:rsidRPr="00D26E76">
        <w:rPr>
          <w:rFonts w:eastAsia="Calibri"/>
          <w:iCs/>
          <w:u w:val="single"/>
        </w:rPr>
        <w:t>that’s not “civil war</w:t>
      </w:r>
      <w:r w:rsidRPr="00D26E76">
        <w:rPr>
          <w:rFonts w:eastAsia="Calibri"/>
          <w:sz w:val="16"/>
        </w:rPr>
        <w:t xml:space="preserve">,” and I think the “civil war” situations that people envisage are implausible speculative fiction. For one thing, </w:t>
      </w:r>
      <w:r w:rsidRPr="00D26E76">
        <w:rPr>
          <w:rFonts w:eastAsia="Calibri"/>
          <w:u w:val="single"/>
        </w:rPr>
        <w:t xml:space="preserve">they forget the </w:t>
      </w:r>
      <w:r w:rsidRPr="00D26E76">
        <w:rPr>
          <w:rFonts w:eastAsia="Calibri"/>
          <w:iCs/>
          <w:u w:val="single"/>
        </w:rPr>
        <w:t>crucial fact</w:t>
      </w:r>
      <w:r w:rsidRPr="00D26E76">
        <w:rPr>
          <w:rFonts w:eastAsia="Calibri"/>
          <w:sz w:val="16"/>
        </w:rPr>
        <w:t xml:space="preserve"> </w:t>
      </w:r>
      <w:r w:rsidRPr="00D26E76">
        <w:rPr>
          <w:rFonts w:eastAsia="Calibri"/>
          <w:u w:val="single"/>
        </w:rPr>
        <w:t xml:space="preserve">that </w:t>
      </w:r>
      <w:r w:rsidRPr="00D26E76">
        <w:rPr>
          <w:rFonts w:eastAsia="Calibri"/>
          <w:highlight w:val="green"/>
          <w:u w:val="single"/>
        </w:rPr>
        <w:t>most Americans</w:t>
      </w:r>
      <w:r w:rsidRPr="00D26E76">
        <w:rPr>
          <w:rFonts w:eastAsia="Calibri"/>
          <w:sz w:val="16"/>
          <w:highlight w:val="green"/>
        </w:rPr>
        <w:t xml:space="preserve"> </w:t>
      </w:r>
      <w:r w:rsidRPr="00D26E76">
        <w:rPr>
          <w:rFonts w:eastAsia="Calibri"/>
          <w:iCs/>
          <w:highlight w:val="green"/>
          <w:u w:val="single"/>
        </w:rPr>
        <w:t>aren’t very interested in politics</w:t>
      </w:r>
      <w:r w:rsidRPr="00D26E76">
        <w:rPr>
          <w:rFonts w:eastAsia="Calibri"/>
          <w:sz w:val="16"/>
          <w:highlight w:val="green"/>
        </w:rPr>
        <w:t>.</w:t>
      </w:r>
      <w:r w:rsidRPr="00D26E76">
        <w:rPr>
          <w:rFonts w:eastAsia="Calibri"/>
          <w:sz w:val="16"/>
        </w:rPr>
        <w:t xml:space="preserve"> </w:t>
      </w:r>
      <w:r w:rsidRPr="00D26E76">
        <w:rPr>
          <w:rFonts w:eastAsia="Calibri"/>
          <w:u w:val="single"/>
        </w:rPr>
        <w:t xml:space="preserve">This is often called a politically divided country, with “partisans” sniping at each other. In fact, it is a country where most people </w:t>
      </w:r>
      <w:r w:rsidRPr="00D26E76">
        <w:rPr>
          <w:rFonts w:eastAsia="Calibri"/>
          <w:iCs/>
          <w:u w:val="single"/>
        </w:rPr>
        <w:t>are not very active participants in the democratic process</w:t>
      </w:r>
      <w:r w:rsidRPr="00D26E76">
        <w:rPr>
          <w:rFonts w:eastAsia="Calibri"/>
          <w:sz w:val="16"/>
        </w:rPr>
        <w:t xml:space="preserve">, </w:t>
      </w:r>
      <w:r w:rsidRPr="00D26E76">
        <w:rPr>
          <w:rFonts w:eastAsia="Calibri"/>
          <w:u w:val="single"/>
        </w:rPr>
        <w:t xml:space="preserve">and a huge number </w:t>
      </w:r>
      <w:r w:rsidRPr="00D26E76">
        <w:rPr>
          <w:rFonts w:eastAsia="Calibri"/>
          <w:iCs/>
          <w:highlight w:val="green"/>
          <w:u w:val="single"/>
        </w:rPr>
        <w:t>don’t even show up to</w:t>
      </w:r>
      <w:r w:rsidRPr="00D26E76">
        <w:rPr>
          <w:rFonts w:eastAsia="Calibri"/>
          <w:sz w:val="16"/>
        </w:rPr>
        <w:t xml:space="preserve"> perform the very minimal task of </w:t>
      </w:r>
      <w:r w:rsidRPr="00D26E76">
        <w:rPr>
          <w:rFonts w:eastAsia="Calibri"/>
          <w:iCs/>
          <w:highlight w:val="green"/>
          <w:u w:val="single"/>
        </w:rPr>
        <w:t>cast</w:t>
      </w:r>
      <w:r w:rsidRPr="00D26E76">
        <w:rPr>
          <w:rFonts w:eastAsia="Calibri"/>
          <w:sz w:val="16"/>
          <w:highlight w:val="green"/>
        </w:rPr>
        <w:t>i</w:t>
      </w:r>
      <w:r w:rsidRPr="00D26E76">
        <w:rPr>
          <w:rFonts w:eastAsia="Calibri"/>
          <w:sz w:val="16"/>
        </w:rPr>
        <w:t xml:space="preserve">ng </w:t>
      </w:r>
      <w:r w:rsidRPr="00D26E76">
        <w:rPr>
          <w:rFonts w:eastAsia="Calibri"/>
          <w:iCs/>
          <w:highlight w:val="green"/>
          <w:u w:val="single"/>
        </w:rPr>
        <w:t>ballots</w:t>
      </w:r>
      <w:r w:rsidRPr="00D26E76">
        <w:rPr>
          <w:rFonts w:eastAsia="Calibri"/>
          <w:sz w:val="16"/>
        </w:rPr>
        <w:t xml:space="preserve"> in elections. (Not that I can blame them too much, given the choices they’re usually offered.) </w:t>
      </w:r>
    </w:p>
    <w:p w14:paraId="37C6125D" w14:textId="77777777" w:rsidR="00050CD4" w:rsidRPr="00D26E76" w:rsidRDefault="00050CD4" w:rsidP="00050CD4">
      <w:pPr>
        <w:spacing w:line="256" w:lineRule="auto"/>
        <w:rPr>
          <w:rFonts w:eastAsia="Calibri"/>
          <w:sz w:val="16"/>
          <w:szCs w:val="16"/>
        </w:rPr>
      </w:pPr>
      <w:r w:rsidRPr="00D26E76">
        <w:rPr>
          <w:rFonts w:eastAsia="Calibri"/>
          <w:sz w:val="16"/>
          <w:szCs w:val="16"/>
        </w:rPr>
        <w:t>The real threat I see is that an energized right, who are active participants, will seize control of as many institutions as they can, and impose a hideous theocratic agenda. Will there be large-scale violent resistance to this? I doubt it very much. Instead, as our public sector is eroded (schools privatized, inequality exacerbated), I think we’ll just see a kind of sad feudalistic society develop, where the poor are too busy trying to survive to care about politics and the tiny number of rich people live in luxurious armed compounds. (That already describes much of the contemporary U.S.)</w:t>
      </w:r>
    </w:p>
    <w:p w14:paraId="44BB574C" w14:textId="77777777" w:rsidR="00050CD4" w:rsidRPr="00D26E76" w:rsidRDefault="00050CD4" w:rsidP="00050CD4">
      <w:pPr>
        <w:spacing w:line="256" w:lineRule="auto"/>
        <w:rPr>
          <w:rFonts w:eastAsia="Calibri"/>
          <w:sz w:val="16"/>
        </w:rPr>
      </w:pPr>
      <w:r w:rsidRPr="00D26E76">
        <w:rPr>
          <w:rFonts w:eastAsia="Calibri"/>
          <w:u w:val="single"/>
        </w:rPr>
        <w:t>The idea of a “civil war” seems to assume that the “red versus blue” culture war is the most important divide in American politics. While I certainly find the Republican agenda disturbing</w:t>
      </w:r>
      <w:r w:rsidRPr="00D26E76">
        <w:rPr>
          <w:rFonts w:eastAsia="Calibri"/>
          <w:sz w:val="16"/>
        </w:rPr>
        <w:t xml:space="preserve"> and think Jan. 6 was a demonstration that the right will probably try to eliminate democracy altogether if it threatens to erode their power, </w:t>
      </w:r>
      <w:r w:rsidRPr="00D26E76">
        <w:rPr>
          <w:rFonts w:eastAsia="Calibri"/>
          <w:highlight w:val="green"/>
          <w:u w:val="single"/>
        </w:rPr>
        <w:t>I don’t</w:t>
      </w:r>
      <w:r w:rsidRPr="00D26E76">
        <w:rPr>
          <w:rFonts w:eastAsia="Calibri"/>
          <w:u w:val="single"/>
        </w:rPr>
        <w:t xml:space="preserve"> look out at this country and </w:t>
      </w:r>
      <w:r w:rsidRPr="00D26E76">
        <w:rPr>
          <w:rFonts w:eastAsia="Calibri"/>
          <w:highlight w:val="green"/>
          <w:u w:val="single"/>
        </w:rPr>
        <w:t>see a nation of “partisans” ready to go to war</w:t>
      </w:r>
      <w:r w:rsidRPr="00D26E76">
        <w:rPr>
          <w:rFonts w:eastAsia="Calibri"/>
          <w:u w:val="single"/>
        </w:rPr>
        <w:t xml:space="preserve"> with each other</w:t>
      </w:r>
      <w:r w:rsidRPr="00D26E76">
        <w:rPr>
          <w:rFonts w:eastAsia="Calibri"/>
          <w:sz w:val="16"/>
        </w:rPr>
        <w:t>. I see a lot of people being crushed by working too hard, getting sick, and being threatened by climate disaster and warfare. I do not think it’s very responsible to make big prophecies about the long-term future of the country, but of the risks we face, I don’t think “civil war” is an accurate or helpful description of any of them. Those who take this idea seriously tend to be those who think “partisanship” is the problem we face, and it would be nice if we went back to The Good Old Days Where Everyone Got Along. As the Atlantic noted, Marche makes some incredible statements like, “A decade ago, American stability and global supremacy were a given … The United States was synonymous with the glory of democracy … a president was once the unquestioned representative of the American people’s will. … [Congress was] the greatest deliberative body in the world.” Now that’s imaginative fiction.</w:t>
      </w:r>
    </w:p>
    <w:p w14:paraId="6210CC75" w14:textId="77777777" w:rsidR="00050CD4" w:rsidRPr="00D26E76" w:rsidRDefault="00050CD4" w:rsidP="00050CD4">
      <w:pPr>
        <w:spacing w:line="256" w:lineRule="auto"/>
        <w:rPr>
          <w:rFonts w:eastAsia="Calibri"/>
          <w:sz w:val="16"/>
        </w:rPr>
      </w:pPr>
      <w:r w:rsidRPr="00D26E76">
        <w:rPr>
          <w:rFonts w:eastAsia="Calibri"/>
          <w:u w:val="single"/>
        </w:rPr>
        <w:t>The civil war framing misleads us about what our problems are. It’s not going to be Antifa versus Proud Boys in the streets.</w:t>
      </w:r>
      <w:r w:rsidRPr="00D26E76">
        <w:rPr>
          <w:rFonts w:eastAsia="Calibri"/>
          <w:sz w:val="16"/>
        </w:rPr>
        <w:t xml:space="preserve"> Instead, there’s a class struggle between those who own the country and those who work, and there’s a political struggle over whether the right will succeed in diminishing our democracy and turning all of our remaining public assets over to the aforementioned owners of the country. In a sense that’s a war, and a civil one, but nothing is illuminated by a framework that encourages us to see our neighbors as enemies who will soon be taking up arms against us. It’s the right that want people to fear and hate others who share their same interests, and we on the left need to focus on uniting people around our shared commitment to building a future worth living in. </w:t>
      </w:r>
    </w:p>
    <w:p w14:paraId="39809A24" w14:textId="77777777" w:rsidR="00050CD4" w:rsidRPr="00D26E76" w:rsidRDefault="00050CD4" w:rsidP="00050CD4"/>
    <w:p w14:paraId="15A637AA" w14:textId="77777777" w:rsidR="00050CD4" w:rsidRPr="00D26E76" w:rsidRDefault="00050CD4" w:rsidP="00050CD4"/>
    <w:p w14:paraId="24B22D68" w14:textId="77777777" w:rsidR="00050CD4" w:rsidRDefault="00050CD4" w:rsidP="00050CD4">
      <w:pPr>
        <w:pStyle w:val="Heading3"/>
      </w:pPr>
      <w:r>
        <w:t xml:space="preserve">1NC---AT: Warming </w:t>
      </w:r>
    </w:p>
    <w:p w14:paraId="6284AE8B" w14:textId="77777777" w:rsidR="00050CD4" w:rsidRPr="00730731" w:rsidRDefault="00050CD4" w:rsidP="00050CD4">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1728FA71" w14:textId="77777777" w:rsidR="00050CD4" w:rsidRDefault="00050CD4" w:rsidP="00050CD4">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1A1C82C4" w14:textId="77777777" w:rsidR="00050CD4" w:rsidRPr="001C29F6" w:rsidRDefault="00050CD4" w:rsidP="00050CD4">
      <w:pPr>
        <w:rPr>
          <w:rStyle w:val="Emphasis"/>
        </w:rPr>
      </w:pPr>
      <w:r w:rsidRPr="00730731">
        <w:rPr>
          <w:sz w:val="16"/>
        </w:rPr>
        <w:t xml:space="preserve">A </w:t>
      </w:r>
      <w:r w:rsidRPr="001C29F6">
        <w:rPr>
          <w:rStyle w:val="Emphasis"/>
        </w:rPr>
        <w:t>Climate Emergency Doesn’t Exist in the U.S.</w:t>
      </w:r>
    </w:p>
    <w:p w14:paraId="52D15824" w14:textId="77777777" w:rsidR="00050CD4" w:rsidRPr="00730731" w:rsidRDefault="00050CD4" w:rsidP="00050CD4">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442F4D19" w14:textId="77777777" w:rsidR="00050CD4" w:rsidRPr="00730731" w:rsidRDefault="00050CD4" w:rsidP="00050CD4">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65AD80C3" w14:textId="77777777" w:rsidR="00050CD4" w:rsidRPr="00730731" w:rsidRDefault="00050CD4" w:rsidP="00050CD4">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4C319A05" w14:textId="77777777" w:rsidR="00050CD4" w:rsidRPr="00730731" w:rsidRDefault="00050CD4" w:rsidP="00050CD4">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25EEA236" w14:textId="77777777" w:rsidR="00050CD4" w:rsidRPr="00730731" w:rsidRDefault="00050CD4" w:rsidP="00050CD4">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4ED1B6C7" w14:textId="77777777" w:rsidR="00050CD4" w:rsidRPr="00730731" w:rsidRDefault="00050CD4" w:rsidP="00050CD4">
      <w:pPr>
        <w:rPr>
          <w:sz w:val="16"/>
        </w:rPr>
      </w:pPr>
      <w:r w:rsidRPr="00730731">
        <w:rPr>
          <w:sz w:val="16"/>
        </w:rPr>
        <w:t>A New Crisis: Electricity</w:t>
      </w:r>
    </w:p>
    <w:p w14:paraId="5E5DBCDE" w14:textId="77777777" w:rsidR="00050CD4" w:rsidRPr="00730731" w:rsidRDefault="00050CD4" w:rsidP="00050CD4">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4D2382EA" w14:textId="77777777" w:rsidR="00050CD4" w:rsidRPr="00730731" w:rsidRDefault="00050CD4" w:rsidP="00050CD4">
      <w:pPr>
        <w:rPr>
          <w:sz w:val="16"/>
        </w:rPr>
      </w:pPr>
      <w:r w:rsidRPr="00730731">
        <w:rPr>
          <w:sz w:val="16"/>
        </w:rPr>
        <w:t>In support of this, new Environmental Protection Agency (EPA) administrator Lee Zeldin, Feb. 4, 2025, vowed to make the US the “artificial intelligence capital of the world”.</w:t>
      </w:r>
    </w:p>
    <w:p w14:paraId="666224EB" w14:textId="77777777" w:rsidR="00050CD4" w:rsidRPr="00730731" w:rsidRDefault="00050CD4" w:rsidP="00050CD4">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5E2F4A5F" w14:textId="77777777" w:rsidR="00050CD4" w:rsidRPr="00730731" w:rsidRDefault="00050CD4" w:rsidP="00050CD4">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57451A24" w14:textId="77777777" w:rsidR="00050CD4" w:rsidRPr="00730731" w:rsidRDefault="00050CD4" w:rsidP="00050CD4">
      <w:pPr>
        <w:rPr>
          <w:sz w:val="16"/>
        </w:rPr>
      </w:pPr>
      <w:r w:rsidRPr="00730731">
        <w:rPr>
          <w:sz w:val="16"/>
        </w:rPr>
        <w:t>Summer demand will increase by 122 GW in the next 10 years, boosting system peaks by almost 16%.</w:t>
      </w:r>
    </w:p>
    <w:p w14:paraId="1108CC0B" w14:textId="77777777" w:rsidR="00050CD4" w:rsidRPr="00730731" w:rsidRDefault="00050CD4" w:rsidP="00050CD4">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19888A3B" w14:textId="77777777" w:rsidR="00050CD4" w:rsidRPr="00730731" w:rsidRDefault="00050CD4" w:rsidP="00050CD4">
      <w:pPr>
        <w:rPr>
          <w:sz w:val="16"/>
        </w:rPr>
      </w:pPr>
      <w:r w:rsidRPr="00730731">
        <w:rPr>
          <w:sz w:val="16"/>
        </w:rPr>
        <w:t>Federal policies are needed to support electricity production, manufacturing, and infrastructure. The reliability of our electrical grid system is becoming precarious.</w:t>
      </w:r>
    </w:p>
    <w:p w14:paraId="262BB0CF" w14:textId="77777777" w:rsidR="00050CD4" w:rsidRPr="00730731" w:rsidRDefault="00050CD4" w:rsidP="00050CD4">
      <w:pPr>
        <w:rPr>
          <w:sz w:val="16"/>
        </w:rPr>
      </w:pPr>
      <w:r w:rsidRPr="00730731">
        <w:rPr>
          <w:sz w:val="16"/>
        </w:rPr>
        <w:t>The Trump Solution</w:t>
      </w:r>
    </w:p>
    <w:p w14:paraId="752AB197" w14:textId="77777777" w:rsidR="00050CD4" w:rsidRPr="00730731" w:rsidRDefault="00050CD4" w:rsidP="00050CD4">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01EBD722" w14:textId="77777777" w:rsidR="00050CD4" w:rsidRPr="00730731" w:rsidRDefault="00050CD4" w:rsidP="00050CD4">
      <w:pPr>
        <w:rPr>
          <w:sz w:val="16"/>
        </w:rPr>
      </w:pPr>
      <w:r w:rsidRPr="00730731">
        <w:rPr>
          <w:sz w:val="16"/>
        </w:rPr>
        <w:t>In the same DOE report, New Environmental Protection Agency (EPA) administrator Lee Zeldin, in early February, vowed to make the U.S. the “artificial intelligence capital of the world”.</w:t>
      </w:r>
    </w:p>
    <w:p w14:paraId="4FA8EEC5" w14:textId="77777777" w:rsidR="00050CD4" w:rsidRPr="00730731" w:rsidRDefault="00050CD4" w:rsidP="00050CD4">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1EDCD6FC" w14:textId="77777777" w:rsidR="00050CD4" w:rsidRPr="00730731" w:rsidRDefault="00050CD4" w:rsidP="00050CD4">
      <w:pPr>
        <w:rPr>
          <w:sz w:val="16"/>
        </w:rPr>
      </w:pPr>
      <w:r w:rsidRPr="00730731">
        <w:rPr>
          <w:sz w:val="16"/>
        </w:rPr>
        <w:t>Nuclear electricity</w:t>
      </w:r>
    </w:p>
    <w:p w14:paraId="19303CBE" w14:textId="77777777" w:rsidR="00050CD4" w:rsidRPr="00730731" w:rsidRDefault="00050CD4" w:rsidP="00050CD4">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6A970B87" w14:textId="77777777" w:rsidR="00050CD4" w:rsidRPr="00B07469" w:rsidRDefault="00050CD4" w:rsidP="00050CD4">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3FA23753" w14:textId="77777777" w:rsidR="00050CD4" w:rsidRPr="00730731" w:rsidRDefault="00050CD4" w:rsidP="00050CD4">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4D31399A" w14:textId="77777777" w:rsidR="00050CD4" w:rsidRPr="00730731" w:rsidRDefault="00050CD4" w:rsidP="00050CD4">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747BA99A" w14:textId="77777777" w:rsidR="00050CD4" w:rsidRPr="00B07469" w:rsidRDefault="00050CD4" w:rsidP="00050CD4">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47265EEC" w14:textId="77777777" w:rsidR="00050CD4" w:rsidRDefault="00050CD4" w:rsidP="00050CD4">
      <w:r w:rsidRPr="00B07469">
        <w:rPr>
          <w:sz w:val="16"/>
        </w:rPr>
        <w:t xml:space="preserve">An additional benefit of the Fervo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261465D1" w14:textId="77777777" w:rsidR="00050CD4" w:rsidRDefault="00050CD4" w:rsidP="00050CD4">
      <w:pPr>
        <w:pStyle w:val="Heading3"/>
      </w:pPr>
      <w:r>
        <w:t>1NC---Polycrisis !</w:t>
      </w:r>
    </w:p>
    <w:p w14:paraId="7792D3D8" w14:textId="77777777" w:rsidR="00050CD4" w:rsidRPr="00BF5CB1" w:rsidRDefault="00050CD4" w:rsidP="00050CD4">
      <w:pPr>
        <w:keepNext/>
        <w:keepLines/>
        <w:spacing w:before="40" w:after="0"/>
        <w:outlineLvl w:val="3"/>
        <w:rPr>
          <w:rFonts w:eastAsia="Times New Roman"/>
          <w:b/>
          <w:iCs/>
          <w:sz w:val="26"/>
        </w:rPr>
      </w:pPr>
      <w:r w:rsidRPr="00BF5CB1">
        <w:rPr>
          <w:rFonts w:eastAsia="Times New Roman"/>
          <w:b/>
          <w:iCs/>
          <w:sz w:val="26"/>
        </w:rPr>
        <w:t xml:space="preserve">No polycrisis. It’s a </w:t>
      </w:r>
      <w:r w:rsidRPr="00BF5CB1">
        <w:rPr>
          <w:rFonts w:eastAsia="Times New Roman"/>
          <w:b/>
          <w:iCs/>
          <w:sz w:val="26"/>
          <w:u w:val="single"/>
        </w:rPr>
        <w:t>buzzword</w:t>
      </w:r>
      <w:r w:rsidRPr="00BF5CB1">
        <w:rPr>
          <w:rFonts w:eastAsia="Times New Roman"/>
          <w:b/>
          <w:iCs/>
          <w:sz w:val="26"/>
        </w:rPr>
        <w:t xml:space="preserve"> that describes trends observed </w:t>
      </w:r>
      <w:r w:rsidRPr="00BF5CB1">
        <w:rPr>
          <w:rFonts w:eastAsia="Times New Roman"/>
          <w:b/>
          <w:iCs/>
          <w:sz w:val="26"/>
          <w:u w:val="single"/>
        </w:rPr>
        <w:t>across all of human history</w:t>
      </w:r>
      <w:r w:rsidRPr="00BF5CB1">
        <w:rPr>
          <w:rFonts w:eastAsia="Times New Roman"/>
          <w:b/>
          <w:iCs/>
          <w:sz w:val="26"/>
        </w:rPr>
        <w:t xml:space="preserve">. </w:t>
      </w:r>
    </w:p>
    <w:p w14:paraId="56D60C44" w14:textId="77777777" w:rsidR="00050CD4" w:rsidRPr="00BF5CB1" w:rsidRDefault="00050CD4" w:rsidP="00050CD4">
      <w:pPr>
        <w:rPr>
          <w:rFonts w:eastAsia="Aptos"/>
          <w:sz w:val="26"/>
        </w:rPr>
      </w:pPr>
      <w:r w:rsidRPr="00BF5CB1">
        <w:rPr>
          <w:rFonts w:eastAsia="Aptos"/>
          <w:b/>
          <w:bCs/>
          <w:sz w:val="26"/>
        </w:rPr>
        <w:t xml:space="preserve">James 24 </w:t>
      </w:r>
      <w:r w:rsidRPr="00BF5CB1">
        <w:rPr>
          <w:rFonts w:eastAsia="Aptos"/>
        </w:rPr>
        <w:t xml:space="preserve">[Harold, Professor of History and International Affairs at Princeton University, “Is the Polycrisis so bad?”, 7-31-24, </w:t>
      </w:r>
      <w:r w:rsidRPr="00BF5CB1">
        <w:rPr>
          <w:rFonts w:eastAsia="Aptos"/>
          <w:color w:val="467886"/>
          <w:u w:val="single"/>
        </w:rPr>
        <w:t>https://www.project-syndicate.org/commentary/polycrisis-climate-pandemic-geopolitical-tensions-could-generate-new-innovations-by-harold-james-2024-07</w:t>
      </w:r>
      <w:r w:rsidRPr="00BF5CB1">
        <w:rPr>
          <w:rFonts w:eastAsia="Aptos"/>
        </w:rPr>
        <w:t xml:space="preserve">] </w:t>
      </w:r>
    </w:p>
    <w:p w14:paraId="6CA15DD9" w14:textId="77777777" w:rsidR="00050CD4" w:rsidRPr="005242AF" w:rsidRDefault="00050CD4" w:rsidP="00050CD4">
      <w:pPr>
        <w:rPr>
          <w:rFonts w:eastAsia="Aptos"/>
          <w:sz w:val="16"/>
        </w:rPr>
      </w:pPr>
      <w:r w:rsidRPr="005242AF">
        <w:rPr>
          <w:rFonts w:eastAsia="Aptos"/>
          <w:sz w:val="16"/>
        </w:rPr>
        <w:t xml:space="preserve">But crisis and </w:t>
      </w:r>
      <w:r w:rsidRPr="005242AF">
        <w:rPr>
          <w:rFonts w:eastAsia="Aptos"/>
          <w:highlight w:val="green"/>
          <w:u w:val="single"/>
        </w:rPr>
        <w:t>polycrisis</w:t>
      </w:r>
      <w:r w:rsidRPr="005242AF">
        <w:rPr>
          <w:rFonts w:eastAsia="Aptos"/>
          <w:u w:val="single"/>
        </w:rPr>
        <w:t xml:space="preserve"> are </w:t>
      </w:r>
      <w:r w:rsidRPr="005242AF">
        <w:rPr>
          <w:rFonts w:eastAsia="Aptos"/>
          <w:iCs/>
          <w:highlight w:val="green"/>
          <w:u w:val="single"/>
          <w:bdr w:val="single" w:sz="8" w:space="0" w:color="auto"/>
        </w:rPr>
        <w:t>not new</w:t>
      </w:r>
      <w:r w:rsidRPr="005242AF">
        <w:rPr>
          <w:rFonts w:eastAsia="Aptos"/>
          <w:sz w:val="16"/>
        </w:rPr>
        <w:t xml:space="preserve">, of course. Both </w:t>
      </w:r>
      <w:r w:rsidRPr="005242AF">
        <w:rPr>
          <w:rFonts w:eastAsia="Aptos"/>
          <w:u w:val="single"/>
        </w:rPr>
        <w:t xml:space="preserve">concepts are </w:t>
      </w:r>
      <w:r w:rsidRPr="005242AF">
        <w:rPr>
          <w:rFonts w:eastAsia="Aptos"/>
          <w:highlight w:val="green"/>
          <w:u w:val="single"/>
        </w:rPr>
        <w:t>embedded in</w:t>
      </w:r>
      <w:r w:rsidRPr="005242AF">
        <w:rPr>
          <w:rFonts w:eastAsia="Aptos"/>
          <w:u w:val="single"/>
        </w:rPr>
        <w:t xml:space="preserve"> </w:t>
      </w:r>
      <w:r w:rsidRPr="005242AF">
        <w:rPr>
          <w:rFonts w:eastAsia="Aptos"/>
          <w:iCs/>
          <w:u w:val="single"/>
          <w:bdr w:val="single" w:sz="8" w:space="0" w:color="auto"/>
        </w:rPr>
        <w:t xml:space="preserve">human </w:t>
      </w:r>
      <w:r w:rsidRPr="005242AF">
        <w:rPr>
          <w:rFonts w:eastAsia="Aptos"/>
          <w:iCs/>
          <w:highlight w:val="green"/>
          <w:u w:val="single"/>
          <w:bdr w:val="single" w:sz="8" w:space="0" w:color="auto"/>
        </w:rPr>
        <w:t>history</w:t>
      </w:r>
      <w:r w:rsidRPr="005242AF">
        <w:rPr>
          <w:rFonts w:eastAsia="Aptos"/>
          <w:highlight w:val="green"/>
          <w:u w:val="single"/>
        </w:rPr>
        <w:t>, and</w:t>
      </w:r>
      <w:r w:rsidRPr="005242AF">
        <w:rPr>
          <w:rFonts w:eastAsia="Aptos"/>
          <w:sz w:val="16"/>
        </w:rPr>
        <w:t xml:space="preserve"> thus also </w:t>
      </w:r>
      <w:r w:rsidRPr="005242AF">
        <w:rPr>
          <w:rFonts w:eastAsia="Aptos"/>
          <w:u w:val="single"/>
        </w:rPr>
        <w:t xml:space="preserve">in the </w:t>
      </w:r>
      <w:r w:rsidRPr="005242AF">
        <w:rPr>
          <w:rFonts w:eastAsia="Aptos"/>
          <w:iCs/>
          <w:highlight w:val="green"/>
          <w:u w:val="single"/>
          <w:bdr w:val="single" w:sz="8" w:space="0" w:color="auto"/>
        </w:rPr>
        <w:t>human psyche</w:t>
      </w:r>
      <w:r w:rsidRPr="005242AF">
        <w:rPr>
          <w:rFonts w:eastAsia="Aptos"/>
          <w:iCs/>
          <w:u w:val="single"/>
          <w:bdr w:val="single" w:sz="8" w:space="0" w:color="auto"/>
        </w:rPr>
        <w:t>.</w:t>
      </w:r>
      <w:r w:rsidRPr="005242AF">
        <w:rPr>
          <w:rFonts w:eastAsia="Aptos"/>
          <w:sz w:val="16"/>
        </w:rPr>
        <w:t xml:space="preserve"> The </w:t>
      </w:r>
      <w:r w:rsidRPr="005242AF">
        <w:rPr>
          <w:rFonts w:eastAsia="Aptos"/>
          <w:u w:val="single"/>
        </w:rPr>
        <w:t xml:space="preserve">profound </w:t>
      </w:r>
      <w:r w:rsidRPr="005242AF">
        <w:rPr>
          <w:rFonts w:eastAsia="Aptos"/>
          <w:highlight w:val="green"/>
          <w:u w:val="single"/>
        </w:rPr>
        <w:t>shock generated</w:t>
      </w:r>
      <w:r w:rsidRPr="005242AF">
        <w:rPr>
          <w:rFonts w:eastAsia="Aptos"/>
          <w:u w:val="single"/>
        </w:rPr>
        <w:t xml:space="preserve"> by</w:t>
      </w:r>
      <w:r w:rsidRPr="005242AF">
        <w:rPr>
          <w:rFonts w:eastAsia="Aptos"/>
          <w:sz w:val="16"/>
        </w:rPr>
        <w:t xml:space="preserve"> episodes of </w:t>
      </w:r>
      <w:r w:rsidRPr="005242AF">
        <w:rPr>
          <w:rFonts w:eastAsia="Aptos"/>
          <w:iCs/>
          <w:u w:val="single"/>
          <w:bdr w:val="single" w:sz="8" w:space="0" w:color="auto"/>
        </w:rPr>
        <w:t>famine</w:t>
      </w:r>
      <w:r w:rsidRPr="005242AF">
        <w:rPr>
          <w:rFonts w:eastAsia="Aptos"/>
          <w:sz w:val="16"/>
        </w:rPr>
        <w:t xml:space="preserve">, </w:t>
      </w:r>
      <w:r w:rsidRPr="005242AF">
        <w:rPr>
          <w:rFonts w:eastAsia="Aptos"/>
          <w:iCs/>
          <w:u w:val="single"/>
          <w:bdr w:val="single" w:sz="8" w:space="0" w:color="auto"/>
        </w:rPr>
        <w:t>disease</w:t>
      </w:r>
      <w:r w:rsidRPr="005242AF">
        <w:rPr>
          <w:rFonts w:eastAsia="Aptos"/>
          <w:sz w:val="16"/>
        </w:rPr>
        <w:t xml:space="preserve">, </w:t>
      </w:r>
      <w:r w:rsidRPr="005242AF">
        <w:rPr>
          <w:rFonts w:eastAsia="Aptos"/>
          <w:u w:val="single"/>
        </w:rPr>
        <w:t xml:space="preserve">and </w:t>
      </w:r>
      <w:r w:rsidRPr="005242AF">
        <w:rPr>
          <w:rFonts w:eastAsia="Aptos"/>
          <w:iCs/>
          <w:u w:val="single"/>
          <w:bdr w:val="single" w:sz="8" w:space="0" w:color="auto"/>
        </w:rPr>
        <w:t>war</w:t>
      </w:r>
      <w:r w:rsidRPr="005242AF">
        <w:rPr>
          <w:rFonts w:eastAsia="Aptos"/>
          <w:u w:val="single"/>
        </w:rPr>
        <w:t xml:space="preserve"> </w:t>
      </w:r>
      <w:r w:rsidRPr="005242AF">
        <w:rPr>
          <w:rFonts w:eastAsia="Aptos"/>
          <w:sz w:val="16"/>
        </w:rPr>
        <w:t xml:space="preserve">– the premodern horsemen of the apocalypse – </w:t>
      </w:r>
      <w:r w:rsidRPr="005242AF">
        <w:rPr>
          <w:rFonts w:eastAsia="Aptos"/>
          <w:u w:val="single"/>
        </w:rPr>
        <w:t xml:space="preserve">tends to </w:t>
      </w:r>
      <w:r w:rsidRPr="005242AF">
        <w:rPr>
          <w:rFonts w:eastAsia="Aptos"/>
          <w:highlight w:val="green"/>
          <w:u w:val="single"/>
        </w:rPr>
        <w:t>leave</w:t>
      </w:r>
      <w:r w:rsidRPr="005242AF">
        <w:rPr>
          <w:rFonts w:eastAsia="Aptos"/>
          <w:sz w:val="16"/>
        </w:rPr>
        <w:t xml:space="preserve"> the </w:t>
      </w:r>
      <w:r w:rsidRPr="005242AF">
        <w:rPr>
          <w:rFonts w:eastAsia="Aptos"/>
          <w:highlight w:val="green"/>
          <w:u w:val="single"/>
        </w:rPr>
        <w:t>impression that</w:t>
      </w:r>
      <w:r w:rsidRPr="005242AF">
        <w:rPr>
          <w:rFonts w:eastAsia="Aptos"/>
          <w:u w:val="single"/>
        </w:rPr>
        <w:t xml:space="preserve"> all </w:t>
      </w:r>
      <w:r w:rsidRPr="005242AF">
        <w:rPr>
          <w:rFonts w:eastAsia="Aptos"/>
          <w:highlight w:val="green"/>
          <w:u w:val="single"/>
        </w:rPr>
        <w:t xml:space="preserve">challenges are </w:t>
      </w:r>
      <w:r w:rsidRPr="005242AF">
        <w:rPr>
          <w:rFonts w:eastAsia="Aptos"/>
          <w:iCs/>
          <w:highlight w:val="green"/>
          <w:u w:val="single"/>
          <w:bdr w:val="single" w:sz="8" w:space="0" w:color="auto"/>
        </w:rPr>
        <w:t>linked</w:t>
      </w:r>
      <w:r w:rsidRPr="005242AF">
        <w:rPr>
          <w:rFonts w:eastAsia="Aptos"/>
          <w:u w:val="single"/>
        </w:rPr>
        <w:t>.</w:t>
      </w:r>
      <w:r w:rsidRPr="005242AF">
        <w:rPr>
          <w:rFonts w:eastAsia="Aptos"/>
          <w:sz w:val="16"/>
        </w:rPr>
        <w:t xml:space="preserve"> As Claudius says in Shakespeare’s Hamlet, “When sorrows come, they come not single spies but in battalions.”</w:t>
      </w:r>
    </w:p>
    <w:p w14:paraId="059A432C" w14:textId="77777777" w:rsidR="00050CD4" w:rsidRPr="005242AF" w:rsidRDefault="00050CD4" w:rsidP="00050CD4">
      <w:pPr>
        <w:rPr>
          <w:rFonts w:eastAsia="Aptos"/>
          <w:sz w:val="16"/>
        </w:rPr>
      </w:pPr>
      <w:r w:rsidRPr="005242AF">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0A0FB3D9" w14:textId="77777777" w:rsidR="00050CD4" w:rsidRPr="005242AF" w:rsidRDefault="00050CD4" w:rsidP="00050CD4">
      <w:pPr>
        <w:rPr>
          <w:rFonts w:eastAsia="Aptos"/>
          <w:sz w:val="16"/>
        </w:rPr>
      </w:pPr>
      <w:r w:rsidRPr="005242AF">
        <w:rPr>
          <w:rFonts w:eastAsia="Aptos"/>
          <w:sz w:val="16"/>
        </w:rPr>
        <w:t xml:space="preserve">The </w:t>
      </w:r>
      <w:r w:rsidRPr="005242AF">
        <w:rPr>
          <w:rFonts w:eastAsia="Aptos"/>
          <w:highlight w:val="green"/>
          <w:u w:val="single"/>
        </w:rPr>
        <w:t>oddity of</w:t>
      </w:r>
      <w:r w:rsidRPr="005242AF">
        <w:rPr>
          <w:rFonts w:eastAsia="Aptos"/>
          <w:u w:val="single"/>
        </w:rPr>
        <w:t xml:space="preserve"> the </w:t>
      </w:r>
      <w:r w:rsidRPr="005242AF">
        <w:rPr>
          <w:rFonts w:eastAsia="Aptos"/>
          <w:highlight w:val="green"/>
          <w:u w:val="single"/>
        </w:rPr>
        <w:t>current moment is that</w:t>
      </w:r>
      <w:r w:rsidRPr="005242AF">
        <w:rPr>
          <w:rFonts w:eastAsia="Aptos"/>
          <w:sz w:val="16"/>
        </w:rPr>
        <w:t xml:space="preserve"> in the face of so much doom and gloom, </w:t>
      </w:r>
      <w:r w:rsidRPr="005242AF">
        <w:rPr>
          <w:rFonts w:eastAsia="Aptos"/>
          <w:iCs/>
          <w:highlight w:val="green"/>
          <w:u w:val="single"/>
          <w:bdr w:val="single" w:sz="8" w:space="0" w:color="auto"/>
        </w:rPr>
        <w:t>solutions</w:t>
      </w:r>
      <w:r w:rsidRPr="005242AF">
        <w:rPr>
          <w:rFonts w:eastAsia="Aptos"/>
          <w:u w:val="single"/>
        </w:rPr>
        <w:t xml:space="preserve"> seem to be both </w:t>
      </w:r>
      <w:r w:rsidRPr="005242AF">
        <w:rPr>
          <w:rFonts w:eastAsia="Aptos"/>
          <w:iCs/>
          <w:highlight w:val="green"/>
          <w:u w:val="single"/>
          <w:bdr w:val="single" w:sz="8" w:space="0" w:color="auto"/>
        </w:rPr>
        <w:t>closer</w:t>
      </w:r>
      <w:r w:rsidRPr="005242AF">
        <w:rPr>
          <w:rFonts w:eastAsia="Aptos"/>
          <w:iCs/>
          <w:u w:val="single"/>
          <w:bdr w:val="single" w:sz="8" w:space="0" w:color="auto"/>
        </w:rPr>
        <w:t xml:space="preserve"> at hand</w:t>
      </w:r>
      <w:r w:rsidRPr="005242AF">
        <w:rPr>
          <w:rFonts w:eastAsia="Aptos"/>
          <w:u w:val="single"/>
        </w:rPr>
        <w:t xml:space="preserve"> </w:t>
      </w:r>
      <w:r w:rsidRPr="005242AF">
        <w:rPr>
          <w:rFonts w:eastAsia="Aptos"/>
          <w:highlight w:val="green"/>
          <w:u w:val="single"/>
        </w:rPr>
        <w:t xml:space="preserve">and </w:t>
      </w:r>
      <w:r w:rsidRPr="005242AF">
        <w:rPr>
          <w:rFonts w:eastAsia="Aptos"/>
          <w:iCs/>
          <w:highlight w:val="green"/>
          <w:u w:val="single"/>
          <w:bdr w:val="single" w:sz="8" w:space="0" w:color="auto"/>
        </w:rPr>
        <w:t>more far-ranging</w:t>
      </w:r>
      <w:r w:rsidRPr="005242AF">
        <w:rPr>
          <w:rFonts w:eastAsia="Aptos"/>
          <w:highlight w:val="green"/>
          <w:u w:val="single"/>
        </w:rPr>
        <w:t xml:space="preserve"> than at any point</w:t>
      </w:r>
      <w:r w:rsidRPr="005242AF">
        <w:rPr>
          <w:rFonts w:eastAsia="Aptos"/>
          <w:u w:val="single"/>
        </w:rPr>
        <w:t xml:space="preserve"> in the past.</w:t>
      </w:r>
      <w:r w:rsidRPr="005242AF">
        <w:rPr>
          <w:rFonts w:eastAsia="Aptos"/>
          <w:sz w:val="16"/>
        </w:rPr>
        <w:t xml:space="preserve"> The </w:t>
      </w:r>
      <w:r w:rsidRPr="005242AF">
        <w:rPr>
          <w:rFonts w:eastAsia="Aptos"/>
          <w:highlight w:val="green"/>
          <w:u w:val="single"/>
        </w:rPr>
        <w:t>pace of</w:t>
      </w:r>
      <w:r w:rsidRPr="005242AF">
        <w:rPr>
          <w:rFonts w:eastAsia="Aptos"/>
          <w:u w:val="single"/>
        </w:rPr>
        <w:t xml:space="preserve"> </w:t>
      </w:r>
      <w:r w:rsidRPr="005242AF">
        <w:rPr>
          <w:rFonts w:eastAsia="Aptos"/>
          <w:iCs/>
          <w:u w:val="single"/>
          <w:bdr w:val="single" w:sz="8" w:space="0" w:color="auto"/>
        </w:rPr>
        <w:t xml:space="preserve">technical </w:t>
      </w:r>
      <w:r w:rsidRPr="005242AF">
        <w:rPr>
          <w:rFonts w:eastAsia="Aptos"/>
          <w:iCs/>
          <w:highlight w:val="green"/>
          <w:u w:val="single"/>
          <w:bdr w:val="single" w:sz="8" w:space="0" w:color="auto"/>
        </w:rPr>
        <w:t>innovation</w:t>
      </w:r>
      <w:r w:rsidRPr="005242AF">
        <w:rPr>
          <w:rFonts w:eastAsia="Aptos"/>
          <w:sz w:val="16"/>
        </w:rPr>
        <w:t xml:space="preserve"> – often </w:t>
      </w:r>
      <w:r w:rsidRPr="005242AF">
        <w:rPr>
          <w:rFonts w:eastAsia="Aptos"/>
          <w:u w:val="single"/>
        </w:rPr>
        <w:t>in response to crises</w:t>
      </w:r>
      <w:r w:rsidRPr="005242AF">
        <w:rPr>
          <w:rFonts w:eastAsia="Aptos"/>
          <w:sz w:val="16"/>
        </w:rPr>
        <w:t xml:space="preserve"> – </w:t>
      </w:r>
      <w:r w:rsidRPr="005242AF">
        <w:rPr>
          <w:rFonts w:eastAsia="Aptos"/>
          <w:u w:val="single"/>
        </w:rPr>
        <w:t xml:space="preserve">is </w:t>
      </w:r>
      <w:r w:rsidRPr="005242AF">
        <w:rPr>
          <w:rFonts w:eastAsia="Aptos"/>
          <w:iCs/>
          <w:highlight w:val="green"/>
          <w:u w:val="single"/>
          <w:bdr w:val="single" w:sz="8" w:space="0" w:color="auto"/>
        </w:rPr>
        <w:t>accelerating</w:t>
      </w:r>
      <w:r w:rsidRPr="005242AF">
        <w:rPr>
          <w:rFonts w:eastAsia="Aptos"/>
          <w:sz w:val="16"/>
        </w:rPr>
        <w:t xml:space="preserve">, and there is </w:t>
      </w:r>
      <w:r w:rsidRPr="005242AF">
        <w:rPr>
          <w:rFonts w:eastAsia="Aptos"/>
          <w:u w:val="single"/>
        </w:rPr>
        <w:t>warranted optimism about</w:t>
      </w:r>
      <w:r w:rsidRPr="005242AF">
        <w:rPr>
          <w:rFonts w:eastAsia="Aptos"/>
          <w:sz w:val="16"/>
        </w:rPr>
        <w:t xml:space="preserve"> the </w:t>
      </w:r>
      <w:r w:rsidRPr="005242AF">
        <w:rPr>
          <w:rFonts w:eastAsia="Aptos"/>
          <w:u w:val="single"/>
        </w:rPr>
        <w:t xml:space="preserve">capacity of </w:t>
      </w:r>
      <w:r w:rsidRPr="005242AF">
        <w:rPr>
          <w:rFonts w:eastAsia="Aptos"/>
          <w:iCs/>
          <w:highlight w:val="green"/>
          <w:u w:val="single"/>
          <w:bdr w:val="single" w:sz="8" w:space="0" w:color="auto"/>
        </w:rPr>
        <w:t>a</w:t>
      </w:r>
      <w:r w:rsidRPr="005242AF">
        <w:rPr>
          <w:rFonts w:eastAsia="Aptos"/>
          <w:sz w:val="16"/>
        </w:rPr>
        <w:t xml:space="preserve">rtificial </w:t>
      </w:r>
      <w:r w:rsidRPr="005242AF">
        <w:rPr>
          <w:rFonts w:eastAsia="Aptos"/>
          <w:iCs/>
          <w:highlight w:val="green"/>
          <w:u w:val="single"/>
          <w:bdr w:val="single" w:sz="8" w:space="0" w:color="auto"/>
        </w:rPr>
        <w:t>i</w:t>
      </w:r>
      <w:r w:rsidRPr="005242AF">
        <w:rPr>
          <w:rFonts w:eastAsia="Aptos"/>
          <w:sz w:val="16"/>
        </w:rPr>
        <w:t xml:space="preserve">ntelligence </w:t>
      </w:r>
      <w:r w:rsidRPr="005242AF">
        <w:rPr>
          <w:rFonts w:eastAsia="Aptos"/>
          <w:u w:val="single"/>
        </w:rPr>
        <w:t xml:space="preserve">to </w:t>
      </w:r>
      <w:r w:rsidRPr="005242AF">
        <w:rPr>
          <w:rFonts w:eastAsia="Aptos"/>
          <w:highlight w:val="green"/>
          <w:u w:val="single"/>
        </w:rPr>
        <w:t>deliver</w:t>
      </w:r>
      <w:r w:rsidRPr="005242AF">
        <w:rPr>
          <w:rFonts w:eastAsia="Aptos"/>
          <w:sz w:val="16"/>
        </w:rPr>
        <w:t xml:space="preserve"> major </w:t>
      </w:r>
      <w:r w:rsidRPr="005242AF">
        <w:rPr>
          <w:rFonts w:eastAsia="Aptos"/>
          <w:highlight w:val="green"/>
          <w:u w:val="single"/>
        </w:rPr>
        <w:t>improvements</w:t>
      </w:r>
      <w:r w:rsidRPr="005242AF">
        <w:rPr>
          <w:rFonts w:eastAsia="Aptos"/>
          <w:u w:val="single"/>
        </w:rPr>
        <w:t xml:space="preserve"> in </w:t>
      </w:r>
      <w:r w:rsidRPr="005242AF">
        <w:rPr>
          <w:rFonts w:eastAsia="Aptos"/>
          <w:iCs/>
          <w:u w:val="single"/>
          <w:bdr w:val="single" w:sz="8" w:space="0" w:color="auto"/>
        </w:rPr>
        <w:t>medicine</w:t>
      </w:r>
      <w:r w:rsidRPr="005242AF">
        <w:rPr>
          <w:rFonts w:eastAsia="Aptos"/>
          <w:sz w:val="16"/>
        </w:rPr>
        <w:t xml:space="preserve"> (new drugs, new techniques) and </w:t>
      </w:r>
      <w:r w:rsidRPr="005242AF">
        <w:rPr>
          <w:rFonts w:eastAsia="Aptos"/>
          <w:iCs/>
          <w:u w:val="single"/>
          <w:bdr w:val="single" w:sz="8" w:space="0" w:color="auto"/>
        </w:rPr>
        <w:t>education</w:t>
      </w:r>
      <w:r w:rsidRPr="005242AF">
        <w:rPr>
          <w:rFonts w:eastAsia="Aptos"/>
          <w:sz w:val="16"/>
        </w:rPr>
        <w:t xml:space="preserve"> (new methods of learning), </w:t>
      </w:r>
      <w:r w:rsidRPr="005242AF">
        <w:rPr>
          <w:rFonts w:eastAsia="Aptos"/>
          <w:u w:val="single"/>
        </w:rPr>
        <w:t xml:space="preserve">as well as generating alternatives to </w:t>
      </w:r>
      <w:r w:rsidRPr="005242AF">
        <w:rPr>
          <w:rFonts w:eastAsia="Aptos"/>
          <w:iCs/>
          <w:u w:val="single"/>
          <w:bdr w:val="single" w:sz="8" w:space="0" w:color="auto"/>
        </w:rPr>
        <w:t>carbon energy</w:t>
      </w:r>
      <w:r w:rsidRPr="005242AF">
        <w:rPr>
          <w:rFonts w:eastAsia="Aptos"/>
          <w:sz w:val="16"/>
        </w:rPr>
        <w:t xml:space="preserve"> or the widespread use of pesticides.</w:t>
      </w:r>
    </w:p>
    <w:p w14:paraId="17733C8A" w14:textId="77777777" w:rsidR="00050CD4" w:rsidRPr="005242AF" w:rsidRDefault="00050CD4" w:rsidP="00050CD4">
      <w:pPr>
        <w:rPr>
          <w:rFonts w:eastAsia="Aptos"/>
          <w:sz w:val="16"/>
        </w:rPr>
      </w:pPr>
      <w:r w:rsidRPr="005242AF">
        <w:rPr>
          <w:rFonts w:eastAsia="Aptos"/>
          <w:sz w:val="16"/>
        </w:rPr>
        <w:t xml:space="preserve">Perhaps </w:t>
      </w:r>
      <w:r w:rsidRPr="005242AF">
        <w:rPr>
          <w:rFonts w:eastAsia="Aptos"/>
          <w:u w:val="single"/>
        </w:rPr>
        <w:t xml:space="preserve">we </w:t>
      </w:r>
      <w:r w:rsidRPr="005242AF">
        <w:rPr>
          <w:rFonts w:eastAsia="Aptos"/>
          <w:highlight w:val="green"/>
          <w:u w:val="single"/>
        </w:rPr>
        <w:t xml:space="preserve">should be </w:t>
      </w:r>
      <w:r w:rsidRPr="005242AF">
        <w:rPr>
          <w:rFonts w:eastAsia="Aptos"/>
          <w:iCs/>
          <w:highlight w:val="green"/>
          <w:u w:val="single"/>
          <w:bdr w:val="single" w:sz="8" w:space="0" w:color="auto"/>
        </w:rPr>
        <w:t>optimistic</w:t>
      </w:r>
      <w:r w:rsidRPr="005242AF">
        <w:rPr>
          <w:rFonts w:eastAsia="Aptos"/>
          <w:sz w:val="16"/>
        </w:rPr>
        <w:t xml:space="preserve">, then, </w:t>
      </w:r>
      <w:r w:rsidRPr="005242AF">
        <w:rPr>
          <w:rFonts w:eastAsia="Aptos"/>
          <w:highlight w:val="green"/>
          <w:u w:val="single"/>
        </w:rPr>
        <w:t>focusi</w:t>
      </w:r>
      <w:r w:rsidRPr="005242AF">
        <w:rPr>
          <w:rFonts w:eastAsia="Aptos"/>
          <w:u w:val="single"/>
        </w:rPr>
        <w:t xml:space="preserve">ng </w:t>
      </w:r>
      <w:r w:rsidRPr="005242AF">
        <w:rPr>
          <w:rFonts w:eastAsia="Aptos"/>
          <w:highlight w:val="green"/>
          <w:u w:val="single"/>
        </w:rPr>
        <w:t>more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poly”</w:t>
      </w:r>
      <w:r w:rsidRPr="005242AF">
        <w:rPr>
          <w:rFonts w:eastAsia="Aptos"/>
          <w:sz w:val="16"/>
          <w:highlight w:val="green"/>
        </w:rPr>
        <w:t xml:space="preserve"> </w:t>
      </w:r>
      <w:r w:rsidRPr="005242AF">
        <w:rPr>
          <w:rFonts w:eastAsia="Aptos"/>
          <w:highlight w:val="green"/>
          <w:u w:val="single"/>
        </w:rPr>
        <w:t>than</w:t>
      </w:r>
      <w:r w:rsidRPr="005242AF">
        <w:rPr>
          <w:rFonts w:eastAsia="Aptos"/>
          <w:u w:val="single"/>
        </w:rPr>
        <w:t xml:space="preserv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crisis</w:t>
      </w:r>
      <w:r w:rsidRPr="005242AF">
        <w:rPr>
          <w:rFonts w:eastAsia="Aptos"/>
          <w:iCs/>
          <w:u w:val="single"/>
          <w:bdr w:val="single" w:sz="8" w:space="0" w:color="auto"/>
        </w:rPr>
        <w:t>.”</w:t>
      </w:r>
      <w:r w:rsidRPr="005242AF">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3AE63028" w14:textId="77777777" w:rsidR="00050CD4" w:rsidRPr="00BF5CB1" w:rsidRDefault="00050CD4" w:rsidP="00050CD4">
      <w:pPr>
        <w:rPr>
          <w:rFonts w:eastAsia="Aptos"/>
          <w:b/>
          <w:iCs/>
          <w:u w:val="single"/>
          <w:bdr w:val="single" w:sz="8" w:space="0" w:color="auto"/>
        </w:rPr>
      </w:pPr>
      <w:r w:rsidRPr="005242AF">
        <w:rPr>
          <w:rFonts w:eastAsia="Aptos"/>
          <w:sz w:val="16"/>
        </w:rPr>
        <w:t xml:space="preserve">The </w:t>
      </w:r>
      <w:r w:rsidRPr="005242AF">
        <w:rPr>
          <w:rFonts w:eastAsia="Aptos"/>
          <w:highlight w:val="green"/>
          <w:u w:val="single"/>
        </w:rPr>
        <w:t>world</w:t>
      </w:r>
      <w:r w:rsidRPr="005242AF">
        <w:rPr>
          <w:rFonts w:eastAsia="Aptos"/>
          <w:sz w:val="16"/>
        </w:rPr>
        <w:t xml:space="preserve"> might be </w:t>
      </w:r>
      <w:r w:rsidRPr="005242AF">
        <w:rPr>
          <w:rFonts w:eastAsia="Aptos"/>
          <w:iCs/>
          <w:highlight w:val="green"/>
          <w:u w:val="single"/>
          <w:bdr w:val="single" w:sz="8" w:space="0" w:color="auto"/>
        </w:rPr>
        <w:t>more secure</w:t>
      </w:r>
      <w:r w:rsidRPr="005242AF">
        <w:rPr>
          <w:rFonts w:eastAsia="Aptos"/>
          <w:highlight w:val="green"/>
          <w:u w:val="single"/>
        </w:rPr>
        <w:t xml:space="preserve"> than we think</w:t>
      </w:r>
      <w:r w:rsidRPr="005242AF">
        <w:rPr>
          <w:rFonts w:eastAsia="Aptos"/>
          <w:sz w:val="16"/>
          <w:highlight w:val="green"/>
        </w:rPr>
        <w:t>.</w:t>
      </w:r>
      <w:r w:rsidRPr="005242AF">
        <w:rPr>
          <w:rFonts w:eastAsia="Aptos"/>
          <w:sz w:val="16"/>
        </w:rPr>
        <w:t xml:space="preserve"> Though we are facing polynegative supply</w:t>
      </w:r>
      <w:r w:rsidRPr="00BF5CB1">
        <w:rPr>
          <w:rFonts w:eastAsia="Aptos"/>
          <w:sz w:val="16"/>
        </w:rPr>
        <w:t xml:space="preserve"> shocks, these will generate new innovations that could lead to greater, not less, prosperity and security.</w:t>
      </w:r>
    </w:p>
    <w:p w14:paraId="2BD246F3" w14:textId="77777777" w:rsidR="00050CD4" w:rsidRPr="006C078E" w:rsidRDefault="00050CD4" w:rsidP="00050CD4"/>
    <w:p w14:paraId="3CF898A4" w14:textId="77777777" w:rsidR="00050CD4" w:rsidRPr="002F3CAC" w:rsidRDefault="00050CD4" w:rsidP="00050CD4">
      <w:pPr>
        <w:keepNext/>
        <w:keepLines/>
        <w:spacing w:before="40" w:after="0"/>
        <w:outlineLvl w:val="3"/>
        <w:rPr>
          <w:rFonts w:eastAsia="Times New Roman"/>
          <w:b/>
          <w:iCs/>
          <w:sz w:val="26"/>
        </w:rPr>
      </w:pPr>
      <w:r>
        <w:rPr>
          <w:rFonts w:eastAsia="Times New Roman"/>
          <w:b/>
          <w:iCs/>
          <w:sz w:val="26"/>
        </w:rPr>
        <w:t>Every polycrisis prediction has been wrong.</w:t>
      </w:r>
    </w:p>
    <w:p w14:paraId="2804A68B" w14:textId="77777777" w:rsidR="00050CD4" w:rsidRPr="002F3CAC" w:rsidRDefault="00050CD4" w:rsidP="00050CD4">
      <w:pPr>
        <w:rPr>
          <w:rFonts w:eastAsia="Calibri"/>
        </w:rPr>
      </w:pPr>
      <w:r w:rsidRPr="002F3CAC">
        <w:rPr>
          <w:rFonts w:eastAsia="Calibri"/>
          <w:b/>
          <w:bCs/>
          <w:sz w:val="26"/>
        </w:rPr>
        <w:t>Drezner 23</w:t>
      </w:r>
      <w:r w:rsidRPr="002F3CAC">
        <w:rPr>
          <w:rFonts w:eastAsia="Calibri"/>
        </w:rPr>
        <w:t xml:space="preserve"> Professor of international politics, Fletcher School of Law and Diplomacy at Tufts University, Nonresident senior fellow, Chicago Council on Global Affairs. (Daniel, January 28, 2023, “Are we headed toward a “polycrisis”? The buzzword of the moment, explained,” Vox, https://www.vox.com/23572710/polycrisis-davos-history-climate-russia-ukraine-inflation)</w:t>
      </w:r>
    </w:p>
    <w:p w14:paraId="5575E99A" w14:textId="77777777" w:rsidR="00050CD4" w:rsidRPr="002F3CAC" w:rsidRDefault="00050CD4" w:rsidP="00050CD4">
      <w:pPr>
        <w:rPr>
          <w:rFonts w:eastAsia="Calibri"/>
          <w:sz w:val="16"/>
        </w:rPr>
      </w:pPr>
      <w:r w:rsidRPr="002F3CAC">
        <w:rPr>
          <w:rFonts w:eastAsia="Calibri"/>
          <w:sz w:val="16"/>
        </w:rPr>
        <w:t xml:space="preserve">Take a second now and </w:t>
      </w:r>
      <w:r w:rsidRPr="007F07CB">
        <w:rPr>
          <w:rFonts w:eastAsia="Calibri"/>
          <w:highlight w:val="green"/>
          <w:u w:val="single"/>
        </w:rPr>
        <w:t>consider all the shocks</w:t>
      </w:r>
      <w:r w:rsidRPr="002F3CAC">
        <w:rPr>
          <w:rFonts w:eastAsia="Calibri"/>
          <w:u w:val="single"/>
        </w:rPr>
        <w:t xml:space="preserve"> that have buffeted you</w:t>
      </w:r>
      <w:r w:rsidRPr="002F3CAC">
        <w:rPr>
          <w:rFonts w:eastAsia="Calibri"/>
          <w:sz w:val="16"/>
        </w:rPr>
        <w:t>, dear reader</w:t>
      </w:r>
      <w:r w:rsidRPr="002F3CAC">
        <w:rPr>
          <w:rFonts w:eastAsia="Calibri"/>
          <w:u w:val="single"/>
        </w:rPr>
        <w:t xml:space="preserve">, </w:t>
      </w:r>
      <w:r w:rsidRPr="007F07CB">
        <w:rPr>
          <w:rFonts w:eastAsia="Calibri"/>
          <w:highlight w:val="green"/>
          <w:u w:val="single"/>
        </w:rPr>
        <w:t>in the past</w:t>
      </w:r>
      <w:r w:rsidRPr="002F3CAC">
        <w:rPr>
          <w:rFonts w:eastAsia="Calibri"/>
          <w:u w:val="single"/>
        </w:rPr>
        <w:t xml:space="preserve"> few </w:t>
      </w:r>
      <w:r w:rsidRPr="007F07CB">
        <w:rPr>
          <w:rFonts w:eastAsia="Calibri"/>
          <w:highlight w:val="green"/>
          <w:u w:val="single"/>
        </w:rPr>
        <w:t>years</w:t>
      </w:r>
      <w:r w:rsidRPr="002F3CAC">
        <w:rPr>
          <w:rFonts w:eastAsia="Calibri"/>
          <w:u w:val="single"/>
        </w:rPr>
        <w:t xml:space="preserve"> alone</w:t>
      </w:r>
      <w:r w:rsidRPr="002F3CAC">
        <w:rPr>
          <w:rFonts w:eastAsia="Calibri"/>
          <w:sz w:val="16"/>
        </w:rPr>
        <w:t>.</w:t>
      </w:r>
    </w:p>
    <w:p w14:paraId="278FA13F" w14:textId="77777777" w:rsidR="00050CD4" w:rsidRPr="002F3CAC" w:rsidRDefault="00050CD4" w:rsidP="00050CD4">
      <w:pPr>
        <w:rPr>
          <w:rFonts w:eastAsia="Calibri"/>
          <w:sz w:val="16"/>
        </w:rPr>
      </w:pPr>
      <w:r w:rsidRPr="002F3CAC">
        <w:rPr>
          <w:rFonts w:eastAsia="Calibri"/>
          <w:sz w:val="16"/>
        </w:rPr>
        <w:t xml:space="preserve">There is </w:t>
      </w:r>
      <w:r w:rsidRPr="002F3CAC">
        <w:rPr>
          <w:rFonts w:eastAsia="Calibri"/>
          <w:u w:val="single"/>
        </w:rPr>
        <w:t>the largest land war in Europe in recent memory, a devastating pandemic, the surge in refugee flows, high inflation, fragile global governance, and the leading democracies turning inward as they face populist challenges at home</w:t>
      </w:r>
      <w:r w:rsidRPr="002F3CAC">
        <w:rPr>
          <w:rFonts w:eastAsia="Calibri"/>
          <w:sz w:val="16"/>
        </w:rPr>
        <w:t>. It seems easy — and enervating — to believe that the polycrisis is upon us.</w:t>
      </w:r>
    </w:p>
    <w:p w14:paraId="4C29C1BB" w14:textId="77777777" w:rsidR="00050CD4" w:rsidRPr="002F3CAC" w:rsidRDefault="00050CD4" w:rsidP="00050CD4">
      <w:pPr>
        <w:rPr>
          <w:rFonts w:eastAsia="Calibri"/>
          <w:sz w:val="16"/>
        </w:rPr>
      </w:pPr>
      <w:r w:rsidRPr="002F3CAC">
        <w:rPr>
          <w:rFonts w:eastAsia="Calibri"/>
          <w:sz w:val="16"/>
        </w:rPr>
        <w:t xml:space="preserve">The thing about the previous paragraph is that </w:t>
      </w:r>
      <w:r w:rsidRPr="002F3CAC">
        <w:rPr>
          <w:rFonts w:eastAsia="Calibri"/>
          <w:u w:val="single"/>
        </w:rPr>
        <w:t>it does not just describe the current moment;</w:t>
      </w:r>
      <w:r w:rsidRPr="007F07CB">
        <w:rPr>
          <w:rFonts w:eastAsia="Calibri"/>
          <w:highlight w:val="green"/>
          <w:u w:val="single"/>
        </w:rPr>
        <w:t xml:space="preserve"> it also</w:t>
      </w:r>
      <w:r w:rsidRPr="002F3CAC">
        <w:rPr>
          <w:rFonts w:eastAsia="Calibri"/>
          <w:u w:val="single"/>
        </w:rPr>
        <w:t xml:space="preserve"> </w:t>
      </w:r>
      <w:r w:rsidRPr="007F07CB">
        <w:rPr>
          <w:rFonts w:eastAsia="Calibri"/>
          <w:highlight w:val="green"/>
          <w:u w:val="single"/>
        </w:rPr>
        <w:t>captures the</w:t>
      </w:r>
      <w:r w:rsidRPr="002F3CAC">
        <w:rPr>
          <w:rFonts w:eastAsia="Calibri"/>
          <w:u w:val="single"/>
        </w:rPr>
        <w:t xml:space="preserve"> global </w:t>
      </w:r>
      <w:r w:rsidRPr="007F07CB">
        <w:rPr>
          <w:rFonts w:eastAsia="Calibri"/>
          <w:highlight w:val="green"/>
          <w:u w:val="single"/>
        </w:rPr>
        <w:t>situation</w:t>
      </w:r>
      <w:r w:rsidRPr="002F3CAC">
        <w:rPr>
          <w:rFonts w:eastAsia="Calibri"/>
          <w:u w:val="single"/>
        </w:rPr>
        <w:t xml:space="preserve"> almost exactly </w:t>
      </w:r>
      <w:r w:rsidRPr="007F07CB">
        <w:rPr>
          <w:rFonts w:eastAsia="Calibri"/>
          <w:highlight w:val="green"/>
          <w:u w:val="single"/>
        </w:rPr>
        <w:t>a century ago</w:t>
      </w:r>
      <w:r w:rsidRPr="002F3CAC">
        <w:rPr>
          <w:rFonts w:eastAsia="Calibri"/>
          <w:sz w:val="16"/>
        </w:rPr>
        <w:t xml:space="preserve">. </w:t>
      </w:r>
      <w:r w:rsidRPr="002F3CAC">
        <w:rPr>
          <w:rFonts w:eastAsia="Calibri"/>
          <w:u w:val="single"/>
        </w:rPr>
        <w:t>The First World War devastated Europe</w:t>
      </w:r>
      <w:r w:rsidRPr="002F3CAC">
        <w:rPr>
          <w:rFonts w:eastAsia="Calibri"/>
          <w:sz w:val="16"/>
        </w:rPr>
        <w:t xml:space="preserve">. The war also </w:t>
      </w:r>
      <w:r w:rsidRPr="002F3CAC">
        <w:rPr>
          <w:rFonts w:eastAsia="Calibri"/>
          <w:u w:val="single"/>
        </w:rPr>
        <w:t>helped to facilitate the spread of the influenza pandemic through troop movements and information censorship</w:t>
      </w:r>
      <w:r w:rsidRPr="002F3CAC">
        <w:rPr>
          <w:rFonts w:eastAsia="Calibri"/>
          <w:sz w:val="16"/>
        </w:rPr>
        <w:t xml:space="preserve">. The costs of both </w:t>
      </w:r>
      <w:r w:rsidRPr="002F3CAC">
        <w:rPr>
          <w:rFonts w:eastAsia="Calibri"/>
          <w:u w:val="single"/>
        </w:rPr>
        <w:t>the war and the pandemic badly weakened the postwar order, leading to spikes in hyperinflation, illiberal ideologies, and democracies that turned inward</w:t>
      </w:r>
      <w:r w:rsidRPr="002F3CAC">
        <w:rPr>
          <w:rFonts w:eastAsia="Calibri"/>
          <w:sz w:val="16"/>
        </w:rPr>
        <w:t>. All of that transpired during the start of the Roaring ’20s; the world turned much darker a decade later.</w:t>
      </w:r>
    </w:p>
    <w:p w14:paraId="78FA0696" w14:textId="77777777" w:rsidR="00050CD4" w:rsidRPr="002F3CAC" w:rsidRDefault="00050CD4" w:rsidP="00050CD4">
      <w:pPr>
        <w:rPr>
          <w:rFonts w:eastAsia="Calibri"/>
          <w:sz w:val="16"/>
        </w:rPr>
      </w:pPr>
      <w:r w:rsidRPr="002F3CAC">
        <w:rPr>
          <w:rFonts w:eastAsia="Calibri"/>
          <w:sz w:val="16"/>
        </w:rPr>
        <w:t>So maybe Niall Ferguson has a point; what some are calling a polycrisis could just be history rhyming with itself.</w:t>
      </w:r>
    </w:p>
    <w:p w14:paraId="2ADB98A9" w14:textId="77777777" w:rsidR="00050CD4" w:rsidRPr="002F3CAC" w:rsidRDefault="00050CD4" w:rsidP="00050CD4">
      <w:pPr>
        <w:rPr>
          <w:rFonts w:eastAsia="Calibri"/>
          <w:sz w:val="16"/>
        </w:rPr>
      </w:pPr>
      <w:r w:rsidRPr="002F3CAC">
        <w:rPr>
          <w:rFonts w:eastAsia="Calibri"/>
          <w:sz w:val="16"/>
        </w:rPr>
        <w:t>Those warning about a polycrisis vigorously dispute this. They argue that the growing synchronization and interconnectivity of systemic risks increases the chance of a polycrisis. As one </w:t>
      </w:r>
      <w:hyperlink r:id="rId11" w:history="1">
        <w:r w:rsidRPr="002F3CAC">
          <w:rPr>
            <w:rFonts w:eastAsia="Calibri"/>
            <w:color w:val="0563C1"/>
            <w:sz w:val="16"/>
            <w:u w:val="single"/>
          </w:rPr>
          <w:t>recent New York Times op-ed</w:t>
        </w:r>
      </w:hyperlink>
      <w:r w:rsidRPr="002F3CAC">
        <w:rPr>
          <w:rFonts w:eastAsia="Calibri"/>
          <w:sz w:val="16"/>
        </w:rPr>
        <w:t> co-authored by Homer-Dixon explained, “complex and largely unrecognized causal links among the world’s economic, social and ecological systems may be causing many risks to go critical at nearly the same time.”</w:t>
      </w:r>
    </w:p>
    <w:p w14:paraId="457C6216" w14:textId="77777777" w:rsidR="00050CD4" w:rsidRPr="002F3CAC" w:rsidRDefault="00050CD4" w:rsidP="00050CD4">
      <w:pPr>
        <w:rPr>
          <w:rFonts w:eastAsia="Calibri"/>
          <w:sz w:val="16"/>
        </w:rPr>
      </w:pPr>
      <w:r w:rsidRPr="007F07CB">
        <w:rPr>
          <w:rFonts w:eastAsia="Calibri"/>
          <w:highlight w:val="green"/>
          <w:u w:val="single"/>
        </w:rPr>
        <w:t>These concerns are</w:t>
      </w:r>
      <w:r w:rsidRPr="002F3CAC">
        <w:rPr>
          <w:rFonts w:eastAsia="Calibri"/>
          <w:u w:val="single"/>
        </w:rPr>
        <w:t xml:space="preserve"> borderline </w:t>
      </w:r>
      <w:r w:rsidRPr="007F07CB">
        <w:rPr>
          <w:rFonts w:eastAsia="Calibri"/>
          <w:highlight w:val="green"/>
          <w:u w:val="single"/>
        </w:rPr>
        <w:t>Malthusian</w:t>
      </w:r>
      <w:r w:rsidRPr="002F3CAC">
        <w:rPr>
          <w:rFonts w:eastAsia="Calibri"/>
          <w:sz w:val="16"/>
        </w:rPr>
        <w:t xml:space="preserve">. Thomas </w:t>
      </w:r>
      <w:r w:rsidRPr="002F3CAC">
        <w:rPr>
          <w:rFonts w:eastAsia="Calibri"/>
          <w:u w:val="single"/>
        </w:rPr>
        <w:t xml:space="preserve">Malthus famously warned that the human population would exponentially outstrip mankind’s capacity to grow food. </w:t>
      </w:r>
      <w:r w:rsidRPr="007F07CB">
        <w:rPr>
          <w:rFonts w:eastAsia="Calibri"/>
          <w:highlight w:val="green"/>
          <w:u w:val="single"/>
        </w:rPr>
        <w:t>This proved</w:t>
      </w:r>
      <w:r w:rsidRPr="002F3CAC">
        <w:rPr>
          <w:rFonts w:eastAsia="Calibri"/>
          <w:u w:val="single"/>
        </w:rPr>
        <w:t xml:space="preserve"> to be spectacularly</w:t>
      </w:r>
      <w:r w:rsidRPr="007F07CB">
        <w:rPr>
          <w:rFonts w:eastAsia="Calibri"/>
          <w:highlight w:val="green"/>
          <w:u w:val="single"/>
        </w:rPr>
        <w:t xml:space="preserve"> wrong</w:t>
      </w:r>
      <w:r w:rsidRPr="002F3CAC">
        <w:rPr>
          <w:rFonts w:eastAsia="Calibri"/>
          <w:u w:val="single"/>
        </w:rPr>
        <w:t>, but the power of Malthusian logic remains. Neo-Malthusians are less concerned about food specifically and more about human civilization outstripping other necessary resources</w:t>
      </w:r>
      <w:r w:rsidRPr="002F3CAC">
        <w:rPr>
          <w:rFonts w:eastAsia="Calibri"/>
          <w:sz w:val="16"/>
        </w:rPr>
        <w:t>.</w:t>
      </w:r>
    </w:p>
    <w:p w14:paraId="4FCBC5E6" w14:textId="77777777" w:rsidR="00050CD4" w:rsidRPr="002F3CAC" w:rsidRDefault="00050CD4" w:rsidP="00050CD4">
      <w:pPr>
        <w:rPr>
          <w:rFonts w:eastAsia="Calibri"/>
          <w:sz w:val="16"/>
        </w:rPr>
      </w:pPr>
      <w:r w:rsidRPr="002F3CAC">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5773F593" w14:textId="77777777" w:rsidR="00050CD4" w:rsidRPr="002F3CAC" w:rsidRDefault="00050CD4" w:rsidP="00050CD4">
      <w:pPr>
        <w:rPr>
          <w:rFonts w:eastAsia="Calibri"/>
          <w:sz w:val="16"/>
        </w:rPr>
      </w:pPr>
      <w:r w:rsidRPr="002F3CAC">
        <w:rPr>
          <w:rFonts w:eastAsia="Calibri"/>
          <w:sz w:val="16"/>
        </w:rPr>
        <w:t xml:space="preserve">Concerns about climate change should not be minimized. At the same time, there are ways in which </w:t>
      </w:r>
      <w:r w:rsidRPr="002F3CAC">
        <w:rPr>
          <w:rFonts w:eastAsia="Calibri"/>
          <w:u w:val="single"/>
        </w:rPr>
        <w:t xml:space="preserve">the notion of </w:t>
      </w:r>
      <w:r w:rsidRPr="007F07CB">
        <w:rPr>
          <w:rFonts w:eastAsia="Calibri"/>
          <w:highlight w:val="green"/>
          <w:u w:val="single"/>
        </w:rPr>
        <w:t>a polycrisis obfuscates</w:t>
      </w:r>
      <w:r w:rsidRPr="002F3CAC">
        <w:rPr>
          <w:rFonts w:eastAsia="Calibri"/>
          <w:u w:val="single"/>
        </w:rPr>
        <w:t xml:space="preserve"> more than it reveals</w:t>
      </w:r>
      <w:r w:rsidRPr="002F3CAC">
        <w:rPr>
          <w:rFonts w:eastAsia="Calibri"/>
          <w:sz w:val="16"/>
        </w:rPr>
        <w:t>.</w:t>
      </w:r>
    </w:p>
    <w:p w14:paraId="16A0ED42" w14:textId="77777777" w:rsidR="00050CD4" w:rsidRPr="002F3CAC" w:rsidRDefault="00050CD4" w:rsidP="00050CD4">
      <w:pPr>
        <w:rPr>
          <w:rFonts w:eastAsia="Calibri"/>
          <w:sz w:val="16"/>
        </w:rPr>
      </w:pPr>
      <w:r w:rsidRPr="002F3CAC">
        <w:rPr>
          <w:rFonts w:eastAsia="Calibri"/>
          <w:u w:val="single"/>
        </w:rPr>
        <w:t>Looking at the charts above makes it seem as though little can be done to prevent a polycrisis. Indeed, the Cascade Institute paper is written as though the polycrisis has already happened</w:t>
      </w:r>
      <w:r w:rsidRPr="002F3CAC">
        <w:rPr>
          <w:rFonts w:eastAsia="Calibri"/>
          <w:sz w:val="16"/>
        </w:rPr>
        <w:t>.</w:t>
      </w:r>
    </w:p>
    <w:p w14:paraId="36BAC32F" w14:textId="77777777" w:rsidR="00050CD4" w:rsidRPr="002F3CAC" w:rsidRDefault="00050CD4" w:rsidP="00050CD4">
      <w:pPr>
        <w:rPr>
          <w:rFonts w:eastAsia="Calibri"/>
          <w:sz w:val="16"/>
        </w:rPr>
      </w:pPr>
      <w:r w:rsidRPr="002F3CAC">
        <w:rPr>
          <w:rFonts w:eastAsia="Calibri"/>
          <w:sz w:val="16"/>
        </w:rPr>
        <w:t>This sort of framing is bound to generate a sense of helplessness in the face of overwhelming complexity and crisis. In </w:t>
      </w:r>
      <w:hyperlink r:id="rId12" w:history="1">
        <w:r w:rsidRPr="002F3CAC">
          <w:rPr>
            <w:rFonts w:eastAsia="Calibri"/>
            <w:i/>
            <w:iCs/>
            <w:color w:val="0563C1"/>
            <w:sz w:val="16"/>
            <w:u w:val="single"/>
          </w:rPr>
          <w:t>The Rhetoric of Reaction</w:t>
        </w:r>
      </w:hyperlink>
      <w:r w:rsidRPr="002F3CAC">
        <w:rPr>
          <w:rFonts w:eastAsia="Calibri"/>
          <w:sz w:val="16"/>
        </w:rPr>
        <w:t>, Albert Hirschman warned about the “futility thesis” — the rejection of preventive action due to a fatalistic belief that it is simply too late.</w:t>
      </w:r>
    </w:p>
    <w:p w14:paraId="35DEC37B" w14:textId="77777777" w:rsidR="00050CD4" w:rsidRPr="002F3CAC" w:rsidRDefault="00050CD4" w:rsidP="00050CD4">
      <w:pPr>
        <w:rPr>
          <w:rFonts w:eastAsia="Calibri"/>
          <w:sz w:val="16"/>
        </w:rPr>
      </w:pPr>
      <w:r w:rsidRPr="002F3CAC">
        <w:rPr>
          <w:rFonts w:eastAsia="Calibri"/>
          <w:b/>
          <w:iCs/>
          <w:u w:val="single"/>
          <w:bdr w:val="single" w:sz="8" w:space="0" w:color="auto"/>
        </w:rPr>
        <w:t xml:space="preserve">It is </w:t>
      </w:r>
      <w:r w:rsidRPr="007F07CB">
        <w:rPr>
          <w:rFonts w:eastAsia="Calibri"/>
          <w:b/>
          <w:iCs/>
          <w:highlight w:val="green"/>
          <w:u w:val="single"/>
          <w:bdr w:val="single" w:sz="8" w:space="0" w:color="auto"/>
        </w:rPr>
        <w:t>far from obvious that there will be a polycrisis</w:t>
      </w:r>
      <w:r w:rsidRPr="002F3CAC">
        <w:rPr>
          <w:rFonts w:eastAsia="Calibri"/>
          <w:sz w:val="16"/>
        </w:rPr>
        <w:t xml:space="preserve"> (let alone that we’re already in one). As the economist Noah Smith </w:t>
      </w:r>
      <w:hyperlink r:id="rId13" w:history="1">
        <w:r w:rsidRPr="002F3CAC">
          <w:rPr>
            <w:rFonts w:eastAsia="Calibri"/>
            <w:color w:val="0563C1"/>
            <w:sz w:val="16"/>
            <w:u w:val="single"/>
          </w:rPr>
          <w:t>pointed out</w:t>
        </w:r>
      </w:hyperlink>
      <w:r w:rsidRPr="002F3CAC">
        <w:rPr>
          <w:rFonts w:eastAsia="Calibri"/>
          <w:sz w:val="16"/>
        </w:rPr>
        <w:t xml:space="preserve"> in his rejoinder to Tooze, </w:t>
      </w:r>
      <w:r w:rsidRPr="002F3CAC">
        <w:rPr>
          <w:rFonts w:eastAsia="Calibri"/>
          <w:u w:val="single"/>
        </w:rPr>
        <w:t>its proponents underestimate how much “the global economy and political system are full of mechanisms that push back against shocks.</w:t>
      </w:r>
      <w:r w:rsidRPr="002F3CAC">
        <w:rPr>
          <w:rFonts w:eastAsia="Calibri"/>
          <w:sz w:val="16"/>
        </w:rPr>
        <w:t xml:space="preserve">” Indeed, </w:t>
      </w:r>
      <w:r w:rsidRPr="002F3CAC">
        <w:rPr>
          <w:rFonts w:eastAsia="Calibri"/>
          <w:u w:val="single"/>
        </w:rPr>
        <w:t>for all the concerns that have been voiced over the past two years about global supply chain stresses and rampant inflation, both of those trends appear to have </w:t>
      </w:r>
      <w:hyperlink r:id="rId14" w:history="1">
        <w:r w:rsidRPr="002F3CAC">
          <w:rPr>
            <w:rFonts w:eastAsia="Calibri"/>
            <w:u w:val="single"/>
          </w:rPr>
          <w:t>reversed</w:t>
        </w:r>
      </w:hyperlink>
      <w:r w:rsidRPr="002F3CAC">
        <w:rPr>
          <w:rFonts w:eastAsia="Calibri"/>
          <w:u w:val="single"/>
        </w:rPr>
        <w:t> </w:t>
      </w:r>
      <w:hyperlink r:id="rId15" w:history="1">
        <w:r w:rsidRPr="002F3CAC">
          <w:rPr>
            <w:rFonts w:eastAsia="Calibri"/>
            <w:u w:val="single"/>
          </w:rPr>
          <w:t>themselves</w:t>
        </w:r>
      </w:hyperlink>
      <w:r w:rsidRPr="002F3CAC">
        <w:rPr>
          <w:rFonts w:eastAsia="Calibri"/>
          <w:u w:val="single"/>
        </w:rPr>
        <w:t> quite nicely</w:t>
      </w:r>
      <w:r w:rsidRPr="002F3CAC">
        <w:rPr>
          <w:rFonts w:eastAsia="Calibri"/>
          <w:sz w:val="16"/>
        </w:rPr>
        <w:t xml:space="preserve">. </w:t>
      </w:r>
      <w:r w:rsidRPr="002F3CAC">
        <w:rPr>
          <w:rFonts w:eastAsia="Calibri"/>
          <w:u w:val="single"/>
        </w:rPr>
        <w:t xml:space="preserve">Complaints about scarce container </w:t>
      </w:r>
      <w:r w:rsidRPr="002F3CAC">
        <w:rPr>
          <w:rFonts w:eastAsia="Calibri"/>
          <w:b/>
          <w:iCs/>
          <w:u w:val="single"/>
          <w:bdr w:val="single" w:sz="8" w:space="0" w:color="auto"/>
        </w:rPr>
        <w:t>ships</w:t>
      </w:r>
      <w:r w:rsidRPr="002F3CAC">
        <w:rPr>
          <w:rFonts w:eastAsia="Calibri"/>
          <w:u w:val="single"/>
        </w:rPr>
        <w:t xml:space="preserve"> and computer </w:t>
      </w:r>
      <w:r w:rsidRPr="002F3CAC">
        <w:rPr>
          <w:rFonts w:eastAsia="Calibri"/>
          <w:b/>
          <w:iCs/>
          <w:u w:val="single"/>
          <w:bdr w:val="single" w:sz="8" w:space="0" w:color="auto"/>
        </w:rPr>
        <w:t xml:space="preserve">chips </w:t>
      </w:r>
      <w:r w:rsidRPr="002F3CAC">
        <w:rPr>
          <w:rFonts w:eastAsia="Calibri"/>
          <w:u w:val="single"/>
        </w:rPr>
        <w:t>that dominated 2021 have turned into stories about gluts in both markets</w:t>
      </w:r>
      <w:r w:rsidRPr="002F3CAC">
        <w:rPr>
          <w:rFonts w:eastAsia="Calibri"/>
          <w:sz w:val="16"/>
        </w:rPr>
        <w:t>.</w:t>
      </w:r>
    </w:p>
    <w:p w14:paraId="3DFE249E" w14:textId="77777777" w:rsidR="00050CD4" w:rsidRPr="002F3CAC" w:rsidRDefault="00050CD4" w:rsidP="00050CD4">
      <w:pPr>
        <w:rPr>
          <w:rFonts w:eastAsia="Calibri"/>
          <w:sz w:val="16"/>
        </w:rPr>
      </w:pPr>
      <w:r w:rsidRPr="002F3CAC">
        <w:rPr>
          <w:rFonts w:eastAsia="Calibri"/>
          <w:sz w:val="16"/>
        </w:rPr>
        <w:t xml:space="preserve">On the sociopolitical side of the ledger, </w:t>
      </w:r>
      <w:r w:rsidRPr="002F3CAC">
        <w:rPr>
          <w:rFonts w:eastAsia="Calibri"/>
          <w:u w:val="single"/>
        </w:rPr>
        <w:t>it is noteworthy that as societies emerge from the pandemic, indicators of social dysfunction might </w:t>
      </w:r>
      <w:hyperlink r:id="rId16" w:history="1">
        <w:r w:rsidRPr="002F3CAC">
          <w:rPr>
            <w:rFonts w:eastAsia="Calibri"/>
            <w:u w:val="single"/>
          </w:rPr>
          <w:t>start to subside</w:t>
        </w:r>
      </w:hyperlink>
      <w:r w:rsidRPr="002F3CAC">
        <w:rPr>
          <w:rFonts w:eastAsia="Calibri"/>
          <w:sz w:val="16"/>
        </w:rPr>
        <w:t xml:space="preserve">. </w:t>
      </w:r>
      <w:r w:rsidRPr="002F3CAC">
        <w:rPr>
          <w:rFonts w:eastAsia="Calibri"/>
          <w:u w:val="single"/>
        </w:rPr>
        <w:t xml:space="preserve">Political </w:t>
      </w:r>
      <w:r w:rsidRPr="007F07CB">
        <w:rPr>
          <w:rFonts w:eastAsia="Calibri"/>
          <w:highlight w:val="green"/>
          <w:u w:val="single"/>
        </w:rPr>
        <w:t>populism has</w:t>
      </w:r>
      <w:r w:rsidRPr="002F3CAC">
        <w:rPr>
          <w:rFonts w:eastAsia="Calibri"/>
          <w:u w:val="single"/>
        </w:rPr>
        <w:t xml:space="preserve"> actually been </w:t>
      </w:r>
      <w:r w:rsidRPr="007F07CB">
        <w:rPr>
          <w:rFonts w:eastAsia="Calibri"/>
          <w:highlight w:val="green"/>
          <w:u w:val="single"/>
        </w:rPr>
        <w:t>trending down</w:t>
      </w:r>
      <w:r w:rsidRPr="002F3CAC">
        <w:rPr>
          <w:rFonts w:eastAsia="Calibri"/>
          <w:u w:val="single"/>
        </w:rPr>
        <w:t>ward for the past year or so. Even </w:t>
      </w:r>
      <w:hyperlink r:id="rId17" w:history="1">
        <w:r w:rsidRPr="002F3CAC">
          <w:rPr>
            <w:rFonts w:eastAsia="Calibri"/>
            <w:u w:val="single"/>
          </w:rPr>
          <w:t>skeptics of democracy have noticed</w:t>
        </w:r>
      </w:hyperlink>
      <w:r w:rsidRPr="002F3CAC">
        <w:rPr>
          <w:rFonts w:eastAsia="Calibri"/>
          <w:u w:val="single"/>
        </w:rPr>
        <w:t xml:space="preserve"> that </w:t>
      </w:r>
      <w:r w:rsidRPr="007F07CB">
        <w:rPr>
          <w:rFonts w:eastAsia="Calibri"/>
          <w:highlight w:val="green"/>
          <w:u w:val="single"/>
        </w:rPr>
        <w:t>autocracies</w:t>
      </w:r>
      <w:r w:rsidRPr="002F3CAC">
        <w:rPr>
          <w:rFonts w:eastAsia="Calibri"/>
          <w:u w:val="single"/>
        </w:rPr>
        <w:t xml:space="preserve"> have been </w:t>
      </w:r>
      <w:r w:rsidRPr="007F07CB">
        <w:rPr>
          <w:rFonts w:eastAsia="Calibri"/>
          <w:highlight w:val="green"/>
          <w:u w:val="single"/>
        </w:rPr>
        <w:t xml:space="preserve">facing </w:t>
      </w:r>
      <w:r w:rsidRPr="002F3CAC">
        <w:rPr>
          <w:rFonts w:eastAsia="Calibri"/>
          <w:u w:val="single"/>
        </w:rPr>
        <w:t xml:space="preserve">greater </w:t>
      </w:r>
      <w:r w:rsidRPr="007F07CB">
        <w:rPr>
          <w:rFonts w:eastAsia="Calibri"/>
          <w:highlight w:val="green"/>
          <w:u w:val="single"/>
        </w:rPr>
        <w:t>challenges</w:t>
      </w:r>
      <w:r w:rsidRPr="002F3CAC">
        <w:rPr>
          <w:rFonts w:eastAsia="Calibri"/>
          <w:u w:val="single"/>
        </w:rPr>
        <w:t xml:space="preserve"> as of late than democracies</w:t>
      </w:r>
      <w:r w:rsidRPr="002F3CAC">
        <w:rPr>
          <w:rFonts w:eastAsia="Calibri"/>
          <w:sz w:val="16"/>
        </w:rPr>
        <w:t>.</w:t>
      </w:r>
    </w:p>
    <w:p w14:paraId="59CFA08E" w14:textId="77777777" w:rsidR="00050CD4" w:rsidRPr="002F3CAC" w:rsidRDefault="00050CD4" w:rsidP="00050CD4">
      <w:pPr>
        <w:rPr>
          <w:rFonts w:eastAsia="Calibri"/>
          <w:sz w:val="16"/>
        </w:rPr>
      </w:pPr>
      <w:r w:rsidRPr="002F3CAC">
        <w:rPr>
          <w:rFonts w:eastAsia="Calibri"/>
          <w:sz w:val="16"/>
        </w:rPr>
        <w:t xml:space="preserve">Malthusian arguments rest on producers being unable to keep pace with growing demand, and </w:t>
      </w:r>
      <w:r w:rsidRPr="002F3CAC">
        <w:rPr>
          <w:rFonts w:eastAsia="Calibri"/>
          <w:u w:val="single"/>
        </w:rPr>
        <w:t>modern history suggests that the Malthusian logic has been proven wrong time and again</w:t>
      </w:r>
      <w:r w:rsidRPr="002F3CAC">
        <w:rPr>
          <w:rFonts w:eastAsia="Calibri"/>
          <w:sz w:val="16"/>
        </w:rPr>
        <w:t>. Homer-Dixon in particular has been a strong proponent of neo-Malthusian arguments, </w:t>
      </w:r>
      <w:hyperlink r:id="rId18" w:history="1">
        <w:r w:rsidRPr="002F3CAC">
          <w:rPr>
            <w:rFonts w:eastAsia="Calibri"/>
            <w:color w:val="0563C1"/>
            <w:sz w:val="16"/>
            <w:u w:val="single"/>
          </w:rPr>
          <w:t>positing</w:t>
        </w:r>
      </w:hyperlink>
      <w:r w:rsidRPr="002F3CAC">
        <w:rPr>
          <w:rFonts w:eastAsia="Calibri"/>
          <w:sz w:val="16"/>
        </w:rPr>
        <w:t xml:space="preserve"> for decades that resource scarcity would lead to greater international violence. So far, </w:t>
      </w:r>
      <w:r w:rsidRPr="002F3CAC">
        <w:rPr>
          <w:rFonts w:eastAsia="Calibri"/>
          <w:u w:val="single"/>
        </w:rPr>
        <w:t>the scholarly research testing his claim has found </w:t>
      </w:r>
      <w:hyperlink r:id="rId19" w:history="1">
        <w:r w:rsidRPr="002F3CAC">
          <w:rPr>
            <w:rFonts w:eastAsia="Calibri"/>
            <w:u w:val="single"/>
          </w:rPr>
          <w:t>little</w:t>
        </w:r>
      </w:hyperlink>
      <w:r w:rsidRPr="002F3CAC">
        <w:rPr>
          <w:rFonts w:eastAsia="Calibri"/>
          <w:u w:val="single"/>
        </w:rPr>
        <w:t> </w:t>
      </w:r>
      <w:hyperlink r:id="rId20" w:history="1">
        <w:r w:rsidRPr="002F3CAC">
          <w:rPr>
            <w:rFonts w:eastAsia="Calibri"/>
            <w:u w:val="single"/>
          </w:rPr>
          <w:t>empirical</w:t>
        </w:r>
      </w:hyperlink>
      <w:r w:rsidRPr="002F3CAC">
        <w:rPr>
          <w:rFonts w:eastAsia="Calibri"/>
          <w:u w:val="single"/>
        </w:rPr>
        <w:t> </w:t>
      </w:r>
      <w:hyperlink r:id="rId21" w:history="1">
        <w:r w:rsidRPr="002F3CAC">
          <w:rPr>
            <w:rFonts w:eastAsia="Calibri"/>
            <w:u w:val="single"/>
          </w:rPr>
          <w:t>support</w:t>
        </w:r>
      </w:hyperlink>
      <w:r w:rsidRPr="002F3CAC">
        <w:rPr>
          <w:rFonts w:eastAsia="Calibri"/>
          <w:u w:val="single"/>
        </w:rPr>
        <w:t> for the hypothesis</w:t>
      </w:r>
      <w:r w:rsidRPr="002F3CAC">
        <w:rPr>
          <w:rFonts w:eastAsia="Calibri"/>
          <w:sz w:val="16"/>
        </w:rPr>
        <w:t>.</w:t>
      </w:r>
    </w:p>
    <w:p w14:paraId="0D4F5BA7" w14:textId="77777777" w:rsidR="00050CD4" w:rsidRPr="002F3CAC" w:rsidRDefault="00050CD4" w:rsidP="00050CD4">
      <w:pPr>
        <w:rPr>
          <w:rFonts w:eastAsia="Calibri"/>
          <w:b/>
          <w:bCs/>
          <w:sz w:val="16"/>
        </w:rPr>
      </w:pPr>
      <w:r w:rsidRPr="002F3CAC">
        <w:rPr>
          <w:rFonts w:eastAsia="Calibri"/>
          <w:b/>
          <w:bCs/>
          <w:sz w:val="16"/>
        </w:rPr>
        <w:t>Predicting the unpredictable</w:t>
      </w:r>
    </w:p>
    <w:p w14:paraId="387BD702" w14:textId="77777777" w:rsidR="00050CD4" w:rsidRPr="002F3CAC" w:rsidRDefault="00050CD4" w:rsidP="00050CD4">
      <w:pPr>
        <w:rPr>
          <w:rFonts w:eastAsia="Calibri"/>
          <w:sz w:val="16"/>
        </w:rPr>
      </w:pPr>
      <w:r w:rsidRPr="002F3CAC">
        <w:rPr>
          <w:rFonts w:eastAsia="Calibri"/>
          <w:u w:val="single"/>
        </w:rPr>
        <w:t>The deeper flaw in the polycrisis logic is the presumption that one systemic crisis will inexorably lead to negative feedback effects that cause other systems to tip into crisis</w:t>
      </w:r>
      <w:r w:rsidRPr="002F3CAC">
        <w:rPr>
          <w:rFonts w:eastAsia="Calibri"/>
          <w:sz w:val="16"/>
        </w:rPr>
        <w:t>.</w:t>
      </w:r>
    </w:p>
    <w:p w14:paraId="01F42A31" w14:textId="77777777" w:rsidR="00050CD4" w:rsidRPr="002F3CAC" w:rsidRDefault="00050CD4" w:rsidP="00050CD4">
      <w:pPr>
        <w:rPr>
          <w:rFonts w:eastAsia="Calibri"/>
          <w:sz w:val="16"/>
        </w:rPr>
      </w:pPr>
      <w:r w:rsidRPr="002F3CAC">
        <w:rPr>
          <w:rFonts w:eastAsia="Calibri"/>
          <w:u w:val="single"/>
        </w:rPr>
        <w:t>If this assumption does not hold, then the whole logic of a single polycrisis falls apart</w:t>
      </w:r>
      <w:r w:rsidRPr="002F3CAC">
        <w:rPr>
          <w:rFonts w:eastAsia="Calibri"/>
          <w:sz w:val="16"/>
        </w:rPr>
        <w:t>. To their credit, the Cascade Institute authors acknowledge that this might not happen, but they posit: “it seems more likely that causal interactions between systemic crises will worsen, rather than diminish, the overall emergent impacts.”</w:t>
      </w:r>
    </w:p>
    <w:p w14:paraId="0F0351B3" w14:textId="77777777" w:rsidR="00050CD4" w:rsidRPr="002F3CAC" w:rsidRDefault="00050CD4" w:rsidP="00050CD4">
      <w:pPr>
        <w:rPr>
          <w:rFonts w:eastAsia="Calibri"/>
          <w:sz w:val="16"/>
        </w:rPr>
      </w:pPr>
      <w:r w:rsidRPr="002F3CAC">
        <w:rPr>
          <w:rFonts w:eastAsia="Calibri"/>
          <w:sz w:val="16"/>
        </w:rPr>
        <w:t xml:space="preserve">At first glance, this seems like a plausible assumption to make. Remember, however, </w:t>
      </w:r>
      <w:r w:rsidRPr="002F3CAC">
        <w:rPr>
          <w:rFonts w:eastAsia="Calibri"/>
          <w:u w:val="single"/>
        </w:rPr>
        <w:t>that the proponents of a polycrisis also assert that the systems under stress are highly complex, leading to unpredictable cause-and-effect relationships</w:t>
      </w:r>
      <w:r w:rsidRPr="002F3CAC">
        <w:rPr>
          <w:rFonts w:eastAsia="Calibri"/>
          <w:sz w:val="16"/>
        </w:rPr>
        <w:t xml:space="preserve">. </w:t>
      </w:r>
      <w:r w:rsidRPr="002F3CAC">
        <w:rPr>
          <w:rFonts w:eastAsia="Calibri"/>
          <w:u w:val="single"/>
        </w:rPr>
        <w:t xml:space="preserve">If that is true, then </w:t>
      </w:r>
      <w:r w:rsidRPr="007F07CB">
        <w:rPr>
          <w:rFonts w:eastAsia="Calibri"/>
          <w:highlight w:val="green"/>
          <w:u w:val="single"/>
        </w:rPr>
        <w:t>presuming that</w:t>
      </w:r>
      <w:r w:rsidRPr="002F3CAC">
        <w:rPr>
          <w:rFonts w:eastAsia="Calibri"/>
          <w:u w:val="single"/>
        </w:rPr>
        <w:t xml:space="preserve"> </w:t>
      </w:r>
      <w:r w:rsidRPr="007F07CB">
        <w:rPr>
          <w:rFonts w:eastAsia="Calibri"/>
          <w:highlight w:val="green"/>
          <w:u w:val="single"/>
        </w:rPr>
        <w:t>one</w:t>
      </w:r>
      <w:r w:rsidRPr="002F3CAC">
        <w:rPr>
          <w:rFonts w:eastAsia="Calibri"/>
          <w:u w:val="single"/>
        </w:rPr>
        <w:t xml:space="preserve"> systemic </w:t>
      </w:r>
      <w:r w:rsidRPr="007F07CB">
        <w:rPr>
          <w:rFonts w:eastAsia="Calibri"/>
          <w:highlight w:val="green"/>
          <w:u w:val="single"/>
        </w:rPr>
        <w:t>crisis</w:t>
      </w:r>
      <w:r w:rsidRPr="002F3CAC">
        <w:rPr>
          <w:rFonts w:eastAsia="Calibri"/>
          <w:u w:val="single"/>
        </w:rPr>
        <w:t xml:space="preserve"> </w:t>
      </w:r>
      <w:r w:rsidRPr="007F07CB">
        <w:rPr>
          <w:rFonts w:eastAsia="Calibri"/>
          <w:highlight w:val="green"/>
          <w:u w:val="single"/>
        </w:rPr>
        <w:t>would</w:t>
      </w:r>
      <w:r w:rsidRPr="002F3CAC">
        <w:rPr>
          <w:rFonts w:eastAsia="Calibri"/>
          <w:u w:val="single"/>
        </w:rPr>
        <w:t xml:space="preserve"> automatically </w:t>
      </w:r>
      <w:r w:rsidRPr="007F07CB">
        <w:rPr>
          <w:rFonts w:eastAsia="Calibri"/>
          <w:highlight w:val="green"/>
          <w:u w:val="single"/>
        </w:rPr>
        <w:t>exacerbate stresses</w:t>
      </w:r>
      <w:r w:rsidRPr="002F3CAC">
        <w:rPr>
          <w:rFonts w:eastAsia="Calibri"/>
          <w:u w:val="single"/>
        </w:rPr>
        <w:t xml:space="preserve"> in other systems </w:t>
      </w:r>
      <w:r w:rsidRPr="007F07CB">
        <w:rPr>
          <w:rFonts w:eastAsia="Calibri"/>
          <w:b/>
          <w:iCs/>
          <w:highlight w:val="green"/>
          <w:u w:val="single"/>
          <w:bdr w:val="single" w:sz="8" w:space="0" w:color="auto"/>
        </w:rPr>
        <w:t xml:space="preserve">seems premature </w:t>
      </w:r>
      <w:r w:rsidRPr="002F3CAC">
        <w:rPr>
          <w:rFonts w:eastAsia="Calibri"/>
          <w:b/>
          <w:iCs/>
          <w:u w:val="single"/>
          <w:bdr w:val="single" w:sz="8" w:space="0" w:color="auto"/>
        </w:rPr>
        <w:t xml:space="preserve">at best </w:t>
      </w:r>
      <w:r w:rsidRPr="007F07CB">
        <w:rPr>
          <w:rFonts w:eastAsia="Calibri"/>
          <w:b/>
          <w:iCs/>
          <w:highlight w:val="green"/>
          <w:u w:val="single"/>
          <w:bdr w:val="single" w:sz="8" w:space="0" w:color="auto"/>
        </w:rPr>
        <w:t xml:space="preserve">and skewed </w:t>
      </w:r>
      <w:r w:rsidRPr="002F3CAC">
        <w:rPr>
          <w:rFonts w:eastAsia="Calibri"/>
          <w:b/>
          <w:iCs/>
          <w:u w:val="single"/>
          <w:bdr w:val="single" w:sz="8" w:space="0" w:color="auto"/>
        </w:rPr>
        <w:t>at worst</w:t>
      </w:r>
      <w:r w:rsidRPr="002F3CAC">
        <w:rPr>
          <w:rFonts w:eastAsia="Calibri"/>
          <w:sz w:val="16"/>
        </w:rPr>
        <w:t>.</w:t>
      </w:r>
    </w:p>
    <w:p w14:paraId="0D6206D7" w14:textId="77777777" w:rsidR="00050CD4" w:rsidRPr="002F3CAC" w:rsidRDefault="00050CD4" w:rsidP="00050CD4">
      <w:pPr>
        <w:rPr>
          <w:rFonts w:eastAsia="Calibri"/>
          <w:sz w:val="16"/>
        </w:rPr>
      </w:pPr>
      <w:r w:rsidRPr="002F3CAC">
        <w:rPr>
          <w:rFonts w:eastAsia="Calibri"/>
          <w:sz w:val="16"/>
        </w:rPr>
        <w:t xml:space="preserve">Indeed, </w:t>
      </w:r>
      <w:r w:rsidRPr="002F3CAC">
        <w:rPr>
          <w:rFonts w:eastAsia="Calibri"/>
          <w:u w:val="single"/>
        </w:rPr>
        <w:t xml:space="preserve">over the last year there have been at least </w:t>
      </w:r>
      <w:r w:rsidRPr="002F3CAC">
        <w:rPr>
          <w:rFonts w:eastAsia="Calibri"/>
          <w:b/>
          <w:iCs/>
          <w:u w:val="single"/>
          <w:bdr w:val="single" w:sz="8" w:space="0" w:color="auto"/>
        </w:rPr>
        <w:t xml:space="preserve">two examples of one </w:t>
      </w:r>
      <w:r w:rsidRPr="007F07CB">
        <w:rPr>
          <w:rFonts w:eastAsia="Calibri"/>
          <w:b/>
          <w:iCs/>
          <w:highlight w:val="green"/>
          <w:u w:val="single"/>
          <w:bdr w:val="single" w:sz="8" w:space="0" w:color="auto"/>
        </w:rPr>
        <w:t>systemic crisis</w:t>
      </w:r>
      <w:r w:rsidRPr="002F3CAC">
        <w:rPr>
          <w:rFonts w:eastAsia="Calibri"/>
          <w:b/>
          <w:iCs/>
          <w:u w:val="single"/>
          <w:bdr w:val="single" w:sz="8" w:space="0" w:color="auto"/>
        </w:rPr>
        <w:t xml:space="preserve"> actually </w:t>
      </w:r>
      <w:r w:rsidRPr="007F07CB">
        <w:rPr>
          <w:rFonts w:eastAsia="Calibri"/>
          <w:b/>
          <w:iCs/>
          <w:highlight w:val="green"/>
          <w:u w:val="single"/>
          <w:bdr w:val="single" w:sz="8" w:space="0" w:color="auto"/>
        </w:rPr>
        <w:t>lessen</w:t>
      </w:r>
      <w:r w:rsidRPr="002F3CAC">
        <w:rPr>
          <w:rFonts w:eastAsia="Calibri"/>
          <w:b/>
          <w:iCs/>
          <w:u w:val="single"/>
          <w:bdr w:val="single" w:sz="8" w:space="0" w:color="auto"/>
        </w:rPr>
        <w:t>ing</w:t>
      </w:r>
      <w:r w:rsidRPr="007F07CB">
        <w:rPr>
          <w:rFonts w:eastAsia="Calibri"/>
          <w:b/>
          <w:iCs/>
          <w:highlight w:val="green"/>
          <w:u w:val="single"/>
          <w:bdr w:val="single" w:sz="8" w:space="0" w:color="auto"/>
        </w:rPr>
        <w:t xml:space="preserve"> stress on another system</w:t>
      </w:r>
      <w:r w:rsidRPr="002F3CAC">
        <w:rPr>
          <w:rFonts w:eastAsia="Calibri"/>
          <w:sz w:val="16"/>
        </w:rPr>
        <w:t>.</w:t>
      </w:r>
    </w:p>
    <w:p w14:paraId="04AD232D" w14:textId="77777777" w:rsidR="00050CD4" w:rsidRPr="002F3CAC" w:rsidRDefault="00050CD4" w:rsidP="00050CD4">
      <w:pPr>
        <w:rPr>
          <w:rFonts w:eastAsia="Calibri"/>
          <w:sz w:val="16"/>
        </w:rPr>
      </w:pPr>
      <w:r w:rsidRPr="002F3CAC">
        <w:rPr>
          <w:rFonts w:eastAsia="Calibri"/>
          <w:u w:val="single"/>
        </w:rPr>
        <w:t>China’s increasingly centralized autocracy generated a socioeconomic disaster in the form of </w:t>
      </w:r>
      <w:hyperlink r:id="rId22" w:history="1">
        <w:r w:rsidRPr="002F3CAC">
          <w:rPr>
            <w:rFonts w:eastAsia="Calibri"/>
            <w:u w:val="single"/>
          </w:rPr>
          <w:t>“zero Covid” lockdowns</w:t>
        </w:r>
      </w:hyperlink>
      <w:r w:rsidRPr="002F3CAC">
        <w:rPr>
          <w:rFonts w:eastAsia="Calibri"/>
          <w:u w:val="single"/>
        </w:rPr>
        <w:t>. Xi Jinping kept that policy in place long after it made any sense, accidentally throttling China’s economy</w:t>
      </w:r>
      <w:r w:rsidRPr="002F3CAC">
        <w:rPr>
          <w:rFonts w:eastAsia="Calibri"/>
          <w:sz w:val="16"/>
        </w:rPr>
        <w:t xml:space="preserve">. </w:t>
      </w:r>
      <w:r w:rsidRPr="002F3CAC">
        <w:rPr>
          <w:rFonts w:eastAsia="Calibri"/>
          <w:u w:val="single"/>
        </w:rPr>
        <w:t>The timing of China’s lockdown was fortuitous, however, as stagnant Chinese demand helped prevent an inflationary spiral from getting any worse</w:t>
      </w:r>
      <w:r w:rsidRPr="002F3CAC">
        <w:rPr>
          <w:rFonts w:eastAsia="Calibri"/>
          <w:sz w:val="16"/>
        </w:rPr>
        <w:t>. China’s exit from zero-Covid will likely also be countercyclical, jump-starting economic growth at a time when other regions tip into recession.</w:t>
      </w:r>
    </w:p>
    <w:p w14:paraId="012B2A40" w14:textId="77777777" w:rsidR="00050CD4" w:rsidRPr="002F3CAC" w:rsidRDefault="00050CD4" w:rsidP="00050CD4">
      <w:pPr>
        <w:rPr>
          <w:rFonts w:eastAsia="Calibri"/>
          <w:sz w:val="16"/>
        </w:rPr>
      </w:pPr>
      <w:r w:rsidRPr="002F3CAC">
        <w:rPr>
          <w:rFonts w:eastAsia="Calibri"/>
          <w:u w:val="single"/>
        </w:rPr>
        <w:t>Another weird, fortuitous interaction has been the one between climate change and Russia’s invasion of Ukraine. As Europe aided Ukraine and resisted Russia’s blatant, illegal actions, Russia retaliated by cutting off energy exports</w:t>
      </w:r>
      <w:r w:rsidRPr="002F3CAC">
        <w:rPr>
          <w:rFonts w:eastAsia="Calibri"/>
          <w:sz w:val="16"/>
        </w:rPr>
        <w:t>. Many were concerned that Russia’s counter-sanctions would make this winter extremely hard and expensive for Europe.</w:t>
      </w:r>
    </w:p>
    <w:p w14:paraId="700095DD" w14:textId="77777777" w:rsidR="00050CD4" w:rsidRPr="002F3CAC" w:rsidRDefault="00050CD4" w:rsidP="00050CD4">
      <w:pPr>
        <w:rPr>
          <w:rFonts w:eastAsia="Calibri"/>
          <w:sz w:val="16"/>
        </w:rPr>
      </w:pPr>
      <w:r w:rsidRPr="002F3CAC">
        <w:rPr>
          <w:rFonts w:eastAsia="Calibri"/>
          <w:u w:val="single"/>
        </w:rPr>
        <w:t>Climate change may have provided a weird geopolitical assist to Europe, however. The warming climate is likely connected to Europe’s </w:t>
      </w:r>
      <w:hyperlink r:id="rId23" w:history="1">
        <w:r w:rsidRPr="002F3CAC">
          <w:rPr>
            <w:rFonts w:eastAsia="Calibri"/>
            <w:u w:val="single"/>
          </w:rPr>
          <w:t>extremely temperate</w:t>
        </w:r>
      </w:hyperlink>
      <w:r w:rsidRPr="002F3CAC">
        <w:rPr>
          <w:rFonts w:eastAsia="Calibri"/>
          <w:u w:val="single"/>
        </w:rPr>
        <w:t> fall and winter. That, in turn, has required less electricity for heating, leaving the continent with </w:t>
      </w:r>
      <w:hyperlink r:id="rId24" w:history="1">
        <w:r w:rsidRPr="002F3CAC">
          <w:rPr>
            <w:rFonts w:eastAsia="Calibri"/>
            <w:u w:val="single"/>
          </w:rPr>
          <w:t>plenty of energy reserves</w:t>
        </w:r>
      </w:hyperlink>
      <w:r w:rsidRPr="002F3CAC">
        <w:rPr>
          <w:rFonts w:eastAsia="Calibri"/>
          <w:u w:val="single"/>
        </w:rPr>
        <w:t> to last the winter. Russia’s ability to wreak havoc on the European economy has been circumscribed</w:t>
      </w:r>
      <w:r w:rsidRPr="002F3CAC">
        <w:rPr>
          <w:rFonts w:eastAsia="Calibri"/>
          <w:sz w:val="16"/>
        </w:rPr>
        <w:t>.</w:t>
      </w:r>
    </w:p>
    <w:p w14:paraId="61823D77" w14:textId="77777777" w:rsidR="00050CD4" w:rsidRPr="002F3CAC" w:rsidRDefault="00050CD4" w:rsidP="00050CD4">
      <w:pPr>
        <w:rPr>
          <w:rFonts w:eastAsia="Calibri"/>
          <w:sz w:val="16"/>
        </w:rPr>
      </w:pPr>
      <w:r w:rsidRPr="002F3CAC">
        <w:rPr>
          <w:rFonts w:eastAsia="Calibri"/>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5C7CDF1D" w14:textId="77777777" w:rsidR="00050CD4" w:rsidRPr="002F3CAC" w:rsidRDefault="00050CD4" w:rsidP="00050CD4">
      <w:pPr>
        <w:rPr>
          <w:rFonts w:eastAsia="Calibri"/>
          <w:sz w:val="16"/>
        </w:rPr>
      </w:pPr>
      <w:r w:rsidRPr="002F3CAC">
        <w:rPr>
          <w:rFonts w:eastAsia="Calibri"/>
          <w:sz w:val="16"/>
        </w:rPr>
        <w:t xml:space="preserve">As a term of art, however, </w:t>
      </w:r>
      <w:r w:rsidRPr="002F3CAC">
        <w:rPr>
          <w:rFonts w:eastAsia="Calibri"/>
          <w:u w:val="single"/>
        </w:rPr>
        <w:t>“polycrisis” distracts more than it adds</w:t>
      </w:r>
      <w:r w:rsidRPr="002F3CAC">
        <w:rPr>
          <w:rFonts w:eastAsia="Calibri"/>
          <w:sz w:val="16"/>
        </w:rPr>
        <w:t>. It mostly seems like a device to make people care about the Really Bad Things that climate change can do, without turning people off by warning them yet again about the hazards of climate change.</w:t>
      </w:r>
    </w:p>
    <w:p w14:paraId="3D88300E" w14:textId="77777777" w:rsidR="00050CD4" w:rsidRPr="00107AC6" w:rsidRDefault="00050CD4" w:rsidP="00050CD4"/>
    <w:p w14:paraId="2CA85EBB" w14:textId="77777777" w:rsidR="00050CD4" w:rsidRPr="00F75989" w:rsidRDefault="00050CD4" w:rsidP="00050CD4"/>
    <w:p w14:paraId="5D46C42B" w14:textId="77777777" w:rsidR="00050CD4" w:rsidRPr="00B10967" w:rsidRDefault="00050CD4" w:rsidP="00050CD4">
      <w:pPr>
        <w:pStyle w:val="Heading1"/>
      </w:pPr>
      <w:r w:rsidRPr="00B10967">
        <w:t xml:space="preserve">2NC---ADA---Round 1 </w:t>
      </w:r>
    </w:p>
    <w:p w14:paraId="7EE08B4C" w14:textId="77777777" w:rsidR="00050CD4" w:rsidRPr="00B10967" w:rsidRDefault="00050CD4" w:rsidP="00050CD4">
      <w:pPr>
        <w:pStyle w:val="Heading2"/>
      </w:pPr>
      <w:r w:rsidRPr="00B10967">
        <w:t xml:space="preserve">States CP </w:t>
      </w:r>
    </w:p>
    <w:p w14:paraId="28B21940" w14:textId="77777777" w:rsidR="00050CD4" w:rsidRPr="00B10967" w:rsidRDefault="00050CD4" w:rsidP="00050CD4">
      <w:pPr>
        <w:pStyle w:val="Heading2"/>
      </w:pPr>
      <w:r w:rsidRPr="00B10967">
        <w:t>Adv CP</w:t>
      </w:r>
    </w:p>
    <w:p w14:paraId="537F68F1" w14:textId="603BE8AF" w:rsidR="00050CD4" w:rsidRPr="00B10967" w:rsidRDefault="00050CD4" w:rsidP="00050CD4"/>
    <w:p w14:paraId="59E9C455" w14:textId="77777777" w:rsidR="00050CD4" w:rsidRPr="00B10967" w:rsidRDefault="00050CD4" w:rsidP="00050CD4">
      <w:pPr>
        <w:pStyle w:val="Heading2"/>
      </w:pPr>
      <w:r w:rsidRPr="00B10967">
        <w:t>Militancy CP</w:t>
      </w:r>
    </w:p>
    <w:p w14:paraId="48253190" w14:textId="755A5B8F" w:rsidR="00050CD4" w:rsidRPr="003E54F6" w:rsidRDefault="00050CD4" w:rsidP="00050CD4">
      <w:pPr>
        <w:pStyle w:val="Heading3"/>
      </w:pPr>
      <w:bookmarkStart w:id="2" w:name="_Hlk215577082"/>
      <w:r w:rsidRPr="003E54F6">
        <w:t>2NC---</w:t>
      </w:r>
      <w:r>
        <w:t>S---</w:t>
      </w:r>
      <w:r w:rsidRPr="003E54F6">
        <w:t>OV</w:t>
      </w:r>
      <w:bookmarkEnd w:id="2"/>
    </w:p>
    <w:p w14:paraId="55EB3E73" w14:textId="77777777" w:rsidR="00050CD4" w:rsidRPr="003E54F6" w:rsidRDefault="00050CD4" w:rsidP="00050CD4">
      <w:pPr>
        <w:pStyle w:val="Heading4"/>
      </w:pPr>
      <w:r w:rsidRPr="003E54F6">
        <w:t xml:space="preserve">The </w:t>
      </w:r>
      <w:r w:rsidRPr="003E54F6">
        <w:rPr>
          <w:u w:val="single"/>
        </w:rPr>
        <w:t>absence</w:t>
      </w:r>
      <w:r w:rsidRPr="003E54F6">
        <w:t xml:space="preserve"> of </w:t>
      </w:r>
      <w:r w:rsidRPr="003E54F6">
        <w:rPr>
          <w:u w:val="single"/>
        </w:rPr>
        <w:t>federal labor protections</w:t>
      </w:r>
      <w:r w:rsidRPr="003E54F6">
        <w:t xml:space="preserve"> is empowering </w:t>
      </w:r>
      <w:r w:rsidRPr="003E54F6">
        <w:rPr>
          <w:u w:val="single"/>
        </w:rPr>
        <w:t>militant unions</w:t>
      </w:r>
      <w:r w:rsidRPr="003E54F6">
        <w:t xml:space="preserve"> </w:t>
      </w:r>
      <w:r w:rsidRPr="003E54F6">
        <w:rPr>
          <w:b w:val="0"/>
          <w:bCs/>
        </w:rPr>
        <w:t xml:space="preserve">to </w:t>
      </w:r>
      <w:r w:rsidRPr="003E54F6">
        <w:rPr>
          <w:b w:val="0"/>
          <w:bCs/>
          <w:u w:val="single"/>
        </w:rPr>
        <w:t>contest Trump’s populism</w:t>
      </w:r>
      <w:r w:rsidRPr="003E54F6">
        <w:rPr>
          <w:b w:val="0"/>
          <w:bCs/>
        </w:rPr>
        <w:t xml:space="preserve">, </w:t>
      </w:r>
      <w:r w:rsidRPr="003E54F6">
        <w:rPr>
          <w:b w:val="0"/>
          <w:bCs/>
          <w:u w:val="single"/>
        </w:rPr>
        <w:t>reduce inequality</w:t>
      </w:r>
      <w:r w:rsidRPr="003E54F6">
        <w:rPr>
          <w:b w:val="0"/>
          <w:bCs/>
        </w:rPr>
        <w:t xml:space="preserve"> and restore </w:t>
      </w:r>
      <w:r w:rsidRPr="003E54F6">
        <w:rPr>
          <w:b w:val="0"/>
          <w:bCs/>
          <w:u w:val="single"/>
        </w:rPr>
        <w:t>worker power</w:t>
      </w:r>
      <w:r w:rsidRPr="003E54F6">
        <w:rPr>
          <w:b w:val="0"/>
          <w:bCs/>
        </w:rPr>
        <w:t>.</w:t>
      </w:r>
      <w:r w:rsidRPr="003E54F6">
        <w:t xml:space="preserve"> </w:t>
      </w:r>
      <w:r w:rsidRPr="003E54F6">
        <w:rPr>
          <w:u w:val="single"/>
        </w:rPr>
        <w:t>Disruptive strike actions</w:t>
      </w:r>
      <w:r w:rsidRPr="003E54F6">
        <w:t xml:space="preserve"> are </w:t>
      </w:r>
      <w:r w:rsidRPr="003E54F6">
        <w:rPr>
          <w:u w:val="single"/>
        </w:rPr>
        <w:t>possible</w:t>
      </w:r>
      <w:r w:rsidRPr="003E54F6">
        <w:t xml:space="preserve">, </w:t>
      </w:r>
      <w:r w:rsidRPr="003E54F6">
        <w:rPr>
          <w:u w:val="single"/>
        </w:rPr>
        <w:t>effective,</w:t>
      </w:r>
      <w:r w:rsidRPr="003E54F6">
        <w:t xml:space="preserve"> and the only way to </w:t>
      </w:r>
      <w:r w:rsidRPr="003E54F6">
        <w:rPr>
          <w:u w:val="single"/>
        </w:rPr>
        <w:t>restore union density</w:t>
      </w:r>
      <w:r w:rsidRPr="003E54F6">
        <w:t>---</w:t>
      </w:r>
      <w:r w:rsidRPr="003E54F6">
        <w:rPr>
          <w:u w:val="single"/>
        </w:rPr>
        <w:t>turns case</w:t>
      </w:r>
      <w:r w:rsidRPr="003E54F6">
        <w:t>.</w:t>
      </w:r>
    </w:p>
    <w:p w14:paraId="3CC79326" w14:textId="77777777" w:rsidR="00050CD4" w:rsidRPr="003E54F6" w:rsidRDefault="00050CD4" w:rsidP="00050CD4">
      <w:r w:rsidRPr="003E54F6">
        <w:rPr>
          <w:rStyle w:val="Style13ptBold"/>
        </w:rPr>
        <w:t>Blanc</w:t>
      </w:r>
      <w:r w:rsidRPr="003E54F6">
        <w:t xml:space="preserve"> &amp; Bohner </w:t>
      </w:r>
      <w:r w:rsidRPr="003E54F6">
        <w:rPr>
          <w:rStyle w:val="Style13ptBold"/>
        </w:rPr>
        <w:t>24</w:t>
      </w:r>
      <w:r w:rsidRPr="003E54F6">
        <w:t xml:space="preserve"> [Eric Blanc, assistant professor of labor studies at Rutgers University; and Chris Bohner, M.A. in Political Science from York University, Union researcher and activist, “</w:t>
      </w:r>
      <w:r w:rsidRPr="003E54F6">
        <w:rPr>
          <w:rStyle w:val="Emphasis"/>
        </w:rPr>
        <w:t>Labor’s Resurgence</w:t>
      </w:r>
      <w:r w:rsidRPr="003E54F6">
        <w:t xml:space="preserve"> Can </w:t>
      </w:r>
      <w:r w:rsidRPr="003E54F6">
        <w:rPr>
          <w:rStyle w:val="Emphasis"/>
        </w:rPr>
        <w:t>Continue Despite Trump</w:t>
      </w:r>
      <w:r w:rsidRPr="003E54F6">
        <w:t>,” Labor Politics, 11/18/2024, https://www.laborpolitics.com/p/labors-resurgence-can-continue-despite]</w:t>
      </w:r>
    </w:p>
    <w:p w14:paraId="4F64FCAF" w14:textId="77777777" w:rsidR="00050CD4" w:rsidRPr="003E54F6" w:rsidRDefault="00050CD4" w:rsidP="00050CD4">
      <w:pPr>
        <w:rPr>
          <w:sz w:val="16"/>
        </w:rPr>
      </w:pPr>
      <w:bookmarkStart w:id="3" w:name="_Hlk208597324"/>
      <w:r w:rsidRPr="003E54F6">
        <w:rPr>
          <w:sz w:val="16"/>
        </w:rPr>
        <w:t xml:space="preserve">8. </w:t>
      </w:r>
      <w:r w:rsidRPr="003E54F6">
        <w:rPr>
          <w:rStyle w:val="Emphasis"/>
        </w:rPr>
        <w:t>Republicans</w:t>
      </w:r>
      <w:r w:rsidRPr="003E54F6">
        <w:rPr>
          <w:rStyle w:val="StyleUnderline"/>
        </w:rPr>
        <w:t xml:space="preserve"> may </w:t>
      </w:r>
      <w:r w:rsidRPr="003E54F6">
        <w:rPr>
          <w:rStyle w:val="Emphasis"/>
        </w:rPr>
        <w:t>overplay their hand,</w:t>
      </w:r>
      <w:r w:rsidRPr="003E54F6">
        <w:rPr>
          <w:rStyle w:val="StyleUnderline"/>
        </w:rPr>
        <w:t xml:space="preserve"> creating </w:t>
      </w:r>
      <w:r w:rsidRPr="003E54F6">
        <w:rPr>
          <w:rStyle w:val="Emphasis"/>
        </w:rPr>
        <w:t>new openings</w:t>
      </w:r>
      <w:r w:rsidRPr="003E54F6">
        <w:rPr>
          <w:rStyle w:val="StyleUnderline"/>
        </w:rPr>
        <w:t xml:space="preserve"> for </w:t>
      </w:r>
      <w:r w:rsidRPr="003E54F6">
        <w:rPr>
          <w:rStyle w:val="Emphasis"/>
        </w:rPr>
        <w:t>labor</w:t>
      </w:r>
      <w:r w:rsidRPr="003E54F6">
        <w:rPr>
          <w:sz w:val="16"/>
        </w:rPr>
        <w:t xml:space="preserve">. A scorched earth </w:t>
      </w:r>
      <w:r w:rsidRPr="003E54F6">
        <w:rPr>
          <w:rStyle w:val="Emphasis"/>
          <w:highlight w:val="green"/>
        </w:rPr>
        <w:t xml:space="preserve">attack on labor </w:t>
      </w:r>
      <w:r w:rsidRPr="003E54F6">
        <w:rPr>
          <w:rStyle w:val="Emphasis"/>
        </w:rPr>
        <w:t>law</w:t>
      </w:r>
      <w:r w:rsidRPr="003E54F6">
        <w:rPr>
          <w:rStyle w:val="StyleUnderline"/>
        </w:rPr>
        <w:t xml:space="preserve"> may </w:t>
      </w:r>
      <w:r w:rsidRPr="003E54F6">
        <w:rPr>
          <w:rStyle w:val="StyleUnderline"/>
          <w:highlight w:val="green"/>
        </w:rPr>
        <w:t>create</w:t>
      </w:r>
      <w:r w:rsidRPr="003E54F6">
        <w:rPr>
          <w:rStyle w:val="StyleUnderline"/>
        </w:rPr>
        <w:t xml:space="preserve"> </w:t>
      </w:r>
      <w:r w:rsidRPr="003E54F6">
        <w:rPr>
          <w:rStyle w:val="Emphasis"/>
        </w:rPr>
        <w:t xml:space="preserve">unintended </w:t>
      </w:r>
      <w:r w:rsidRPr="003E54F6">
        <w:rPr>
          <w:rStyle w:val="Emphasis"/>
          <w:highlight w:val="green"/>
        </w:rPr>
        <w:t>opportunities</w:t>
      </w:r>
      <w:r w:rsidRPr="003E54F6">
        <w:rPr>
          <w:sz w:val="16"/>
        </w:rPr>
        <w:t xml:space="preserve">. For example, if the Supreme Court follows Elon Musk’s bidding by throwing out the National Labor Relations Act — the primary law governing private sector organizing — states would have the power to enact union-friendly labor laws and legal restrictions on strikes and boycotts could be loosened. As Jennifer Abruzzo, the NLRB’s general counsel, told Bloomberg, </w:t>
      </w:r>
      <w:r w:rsidRPr="003E54F6">
        <w:rPr>
          <w:rStyle w:val="Emphasis"/>
          <w:highlight w:val="green"/>
        </w:rPr>
        <w:t>if</w:t>
      </w:r>
      <w:r w:rsidRPr="003E54F6">
        <w:rPr>
          <w:rStyle w:val="StyleUnderline"/>
        </w:rPr>
        <w:t xml:space="preserve"> the </w:t>
      </w:r>
      <w:r w:rsidRPr="003E54F6">
        <w:rPr>
          <w:rStyle w:val="Emphasis"/>
        </w:rPr>
        <w:t xml:space="preserve">federal </w:t>
      </w:r>
      <w:r w:rsidRPr="003E54F6">
        <w:rPr>
          <w:rStyle w:val="Emphasis"/>
          <w:highlight w:val="green"/>
        </w:rPr>
        <w:t>gov</w:t>
      </w:r>
      <w:r w:rsidRPr="003E54F6">
        <w:rPr>
          <w:rStyle w:val="Emphasis"/>
        </w:rPr>
        <w:t xml:space="preserve">ernment </w:t>
      </w:r>
      <w:r w:rsidRPr="003E54F6">
        <w:rPr>
          <w:rStyle w:val="Emphasis"/>
          <w:highlight w:val="green"/>
        </w:rPr>
        <w:t>steps away</w:t>
      </w:r>
      <w:r w:rsidRPr="003E54F6">
        <w:rPr>
          <w:rStyle w:val="StyleUnderline"/>
          <w:highlight w:val="green"/>
        </w:rPr>
        <w:t xml:space="preserve"> from </w:t>
      </w:r>
      <w:r w:rsidRPr="003E54F6">
        <w:rPr>
          <w:rStyle w:val="Emphasis"/>
          <w:highlight w:val="green"/>
        </w:rPr>
        <w:t>protecting</w:t>
      </w:r>
      <w:r w:rsidRPr="003E54F6">
        <w:rPr>
          <w:rStyle w:val="StyleUnderline"/>
        </w:rPr>
        <w:t xml:space="preserve"> the </w:t>
      </w:r>
      <w:r w:rsidRPr="003E54F6">
        <w:rPr>
          <w:rStyle w:val="StyleUnderline"/>
          <w:highlight w:val="green"/>
        </w:rPr>
        <w:t>right</w:t>
      </w:r>
      <w:r w:rsidRPr="003E54F6">
        <w:rPr>
          <w:rStyle w:val="StyleUnderline"/>
        </w:rPr>
        <w:t xml:space="preserve"> to organize, “I think </w:t>
      </w:r>
      <w:r w:rsidRPr="003E54F6">
        <w:rPr>
          <w:rStyle w:val="Emphasis"/>
          <w:highlight w:val="green"/>
        </w:rPr>
        <w:t>workers</w:t>
      </w:r>
      <w:r w:rsidRPr="003E54F6">
        <w:rPr>
          <w:rStyle w:val="StyleUnderline"/>
        </w:rPr>
        <w:t xml:space="preserve"> are </w:t>
      </w:r>
      <w:r w:rsidRPr="003E54F6">
        <w:rPr>
          <w:rStyle w:val="Emphasis"/>
        </w:rPr>
        <w:t>going</w:t>
      </w:r>
      <w:r w:rsidRPr="003E54F6">
        <w:rPr>
          <w:rStyle w:val="StyleUnderline"/>
        </w:rPr>
        <w:t xml:space="preserve"> to </w:t>
      </w:r>
      <w:r w:rsidRPr="003E54F6">
        <w:rPr>
          <w:rStyle w:val="Emphasis"/>
          <w:highlight w:val="green"/>
        </w:rPr>
        <w:t xml:space="preserve">take matters into </w:t>
      </w:r>
      <w:r w:rsidRPr="003E54F6">
        <w:rPr>
          <w:rStyle w:val="Emphasis"/>
        </w:rPr>
        <w:t xml:space="preserve">their </w:t>
      </w:r>
      <w:r w:rsidRPr="003E54F6">
        <w:rPr>
          <w:rStyle w:val="Emphasis"/>
          <w:highlight w:val="green"/>
        </w:rPr>
        <w:t>own hands</w:t>
      </w:r>
      <w:r w:rsidRPr="003E54F6">
        <w:rPr>
          <w:sz w:val="16"/>
        </w:rPr>
        <w:t>.”</w:t>
      </w:r>
    </w:p>
    <w:p w14:paraId="703EA448" w14:textId="77777777" w:rsidR="00050CD4" w:rsidRPr="003E54F6" w:rsidRDefault="00050CD4" w:rsidP="00050CD4">
      <w:pPr>
        <w:rPr>
          <w:sz w:val="16"/>
        </w:rPr>
      </w:pPr>
      <w:r w:rsidRPr="003E54F6">
        <w:rPr>
          <w:sz w:val="16"/>
        </w:rPr>
        <w:t xml:space="preserve">Conclusion </w:t>
      </w:r>
    </w:p>
    <w:p w14:paraId="2E314EC6" w14:textId="77777777" w:rsidR="00050CD4" w:rsidRPr="003E54F6" w:rsidRDefault="00050CD4" w:rsidP="00050CD4">
      <w:pPr>
        <w:rPr>
          <w:sz w:val="16"/>
        </w:rPr>
      </w:pPr>
      <w:r w:rsidRPr="003E54F6">
        <w:rPr>
          <w:rStyle w:val="StyleUnderline"/>
        </w:rPr>
        <w:t>Labor’s</w:t>
      </w:r>
      <w:r w:rsidRPr="003E54F6">
        <w:rPr>
          <w:sz w:val="16"/>
        </w:rPr>
        <w:t xml:space="preserve"> decades-long </w:t>
      </w:r>
      <w:r w:rsidRPr="003E54F6">
        <w:rPr>
          <w:rStyle w:val="Emphasis"/>
        </w:rPr>
        <w:t>tendency</w:t>
      </w:r>
      <w:r w:rsidRPr="003E54F6">
        <w:rPr>
          <w:rStyle w:val="StyleUnderline"/>
        </w:rPr>
        <w:t xml:space="preserve"> to </w:t>
      </w:r>
      <w:r w:rsidRPr="003E54F6">
        <w:rPr>
          <w:rStyle w:val="Emphasis"/>
        </w:rPr>
        <w:t>defensively hunker down</w:t>
      </w:r>
      <w:r w:rsidRPr="003E54F6">
        <w:rPr>
          <w:rStyle w:val="StyleUnderline"/>
        </w:rPr>
        <w:t xml:space="preserve"> is one of the major factors that has </w:t>
      </w:r>
      <w:r w:rsidRPr="003E54F6">
        <w:rPr>
          <w:rStyle w:val="Emphasis"/>
        </w:rPr>
        <w:t>led our movement</w:t>
      </w:r>
      <w:r w:rsidRPr="003E54F6">
        <w:rPr>
          <w:rStyle w:val="StyleUnderline"/>
        </w:rPr>
        <w:t xml:space="preserve"> — and the </w:t>
      </w:r>
      <w:r w:rsidRPr="003E54F6">
        <w:rPr>
          <w:rStyle w:val="Emphasis"/>
        </w:rPr>
        <w:t>country</w:t>
      </w:r>
      <w:r w:rsidRPr="003E54F6">
        <w:rPr>
          <w:rStyle w:val="StyleUnderline"/>
        </w:rPr>
        <w:t xml:space="preserve"> — into </w:t>
      </w:r>
      <w:r w:rsidRPr="003E54F6">
        <w:rPr>
          <w:rStyle w:val="Emphasis"/>
        </w:rPr>
        <w:t>crisis</w:t>
      </w:r>
      <w:r w:rsidRPr="003E54F6">
        <w:rPr>
          <w:rStyle w:val="StyleUnderline"/>
        </w:rPr>
        <w:t xml:space="preserve">. </w:t>
      </w:r>
      <w:r w:rsidRPr="003E54F6">
        <w:rPr>
          <w:rStyle w:val="Emphasis"/>
        </w:rPr>
        <w:t>Turning things around</w:t>
      </w:r>
      <w:r w:rsidRPr="003E54F6">
        <w:rPr>
          <w:rStyle w:val="StyleUnderline"/>
        </w:rPr>
        <w:t xml:space="preserve"> will </w:t>
      </w:r>
      <w:r w:rsidRPr="003E54F6">
        <w:rPr>
          <w:rStyle w:val="Emphasis"/>
        </w:rPr>
        <w:t>depend</w:t>
      </w:r>
      <w:r w:rsidRPr="003E54F6">
        <w:rPr>
          <w:rStyle w:val="StyleUnderline"/>
        </w:rPr>
        <w:t xml:space="preserve"> on </w:t>
      </w:r>
      <w:r w:rsidRPr="003E54F6">
        <w:rPr>
          <w:rStyle w:val="Emphasis"/>
        </w:rPr>
        <w:t>pivoting</w:t>
      </w:r>
      <w:r w:rsidRPr="003E54F6">
        <w:rPr>
          <w:rStyle w:val="StyleUnderline"/>
        </w:rPr>
        <w:t xml:space="preserve"> to a </w:t>
      </w:r>
      <w:r w:rsidRPr="003E54F6">
        <w:rPr>
          <w:rStyle w:val="Emphasis"/>
        </w:rPr>
        <w:t>new approach</w:t>
      </w:r>
      <w:r w:rsidRPr="003E54F6">
        <w:rPr>
          <w:sz w:val="16"/>
        </w:rPr>
        <w:t>.</w:t>
      </w:r>
    </w:p>
    <w:p w14:paraId="34A7DC12" w14:textId="77777777" w:rsidR="00050CD4" w:rsidRPr="003E54F6" w:rsidRDefault="00050CD4" w:rsidP="00050CD4">
      <w:pPr>
        <w:rPr>
          <w:sz w:val="16"/>
        </w:rPr>
      </w:pPr>
      <w:r w:rsidRPr="003E54F6">
        <w:rPr>
          <w:sz w:val="16"/>
        </w:rPr>
        <w:t xml:space="preserve">The </w:t>
      </w:r>
      <w:r w:rsidRPr="003E54F6">
        <w:rPr>
          <w:rStyle w:val="Emphasis"/>
        </w:rPr>
        <w:t>strongest case</w:t>
      </w:r>
      <w:r w:rsidRPr="003E54F6">
        <w:rPr>
          <w:rStyle w:val="StyleUnderline"/>
        </w:rPr>
        <w:t xml:space="preserve"> for </w:t>
      </w:r>
      <w:r w:rsidRPr="003E54F6">
        <w:rPr>
          <w:rStyle w:val="Emphasis"/>
        </w:rPr>
        <w:t>labor</w:t>
      </w:r>
      <w:r w:rsidRPr="003E54F6">
        <w:rPr>
          <w:rStyle w:val="StyleUnderline"/>
        </w:rPr>
        <w:t xml:space="preserve"> to </w:t>
      </w:r>
      <w:r w:rsidRPr="003E54F6">
        <w:rPr>
          <w:rStyle w:val="Emphasis"/>
        </w:rPr>
        <w:t>scale up</w:t>
      </w:r>
      <w:r w:rsidRPr="003E54F6">
        <w:rPr>
          <w:sz w:val="16"/>
        </w:rPr>
        <w:t xml:space="preserve"> ambitious </w:t>
      </w:r>
      <w:r w:rsidRPr="003E54F6">
        <w:rPr>
          <w:rStyle w:val="Emphasis"/>
        </w:rPr>
        <w:t>organizing efforts</w:t>
      </w:r>
      <w:r w:rsidRPr="003E54F6">
        <w:rPr>
          <w:rStyle w:val="StyleUnderline"/>
        </w:rPr>
        <w:t xml:space="preserve"> and </w:t>
      </w:r>
      <w:r w:rsidRPr="003E54F6">
        <w:rPr>
          <w:rStyle w:val="Emphasis"/>
          <w:highlight w:val="green"/>
        </w:rPr>
        <w:t>disruptive strike</w:t>
      </w:r>
      <w:r w:rsidRPr="003E54F6">
        <w:rPr>
          <w:rStyle w:val="StyleUnderline"/>
        </w:rPr>
        <w:t xml:space="preserve"> action is not just that it’s </w:t>
      </w:r>
      <w:r w:rsidRPr="003E54F6">
        <w:rPr>
          <w:rStyle w:val="Emphasis"/>
        </w:rPr>
        <w:t>possible</w:t>
      </w:r>
      <w:r w:rsidRPr="003E54F6">
        <w:rPr>
          <w:rStyle w:val="StyleUnderline"/>
        </w:rPr>
        <w:t xml:space="preserve">, but that it’s </w:t>
      </w:r>
      <w:r w:rsidRPr="003E54F6">
        <w:rPr>
          <w:rStyle w:val="Emphasis"/>
          <w:highlight w:val="green"/>
        </w:rPr>
        <w:t>necessary</w:t>
      </w:r>
      <w:r w:rsidRPr="003E54F6">
        <w:rPr>
          <w:rStyle w:val="StyleUnderline"/>
          <w:highlight w:val="green"/>
        </w:rPr>
        <w:t>. Without</w:t>
      </w:r>
      <w:r w:rsidRPr="003E54F6">
        <w:rPr>
          <w:rStyle w:val="StyleUnderline"/>
        </w:rPr>
        <w:t xml:space="preserve"> increased </w:t>
      </w:r>
      <w:r w:rsidRPr="003E54F6">
        <w:rPr>
          <w:rStyle w:val="StyleUnderline"/>
          <w:highlight w:val="green"/>
        </w:rPr>
        <w:t xml:space="preserve">initiatives to </w:t>
      </w:r>
      <w:r w:rsidRPr="003E54F6">
        <w:rPr>
          <w:rStyle w:val="Emphasis"/>
          <w:highlight w:val="green"/>
        </w:rPr>
        <w:t>expand</w:t>
      </w:r>
      <w:r w:rsidRPr="003E54F6">
        <w:rPr>
          <w:rStyle w:val="Emphasis"/>
        </w:rPr>
        <w:t xml:space="preserve"> our </w:t>
      </w:r>
      <w:r w:rsidRPr="003E54F6">
        <w:rPr>
          <w:rStyle w:val="Emphasis"/>
          <w:highlight w:val="green"/>
        </w:rPr>
        <w:t>base</w:t>
      </w:r>
      <w:r w:rsidRPr="003E54F6">
        <w:rPr>
          <w:rStyle w:val="StyleUnderline"/>
          <w:highlight w:val="green"/>
        </w:rPr>
        <w:t xml:space="preserve"> and</w:t>
      </w:r>
      <w:r w:rsidRPr="003E54F6">
        <w:rPr>
          <w:rStyle w:val="StyleUnderline"/>
        </w:rPr>
        <w:t xml:space="preserve"> to </w:t>
      </w:r>
      <w:r w:rsidRPr="003E54F6">
        <w:rPr>
          <w:rStyle w:val="Emphasis"/>
          <w:highlight w:val="green"/>
        </w:rPr>
        <w:t>polarize</w:t>
      </w:r>
      <w:r w:rsidRPr="003E54F6">
        <w:rPr>
          <w:rStyle w:val="Emphasis"/>
        </w:rPr>
        <w:t xml:space="preserve"> the </w:t>
      </w:r>
      <w:r w:rsidRPr="003E54F6">
        <w:rPr>
          <w:rStyle w:val="Emphasis"/>
          <w:highlight w:val="green"/>
        </w:rPr>
        <w:t xml:space="preserve">country </w:t>
      </w:r>
      <w:r w:rsidRPr="003E54F6">
        <w:rPr>
          <w:rStyle w:val="Emphasis"/>
        </w:rPr>
        <w:t>around our issues</w:t>
      </w:r>
      <w:r w:rsidRPr="003E54F6">
        <w:rPr>
          <w:rStyle w:val="StyleUnderline"/>
        </w:rPr>
        <w:t xml:space="preserve">, </w:t>
      </w:r>
      <w:r w:rsidRPr="003E54F6">
        <w:rPr>
          <w:rStyle w:val="Emphasis"/>
          <w:highlight w:val="green"/>
        </w:rPr>
        <w:t>union density</w:t>
      </w:r>
      <w:r w:rsidRPr="003E54F6">
        <w:rPr>
          <w:rStyle w:val="StyleUnderline"/>
          <w:highlight w:val="green"/>
        </w:rPr>
        <w:t xml:space="preserve"> </w:t>
      </w:r>
      <w:r w:rsidRPr="003E54F6">
        <w:rPr>
          <w:rStyle w:val="StyleUnderline"/>
        </w:rPr>
        <w:t xml:space="preserve">is </w:t>
      </w:r>
      <w:r w:rsidRPr="003E54F6">
        <w:rPr>
          <w:rStyle w:val="Emphasis"/>
          <w:highlight w:val="green"/>
        </w:rPr>
        <w:t>sure to keep dropping</w:t>
      </w:r>
      <w:r w:rsidRPr="003E54F6">
        <w:rPr>
          <w:rStyle w:val="StyleUnderline"/>
        </w:rPr>
        <w:t xml:space="preserve">. Organized labor’s last </w:t>
      </w:r>
      <w:r w:rsidRPr="003E54F6">
        <w:rPr>
          <w:rStyle w:val="Emphasis"/>
        </w:rPr>
        <w:t>islands of strength</w:t>
      </w:r>
      <w:r w:rsidRPr="003E54F6">
        <w:rPr>
          <w:rStyle w:val="StyleUnderline"/>
        </w:rPr>
        <w:t xml:space="preserve"> — from K-12 public education and the federal government to UPS and Midwest auto — will become </w:t>
      </w:r>
      <w:r w:rsidRPr="003E54F6">
        <w:rPr>
          <w:rStyle w:val="Emphasis"/>
        </w:rPr>
        <w:t>extremely vulnerable to attack</w:t>
      </w:r>
      <w:r w:rsidRPr="003E54F6">
        <w:rPr>
          <w:sz w:val="16"/>
        </w:rPr>
        <w:t xml:space="preserve">. And unions will be forced to fight entirely on the political terrain chosen by Republicans, who will paint them as a narrow interest group of privileged employees beholden to “union bosses,” Democratic leaders, and “woke” ideology. </w:t>
      </w:r>
    </w:p>
    <w:p w14:paraId="26B265B9" w14:textId="77777777" w:rsidR="00050CD4" w:rsidRPr="003E54F6" w:rsidRDefault="00050CD4" w:rsidP="00050CD4">
      <w:pPr>
        <w:rPr>
          <w:sz w:val="16"/>
        </w:rPr>
      </w:pPr>
      <w:r w:rsidRPr="003E54F6">
        <w:rPr>
          <w:rStyle w:val="StyleUnderline"/>
        </w:rPr>
        <w:t xml:space="preserve">Sometimes going on the </w:t>
      </w:r>
      <w:r w:rsidRPr="003E54F6">
        <w:rPr>
          <w:rStyle w:val="Emphasis"/>
          <w:highlight w:val="green"/>
        </w:rPr>
        <w:t>offense</w:t>
      </w:r>
      <w:r w:rsidRPr="003E54F6">
        <w:rPr>
          <w:rStyle w:val="StyleUnderline"/>
          <w:highlight w:val="green"/>
        </w:rPr>
        <w:t xml:space="preserve"> is</w:t>
      </w:r>
      <w:r w:rsidRPr="003E54F6">
        <w:rPr>
          <w:rStyle w:val="StyleUnderline"/>
        </w:rPr>
        <w:t xml:space="preserve"> also the </w:t>
      </w:r>
      <w:r w:rsidRPr="003E54F6">
        <w:rPr>
          <w:rStyle w:val="Emphasis"/>
          <w:highlight w:val="green"/>
        </w:rPr>
        <w:t>best</w:t>
      </w:r>
      <w:r w:rsidRPr="003E54F6">
        <w:rPr>
          <w:rStyle w:val="StyleUnderline"/>
        </w:rPr>
        <w:t xml:space="preserve"> form of </w:t>
      </w:r>
      <w:r w:rsidRPr="003E54F6">
        <w:rPr>
          <w:rStyle w:val="Emphasis"/>
          <w:highlight w:val="green"/>
        </w:rPr>
        <w:t>defense</w:t>
      </w:r>
      <w:r w:rsidRPr="003E54F6">
        <w:rPr>
          <w:sz w:val="16"/>
        </w:rPr>
        <w:t xml:space="preserve">. The </w:t>
      </w:r>
      <w:r w:rsidRPr="003E54F6">
        <w:rPr>
          <w:rStyle w:val="Emphasis"/>
        </w:rPr>
        <w:t>best way</w:t>
      </w:r>
      <w:r w:rsidRPr="003E54F6">
        <w:rPr>
          <w:rStyle w:val="StyleUnderline"/>
        </w:rPr>
        <w:t xml:space="preserve"> to </w:t>
      </w:r>
      <w:r w:rsidRPr="003E54F6">
        <w:rPr>
          <w:rStyle w:val="Emphasis"/>
          <w:highlight w:val="green"/>
        </w:rPr>
        <w:t>expose</w:t>
      </w:r>
      <w:r w:rsidRPr="003E54F6">
        <w:rPr>
          <w:rStyle w:val="Emphasis"/>
        </w:rPr>
        <w:t xml:space="preserve"> Trump’s</w:t>
      </w:r>
      <w:r w:rsidRPr="003E54F6">
        <w:rPr>
          <w:sz w:val="16"/>
        </w:rPr>
        <w:t xml:space="preserve"> faux </w:t>
      </w:r>
      <w:r w:rsidRPr="003E54F6">
        <w:rPr>
          <w:rStyle w:val="Emphasis"/>
          <w:highlight w:val="green"/>
        </w:rPr>
        <w:t>populism</w:t>
      </w:r>
      <w:r w:rsidRPr="003E54F6">
        <w:rPr>
          <w:rStyle w:val="StyleUnderline"/>
        </w:rPr>
        <w:t xml:space="preserve"> is </w:t>
      </w:r>
      <w:r w:rsidRPr="003E54F6">
        <w:rPr>
          <w:rStyle w:val="StyleUnderline"/>
          <w:highlight w:val="green"/>
        </w:rPr>
        <w:t xml:space="preserve">by </w:t>
      </w:r>
      <w:r w:rsidRPr="003E54F6">
        <w:rPr>
          <w:rStyle w:val="Emphasis"/>
          <w:highlight w:val="green"/>
        </w:rPr>
        <w:t>waging large-scale</w:t>
      </w:r>
      <w:r w:rsidRPr="003E54F6">
        <w:rPr>
          <w:rStyle w:val="Emphasis"/>
        </w:rPr>
        <w:t xml:space="preserve"> workplace </w:t>
      </w:r>
      <w:r w:rsidRPr="003E54F6">
        <w:rPr>
          <w:rStyle w:val="Emphasis"/>
          <w:highlight w:val="green"/>
        </w:rPr>
        <w:t>battles</w:t>
      </w:r>
      <w:r w:rsidRPr="003E54F6">
        <w:rPr>
          <w:rStyle w:val="StyleUnderline"/>
        </w:rPr>
        <w:t xml:space="preserve"> that </w:t>
      </w:r>
      <w:r w:rsidRPr="003E54F6">
        <w:rPr>
          <w:rStyle w:val="Emphasis"/>
          <w:highlight w:val="green"/>
        </w:rPr>
        <w:t>force</w:t>
      </w:r>
      <w:r w:rsidRPr="003E54F6">
        <w:rPr>
          <w:rStyle w:val="Emphasis"/>
        </w:rPr>
        <w:t xml:space="preserve"> all </w:t>
      </w:r>
      <w:r w:rsidRPr="003E54F6">
        <w:rPr>
          <w:rStyle w:val="Emphasis"/>
          <w:highlight w:val="green"/>
        </w:rPr>
        <w:t>politicians</w:t>
      </w:r>
      <w:r w:rsidRPr="003E54F6">
        <w:rPr>
          <w:rStyle w:val="StyleUnderline"/>
          <w:highlight w:val="green"/>
        </w:rPr>
        <w:t xml:space="preserve"> to </w:t>
      </w:r>
      <w:r w:rsidRPr="003E54F6">
        <w:rPr>
          <w:rStyle w:val="Emphasis"/>
          <w:highlight w:val="green"/>
        </w:rPr>
        <w:t>show</w:t>
      </w:r>
      <w:r w:rsidRPr="003E54F6">
        <w:rPr>
          <w:rStyle w:val="Emphasis"/>
        </w:rPr>
        <w:t xml:space="preserve"> which </w:t>
      </w:r>
      <w:r w:rsidRPr="003E54F6">
        <w:rPr>
          <w:rStyle w:val="Emphasis"/>
          <w:highlight w:val="green"/>
        </w:rPr>
        <w:t>side</w:t>
      </w:r>
      <w:r w:rsidRPr="003E54F6">
        <w:rPr>
          <w:rStyle w:val="Emphasis"/>
        </w:rPr>
        <w:t xml:space="preserve"> they’re on</w:t>
      </w:r>
      <w:r w:rsidRPr="003E54F6">
        <w:rPr>
          <w:sz w:val="16"/>
        </w:rPr>
        <w:t>.</w:t>
      </w:r>
    </w:p>
    <w:p w14:paraId="24F5331D" w14:textId="77777777" w:rsidR="00050CD4" w:rsidRPr="003E54F6" w:rsidRDefault="00050CD4" w:rsidP="00050CD4">
      <w:pPr>
        <w:rPr>
          <w:sz w:val="16"/>
        </w:rPr>
      </w:pPr>
      <w:r w:rsidRPr="003E54F6">
        <w:rPr>
          <w:sz w:val="16"/>
        </w:rPr>
        <w:t xml:space="preserve">Nobody has a crystal ball about what lays ahead, nor should anybody underestimate the importance of </w:t>
      </w:r>
      <w:r w:rsidRPr="003E54F6">
        <w:rPr>
          <w:rStyle w:val="StyleUnderline"/>
        </w:rPr>
        <w:t>defending</w:t>
      </w:r>
      <w:r w:rsidRPr="003E54F6">
        <w:rPr>
          <w:sz w:val="16"/>
        </w:rPr>
        <w:t xml:space="preserve"> our </w:t>
      </w:r>
      <w:r w:rsidRPr="003E54F6">
        <w:rPr>
          <w:rStyle w:val="StyleUnderline"/>
        </w:rPr>
        <w:t>movement</w:t>
      </w:r>
      <w:r w:rsidRPr="003E54F6">
        <w:rPr>
          <w:sz w:val="16"/>
        </w:rPr>
        <w:t xml:space="preserve"> — and all working people — </w:t>
      </w:r>
      <w:r w:rsidRPr="003E54F6">
        <w:rPr>
          <w:rStyle w:val="StyleUnderline"/>
        </w:rPr>
        <w:t>against Trump’s looming attacks</w:t>
      </w:r>
      <w:r w:rsidRPr="003E54F6">
        <w:rPr>
          <w:sz w:val="16"/>
        </w:rPr>
        <w:t xml:space="preserve">. But </w:t>
      </w:r>
      <w:r w:rsidRPr="003E54F6">
        <w:rPr>
          <w:rStyle w:val="StyleUnderline"/>
        </w:rPr>
        <w:t xml:space="preserve">it’s </w:t>
      </w:r>
      <w:r w:rsidRPr="003E54F6">
        <w:rPr>
          <w:rStyle w:val="Emphasis"/>
          <w:highlight w:val="green"/>
        </w:rPr>
        <w:t>not</w:t>
      </w:r>
      <w:r w:rsidRPr="003E54F6">
        <w:rPr>
          <w:rStyle w:val="Emphasis"/>
        </w:rPr>
        <w:t xml:space="preserve"> factually</w:t>
      </w:r>
      <w:r w:rsidRPr="003E54F6">
        <w:rPr>
          <w:rStyle w:val="StyleUnderline"/>
        </w:rPr>
        <w:t xml:space="preserve"> or </w:t>
      </w:r>
      <w:r w:rsidRPr="003E54F6">
        <w:rPr>
          <w:rStyle w:val="Emphasis"/>
        </w:rPr>
        <w:t xml:space="preserve">tactically </w:t>
      </w:r>
      <w:r w:rsidRPr="003E54F6">
        <w:rPr>
          <w:rStyle w:val="Emphasis"/>
          <w:highlight w:val="green"/>
        </w:rPr>
        <w:t>justified</w:t>
      </w:r>
      <w:r w:rsidRPr="003E54F6">
        <w:rPr>
          <w:rStyle w:val="StyleUnderline"/>
          <w:highlight w:val="green"/>
        </w:rPr>
        <w:t xml:space="preserve"> to </w:t>
      </w:r>
      <w:r w:rsidRPr="003E54F6">
        <w:rPr>
          <w:rStyle w:val="Emphasis"/>
          <w:highlight w:val="green"/>
        </w:rPr>
        <w:t>dismiss</w:t>
      </w:r>
      <w:r w:rsidRPr="003E54F6">
        <w:rPr>
          <w:rStyle w:val="StyleUnderline"/>
        </w:rPr>
        <w:t xml:space="preserve"> the </w:t>
      </w:r>
      <w:r w:rsidRPr="003E54F6">
        <w:rPr>
          <w:rStyle w:val="Emphasis"/>
          <w:highlight w:val="green"/>
        </w:rPr>
        <w:t>potential</w:t>
      </w:r>
      <w:r w:rsidRPr="003E54F6">
        <w:rPr>
          <w:rStyle w:val="StyleUnderline"/>
          <w:highlight w:val="green"/>
        </w:rPr>
        <w:t xml:space="preserve"> for </w:t>
      </w:r>
      <w:r w:rsidRPr="003E54F6">
        <w:rPr>
          <w:rStyle w:val="Emphasis"/>
          <w:highlight w:val="green"/>
        </w:rPr>
        <w:t>labor</w:t>
      </w:r>
      <w:r w:rsidRPr="003E54F6">
        <w:rPr>
          <w:rStyle w:val="StyleUnderline"/>
        </w:rPr>
        <w:t xml:space="preserve"> advance over the next four years</w:t>
      </w:r>
      <w:r w:rsidRPr="003E54F6">
        <w:rPr>
          <w:sz w:val="16"/>
        </w:rPr>
        <w:t>.</w:t>
      </w:r>
    </w:p>
    <w:p w14:paraId="6DB6AF42" w14:textId="77777777" w:rsidR="00050CD4" w:rsidRPr="003E54F6" w:rsidRDefault="00050CD4" w:rsidP="00050CD4">
      <w:pPr>
        <w:rPr>
          <w:sz w:val="16"/>
        </w:rPr>
      </w:pPr>
      <w:r w:rsidRPr="003E54F6">
        <w:rPr>
          <w:rStyle w:val="StyleUnderline"/>
          <w:highlight w:val="green"/>
        </w:rPr>
        <w:t>Conditions</w:t>
      </w:r>
      <w:r w:rsidRPr="003E54F6">
        <w:rPr>
          <w:rStyle w:val="StyleUnderline"/>
        </w:rPr>
        <w:t xml:space="preserve"> overall remain </w:t>
      </w:r>
      <w:r w:rsidRPr="003E54F6">
        <w:rPr>
          <w:rStyle w:val="Emphasis"/>
          <w:highlight w:val="green"/>
        </w:rPr>
        <w:t>favorable</w:t>
      </w:r>
      <w:r w:rsidRPr="003E54F6">
        <w:rPr>
          <w:rStyle w:val="StyleUnderline"/>
        </w:rPr>
        <w:t xml:space="preserve"> for </w:t>
      </w:r>
      <w:r w:rsidRPr="003E54F6">
        <w:rPr>
          <w:rStyle w:val="Emphasis"/>
        </w:rPr>
        <w:t>labor</w:t>
      </w:r>
      <w:r w:rsidRPr="003E54F6">
        <w:rPr>
          <w:rStyle w:val="StyleUnderline"/>
        </w:rPr>
        <w:t xml:space="preserve"> growth, </w:t>
      </w:r>
      <w:r w:rsidRPr="003E54F6">
        <w:rPr>
          <w:rStyle w:val="Emphasis"/>
          <w:highlight w:val="green"/>
        </w:rPr>
        <w:t>despite Trump</w:t>
      </w:r>
      <w:r w:rsidRPr="003E54F6">
        <w:rPr>
          <w:rStyle w:val="StyleUnderline"/>
        </w:rPr>
        <w:t xml:space="preserve">’s re-election. Political contexts matter, but so do factors like the economy, high public support for unions, labor’s deep financial pockets, the growth of union reform efforts, labor’s continued disruptive capacity, and the spread of young worker activism. </w:t>
      </w:r>
      <w:r w:rsidRPr="003E54F6">
        <w:rPr>
          <w:rStyle w:val="Emphasis"/>
          <w:highlight w:val="green"/>
        </w:rPr>
        <w:t>Rebuilding</w:t>
      </w:r>
      <w:r w:rsidRPr="003E54F6">
        <w:rPr>
          <w:rStyle w:val="StyleUnderline"/>
        </w:rPr>
        <w:t xml:space="preserve"> a </w:t>
      </w:r>
      <w:r w:rsidRPr="003E54F6">
        <w:rPr>
          <w:rStyle w:val="Emphasis"/>
        </w:rPr>
        <w:t xml:space="preserve">powerful labor </w:t>
      </w:r>
      <w:r w:rsidRPr="003E54F6">
        <w:rPr>
          <w:rStyle w:val="Emphasis"/>
          <w:highlight w:val="green"/>
        </w:rPr>
        <w:t>movement</w:t>
      </w:r>
      <w:r w:rsidRPr="003E54F6">
        <w:rPr>
          <w:rStyle w:val="StyleUnderline"/>
          <w:highlight w:val="green"/>
        </w:rPr>
        <w:t xml:space="preserve"> remains</w:t>
      </w:r>
      <w:r w:rsidRPr="003E54F6">
        <w:rPr>
          <w:rStyle w:val="StyleUnderline"/>
        </w:rPr>
        <w:t xml:space="preserve"> our </w:t>
      </w:r>
      <w:r w:rsidRPr="003E54F6">
        <w:rPr>
          <w:rStyle w:val="Emphasis"/>
          <w:highlight w:val="green"/>
        </w:rPr>
        <w:t>best bet to defeat Trumpism</w:t>
      </w:r>
      <w:r w:rsidRPr="003E54F6">
        <w:rPr>
          <w:rStyle w:val="StyleUnderline"/>
          <w:highlight w:val="green"/>
        </w:rPr>
        <w:t xml:space="preserve">, </w:t>
      </w:r>
      <w:r w:rsidRPr="003E54F6">
        <w:rPr>
          <w:rStyle w:val="Emphasis"/>
          <w:highlight w:val="green"/>
        </w:rPr>
        <w:t>reverse</w:t>
      </w:r>
      <w:r w:rsidRPr="003E54F6">
        <w:rPr>
          <w:rStyle w:val="StyleUnderline"/>
        </w:rPr>
        <w:t xml:space="preserve"> rampant </w:t>
      </w:r>
      <w:r w:rsidRPr="003E54F6">
        <w:rPr>
          <w:rStyle w:val="Emphasis"/>
          <w:highlight w:val="green"/>
        </w:rPr>
        <w:t>inequalities</w:t>
      </w:r>
      <w:r w:rsidRPr="003E54F6">
        <w:rPr>
          <w:rStyle w:val="StyleUnderline"/>
          <w:highlight w:val="green"/>
        </w:rPr>
        <w:t xml:space="preserve">, and </w:t>
      </w:r>
      <w:r w:rsidRPr="003E54F6">
        <w:rPr>
          <w:rStyle w:val="Emphasis"/>
          <w:highlight w:val="green"/>
        </w:rPr>
        <w:t>transform</w:t>
      </w:r>
      <w:r w:rsidRPr="003E54F6">
        <w:rPr>
          <w:rStyle w:val="Emphasis"/>
        </w:rPr>
        <w:t xml:space="preserve"> American </w:t>
      </w:r>
      <w:r w:rsidRPr="003E54F6">
        <w:rPr>
          <w:rStyle w:val="Emphasis"/>
          <w:highlight w:val="green"/>
        </w:rPr>
        <w:t>politics</w:t>
      </w:r>
      <w:r w:rsidRPr="003E54F6">
        <w:rPr>
          <w:rStyle w:val="StyleUnderline"/>
        </w:rPr>
        <w:t xml:space="preserve">. Now is </w:t>
      </w:r>
      <w:r w:rsidRPr="003E54F6">
        <w:rPr>
          <w:rStyle w:val="Emphasis"/>
        </w:rPr>
        <w:t>not the time</w:t>
      </w:r>
      <w:r w:rsidRPr="003E54F6">
        <w:rPr>
          <w:rStyle w:val="StyleUnderline"/>
        </w:rPr>
        <w:t xml:space="preserve"> for </w:t>
      </w:r>
      <w:r w:rsidRPr="003E54F6">
        <w:rPr>
          <w:rStyle w:val="Emphasis"/>
        </w:rPr>
        <w:t>retreat</w:t>
      </w:r>
      <w:r w:rsidRPr="003E54F6">
        <w:rPr>
          <w:sz w:val="16"/>
        </w:rPr>
        <w:t>.</w:t>
      </w:r>
    </w:p>
    <w:bookmarkEnd w:id="3"/>
    <w:p w14:paraId="146E5B02" w14:textId="77777777" w:rsidR="00050CD4" w:rsidRPr="003E54F6" w:rsidRDefault="00050CD4" w:rsidP="00050CD4">
      <w:pPr>
        <w:pStyle w:val="Heading3"/>
      </w:pPr>
      <w:r w:rsidRPr="003E54F6">
        <w:t>2NC---AT: Theory</w:t>
      </w:r>
    </w:p>
    <w:p w14:paraId="68A62215" w14:textId="77777777" w:rsidR="00050CD4" w:rsidRPr="003E54F6" w:rsidRDefault="00050CD4" w:rsidP="00050CD4"/>
    <w:p w14:paraId="028C1D27" w14:textId="77777777" w:rsidR="00050CD4" w:rsidRPr="003E54F6" w:rsidRDefault="00050CD4" w:rsidP="00050CD4">
      <w:pPr>
        <w:pStyle w:val="Heading4"/>
      </w:pPr>
      <w:r w:rsidRPr="003E54F6">
        <w:t xml:space="preserve">That includes the </w:t>
      </w:r>
      <w:r w:rsidRPr="003E54F6">
        <w:rPr>
          <w:u w:val="single"/>
        </w:rPr>
        <w:t>AFL-CIO</w:t>
      </w:r>
    </w:p>
    <w:p w14:paraId="54471AB6" w14:textId="77777777" w:rsidR="00050CD4" w:rsidRPr="003E54F6" w:rsidRDefault="00050CD4" w:rsidP="00050CD4">
      <w:r w:rsidRPr="003E54F6">
        <w:rPr>
          <w:rStyle w:val="Style13ptBold"/>
        </w:rPr>
        <w:t>Brown 25</w:t>
      </w:r>
      <w:r w:rsidRPr="003E54F6">
        <w:t xml:space="preserve"> [Keith Brower Brown, PhD, UC Berkeley Labor Center affiliate researcher and Labor-Climate Organizer with Labor Notes; and Rosa Luxemburg Stiftung, "In Trump’s America, Organized Labour Has a Fighting Chance," 04/03/2025, https://www.rosalux.de/en/news/id/53314/in-trumps-america-organized-labour-has-a-fighting-chance]</w:t>
      </w:r>
    </w:p>
    <w:p w14:paraId="46D8A524" w14:textId="77777777" w:rsidR="00050CD4" w:rsidRPr="003E54F6" w:rsidRDefault="00050CD4" w:rsidP="00050CD4">
      <w:pPr>
        <w:rPr>
          <w:sz w:val="16"/>
        </w:rPr>
      </w:pPr>
      <w:r w:rsidRPr="003E54F6">
        <w:rPr>
          <w:sz w:val="16"/>
        </w:rPr>
        <w:t xml:space="preserve">It is surprising that </w:t>
      </w:r>
      <w:r w:rsidRPr="003E54F6">
        <w:rPr>
          <w:rStyle w:val="Emphasis"/>
        </w:rPr>
        <w:t>top officers</w:t>
      </w:r>
      <w:r w:rsidRPr="003E54F6">
        <w:rPr>
          <w:rStyle w:val="StyleUnderline"/>
        </w:rPr>
        <w:t xml:space="preserve"> from the largest </w:t>
      </w:r>
      <w:r w:rsidRPr="003E54F6">
        <w:rPr>
          <w:rStyle w:val="Emphasis"/>
        </w:rPr>
        <w:t>federal unions</w:t>
      </w:r>
      <w:r w:rsidRPr="003E54F6">
        <w:rPr>
          <w:rStyle w:val="StyleUnderline"/>
        </w:rPr>
        <w:t xml:space="preserve">, as well as </w:t>
      </w:r>
      <w:r w:rsidRPr="003E54F6">
        <w:rPr>
          <w:rStyle w:val="Emphasis"/>
          <w:highlight w:val="green"/>
        </w:rPr>
        <w:t>the national union federation</w:t>
      </w:r>
      <w:r w:rsidRPr="003E54F6">
        <w:rPr>
          <w:rStyle w:val="StyleUnderline"/>
          <w:highlight w:val="green"/>
        </w:rPr>
        <w:t xml:space="preserve">, the </w:t>
      </w:r>
      <w:r w:rsidRPr="003E54F6">
        <w:rPr>
          <w:rStyle w:val="Emphasis"/>
          <w:highlight w:val="green"/>
        </w:rPr>
        <w:t>AFL-CIO</w:t>
      </w:r>
      <w:r w:rsidRPr="003E54F6">
        <w:rPr>
          <w:rStyle w:val="StyleUnderline"/>
        </w:rPr>
        <w:t>, made a public gesture of support for this rank-and-file-led network</w:t>
      </w:r>
    </w:p>
    <w:p w14:paraId="2D804753" w14:textId="77777777" w:rsidR="00050CD4" w:rsidRPr="003E54F6" w:rsidRDefault="00050CD4" w:rsidP="00050CD4">
      <w:pPr>
        <w:pStyle w:val="Heading3"/>
      </w:pPr>
      <w:bookmarkStart w:id="4" w:name="_Hlk215576993"/>
      <w:r w:rsidRPr="003E54F6">
        <w:t>2NC---AT: Perm Do Both</w:t>
      </w:r>
      <w:r>
        <w:t>---Militancy</w:t>
      </w:r>
    </w:p>
    <w:p w14:paraId="2D3D0389" w14:textId="77777777" w:rsidR="00050CD4" w:rsidRPr="003E54F6" w:rsidRDefault="00050CD4" w:rsidP="00050CD4"/>
    <w:p w14:paraId="77E406F3" w14:textId="77777777" w:rsidR="00050CD4" w:rsidRPr="003E54F6" w:rsidRDefault="00050CD4" w:rsidP="00050CD4"/>
    <w:p w14:paraId="01EB9111" w14:textId="77777777" w:rsidR="00050CD4" w:rsidRPr="003E54F6" w:rsidRDefault="00050CD4" w:rsidP="00050CD4">
      <w:pPr>
        <w:pStyle w:val="Heading4"/>
      </w:pPr>
      <w:r w:rsidRPr="003E54F6">
        <w:t xml:space="preserve">1. Militancy---it’s not the </w:t>
      </w:r>
      <w:r w:rsidRPr="003E54F6">
        <w:rPr>
          <w:u w:val="single"/>
        </w:rPr>
        <w:t>wins</w:t>
      </w:r>
      <w:r w:rsidRPr="003E54F6">
        <w:t xml:space="preserve"> that </w:t>
      </w:r>
      <w:r w:rsidRPr="003E54F6">
        <w:rPr>
          <w:u w:val="single"/>
        </w:rPr>
        <w:t>inspire other movements</w:t>
      </w:r>
      <w:r w:rsidRPr="003E54F6">
        <w:t xml:space="preserve">, it’s the </w:t>
      </w:r>
      <w:r w:rsidRPr="003E54F6">
        <w:rPr>
          <w:u w:val="single"/>
        </w:rPr>
        <w:t>fights</w:t>
      </w:r>
      <w:r w:rsidRPr="003E54F6">
        <w:t>---</w:t>
      </w:r>
      <w:r w:rsidRPr="003E54F6">
        <w:rPr>
          <w:u w:val="single"/>
        </w:rPr>
        <w:t>inclusion</w:t>
      </w:r>
      <w:r w:rsidRPr="003E54F6">
        <w:t xml:space="preserve"> of the </w:t>
      </w:r>
      <w:r w:rsidRPr="003E54F6">
        <w:rPr>
          <w:u w:val="single"/>
        </w:rPr>
        <w:t>plan</w:t>
      </w:r>
      <w:r w:rsidRPr="003E54F6">
        <w:t xml:space="preserve"> means militant union action </w:t>
      </w:r>
      <w:r w:rsidRPr="003E54F6">
        <w:rPr>
          <w:u w:val="single"/>
        </w:rPr>
        <w:t>never occurs</w:t>
      </w:r>
      <w:r w:rsidRPr="003E54F6">
        <w:t xml:space="preserve">. </w:t>
      </w:r>
      <w:r w:rsidRPr="003E54F6">
        <w:rPr>
          <w:u w:val="single"/>
        </w:rPr>
        <w:t>Militancy</w:t>
      </w:r>
      <w:r w:rsidRPr="003E54F6">
        <w:t xml:space="preserve"> begets </w:t>
      </w:r>
      <w:r w:rsidRPr="003E54F6">
        <w:rPr>
          <w:u w:val="single"/>
        </w:rPr>
        <w:t>more militancy</w:t>
      </w:r>
      <w:r w:rsidRPr="003E54F6">
        <w:rPr>
          <w:b w:val="0"/>
          <w:bCs/>
        </w:rPr>
        <w:t xml:space="preserve"> by making strikes </w:t>
      </w:r>
      <w:r w:rsidRPr="003E54F6">
        <w:rPr>
          <w:b w:val="0"/>
          <w:bCs/>
          <w:u w:val="single"/>
        </w:rPr>
        <w:t>high-profile</w:t>
      </w:r>
      <w:r w:rsidRPr="003E54F6">
        <w:rPr>
          <w:b w:val="0"/>
          <w:bCs/>
        </w:rPr>
        <w:t xml:space="preserve"> and </w:t>
      </w:r>
      <w:r w:rsidRPr="003E54F6">
        <w:rPr>
          <w:b w:val="0"/>
          <w:bCs/>
          <w:u w:val="single"/>
        </w:rPr>
        <w:t>restoring class consciousness</w:t>
      </w:r>
      <w:r w:rsidRPr="003E54F6">
        <w:rPr>
          <w:b w:val="0"/>
          <w:bCs/>
        </w:rPr>
        <w:t xml:space="preserve"> </w:t>
      </w:r>
    </w:p>
    <w:p w14:paraId="4528E529" w14:textId="77777777" w:rsidR="00050CD4" w:rsidRPr="003E54F6" w:rsidRDefault="00050CD4" w:rsidP="00050CD4">
      <w:r w:rsidRPr="003E54F6">
        <w:rPr>
          <w:rStyle w:val="Style13ptBold"/>
        </w:rPr>
        <w:t>Blanc 25</w:t>
      </w:r>
      <w:r w:rsidRPr="003E54F6">
        <w:t xml:space="preserve"> [Eric Blanc, Assistant professor of labor studies at Rutgers University, “What Strategy for Labor?,” Labor Politics, 05/07/2025, https://www.laborpolitics.com/p/what-strategy-for-labor]</w:t>
      </w:r>
    </w:p>
    <w:p w14:paraId="4CEC2146" w14:textId="77777777" w:rsidR="00050CD4" w:rsidRPr="003E54F6" w:rsidRDefault="00050CD4" w:rsidP="00050CD4">
      <w:pPr>
        <w:rPr>
          <w:sz w:val="16"/>
        </w:rPr>
      </w:pPr>
      <w:r w:rsidRPr="003E54F6">
        <w:rPr>
          <w:sz w:val="16"/>
        </w:rPr>
        <w:t xml:space="preserve">We should target Amazon and manufacturing. When we recruit salts, we don’t ask them to go unionize their local bakery. But </w:t>
      </w:r>
      <w:r w:rsidRPr="003E54F6">
        <w:rPr>
          <w:rStyle w:val="StyleUnderline"/>
        </w:rPr>
        <w:t xml:space="preserve">the </w:t>
      </w:r>
      <w:r w:rsidRPr="003E54F6">
        <w:rPr>
          <w:rStyle w:val="Emphasis"/>
        </w:rPr>
        <w:t>harder question</w:t>
      </w:r>
      <w:r w:rsidRPr="003E54F6">
        <w:rPr>
          <w:sz w:val="16"/>
        </w:rPr>
        <w:t xml:space="preserve">, the one </w:t>
      </w:r>
      <w:r w:rsidRPr="003E54F6">
        <w:rPr>
          <w:rStyle w:val="Emphasis"/>
        </w:rPr>
        <w:t>I focus on</w:t>
      </w:r>
      <w:r w:rsidRPr="003E54F6">
        <w:rPr>
          <w:rStyle w:val="StyleUnderline"/>
        </w:rPr>
        <w:t xml:space="preserve"> in the book, is how to </w:t>
      </w:r>
      <w:r w:rsidRPr="003E54F6">
        <w:rPr>
          <w:rStyle w:val="Emphasis"/>
        </w:rPr>
        <w:t>generate</w:t>
      </w:r>
      <w:r w:rsidRPr="003E54F6">
        <w:rPr>
          <w:rStyle w:val="StyleUnderline"/>
        </w:rPr>
        <w:t xml:space="preserve"> </w:t>
      </w:r>
      <w:r w:rsidRPr="003E54F6">
        <w:rPr>
          <w:sz w:val="16"/>
        </w:rPr>
        <w:t xml:space="preserve">the organizing mechanisms and </w:t>
      </w:r>
      <w:r w:rsidRPr="003E54F6">
        <w:rPr>
          <w:rStyle w:val="Emphasis"/>
        </w:rPr>
        <w:t>momentum necessary</w:t>
      </w:r>
      <w:r w:rsidRPr="003E54F6">
        <w:rPr>
          <w:rStyle w:val="StyleUnderline"/>
        </w:rPr>
        <w:t xml:space="preserve"> to </w:t>
      </w:r>
      <w:r w:rsidRPr="003E54F6">
        <w:rPr>
          <w:rStyle w:val="Emphasis"/>
        </w:rPr>
        <w:t>spread unionization widely enough</w:t>
      </w:r>
      <w:r w:rsidRPr="003E54F6">
        <w:rPr>
          <w:rStyle w:val="StyleUnderline"/>
        </w:rPr>
        <w:t xml:space="preserve"> to </w:t>
      </w:r>
      <w:r w:rsidRPr="003E54F6">
        <w:rPr>
          <w:rStyle w:val="Emphasis"/>
        </w:rPr>
        <w:t>beat</w:t>
      </w:r>
      <w:r w:rsidRPr="003E54F6">
        <w:rPr>
          <w:rStyle w:val="StyleUnderline"/>
        </w:rPr>
        <w:t xml:space="preserve"> the world’s </w:t>
      </w:r>
      <w:r w:rsidRPr="003E54F6">
        <w:rPr>
          <w:rStyle w:val="Emphasis"/>
        </w:rPr>
        <w:t>biggest corporations</w:t>
      </w:r>
      <w:r w:rsidRPr="003E54F6">
        <w:rPr>
          <w:rStyle w:val="StyleUnderline"/>
        </w:rPr>
        <w:t xml:space="preserve"> on today’s decentralized economic terrain</w:t>
      </w:r>
      <w:r w:rsidRPr="003E54F6">
        <w:rPr>
          <w:sz w:val="16"/>
        </w:rPr>
        <w:t>.</w:t>
      </w:r>
    </w:p>
    <w:p w14:paraId="19C560EF" w14:textId="77777777" w:rsidR="00050CD4" w:rsidRPr="003E54F6" w:rsidRDefault="00050CD4" w:rsidP="00050CD4">
      <w:pPr>
        <w:rPr>
          <w:sz w:val="16"/>
        </w:rPr>
      </w:pPr>
      <w:r w:rsidRPr="003E54F6">
        <w:rPr>
          <w:sz w:val="16"/>
        </w:rPr>
        <w:t>Self-Organization and Targeting</w:t>
      </w:r>
    </w:p>
    <w:p w14:paraId="442476E2" w14:textId="77777777" w:rsidR="00050CD4" w:rsidRPr="003E54F6" w:rsidRDefault="00050CD4" w:rsidP="00050CD4">
      <w:pPr>
        <w:rPr>
          <w:sz w:val="16"/>
        </w:rPr>
      </w:pPr>
      <w:r w:rsidRPr="003E54F6">
        <w:rPr>
          <w:rStyle w:val="StyleUnderline"/>
        </w:rPr>
        <w:t xml:space="preserve">Which </w:t>
      </w:r>
      <w:r w:rsidRPr="003E54F6">
        <w:rPr>
          <w:rStyle w:val="StyleUnderline"/>
          <w:highlight w:val="green"/>
        </w:rPr>
        <w:t>workers</w:t>
      </w:r>
      <w:r w:rsidRPr="003E54F6">
        <w:rPr>
          <w:rStyle w:val="StyleUnderline"/>
        </w:rPr>
        <w:t xml:space="preserve"> have</w:t>
      </w:r>
      <w:r w:rsidRPr="003E54F6">
        <w:rPr>
          <w:sz w:val="16"/>
        </w:rPr>
        <w:t xml:space="preserve"> the </w:t>
      </w:r>
      <w:r w:rsidRPr="003E54F6">
        <w:rPr>
          <w:rStyle w:val="StyleUnderline"/>
        </w:rPr>
        <w:t xml:space="preserve">power to </w:t>
      </w:r>
      <w:r w:rsidRPr="003E54F6">
        <w:rPr>
          <w:rStyle w:val="StyleUnderline"/>
          <w:highlight w:val="green"/>
        </w:rPr>
        <w:t xml:space="preserve">inspire </w:t>
      </w:r>
      <w:r w:rsidRPr="003E54F6">
        <w:rPr>
          <w:rStyle w:val="StyleUnderline"/>
        </w:rPr>
        <w:t>others to fight back</w:t>
      </w:r>
      <w:r w:rsidRPr="003E54F6">
        <w:rPr>
          <w:sz w:val="16"/>
        </w:rPr>
        <w:t xml:space="preserve">? As noted above, Slaughter suggests we focus on “the </w:t>
      </w:r>
      <w:r w:rsidRPr="003E54F6">
        <w:rPr>
          <w:rStyle w:val="Emphasis"/>
        </w:rPr>
        <w:t>larger workplaces</w:t>
      </w:r>
      <w:r w:rsidRPr="003E54F6">
        <w:rPr>
          <w:sz w:val="16"/>
        </w:rPr>
        <w:t xml:space="preserve"> [like auto plants] that </w:t>
      </w:r>
      <w:r w:rsidRPr="003E54F6">
        <w:rPr>
          <w:rStyle w:val="StyleUnderline"/>
        </w:rPr>
        <w:t xml:space="preserve">collectively have the </w:t>
      </w:r>
      <w:r w:rsidRPr="003E54F6">
        <w:rPr>
          <w:rStyle w:val="Emphasis"/>
        </w:rPr>
        <w:t>power</w:t>
      </w:r>
      <w:r w:rsidRPr="003E54F6">
        <w:rPr>
          <w:rStyle w:val="StyleUnderline"/>
        </w:rPr>
        <w:t xml:space="preserve"> to </w:t>
      </w:r>
      <w:r w:rsidRPr="003E54F6">
        <w:rPr>
          <w:rStyle w:val="Emphasis"/>
        </w:rPr>
        <w:t>take on capital</w:t>
      </w:r>
      <w:r w:rsidRPr="003E54F6">
        <w:rPr>
          <w:rStyle w:val="StyleUnderline"/>
        </w:rPr>
        <w:t xml:space="preserve"> — and thereby </w:t>
      </w:r>
      <w:r w:rsidRPr="003E54F6">
        <w:rPr>
          <w:rStyle w:val="Emphasis"/>
        </w:rPr>
        <w:t>inspire other workers</w:t>
      </w:r>
      <w:r w:rsidRPr="003E54F6">
        <w:rPr>
          <w:sz w:val="16"/>
        </w:rPr>
        <w:t xml:space="preserve">.” But consider the experience of Starbucks Workers United, which has done more than any other recent </w:t>
      </w:r>
      <w:r w:rsidRPr="003E54F6">
        <w:rPr>
          <w:rStyle w:val="StyleUnderline"/>
        </w:rPr>
        <w:t>campaign</w:t>
      </w:r>
      <w:r w:rsidRPr="003E54F6">
        <w:rPr>
          <w:sz w:val="16"/>
        </w:rPr>
        <w:t xml:space="preserve"> to </w:t>
      </w:r>
      <w:r w:rsidRPr="003E54F6">
        <w:rPr>
          <w:rStyle w:val="Emphasis"/>
        </w:rPr>
        <w:t xml:space="preserve">inspire </w:t>
      </w:r>
      <w:r w:rsidRPr="003E54F6">
        <w:rPr>
          <w:rStyle w:val="Emphasis"/>
          <w:highlight w:val="green"/>
        </w:rPr>
        <w:t>large numbers</w:t>
      </w:r>
      <w:r w:rsidRPr="003E54F6">
        <w:rPr>
          <w:rStyle w:val="Emphasis"/>
        </w:rPr>
        <w:t xml:space="preserve"> of other workers</w:t>
      </w:r>
      <w:r w:rsidRPr="003E54F6">
        <w:rPr>
          <w:rStyle w:val="StyleUnderline"/>
        </w:rPr>
        <w:t xml:space="preserve"> </w:t>
      </w:r>
      <w:r w:rsidRPr="003E54F6">
        <w:rPr>
          <w:rStyle w:val="StyleUnderline"/>
          <w:highlight w:val="green"/>
        </w:rPr>
        <w:t xml:space="preserve">to </w:t>
      </w:r>
      <w:r w:rsidRPr="003E54F6">
        <w:rPr>
          <w:rStyle w:val="Emphasis"/>
          <w:highlight w:val="green"/>
        </w:rPr>
        <w:t>unionize</w:t>
      </w:r>
      <w:r w:rsidRPr="003E54F6">
        <w:rPr>
          <w:sz w:val="16"/>
        </w:rPr>
        <w:t xml:space="preserve">. While Starbucks workers have won significant economic concessions, </w:t>
      </w:r>
      <w:r w:rsidRPr="003E54F6">
        <w:rPr>
          <w:rStyle w:val="StyleUnderline"/>
        </w:rPr>
        <w:t xml:space="preserve">it’s </w:t>
      </w:r>
      <w:r w:rsidRPr="003E54F6">
        <w:rPr>
          <w:rStyle w:val="StyleUnderline"/>
          <w:highlight w:val="green"/>
        </w:rPr>
        <w:t>primarily</w:t>
      </w:r>
      <w:r w:rsidRPr="003E54F6">
        <w:rPr>
          <w:rStyle w:val="StyleUnderline"/>
        </w:rPr>
        <w:t xml:space="preserve"> been</w:t>
      </w:r>
      <w:r w:rsidRPr="003E54F6">
        <w:rPr>
          <w:sz w:val="16"/>
        </w:rPr>
        <w:t xml:space="preserve"> the </w:t>
      </w:r>
      <w:r w:rsidRPr="003E54F6">
        <w:rPr>
          <w:rStyle w:val="Emphasis"/>
        </w:rPr>
        <w:t>example</w:t>
      </w:r>
      <w:r w:rsidRPr="003E54F6">
        <w:rPr>
          <w:rStyle w:val="StyleUnderline"/>
        </w:rPr>
        <w:t xml:space="preserve"> of their </w:t>
      </w:r>
      <w:r w:rsidRPr="003E54F6">
        <w:rPr>
          <w:rStyle w:val="Emphasis"/>
          <w:highlight w:val="green"/>
        </w:rPr>
        <w:t>militancy</w:t>
      </w:r>
      <w:r w:rsidRPr="003E54F6">
        <w:rPr>
          <w:rStyle w:val="StyleUnderline"/>
        </w:rPr>
        <w:t xml:space="preserve"> and grassroots organizing that has </w:t>
      </w:r>
      <w:r w:rsidRPr="003E54F6">
        <w:rPr>
          <w:rStyle w:val="StyleUnderline"/>
          <w:highlight w:val="green"/>
        </w:rPr>
        <w:t>been</w:t>
      </w:r>
      <w:r w:rsidRPr="003E54F6">
        <w:rPr>
          <w:rStyle w:val="StyleUnderline"/>
        </w:rPr>
        <w:t xml:space="preserve"> so </w:t>
      </w:r>
      <w:r w:rsidRPr="003E54F6">
        <w:rPr>
          <w:rStyle w:val="Emphasis"/>
          <w:highlight w:val="green"/>
        </w:rPr>
        <w:t>inspirational</w:t>
      </w:r>
      <w:r w:rsidRPr="003E54F6">
        <w:rPr>
          <w:rStyle w:val="StyleUnderline"/>
        </w:rPr>
        <w:t xml:space="preserve">. In times of uptick or upsurge, </w:t>
      </w:r>
      <w:r w:rsidRPr="003E54F6">
        <w:rPr>
          <w:rStyle w:val="Emphasis"/>
        </w:rPr>
        <w:t xml:space="preserve">material </w:t>
      </w:r>
      <w:r w:rsidRPr="003E54F6">
        <w:rPr>
          <w:rStyle w:val="Emphasis"/>
          <w:highlight w:val="green"/>
        </w:rPr>
        <w:t>gains</w:t>
      </w:r>
      <w:r w:rsidRPr="003E54F6">
        <w:rPr>
          <w:rStyle w:val="StyleUnderline"/>
          <w:highlight w:val="green"/>
        </w:rPr>
        <w:t xml:space="preserve"> </w:t>
      </w:r>
      <w:r w:rsidRPr="003E54F6">
        <w:rPr>
          <w:rStyle w:val="StyleUnderline"/>
        </w:rPr>
        <w:t xml:space="preserve">are </w:t>
      </w:r>
      <w:r w:rsidRPr="003E54F6">
        <w:rPr>
          <w:rStyle w:val="Emphasis"/>
          <w:highlight w:val="green"/>
        </w:rPr>
        <w:t>not</w:t>
      </w:r>
      <w:r w:rsidRPr="003E54F6">
        <w:rPr>
          <w:rStyle w:val="Emphasis"/>
        </w:rPr>
        <w:t xml:space="preserve"> always</w:t>
      </w:r>
      <w:r w:rsidRPr="003E54F6">
        <w:rPr>
          <w:rStyle w:val="StyleUnderline"/>
        </w:rPr>
        <w:t xml:space="preserve"> the </w:t>
      </w:r>
      <w:r w:rsidRPr="003E54F6">
        <w:rPr>
          <w:rStyle w:val="Emphasis"/>
        </w:rPr>
        <w:t xml:space="preserve">primary </w:t>
      </w:r>
      <w:r w:rsidRPr="003E54F6">
        <w:rPr>
          <w:rStyle w:val="Emphasis"/>
          <w:highlight w:val="green"/>
        </w:rPr>
        <w:t>catalyst</w:t>
      </w:r>
      <w:r w:rsidRPr="003E54F6">
        <w:rPr>
          <w:rStyle w:val="StyleUnderline"/>
          <w:highlight w:val="green"/>
        </w:rPr>
        <w:t xml:space="preserve"> for </w:t>
      </w:r>
      <w:r w:rsidRPr="003E54F6">
        <w:rPr>
          <w:rStyle w:val="Emphasis"/>
          <w:highlight w:val="green"/>
        </w:rPr>
        <w:t>contagious struggles</w:t>
      </w:r>
      <w:r w:rsidRPr="003E54F6">
        <w:rPr>
          <w:sz w:val="16"/>
        </w:rPr>
        <w:t>.</w:t>
      </w:r>
    </w:p>
    <w:p w14:paraId="45F18F92" w14:textId="77777777" w:rsidR="00050CD4" w:rsidRPr="003E54F6" w:rsidRDefault="00050CD4" w:rsidP="00050CD4">
      <w:pPr>
        <w:rPr>
          <w:sz w:val="16"/>
        </w:rPr>
      </w:pPr>
      <w:r w:rsidRPr="003E54F6">
        <w:rPr>
          <w:rStyle w:val="StyleUnderline"/>
        </w:rPr>
        <w:t xml:space="preserve">A similar dynamic of </w:t>
      </w:r>
      <w:r w:rsidRPr="003E54F6">
        <w:rPr>
          <w:rStyle w:val="Emphasis"/>
          <w:highlight w:val="green"/>
        </w:rPr>
        <w:t>militancy begetting militancy</w:t>
      </w:r>
      <w:r w:rsidRPr="003E54F6">
        <w:rPr>
          <w:rStyle w:val="StyleUnderline"/>
          <w:highlight w:val="green"/>
        </w:rPr>
        <w:t xml:space="preserve"> drove</w:t>
      </w:r>
      <w:r w:rsidRPr="003E54F6">
        <w:rPr>
          <w:rStyle w:val="StyleUnderline"/>
        </w:rPr>
        <w:t xml:space="preserve"> forward</w:t>
      </w:r>
      <w:r w:rsidRPr="003E54F6">
        <w:rPr>
          <w:sz w:val="16"/>
        </w:rPr>
        <w:t xml:space="preserve"> the red state teachers’ </w:t>
      </w:r>
      <w:r w:rsidRPr="003E54F6">
        <w:rPr>
          <w:rStyle w:val="Emphasis"/>
          <w:highlight w:val="green"/>
        </w:rPr>
        <w:t>strike wave</w:t>
      </w:r>
      <w:r w:rsidRPr="003E54F6">
        <w:rPr>
          <w:sz w:val="16"/>
        </w:rPr>
        <w:t>, which began when West Virginia’s educators walked out on February 22, 2018. What’s often forgotten today is that West Virginia’s strike lost its major demand — a funding fix to the state’s public health care system — and the demands it did win through striking (a 5 percent pay raise) barely caught teachers and service personnel up with inflation. Significantly, pro-strike Facebook groups in Oklahoma and Arizona went viral in the days before West Virginia’s strike was concluded on March 6. Both groups were launched immediately after West Virginia’s educators caught the news cycle and went viral online by going wildcat on February 28.</w:t>
      </w:r>
    </w:p>
    <w:p w14:paraId="5F1DBB37" w14:textId="77777777" w:rsidR="00050CD4" w:rsidRPr="003E54F6" w:rsidRDefault="00050CD4" w:rsidP="00050CD4">
      <w:pPr>
        <w:rPr>
          <w:sz w:val="16"/>
        </w:rPr>
      </w:pPr>
      <w:r w:rsidRPr="003E54F6">
        <w:rPr>
          <w:rStyle w:val="StyleUnderline"/>
        </w:rPr>
        <w:t>Obviously, it’s always better to win than to lose. But it wasn’t the size of</w:t>
      </w:r>
      <w:r w:rsidRPr="003E54F6">
        <w:rPr>
          <w:sz w:val="16"/>
        </w:rPr>
        <w:t xml:space="preserve"> West Virginia’s material </w:t>
      </w:r>
      <w:r w:rsidRPr="003E54F6">
        <w:rPr>
          <w:rStyle w:val="StyleUnderline"/>
        </w:rPr>
        <w:t>wins that caught the imaginations of so many educators nationwide</w:t>
      </w:r>
      <w:r w:rsidRPr="003E54F6">
        <w:rPr>
          <w:sz w:val="16"/>
        </w:rPr>
        <w:t xml:space="preserve"> in similar states nationwide. </w:t>
      </w:r>
      <w:r w:rsidRPr="003E54F6">
        <w:rPr>
          <w:rStyle w:val="StyleUnderline"/>
        </w:rPr>
        <w:t xml:space="preserve">Since </w:t>
      </w:r>
      <w:r w:rsidRPr="003E54F6">
        <w:rPr>
          <w:rStyle w:val="Emphasis"/>
          <w:highlight w:val="green"/>
        </w:rPr>
        <w:t>big fight</w:t>
      </w:r>
      <w:r w:rsidRPr="003E54F6">
        <w:rPr>
          <w:rStyle w:val="StyleUnderline"/>
        </w:rPr>
        <w:t>back</w:t>
      </w:r>
      <w:r w:rsidRPr="003E54F6">
        <w:rPr>
          <w:rStyle w:val="Emphasis"/>
          <w:highlight w:val="green"/>
        </w:rPr>
        <w:t>s</w:t>
      </w:r>
      <w:r w:rsidRPr="003E54F6">
        <w:rPr>
          <w:rStyle w:val="StyleUnderline"/>
        </w:rPr>
        <w:t xml:space="preserve"> tend to </w:t>
      </w:r>
      <w:r w:rsidRPr="003E54F6">
        <w:rPr>
          <w:rStyle w:val="Emphasis"/>
          <w:highlight w:val="green"/>
        </w:rPr>
        <w:t>inspire other</w:t>
      </w:r>
      <w:r w:rsidRPr="003E54F6">
        <w:rPr>
          <w:rStyle w:val="Emphasis"/>
        </w:rPr>
        <w:t xml:space="preserve"> big </w:t>
      </w:r>
      <w:r w:rsidRPr="003E54F6">
        <w:rPr>
          <w:rStyle w:val="Emphasis"/>
          <w:highlight w:val="green"/>
        </w:rPr>
        <w:t>fight</w:t>
      </w:r>
      <w:r w:rsidRPr="003E54F6">
        <w:rPr>
          <w:rStyle w:val="StyleUnderline"/>
        </w:rPr>
        <w:t>back</w:t>
      </w:r>
      <w:r w:rsidRPr="003E54F6">
        <w:rPr>
          <w:rStyle w:val="Emphasis"/>
          <w:highlight w:val="green"/>
        </w:rPr>
        <w:t>s</w:t>
      </w:r>
      <w:r w:rsidRPr="003E54F6">
        <w:rPr>
          <w:rStyle w:val="StyleUnderline"/>
        </w:rPr>
        <w:t xml:space="preserve">, you </w:t>
      </w:r>
      <w:r w:rsidRPr="003E54F6">
        <w:rPr>
          <w:rStyle w:val="Emphasis"/>
        </w:rPr>
        <w:t>don’t</w:t>
      </w:r>
      <w:r w:rsidRPr="003E54F6">
        <w:rPr>
          <w:rStyle w:val="StyleUnderline"/>
        </w:rPr>
        <w:t xml:space="preserve"> necessarily </w:t>
      </w:r>
      <w:r w:rsidRPr="003E54F6">
        <w:rPr>
          <w:rStyle w:val="Emphasis"/>
        </w:rPr>
        <w:t>need</w:t>
      </w:r>
      <w:r w:rsidRPr="003E54F6">
        <w:rPr>
          <w:rStyle w:val="StyleUnderline"/>
        </w:rPr>
        <w:t xml:space="preserve"> the </w:t>
      </w:r>
      <w:r w:rsidRPr="003E54F6">
        <w:rPr>
          <w:rStyle w:val="Emphasis"/>
        </w:rPr>
        <w:t>concentrated economic might</w:t>
      </w:r>
      <w:r w:rsidRPr="003E54F6">
        <w:rPr>
          <w:rStyle w:val="StyleUnderline"/>
        </w:rPr>
        <w:t xml:space="preserve"> of a </w:t>
      </w:r>
      <w:r w:rsidRPr="003E54F6">
        <w:rPr>
          <w:rStyle w:val="Emphasis"/>
        </w:rPr>
        <w:t>factory worker</w:t>
      </w:r>
      <w:r w:rsidRPr="003E54F6">
        <w:rPr>
          <w:rStyle w:val="StyleUnderline"/>
        </w:rPr>
        <w:t xml:space="preserve"> to </w:t>
      </w:r>
      <w:r w:rsidRPr="003E54F6">
        <w:rPr>
          <w:rStyle w:val="Emphasis"/>
        </w:rPr>
        <w:t>inspire other workers</w:t>
      </w:r>
      <w:r w:rsidRPr="003E54F6">
        <w:rPr>
          <w:rStyle w:val="StyleUnderline"/>
        </w:rPr>
        <w:t xml:space="preserve"> to organize</w:t>
      </w:r>
      <w:r w:rsidRPr="003E54F6">
        <w:rPr>
          <w:sz w:val="16"/>
        </w:rPr>
        <w:t>.</w:t>
      </w:r>
    </w:p>
    <w:p w14:paraId="12A40B65" w14:textId="77777777" w:rsidR="00050CD4" w:rsidRPr="003E54F6" w:rsidRDefault="00050CD4" w:rsidP="00050CD4">
      <w:pPr>
        <w:rPr>
          <w:sz w:val="16"/>
        </w:rPr>
      </w:pPr>
      <w:r w:rsidRPr="003E54F6">
        <w:rPr>
          <w:sz w:val="16"/>
        </w:rPr>
        <w:t>Nor does the sequence of mass organizing contagion necessarily pass from the most economically powerful workers to the least. Workers tend to get most inspired by workers in similar jobs to themselves. And because the vast majority of Americans work in the service sector, and because there still exists a pervasive myth that unions are only for blue-collar workers in hardhats, recent unionization efforts at Starbucks have been particularly impactful.</w:t>
      </w:r>
    </w:p>
    <w:p w14:paraId="3A55D013" w14:textId="77777777" w:rsidR="00050CD4" w:rsidRPr="003E54F6" w:rsidRDefault="00050CD4" w:rsidP="00050CD4">
      <w:pPr>
        <w:rPr>
          <w:sz w:val="16"/>
        </w:rPr>
      </w:pPr>
      <w:r w:rsidRPr="003E54F6">
        <w:rPr>
          <w:rStyle w:val="StyleUnderline"/>
        </w:rPr>
        <w:t>Service-sector effervescence</w:t>
      </w:r>
      <w:r w:rsidRPr="003E54F6">
        <w:rPr>
          <w:sz w:val="16"/>
        </w:rPr>
        <w:t xml:space="preserve">, moreover, </w:t>
      </w:r>
      <w:r w:rsidRPr="003E54F6">
        <w:rPr>
          <w:rStyle w:val="StyleUnderline"/>
        </w:rPr>
        <w:t xml:space="preserve">can feed into </w:t>
      </w:r>
      <w:r w:rsidRPr="003E54F6">
        <w:rPr>
          <w:rStyle w:val="Emphasis"/>
          <w:highlight w:val="green"/>
        </w:rPr>
        <w:t>encouraging workers to unionize</w:t>
      </w:r>
      <w:r w:rsidRPr="003E54F6">
        <w:rPr>
          <w:rStyle w:val="StyleUnderline"/>
          <w:highlight w:val="green"/>
        </w:rPr>
        <w:t xml:space="preserve"> across</w:t>
      </w:r>
      <w:r w:rsidRPr="003E54F6">
        <w:rPr>
          <w:rStyle w:val="StyleUnderline"/>
        </w:rPr>
        <w:t xml:space="preserve"> the </w:t>
      </w:r>
      <w:r w:rsidRPr="003E54F6">
        <w:rPr>
          <w:rStyle w:val="Emphasis"/>
        </w:rPr>
        <w:t xml:space="preserve">whole </w:t>
      </w:r>
      <w:r w:rsidRPr="003E54F6">
        <w:rPr>
          <w:rStyle w:val="Emphasis"/>
          <w:highlight w:val="green"/>
        </w:rPr>
        <w:t>economy</w:t>
      </w:r>
      <w:r w:rsidRPr="003E54F6">
        <w:rPr>
          <w:rStyle w:val="StyleUnderline"/>
        </w:rPr>
        <w:t>—including in manufacturing</w:t>
      </w:r>
      <w:r w:rsidRPr="003E54F6">
        <w:rPr>
          <w:sz w:val="16"/>
        </w:rPr>
        <w:t>, as I show in my book’s discussion of the Yanfeng auto parts factory in Missouri. As one Starbucks barista texted me earlier last week, “winning a contract is so crucial to keep up the excitement our campaign has brought to the labor movement, and that makes us pretty damn strategic!!”</w:t>
      </w:r>
    </w:p>
    <w:p w14:paraId="091C2D17" w14:textId="77777777" w:rsidR="00050CD4" w:rsidRPr="003E54F6" w:rsidRDefault="00050CD4" w:rsidP="00050CD4">
      <w:pPr>
        <w:rPr>
          <w:sz w:val="16"/>
        </w:rPr>
      </w:pPr>
      <w:r w:rsidRPr="003E54F6">
        <w:rPr>
          <w:rStyle w:val="StyleUnderline"/>
        </w:rPr>
        <w:t>Even in relatively marginal workplaces</w:t>
      </w:r>
      <w:r w:rsidRPr="003E54F6">
        <w:rPr>
          <w:sz w:val="16"/>
        </w:rPr>
        <w:t xml:space="preserve"> like a neighborhood coffee shop or a small non-profit, </w:t>
      </w:r>
      <w:r w:rsidRPr="003E54F6">
        <w:rPr>
          <w:rStyle w:val="Emphasis"/>
          <w:highlight w:val="green"/>
        </w:rPr>
        <w:t>self-initiated</w:t>
      </w:r>
      <w:r w:rsidRPr="003E54F6">
        <w:rPr>
          <w:rStyle w:val="Emphasis"/>
        </w:rPr>
        <w:t xml:space="preserve"> workplace </w:t>
      </w:r>
      <w:r w:rsidRPr="003E54F6">
        <w:rPr>
          <w:rStyle w:val="Emphasis"/>
          <w:highlight w:val="green"/>
        </w:rPr>
        <w:t>struggles</w:t>
      </w:r>
      <w:r w:rsidRPr="003E54F6">
        <w:rPr>
          <w:rStyle w:val="StyleUnderline"/>
        </w:rPr>
        <w:t xml:space="preserve"> can</w:t>
      </w:r>
      <w:r w:rsidRPr="003E54F6">
        <w:rPr>
          <w:sz w:val="16"/>
        </w:rPr>
        <w:t xml:space="preserve"> (in addition to winning significant material gains and a voice at work) </w:t>
      </w:r>
      <w:r w:rsidRPr="003E54F6">
        <w:rPr>
          <w:rStyle w:val="Emphasis"/>
          <w:highlight w:val="green"/>
        </w:rPr>
        <w:t>get</w:t>
      </w:r>
      <w:r w:rsidRPr="003E54F6">
        <w:rPr>
          <w:rStyle w:val="Emphasis"/>
        </w:rPr>
        <w:t xml:space="preserve"> the idea of </w:t>
      </w:r>
      <w:r w:rsidRPr="003E54F6">
        <w:rPr>
          <w:rStyle w:val="Emphasis"/>
          <w:highlight w:val="green"/>
        </w:rPr>
        <w:t>unionization</w:t>
      </w:r>
      <w:r w:rsidRPr="003E54F6">
        <w:rPr>
          <w:rStyle w:val="StyleUnderline"/>
          <w:highlight w:val="green"/>
        </w:rPr>
        <w:t xml:space="preserve"> into</w:t>
      </w:r>
      <w:r w:rsidRPr="003E54F6">
        <w:rPr>
          <w:rStyle w:val="StyleUnderline"/>
        </w:rPr>
        <w:t xml:space="preserve"> the </w:t>
      </w:r>
      <w:r w:rsidRPr="003E54F6">
        <w:rPr>
          <w:rStyle w:val="Emphasis"/>
          <w:highlight w:val="green"/>
        </w:rPr>
        <w:t>air</w:t>
      </w:r>
      <w:r w:rsidRPr="003E54F6">
        <w:rPr>
          <w:rStyle w:val="StyleUnderline"/>
          <w:highlight w:val="green"/>
        </w:rPr>
        <w:t xml:space="preserve">, </w:t>
      </w:r>
      <w:r w:rsidRPr="003E54F6">
        <w:rPr>
          <w:rStyle w:val="Emphasis"/>
          <w:highlight w:val="green"/>
        </w:rPr>
        <w:t>boost</w:t>
      </w:r>
      <w:r w:rsidRPr="003E54F6">
        <w:rPr>
          <w:rStyle w:val="Emphasis"/>
        </w:rPr>
        <w:t xml:space="preserve"> labor’s </w:t>
      </w:r>
      <w:r w:rsidRPr="003E54F6">
        <w:rPr>
          <w:rStyle w:val="Emphasis"/>
          <w:highlight w:val="green"/>
        </w:rPr>
        <w:t>momentum</w:t>
      </w:r>
      <w:r w:rsidRPr="003E54F6">
        <w:rPr>
          <w:rStyle w:val="StyleUnderline"/>
        </w:rPr>
        <w:t xml:space="preserve">, help </w:t>
      </w:r>
      <w:r w:rsidRPr="003E54F6">
        <w:rPr>
          <w:rStyle w:val="Emphasis"/>
          <w:highlight w:val="green"/>
        </w:rPr>
        <w:t>recreate</w:t>
      </w:r>
      <w:r w:rsidRPr="003E54F6">
        <w:rPr>
          <w:rStyle w:val="StyleUnderline"/>
        </w:rPr>
        <w:t xml:space="preserve"> a </w:t>
      </w:r>
      <w:r w:rsidRPr="003E54F6">
        <w:rPr>
          <w:rStyle w:val="Emphasis"/>
          <w:highlight w:val="green"/>
        </w:rPr>
        <w:t>class-conscious</w:t>
      </w:r>
      <w:r w:rsidRPr="003E54F6">
        <w:rPr>
          <w:rStyle w:val="StyleUnderline"/>
        </w:rPr>
        <w:t xml:space="preserve"> common </w:t>
      </w:r>
      <w:r w:rsidRPr="003E54F6">
        <w:rPr>
          <w:rStyle w:val="Emphasis"/>
        </w:rPr>
        <w:t>sense</w:t>
      </w:r>
      <w:r w:rsidRPr="003E54F6">
        <w:rPr>
          <w:rStyle w:val="StyleUnderline"/>
        </w:rPr>
        <w:t xml:space="preserve"> among </w:t>
      </w:r>
      <w:r w:rsidRPr="003E54F6">
        <w:rPr>
          <w:rStyle w:val="Emphasis"/>
        </w:rPr>
        <w:t>working people</w:t>
      </w:r>
      <w:r w:rsidRPr="003E54F6">
        <w:rPr>
          <w:rStyle w:val="StyleUnderline"/>
        </w:rPr>
        <w:t xml:space="preserve"> and</w:t>
      </w:r>
      <w:r w:rsidRPr="003E54F6">
        <w:rPr>
          <w:sz w:val="16"/>
        </w:rPr>
        <w:t xml:space="preserve">, just as importantly, </w:t>
      </w:r>
      <w:r w:rsidRPr="003E54F6">
        <w:rPr>
          <w:rStyle w:val="Emphasis"/>
          <w:highlight w:val="green"/>
        </w:rPr>
        <w:t>pressure politicians</w:t>
      </w:r>
      <w:r w:rsidRPr="003E54F6">
        <w:rPr>
          <w:rStyle w:val="StyleUnderline"/>
          <w:highlight w:val="green"/>
        </w:rPr>
        <w:t xml:space="preserve"> to </w:t>
      </w:r>
      <w:r w:rsidRPr="003E54F6">
        <w:rPr>
          <w:rStyle w:val="Emphasis"/>
          <w:highlight w:val="green"/>
        </w:rPr>
        <w:t>pass</w:t>
      </w:r>
      <w:r w:rsidRPr="003E54F6">
        <w:rPr>
          <w:rStyle w:val="StyleUnderline"/>
        </w:rPr>
        <w:t xml:space="preserve"> much-needed </w:t>
      </w:r>
      <w:r w:rsidRPr="003E54F6">
        <w:rPr>
          <w:rStyle w:val="Emphasis"/>
        </w:rPr>
        <w:t xml:space="preserve">labor law </w:t>
      </w:r>
      <w:r w:rsidRPr="003E54F6">
        <w:rPr>
          <w:rStyle w:val="Emphasis"/>
          <w:highlight w:val="green"/>
        </w:rPr>
        <w:t>reform</w:t>
      </w:r>
      <w:r w:rsidRPr="003E54F6">
        <w:rPr>
          <w:sz w:val="16"/>
        </w:rPr>
        <w:t xml:space="preserve">. No matter where you work, building a union with your co-workers is your most accessible onramp into the labor movement, your best way to get a crash course in serious organizing, and your </w:t>
      </w:r>
      <w:r w:rsidRPr="003E54F6">
        <w:rPr>
          <w:rStyle w:val="StyleUnderline"/>
        </w:rPr>
        <w:t>best way to pressure the government to support labor</w:t>
      </w:r>
      <w:r w:rsidRPr="003E54F6">
        <w:rPr>
          <w:sz w:val="16"/>
        </w:rPr>
        <w:t>.</w:t>
      </w:r>
    </w:p>
    <w:p w14:paraId="18FA8A13" w14:textId="77777777" w:rsidR="00050CD4" w:rsidRPr="003E54F6" w:rsidRDefault="00050CD4" w:rsidP="00050CD4">
      <w:pPr>
        <w:rPr>
          <w:sz w:val="16"/>
        </w:rPr>
      </w:pPr>
      <w:r w:rsidRPr="003E54F6">
        <w:rPr>
          <w:sz w:val="16"/>
        </w:rPr>
        <w:t xml:space="preserve">As such, </w:t>
      </w:r>
      <w:r w:rsidRPr="003E54F6">
        <w:rPr>
          <w:rStyle w:val="StyleUnderline"/>
        </w:rPr>
        <w:t xml:space="preserve">even </w:t>
      </w:r>
      <w:r w:rsidRPr="003E54F6">
        <w:rPr>
          <w:rStyle w:val="Emphasis"/>
          <w:highlight w:val="green"/>
        </w:rPr>
        <w:t>fights</w:t>
      </w:r>
      <w:r w:rsidRPr="003E54F6">
        <w:rPr>
          <w:rStyle w:val="StyleUnderline"/>
          <w:highlight w:val="green"/>
        </w:rPr>
        <w:t xml:space="preserve"> in</w:t>
      </w:r>
      <w:r w:rsidRPr="003E54F6">
        <w:rPr>
          <w:rStyle w:val="StyleUnderline"/>
        </w:rPr>
        <w:t xml:space="preserve"> relatively </w:t>
      </w:r>
      <w:r w:rsidRPr="003E54F6">
        <w:rPr>
          <w:rStyle w:val="Emphasis"/>
          <w:highlight w:val="green"/>
        </w:rPr>
        <w:t>non-strategic jobs</w:t>
      </w:r>
      <w:r w:rsidRPr="003E54F6">
        <w:rPr>
          <w:rStyle w:val="StyleUnderline"/>
        </w:rPr>
        <w:t xml:space="preserve"> can help </w:t>
      </w:r>
      <w:r w:rsidRPr="003E54F6">
        <w:rPr>
          <w:rStyle w:val="Emphasis"/>
          <w:highlight w:val="green"/>
        </w:rPr>
        <w:t>forge</w:t>
      </w:r>
      <w:r w:rsidRPr="003E54F6">
        <w:rPr>
          <w:sz w:val="16"/>
        </w:rPr>
        <w:t xml:space="preserve"> the </w:t>
      </w:r>
      <w:r w:rsidRPr="003E54F6">
        <w:rPr>
          <w:rStyle w:val="Emphasis"/>
        </w:rPr>
        <w:t xml:space="preserve">massive </w:t>
      </w:r>
      <w:r w:rsidRPr="003E54F6">
        <w:rPr>
          <w:rStyle w:val="Emphasis"/>
          <w:highlight w:val="green"/>
        </w:rPr>
        <w:t>army</w:t>
      </w:r>
      <w:r w:rsidRPr="003E54F6">
        <w:rPr>
          <w:rStyle w:val="StyleUnderline"/>
        </w:rPr>
        <w:t xml:space="preserve"> of worker </w:t>
      </w:r>
      <w:r w:rsidRPr="003E54F6">
        <w:rPr>
          <w:rStyle w:val="Emphasis"/>
        </w:rPr>
        <w:t>leaders</w:t>
      </w:r>
      <w:r w:rsidRPr="003E54F6">
        <w:rPr>
          <w:rStyle w:val="StyleUnderline"/>
        </w:rPr>
        <w:t xml:space="preserve"> needed </w:t>
      </w:r>
      <w:r w:rsidRPr="003E54F6">
        <w:rPr>
          <w:rStyle w:val="StyleUnderline"/>
          <w:highlight w:val="green"/>
        </w:rPr>
        <w:t xml:space="preserve">to </w:t>
      </w:r>
      <w:r w:rsidRPr="003E54F6">
        <w:rPr>
          <w:rStyle w:val="Emphasis"/>
          <w:highlight w:val="green"/>
        </w:rPr>
        <w:t>unionize corporate</w:t>
      </w:r>
      <w:r w:rsidRPr="003E54F6">
        <w:rPr>
          <w:rStyle w:val="StyleUnderline"/>
        </w:rPr>
        <w:t xml:space="preserve"> America’s </w:t>
      </w:r>
      <w:r w:rsidRPr="003E54F6">
        <w:rPr>
          <w:rStyle w:val="Emphasis"/>
        </w:rPr>
        <w:t xml:space="preserve">strongest </w:t>
      </w:r>
      <w:r w:rsidRPr="003E54F6">
        <w:rPr>
          <w:rStyle w:val="Emphasis"/>
          <w:highlight w:val="green"/>
        </w:rPr>
        <w:t>fortresses</w:t>
      </w:r>
      <w:r w:rsidRPr="003E54F6">
        <w:rPr>
          <w:sz w:val="16"/>
        </w:rPr>
        <w:t xml:space="preserve">. Undergrad </w:t>
      </w:r>
      <w:r w:rsidRPr="003E54F6">
        <w:rPr>
          <w:rStyle w:val="StyleUnderline"/>
        </w:rPr>
        <w:t>student worker unionization</w:t>
      </w:r>
      <w:r w:rsidRPr="003E54F6">
        <w:rPr>
          <w:sz w:val="16"/>
        </w:rPr>
        <w:t xml:space="preserve"> drives </w:t>
      </w:r>
      <w:r w:rsidRPr="003E54F6">
        <w:rPr>
          <w:rStyle w:val="StyleUnderline"/>
        </w:rPr>
        <w:t>have relatively little economic weight, but they could be crucial training grounds for future salts — and full-time labor organizers</w:t>
      </w:r>
      <w:r w:rsidRPr="003E54F6">
        <w:rPr>
          <w:sz w:val="16"/>
        </w:rPr>
        <w:t xml:space="preserve"> — willing to dedicate their lives over the coming years to unionizing Amazon, auto, and our country’s largest corporations. A similar process took place in the 1960s, when large numbers of young people, including the founders of Labor Notes, got radicalized on universities and proceeded to take jobs in strategic industries.</w:t>
      </w:r>
    </w:p>
    <w:p w14:paraId="5E8FAFA6" w14:textId="77777777" w:rsidR="00050CD4" w:rsidRPr="003E54F6" w:rsidRDefault="00050CD4" w:rsidP="00050CD4">
      <w:pPr>
        <w:rPr>
          <w:sz w:val="16"/>
        </w:rPr>
      </w:pPr>
      <w:r w:rsidRPr="003E54F6">
        <w:rPr>
          <w:rStyle w:val="Emphasis"/>
          <w:highlight w:val="green"/>
        </w:rPr>
        <w:t>Fights</w:t>
      </w:r>
      <w:r w:rsidRPr="003E54F6">
        <w:rPr>
          <w:rStyle w:val="StyleUnderline"/>
        </w:rPr>
        <w:t xml:space="preserve"> in relatively </w:t>
      </w:r>
      <w:r w:rsidRPr="003E54F6">
        <w:rPr>
          <w:rStyle w:val="Emphasis"/>
        </w:rPr>
        <w:t>small workplaces</w:t>
      </w:r>
      <w:r w:rsidRPr="003E54F6">
        <w:rPr>
          <w:rStyle w:val="StyleUnderline"/>
        </w:rPr>
        <w:t xml:space="preserve"> can also play a </w:t>
      </w:r>
      <w:r w:rsidRPr="003E54F6">
        <w:rPr>
          <w:rStyle w:val="Emphasis"/>
          <w:highlight w:val="green"/>
        </w:rPr>
        <w:t>crucial</w:t>
      </w:r>
      <w:r w:rsidRPr="003E54F6">
        <w:rPr>
          <w:rStyle w:val="Emphasis"/>
        </w:rPr>
        <w:t xml:space="preserve"> role</w:t>
      </w:r>
      <w:r w:rsidRPr="003E54F6">
        <w:rPr>
          <w:rStyle w:val="StyleUnderline"/>
        </w:rPr>
        <w:t xml:space="preserve"> in </w:t>
      </w:r>
      <w:r w:rsidRPr="003E54F6">
        <w:rPr>
          <w:rStyle w:val="Emphasis"/>
        </w:rPr>
        <w:t>boosting</w:t>
      </w:r>
      <w:r w:rsidRPr="003E54F6">
        <w:rPr>
          <w:sz w:val="16"/>
        </w:rPr>
        <w:t xml:space="preserve"> Labor Notes’ </w:t>
      </w:r>
      <w:r w:rsidRPr="003E54F6">
        <w:rPr>
          <w:rStyle w:val="Emphasis"/>
        </w:rPr>
        <w:t>decades-long efforts</w:t>
      </w:r>
      <w:r w:rsidRPr="003E54F6">
        <w:rPr>
          <w:rStyle w:val="StyleUnderline"/>
        </w:rPr>
        <w:t xml:space="preserve"> </w:t>
      </w:r>
      <w:r w:rsidRPr="003E54F6">
        <w:rPr>
          <w:rStyle w:val="StyleUnderline"/>
          <w:highlight w:val="green"/>
        </w:rPr>
        <w:t xml:space="preserve">to </w:t>
      </w:r>
      <w:r w:rsidRPr="003E54F6">
        <w:rPr>
          <w:rStyle w:val="Emphasis"/>
          <w:highlight w:val="green"/>
        </w:rPr>
        <w:t>reform</w:t>
      </w:r>
      <w:r w:rsidRPr="003E54F6">
        <w:rPr>
          <w:rStyle w:val="Emphasis"/>
        </w:rPr>
        <w:t xml:space="preserve"> calcified </w:t>
      </w:r>
      <w:r w:rsidRPr="003E54F6">
        <w:rPr>
          <w:rStyle w:val="Emphasis"/>
          <w:highlight w:val="green"/>
        </w:rPr>
        <w:t>unions</w:t>
      </w:r>
      <w:r w:rsidRPr="003E54F6">
        <w:rPr>
          <w:rStyle w:val="StyleUnderline"/>
          <w:highlight w:val="green"/>
        </w:rPr>
        <w:t xml:space="preserve"> into </w:t>
      </w:r>
      <w:r w:rsidRPr="003E54F6">
        <w:rPr>
          <w:rStyle w:val="Emphasis"/>
          <w:highlight w:val="green"/>
        </w:rPr>
        <w:t>militant</w:t>
      </w:r>
      <w:r w:rsidRPr="003E54F6">
        <w:rPr>
          <w:rStyle w:val="StyleUnderline"/>
        </w:rPr>
        <w:t xml:space="preserve">, democratic </w:t>
      </w:r>
      <w:r w:rsidRPr="003E54F6">
        <w:rPr>
          <w:rStyle w:val="Emphasis"/>
          <w:highlight w:val="green"/>
        </w:rPr>
        <w:t>engines</w:t>
      </w:r>
      <w:r w:rsidRPr="003E54F6">
        <w:rPr>
          <w:rStyle w:val="StyleUnderline"/>
          <w:highlight w:val="green"/>
        </w:rPr>
        <w:t xml:space="preserve"> of </w:t>
      </w:r>
      <w:r w:rsidRPr="003E54F6">
        <w:rPr>
          <w:rStyle w:val="Emphasis"/>
          <w:highlight w:val="green"/>
        </w:rPr>
        <w:t>class struggle</w:t>
      </w:r>
      <w:r w:rsidRPr="003E54F6">
        <w:rPr>
          <w:sz w:val="16"/>
        </w:rPr>
        <w:t>. As I show in the book, some of the most successful recent union reform processes, such as in the NewsGuild, emerged when groups of workers first self-organized their shops and then proceeded to push their unions in a new direction. A cannabis worker who organizes her neighborhood marijuana dispensary may not have earth-shaking economic power, but they can play a critical role in democratizing the stagnant United Food and Commercial Workers union.</w:t>
      </w:r>
    </w:p>
    <w:p w14:paraId="49526EB6" w14:textId="77777777" w:rsidR="00050CD4" w:rsidRPr="003E54F6" w:rsidRDefault="00050CD4" w:rsidP="00050CD4">
      <w:pPr>
        <w:rPr>
          <w:sz w:val="16"/>
        </w:rPr>
      </w:pPr>
      <w:r w:rsidRPr="003E54F6">
        <w:rPr>
          <w:sz w:val="16"/>
        </w:rPr>
        <w:t xml:space="preserve">It’s true that individual unions always have to make hard choices about where to immediately allocate scarce resources. Prioritization is certainly one of the thorniest sides of labor strategy. But lowering the cost of organizing via the types of worker-to-worker mechanisms implemented by projects like the Emergency Workplace Organizing Committee can make it easier to say yes to a much larger number of workers looking to organize. And </w:t>
      </w:r>
      <w:r w:rsidRPr="003E54F6">
        <w:rPr>
          <w:rStyle w:val="StyleUnderline"/>
        </w:rPr>
        <w:t xml:space="preserve">there’s </w:t>
      </w:r>
      <w:r w:rsidRPr="003E54F6">
        <w:rPr>
          <w:rStyle w:val="Emphasis"/>
        </w:rPr>
        <w:t>no reason</w:t>
      </w:r>
      <w:r w:rsidRPr="003E54F6">
        <w:rPr>
          <w:rStyle w:val="StyleUnderline"/>
        </w:rPr>
        <w:t xml:space="preserve"> the </w:t>
      </w:r>
      <w:r w:rsidRPr="003E54F6">
        <w:rPr>
          <w:rStyle w:val="Emphasis"/>
        </w:rPr>
        <w:t>labor movement</w:t>
      </w:r>
      <w:r w:rsidRPr="003E54F6">
        <w:rPr>
          <w:rStyle w:val="StyleUnderline"/>
        </w:rPr>
        <w:t xml:space="preserve"> as a whole, with its </w:t>
      </w:r>
      <w:r w:rsidRPr="003E54F6">
        <w:rPr>
          <w:rStyle w:val="Emphasis"/>
        </w:rPr>
        <w:t>dozens</w:t>
      </w:r>
      <w:r w:rsidRPr="003E54F6">
        <w:rPr>
          <w:rStyle w:val="StyleUnderline"/>
        </w:rPr>
        <w:t xml:space="preserve"> of </w:t>
      </w:r>
      <w:r w:rsidRPr="003E54F6">
        <w:rPr>
          <w:rStyle w:val="Emphasis"/>
        </w:rPr>
        <w:t>national unions</w:t>
      </w:r>
      <w:r w:rsidRPr="003E54F6">
        <w:rPr>
          <w:rStyle w:val="StyleUnderline"/>
        </w:rPr>
        <w:t xml:space="preserve"> traditionally rooted in </w:t>
      </w:r>
      <w:r w:rsidRPr="003E54F6">
        <w:rPr>
          <w:rStyle w:val="Emphasis"/>
        </w:rPr>
        <w:t>different industries</w:t>
      </w:r>
      <w:r w:rsidRPr="003E54F6">
        <w:rPr>
          <w:rStyle w:val="StyleUnderline"/>
        </w:rPr>
        <w:t xml:space="preserve">, can’t try to launch </w:t>
      </w:r>
      <w:r w:rsidRPr="003E54F6">
        <w:rPr>
          <w:rStyle w:val="Emphasis"/>
        </w:rPr>
        <w:t>ambitious campaigns</w:t>
      </w:r>
      <w:r w:rsidRPr="003E54F6">
        <w:rPr>
          <w:rStyle w:val="StyleUnderline"/>
        </w:rPr>
        <w:t xml:space="preserve"> in </w:t>
      </w:r>
      <w:r w:rsidRPr="003E54F6">
        <w:rPr>
          <w:rStyle w:val="Emphasis"/>
        </w:rPr>
        <w:t>all corners of the economy</w:t>
      </w:r>
      <w:r w:rsidRPr="003E54F6">
        <w:rPr>
          <w:sz w:val="16"/>
        </w:rPr>
        <w:t>.</w:t>
      </w:r>
    </w:p>
    <w:p w14:paraId="7A6E1C2C" w14:textId="77777777" w:rsidR="00050CD4" w:rsidRPr="004D5934" w:rsidRDefault="00050CD4" w:rsidP="00050CD4">
      <w:pPr>
        <w:rPr>
          <w:sz w:val="16"/>
        </w:rPr>
      </w:pPr>
      <w:r w:rsidRPr="003E54F6">
        <w:rPr>
          <w:sz w:val="16"/>
        </w:rPr>
        <w:t xml:space="preserve">Moreover, </w:t>
      </w:r>
      <w:r w:rsidRPr="003E54F6">
        <w:rPr>
          <w:rStyle w:val="StyleUnderline"/>
        </w:rPr>
        <w:t>we shouldn’t assume there’s</w:t>
      </w:r>
      <w:r w:rsidRPr="003E54F6">
        <w:rPr>
          <w:sz w:val="16"/>
        </w:rPr>
        <w:t xml:space="preserve"> always a </w:t>
      </w:r>
      <w:r w:rsidRPr="003E54F6">
        <w:rPr>
          <w:rStyle w:val="StyleUnderline"/>
        </w:rPr>
        <w:t>zero-sum relationship in</w:t>
      </w:r>
      <w:r w:rsidRPr="003E54F6">
        <w:rPr>
          <w:sz w:val="16"/>
        </w:rPr>
        <w:t xml:space="preserve"> the </w:t>
      </w:r>
      <w:r w:rsidRPr="003E54F6">
        <w:rPr>
          <w:rStyle w:val="StyleUnderline"/>
        </w:rPr>
        <w:t>medium or long term between organizing in strategic and less strategic workplaces</w:t>
      </w:r>
      <w:r w:rsidRPr="003E54F6">
        <w:rPr>
          <w:sz w:val="16"/>
        </w:rPr>
        <w:t>. Slaughter notes that “the new UAW turned to unionizing auto factories, not to the less strategic target of more graduate students, as their lazy predecessors had prioritized.” I agree with her characterization of the old UAW leadership, but even if we leave aside the fact that recently unionized graduate workers were one of the constituencies that helped elect Shawn Fain, the experience of United Electrical Workers (UE) suggests that the relationship between these sectors can be more reciprocal — and that decades of difficulties in organizing manufacturing are more deeply rooted than union “laziness.”</w:t>
      </w:r>
    </w:p>
    <w:p w14:paraId="6D3BBEF0" w14:textId="77777777" w:rsidR="00050CD4" w:rsidRPr="003E54F6" w:rsidRDefault="00050CD4" w:rsidP="00050CD4">
      <w:pPr>
        <w:pStyle w:val="Heading4"/>
      </w:pPr>
      <w:r w:rsidRPr="003E54F6">
        <w:t xml:space="preserve">2. Rights link---strengthening CBRs without </w:t>
      </w:r>
      <w:r w:rsidRPr="003E54F6">
        <w:rPr>
          <w:u w:val="single"/>
        </w:rPr>
        <w:t>strong movement pressure</w:t>
      </w:r>
      <w:r w:rsidRPr="003E54F6">
        <w:t xml:space="preserve"> ensures it becomes a </w:t>
      </w:r>
      <w:r w:rsidRPr="003E54F6">
        <w:rPr>
          <w:u w:val="single"/>
        </w:rPr>
        <w:t>trojan horse</w:t>
      </w:r>
      <w:r w:rsidRPr="003E54F6">
        <w:t xml:space="preserve"> to </w:t>
      </w:r>
      <w:r w:rsidRPr="003E54F6">
        <w:rPr>
          <w:u w:val="single"/>
        </w:rPr>
        <w:t>directly suppress</w:t>
      </w:r>
      <w:r w:rsidRPr="003E54F6">
        <w:t xml:space="preserve"> worker power and </w:t>
      </w:r>
      <w:r w:rsidRPr="003E54F6">
        <w:rPr>
          <w:u w:val="single"/>
        </w:rPr>
        <w:t>class-based organizing</w:t>
      </w:r>
      <w:r w:rsidRPr="003E54F6">
        <w:t>.</w:t>
      </w:r>
    </w:p>
    <w:p w14:paraId="2819003D" w14:textId="77777777" w:rsidR="00050CD4" w:rsidRPr="003E54F6" w:rsidRDefault="00050CD4" w:rsidP="00050CD4">
      <w:r w:rsidRPr="003E54F6">
        <w:rPr>
          <w:rStyle w:val="Style13ptBold"/>
        </w:rPr>
        <w:t>Dimick 19</w:t>
      </w:r>
      <w:r w:rsidRPr="003E54F6">
        <w:t xml:space="preserve"> [Dr. Matthew Dimick, professor of law at the University at Buffalo School of Law, J.D. from Cornell Law, PhD from the University of Wisconsin-Madison, “Labor Rights Will Not Save the Labor Movement,” Jacobin, </w:t>
      </w:r>
      <w:hyperlink r:id="rId25" w:history="1">
        <w:r w:rsidRPr="003E54F6">
          <w:rPr>
            <w:rStyle w:val="Hyperlink"/>
          </w:rPr>
          <w:t>https://jacobin.com/2019/12/labor-rights-movement-freedom-nlra-nlrb-mass-picketing</w:t>
        </w:r>
      </w:hyperlink>
      <w:r w:rsidRPr="003E54F6">
        <w:t>] [language modified]</w:t>
      </w:r>
    </w:p>
    <w:p w14:paraId="622AF229" w14:textId="77777777" w:rsidR="00050CD4" w:rsidRPr="003E54F6" w:rsidRDefault="00050CD4" w:rsidP="00050CD4">
      <w:pPr>
        <w:rPr>
          <w:rStyle w:val="StyleUnderline"/>
        </w:rPr>
      </w:pPr>
      <w:r w:rsidRPr="003E54F6">
        <w:rPr>
          <w:rStyle w:val="StyleUnderline"/>
        </w:rPr>
        <w:t>Labor law reform has been central to the campaign promises of</w:t>
      </w:r>
      <w:r w:rsidRPr="003E54F6">
        <w:rPr>
          <w:sz w:val="16"/>
        </w:rPr>
        <w:t xml:space="preserve"> both Bernie </w:t>
      </w:r>
      <w:r w:rsidRPr="003E54F6">
        <w:rPr>
          <w:rStyle w:val="StyleUnderline"/>
        </w:rPr>
        <w:t>Sanders and</w:t>
      </w:r>
      <w:r w:rsidRPr="003E54F6">
        <w:rPr>
          <w:sz w:val="16"/>
        </w:rPr>
        <w:t xml:space="preserve"> Elizabeth </w:t>
      </w:r>
      <w:r w:rsidRPr="003E54F6">
        <w:rPr>
          <w:rStyle w:val="StyleUnderline"/>
        </w:rPr>
        <w:t>Warren</w:t>
      </w:r>
      <w:r w:rsidRPr="003E54F6">
        <w:rPr>
          <w:sz w:val="16"/>
        </w:rPr>
        <w:t xml:space="preserve">. There is much in common between the Sanders and Warren plans, though the level of detail in the Warren plan burnishes her reputation as a technocrat. Liberal think tanks have jumped on board. </w:t>
      </w:r>
      <w:r w:rsidRPr="003E54F6">
        <w:rPr>
          <w:rStyle w:val="StyleUnderline"/>
        </w:rPr>
        <w:t>Left-leaning publications have also directed their attention to labor law reform.</w:t>
      </w:r>
    </w:p>
    <w:p w14:paraId="2498EC1B" w14:textId="77777777" w:rsidR="00050CD4" w:rsidRPr="003E54F6" w:rsidRDefault="00050CD4" w:rsidP="00050CD4">
      <w:pPr>
        <w:rPr>
          <w:rStyle w:val="Emphasis"/>
        </w:rPr>
      </w:pPr>
      <w:r w:rsidRPr="003E54F6">
        <w:rPr>
          <w:rStyle w:val="StyleUnderline"/>
        </w:rPr>
        <w:t xml:space="preserve">What unites most of these proposals is the idea of </w:t>
      </w:r>
      <w:r w:rsidRPr="003E54F6">
        <w:rPr>
          <w:rStyle w:val="Emphasis"/>
          <w:highlight w:val="green"/>
        </w:rPr>
        <w:t>strengthening labor rights</w:t>
      </w:r>
      <w:r w:rsidRPr="003E54F6">
        <w:rPr>
          <w:sz w:val="16"/>
        </w:rPr>
        <w:t xml:space="preserve">. I wrote an essay recently in Catalyst arguing that </w:t>
      </w:r>
      <w:r w:rsidRPr="003E54F6">
        <w:rPr>
          <w:rStyle w:val="Emphasis"/>
        </w:rPr>
        <w:t xml:space="preserve">this approach is </w:t>
      </w:r>
      <w:r w:rsidRPr="003E54F6">
        <w:rPr>
          <w:rStyle w:val="Emphasis"/>
          <w:highlight w:val="green"/>
        </w:rPr>
        <w:t>wrong</w:t>
      </w:r>
      <w:r w:rsidRPr="003E54F6">
        <w:rPr>
          <w:sz w:val="16"/>
        </w:rPr>
        <w:t xml:space="preserve">. </w:t>
      </w:r>
      <w:r w:rsidRPr="003E54F6">
        <w:rPr>
          <w:rStyle w:val="StyleUnderline"/>
        </w:rPr>
        <w:t>The labor movement should be</w:t>
      </w:r>
      <w:r w:rsidRPr="003E54F6">
        <w:rPr>
          <w:sz w:val="16"/>
        </w:rPr>
        <w:t xml:space="preserve"> </w:t>
      </w:r>
      <w:r w:rsidRPr="003E54F6">
        <w:rPr>
          <w:rStyle w:val="Emphasis"/>
        </w:rPr>
        <w:t>wary</w:t>
      </w:r>
      <w:r w:rsidRPr="003E54F6">
        <w:rPr>
          <w:rStyle w:val="StyleUnderline"/>
        </w:rPr>
        <w:t xml:space="preserve"> of </w:t>
      </w:r>
      <w:r w:rsidRPr="003E54F6">
        <w:rPr>
          <w:rStyle w:val="Emphasis"/>
        </w:rPr>
        <w:t>labor rights</w:t>
      </w:r>
      <w:r w:rsidRPr="003E54F6">
        <w:rPr>
          <w:rStyle w:val="StyleUnderline"/>
        </w:rPr>
        <w:t xml:space="preserve"> and instead seek to </w:t>
      </w:r>
      <w:r w:rsidRPr="003E54F6">
        <w:rPr>
          <w:rStyle w:val="Emphasis"/>
        </w:rPr>
        <w:t>expand labor freedoms.</w:t>
      </w:r>
    </w:p>
    <w:p w14:paraId="19A6A027" w14:textId="77777777" w:rsidR="00050CD4" w:rsidRPr="003E54F6" w:rsidRDefault="00050CD4" w:rsidP="00050CD4">
      <w:pPr>
        <w:rPr>
          <w:rStyle w:val="StyleUnderline"/>
        </w:rPr>
      </w:pPr>
      <w:r w:rsidRPr="003E54F6">
        <w:rPr>
          <w:rStyle w:val="StyleUnderline"/>
        </w:rPr>
        <w:t xml:space="preserve">A </w:t>
      </w:r>
      <w:r w:rsidRPr="003E54F6">
        <w:rPr>
          <w:rStyle w:val="Emphasis"/>
        </w:rPr>
        <w:t>right</w:t>
      </w:r>
      <w:r w:rsidRPr="003E54F6">
        <w:rPr>
          <w:rStyle w:val="StyleUnderline"/>
        </w:rPr>
        <w:t xml:space="preserve"> is some </w:t>
      </w:r>
      <w:r w:rsidRPr="003E54F6">
        <w:rPr>
          <w:rStyle w:val="Emphasis"/>
        </w:rPr>
        <w:t>legally enforceable claim</w:t>
      </w:r>
      <w:r w:rsidRPr="003E54F6">
        <w:rPr>
          <w:sz w:val="16"/>
        </w:rPr>
        <w:t xml:space="preserve">, </w:t>
      </w:r>
      <w:r w:rsidRPr="003E54F6">
        <w:rPr>
          <w:rStyle w:val="StyleUnderline"/>
        </w:rPr>
        <w:t xml:space="preserve">backed through the coercive machinery of the state (fines, injunctions, imprisonment, etc.), that one legal subject has against another because of some interference caused or threatened by that other. A </w:t>
      </w:r>
      <w:r w:rsidRPr="003E54F6">
        <w:rPr>
          <w:rStyle w:val="Emphasis"/>
        </w:rPr>
        <w:t>freedom</w:t>
      </w:r>
      <w:r w:rsidRPr="003E54F6">
        <w:rPr>
          <w:rStyle w:val="StyleUnderline"/>
        </w:rPr>
        <w:t xml:space="preserve">, in contrast, is the </w:t>
      </w:r>
      <w:r w:rsidRPr="003E54F6">
        <w:rPr>
          <w:rStyle w:val="Emphasis"/>
        </w:rPr>
        <w:t>absence</w:t>
      </w:r>
      <w:r w:rsidRPr="003E54F6">
        <w:rPr>
          <w:rStyle w:val="StyleUnderline"/>
        </w:rPr>
        <w:t xml:space="preserve"> of a legally enforceable </w:t>
      </w:r>
      <w:r w:rsidRPr="003E54F6">
        <w:rPr>
          <w:rStyle w:val="Emphasis"/>
        </w:rPr>
        <w:t>duty</w:t>
      </w:r>
      <w:r w:rsidRPr="003E54F6">
        <w:rPr>
          <w:rStyle w:val="StyleUnderline"/>
        </w:rPr>
        <w:t xml:space="preserve"> to </w:t>
      </w:r>
      <w:r w:rsidRPr="003E54F6">
        <w:rPr>
          <w:rStyle w:val="Emphasis"/>
        </w:rPr>
        <w:t>refrain</w:t>
      </w:r>
      <w:r w:rsidRPr="003E54F6">
        <w:rPr>
          <w:rStyle w:val="StyleUnderline"/>
        </w:rPr>
        <w:t xml:space="preserve"> from some action.</w:t>
      </w:r>
    </w:p>
    <w:p w14:paraId="285AB191" w14:textId="77777777" w:rsidR="00050CD4" w:rsidRPr="003E54F6" w:rsidRDefault="00050CD4" w:rsidP="00050CD4">
      <w:pPr>
        <w:rPr>
          <w:sz w:val="16"/>
        </w:rPr>
      </w:pPr>
      <w:r w:rsidRPr="003E54F6">
        <w:rPr>
          <w:rStyle w:val="StyleUnderline"/>
        </w:rPr>
        <w:t>A “right to strike,”</w:t>
      </w:r>
      <w:r w:rsidRPr="003E54F6">
        <w:rPr>
          <w:sz w:val="16"/>
        </w:rPr>
        <w:t xml:space="preserve"> for example, </w:t>
      </w:r>
      <w:r w:rsidRPr="003E54F6">
        <w:rPr>
          <w:rStyle w:val="StyleUnderline"/>
        </w:rPr>
        <w:t>means that workers are protected from any interference an employer might take against an employee for engaging in a strike</w:t>
      </w:r>
      <w:r w:rsidRPr="003E54F6">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3A5AC066" w14:textId="77777777" w:rsidR="00050CD4" w:rsidRPr="003E54F6" w:rsidRDefault="00050CD4" w:rsidP="00050CD4">
      <w:pPr>
        <w:rPr>
          <w:sz w:val="16"/>
        </w:rPr>
      </w:pPr>
      <w:r w:rsidRPr="003E54F6">
        <w:rPr>
          <w:rStyle w:val="StyleUnderline"/>
        </w:rPr>
        <w:t>All well and good, except that this rights approach</w:t>
      </w:r>
      <w:r w:rsidRPr="003E54F6">
        <w:rPr>
          <w:sz w:val="16"/>
        </w:rPr>
        <w:t xml:space="preserve"> </w:t>
      </w:r>
      <w:r w:rsidRPr="003E54F6">
        <w:rPr>
          <w:rStyle w:val="Emphasis"/>
        </w:rPr>
        <w:t>overlooks</w:t>
      </w:r>
      <w:r w:rsidRPr="003E54F6">
        <w:rPr>
          <w:sz w:val="16"/>
        </w:rPr>
        <w:t xml:space="preserve"> </w:t>
      </w:r>
      <w:r w:rsidRPr="003E54F6">
        <w:rPr>
          <w:rStyle w:val="StyleUnderline"/>
        </w:rPr>
        <w:t xml:space="preserve">the most important reason </w:t>
      </w:r>
      <w:r w:rsidRPr="003E54F6">
        <w:rPr>
          <w:rStyle w:val="Emphasis"/>
        </w:rPr>
        <w:t>employers get away with hiring permanent replacements</w:t>
      </w:r>
      <w:r w:rsidRPr="003E54F6">
        <w:rPr>
          <w:sz w:val="16"/>
        </w:rPr>
        <w:t xml:space="preserve">: </w:t>
      </w:r>
      <w:r w:rsidRPr="003E54F6">
        <w:rPr>
          <w:rStyle w:val="StyleUnderline"/>
        </w:rPr>
        <w:t xml:space="preserve">labor law </w:t>
      </w:r>
      <w:r w:rsidRPr="003E54F6">
        <w:rPr>
          <w:rStyle w:val="Emphasis"/>
        </w:rPr>
        <w:t>effectively bans mass picketing</w:t>
      </w:r>
      <w:r w:rsidRPr="003E54F6">
        <w:rPr>
          <w:rStyle w:val="StyleUnderline"/>
        </w:rPr>
        <w:t>, the picketing of large numbers of workers near the struck business</w:t>
      </w:r>
      <w:r w:rsidRPr="003E54F6">
        <w:rPr>
          <w:sz w:val="16"/>
        </w:rPr>
        <w:t xml:space="preserve">. Before </w:t>
      </w:r>
      <w:r w:rsidRPr="003E54F6">
        <w:rPr>
          <w:rStyle w:val="StyleUnderline"/>
        </w:rPr>
        <w:t>mass picketing</w:t>
      </w:r>
      <w:r w:rsidRPr="003E54F6">
        <w:rPr>
          <w:sz w:val="16"/>
        </w:rPr>
        <w:t xml:space="preserve"> was banned, it </w:t>
      </w:r>
      <w:r w:rsidRPr="003E54F6">
        <w:rPr>
          <w:rStyle w:val="StyleUnderline"/>
        </w:rPr>
        <w:t>was the most potent weapon in labor’s arsenal in the 1940s, and its repeated use established an “unofficial norm” against hiring permanent replacements, a norm that lasted until employers started defying it</w:t>
      </w:r>
      <w:r w:rsidRPr="003E54F6">
        <w:rPr>
          <w:sz w:val="16"/>
        </w:rPr>
        <w:t xml:space="preserve"> in the 1980s.</w:t>
      </w:r>
    </w:p>
    <w:p w14:paraId="4693CFC9" w14:textId="77777777" w:rsidR="00050CD4" w:rsidRPr="003E54F6" w:rsidRDefault="00050CD4" w:rsidP="00050CD4">
      <w:pPr>
        <w:rPr>
          <w:rStyle w:val="StyleUnderline"/>
        </w:rPr>
      </w:pPr>
      <w:r w:rsidRPr="003E54F6">
        <w:rPr>
          <w:sz w:val="16"/>
        </w:rPr>
        <w:t xml:space="preserve">Elimination of the ban on mass picketing would give workers a labor freedom rather than a labor right. With the labor freedom, it is workers themselves, through mass picketing, who enforce their strike power; </w:t>
      </w:r>
      <w:r w:rsidRPr="003E54F6">
        <w:rPr>
          <w:rStyle w:val="StyleUnderline"/>
        </w:rPr>
        <w:t xml:space="preserve">with the labor </w:t>
      </w:r>
      <w:r w:rsidRPr="003E54F6">
        <w:rPr>
          <w:rStyle w:val="Emphasis"/>
        </w:rPr>
        <w:t>right</w:t>
      </w:r>
      <w:r w:rsidRPr="003E54F6">
        <w:rPr>
          <w:sz w:val="16"/>
        </w:rPr>
        <w:t xml:space="preserve">, </w:t>
      </w:r>
      <w:r w:rsidRPr="003E54F6">
        <w:rPr>
          <w:rStyle w:val="StyleUnderline"/>
        </w:rPr>
        <w:t xml:space="preserve">it is the </w:t>
      </w:r>
      <w:r w:rsidRPr="003E54F6">
        <w:rPr>
          <w:rStyle w:val="Emphasis"/>
        </w:rPr>
        <w:t>state</w:t>
      </w:r>
      <w:r w:rsidRPr="003E54F6">
        <w:rPr>
          <w:sz w:val="16"/>
        </w:rPr>
        <w:t xml:space="preserve">, </w:t>
      </w:r>
      <w:r w:rsidRPr="003E54F6">
        <w:rPr>
          <w:rStyle w:val="StyleUnderline"/>
        </w:rPr>
        <w:t xml:space="preserve">through the ban on permanent replacements, that does the </w:t>
      </w:r>
      <w:r w:rsidRPr="003E54F6">
        <w:rPr>
          <w:rStyle w:val="Emphasis"/>
        </w:rPr>
        <w:t>enforcement</w:t>
      </w:r>
      <w:r w:rsidRPr="003E54F6">
        <w:rPr>
          <w:rStyle w:val="StyleUnderline"/>
        </w:rPr>
        <w:t>.</w:t>
      </w:r>
    </w:p>
    <w:p w14:paraId="2F973DD8" w14:textId="77777777" w:rsidR="00050CD4" w:rsidRPr="003E54F6" w:rsidRDefault="00050CD4" w:rsidP="00050CD4">
      <w:pPr>
        <w:rPr>
          <w:rStyle w:val="StyleUnderline"/>
        </w:rPr>
      </w:pPr>
      <w:r w:rsidRPr="003E54F6">
        <w:rPr>
          <w:rStyle w:val="StyleUnderline"/>
        </w:rPr>
        <w:t>One might ask, “</w:t>
      </w:r>
      <w:r w:rsidRPr="003E54F6">
        <w:rPr>
          <w:rStyle w:val="Emphasis"/>
          <w:highlight w:val="green"/>
        </w:rPr>
        <w:t>What’s the difference</w:t>
      </w:r>
      <w:r w:rsidRPr="003E54F6">
        <w:rPr>
          <w:rStyle w:val="StyleUnderline"/>
          <w:highlight w:val="green"/>
        </w:rPr>
        <w:t>, if workers win</w:t>
      </w:r>
      <w:r w:rsidRPr="003E54F6">
        <w:rPr>
          <w:rStyle w:val="StyleUnderline"/>
        </w:rPr>
        <w:t xml:space="preserve"> the strike in the end?” Part of the answer comes from </w:t>
      </w:r>
      <w:r w:rsidRPr="003E54F6">
        <w:rPr>
          <w:rStyle w:val="StyleUnderline"/>
          <w:highlight w:val="green"/>
        </w:rPr>
        <w:t>ask</w:t>
      </w:r>
      <w:r w:rsidRPr="003E54F6">
        <w:rPr>
          <w:rStyle w:val="StyleUnderline"/>
        </w:rPr>
        <w:t xml:space="preserve">ing </w:t>
      </w:r>
      <w:r w:rsidRPr="003E54F6">
        <w:rPr>
          <w:rStyle w:val="StyleUnderline"/>
          <w:highlight w:val="green"/>
        </w:rPr>
        <w:t>yourself, “</w:t>
      </w:r>
      <w:r w:rsidRPr="003E54F6">
        <w:rPr>
          <w:rStyle w:val="Emphasis"/>
          <w:highlight w:val="green"/>
        </w:rPr>
        <w:t xml:space="preserve">Which of the two </w:t>
      </w:r>
      <w:r w:rsidRPr="003E54F6">
        <w:rPr>
          <w:rStyle w:val="Emphasis"/>
        </w:rPr>
        <w:t xml:space="preserve">will </w:t>
      </w:r>
      <w:r w:rsidRPr="003E54F6">
        <w:rPr>
          <w:rStyle w:val="Emphasis"/>
          <w:highlight w:val="green"/>
        </w:rPr>
        <w:t>build</w:t>
      </w:r>
      <w:r w:rsidRPr="003E54F6">
        <w:rPr>
          <w:rStyle w:val="Emphasis"/>
        </w:rPr>
        <w:t xml:space="preserve"> stronger and longer-term </w:t>
      </w:r>
      <w:r w:rsidRPr="003E54F6">
        <w:rPr>
          <w:rStyle w:val="Emphasis"/>
          <w:highlight w:val="green"/>
        </w:rPr>
        <w:t>working-class solidarity?</w:t>
      </w:r>
      <w:r w:rsidRPr="003E54F6">
        <w:rPr>
          <w:rStyle w:val="StyleUnderline"/>
        </w:rPr>
        <w:t>”</w:t>
      </w:r>
    </w:p>
    <w:p w14:paraId="582C498E" w14:textId="77777777" w:rsidR="00050CD4" w:rsidRPr="003E54F6" w:rsidRDefault="00050CD4" w:rsidP="00050CD4">
      <w:pPr>
        <w:rPr>
          <w:rStyle w:val="StyleUnderline"/>
        </w:rPr>
      </w:pPr>
      <w:r w:rsidRPr="003E54F6">
        <w:rPr>
          <w:rStyle w:val="StyleUnderline"/>
        </w:rPr>
        <w:t xml:space="preserve">The other part of the answer is that in numerous other cases, the </w:t>
      </w:r>
      <w:r w:rsidRPr="003E54F6">
        <w:rPr>
          <w:rStyle w:val="Emphasis"/>
          <w:highlight w:val="green"/>
        </w:rPr>
        <w:t>effect of</w:t>
      </w:r>
      <w:r w:rsidRPr="003E54F6">
        <w:rPr>
          <w:rStyle w:val="Emphasis"/>
        </w:rPr>
        <w:t xml:space="preserve"> labor </w:t>
      </w:r>
      <w:r w:rsidRPr="003E54F6">
        <w:rPr>
          <w:rStyle w:val="Emphasis"/>
          <w:highlight w:val="green"/>
        </w:rPr>
        <w:t>rights</w:t>
      </w:r>
      <w:r w:rsidRPr="003E54F6">
        <w:rPr>
          <w:sz w:val="16"/>
          <w:highlight w:val="green"/>
        </w:rPr>
        <w:t xml:space="preserve"> </w:t>
      </w:r>
      <w:r w:rsidRPr="003E54F6">
        <w:rPr>
          <w:rStyle w:val="StyleUnderline"/>
        </w:rPr>
        <w:t xml:space="preserve">has </w:t>
      </w:r>
      <w:r w:rsidRPr="003E54F6">
        <w:rPr>
          <w:rStyle w:val="StyleUnderline"/>
          <w:highlight w:val="green"/>
        </w:rPr>
        <w:t>been</w:t>
      </w:r>
      <w:r w:rsidRPr="003E54F6">
        <w:rPr>
          <w:rStyle w:val="StyleUnderline"/>
        </w:rPr>
        <w:t xml:space="preserve"> </w:t>
      </w:r>
      <w:r w:rsidRPr="003E54F6">
        <w:rPr>
          <w:rStyle w:val="Emphasis"/>
        </w:rPr>
        <w:t xml:space="preserve">far more </w:t>
      </w:r>
      <w:r w:rsidRPr="003E54F6">
        <w:rPr>
          <w:rStyle w:val="Emphasis"/>
          <w:highlight w:val="green"/>
        </w:rPr>
        <w:t>insidious</w:t>
      </w:r>
      <w:r w:rsidRPr="003E54F6">
        <w:rPr>
          <w:rStyle w:val="StyleUnderline"/>
        </w:rPr>
        <w:t xml:space="preserve">. </w:t>
      </w:r>
      <w:r w:rsidRPr="003E54F6">
        <w:rPr>
          <w:rStyle w:val="Emphasis"/>
        </w:rPr>
        <w:t>Labor rights</w:t>
      </w:r>
      <w:r w:rsidRPr="003E54F6">
        <w:rPr>
          <w:sz w:val="16"/>
        </w:rPr>
        <w:t xml:space="preserve">, unfortunately, </w:t>
      </w:r>
      <w:r w:rsidRPr="003E54F6">
        <w:rPr>
          <w:rStyle w:val="StyleUnderline"/>
        </w:rPr>
        <w:t xml:space="preserve">have been frequently </w:t>
      </w:r>
      <w:r w:rsidRPr="003E54F6">
        <w:rPr>
          <w:rStyle w:val="StyleUnderline"/>
          <w:highlight w:val="green"/>
        </w:rPr>
        <w:t>used by</w:t>
      </w:r>
      <w:r w:rsidRPr="003E54F6">
        <w:rPr>
          <w:rStyle w:val="StyleUnderline"/>
        </w:rPr>
        <w:t xml:space="preserve"> </w:t>
      </w:r>
      <w:r w:rsidRPr="003E54F6">
        <w:rPr>
          <w:rStyle w:val="Emphasis"/>
          <w:highlight w:val="green"/>
        </w:rPr>
        <w:t>judges</w:t>
      </w:r>
      <w:r w:rsidRPr="003E54F6">
        <w:rPr>
          <w:sz w:val="16"/>
        </w:rPr>
        <w:t xml:space="preserve">, </w:t>
      </w:r>
      <w:r w:rsidRPr="003E54F6">
        <w:rPr>
          <w:rStyle w:val="Emphasis"/>
        </w:rPr>
        <w:t>politicians</w:t>
      </w:r>
      <w:r w:rsidRPr="003E54F6">
        <w:rPr>
          <w:sz w:val="16"/>
        </w:rPr>
        <w:t xml:space="preserve">, </w:t>
      </w:r>
      <w:r w:rsidRPr="003E54F6">
        <w:rPr>
          <w:rStyle w:val="StyleUnderline"/>
          <w:highlight w:val="green"/>
        </w:rPr>
        <w:t>and</w:t>
      </w:r>
      <w:r w:rsidRPr="003E54F6">
        <w:rPr>
          <w:sz w:val="16"/>
          <w:highlight w:val="green"/>
        </w:rPr>
        <w:t xml:space="preserve"> </w:t>
      </w:r>
      <w:r w:rsidRPr="003E54F6">
        <w:rPr>
          <w:rStyle w:val="Emphasis"/>
          <w:highlight w:val="green"/>
        </w:rPr>
        <w:t>bureaucrats</w:t>
      </w:r>
      <w:r w:rsidRPr="003E54F6">
        <w:rPr>
          <w:sz w:val="16"/>
        </w:rPr>
        <w:t xml:space="preserve"> </w:t>
      </w:r>
      <w:r w:rsidRPr="003E54F6">
        <w:rPr>
          <w:rStyle w:val="StyleUnderline"/>
        </w:rPr>
        <w:t xml:space="preserve">as reasons </w:t>
      </w:r>
      <w:r w:rsidRPr="003E54F6">
        <w:rPr>
          <w:rStyle w:val="StyleUnderline"/>
          <w:highlight w:val="green"/>
        </w:rPr>
        <w:t>for</w:t>
      </w:r>
      <w:r w:rsidRPr="003E54F6">
        <w:rPr>
          <w:rStyle w:val="StyleUnderline"/>
        </w:rPr>
        <w:t xml:space="preserve"> prohibiting or </w:t>
      </w:r>
      <w:r w:rsidRPr="003E54F6">
        <w:rPr>
          <w:rStyle w:val="Emphasis"/>
          <w:highlight w:val="green"/>
        </w:rPr>
        <w:t>eliminating protection for strikes</w:t>
      </w:r>
      <w:r w:rsidRPr="003E54F6">
        <w:rPr>
          <w:rStyle w:val="StyleUnderline"/>
        </w:rPr>
        <w:t xml:space="preserve"> and other forms of collective activity. </w:t>
      </w:r>
      <w:r w:rsidRPr="003E54F6">
        <w:rPr>
          <w:sz w:val="16"/>
          <w:szCs w:val="16"/>
        </w:rPr>
        <w:t xml:space="preserve">One example of this is the NLRA’s ban on organization and recognition picketing. </w:t>
      </w:r>
      <w:r w:rsidRPr="003E54F6">
        <w:rPr>
          <w:rStyle w:val="StyleUnderline"/>
        </w:rPr>
        <w:t>Labor law prohibits any picketing</w:t>
      </w:r>
      <w:r w:rsidRPr="003E54F6">
        <w:rPr>
          <w:sz w:val="16"/>
        </w:rPr>
        <w:t xml:space="preserve"> (or even threats of picketing) </w:t>
      </w:r>
      <w:r w:rsidRPr="003E54F6">
        <w:rPr>
          <w:rStyle w:val="StyleUnderline"/>
        </w:rPr>
        <w:t>“where an object thereof is forcing or requiring an employer to recognize or bargain with a labor organization as the representative of his employees.”</w:t>
      </w:r>
    </w:p>
    <w:p w14:paraId="360EAE5E" w14:textId="77777777" w:rsidR="00050CD4" w:rsidRPr="003E54F6" w:rsidRDefault="00050CD4" w:rsidP="00050CD4">
      <w:pPr>
        <w:rPr>
          <w:sz w:val="16"/>
          <w:szCs w:val="16"/>
        </w:rPr>
      </w:pPr>
      <w:r w:rsidRPr="003E54F6">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6C44278F" w14:textId="77777777" w:rsidR="00050CD4" w:rsidRPr="003E54F6" w:rsidRDefault="00050CD4" w:rsidP="00050CD4">
      <w:pPr>
        <w:rPr>
          <w:sz w:val="16"/>
          <w:szCs w:val="16"/>
        </w:rPr>
      </w:pPr>
      <w:r w:rsidRPr="003E54F6">
        <w:rPr>
          <w:sz w:val="16"/>
        </w:rPr>
        <w:t xml:space="preserve">It should be pointed out that this prohibition was added by the Taft-Hartley Act, which was called a “Slave Labor Bill” by unions when passed in 1947. </w:t>
      </w:r>
      <w:r w:rsidRPr="003E54F6">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0DAE89DF" w14:textId="77777777" w:rsidR="00050CD4" w:rsidRPr="003E54F6" w:rsidRDefault="00050CD4" w:rsidP="00050CD4">
      <w:pPr>
        <w:rPr>
          <w:rStyle w:val="Emphasis"/>
        </w:rPr>
      </w:pPr>
      <w:r w:rsidRPr="003E54F6">
        <w:rPr>
          <w:rStyle w:val="StyleUnderline"/>
          <w:highlight w:val="green"/>
        </w:rPr>
        <w:t>In</w:t>
      </w:r>
      <w:r w:rsidRPr="003E54F6">
        <w:rPr>
          <w:rStyle w:val="StyleUnderline"/>
        </w:rPr>
        <w:t xml:space="preserve"> the </w:t>
      </w:r>
      <w:r w:rsidRPr="003E54F6">
        <w:rPr>
          <w:rStyle w:val="StyleUnderline"/>
          <w:highlight w:val="green"/>
        </w:rPr>
        <w:t>mind of a</w:t>
      </w:r>
      <w:r w:rsidRPr="003E54F6">
        <w:rPr>
          <w:rStyle w:val="StyleUnderline"/>
        </w:rPr>
        <w:t xml:space="preserve"> </w:t>
      </w:r>
      <w:r w:rsidRPr="003E54F6">
        <w:rPr>
          <w:rStyle w:val="Emphasis"/>
        </w:rPr>
        <w:t>judge</w:t>
      </w:r>
      <w:r w:rsidRPr="003E54F6">
        <w:rPr>
          <w:rStyle w:val="StyleUnderline"/>
        </w:rPr>
        <w:t xml:space="preserve"> or </w:t>
      </w:r>
      <w:r w:rsidRPr="003E54F6">
        <w:rPr>
          <w:rStyle w:val="Emphasis"/>
          <w:highlight w:val="green"/>
        </w:rPr>
        <w:t>bureaucrat</w:t>
      </w:r>
      <w:r w:rsidRPr="003E54F6">
        <w:rPr>
          <w:sz w:val="16"/>
        </w:rPr>
        <w:t xml:space="preserve">, </w:t>
      </w:r>
      <w:r w:rsidRPr="003E54F6">
        <w:rPr>
          <w:rStyle w:val="StyleUnderline"/>
        </w:rPr>
        <w:t xml:space="preserve">there is </w:t>
      </w:r>
      <w:r w:rsidRPr="003E54F6">
        <w:rPr>
          <w:rStyle w:val="StyleUnderline"/>
          <w:highlight w:val="green"/>
        </w:rPr>
        <w:t xml:space="preserve">no </w:t>
      </w:r>
      <w:r w:rsidRPr="003E54F6">
        <w:rPr>
          <w:rStyle w:val="Emphasis"/>
          <w:highlight w:val="green"/>
        </w:rPr>
        <w:t>harm</w:t>
      </w:r>
      <w:r w:rsidRPr="003E54F6">
        <w:rPr>
          <w:rStyle w:val="StyleUnderline"/>
          <w:highlight w:val="green"/>
        </w:rPr>
        <w:t xml:space="preserve"> in</w:t>
      </w:r>
      <w:r w:rsidRPr="003E54F6">
        <w:rPr>
          <w:rStyle w:val="StyleUnderline"/>
        </w:rPr>
        <w:t xml:space="preserve"> this </w:t>
      </w:r>
      <w:r w:rsidRPr="003E54F6">
        <w:rPr>
          <w:rStyle w:val="StyleUnderline"/>
          <w:highlight w:val="green"/>
        </w:rPr>
        <w:t xml:space="preserve">substitution of </w:t>
      </w:r>
      <w:r w:rsidRPr="003E54F6">
        <w:rPr>
          <w:rStyle w:val="Emphasis"/>
          <w:highlight w:val="green"/>
        </w:rPr>
        <w:t>legal procedure</w:t>
      </w:r>
      <w:r w:rsidRPr="003E54F6">
        <w:rPr>
          <w:rStyle w:val="StyleUnderline"/>
          <w:highlight w:val="green"/>
        </w:rPr>
        <w:t xml:space="preserve"> for </w:t>
      </w:r>
      <w:r w:rsidRPr="003E54F6">
        <w:rPr>
          <w:rStyle w:val="Emphasis"/>
          <w:highlight w:val="green"/>
        </w:rPr>
        <w:t>collective action</w:t>
      </w:r>
      <w:r w:rsidRPr="003E54F6">
        <w:rPr>
          <w:sz w:val="16"/>
        </w:rPr>
        <w:t xml:space="preserve">. If workers designate a union to represent them, the legal process triggers a duty to bargain on the part of the employer (as well as the union), a duty that the board can enforce. </w:t>
      </w:r>
      <w:r w:rsidRPr="003E54F6">
        <w:rPr>
          <w:rStyle w:val="StyleUnderline"/>
        </w:rPr>
        <w:t>From the state’s point of view, allowing workers to enforce that</w:t>
      </w:r>
      <w:r w:rsidRPr="003E54F6">
        <w:rPr>
          <w:sz w:val="16"/>
        </w:rPr>
        <w:t xml:space="preserve"> duty </w:t>
      </w:r>
      <w:r w:rsidRPr="003E54F6">
        <w:rPr>
          <w:rStyle w:val="StyleUnderline"/>
        </w:rPr>
        <w:t xml:space="preserve">through concerted activity is legally </w:t>
      </w:r>
      <w:r w:rsidRPr="003E54F6">
        <w:rPr>
          <w:rStyle w:val="Emphasis"/>
        </w:rPr>
        <w:t>redundant</w:t>
      </w:r>
      <w:r w:rsidRPr="003E54F6">
        <w:rPr>
          <w:sz w:val="16"/>
        </w:rPr>
        <w:t xml:space="preserve">. </w:t>
      </w:r>
      <w:r w:rsidRPr="003E54F6">
        <w:rPr>
          <w:rStyle w:val="StyleUnderline"/>
          <w:highlight w:val="green"/>
        </w:rPr>
        <w:t>From</w:t>
      </w:r>
      <w:r w:rsidRPr="003E54F6">
        <w:rPr>
          <w:rStyle w:val="StyleUnderline"/>
        </w:rPr>
        <w:t xml:space="preserve"> a </w:t>
      </w:r>
      <w:r w:rsidRPr="003E54F6">
        <w:rPr>
          <w:rStyle w:val="Emphasis"/>
          <w:highlight w:val="green"/>
        </w:rPr>
        <w:t>class perspective</w:t>
      </w:r>
      <w:r w:rsidRPr="003E54F6">
        <w:rPr>
          <w:rStyle w:val="StyleUnderline"/>
        </w:rPr>
        <w:t xml:space="preserve">, however, </w:t>
      </w:r>
      <w:r w:rsidRPr="003E54F6">
        <w:rPr>
          <w:rStyle w:val="Emphasis"/>
          <w:highlight w:val="green"/>
        </w:rPr>
        <w:t>legal enforcement</w:t>
      </w:r>
      <w:r w:rsidRPr="003E54F6">
        <w:rPr>
          <w:rStyle w:val="StyleUnderline"/>
          <w:highlight w:val="green"/>
        </w:rPr>
        <w:t xml:space="preserve"> and</w:t>
      </w:r>
      <w:r w:rsidRPr="003E54F6">
        <w:rPr>
          <w:rStyle w:val="StyleUnderline"/>
        </w:rPr>
        <w:t xml:space="preserve"> worker </w:t>
      </w:r>
      <w:r w:rsidRPr="003E54F6">
        <w:rPr>
          <w:rStyle w:val="Emphasis"/>
          <w:highlight w:val="green"/>
        </w:rPr>
        <w:t>self-help</w:t>
      </w:r>
      <w:r w:rsidRPr="003E54F6">
        <w:rPr>
          <w:rStyle w:val="StyleUnderline"/>
          <w:highlight w:val="green"/>
        </w:rPr>
        <w:t xml:space="preserve"> are </w:t>
      </w:r>
      <w:r w:rsidRPr="003E54F6">
        <w:rPr>
          <w:rStyle w:val="Emphasis"/>
          <w:highlight w:val="green"/>
        </w:rPr>
        <w:t>not</w:t>
      </w:r>
      <w:r w:rsidRPr="003E54F6">
        <w:rPr>
          <w:rStyle w:val="Emphasis"/>
        </w:rPr>
        <w:t xml:space="preserve"> sociologically </w:t>
      </w:r>
      <w:r w:rsidRPr="003E54F6">
        <w:rPr>
          <w:rStyle w:val="Emphasis"/>
          <w:highlight w:val="green"/>
        </w:rPr>
        <w:t>redundant</w:t>
      </w:r>
      <w:r w:rsidRPr="003E54F6">
        <w:rPr>
          <w:rStyle w:val="Emphasis"/>
        </w:rPr>
        <w:t>.</w:t>
      </w:r>
    </w:p>
    <w:p w14:paraId="7BEBD94B" w14:textId="77777777" w:rsidR="00050CD4" w:rsidRPr="003E54F6" w:rsidRDefault="00050CD4" w:rsidP="00050CD4">
      <w:pPr>
        <w:rPr>
          <w:rStyle w:val="Emphasis"/>
        </w:rPr>
      </w:pPr>
      <w:r w:rsidRPr="003E54F6">
        <w:rPr>
          <w:rStyle w:val="Emphasis"/>
          <w:highlight w:val="green"/>
        </w:rPr>
        <w:t>Strikes</w:t>
      </w:r>
      <w:r w:rsidRPr="003E54F6">
        <w:rPr>
          <w:rStyle w:val="StyleUnderline"/>
        </w:rPr>
        <w:t xml:space="preserve"> and</w:t>
      </w:r>
      <w:r w:rsidRPr="003E54F6">
        <w:rPr>
          <w:sz w:val="16"/>
        </w:rPr>
        <w:t xml:space="preserve"> other </w:t>
      </w:r>
      <w:r w:rsidRPr="003E54F6">
        <w:rPr>
          <w:rStyle w:val="Emphasis"/>
        </w:rPr>
        <w:t>concerted activities</w:t>
      </w:r>
      <w:r w:rsidRPr="003E54F6">
        <w:rPr>
          <w:rStyle w:val="StyleUnderline"/>
        </w:rPr>
        <w:t xml:space="preserve"> are not merely means by which workers achieve </w:t>
      </w:r>
      <w:r w:rsidRPr="003E54F6">
        <w:rPr>
          <w:rStyle w:val="Emphasis"/>
        </w:rPr>
        <w:t>gains in the workplace</w:t>
      </w:r>
      <w:r w:rsidRPr="003E54F6">
        <w:rPr>
          <w:sz w:val="16"/>
        </w:rPr>
        <w:t xml:space="preserve">. </w:t>
      </w:r>
      <w:r w:rsidRPr="003E54F6">
        <w:rPr>
          <w:rStyle w:val="StyleUnderline"/>
        </w:rPr>
        <w:t xml:space="preserve">Rather, they </w:t>
      </w:r>
      <w:r w:rsidRPr="003E54F6">
        <w:rPr>
          <w:rStyle w:val="StyleUnderline"/>
          <w:highlight w:val="green"/>
        </w:rPr>
        <w:t>are moments</w:t>
      </w:r>
      <w:r w:rsidRPr="003E54F6">
        <w:rPr>
          <w:rStyle w:val="StyleUnderline"/>
        </w:rPr>
        <w:t xml:space="preserve"> in the process by which </w:t>
      </w:r>
      <w:r w:rsidRPr="003E54F6">
        <w:rPr>
          <w:rStyle w:val="Emphasis"/>
          <w:highlight w:val="green"/>
        </w:rPr>
        <w:t>workers constitute themselves as a class</w:t>
      </w:r>
      <w:r w:rsidRPr="003E54F6">
        <w:rPr>
          <w:rStyle w:val="StyleUnderline"/>
          <w:highlight w:val="green"/>
        </w:rPr>
        <w:t xml:space="preserve"> </w:t>
      </w:r>
      <w:r w:rsidRPr="003E54F6">
        <w:rPr>
          <w:rStyle w:val="StyleUnderline"/>
        </w:rPr>
        <w:t xml:space="preserve">— </w:t>
      </w:r>
      <w:r w:rsidRPr="003E54F6">
        <w:rPr>
          <w:rStyle w:val="StyleUnderline"/>
          <w:highlight w:val="green"/>
        </w:rPr>
        <w:t xml:space="preserve">building </w:t>
      </w:r>
      <w:r w:rsidRPr="003E54F6">
        <w:rPr>
          <w:rStyle w:val="Emphasis"/>
          <w:highlight w:val="green"/>
        </w:rPr>
        <w:t>solidarity</w:t>
      </w:r>
      <w:r w:rsidRPr="003E54F6">
        <w:rPr>
          <w:rStyle w:val="StyleUnderline"/>
        </w:rPr>
        <w:t xml:space="preserve">, raising </w:t>
      </w:r>
      <w:r w:rsidRPr="003E54F6">
        <w:rPr>
          <w:rStyle w:val="Emphasis"/>
          <w:highlight w:val="green"/>
        </w:rPr>
        <w:t>class consciousness</w:t>
      </w:r>
      <w:r w:rsidRPr="003E54F6">
        <w:rPr>
          <w:rStyle w:val="StyleUnderline"/>
        </w:rPr>
        <w:t xml:space="preserve">, creating their own </w:t>
      </w:r>
      <w:r w:rsidRPr="003E54F6">
        <w:rPr>
          <w:rStyle w:val="Emphasis"/>
          <w:highlight w:val="green"/>
        </w:rPr>
        <w:t>norms and institutions</w:t>
      </w:r>
      <w:r w:rsidRPr="003E54F6">
        <w:rPr>
          <w:rStyle w:val="StyleUnderline"/>
        </w:rPr>
        <w:t xml:space="preserve">, and discovering their own forms of </w:t>
      </w:r>
      <w:r w:rsidRPr="003E54F6">
        <w:rPr>
          <w:rStyle w:val="Emphasis"/>
        </w:rPr>
        <w:t>class power.</w:t>
      </w:r>
    </w:p>
    <w:p w14:paraId="21FC15AC" w14:textId="77777777" w:rsidR="00050CD4" w:rsidRPr="003E54F6" w:rsidRDefault="00050CD4" w:rsidP="00050CD4">
      <w:pPr>
        <w:rPr>
          <w:sz w:val="16"/>
        </w:rPr>
      </w:pPr>
      <w:r w:rsidRPr="003E54F6">
        <w:rPr>
          <w:rStyle w:val="StyleUnderline"/>
        </w:rPr>
        <w:t xml:space="preserve">Not only is the </w:t>
      </w:r>
      <w:r w:rsidRPr="003E54F6">
        <w:rPr>
          <w:rStyle w:val="Emphasis"/>
        </w:rPr>
        <w:t>legal point of view blind</w:t>
      </w:r>
      <w:r w:rsidRPr="003E54F6">
        <w:rPr>
          <w:rStyle w:val="StyleUnderline"/>
        </w:rPr>
        <w:t xml:space="preserve"> to these processes, they are viewed as </w:t>
      </w:r>
      <w:r w:rsidRPr="003E54F6">
        <w:rPr>
          <w:rStyle w:val="Emphasis"/>
        </w:rPr>
        <w:t>subversive</w:t>
      </w:r>
      <w:r w:rsidRPr="003E54F6">
        <w:rPr>
          <w:rStyle w:val="StyleUnderline"/>
        </w:rPr>
        <w:t xml:space="preserve"> to the </w:t>
      </w:r>
      <w:r w:rsidRPr="003E54F6">
        <w:rPr>
          <w:rStyle w:val="Emphasis"/>
        </w:rPr>
        <w:t>law</w:t>
      </w:r>
      <w:r w:rsidRPr="003E54F6">
        <w:rPr>
          <w:sz w:val="16"/>
        </w:rPr>
        <w:t>. As one Supreme Court opinion put it, “To justify such conduct because of the existence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of an unfair labor practice would be to put a premium on resort to force instead of legal remedies and to subvert the principles of law and order which lie at the foundations.</w:t>
      </w:r>
      <w:r w:rsidRPr="003E54F6">
        <w:rPr>
          <w:rFonts w:cs="Arial Narrow"/>
          <w:sz w:val="16"/>
        </w:rPr>
        <w:t>”</w:t>
      </w:r>
    </w:p>
    <w:p w14:paraId="5ED83209" w14:textId="77777777" w:rsidR="00050CD4" w:rsidRPr="003E54F6" w:rsidRDefault="00050CD4" w:rsidP="00050CD4">
      <w:pPr>
        <w:rPr>
          <w:sz w:val="16"/>
          <w:szCs w:val="16"/>
        </w:rPr>
      </w:pPr>
      <w:r w:rsidRPr="003E54F6">
        <w:rPr>
          <w:rStyle w:val="StyleUnderline"/>
        </w:rPr>
        <w:t xml:space="preserve">It is easy to find additional examples of the way </w:t>
      </w:r>
      <w:r w:rsidRPr="003E54F6">
        <w:rPr>
          <w:rStyle w:val="Emphasis"/>
          <w:highlight w:val="green"/>
        </w:rPr>
        <w:t>rights</w:t>
      </w:r>
      <w:r w:rsidRPr="003E54F6">
        <w:rPr>
          <w:rStyle w:val="StyleUnderline"/>
        </w:rPr>
        <w:t xml:space="preserve"> are </w:t>
      </w:r>
      <w:r w:rsidRPr="003E54F6">
        <w:rPr>
          <w:rStyle w:val="StyleUnderline"/>
          <w:highlight w:val="green"/>
        </w:rPr>
        <w:t xml:space="preserve">used to </w:t>
      </w:r>
      <w:r w:rsidRPr="003E54F6">
        <w:rPr>
          <w:rStyle w:val="Emphasis"/>
          <w:highlight w:val="green"/>
        </w:rPr>
        <w:t>curtail workers’</w:t>
      </w:r>
      <w:r w:rsidRPr="003E54F6">
        <w:rPr>
          <w:rStyle w:val="Emphasis"/>
        </w:rPr>
        <w:t xml:space="preserve"> concerted </w:t>
      </w:r>
      <w:r w:rsidRPr="003E54F6">
        <w:rPr>
          <w:rStyle w:val="Emphasis"/>
          <w:highlight w:val="green"/>
        </w:rPr>
        <w:t>activity</w:t>
      </w:r>
      <w:r w:rsidRPr="003E54F6">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27047935" w14:textId="77777777" w:rsidR="00050CD4" w:rsidRPr="003E54F6" w:rsidRDefault="00050CD4" w:rsidP="00050CD4">
      <w:pPr>
        <w:rPr>
          <w:rStyle w:val="StyleUnderline"/>
        </w:rPr>
      </w:pPr>
      <w:r w:rsidRPr="003E54F6">
        <w:rPr>
          <w:rStyle w:val="StyleUnderline"/>
        </w:rPr>
        <w:t xml:space="preserve">In Boys Markets, Inc. v. Retail Clerks Union, Local 770, the Supreme Court upheld an injunction </w:t>
      </w:r>
      <w:r w:rsidRPr="003E54F6">
        <w:rPr>
          <w:rStyle w:val="Emphasis"/>
        </w:rPr>
        <w:t>against workers striking</w:t>
      </w:r>
      <w:r w:rsidRPr="003E54F6">
        <w:rPr>
          <w:rStyle w:val="StyleUnderline"/>
        </w:rPr>
        <w:t xml:space="preserve"> to enforce their legitimate claims under a </w:t>
      </w:r>
      <w:r w:rsidRPr="003E54F6">
        <w:rPr>
          <w:rStyle w:val="Emphasis"/>
        </w:rPr>
        <w:t>collective agreement</w:t>
      </w:r>
      <w:r w:rsidRPr="003E54F6">
        <w:rPr>
          <w:sz w:val="16"/>
        </w:rPr>
        <w:t xml:space="preserve"> </w:t>
      </w:r>
      <w:r w:rsidRPr="003E54F6">
        <w:rPr>
          <w:rStyle w:val="StyleUnderline"/>
        </w:rPr>
        <w:t xml:space="preserve">because federal law </w:t>
      </w:r>
      <w:r w:rsidRPr="003E54F6">
        <w:rPr>
          <w:rStyle w:val="Emphasis"/>
        </w:rPr>
        <w:t>already</w:t>
      </w:r>
      <w:r w:rsidRPr="003E54F6">
        <w:rPr>
          <w:rStyle w:val="StyleUnderline"/>
        </w:rPr>
        <w:t xml:space="preserve"> recognizes </w:t>
      </w:r>
      <w:r w:rsidRPr="003E54F6">
        <w:rPr>
          <w:rStyle w:val="Emphasis"/>
        </w:rPr>
        <w:t>collective bargaining agreements</w:t>
      </w:r>
      <w:r w:rsidRPr="003E54F6">
        <w:rPr>
          <w:sz w:val="16"/>
        </w:rPr>
        <w:t xml:space="preserve"> </w:t>
      </w:r>
      <w:r w:rsidRPr="003E54F6">
        <w:rPr>
          <w:rStyle w:val="StyleUnderline"/>
        </w:rPr>
        <w:t>as</w:t>
      </w:r>
      <w:r w:rsidRPr="003E54F6">
        <w:rPr>
          <w:sz w:val="16"/>
        </w:rPr>
        <w:t xml:space="preserve"> </w:t>
      </w:r>
      <w:r w:rsidRPr="003E54F6">
        <w:rPr>
          <w:rStyle w:val="Emphasis"/>
        </w:rPr>
        <w:t>legally enforceable instruments</w:t>
      </w:r>
      <w:r w:rsidRPr="003E54F6">
        <w:rPr>
          <w:sz w:val="16"/>
        </w:rPr>
        <w:t xml:space="preserve">. </w:t>
      </w:r>
      <w:r w:rsidRPr="003E54F6">
        <w:rPr>
          <w:rStyle w:val="StyleUnderline"/>
        </w:rPr>
        <w:t>The provision for legal enforcement would be “obviously largely undercut” if there was no way to stop the collective action that legal enforcement was “designed to obviate.”</w:t>
      </w:r>
    </w:p>
    <w:p w14:paraId="71AABC58" w14:textId="77777777" w:rsidR="00050CD4" w:rsidRPr="003E54F6" w:rsidRDefault="00050CD4" w:rsidP="00050CD4">
      <w:pPr>
        <w:rPr>
          <w:sz w:val="16"/>
        </w:rPr>
      </w:pPr>
      <w:r w:rsidRPr="003E54F6">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w:t>
      </w:r>
      <w:r w:rsidRPr="003E54F6">
        <w:rPr>
          <w:rFonts w:ascii="Arial" w:hAnsi="Arial" w:cs="Arial"/>
          <w:sz w:val="16"/>
        </w:rPr>
        <w:t> </w:t>
      </w:r>
      <w:r w:rsidRPr="003E54F6">
        <w:rPr>
          <w:sz w:val="16"/>
        </w:rPr>
        <w:t>.</w:t>
      </w:r>
      <w:r w:rsidRPr="003E54F6">
        <w:rPr>
          <w:rFonts w:ascii="Arial" w:hAnsi="Arial" w:cs="Arial"/>
          <w:sz w:val="16"/>
        </w:rPr>
        <w:t> </w:t>
      </w:r>
      <w:r w:rsidRPr="003E54F6">
        <w:rPr>
          <w:sz w:val="16"/>
        </w:rPr>
        <w:t>. the public interest in the good faith exercise of that power is very great.</w:t>
      </w:r>
      <w:r w:rsidRPr="003E54F6">
        <w:rPr>
          <w:rFonts w:cs="Arial Narrow"/>
          <w:sz w:val="16"/>
        </w:rPr>
        <w:t>”</w:t>
      </w:r>
      <w:r w:rsidRPr="003E54F6">
        <w:rPr>
          <w:sz w:val="16"/>
        </w:rPr>
        <w:t xml:space="preserve"> In each case, the statutory provision of rights (or powers) justifies limits on labor</w:t>
      </w:r>
      <w:r w:rsidRPr="003E54F6">
        <w:rPr>
          <w:rFonts w:cs="Arial Narrow"/>
          <w:sz w:val="16"/>
        </w:rPr>
        <w:t>’</w:t>
      </w:r>
      <w:r w:rsidRPr="003E54F6">
        <w:rPr>
          <w:sz w:val="16"/>
        </w:rPr>
        <w:t>s own forms of collective autonomy.</w:t>
      </w:r>
    </w:p>
    <w:p w14:paraId="3E0870DB" w14:textId="77777777" w:rsidR="00050CD4" w:rsidRPr="003E54F6" w:rsidRDefault="00050CD4" w:rsidP="00050CD4">
      <w:pPr>
        <w:rPr>
          <w:sz w:val="16"/>
        </w:rPr>
      </w:pPr>
      <w:r w:rsidRPr="003E54F6">
        <w:rPr>
          <w:rStyle w:val="StyleUnderline"/>
        </w:rPr>
        <w:t xml:space="preserve">The conclusion is: </w:t>
      </w:r>
      <w:r w:rsidRPr="003E54F6">
        <w:rPr>
          <w:rStyle w:val="Emphasis"/>
          <w:szCs w:val="28"/>
          <w:highlight w:val="green"/>
        </w:rPr>
        <w:t>rights limit strikes</w:t>
      </w:r>
      <w:r w:rsidRPr="003E54F6">
        <w:rPr>
          <w:rStyle w:val="StyleUnderline"/>
        </w:rPr>
        <w:t>.</w:t>
      </w:r>
      <w:r w:rsidRPr="003E54F6">
        <w:rPr>
          <w:sz w:val="16"/>
        </w:rPr>
        <w:t xml:space="preserve"> In this view, </w:t>
      </w:r>
      <w:r w:rsidRPr="003E54F6">
        <w:rPr>
          <w:rStyle w:val="StyleUnderline"/>
          <w:highlight w:val="green"/>
        </w:rPr>
        <w:t xml:space="preserve">collective action </w:t>
      </w:r>
      <w:r w:rsidRPr="003E54F6">
        <w:rPr>
          <w:rStyle w:val="StyleUnderline"/>
        </w:rPr>
        <w:t xml:space="preserve">is </w:t>
      </w:r>
      <w:r w:rsidRPr="003E54F6">
        <w:rPr>
          <w:rStyle w:val="Emphasis"/>
          <w:highlight w:val="green"/>
        </w:rPr>
        <w:t>unnecessary</w:t>
      </w:r>
      <w:r w:rsidRPr="003E54F6">
        <w:rPr>
          <w:rStyle w:val="StyleUnderline"/>
          <w:highlight w:val="green"/>
        </w:rPr>
        <w:t xml:space="preserve"> and </w:t>
      </w:r>
      <w:r w:rsidRPr="003E54F6">
        <w:rPr>
          <w:rStyle w:val="Emphasis"/>
          <w:highlight w:val="green"/>
        </w:rPr>
        <w:t>disruptive</w:t>
      </w:r>
      <w:r w:rsidRPr="003E54F6">
        <w:rPr>
          <w:sz w:val="16"/>
          <w:highlight w:val="green"/>
        </w:rPr>
        <w:t xml:space="preserve"> </w:t>
      </w:r>
      <w:r w:rsidRPr="003E54F6">
        <w:rPr>
          <w:rStyle w:val="StyleUnderline"/>
          <w:highlight w:val="green"/>
        </w:rPr>
        <w:t>in light of</w:t>
      </w:r>
      <w:r w:rsidRPr="003E54F6">
        <w:rPr>
          <w:rStyle w:val="StyleUnderline"/>
        </w:rPr>
        <w:t xml:space="preserve"> existing statutory </w:t>
      </w:r>
      <w:r w:rsidRPr="003E54F6">
        <w:rPr>
          <w:rStyle w:val="Emphasis"/>
          <w:highlight w:val="green"/>
        </w:rPr>
        <w:t>rights</w:t>
      </w:r>
      <w:r w:rsidRPr="003E54F6">
        <w:rPr>
          <w:rStyle w:val="Emphasis"/>
        </w:rPr>
        <w:t xml:space="preserve"> and procedures</w:t>
      </w:r>
      <w:r w:rsidRPr="003E54F6">
        <w:rPr>
          <w:rStyle w:val="StyleUnderline"/>
        </w:rPr>
        <w:t>.</w:t>
      </w:r>
      <w:r w:rsidRPr="003E54F6">
        <w:rPr>
          <w:sz w:val="16"/>
        </w:rPr>
        <w:t xml:space="preserve"> </w:t>
      </w:r>
      <w:r w:rsidRPr="003E54F6">
        <w:rPr>
          <w:rStyle w:val="StyleUnderline"/>
        </w:rPr>
        <w:t>But this outcome [</w:t>
      </w:r>
      <w:r w:rsidRPr="003E54F6">
        <w:rPr>
          <w:rStyle w:val="StyleUnderline"/>
          <w:highlight w:val="green"/>
        </w:rPr>
        <w:t>undermines</w:t>
      </w:r>
      <w:r w:rsidRPr="003E54F6">
        <w:rPr>
          <w:rStyle w:val="StyleUnderline"/>
        </w:rPr>
        <w:t>]</w:t>
      </w:r>
      <w:r w:rsidRPr="003E54F6">
        <w:t xml:space="preserve"> </w:t>
      </w:r>
      <w:r w:rsidRPr="003E54F6">
        <w:rPr>
          <w:sz w:val="16"/>
          <w:szCs w:val="16"/>
        </w:rPr>
        <w:t>hampers</w:t>
      </w:r>
      <w:r w:rsidRPr="003E54F6">
        <w:t xml:space="preserve"> </w:t>
      </w:r>
      <w:r w:rsidRPr="003E54F6">
        <w:rPr>
          <w:rStyle w:val="Emphasis"/>
        </w:rPr>
        <w:t xml:space="preserve">the formation of </w:t>
      </w:r>
      <w:r w:rsidRPr="003E54F6">
        <w:rPr>
          <w:rStyle w:val="Emphasis"/>
          <w:highlight w:val="green"/>
        </w:rPr>
        <w:t>working-class solidarity</w:t>
      </w:r>
      <w:r w:rsidRPr="003E54F6">
        <w:rPr>
          <w:rStyle w:val="StyleUnderline"/>
          <w:szCs w:val="24"/>
        </w:rPr>
        <w:t xml:space="preserve"> </w:t>
      </w:r>
      <w:r w:rsidRPr="003E54F6">
        <w:rPr>
          <w:rStyle w:val="StyleUnderline"/>
        </w:rPr>
        <w:t xml:space="preserve">and makes workers and unions subordinate to and dependent on the state. This is </w:t>
      </w:r>
      <w:r w:rsidRPr="003E54F6">
        <w:rPr>
          <w:rStyle w:val="Emphasis"/>
          <w:highlight w:val="green"/>
        </w:rPr>
        <w:t>not</w:t>
      </w:r>
      <w:r w:rsidRPr="003E54F6">
        <w:rPr>
          <w:rStyle w:val="StyleUnderline"/>
          <w:highlight w:val="green"/>
        </w:rPr>
        <w:t xml:space="preserve"> </w:t>
      </w:r>
      <w:r w:rsidRPr="003E54F6">
        <w:rPr>
          <w:rStyle w:val="StyleUnderline"/>
        </w:rPr>
        <w:t xml:space="preserve">the </w:t>
      </w:r>
      <w:r w:rsidRPr="003E54F6">
        <w:rPr>
          <w:rStyle w:val="StyleUnderline"/>
          <w:highlight w:val="green"/>
        </w:rPr>
        <w:t>path to building</w:t>
      </w:r>
      <w:r w:rsidRPr="003E54F6">
        <w:rPr>
          <w:rStyle w:val="StyleUnderline"/>
        </w:rPr>
        <w:t xml:space="preserve"> </w:t>
      </w:r>
      <w:r w:rsidRPr="003E54F6">
        <w:rPr>
          <w:rStyle w:val="Emphasis"/>
        </w:rPr>
        <w:t xml:space="preserve">working-class </w:t>
      </w:r>
      <w:r w:rsidRPr="003E54F6">
        <w:rPr>
          <w:rStyle w:val="Emphasis"/>
          <w:highlight w:val="green"/>
        </w:rPr>
        <w:t>power</w:t>
      </w:r>
      <w:r w:rsidRPr="003E54F6">
        <w:rPr>
          <w:sz w:val="16"/>
        </w:rPr>
        <w:t xml:space="preserve"> or socialism.</w:t>
      </w:r>
    </w:p>
    <w:p w14:paraId="64DE692F" w14:textId="77777777" w:rsidR="00050CD4" w:rsidRPr="003E54F6" w:rsidRDefault="00050CD4" w:rsidP="00050CD4"/>
    <w:bookmarkEnd w:id="4"/>
    <w:p w14:paraId="5CAC76CE" w14:textId="77777777" w:rsidR="00050CD4" w:rsidRPr="003E54F6" w:rsidRDefault="00050CD4" w:rsidP="00050CD4">
      <w:pPr>
        <w:pStyle w:val="Heading3"/>
      </w:pPr>
      <w:r w:rsidRPr="003E54F6">
        <w:t>2NC---AT: Perm Do CP</w:t>
      </w:r>
    </w:p>
    <w:p w14:paraId="2CDA2C8A" w14:textId="77777777" w:rsidR="00050CD4" w:rsidRPr="003E54F6" w:rsidRDefault="00050CD4" w:rsidP="00050CD4">
      <w:pPr>
        <w:pStyle w:val="Heading4"/>
      </w:pPr>
      <w:r w:rsidRPr="003E54F6">
        <w:rPr>
          <w:rFonts w:eastAsia="Times New Roman"/>
        </w:rPr>
        <w:t>"Federal Government" means the national government, not the states or localities</w:t>
      </w:r>
    </w:p>
    <w:p w14:paraId="48EB7031" w14:textId="77777777" w:rsidR="00050CD4" w:rsidRPr="003E54F6" w:rsidRDefault="00050CD4" w:rsidP="00050CD4">
      <w:r w:rsidRPr="003E54F6">
        <w:rPr>
          <w:rStyle w:val="Style13ptBold"/>
        </w:rPr>
        <w:t xml:space="preserve">Thomson 7 </w:t>
      </w:r>
      <w:r w:rsidRPr="003E54F6">
        <w:t>[Alex Thomson, A Glossary of US Politics and Government, 2007, p.72]</w:t>
      </w:r>
    </w:p>
    <w:p w14:paraId="0B3BDB46" w14:textId="77777777" w:rsidR="00050CD4" w:rsidRPr="003E54F6" w:rsidRDefault="00050CD4" w:rsidP="00050CD4">
      <w:pPr>
        <w:rPr>
          <w:sz w:val="16"/>
        </w:rPr>
      </w:pPr>
      <w:r w:rsidRPr="003E54F6">
        <w:rPr>
          <w:highlight w:val="green"/>
          <w:u w:val="single"/>
        </w:rPr>
        <w:t>federal government</w:t>
      </w:r>
      <w:r w:rsidRPr="003E54F6">
        <w:rPr>
          <w:sz w:val="16"/>
        </w:rPr>
        <w:t xml:space="preserve">  The term </w:t>
      </w:r>
      <w:r w:rsidRPr="003E54F6">
        <w:rPr>
          <w:highlight w:val="green"/>
          <w:u w:val="single"/>
        </w:rPr>
        <w:t>used to refer to the central</w:t>
      </w:r>
      <w:r w:rsidRPr="003E54F6">
        <w:rPr>
          <w:u w:val="single"/>
        </w:rPr>
        <w:t xml:space="preserve">, national </w:t>
      </w:r>
      <w:r w:rsidRPr="003E54F6">
        <w:rPr>
          <w:highlight w:val="green"/>
          <w:u w:val="single"/>
        </w:rPr>
        <w:t>government</w:t>
      </w:r>
      <w:r w:rsidRPr="003E54F6">
        <w:rPr>
          <w:sz w:val="16"/>
        </w:rPr>
        <w:t xml:space="preserve"> of the United States, </w:t>
      </w:r>
      <w:r w:rsidRPr="003E54F6">
        <w:rPr>
          <w:u w:val="single"/>
        </w:rPr>
        <w:t>based</w:t>
      </w:r>
      <w:r w:rsidRPr="003E54F6">
        <w:rPr>
          <w:sz w:val="16"/>
        </w:rPr>
        <w:t xml:space="preserve"> primarily </w:t>
      </w:r>
      <w:r w:rsidRPr="003E54F6">
        <w:rPr>
          <w:highlight w:val="green"/>
          <w:u w:val="single"/>
        </w:rPr>
        <w:t>in</w:t>
      </w:r>
      <w:r w:rsidRPr="003E54F6">
        <w:rPr>
          <w:sz w:val="16"/>
        </w:rPr>
        <w:t xml:space="preserve"> Washington </w:t>
      </w:r>
      <w:r w:rsidRPr="003E54F6">
        <w:rPr>
          <w:highlight w:val="green"/>
          <w:u w:val="single"/>
        </w:rPr>
        <w:t>DC</w:t>
      </w:r>
      <w:r w:rsidRPr="003E54F6">
        <w:rPr>
          <w:sz w:val="16"/>
        </w:rPr>
        <w:t xml:space="preserve">.  </w:t>
      </w:r>
      <w:r w:rsidRPr="003E54F6">
        <w:rPr>
          <w:u w:val="single"/>
        </w:rPr>
        <w:t xml:space="preserve">The federal government </w:t>
      </w:r>
      <w:r w:rsidRPr="003E54F6">
        <w:rPr>
          <w:highlight w:val="green"/>
          <w:u w:val="single"/>
        </w:rPr>
        <w:t>differs from the</w:t>
      </w:r>
      <w:r w:rsidRPr="003E54F6">
        <w:rPr>
          <w:sz w:val="16"/>
        </w:rPr>
        <w:t xml:space="preserve"> fifty </w:t>
      </w:r>
      <w:r w:rsidRPr="003E54F6">
        <w:rPr>
          <w:highlight w:val="green"/>
          <w:u w:val="single"/>
        </w:rPr>
        <w:t>state governments</w:t>
      </w:r>
      <w:r w:rsidRPr="003E54F6">
        <w:rPr>
          <w:sz w:val="16"/>
        </w:rPr>
        <w:t xml:space="preserve"> in that it has a national jurisdiction, and </w:t>
      </w:r>
      <w:r w:rsidRPr="003E54F6">
        <w:rPr>
          <w:u w:val="single"/>
        </w:rPr>
        <w:t xml:space="preserve">it governs </w:t>
      </w:r>
      <w:r w:rsidRPr="003E54F6">
        <w:rPr>
          <w:sz w:val="16"/>
        </w:rPr>
        <w:t xml:space="preserve">in </w:t>
      </w:r>
      <w:r w:rsidRPr="003E54F6">
        <w:rPr>
          <w:u w:val="single"/>
        </w:rPr>
        <w:t>separate policy areas</w:t>
      </w:r>
      <w:r w:rsidRPr="003E54F6">
        <w:rPr>
          <w:sz w:val="16"/>
        </w:rPr>
        <w:t xml:space="preserve"> from those of the states.</w:t>
      </w:r>
    </w:p>
    <w:p w14:paraId="4D69A1EF" w14:textId="77777777" w:rsidR="00050CD4" w:rsidRPr="003E54F6" w:rsidRDefault="00050CD4" w:rsidP="00050CD4"/>
    <w:p w14:paraId="78518421" w14:textId="596A9275" w:rsidR="00050CD4" w:rsidRPr="003E54F6" w:rsidRDefault="00050CD4" w:rsidP="00050CD4">
      <w:pPr>
        <w:pStyle w:val="Heading3"/>
      </w:pPr>
      <w:r>
        <w:t>2NC---AT: Say No</w:t>
      </w:r>
    </w:p>
    <w:p w14:paraId="6A46E165" w14:textId="77777777" w:rsidR="00050CD4" w:rsidRPr="003E54F6" w:rsidRDefault="00050CD4" w:rsidP="00050CD4">
      <w:pPr>
        <w:pStyle w:val="Heading4"/>
      </w:pPr>
      <w:r w:rsidRPr="003E54F6">
        <w:t xml:space="preserve">Trump will </w:t>
      </w:r>
      <w:r w:rsidRPr="003E54F6">
        <w:rPr>
          <w:u w:val="single"/>
        </w:rPr>
        <w:t>cave</w:t>
      </w:r>
      <w:r w:rsidRPr="003E54F6">
        <w:t xml:space="preserve"> to </w:t>
      </w:r>
      <w:r w:rsidRPr="003E54F6">
        <w:rPr>
          <w:u w:val="single"/>
        </w:rPr>
        <w:t>threats</w:t>
      </w:r>
      <w:r w:rsidRPr="003E54F6">
        <w:t xml:space="preserve"> of </w:t>
      </w:r>
      <w:r w:rsidRPr="003E54F6">
        <w:rPr>
          <w:u w:val="single"/>
        </w:rPr>
        <w:t>labor resistance</w:t>
      </w:r>
      <w:r w:rsidRPr="003E54F6">
        <w:t>---</w:t>
      </w:r>
      <w:r w:rsidRPr="003E54F6">
        <w:rPr>
          <w:b w:val="0"/>
          <w:bCs/>
        </w:rPr>
        <w:t xml:space="preserve">proven by union-busting </w:t>
      </w:r>
      <w:r w:rsidRPr="003E54F6">
        <w:rPr>
          <w:b w:val="0"/>
          <w:bCs/>
          <w:u w:val="single"/>
        </w:rPr>
        <w:t>exemptions</w:t>
      </w:r>
      <w:r w:rsidRPr="003E54F6">
        <w:rPr>
          <w:b w:val="0"/>
          <w:bCs/>
        </w:rPr>
        <w:t xml:space="preserve"> for </w:t>
      </w:r>
      <w:r w:rsidRPr="003E54F6">
        <w:rPr>
          <w:b w:val="0"/>
          <w:bCs/>
          <w:u w:val="single"/>
        </w:rPr>
        <w:t>air traffic controllers</w:t>
      </w:r>
      <w:r w:rsidRPr="003E54F6">
        <w:rPr>
          <w:b w:val="0"/>
          <w:bCs/>
        </w:rPr>
        <w:t xml:space="preserve">. </w:t>
      </w:r>
      <w:r w:rsidRPr="003E54F6">
        <w:t xml:space="preserve">Coordinated union resistance is </w:t>
      </w:r>
      <w:r w:rsidRPr="003E54F6">
        <w:rPr>
          <w:u w:val="single"/>
        </w:rPr>
        <w:t>growing</w:t>
      </w:r>
      <w:r w:rsidRPr="003E54F6">
        <w:t xml:space="preserve"> now and </w:t>
      </w:r>
      <w:r w:rsidRPr="003E54F6">
        <w:rPr>
          <w:u w:val="single"/>
        </w:rPr>
        <w:t>capable</w:t>
      </w:r>
      <w:r w:rsidRPr="003E54F6">
        <w:t xml:space="preserve"> of spurring </w:t>
      </w:r>
      <w:r w:rsidRPr="003E54F6">
        <w:rPr>
          <w:u w:val="single"/>
        </w:rPr>
        <w:t>federal changes</w:t>
      </w:r>
      <w:r w:rsidRPr="003E54F6">
        <w:t xml:space="preserve"> and </w:t>
      </w:r>
      <w:r w:rsidRPr="003E54F6">
        <w:rPr>
          <w:u w:val="single"/>
        </w:rPr>
        <w:t>Court acquiescence</w:t>
      </w:r>
      <w:r w:rsidRPr="003E54F6">
        <w:t xml:space="preserve"> using</w:t>
      </w:r>
      <w:r w:rsidRPr="003E54F6">
        <w:rPr>
          <w:b w:val="0"/>
          <w:bCs/>
        </w:rPr>
        <w:t xml:space="preserve"> a variety of </w:t>
      </w:r>
      <w:r w:rsidRPr="003E54F6">
        <w:t xml:space="preserve">tactics that are </w:t>
      </w:r>
      <w:r w:rsidRPr="003E54F6">
        <w:rPr>
          <w:u w:val="single"/>
        </w:rPr>
        <w:t>effective</w:t>
      </w:r>
      <w:r w:rsidRPr="003E54F6">
        <w:t xml:space="preserve"> and </w:t>
      </w:r>
      <w:r w:rsidRPr="003E54F6">
        <w:rPr>
          <w:u w:val="single"/>
        </w:rPr>
        <w:t>impossible</w:t>
      </w:r>
      <w:r w:rsidRPr="003E54F6">
        <w:rPr>
          <w:b w:val="0"/>
          <w:bCs/>
        </w:rPr>
        <w:t xml:space="preserve"> for the </w:t>
      </w:r>
      <w:r w:rsidRPr="003E54F6">
        <w:rPr>
          <w:b w:val="0"/>
          <w:bCs/>
          <w:u w:val="single"/>
        </w:rPr>
        <w:t xml:space="preserve">government </w:t>
      </w:r>
      <w:r w:rsidRPr="003E54F6">
        <w:rPr>
          <w:u w:val="single"/>
        </w:rPr>
        <w:t>to root out</w:t>
      </w:r>
    </w:p>
    <w:p w14:paraId="3C41BFD3" w14:textId="77777777" w:rsidR="00050CD4" w:rsidRPr="003E54F6" w:rsidRDefault="00050CD4" w:rsidP="00050CD4">
      <w:r w:rsidRPr="003E54F6">
        <w:rPr>
          <w:rStyle w:val="Style13ptBold"/>
        </w:rPr>
        <w:t>McCartin 25</w:t>
      </w:r>
      <w:r w:rsidRPr="003E54F6">
        <w:t xml:space="preserve"> [Joseph A. McCartin, director of Georgetown University’s Kalmanovitz Initiative for Labor and the Working Poor, “Will Federal Workers Rediscover Their Militancy?” Dissent, 4-1-2025, </w:t>
      </w:r>
      <w:hyperlink r:id="rId26" w:history="1">
        <w:r w:rsidRPr="003E54F6">
          <w:rPr>
            <w:rStyle w:val="Hyperlink"/>
          </w:rPr>
          <w:t>https://www.dissentmagazine.org/online_articles/will-federal-workers-rediscover-their-militancy/</w:t>
        </w:r>
      </w:hyperlink>
      <w:r w:rsidRPr="003E54F6">
        <w:t>] [language modified]</w:t>
      </w:r>
    </w:p>
    <w:p w14:paraId="4168DD37" w14:textId="77777777" w:rsidR="00050CD4" w:rsidRPr="003E54F6" w:rsidRDefault="00050CD4" w:rsidP="00050CD4">
      <w:pPr>
        <w:rPr>
          <w:sz w:val="16"/>
        </w:rPr>
      </w:pPr>
      <w:r w:rsidRPr="003E54F6">
        <w:rPr>
          <w:sz w:val="16"/>
        </w:rPr>
        <w:t>What Next?</w:t>
      </w:r>
    </w:p>
    <w:p w14:paraId="6EFB5F78" w14:textId="77777777" w:rsidR="00050CD4" w:rsidRPr="003E54F6" w:rsidRDefault="00050CD4" w:rsidP="00050CD4">
      <w:pPr>
        <w:rPr>
          <w:sz w:val="16"/>
        </w:rPr>
      </w:pPr>
      <w:r w:rsidRPr="003E54F6">
        <w:rPr>
          <w:sz w:val="16"/>
        </w:rPr>
        <w:t>While the Trump order threatens to produce a veritable nuclear winter in U.S. labor relations, its very radicalism makes its long-term impact more unpredictable. The past is full of cautionary tales reminding us that the more an ambitious actor tries to bend history to their will, the more likely the unintended consequences of their actions will undo their grand plans.</w:t>
      </w:r>
    </w:p>
    <w:p w14:paraId="3C8A6C4A" w14:textId="77777777" w:rsidR="00050CD4" w:rsidRPr="003E54F6" w:rsidRDefault="00050CD4" w:rsidP="00050CD4">
      <w:pPr>
        <w:rPr>
          <w:sz w:val="16"/>
        </w:rPr>
      </w:pPr>
      <w:r w:rsidRPr="003E54F6">
        <w:rPr>
          <w:sz w:val="16"/>
        </w:rPr>
        <w:t xml:space="preserve">One </w:t>
      </w:r>
      <w:r w:rsidRPr="003E54F6">
        <w:rPr>
          <w:rStyle w:val="Emphasis"/>
        </w:rPr>
        <w:t xml:space="preserve">unintended </w:t>
      </w:r>
      <w:r w:rsidRPr="003E54F6">
        <w:rPr>
          <w:rStyle w:val="Emphasis"/>
          <w:highlight w:val="green"/>
        </w:rPr>
        <w:t>consequence</w:t>
      </w:r>
      <w:r w:rsidRPr="003E54F6">
        <w:rPr>
          <w:rStyle w:val="StyleUnderline"/>
          <w:highlight w:val="green"/>
        </w:rPr>
        <w:t xml:space="preserve"> of </w:t>
      </w:r>
      <w:r w:rsidRPr="003E54F6">
        <w:rPr>
          <w:rStyle w:val="Emphasis"/>
          <w:highlight w:val="green"/>
        </w:rPr>
        <w:t>Trump’s move</w:t>
      </w:r>
      <w:r w:rsidRPr="003E54F6">
        <w:rPr>
          <w:rStyle w:val="StyleUnderline"/>
          <w:highlight w:val="green"/>
        </w:rPr>
        <w:t xml:space="preserve"> is</w:t>
      </w:r>
      <w:r w:rsidRPr="003E54F6">
        <w:rPr>
          <w:rStyle w:val="StyleUnderline"/>
        </w:rPr>
        <w:t xml:space="preserve"> that it could very well </w:t>
      </w:r>
      <w:r w:rsidRPr="003E54F6">
        <w:rPr>
          <w:rStyle w:val="Emphasis"/>
          <w:highlight w:val="green"/>
        </w:rPr>
        <w:t>rouse</w:t>
      </w:r>
      <w:r w:rsidRPr="003E54F6">
        <w:rPr>
          <w:rStyle w:val="StyleUnderline"/>
        </w:rPr>
        <w:t xml:space="preserve"> the </w:t>
      </w:r>
      <w:r w:rsidRPr="003E54F6">
        <w:rPr>
          <w:rStyle w:val="Emphasis"/>
          <w:highlight w:val="green"/>
        </w:rPr>
        <w:t>union movement</w:t>
      </w:r>
      <w:r w:rsidRPr="003E54F6">
        <w:rPr>
          <w:rStyle w:val="StyleUnderline"/>
        </w:rPr>
        <w:t xml:space="preserve"> and its allies to a more confrontational opposition to his agenda</w:t>
      </w:r>
      <w:r w:rsidRPr="003E54F6">
        <w:rPr>
          <w:sz w:val="16"/>
        </w:rPr>
        <w:t xml:space="preserve"> than anyone could have foreseen. Up to this point, federal unions have confined their resistance to filing lawsuits and contract grievances, circulating petitions, holding rallies, and lobbying legislators. </w:t>
      </w:r>
      <w:r w:rsidRPr="003E54F6">
        <w:rPr>
          <w:rStyle w:val="StyleUnderline"/>
          <w:highlight w:val="green"/>
        </w:rPr>
        <w:t>Unions</w:t>
      </w:r>
      <w:r w:rsidRPr="003E54F6">
        <w:rPr>
          <w:sz w:val="16"/>
        </w:rPr>
        <w:t xml:space="preserve"> have </w:t>
      </w:r>
      <w:r w:rsidRPr="003E54F6">
        <w:rPr>
          <w:rStyle w:val="Emphasis"/>
          <w:highlight w:val="green"/>
        </w:rPr>
        <w:t>not contemplated</w:t>
      </w:r>
      <w:r w:rsidRPr="003E54F6">
        <w:rPr>
          <w:rStyle w:val="Emphasis"/>
        </w:rPr>
        <w:t xml:space="preserve"> job </w:t>
      </w:r>
      <w:r w:rsidRPr="003E54F6">
        <w:rPr>
          <w:rStyle w:val="Emphasis"/>
          <w:highlight w:val="green"/>
        </w:rPr>
        <w:t>actions</w:t>
      </w:r>
      <w:r w:rsidRPr="003E54F6">
        <w:rPr>
          <w:sz w:val="16"/>
        </w:rPr>
        <w:t xml:space="preserve"> to date in large part </w:t>
      </w:r>
      <w:r w:rsidRPr="003E54F6">
        <w:rPr>
          <w:rStyle w:val="StyleUnderline"/>
          <w:highlight w:val="green"/>
        </w:rPr>
        <w:t>because</w:t>
      </w:r>
      <w:r w:rsidRPr="003E54F6">
        <w:rPr>
          <w:rStyle w:val="StyleUnderline"/>
        </w:rPr>
        <w:t xml:space="preserve"> they are </w:t>
      </w:r>
      <w:r w:rsidRPr="003E54F6">
        <w:rPr>
          <w:rStyle w:val="Emphasis"/>
          <w:highlight w:val="green"/>
        </w:rPr>
        <w:t>forbidden</w:t>
      </w:r>
      <w:r w:rsidRPr="003E54F6">
        <w:rPr>
          <w:rStyle w:val="Emphasis"/>
        </w:rPr>
        <w:t xml:space="preserve"> by law</w:t>
      </w:r>
      <w:r w:rsidRPr="003E54F6">
        <w:rPr>
          <w:sz w:val="16"/>
        </w:rPr>
        <w:t xml:space="preserve">; engaging in them could lead workers to lose their jobs and cost unions their certifications as bargaining agents, as happened in the PATCO case. But </w:t>
      </w:r>
      <w:r w:rsidRPr="003E54F6">
        <w:rPr>
          <w:rStyle w:val="StyleUnderline"/>
        </w:rPr>
        <w:t xml:space="preserve">will </w:t>
      </w:r>
      <w:r w:rsidRPr="003E54F6">
        <w:rPr>
          <w:rStyle w:val="StyleUnderline"/>
          <w:highlight w:val="green"/>
        </w:rPr>
        <w:t xml:space="preserve">calculations </w:t>
      </w:r>
      <w:r w:rsidRPr="003E54F6">
        <w:rPr>
          <w:rStyle w:val="Emphasis"/>
          <w:highlight w:val="green"/>
        </w:rPr>
        <w:t>change</w:t>
      </w:r>
      <w:r w:rsidRPr="003E54F6">
        <w:rPr>
          <w:rStyle w:val="StyleUnderline"/>
          <w:highlight w:val="green"/>
        </w:rPr>
        <w:t xml:space="preserve"> </w:t>
      </w:r>
      <w:r w:rsidRPr="003E54F6">
        <w:rPr>
          <w:rStyle w:val="StyleUnderline"/>
        </w:rPr>
        <w:t xml:space="preserve">in a </w:t>
      </w:r>
      <w:r w:rsidRPr="003E54F6">
        <w:rPr>
          <w:rStyle w:val="Emphasis"/>
        </w:rPr>
        <w:t>world</w:t>
      </w:r>
      <w:r w:rsidRPr="003E54F6">
        <w:rPr>
          <w:rStyle w:val="StyleUnderline"/>
        </w:rPr>
        <w:t xml:space="preserve"> </w:t>
      </w:r>
      <w:r w:rsidRPr="003E54F6">
        <w:rPr>
          <w:rStyle w:val="StyleUnderline"/>
          <w:highlight w:val="green"/>
        </w:rPr>
        <w:t>where</w:t>
      </w:r>
      <w:r w:rsidRPr="003E54F6">
        <w:rPr>
          <w:rStyle w:val="StyleUnderline"/>
        </w:rPr>
        <w:t xml:space="preserve"> </w:t>
      </w:r>
      <w:r w:rsidRPr="003E54F6">
        <w:rPr>
          <w:rStyle w:val="Emphasis"/>
        </w:rPr>
        <w:t xml:space="preserve">workers </w:t>
      </w:r>
      <w:r w:rsidRPr="003E54F6">
        <w:rPr>
          <w:rStyle w:val="Emphasis"/>
          <w:highlight w:val="green"/>
        </w:rPr>
        <w:t>no longer</w:t>
      </w:r>
      <w:r w:rsidRPr="003E54F6">
        <w:rPr>
          <w:rStyle w:val="Emphasis"/>
        </w:rPr>
        <w:t xml:space="preserve"> feel </w:t>
      </w:r>
      <w:r w:rsidRPr="003E54F6">
        <w:rPr>
          <w:rStyle w:val="Emphasis"/>
          <w:highlight w:val="green"/>
        </w:rPr>
        <w:t>protected</w:t>
      </w:r>
      <w:r w:rsidRPr="003E54F6">
        <w:rPr>
          <w:sz w:val="16"/>
        </w:rPr>
        <w:t xml:space="preserve"> by civil service regulations and their unions have already been decertified for all intents and purposes?</w:t>
      </w:r>
    </w:p>
    <w:p w14:paraId="256929BA" w14:textId="77777777" w:rsidR="00050CD4" w:rsidRPr="003E54F6" w:rsidRDefault="00050CD4" w:rsidP="00050CD4">
      <w:pPr>
        <w:rPr>
          <w:sz w:val="16"/>
        </w:rPr>
      </w:pPr>
      <w:r w:rsidRPr="003E54F6">
        <w:rPr>
          <w:sz w:val="16"/>
        </w:rPr>
        <w:t>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what happens to union behavior when the system in which they have invested and from which they derived their own stability is shattered?</w:t>
      </w:r>
    </w:p>
    <w:p w14:paraId="4E728C0D" w14:textId="77777777" w:rsidR="00050CD4" w:rsidRPr="003E54F6" w:rsidRDefault="00050CD4" w:rsidP="00050CD4">
      <w:pPr>
        <w:rPr>
          <w:sz w:val="16"/>
        </w:rPr>
      </w:pPr>
      <w:r w:rsidRPr="003E54F6">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1B73B381" w14:textId="77777777" w:rsidR="00050CD4" w:rsidRPr="003E54F6" w:rsidRDefault="00050CD4" w:rsidP="00050CD4">
      <w:pPr>
        <w:rPr>
          <w:sz w:val="16"/>
        </w:rPr>
      </w:pPr>
      <w:r w:rsidRPr="003E54F6">
        <w:rPr>
          <w:rStyle w:val="StyleUnderline"/>
        </w:rPr>
        <w:t>As the old order crumbles</w:t>
      </w:r>
      <w:r w:rsidRPr="003E54F6">
        <w:rPr>
          <w:sz w:val="16"/>
        </w:rPr>
        <w:t xml:space="preserve">, however, </w:t>
      </w:r>
      <w:r w:rsidRPr="003E54F6">
        <w:rPr>
          <w:rStyle w:val="Emphasis"/>
          <w:highlight w:val="green"/>
        </w:rPr>
        <w:t>faith in</w:t>
      </w:r>
      <w:r w:rsidRPr="003E54F6">
        <w:rPr>
          <w:rStyle w:val="Emphasis"/>
        </w:rPr>
        <w:t xml:space="preserve"> the </w:t>
      </w:r>
      <w:r w:rsidRPr="003E54F6">
        <w:rPr>
          <w:rStyle w:val="Emphasis"/>
          <w:highlight w:val="green"/>
        </w:rPr>
        <w:t>courts’</w:t>
      </w:r>
      <w:r w:rsidRPr="003E54F6">
        <w:rPr>
          <w:rStyle w:val="Emphasis"/>
        </w:rPr>
        <w:t xml:space="preserve"> ability or willingness</w:t>
      </w:r>
      <w:r w:rsidRPr="003E54F6">
        <w:rPr>
          <w:rStyle w:val="StyleUnderline"/>
        </w:rPr>
        <w:t xml:space="preserve"> to stand up to Trump’s aggression </w:t>
      </w:r>
      <w:r w:rsidRPr="003E54F6">
        <w:rPr>
          <w:rStyle w:val="Emphasis"/>
        </w:rPr>
        <w:t xml:space="preserve">is </w:t>
      </w:r>
      <w:r w:rsidRPr="003E54F6">
        <w:rPr>
          <w:rStyle w:val="Emphasis"/>
          <w:highlight w:val="green"/>
        </w:rPr>
        <w:t>waning</w:t>
      </w:r>
      <w:r w:rsidRPr="003E54F6">
        <w:rPr>
          <w:sz w:val="16"/>
        </w:rPr>
        <w:t xml:space="preserve">. On the day </w:t>
      </w:r>
      <w:r w:rsidRPr="003E54F6">
        <w:rPr>
          <w:rStyle w:val="StyleUnderline"/>
        </w:rPr>
        <w:t>after he announced his union-busting executive order, the U.S. Court of Appeals for</w:t>
      </w:r>
      <w:r w:rsidRPr="003E54F6">
        <w:rPr>
          <w:sz w:val="16"/>
        </w:rPr>
        <w:t xml:space="preserve"> the </w:t>
      </w:r>
      <w:r w:rsidRPr="003E54F6">
        <w:rPr>
          <w:rStyle w:val="Emphasis"/>
        </w:rPr>
        <w:t>D</w:t>
      </w:r>
      <w:r w:rsidRPr="003E54F6">
        <w:rPr>
          <w:sz w:val="16"/>
        </w:rPr>
        <w:t xml:space="preserve">istrict of </w:t>
      </w:r>
      <w:r w:rsidRPr="003E54F6">
        <w:rPr>
          <w:rStyle w:val="Emphasis"/>
        </w:rPr>
        <w:t>C</w:t>
      </w:r>
      <w:r w:rsidRPr="003E54F6">
        <w:rPr>
          <w:sz w:val="16"/>
        </w:rPr>
        <w:t xml:space="preserve">olumbia </w:t>
      </w:r>
      <w:r w:rsidRPr="003E54F6">
        <w:rPr>
          <w:rStyle w:val="StyleUnderline"/>
        </w:rPr>
        <w:t>ruled 2–1 that Trump had the authority to fire Cathy Harris of the MSPB and Gwynne Wilcox of the National Labor Relations Board</w:t>
      </w:r>
      <w:r w:rsidRPr="003E54F6">
        <w:rPr>
          <w:sz w:val="16"/>
        </w:rPr>
        <w:t xml:space="preserve"> in the middle of their Senate-confirmed terms. In his concurring opinion, Judge Justin Walker, a Trump appointee, argued that the Constitution’s framers vested in the president “full responsibility for the executive power.” </w:t>
      </w:r>
      <w:r w:rsidRPr="003E54F6">
        <w:rPr>
          <w:rStyle w:val="StyleUnderline"/>
        </w:rPr>
        <w:t xml:space="preserve">It seems </w:t>
      </w:r>
      <w:r w:rsidRPr="003E54F6">
        <w:rPr>
          <w:rStyle w:val="Emphasis"/>
        </w:rPr>
        <w:t>likely</w:t>
      </w:r>
      <w:r w:rsidRPr="003E54F6">
        <w:rPr>
          <w:rStyle w:val="StyleUnderline"/>
        </w:rPr>
        <w:t xml:space="preserve"> that a majority of justices on the </w:t>
      </w:r>
      <w:r w:rsidRPr="003E54F6">
        <w:rPr>
          <w:rStyle w:val="Emphasis"/>
        </w:rPr>
        <w:t>current Supreme Court</w:t>
      </w:r>
      <w:r w:rsidRPr="003E54F6">
        <w:rPr>
          <w:rStyle w:val="StyleUnderline"/>
        </w:rPr>
        <w:t xml:space="preserve"> will arrive at the </w:t>
      </w:r>
      <w:r w:rsidRPr="003E54F6">
        <w:rPr>
          <w:rStyle w:val="Emphasis"/>
        </w:rPr>
        <w:t>same conclusion</w:t>
      </w:r>
      <w:r w:rsidRPr="003E54F6">
        <w:rPr>
          <w:rStyle w:val="StyleUnderline"/>
        </w:rPr>
        <w:t xml:space="preserve"> when Trump’s wholesale restructuring of federal labor relations reaches their docket—</w:t>
      </w:r>
      <w:r w:rsidRPr="003E54F6">
        <w:rPr>
          <w:rStyle w:val="Emphasis"/>
          <w:highlight w:val="green"/>
        </w:rPr>
        <w:t>unless something changes</w:t>
      </w:r>
      <w:r w:rsidRPr="003E54F6">
        <w:rPr>
          <w:rStyle w:val="Emphasis"/>
        </w:rPr>
        <w:t xml:space="preserve"> the present dynamic</w:t>
      </w:r>
      <w:r w:rsidRPr="003E54F6">
        <w:rPr>
          <w:sz w:val="16"/>
        </w:rPr>
        <w:t>.</w:t>
      </w:r>
    </w:p>
    <w:p w14:paraId="40BA1B1A" w14:textId="77777777" w:rsidR="00050CD4" w:rsidRPr="003E54F6" w:rsidRDefault="00050CD4" w:rsidP="00050CD4">
      <w:pPr>
        <w:rPr>
          <w:sz w:val="16"/>
        </w:rPr>
      </w:pPr>
      <w:r w:rsidRPr="003E54F6">
        <w:rPr>
          <w:rStyle w:val="StyleUnderline"/>
        </w:rPr>
        <w:t xml:space="preserve">Can </w:t>
      </w:r>
      <w:r w:rsidRPr="003E54F6">
        <w:rPr>
          <w:rStyle w:val="Emphasis"/>
        </w:rPr>
        <w:t>unions bring about that change</w:t>
      </w:r>
      <w:r w:rsidRPr="003E54F6">
        <w:rPr>
          <w:rStyle w:val="StyleUnderline"/>
        </w:rPr>
        <w:t>?</w:t>
      </w:r>
      <w:r w:rsidRPr="003E54F6">
        <w:rPr>
          <w:sz w:val="16"/>
        </w:rPr>
        <w:t xml:space="preserve"> The day after Trump’s order was announced, the AFL-CIO acknowledged the existential threat it posed. “No union contract is safe after last night,” it said. </w:t>
      </w:r>
      <w:r w:rsidRPr="003E54F6">
        <w:rPr>
          <w:rStyle w:val="StyleUnderline"/>
        </w:rPr>
        <w:t xml:space="preserve">Yet </w:t>
      </w:r>
      <w:r w:rsidRPr="003E54F6">
        <w:rPr>
          <w:rStyle w:val="Emphasis"/>
        </w:rPr>
        <w:t>whether unions feel incentivized to resist</w:t>
      </w:r>
      <w:r w:rsidRPr="003E54F6">
        <w:rPr>
          <w:rStyle w:val="StyleUnderline"/>
        </w:rPr>
        <w:t xml:space="preserve"> Trump’s attack with more than rhetoric, lobbying, and redoubled lawsuits is an </w:t>
      </w:r>
      <w:r w:rsidRPr="003E54F6">
        <w:rPr>
          <w:rStyle w:val="Emphasis"/>
        </w:rPr>
        <w:t>open question</w:t>
      </w:r>
      <w:r w:rsidRPr="003E54F6">
        <w:rPr>
          <w:rStyle w:val="StyleUnderline"/>
        </w:rPr>
        <w:t xml:space="preserve">. </w:t>
      </w:r>
      <w:r w:rsidRPr="003E54F6">
        <w:rPr>
          <w:rStyle w:val="Emphasis"/>
        </w:rPr>
        <w:t>Union leaders realize</w:t>
      </w:r>
      <w:r w:rsidRPr="003E54F6">
        <w:rPr>
          <w:rStyle w:val="StyleUnderline"/>
        </w:rPr>
        <w:t xml:space="preserv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3E54F6">
        <w:rPr>
          <w:rStyle w:val="Emphasis"/>
        </w:rPr>
        <w:t>Could the public be stirred to support government workers</w:t>
      </w:r>
      <w:r w:rsidRPr="003E54F6">
        <w:rPr>
          <w:rStyle w:val="StyleUnderline"/>
        </w:rPr>
        <w:t xml:space="preserve"> in a confrontation with the Trump administration? </w:t>
      </w:r>
      <w:r w:rsidRPr="003E54F6">
        <w:rPr>
          <w:rStyle w:val="Emphasis"/>
        </w:rPr>
        <w:t>Uncertain of the answer, union leaders are likely to continue to take a cautious approach</w:t>
      </w:r>
      <w:r w:rsidRPr="003E54F6">
        <w:rPr>
          <w:rStyle w:val="StyleUnderline"/>
        </w:rPr>
        <w:t xml:space="preserve"> to this crisis—at least in the near term. Yet even if union leaders do not seek it, an </w:t>
      </w:r>
      <w:r w:rsidRPr="003E54F6">
        <w:rPr>
          <w:rStyle w:val="StyleUnderline"/>
          <w:highlight w:val="green"/>
        </w:rPr>
        <w:t xml:space="preserve">escalating confrontation </w:t>
      </w:r>
      <w:r w:rsidRPr="003E54F6">
        <w:rPr>
          <w:rStyle w:val="StyleUnderline"/>
        </w:rPr>
        <w:t xml:space="preserve">is more </w:t>
      </w:r>
      <w:r w:rsidRPr="003E54F6">
        <w:rPr>
          <w:rStyle w:val="Emphasis"/>
          <w:highlight w:val="green"/>
        </w:rPr>
        <w:t>likely</w:t>
      </w:r>
      <w:r w:rsidRPr="003E54F6">
        <w:rPr>
          <w:rStyle w:val="StyleUnderline"/>
        </w:rPr>
        <w:t xml:space="preserve"> now than it has been in </w:t>
      </w:r>
      <w:r w:rsidRPr="003E54F6">
        <w:rPr>
          <w:rStyle w:val="Emphasis"/>
        </w:rPr>
        <w:t>generations</w:t>
      </w:r>
      <w:r w:rsidRPr="003E54F6">
        <w:rPr>
          <w:sz w:val="16"/>
        </w:rPr>
        <w:t>.</w:t>
      </w:r>
    </w:p>
    <w:p w14:paraId="3EAE99F9" w14:textId="77777777" w:rsidR="00050CD4" w:rsidRPr="003E54F6" w:rsidRDefault="00050CD4" w:rsidP="00050CD4">
      <w:pPr>
        <w:rPr>
          <w:sz w:val="16"/>
        </w:rPr>
      </w:pPr>
      <w:r w:rsidRPr="003E54F6">
        <w:rPr>
          <w:sz w:val="16"/>
        </w:rPr>
        <w:t xml:space="preserve">It is worth remembering that federal labor relations were not always as pacific as they have been in recent decades. One </w:t>
      </w:r>
      <w:r w:rsidRPr="003E54F6">
        <w:rPr>
          <w:rStyle w:val="Emphasis"/>
        </w:rPr>
        <w:t>reason</w:t>
      </w:r>
      <w:r w:rsidRPr="003E54F6">
        <w:rPr>
          <w:rStyle w:val="StyleUnderline"/>
        </w:rPr>
        <w:t xml:space="preserve"> that </w:t>
      </w:r>
      <w:r w:rsidRPr="003E54F6">
        <w:rPr>
          <w:rStyle w:val="Emphasis"/>
        </w:rPr>
        <w:t>Kennedy</w:t>
      </w:r>
      <w:r w:rsidRPr="003E54F6">
        <w:rPr>
          <w:rStyle w:val="StyleUnderline"/>
        </w:rPr>
        <w:t xml:space="preserve"> signed his 1962 </w:t>
      </w:r>
      <w:r w:rsidRPr="003E54F6">
        <w:rPr>
          <w:rStyle w:val="Emphasis"/>
        </w:rPr>
        <w:t>ex</w:t>
      </w:r>
      <w:r w:rsidRPr="003E54F6">
        <w:rPr>
          <w:rStyle w:val="StyleUnderline"/>
        </w:rPr>
        <w:t xml:space="preserve">ecutive </w:t>
      </w:r>
      <w:r w:rsidRPr="003E54F6">
        <w:rPr>
          <w:rStyle w:val="Emphasis"/>
        </w:rPr>
        <w:t>o</w:t>
      </w:r>
      <w:r w:rsidRPr="003E54F6">
        <w:rPr>
          <w:rStyle w:val="StyleUnderline"/>
        </w:rPr>
        <w:t xml:space="preserve">rder was to </w:t>
      </w:r>
      <w:r w:rsidRPr="003E54F6">
        <w:rPr>
          <w:rStyle w:val="Emphasis"/>
        </w:rPr>
        <w:t>head off growing unrest among federal employees</w:t>
      </w:r>
      <w:r w:rsidRPr="003E54F6">
        <w:rPr>
          <w:rStyle w:val="StyleUnderline"/>
        </w:rPr>
        <w:t xml:space="preserve">. </w:t>
      </w:r>
      <w:r w:rsidRPr="003E54F6">
        <w:rPr>
          <w:rStyle w:val="Emphasis"/>
        </w:rPr>
        <w:t>Although it has long been illegal</w:t>
      </w:r>
      <w:r w:rsidRPr="003E54F6">
        <w:rPr>
          <w:rStyle w:val="StyleUnderline"/>
        </w:rPr>
        <w:t xml:space="preserve"> for federal workers to engage in </w:t>
      </w:r>
      <w:r w:rsidRPr="003E54F6">
        <w:rPr>
          <w:rStyle w:val="Emphasis"/>
        </w:rPr>
        <w:t>strikes</w:t>
      </w:r>
      <w:r w:rsidRPr="003E54F6">
        <w:rPr>
          <w:rStyle w:val="StyleUnderline"/>
        </w:rPr>
        <w:t>, such actions were not uncommon during the years when the system of federal labor relations was under construction</w:t>
      </w:r>
      <w:r w:rsidRPr="003E54F6">
        <w:rPr>
          <w:sz w:val="16"/>
        </w:rP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4B55C404" w14:textId="77777777" w:rsidR="00050CD4" w:rsidRPr="003E54F6" w:rsidRDefault="00050CD4" w:rsidP="00050CD4">
      <w:pPr>
        <w:rPr>
          <w:sz w:val="16"/>
        </w:rPr>
      </w:pPr>
      <w:r w:rsidRPr="003E54F6">
        <w:rPr>
          <w:sz w:val="16"/>
        </w:rPr>
        <w:t xml:space="preserve">Unrest among federal workers peaked in March 1970—after the executive orders were promulgated. In that month, </w:t>
      </w:r>
      <w:r w:rsidRPr="003E54F6">
        <w:rPr>
          <w:rStyle w:val="StyleUnderline"/>
        </w:rPr>
        <w:t xml:space="preserve">hundreds of </w:t>
      </w:r>
      <w:r w:rsidRPr="003E54F6">
        <w:rPr>
          <w:rStyle w:val="StyleUnderline"/>
          <w:highlight w:val="green"/>
        </w:rPr>
        <w:t>thousands of</w:t>
      </w:r>
      <w:r w:rsidRPr="003E54F6">
        <w:rPr>
          <w:rStyle w:val="StyleUnderline"/>
        </w:rPr>
        <w:t xml:space="preserve"> </w:t>
      </w:r>
      <w:r w:rsidRPr="003E54F6">
        <w:rPr>
          <w:rStyle w:val="Emphasis"/>
        </w:rPr>
        <w:t xml:space="preserve">postal </w:t>
      </w:r>
      <w:r w:rsidRPr="003E54F6">
        <w:rPr>
          <w:rStyle w:val="Emphasis"/>
          <w:highlight w:val="green"/>
        </w:rPr>
        <w:t>workers</w:t>
      </w:r>
      <w:r w:rsidRPr="003E54F6">
        <w:rPr>
          <w:rStyle w:val="StyleUnderline"/>
          <w:highlight w:val="green"/>
        </w:rPr>
        <w:t xml:space="preserve"> </w:t>
      </w:r>
      <w:r w:rsidRPr="003E54F6">
        <w:rPr>
          <w:rStyle w:val="Emphasis"/>
          <w:highlight w:val="green"/>
        </w:rPr>
        <w:t>defied</w:t>
      </w:r>
      <w:r w:rsidRPr="003E54F6">
        <w:rPr>
          <w:rStyle w:val="Emphasis"/>
        </w:rPr>
        <w:t xml:space="preserve"> the federal </w:t>
      </w:r>
      <w:r w:rsidRPr="003E54F6">
        <w:rPr>
          <w:rStyle w:val="Emphasis"/>
          <w:highlight w:val="green"/>
        </w:rPr>
        <w:t>ban on striking</w:t>
      </w:r>
      <w:r w:rsidRPr="003E54F6">
        <w:rPr>
          <w:rStyle w:val="StyleUnderline"/>
        </w:rPr>
        <w:t xml:space="preserve"> and staged an eight-day wildcat walkout, frustrated by their inability to negotiate over pay under the government’s limited form of collective bargaining. When </w:t>
      </w:r>
      <w:r w:rsidRPr="003E54F6">
        <w:rPr>
          <w:rStyle w:val="StyleUnderline"/>
          <w:highlight w:val="green"/>
        </w:rPr>
        <w:t>Nixon called</w:t>
      </w:r>
      <w:r w:rsidRPr="003E54F6">
        <w:rPr>
          <w:rStyle w:val="StyleUnderline"/>
        </w:rPr>
        <w:t xml:space="preserve"> out the </w:t>
      </w:r>
      <w:r w:rsidRPr="003E54F6">
        <w:rPr>
          <w:rStyle w:val="StyleUnderline"/>
          <w:highlight w:val="green"/>
        </w:rPr>
        <w:t>National Guard</w:t>
      </w:r>
      <w:r w:rsidRPr="003E54F6">
        <w:rPr>
          <w:rStyle w:val="StyleUnderline"/>
        </w:rPr>
        <w:t xml:space="preserve"> to deliver the mail, postal workers held firm and only returned to work after they were promised a wage increase. Just as they returned to work, several thousand </w:t>
      </w:r>
      <w:r w:rsidRPr="003E54F6">
        <w:rPr>
          <w:rStyle w:val="Emphasis"/>
        </w:rPr>
        <w:t xml:space="preserve">air </w:t>
      </w:r>
      <w:r w:rsidRPr="003E54F6">
        <w:rPr>
          <w:rStyle w:val="Emphasis"/>
          <w:highlight w:val="green"/>
        </w:rPr>
        <w:t>traffic controllers</w:t>
      </w:r>
      <w:r w:rsidRPr="003E54F6">
        <w:rPr>
          <w:rStyle w:val="StyleUnderline"/>
          <w:highlight w:val="green"/>
        </w:rPr>
        <w:t xml:space="preserve"> staged</w:t>
      </w:r>
      <w:r w:rsidRPr="003E54F6">
        <w:rPr>
          <w:rStyle w:val="StyleUnderline"/>
        </w:rPr>
        <w:t xml:space="preserve"> a seventeen-day </w:t>
      </w:r>
      <w:r w:rsidRPr="003E54F6">
        <w:rPr>
          <w:rStyle w:val="Emphasis"/>
          <w:highlight w:val="green"/>
        </w:rPr>
        <w:t>sickout</w:t>
      </w:r>
      <w:r w:rsidRPr="003E54F6">
        <w:rPr>
          <w:rStyle w:val="StyleUnderline"/>
        </w:rPr>
        <w:t xml:space="preserve"> to protest the Federal Aviation Administration’s refusal to negotiate with their union. </w:t>
      </w:r>
      <w:r w:rsidRPr="003E54F6">
        <w:rPr>
          <w:rStyle w:val="Emphasis"/>
          <w:highlight w:val="green"/>
        </w:rPr>
        <w:t>Both</w:t>
      </w:r>
      <w:r w:rsidRPr="003E54F6">
        <w:rPr>
          <w:rStyle w:val="StyleUnderline"/>
        </w:rPr>
        <w:t xml:space="preserve"> job actions </w:t>
      </w:r>
      <w:r w:rsidRPr="003E54F6">
        <w:rPr>
          <w:rStyle w:val="Emphasis"/>
          <w:highlight w:val="green"/>
        </w:rPr>
        <w:t>produced results</w:t>
      </w:r>
      <w:r w:rsidRPr="003E54F6">
        <w:rPr>
          <w:sz w:val="16"/>
        </w:rPr>
        <w:t>.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344DB022" w14:textId="77777777" w:rsidR="00050CD4" w:rsidRPr="003E54F6" w:rsidRDefault="00050CD4" w:rsidP="00050CD4">
      <w:pPr>
        <w:rPr>
          <w:sz w:val="16"/>
        </w:rPr>
      </w:pPr>
      <w:r w:rsidRPr="003E54F6">
        <w:rPr>
          <w:rStyle w:val="StyleUnderline"/>
          <w:highlight w:val="green"/>
        </w:rPr>
        <w:t>Trump</w:t>
      </w:r>
      <w:r w:rsidRPr="003E54F6">
        <w:rPr>
          <w:rStyle w:val="StyleUnderline"/>
        </w:rPr>
        <w:t xml:space="preserve">’s radical executive order </w:t>
      </w:r>
      <w:r w:rsidRPr="003E54F6">
        <w:rPr>
          <w:rStyle w:val="Emphasis"/>
        </w:rPr>
        <w:t xml:space="preserve">could </w:t>
      </w:r>
      <w:r w:rsidRPr="003E54F6">
        <w:rPr>
          <w:rStyle w:val="Emphasis"/>
          <w:highlight w:val="green"/>
        </w:rPr>
        <w:t>reawaken</w:t>
      </w:r>
      <w:r w:rsidRPr="003E54F6">
        <w:rPr>
          <w:rStyle w:val="Emphasis"/>
        </w:rPr>
        <w:t xml:space="preserve"> this long-dormant tradition</w:t>
      </w:r>
      <w:r w:rsidRPr="003E54F6">
        <w:rPr>
          <w:rStyle w:val="StyleUnderline"/>
        </w:rPr>
        <w:t xml:space="preserve"> of collective action among otherwise seemingly docile federal workers. Such actions, should they arise, will likely </w:t>
      </w:r>
      <w:r w:rsidRPr="003E54F6">
        <w:rPr>
          <w:rStyle w:val="Emphasis"/>
        </w:rPr>
        <w:t>not take the form of a strike</w:t>
      </w:r>
      <w:r w:rsidRPr="003E54F6">
        <w:rPr>
          <w:rStyle w:val="StyleUnderline"/>
        </w:rPr>
        <w:t xml:space="preserve">. There is a long history of </w:t>
      </w:r>
      <w:r w:rsidRPr="003E54F6">
        <w:rPr>
          <w:rStyle w:val="Emphasis"/>
          <w:highlight w:val="green"/>
        </w:rPr>
        <w:t>slowdowns</w:t>
      </w:r>
      <w:r w:rsidRPr="003E54F6">
        <w:rPr>
          <w:rStyle w:val="StyleUnderline"/>
          <w:highlight w:val="green"/>
        </w:rPr>
        <w:t xml:space="preserve">, </w:t>
      </w:r>
      <w:r w:rsidRPr="003E54F6">
        <w:rPr>
          <w:rStyle w:val="Emphasis"/>
          <w:highlight w:val="green"/>
        </w:rPr>
        <w:t>sickouts</w:t>
      </w:r>
      <w:r w:rsidRPr="003E54F6">
        <w:rPr>
          <w:rStyle w:val="StyleUnderline"/>
        </w:rPr>
        <w:t xml:space="preserve">, and </w:t>
      </w:r>
      <w:r w:rsidRPr="003E54F6">
        <w:rPr>
          <w:rStyle w:val="Emphasis"/>
        </w:rPr>
        <w:t>work-to-rule</w:t>
      </w:r>
      <w:r w:rsidRPr="003E54F6">
        <w:rPr>
          <w:rStyle w:val="StyleUnderline"/>
        </w:rPr>
        <w:t xml:space="preserve"> actions by federal workers. Such actions are </w:t>
      </w:r>
      <w:r w:rsidRPr="003E54F6">
        <w:rPr>
          <w:rStyle w:val="Emphasis"/>
        </w:rPr>
        <w:t xml:space="preserve">often </w:t>
      </w:r>
      <w:r w:rsidRPr="003E54F6">
        <w:rPr>
          <w:rStyle w:val="Emphasis"/>
          <w:highlight w:val="green"/>
        </w:rPr>
        <w:t>difficult</w:t>
      </w:r>
      <w:r w:rsidRPr="003E54F6">
        <w:rPr>
          <w:rStyle w:val="Emphasis"/>
        </w:rPr>
        <w:t xml:space="preserve"> for the government </w:t>
      </w:r>
      <w:r w:rsidRPr="003E54F6">
        <w:rPr>
          <w:rStyle w:val="Emphasis"/>
          <w:highlight w:val="green"/>
        </w:rPr>
        <w:t>to detect</w:t>
      </w:r>
      <w:r w:rsidRPr="003E54F6">
        <w:rPr>
          <w:rStyle w:val="Emphasis"/>
        </w:rPr>
        <w:t xml:space="preserve">, let alone </w:t>
      </w:r>
      <w:r w:rsidRPr="003E54F6">
        <w:rPr>
          <w:rStyle w:val="Emphasis"/>
          <w:highlight w:val="green"/>
        </w:rPr>
        <w:t>defuse</w:t>
      </w:r>
      <w:r w:rsidRPr="003E54F6">
        <w:rPr>
          <w:rStyle w:val="StyleUnderline"/>
          <w:highlight w:val="green"/>
        </w:rPr>
        <w:t>. And</w:t>
      </w:r>
      <w:r w:rsidRPr="003E54F6">
        <w:rPr>
          <w:rStyle w:val="StyleUnderline"/>
        </w:rPr>
        <w:t xml:space="preserve"> they </w:t>
      </w:r>
      <w:r w:rsidRPr="003E54F6">
        <w:rPr>
          <w:rStyle w:val="Emphasis"/>
        </w:rPr>
        <w:t xml:space="preserve">do </w:t>
      </w:r>
      <w:r w:rsidRPr="003E54F6">
        <w:rPr>
          <w:rStyle w:val="Emphasis"/>
          <w:highlight w:val="green"/>
        </w:rPr>
        <w:t>not require official union</w:t>
      </w:r>
      <w:r w:rsidRPr="003E54F6">
        <w:rPr>
          <w:rStyle w:val="Emphasis"/>
        </w:rPr>
        <w:t xml:space="preserve"> sanction</w:t>
      </w:r>
      <w:r w:rsidRPr="003E54F6">
        <w:rPr>
          <w:sz w:val="16"/>
        </w:rPr>
        <w:t xml:space="preserve">. Indeed, </w:t>
      </w:r>
      <w:r w:rsidRPr="003E54F6">
        <w:rPr>
          <w:rStyle w:val="StyleUnderline"/>
        </w:rPr>
        <w:t xml:space="preserve">like the postal workers’ 1970 wildcat strike, these activities tend to be </w:t>
      </w:r>
      <w:r w:rsidRPr="003E54F6">
        <w:rPr>
          <w:rStyle w:val="Emphasis"/>
        </w:rPr>
        <w:t>more effective and harder to defeat when they are unofficial</w:t>
      </w:r>
      <w:r w:rsidRPr="003E54F6">
        <w:rPr>
          <w:sz w:val="16"/>
        </w:rPr>
        <w:t>.</w:t>
      </w:r>
    </w:p>
    <w:p w14:paraId="236AEAA9" w14:textId="77777777" w:rsidR="00050CD4" w:rsidRPr="003E54F6" w:rsidRDefault="00050CD4" w:rsidP="00050CD4">
      <w:pPr>
        <w:rPr>
          <w:sz w:val="16"/>
        </w:rPr>
      </w:pPr>
      <w:r w:rsidRPr="003E54F6">
        <w:rPr>
          <w:sz w:val="16"/>
        </w:rPr>
        <w:t xml:space="preserve">Prior to Trump’s executive order, </w:t>
      </w:r>
      <w:r w:rsidRPr="003E54F6">
        <w:rPr>
          <w:rStyle w:val="StyleUnderline"/>
          <w:highlight w:val="green"/>
        </w:rPr>
        <w:t>fed</w:t>
      </w:r>
      <w:r w:rsidRPr="003E54F6">
        <w:rPr>
          <w:rStyle w:val="StyleUnderline"/>
        </w:rPr>
        <w:t xml:space="preserve">eral </w:t>
      </w:r>
      <w:r w:rsidRPr="003E54F6">
        <w:rPr>
          <w:rStyle w:val="StyleUnderline"/>
          <w:highlight w:val="green"/>
        </w:rPr>
        <w:t>unions</w:t>
      </w:r>
      <w:r w:rsidRPr="003E54F6">
        <w:rPr>
          <w:sz w:val="16"/>
        </w:rPr>
        <w:t xml:space="preserve"> were </w:t>
      </w:r>
      <w:r w:rsidRPr="003E54F6">
        <w:rPr>
          <w:rStyle w:val="Emphasis"/>
          <w:highlight w:val="green"/>
        </w:rPr>
        <w:t>experiencing</w:t>
      </w:r>
      <w:r w:rsidRPr="003E54F6">
        <w:rPr>
          <w:sz w:val="16"/>
        </w:rPr>
        <w:t xml:space="preserve"> a </w:t>
      </w:r>
      <w:r w:rsidRPr="003E54F6">
        <w:rPr>
          <w:rStyle w:val="Emphasis"/>
          <w:highlight w:val="green"/>
        </w:rPr>
        <w:t>surge</w:t>
      </w:r>
      <w:r w:rsidRPr="003E54F6">
        <w:rPr>
          <w:rStyle w:val="StyleUnderline"/>
        </w:rPr>
        <w:t xml:space="preserve"> in </w:t>
      </w:r>
      <w:r w:rsidRPr="003E54F6">
        <w:rPr>
          <w:rStyle w:val="Emphasis"/>
        </w:rPr>
        <w:t>membership</w:t>
      </w:r>
      <w:r w:rsidRPr="003E54F6">
        <w:rPr>
          <w:sz w:val="16"/>
        </w:rPr>
        <w:t xml:space="preserve">. Moribund locals were springing to life and new ones were in the process of formation. A new group, the Federal Unionists Network, emerged to </w:t>
      </w:r>
      <w:r w:rsidRPr="003E54F6">
        <w:rPr>
          <w:rStyle w:val="StyleUnderline"/>
        </w:rPr>
        <w:t xml:space="preserve">coordinate activity </w:t>
      </w:r>
      <w:r w:rsidRPr="003E54F6">
        <w:rPr>
          <w:rStyle w:val="StyleUnderline"/>
          <w:highlight w:val="green"/>
        </w:rPr>
        <w:t>at</w:t>
      </w:r>
      <w:r w:rsidRPr="003E54F6">
        <w:rPr>
          <w:rStyle w:val="StyleUnderline"/>
        </w:rPr>
        <w:t xml:space="preserve"> the </w:t>
      </w:r>
      <w:r w:rsidRPr="003E54F6">
        <w:rPr>
          <w:rStyle w:val="Emphasis"/>
          <w:highlight w:val="green"/>
        </w:rPr>
        <w:t>grassroots level</w:t>
      </w:r>
      <w:r w:rsidRPr="003E54F6">
        <w:rPr>
          <w:rStyle w:val="StyleUnderline"/>
          <w:highlight w:val="green"/>
        </w:rPr>
        <w:t xml:space="preserve"> across</w:t>
      </w:r>
      <w:r w:rsidRPr="003E54F6">
        <w:rPr>
          <w:rStyle w:val="StyleUnderline"/>
        </w:rPr>
        <w:t xml:space="preserve"> </w:t>
      </w:r>
      <w:r w:rsidRPr="003E54F6">
        <w:rPr>
          <w:rStyle w:val="Emphasis"/>
        </w:rPr>
        <w:t>many agencies</w:t>
      </w:r>
      <w:r w:rsidRPr="003E54F6">
        <w:rPr>
          <w:rStyle w:val="StyleUnderline"/>
        </w:rPr>
        <w:t xml:space="preserve"> and </w:t>
      </w:r>
      <w:r w:rsidRPr="003E54F6">
        <w:rPr>
          <w:rStyle w:val="Emphasis"/>
          <w:highlight w:val="green"/>
        </w:rPr>
        <w:t>unions</w:t>
      </w:r>
      <w:r w:rsidRPr="003E54F6">
        <w:rPr>
          <w:sz w:val="16"/>
        </w:rPr>
        <w:t>. This energy will undoubtedly seek an outlet. If there are no longer structures in place to direct that energy into orderly channels, then it could take surprising forms in the months ahead.</w:t>
      </w:r>
    </w:p>
    <w:p w14:paraId="57B914DC" w14:textId="77777777" w:rsidR="00050CD4" w:rsidRPr="003E54F6" w:rsidRDefault="00050CD4" w:rsidP="00050CD4">
      <w:pPr>
        <w:rPr>
          <w:sz w:val="16"/>
        </w:rPr>
      </w:pPr>
      <w:r w:rsidRPr="003E54F6">
        <w:rPr>
          <w:rStyle w:val="StyleUnderline"/>
        </w:rPr>
        <w:t>There is</w:t>
      </w:r>
      <w:r w:rsidRPr="003E54F6">
        <w:rPr>
          <w:sz w:val="16"/>
        </w:rPr>
        <w:t xml:space="preserve"> at least one piece of </w:t>
      </w:r>
      <w:r w:rsidRPr="003E54F6">
        <w:rPr>
          <w:rStyle w:val="Emphasis"/>
        </w:rPr>
        <w:t>evidence</w:t>
      </w:r>
      <w:r w:rsidRPr="003E54F6">
        <w:rPr>
          <w:rStyle w:val="StyleUnderline"/>
        </w:rPr>
        <w:t xml:space="preserve"> that the </w:t>
      </w:r>
      <w:r w:rsidRPr="003E54F6">
        <w:rPr>
          <w:rStyle w:val="Emphasis"/>
          <w:highlight w:val="green"/>
        </w:rPr>
        <w:t>Trump</w:t>
      </w:r>
      <w:r w:rsidRPr="003E54F6">
        <w:rPr>
          <w:rStyle w:val="StyleUnderline"/>
        </w:rPr>
        <w:t xml:space="preserve"> administration is </w:t>
      </w:r>
      <w:r w:rsidRPr="003E54F6">
        <w:rPr>
          <w:rStyle w:val="Emphasis"/>
          <w:highlight w:val="green"/>
        </w:rPr>
        <w:t>worried about</w:t>
      </w:r>
      <w:r w:rsidRPr="003E54F6">
        <w:rPr>
          <w:rStyle w:val="Emphasis"/>
        </w:rPr>
        <w:t xml:space="preserve"> the prospect</w:t>
      </w:r>
      <w:r w:rsidRPr="003E54F6">
        <w:rPr>
          <w:rStyle w:val="StyleUnderline"/>
        </w:rPr>
        <w:t xml:space="preserve"> of a [</w:t>
      </w:r>
      <w:r w:rsidRPr="003E54F6">
        <w:rPr>
          <w:rStyle w:val="StyleUnderline"/>
          <w:highlight w:val="green"/>
        </w:rPr>
        <w:t>disruptive</w:t>
      </w:r>
      <w:r w:rsidRPr="003E54F6">
        <w:rPr>
          <w:rStyle w:val="StyleUnderline"/>
        </w:rPr>
        <w:t>]</w:t>
      </w:r>
      <w:r w:rsidRPr="003E54F6">
        <w:t xml:space="preserve"> </w:t>
      </w:r>
      <w:r w:rsidRPr="003E54F6">
        <w:rPr>
          <w:sz w:val="16"/>
          <w:szCs w:val="16"/>
        </w:rPr>
        <w:t>debilitating</w:t>
      </w:r>
      <w:r w:rsidRPr="003E54F6">
        <w:rPr>
          <w:rStyle w:val="StyleUnderline"/>
        </w:rPr>
        <w:t xml:space="preserve"> </w:t>
      </w:r>
      <w:r w:rsidRPr="003E54F6">
        <w:rPr>
          <w:rStyle w:val="StyleUnderline"/>
          <w:highlight w:val="green"/>
        </w:rPr>
        <w:t>job action</w:t>
      </w:r>
      <w:r w:rsidRPr="003E54F6">
        <w:rPr>
          <w:sz w:val="16"/>
        </w:rPr>
        <w:t xml:space="preserve">. </w:t>
      </w:r>
      <w:r w:rsidRPr="003E54F6">
        <w:rPr>
          <w:rStyle w:val="StyleUnderline"/>
        </w:rPr>
        <w:t xml:space="preserve">The one </w:t>
      </w:r>
      <w:r w:rsidRPr="003E54F6">
        <w:rPr>
          <w:rStyle w:val="StyleUnderline"/>
          <w:highlight w:val="green"/>
        </w:rPr>
        <w:t>group</w:t>
      </w:r>
      <w:r w:rsidRPr="003E54F6">
        <w:rPr>
          <w:rStyle w:val="StyleUnderline"/>
        </w:rPr>
        <w:t xml:space="preserve"> of federal employees whose work is clearly intertwined with national security—but who also happen to </w:t>
      </w:r>
      <w:r w:rsidRPr="003E54F6">
        <w:rPr>
          <w:rStyle w:val="StyleUnderline"/>
          <w:highlight w:val="green"/>
        </w:rPr>
        <w:t>boast</w:t>
      </w:r>
      <w:r w:rsidRPr="003E54F6">
        <w:rPr>
          <w:rStyle w:val="StyleUnderline"/>
        </w:rPr>
        <w:t xml:space="preserve"> a </w:t>
      </w:r>
      <w:r w:rsidRPr="003E54F6">
        <w:rPr>
          <w:rStyle w:val="StyleUnderline"/>
          <w:highlight w:val="green"/>
        </w:rPr>
        <w:t>history of job actions</w:t>
      </w:r>
      <w:r w:rsidRPr="003E54F6">
        <w:rPr>
          <w:rStyle w:val="StyleUnderline"/>
        </w:rPr>
        <w:t xml:space="preserve">—was </w:t>
      </w:r>
      <w:r w:rsidRPr="003E54F6">
        <w:rPr>
          <w:rStyle w:val="Emphasis"/>
        </w:rPr>
        <w:t xml:space="preserve">conspicuously </w:t>
      </w:r>
      <w:r w:rsidRPr="003E54F6">
        <w:rPr>
          <w:rStyle w:val="Emphasis"/>
          <w:highlight w:val="green"/>
        </w:rPr>
        <w:t>exempted</w:t>
      </w:r>
      <w:r w:rsidRPr="003E54F6">
        <w:rPr>
          <w:rStyle w:val="StyleUnderline"/>
          <w:highlight w:val="green"/>
        </w:rPr>
        <w:t xml:space="preserve"> from</w:t>
      </w:r>
      <w:r w:rsidRPr="003E54F6">
        <w:rPr>
          <w:rStyle w:val="StyleUnderline"/>
        </w:rPr>
        <w:t xml:space="preserve"> the </w:t>
      </w:r>
      <w:r w:rsidRPr="003E54F6">
        <w:rPr>
          <w:rStyle w:val="StyleUnderline"/>
          <w:highlight w:val="green"/>
        </w:rPr>
        <w:t>union-stripping</w:t>
      </w:r>
      <w:r w:rsidRPr="003E54F6">
        <w:rPr>
          <w:rStyle w:val="StyleUnderline"/>
        </w:rPr>
        <w:t xml:space="preserve"> provisions of Trump’s executive order: </w:t>
      </w:r>
      <w:r w:rsidRPr="003E54F6">
        <w:rPr>
          <w:rStyle w:val="Emphasis"/>
        </w:rPr>
        <w:t xml:space="preserve">air </w:t>
      </w:r>
      <w:r w:rsidRPr="003E54F6">
        <w:rPr>
          <w:rStyle w:val="Emphasis"/>
          <w:highlight w:val="green"/>
        </w:rPr>
        <w:t>traffic controllers</w:t>
      </w:r>
      <w:r w:rsidRPr="003E54F6">
        <w:rPr>
          <w:rStyle w:val="StyleUnderline"/>
        </w:rPr>
        <w:t xml:space="preserve">. Apparently, the </w:t>
      </w:r>
      <w:r w:rsidRPr="003E54F6">
        <w:rPr>
          <w:rStyle w:val="StyleUnderline"/>
          <w:highlight w:val="green"/>
        </w:rPr>
        <w:t>admin</w:t>
      </w:r>
      <w:r w:rsidRPr="003E54F6">
        <w:rPr>
          <w:rStyle w:val="StyleUnderline"/>
        </w:rPr>
        <w:t xml:space="preserve">istration is </w:t>
      </w:r>
      <w:r w:rsidRPr="003E54F6">
        <w:rPr>
          <w:rStyle w:val="Emphasis"/>
          <w:highlight w:val="green"/>
        </w:rPr>
        <w:t>reluctant to antagonize workers who have</w:t>
      </w:r>
      <w:r w:rsidRPr="003E54F6">
        <w:rPr>
          <w:rStyle w:val="Emphasis"/>
        </w:rPr>
        <w:t xml:space="preserve"> the </w:t>
      </w:r>
      <w:r w:rsidRPr="003E54F6">
        <w:rPr>
          <w:rStyle w:val="Emphasis"/>
          <w:highlight w:val="green"/>
        </w:rPr>
        <w:t>power</w:t>
      </w:r>
      <w:r w:rsidRPr="003E54F6">
        <w:rPr>
          <w:rStyle w:val="StyleUnderline"/>
        </w:rPr>
        <w:t xml:space="preserve"> to snarl air traffic if a </w:t>
      </w:r>
      <w:r w:rsidRPr="003E54F6">
        <w:rPr>
          <w:rStyle w:val="Emphasis"/>
        </w:rPr>
        <w:t>small, strategically placed group</w:t>
      </w:r>
      <w:r w:rsidRPr="003E54F6">
        <w:rPr>
          <w:rStyle w:val="StyleUnderline"/>
        </w:rPr>
        <w:t xml:space="preserve"> of them simply </w:t>
      </w:r>
      <w:r w:rsidRPr="003E54F6">
        <w:rPr>
          <w:rStyle w:val="Emphasis"/>
        </w:rPr>
        <w:t>call in sick</w:t>
      </w:r>
      <w:r w:rsidRPr="003E54F6">
        <w:rPr>
          <w:sz w:val="16"/>
        </w:rPr>
        <w:t>.</w:t>
      </w:r>
    </w:p>
    <w:p w14:paraId="72620FFD" w14:textId="77777777" w:rsidR="00050CD4" w:rsidRPr="003E54F6" w:rsidRDefault="00050CD4" w:rsidP="00050CD4">
      <w:pPr>
        <w:rPr>
          <w:sz w:val="16"/>
        </w:rPr>
      </w:pPr>
      <w:r w:rsidRPr="003E54F6">
        <w:rPr>
          <w:rStyle w:val="Emphasis"/>
        </w:rPr>
        <w:t>Will federal workers rediscover the militancy that was once not uncommon in their ranks and resist Trump’s union-busting with collective action?</w:t>
      </w:r>
      <w:r w:rsidRPr="003E54F6">
        <w:rPr>
          <w:rStyle w:val="StyleUnderline"/>
        </w:rPr>
        <w:t xml:space="preserve"> </w:t>
      </w:r>
      <w:r w:rsidRPr="003E54F6">
        <w:rPr>
          <w:rStyle w:val="Emphasis"/>
        </w:rPr>
        <w:t>Will the broader union movement and its allies stand with them</w:t>
      </w:r>
      <w:r w:rsidRPr="003E54F6">
        <w:rPr>
          <w:rStyle w:val="StyleUnderline"/>
        </w:rPr>
        <w:t>, putting their own organizations on the line to defend workers’ basic rights</w:t>
      </w:r>
      <w:r w:rsidRPr="003E54F6">
        <w:rPr>
          <w:rStyle w:val="Emphasis"/>
        </w:rPr>
        <w:t>?</w:t>
      </w:r>
      <w:r w:rsidRPr="003E54F6">
        <w:rPr>
          <w:rStyle w:val="StyleUnderline"/>
        </w:rPr>
        <w:t xml:space="preserve"> </w:t>
      </w:r>
      <w:r w:rsidRPr="003E54F6">
        <w:rPr>
          <w:rStyle w:val="Emphasis"/>
        </w:rPr>
        <w:t>On the answers to those questions will turn not only the fate of the union movement for decades</w:t>
      </w:r>
      <w:r w:rsidRPr="003E54F6">
        <w:rPr>
          <w:rStyle w:val="StyleUnderline"/>
        </w:rPr>
        <w:t xml:space="preserve"> to come, but of a multiracial </w:t>
      </w:r>
      <w:r w:rsidRPr="003E54F6">
        <w:rPr>
          <w:rStyle w:val="Emphasis"/>
        </w:rPr>
        <w:t>American democracy</w:t>
      </w:r>
      <w:r w:rsidRPr="003E54F6">
        <w:rPr>
          <w:rStyle w:val="StyleUnderline"/>
        </w:rPr>
        <w:t xml:space="preserve"> in which the right to collective bargaining has served as an essential pillar for almost a century</w:t>
      </w:r>
      <w:r w:rsidRPr="003E54F6">
        <w:rPr>
          <w:sz w:val="16"/>
        </w:rPr>
        <w:t>.</w:t>
      </w:r>
    </w:p>
    <w:p w14:paraId="370C5578" w14:textId="77777777" w:rsidR="00050CD4" w:rsidRPr="003E54F6" w:rsidRDefault="00050CD4" w:rsidP="00050CD4">
      <w:pPr>
        <w:rPr>
          <w:sz w:val="16"/>
        </w:rPr>
      </w:pPr>
    </w:p>
    <w:p w14:paraId="6F37C078" w14:textId="77777777" w:rsidR="00050CD4" w:rsidRPr="003E54F6" w:rsidRDefault="00050CD4" w:rsidP="00050CD4"/>
    <w:p w14:paraId="48DFC0AB" w14:textId="77777777" w:rsidR="00050CD4" w:rsidRPr="003E54F6" w:rsidRDefault="00050CD4" w:rsidP="00050CD4"/>
    <w:p w14:paraId="4AEF2A60" w14:textId="77777777" w:rsidR="00050CD4" w:rsidRPr="003E54F6" w:rsidRDefault="00050CD4" w:rsidP="00050CD4">
      <w:pPr>
        <w:pStyle w:val="Heading4"/>
      </w:pPr>
      <w:r w:rsidRPr="003E54F6">
        <w:t>2. Disruptions---</w:t>
      </w:r>
      <w:r w:rsidRPr="003E54F6">
        <w:rPr>
          <w:u w:val="single"/>
        </w:rPr>
        <w:t>uniquely</w:t>
      </w:r>
      <w:r w:rsidRPr="003E54F6">
        <w:t xml:space="preserve"> alter </w:t>
      </w:r>
      <w:r w:rsidRPr="003E54F6">
        <w:rPr>
          <w:u w:val="single"/>
        </w:rPr>
        <w:t>political dynamics</w:t>
      </w:r>
      <w:r w:rsidRPr="003E54F6">
        <w:t xml:space="preserve">---forces </w:t>
      </w:r>
      <w:r w:rsidRPr="003E54F6">
        <w:rPr>
          <w:u w:val="single"/>
        </w:rPr>
        <w:t>restraint</w:t>
      </w:r>
      <w:r w:rsidRPr="003E54F6">
        <w:t xml:space="preserve"> in </w:t>
      </w:r>
      <w:r w:rsidRPr="003E54F6">
        <w:rPr>
          <w:u w:val="single"/>
        </w:rPr>
        <w:t>strike responses</w:t>
      </w:r>
      <w:r w:rsidRPr="003E54F6">
        <w:t xml:space="preserve"> and secures </w:t>
      </w:r>
      <w:r w:rsidRPr="003E54F6">
        <w:rPr>
          <w:u w:val="single"/>
        </w:rPr>
        <w:t>collective bargaining rights</w:t>
      </w:r>
    </w:p>
    <w:p w14:paraId="54397EF0" w14:textId="77777777" w:rsidR="00050CD4" w:rsidRPr="003E54F6" w:rsidRDefault="00050CD4" w:rsidP="00050CD4">
      <w:r w:rsidRPr="003E54F6">
        <w:rPr>
          <w:rStyle w:val="Style13ptBold"/>
        </w:rPr>
        <w:t>Levi 3</w:t>
      </w:r>
      <w:r w:rsidRPr="003E54F6">
        <w:t xml:space="preserve"> [Margaret Levi, Jere L. Bacharach Professor of International Studies and the Harry Bridges Chair Emeritus in the Department of Political Science at the University of Washington in Seattle, “Organizing Power: The Prospects for an American Labor Movement,” March 2003, https://web.archive.org/web/20041114085416id_/http://depts.washington.edu:80/~pcls/OrganizingPower.pdf</w:t>
      </w:r>
    </w:p>
    <w:p w14:paraId="3CC7A3C4" w14:textId="77777777" w:rsidR="00050CD4" w:rsidRPr="003E54F6" w:rsidRDefault="00050CD4" w:rsidP="00050CD4">
      <w:pPr>
        <w:rPr>
          <w:sz w:val="16"/>
        </w:rPr>
      </w:pPr>
      <w:r w:rsidRPr="003E54F6">
        <w:t xml:space="preserve"> </w:t>
      </w:r>
      <w:r w:rsidRPr="003E54F6">
        <w:rPr>
          <w:sz w:val="16"/>
        </w:rPr>
        <w:t xml:space="preserve">Pressure politics and lobbying. The </w:t>
      </w:r>
      <w:r w:rsidRPr="003E54F6">
        <w:rPr>
          <w:rStyle w:val="StyleUnderline"/>
        </w:rPr>
        <w:t xml:space="preserve">traditional </w:t>
      </w:r>
      <w:r w:rsidRPr="003E54F6">
        <w:rPr>
          <w:rStyle w:val="Emphasis"/>
        </w:rPr>
        <w:t>political-pressure tactic</w:t>
      </w:r>
      <w:r w:rsidRPr="003E54F6">
        <w:rPr>
          <w:rStyle w:val="StyleUnderline"/>
        </w:rPr>
        <w:t xml:space="preserve"> of </w:t>
      </w:r>
      <w:r w:rsidRPr="003E54F6">
        <w:rPr>
          <w:rStyle w:val="Emphasis"/>
          <w:highlight w:val="green"/>
        </w:rPr>
        <w:t>unions</w:t>
      </w:r>
      <w:r w:rsidRPr="003E54F6">
        <w:rPr>
          <w:rStyle w:val="StyleUnderline"/>
        </w:rPr>
        <w:t xml:space="preserve"> has been </w:t>
      </w:r>
      <w:r w:rsidRPr="003E54F6">
        <w:rPr>
          <w:rStyle w:val="Emphasis"/>
        </w:rPr>
        <w:t>lobbying</w:t>
      </w:r>
      <w:r w:rsidRPr="003E54F6">
        <w:rPr>
          <w:rStyle w:val="StyleUnderline"/>
        </w:rPr>
        <w:t xml:space="preserve"> against legislation they perceive as harmful and in </w:t>
      </w:r>
      <w:r w:rsidRPr="003E54F6">
        <w:rPr>
          <w:rStyle w:val="Emphasis"/>
        </w:rPr>
        <w:t>favor</w:t>
      </w:r>
      <w:r w:rsidRPr="003E54F6">
        <w:rPr>
          <w:rStyle w:val="StyleUnderline"/>
        </w:rPr>
        <w:t xml:space="preserve"> of </w:t>
      </w:r>
      <w:r w:rsidRPr="003E54F6">
        <w:rPr>
          <w:rStyle w:val="Emphasis"/>
        </w:rPr>
        <w:t>legislation</w:t>
      </w:r>
      <w:r w:rsidRPr="003E54F6">
        <w:rPr>
          <w:rStyle w:val="StyleUnderline"/>
        </w:rPr>
        <w:t xml:space="preserve"> they view as </w:t>
      </w:r>
      <w:r w:rsidRPr="003E54F6">
        <w:rPr>
          <w:rStyle w:val="Emphasis"/>
        </w:rPr>
        <w:t>positive</w:t>
      </w:r>
      <w:r w:rsidRPr="003E54F6">
        <w:rPr>
          <w:rStyle w:val="StyleUnderline"/>
        </w:rPr>
        <w:t xml:space="preserve"> for</w:t>
      </w:r>
      <w:r w:rsidRPr="003E54F6">
        <w:rPr>
          <w:sz w:val="16"/>
        </w:rPr>
        <w:t xml:space="preserve"> the </w:t>
      </w:r>
      <w:r w:rsidRPr="003E54F6">
        <w:rPr>
          <w:rStyle w:val="Emphasis"/>
        </w:rPr>
        <w:t>rights of workers</w:t>
      </w:r>
      <w:r w:rsidRPr="003E54F6">
        <w:rPr>
          <w:rStyle w:val="StyleUnderline"/>
        </w:rPr>
        <w:t xml:space="preserve">. They attempt to </w:t>
      </w:r>
      <w:r w:rsidRPr="003E54F6">
        <w:rPr>
          <w:rStyle w:val="Emphasis"/>
          <w:highlight w:val="green"/>
        </w:rPr>
        <w:t>maintain</w:t>
      </w:r>
      <w:r w:rsidRPr="003E54F6">
        <w:rPr>
          <w:rStyle w:val="Emphasis"/>
        </w:rPr>
        <w:t xml:space="preserve"> access</w:t>
      </w:r>
      <w:r w:rsidRPr="003E54F6">
        <w:rPr>
          <w:rStyle w:val="StyleUnderline"/>
        </w:rPr>
        <w:t xml:space="preserve"> to—and </w:t>
      </w:r>
      <w:r w:rsidRPr="003E54F6">
        <w:rPr>
          <w:rStyle w:val="Emphasis"/>
        </w:rPr>
        <w:t xml:space="preserve">good working </w:t>
      </w:r>
      <w:r w:rsidRPr="003E54F6">
        <w:rPr>
          <w:rStyle w:val="Emphasis"/>
          <w:highlight w:val="green"/>
        </w:rPr>
        <w:t>relations</w:t>
      </w:r>
      <w:r w:rsidRPr="003E54F6">
        <w:rPr>
          <w:rStyle w:val="StyleUnderline"/>
          <w:highlight w:val="green"/>
        </w:rPr>
        <w:t xml:space="preserve"> with—</w:t>
      </w:r>
      <w:r w:rsidRPr="003E54F6">
        <w:rPr>
          <w:rStyle w:val="Emphasis"/>
        </w:rPr>
        <w:t xml:space="preserve">public </w:t>
      </w:r>
      <w:r w:rsidRPr="003E54F6">
        <w:rPr>
          <w:rStyle w:val="Emphasis"/>
          <w:highlight w:val="green"/>
        </w:rPr>
        <w:t>officials</w:t>
      </w:r>
      <w:r w:rsidRPr="003E54F6">
        <w:rPr>
          <w:rStyle w:val="StyleUnderline"/>
        </w:rPr>
        <w:t xml:space="preserve"> throughout</w:t>
      </w:r>
      <w:r w:rsidRPr="003E54F6">
        <w:rPr>
          <w:sz w:val="16"/>
        </w:rPr>
        <w:t xml:space="preserve"> the </w:t>
      </w:r>
      <w:r w:rsidRPr="003E54F6">
        <w:rPr>
          <w:rStyle w:val="StyleUnderline"/>
        </w:rPr>
        <w:t xml:space="preserve">federal hierarchy in order to </w:t>
      </w:r>
      <w:r w:rsidRPr="003E54F6">
        <w:rPr>
          <w:rStyle w:val="Emphasis"/>
          <w:highlight w:val="green"/>
        </w:rPr>
        <w:t>influence</w:t>
      </w:r>
      <w:r w:rsidRPr="003E54F6">
        <w:rPr>
          <w:rStyle w:val="Emphasis"/>
        </w:rPr>
        <w:t xml:space="preserve"> decisions</w:t>
      </w:r>
      <w:r w:rsidRPr="003E54F6">
        <w:rPr>
          <w:rStyle w:val="StyleUnderline"/>
        </w:rPr>
        <w:t xml:space="preserve"> about </w:t>
      </w:r>
      <w:r w:rsidRPr="003E54F6">
        <w:rPr>
          <w:rStyle w:val="Emphasis"/>
          <w:highlight w:val="green"/>
        </w:rPr>
        <w:t>responses to strikes</w:t>
      </w:r>
      <w:r w:rsidRPr="003E54F6">
        <w:rPr>
          <w:rStyle w:val="StyleUnderline"/>
        </w:rPr>
        <w:t xml:space="preserve"> and other actions and to encourage sympathetic interventions with employers during</w:t>
      </w:r>
      <w:r w:rsidRPr="003E54F6">
        <w:rPr>
          <w:sz w:val="16"/>
        </w:rPr>
        <w:t xml:space="preserve"> representation drives, contract negotiations, and other </w:t>
      </w:r>
      <w:r w:rsidRPr="003E54F6">
        <w:rPr>
          <w:rStyle w:val="StyleUnderline"/>
        </w:rPr>
        <w:t>conflicts</w:t>
      </w:r>
      <w:r w:rsidRPr="003E54F6">
        <w:rPr>
          <w:sz w:val="16"/>
        </w:rPr>
        <w:t xml:space="preserve">. More recently, the </w:t>
      </w:r>
      <w:r w:rsidRPr="003E54F6">
        <w:rPr>
          <w:rStyle w:val="StyleUnderline"/>
        </w:rPr>
        <w:t xml:space="preserve">unions have </w:t>
      </w:r>
      <w:r w:rsidRPr="003E54F6">
        <w:rPr>
          <w:rStyle w:val="Emphasis"/>
        </w:rPr>
        <w:t>joined</w:t>
      </w:r>
      <w:r w:rsidRPr="003E54F6">
        <w:rPr>
          <w:rStyle w:val="StyleUnderline"/>
        </w:rPr>
        <w:t xml:space="preserve"> with </w:t>
      </w:r>
      <w:r w:rsidRPr="003E54F6">
        <w:rPr>
          <w:rStyle w:val="Emphasis"/>
        </w:rPr>
        <w:t>other social-justice groups</w:t>
      </w:r>
      <w:r w:rsidRPr="003E54F6">
        <w:rPr>
          <w:rStyle w:val="StyleUnderline"/>
        </w:rPr>
        <w:t xml:space="preserve"> to </w:t>
      </w:r>
      <w:r w:rsidRPr="003E54F6">
        <w:rPr>
          <w:rStyle w:val="Emphasis"/>
        </w:rPr>
        <w:t>push for changes</w:t>
      </w:r>
      <w:r w:rsidRPr="003E54F6">
        <w:rPr>
          <w:rStyle w:val="StyleUnderline"/>
        </w:rPr>
        <w:t xml:space="preserve"> in </w:t>
      </w:r>
      <w:r w:rsidRPr="003E54F6">
        <w:rPr>
          <w:rStyle w:val="Emphasis"/>
        </w:rPr>
        <w:t>governmental policies</w:t>
      </w:r>
      <w:r w:rsidRPr="003E54F6">
        <w:rPr>
          <w:rStyle w:val="StyleUnderline"/>
        </w:rPr>
        <w:t xml:space="preserve"> and </w:t>
      </w:r>
      <w:r w:rsidRPr="003E54F6">
        <w:rPr>
          <w:rStyle w:val="Emphasis"/>
        </w:rPr>
        <w:t>laws</w:t>
      </w:r>
      <w:r w:rsidRPr="003E54F6">
        <w:rPr>
          <w:sz w:val="16"/>
        </w:rPr>
        <w:t>.</w:t>
      </w:r>
    </w:p>
    <w:p w14:paraId="51E2633B" w14:textId="77777777" w:rsidR="00050CD4" w:rsidRPr="003E54F6" w:rsidRDefault="00050CD4" w:rsidP="00050CD4">
      <w:pPr>
        <w:rPr>
          <w:sz w:val="16"/>
        </w:rPr>
      </w:pPr>
      <w:r w:rsidRPr="003E54F6">
        <w:rPr>
          <w:sz w:val="16"/>
        </w:rPr>
        <w:t xml:space="preserve">The </w:t>
      </w:r>
      <w:r w:rsidRPr="003E54F6">
        <w:rPr>
          <w:rStyle w:val="Emphasis"/>
          <w:highlight w:val="green"/>
        </w:rPr>
        <w:t>AFL-CIO</w:t>
      </w:r>
      <w:r w:rsidRPr="003E54F6">
        <w:rPr>
          <w:rStyle w:val="StyleUnderline"/>
        </w:rPr>
        <w:t xml:space="preserve"> and </w:t>
      </w:r>
      <w:r w:rsidRPr="003E54F6">
        <w:rPr>
          <w:rStyle w:val="Emphasis"/>
        </w:rPr>
        <w:t>its state federations</w:t>
      </w:r>
      <w:r w:rsidRPr="003E54F6">
        <w:rPr>
          <w:rStyle w:val="StyleUnderline"/>
        </w:rPr>
        <w:t xml:space="preserve"> have </w:t>
      </w:r>
      <w:r w:rsidRPr="003E54F6">
        <w:rPr>
          <w:rStyle w:val="Emphasis"/>
        </w:rPr>
        <w:t>long</w:t>
      </w:r>
      <w:r w:rsidRPr="003E54F6">
        <w:rPr>
          <w:rStyle w:val="StyleUnderline"/>
        </w:rPr>
        <w:t xml:space="preserve"> been an </w:t>
      </w:r>
      <w:r w:rsidRPr="003E54F6">
        <w:rPr>
          <w:rStyle w:val="Emphasis"/>
          <w:highlight w:val="green"/>
        </w:rPr>
        <w:t>important</w:t>
      </w:r>
      <w:r w:rsidRPr="003E54F6">
        <w:rPr>
          <w:rStyle w:val="Emphasis"/>
        </w:rPr>
        <w:t xml:space="preserve"> presence</w:t>
      </w:r>
      <w:r w:rsidRPr="003E54F6">
        <w:rPr>
          <w:rStyle w:val="StyleUnderline"/>
        </w:rPr>
        <w:t xml:space="preserve"> </w:t>
      </w:r>
      <w:r w:rsidRPr="003E54F6">
        <w:rPr>
          <w:rStyle w:val="StyleUnderline"/>
          <w:highlight w:val="green"/>
        </w:rPr>
        <w:t>in</w:t>
      </w:r>
      <w:r w:rsidRPr="003E54F6">
        <w:rPr>
          <w:sz w:val="16"/>
        </w:rPr>
        <w:t xml:space="preserve"> the halls and back rooms of the </w:t>
      </w:r>
      <w:r w:rsidRPr="003E54F6">
        <w:rPr>
          <w:rStyle w:val="Emphasis"/>
        </w:rPr>
        <w:t xml:space="preserve">country’s </w:t>
      </w:r>
      <w:r w:rsidRPr="003E54F6">
        <w:rPr>
          <w:rStyle w:val="Emphasis"/>
          <w:highlight w:val="green"/>
        </w:rPr>
        <w:t>legislatures</w:t>
      </w:r>
      <w:r w:rsidRPr="003E54F6">
        <w:rPr>
          <w:rStyle w:val="StyleUnderline"/>
        </w:rPr>
        <w:t>. Their</w:t>
      </w:r>
      <w:r w:rsidRPr="003E54F6">
        <w:rPr>
          <w:sz w:val="16"/>
        </w:rPr>
        <w:t xml:space="preserve"> </w:t>
      </w:r>
      <w:r w:rsidRPr="003E54F6">
        <w:rPr>
          <w:rStyle w:val="Emphasis"/>
        </w:rPr>
        <w:t xml:space="preserve">well-trained </w:t>
      </w:r>
      <w:r w:rsidRPr="003E54F6">
        <w:rPr>
          <w:rStyle w:val="Emphasis"/>
          <w:highlight w:val="green"/>
        </w:rPr>
        <w:t>lobbyists</w:t>
      </w:r>
      <w:r w:rsidRPr="003E54F6">
        <w:rPr>
          <w:rStyle w:val="StyleUnderline"/>
        </w:rPr>
        <w:t xml:space="preserve"> screen proposed legislation for</w:t>
      </w:r>
      <w:r w:rsidRPr="003E54F6">
        <w:rPr>
          <w:sz w:val="16"/>
        </w:rPr>
        <w:t xml:space="preserve"> its </w:t>
      </w:r>
      <w:r w:rsidRPr="003E54F6">
        <w:rPr>
          <w:rStyle w:val="StyleUnderline"/>
        </w:rPr>
        <w:t xml:space="preserve">impact on workers and </w:t>
      </w:r>
      <w:r w:rsidRPr="003E54F6">
        <w:rPr>
          <w:rStyle w:val="Emphasis"/>
          <w:highlight w:val="green"/>
        </w:rPr>
        <w:t>push for legislation</w:t>
      </w:r>
      <w:r w:rsidRPr="003E54F6">
        <w:rPr>
          <w:rStyle w:val="StyleUnderline"/>
        </w:rPr>
        <w:t xml:space="preserve"> that </w:t>
      </w:r>
      <w:r w:rsidRPr="003E54F6">
        <w:rPr>
          <w:rStyle w:val="Emphasis"/>
        </w:rPr>
        <w:t>expands workers’ rights</w:t>
      </w:r>
      <w:r w:rsidRPr="003E54F6">
        <w:rPr>
          <w:sz w:val="16"/>
        </w:rPr>
        <w:t xml:space="preserve"> and benefits. They </w:t>
      </w:r>
      <w:r w:rsidRPr="003E54F6">
        <w:rPr>
          <w:rStyle w:val="StyleUnderline"/>
        </w:rPr>
        <w:t xml:space="preserve">maintain </w:t>
      </w:r>
      <w:r w:rsidRPr="003E54F6">
        <w:rPr>
          <w:rStyle w:val="Emphasis"/>
        </w:rPr>
        <w:t>legislative hot lines</w:t>
      </w:r>
      <w:r w:rsidRPr="003E54F6">
        <w:rPr>
          <w:rStyle w:val="StyleUnderline"/>
        </w:rPr>
        <w:t xml:space="preserve">, information </w:t>
      </w:r>
      <w:r w:rsidRPr="003E54F6">
        <w:rPr>
          <w:rStyle w:val="Emphasis"/>
        </w:rPr>
        <w:t>bulletins</w:t>
      </w:r>
      <w:r w:rsidRPr="003E54F6">
        <w:rPr>
          <w:rStyle w:val="StyleUnderline"/>
        </w:rPr>
        <w:t xml:space="preserve">, </w:t>
      </w:r>
      <w:r w:rsidRPr="003E54F6">
        <w:rPr>
          <w:rStyle w:val="StyleUnderline"/>
          <w:highlight w:val="green"/>
        </w:rPr>
        <w:t>and</w:t>
      </w:r>
      <w:r w:rsidRPr="003E54F6">
        <w:rPr>
          <w:rStyle w:val="StyleUnderline"/>
        </w:rPr>
        <w:t xml:space="preserve"> other </w:t>
      </w:r>
      <w:r w:rsidRPr="003E54F6">
        <w:rPr>
          <w:rStyle w:val="Emphasis"/>
        </w:rPr>
        <w:t>forms of outreach</w:t>
      </w:r>
      <w:r w:rsidRPr="003E54F6">
        <w:rPr>
          <w:rStyle w:val="StyleUnderline"/>
        </w:rPr>
        <w:t xml:space="preserve"> to </w:t>
      </w:r>
      <w:r w:rsidRPr="003E54F6">
        <w:rPr>
          <w:rStyle w:val="Emphasis"/>
          <w:highlight w:val="green"/>
        </w:rPr>
        <w:t>mobilize</w:t>
      </w:r>
      <w:r w:rsidRPr="003E54F6">
        <w:rPr>
          <w:rStyle w:val="Emphasis"/>
        </w:rPr>
        <w:t xml:space="preserve"> union activists</w:t>
      </w:r>
      <w:r w:rsidRPr="003E54F6">
        <w:rPr>
          <w:rStyle w:val="StyleUnderline"/>
        </w:rPr>
        <w:t xml:space="preserve"> and </w:t>
      </w:r>
      <w:r w:rsidRPr="003E54F6">
        <w:rPr>
          <w:rStyle w:val="Emphasis"/>
          <w:highlight w:val="green"/>
        </w:rPr>
        <w:t>allies</w:t>
      </w:r>
      <w:r w:rsidRPr="003E54F6">
        <w:rPr>
          <w:sz w:val="16"/>
        </w:rPr>
        <w:t xml:space="preserve"> to call, e-mail, and fax elected representatives. The </w:t>
      </w:r>
      <w:r w:rsidRPr="003E54F6">
        <w:rPr>
          <w:rStyle w:val="Emphasis"/>
        </w:rPr>
        <w:t>AFL-CIO</w:t>
      </w:r>
      <w:r w:rsidRPr="003E54F6">
        <w:rPr>
          <w:rStyle w:val="StyleUnderline"/>
        </w:rPr>
        <w:t xml:space="preserve"> is the </w:t>
      </w:r>
      <w:r w:rsidRPr="003E54F6">
        <w:rPr>
          <w:rStyle w:val="Emphasis"/>
          <w:sz w:val="28"/>
        </w:rPr>
        <w:t>big gun</w:t>
      </w:r>
      <w:r w:rsidRPr="003E54F6">
        <w:rPr>
          <w:rStyle w:val="StyleUnderline"/>
          <w:sz w:val="28"/>
          <w:szCs w:val="24"/>
        </w:rPr>
        <w:t xml:space="preserve"> </w:t>
      </w:r>
      <w:r w:rsidRPr="003E54F6">
        <w:rPr>
          <w:rStyle w:val="StyleUnderline"/>
        </w:rPr>
        <w:t xml:space="preserve">among the </w:t>
      </w:r>
      <w:r w:rsidRPr="003E54F6">
        <w:rPr>
          <w:rStyle w:val="Emphasis"/>
        </w:rPr>
        <w:t>progressive lobbyists</w:t>
      </w:r>
      <w:r w:rsidRPr="003E54F6">
        <w:rPr>
          <w:rStyle w:val="StyleUnderline"/>
        </w:rPr>
        <w:t xml:space="preserve">; getting the </w:t>
      </w:r>
      <w:r w:rsidRPr="003E54F6">
        <w:rPr>
          <w:rStyle w:val="Emphasis"/>
        </w:rPr>
        <w:t>AFL-CIO</w:t>
      </w:r>
      <w:r w:rsidRPr="003E54F6">
        <w:rPr>
          <w:rStyle w:val="StyleUnderline"/>
        </w:rPr>
        <w:t xml:space="preserve"> behind an </w:t>
      </w:r>
      <w:r w:rsidRPr="003E54F6">
        <w:rPr>
          <w:rStyle w:val="Emphasis"/>
        </w:rPr>
        <w:t>issue</w:t>
      </w:r>
      <w:r w:rsidRPr="003E54F6">
        <w:rPr>
          <w:rStyle w:val="StyleUnderline"/>
        </w:rPr>
        <w:t xml:space="preserve"> is </w:t>
      </w:r>
      <w:r w:rsidRPr="003E54F6">
        <w:rPr>
          <w:rStyle w:val="Emphasis"/>
        </w:rPr>
        <w:t>counted</w:t>
      </w:r>
      <w:r w:rsidRPr="003E54F6">
        <w:rPr>
          <w:rStyle w:val="StyleUnderline"/>
        </w:rPr>
        <w:t xml:space="preserve"> as a </w:t>
      </w:r>
      <w:r w:rsidRPr="003E54F6">
        <w:rPr>
          <w:rStyle w:val="Emphasis"/>
        </w:rPr>
        <w:t>major success</w:t>
      </w:r>
      <w:r w:rsidRPr="003E54F6">
        <w:rPr>
          <w:sz w:val="16"/>
        </w:rPr>
        <w:t xml:space="preserve"> by the fair-trade and environmentalist organizations and other such groups.</w:t>
      </w:r>
      <w:r w:rsidRPr="003E54F6">
        <w:rPr>
          <w:rStyle w:val="StyleUnderline"/>
        </w:rPr>
        <w:t>111</w:t>
      </w:r>
    </w:p>
    <w:p w14:paraId="75059DC8" w14:textId="77777777" w:rsidR="00050CD4" w:rsidRPr="003E54F6" w:rsidRDefault="00050CD4" w:rsidP="00050CD4">
      <w:pPr>
        <w:rPr>
          <w:sz w:val="16"/>
        </w:rPr>
      </w:pPr>
      <w:r w:rsidRPr="003E54F6">
        <w:rPr>
          <w:rStyle w:val="StyleUnderline"/>
        </w:rPr>
        <w:t xml:space="preserve">Linkages with government have </w:t>
      </w:r>
      <w:r w:rsidRPr="003E54F6">
        <w:rPr>
          <w:rStyle w:val="StyleUnderline"/>
          <w:highlight w:val="green"/>
        </w:rPr>
        <w:t>produced</w:t>
      </w:r>
      <w:r w:rsidRPr="003E54F6">
        <w:rPr>
          <w:rStyle w:val="StyleUnderline"/>
        </w:rPr>
        <w:t xml:space="preserve"> some important </w:t>
      </w:r>
      <w:r w:rsidRPr="003E54F6">
        <w:rPr>
          <w:rStyle w:val="StyleUnderline"/>
          <w:highlight w:val="green"/>
        </w:rPr>
        <w:t>policy</w:t>
      </w:r>
      <w:r w:rsidRPr="003E54F6">
        <w:rPr>
          <w:rStyle w:val="StyleUnderline"/>
        </w:rPr>
        <w:t xml:space="preserve"> initiatives </w:t>
      </w:r>
      <w:r w:rsidRPr="003E54F6">
        <w:rPr>
          <w:rStyle w:val="StyleUnderline"/>
          <w:highlight w:val="green"/>
        </w:rPr>
        <w:t>in</w:t>
      </w:r>
      <w:r w:rsidRPr="003E54F6">
        <w:rPr>
          <w:rStyle w:val="StyleUnderline"/>
        </w:rPr>
        <w:t xml:space="preserve"> recent years</w:t>
      </w:r>
      <w:r w:rsidRPr="003E54F6">
        <w:rPr>
          <w:sz w:val="16"/>
        </w:rPr>
        <w:t xml:space="preserve">. With a coalition of unions, CBOs, NGOs, and other social-justice groups, the </w:t>
      </w:r>
      <w:r w:rsidRPr="003E54F6">
        <w:rPr>
          <w:rStyle w:val="Emphasis"/>
        </w:rPr>
        <w:t>living-</w:t>
      </w:r>
      <w:r w:rsidRPr="003E54F6">
        <w:rPr>
          <w:rStyle w:val="Emphasis"/>
          <w:highlight w:val="green"/>
        </w:rPr>
        <w:t>wage</w:t>
      </w:r>
      <w:r w:rsidRPr="003E54F6">
        <w:rPr>
          <w:rStyle w:val="StyleUnderline"/>
          <w:highlight w:val="green"/>
        </w:rPr>
        <w:t xml:space="preserve"> and </w:t>
      </w:r>
      <w:r w:rsidRPr="003E54F6">
        <w:rPr>
          <w:rStyle w:val="Emphasis"/>
          <w:highlight w:val="green"/>
        </w:rPr>
        <w:t>anti-sweatshop</w:t>
      </w:r>
      <w:r w:rsidRPr="003E54F6">
        <w:rPr>
          <w:rStyle w:val="Emphasis"/>
        </w:rPr>
        <w:t xml:space="preserve"> movements</w:t>
      </w:r>
      <w:r w:rsidRPr="003E54F6">
        <w:rPr>
          <w:rStyle w:val="StyleUnderline"/>
        </w:rPr>
        <w:t xml:space="preserve"> have had some </w:t>
      </w:r>
      <w:r w:rsidRPr="003E54F6">
        <w:rPr>
          <w:rStyle w:val="Emphasis"/>
        </w:rPr>
        <w:t>successes</w:t>
      </w:r>
      <w:r w:rsidRPr="003E54F6">
        <w:rPr>
          <w:sz w:val="16"/>
        </w:rPr>
        <w:t>. Living-wage campaigns ultimately require the passage of an ordinance, and this means that the campaigns must succeed in getting allies among local public officials who will formulate the legislation, hold hearings on it, and vote on it. The anti-sweatshop campaign works at the national level. Organized labor was critical in prompting the Clinton White House to institute an industry code of conduct and in initiating and monitoring the Apparel Industry Partnership (AIP) in 1996.112</w:t>
      </w:r>
    </w:p>
    <w:p w14:paraId="7382E934" w14:textId="77777777" w:rsidR="00050CD4" w:rsidRPr="003E54F6" w:rsidRDefault="00050CD4" w:rsidP="00050CD4">
      <w:pPr>
        <w:rPr>
          <w:sz w:val="16"/>
        </w:rPr>
      </w:pPr>
      <w:r w:rsidRPr="003E54F6">
        <w:rPr>
          <w:sz w:val="16"/>
        </w:rPr>
        <w:t>As secretary of labor, Robert Reich set up the Commission on the Future of Worker-Management Relations under the chairmanship of John Dunlop. Proposals for new forms of worker management cooperation in the public sector, alternatives to privatization, and other ideas gathered wide-ranging support and even some limited adoption.113 Even so, the primary aims of designing and then achieving agreement on a new labor-management relations system and employee participation schemes were dashed.114 Far more publicly defeated was the Clinton health insurance program, supported by the AFL-CIO. The most important goal of political pressure is not even a subject of discussion. The NLRA structure still stands with little hope of changing it in the near future.</w:t>
      </w:r>
    </w:p>
    <w:p w14:paraId="0039714C" w14:textId="77777777" w:rsidR="00050CD4" w:rsidRPr="003E54F6" w:rsidRDefault="00050CD4" w:rsidP="00050CD4">
      <w:pPr>
        <w:rPr>
          <w:sz w:val="16"/>
        </w:rPr>
      </w:pPr>
      <w:r w:rsidRPr="003E54F6">
        <w:rPr>
          <w:rStyle w:val="StyleUnderline"/>
        </w:rPr>
        <w:t xml:space="preserve">Role of protest and disruption. Elections and lobbying are the stuff of normal politics. But many of the </w:t>
      </w:r>
      <w:r w:rsidRPr="003E54F6">
        <w:rPr>
          <w:rStyle w:val="Emphasis"/>
        </w:rPr>
        <w:t>major</w:t>
      </w:r>
      <w:r w:rsidRPr="003E54F6">
        <w:rPr>
          <w:rStyle w:val="StyleUnderline"/>
        </w:rPr>
        <w:t xml:space="preserve"> and </w:t>
      </w:r>
      <w:r w:rsidRPr="003E54F6">
        <w:rPr>
          <w:rStyle w:val="Emphasis"/>
        </w:rPr>
        <w:t>breakthrough gains</w:t>
      </w:r>
      <w:r w:rsidRPr="003E54F6">
        <w:rPr>
          <w:rStyle w:val="StyleUnderline"/>
        </w:rPr>
        <w:t xml:space="preserve"> seem to be </w:t>
      </w:r>
      <w:r w:rsidRPr="003E54F6">
        <w:rPr>
          <w:rStyle w:val="Emphasis"/>
        </w:rPr>
        <w:t>achieved</w:t>
      </w:r>
      <w:r w:rsidRPr="003E54F6">
        <w:rPr>
          <w:rStyle w:val="StyleUnderline"/>
        </w:rPr>
        <w:t xml:space="preserve"> during </w:t>
      </w:r>
      <w:r w:rsidRPr="003E54F6">
        <w:rPr>
          <w:rStyle w:val="Emphasis"/>
        </w:rPr>
        <w:t>periods</w:t>
      </w:r>
      <w:r w:rsidRPr="003E54F6">
        <w:rPr>
          <w:rStyle w:val="StyleUnderline"/>
        </w:rPr>
        <w:t xml:space="preserve"> of </w:t>
      </w:r>
      <w:r w:rsidRPr="003E54F6">
        <w:rPr>
          <w:rStyle w:val="Emphasis"/>
        </w:rPr>
        <w:t>extraordinary politics</w:t>
      </w:r>
      <w:r w:rsidRPr="003E54F6">
        <w:rPr>
          <w:rStyle w:val="StyleUnderline"/>
        </w:rPr>
        <w:t xml:space="preserve"> and </w:t>
      </w:r>
      <w:r w:rsidRPr="003E54F6">
        <w:rPr>
          <w:rStyle w:val="Emphasis"/>
        </w:rPr>
        <w:t>dynamic contention</w:t>
      </w:r>
      <w:r w:rsidRPr="003E54F6">
        <w:rPr>
          <w:sz w:val="16"/>
        </w:rPr>
        <w:t xml:space="preserve">.115 Formal organizations, such as </w:t>
      </w:r>
      <w:r w:rsidRPr="003E54F6">
        <w:rPr>
          <w:rStyle w:val="StyleUnderline"/>
        </w:rPr>
        <w:t>unions, play an important role in protecting and extending those gains, however, and</w:t>
      </w:r>
      <w:r w:rsidRPr="003E54F6">
        <w:rPr>
          <w:sz w:val="16"/>
        </w:rPr>
        <w:t xml:space="preserve"> the </w:t>
      </w:r>
      <w:r w:rsidRPr="003E54F6">
        <w:rPr>
          <w:rStyle w:val="Emphasis"/>
        </w:rPr>
        <w:t>tactical use</w:t>
      </w:r>
      <w:r w:rsidRPr="003E54F6">
        <w:rPr>
          <w:rStyle w:val="StyleUnderline"/>
        </w:rPr>
        <w:t xml:space="preserve"> of protest and </w:t>
      </w:r>
      <w:r w:rsidRPr="003E54F6">
        <w:rPr>
          <w:rStyle w:val="Emphasis"/>
        </w:rPr>
        <w:t>disruption</w:t>
      </w:r>
      <w:r w:rsidRPr="003E54F6">
        <w:rPr>
          <w:rStyle w:val="StyleUnderline"/>
        </w:rPr>
        <w:t xml:space="preserve"> may actually </w:t>
      </w:r>
      <w:r w:rsidRPr="003E54F6">
        <w:rPr>
          <w:rStyle w:val="Emphasis"/>
        </w:rPr>
        <w:t>aid their purposes</w:t>
      </w:r>
      <w:r w:rsidRPr="003E54F6">
        <w:rPr>
          <w:rStyle w:val="StyleUnderline"/>
        </w:rPr>
        <w:t xml:space="preserve"> rather than hurt them, as they seem to have been relearning in recent years. Demonstrations and </w:t>
      </w:r>
      <w:r w:rsidRPr="003E54F6">
        <w:rPr>
          <w:rStyle w:val="Emphasis"/>
        </w:rPr>
        <w:t>protests</w:t>
      </w:r>
      <w:r w:rsidRPr="003E54F6">
        <w:rPr>
          <w:rStyle w:val="StyleUnderline"/>
        </w:rPr>
        <w:t xml:space="preserve"> as well as </w:t>
      </w:r>
      <w:r w:rsidRPr="003E54F6">
        <w:rPr>
          <w:rStyle w:val="Emphasis"/>
        </w:rPr>
        <w:t>strikes</w:t>
      </w:r>
      <w:r w:rsidRPr="003E54F6">
        <w:rPr>
          <w:rStyle w:val="StyleUnderline"/>
        </w:rPr>
        <w:t xml:space="preserve"> and actions outside the NLRA framework can, if properly managed, </w:t>
      </w:r>
      <w:r w:rsidRPr="003E54F6">
        <w:rPr>
          <w:rStyle w:val="Emphasis"/>
        </w:rPr>
        <w:t>alert a wider public</w:t>
      </w:r>
      <w:r w:rsidRPr="003E54F6">
        <w:rPr>
          <w:rStyle w:val="StyleUnderline"/>
        </w:rPr>
        <w:t xml:space="preserve"> to the</w:t>
      </w:r>
      <w:r w:rsidRPr="003E54F6">
        <w:rPr>
          <w:sz w:val="16"/>
        </w:rPr>
        <w:t xml:space="preserve"> </w:t>
      </w:r>
      <w:r w:rsidRPr="003E54F6">
        <w:rPr>
          <w:rStyle w:val="Emphasis"/>
        </w:rPr>
        <w:t>issues</w:t>
      </w:r>
      <w:r w:rsidRPr="003E54F6">
        <w:rPr>
          <w:sz w:val="16"/>
        </w:rPr>
        <w:t xml:space="preserve">. </w:t>
      </w:r>
      <w:r w:rsidRPr="003E54F6">
        <w:rPr>
          <w:rStyle w:val="StyleUnderline"/>
        </w:rPr>
        <w:t xml:space="preserve">They can also help </w:t>
      </w:r>
      <w:r w:rsidRPr="003E54F6">
        <w:rPr>
          <w:rStyle w:val="Emphasis"/>
        </w:rPr>
        <w:t>create pressure</w:t>
      </w:r>
      <w:r w:rsidRPr="003E54F6">
        <w:rPr>
          <w:rStyle w:val="StyleUnderline"/>
        </w:rPr>
        <w:t xml:space="preserve"> on </w:t>
      </w:r>
      <w:r w:rsidRPr="003E54F6">
        <w:rPr>
          <w:rStyle w:val="Emphasis"/>
        </w:rPr>
        <w:t>officials</w:t>
      </w:r>
      <w:r w:rsidRPr="003E54F6">
        <w:rPr>
          <w:rStyle w:val="StyleUnderline"/>
        </w:rPr>
        <w:t xml:space="preserve">, eager to show voters that they can </w:t>
      </w:r>
      <w:r w:rsidRPr="003E54F6">
        <w:rPr>
          <w:rStyle w:val="Emphasis"/>
        </w:rPr>
        <w:t>manage conflict</w:t>
      </w:r>
      <w:r w:rsidRPr="003E54F6">
        <w:rPr>
          <w:sz w:val="16"/>
        </w:rPr>
        <w:t xml:space="preserve">. Seattle, for instance, lost both a mayor and a police chief in the aftermath of the WTO protests. Other cities have passed living-wage ordinances or </w:t>
      </w:r>
      <w:r w:rsidRPr="003E54F6">
        <w:rPr>
          <w:rStyle w:val="StyleUnderline"/>
        </w:rPr>
        <w:t>created government pressure on union-avoiding employers</w:t>
      </w:r>
      <w:r w:rsidRPr="003E54F6">
        <w:rPr>
          <w:sz w:val="16"/>
        </w:rPr>
        <w:t xml:space="preserve"> in order to </w:t>
      </w:r>
      <w:r w:rsidRPr="003E54F6">
        <w:rPr>
          <w:rStyle w:val="StyleUnderline"/>
        </w:rPr>
        <w:t>quell labor protest</w:t>
      </w:r>
      <w:r w:rsidRPr="003E54F6">
        <w:rPr>
          <w:sz w:val="16"/>
        </w:rPr>
        <w:t>.</w:t>
      </w:r>
    </w:p>
    <w:p w14:paraId="36BC1866" w14:textId="77777777" w:rsidR="00050CD4" w:rsidRPr="003E54F6" w:rsidRDefault="00050CD4" w:rsidP="00050CD4">
      <w:pPr>
        <w:rPr>
          <w:sz w:val="16"/>
        </w:rPr>
      </w:pPr>
      <w:r w:rsidRPr="003E54F6">
        <w:rPr>
          <w:sz w:val="16"/>
        </w:rPr>
        <w:t xml:space="preserve">My emphasis on the </w:t>
      </w:r>
      <w:r w:rsidRPr="003E54F6">
        <w:rPr>
          <w:rStyle w:val="StyleUnderline"/>
        </w:rPr>
        <w:t>democratization of unions and</w:t>
      </w:r>
      <w:r w:rsidRPr="003E54F6">
        <w:rPr>
          <w:sz w:val="16"/>
        </w:rPr>
        <w:t xml:space="preserve"> their </w:t>
      </w:r>
      <w:r w:rsidRPr="003E54F6">
        <w:rPr>
          <w:rStyle w:val="StyleUnderline"/>
        </w:rPr>
        <w:t>decentralization in</w:t>
      </w:r>
      <w:r w:rsidRPr="003E54F6">
        <w:rPr>
          <w:sz w:val="16"/>
        </w:rPr>
        <w:t xml:space="preserve"> the </w:t>
      </w:r>
      <w:r w:rsidRPr="003E54F6">
        <w:rPr>
          <w:rStyle w:val="StyleUnderline"/>
        </w:rPr>
        <w:t xml:space="preserve">sense of </w:t>
      </w:r>
      <w:r w:rsidRPr="003E54F6">
        <w:rPr>
          <w:rStyle w:val="Emphasis"/>
        </w:rPr>
        <w:t>permitting local militance</w:t>
      </w:r>
      <w:r w:rsidRPr="003E54F6">
        <w:rPr>
          <w:sz w:val="16"/>
        </w:rPr>
        <w:t xml:space="preserve">, creativity, </w:t>
      </w:r>
      <w:r w:rsidRPr="003E54F6">
        <w:rPr>
          <w:rStyle w:val="StyleUnderline"/>
        </w:rPr>
        <w:t xml:space="preserve">and </w:t>
      </w:r>
      <w:r w:rsidRPr="003E54F6">
        <w:rPr>
          <w:rStyle w:val="Emphasis"/>
        </w:rPr>
        <w:t>coalitions</w:t>
      </w:r>
      <w:r w:rsidRPr="003E54F6">
        <w:rPr>
          <w:rStyle w:val="StyleUnderline"/>
        </w:rPr>
        <w:t xml:space="preserve"> to </w:t>
      </w:r>
      <w:r w:rsidRPr="003E54F6">
        <w:rPr>
          <w:rStyle w:val="Emphasis"/>
        </w:rPr>
        <w:t>flourish</w:t>
      </w:r>
      <w:r w:rsidRPr="003E54F6">
        <w:rPr>
          <w:sz w:val="16"/>
        </w:rPr>
        <w:t xml:space="preserve"> </w:t>
      </w:r>
      <w:r w:rsidRPr="003E54F6">
        <w:rPr>
          <w:rStyle w:val="StyleUnderline"/>
        </w:rPr>
        <w:t>reflects a partial recognition of the important insights captured by</w:t>
      </w:r>
      <w:r w:rsidRPr="003E54F6">
        <w:rPr>
          <w:sz w:val="16"/>
        </w:rPr>
        <w:t xml:space="preserve"> Frances Fox </w:t>
      </w:r>
      <w:r w:rsidRPr="003E54F6">
        <w:rPr>
          <w:rStyle w:val="StyleUnderline"/>
        </w:rPr>
        <w:t>Piven and</w:t>
      </w:r>
      <w:r w:rsidRPr="003E54F6">
        <w:rPr>
          <w:sz w:val="16"/>
        </w:rPr>
        <w:t xml:space="preserve"> Richard </w:t>
      </w:r>
      <w:r w:rsidRPr="003E54F6">
        <w:rPr>
          <w:rStyle w:val="StyleUnderline"/>
        </w:rPr>
        <w:t>Cloward</w:t>
      </w:r>
      <w:r w:rsidRPr="003E54F6">
        <w:rPr>
          <w:sz w:val="16"/>
        </w:rPr>
        <w:t xml:space="preserve"> in Poor People’s Movements.116 Their argument transforms that of Michels. While recognizing the oligarchical, hierarchical, and routinizing effects of the formalization of worker power into unions, </w:t>
      </w:r>
      <w:r w:rsidRPr="003E54F6">
        <w:rPr>
          <w:rStyle w:val="StyleUnderline"/>
        </w:rPr>
        <w:t xml:space="preserve">they also </w:t>
      </w:r>
      <w:r w:rsidRPr="003E54F6">
        <w:rPr>
          <w:rStyle w:val="Emphasis"/>
        </w:rPr>
        <w:t>provide strong support</w:t>
      </w:r>
      <w:r w:rsidRPr="003E54F6">
        <w:rPr>
          <w:rStyle w:val="StyleUnderline"/>
        </w:rPr>
        <w:t xml:space="preserve"> for the </w:t>
      </w:r>
      <w:r w:rsidRPr="003E54F6">
        <w:rPr>
          <w:rStyle w:val="Emphasis"/>
        </w:rPr>
        <w:t>claim</w:t>
      </w:r>
      <w:r w:rsidRPr="003E54F6">
        <w:rPr>
          <w:sz w:val="16"/>
        </w:rPr>
        <w:t xml:space="preserve"> that </w:t>
      </w:r>
      <w:r w:rsidRPr="003E54F6">
        <w:rPr>
          <w:rStyle w:val="Emphasis"/>
        </w:rPr>
        <w:t>workers achieve their greatest gains</w:t>
      </w:r>
      <w:r w:rsidRPr="003E54F6">
        <w:rPr>
          <w:rStyle w:val="StyleUnderline"/>
        </w:rPr>
        <w:t xml:space="preserve"> in those </w:t>
      </w:r>
      <w:r w:rsidRPr="003E54F6">
        <w:rPr>
          <w:rStyle w:val="Emphasis"/>
        </w:rPr>
        <w:t>extraordinary moments</w:t>
      </w:r>
      <w:r w:rsidRPr="003E54F6">
        <w:rPr>
          <w:rStyle w:val="StyleUnderline"/>
        </w:rPr>
        <w:t xml:space="preserve"> </w:t>
      </w:r>
      <w:r w:rsidRPr="003E54F6">
        <w:rPr>
          <w:rStyle w:val="StyleUnderline"/>
          <w:highlight w:val="green"/>
        </w:rPr>
        <w:t xml:space="preserve">when </w:t>
      </w:r>
      <w:r w:rsidRPr="003E54F6">
        <w:rPr>
          <w:rStyle w:val="Emphasis"/>
        </w:rPr>
        <w:t xml:space="preserve">mass </w:t>
      </w:r>
      <w:r w:rsidRPr="003E54F6">
        <w:rPr>
          <w:rStyle w:val="Emphasis"/>
          <w:highlight w:val="green"/>
        </w:rPr>
        <w:t>protest occurs</w:t>
      </w:r>
      <w:r w:rsidRPr="003E54F6">
        <w:rPr>
          <w:rStyle w:val="StyleUnderline"/>
          <w:highlight w:val="green"/>
        </w:rPr>
        <w:t xml:space="preserve">. Workers win </w:t>
      </w:r>
      <w:r w:rsidRPr="003E54F6">
        <w:rPr>
          <w:rStyle w:val="Emphasis"/>
        </w:rPr>
        <w:t>significant political</w:t>
      </w:r>
      <w:r w:rsidRPr="003E54F6">
        <w:rPr>
          <w:rStyle w:val="StyleUnderline"/>
        </w:rPr>
        <w:t xml:space="preserve">, </w:t>
      </w:r>
      <w:r w:rsidRPr="003E54F6">
        <w:rPr>
          <w:rStyle w:val="Emphasis"/>
        </w:rPr>
        <w:t>legal</w:t>
      </w:r>
      <w:r w:rsidRPr="003E54F6">
        <w:rPr>
          <w:rStyle w:val="StyleUnderline"/>
        </w:rPr>
        <w:t xml:space="preserve">, and </w:t>
      </w:r>
      <w:r w:rsidRPr="003E54F6">
        <w:rPr>
          <w:rStyle w:val="Emphasis"/>
        </w:rPr>
        <w:t xml:space="preserve">economic </w:t>
      </w:r>
      <w:r w:rsidRPr="003E54F6">
        <w:rPr>
          <w:rStyle w:val="Emphasis"/>
          <w:highlight w:val="green"/>
        </w:rPr>
        <w:t>concessions</w:t>
      </w:r>
      <w:r w:rsidRPr="003E54F6">
        <w:rPr>
          <w:rStyle w:val="StyleUnderline"/>
        </w:rPr>
        <w:t xml:space="preserve"> in those periods because their </w:t>
      </w:r>
      <w:r w:rsidRPr="003E54F6">
        <w:rPr>
          <w:rStyle w:val="Emphasis"/>
          <w:highlight w:val="green"/>
        </w:rPr>
        <w:t>disruptions destabilize</w:t>
      </w:r>
      <w:r w:rsidRPr="003E54F6">
        <w:rPr>
          <w:rStyle w:val="Emphasis"/>
        </w:rPr>
        <w:t xml:space="preserve"> normal</w:t>
      </w:r>
      <w:r w:rsidRPr="003E54F6">
        <w:rPr>
          <w:rStyle w:val="StyleUnderline"/>
        </w:rPr>
        <w:t xml:space="preserve"> electoral </w:t>
      </w:r>
      <w:r w:rsidRPr="003E54F6">
        <w:rPr>
          <w:rStyle w:val="Emphasis"/>
          <w:highlight w:val="green"/>
        </w:rPr>
        <w:t>politics</w:t>
      </w:r>
      <w:r w:rsidRPr="003E54F6">
        <w:rPr>
          <w:rStyle w:val="StyleUnderline"/>
          <w:highlight w:val="green"/>
        </w:rPr>
        <w:t xml:space="preserve">, </w:t>
      </w:r>
      <w:r w:rsidRPr="003E54F6">
        <w:rPr>
          <w:rStyle w:val="StyleUnderline"/>
        </w:rPr>
        <w:t xml:space="preserve">and </w:t>
      </w:r>
      <w:r w:rsidRPr="003E54F6">
        <w:rPr>
          <w:rStyle w:val="Emphasis"/>
          <w:highlight w:val="green"/>
        </w:rPr>
        <w:t>politicians</w:t>
      </w:r>
      <w:r w:rsidRPr="003E54F6">
        <w:rPr>
          <w:rStyle w:val="StyleUnderline"/>
        </w:rPr>
        <w:t xml:space="preserve"> then </w:t>
      </w:r>
      <w:r w:rsidRPr="003E54F6">
        <w:rPr>
          <w:rStyle w:val="Emphasis"/>
          <w:highlight w:val="green"/>
        </w:rPr>
        <w:t>seek</w:t>
      </w:r>
      <w:r w:rsidRPr="003E54F6">
        <w:rPr>
          <w:rStyle w:val="Emphasis"/>
        </w:rPr>
        <w:t xml:space="preserve"> means</w:t>
      </w:r>
      <w:r w:rsidRPr="003E54F6">
        <w:rPr>
          <w:rStyle w:val="StyleUnderline"/>
        </w:rPr>
        <w:t xml:space="preserve"> </w:t>
      </w:r>
      <w:r w:rsidRPr="003E54F6">
        <w:rPr>
          <w:rStyle w:val="StyleUnderline"/>
          <w:highlight w:val="green"/>
        </w:rPr>
        <w:t xml:space="preserve">to </w:t>
      </w:r>
      <w:r w:rsidRPr="003E54F6">
        <w:rPr>
          <w:rStyle w:val="Emphasis"/>
          <w:highlight w:val="green"/>
        </w:rPr>
        <w:t>calm</w:t>
      </w:r>
      <w:r w:rsidRPr="003E54F6">
        <w:rPr>
          <w:rStyle w:val="Emphasis"/>
        </w:rPr>
        <w:t xml:space="preserve"> their anger</w:t>
      </w:r>
      <w:r w:rsidRPr="003E54F6">
        <w:rPr>
          <w:rStyle w:val="StyleUnderline"/>
        </w:rPr>
        <w:t xml:space="preserve"> and regulate their behavior. Union leadership</w:t>
      </w:r>
      <w:r w:rsidRPr="003E54F6">
        <w:rPr>
          <w:sz w:val="16"/>
        </w:rPr>
        <w:t xml:space="preserve">, often believing it </w:t>
      </w:r>
      <w:r w:rsidRPr="003E54F6">
        <w:rPr>
          <w:rStyle w:val="StyleUnderline"/>
        </w:rPr>
        <w:t xml:space="preserve">can win </w:t>
      </w:r>
      <w:r w:rsidRPr="003E54F6">
        <w:rPr>
          <w:rStyle w:val="Emphasis"/>
        </w:rPr>
        <w:t>additional concessions</w:t>
      </w:r>
      <w:r w:rsidRPr="003E54F6">
        <w:rPr>
          <w:rStyle w:val="StyleUnderline"/>
        </w:rPr>
        <w:t xml:space="preserve"> and reinforce those already won,</w:t>
      </w:r>
      <w:r w:rsidRPr="003E54F6">
        <w:rPr>
          <w:sz w:val="16"/>
        </w:rPr>
        <w:t xml:space="preserve"> will cooperate, exchanging a disciplined union membership for organizational recognition and benefits. </w:t>
      </w:r>
      <w:r w:rsidRPr="003E54F6">
        <w:rPr>
          <w:rStyle w:val="StyleUnderline"/>
        </w:rPr>
        <w:t xml:space="preserve">Even so, the </w:t>
      </w:r>
      <w:r w:rsidRPr="003E54F6">
        <w:rPr>
          <w:rStyle w:val="Emphasis"/>
        </w:rPr>
        <w:t xml:space="preserve">credible </w:t>
      </w:r>
      <w:r w:rsidRPr="003E54F6">
        <w:rPr>
          <w:rStyle w:val="Emphasis"/>
          <w:highlight w:val="green"/>
        </w:rPr>
        <w:t>threat</w:t>
      </w:r>
      <w:r w:rsidRPr="003E54F6">
        <w:rPr>
          <w:rStyle w:val="StyleUnderline"/>
          <w:highlight w:val="green"/>
        </w:rPr>
        <w:t xml:space="preserve"> of </w:t>
      </w:r>
      <w:r w:rsidRPr="003E54F6">
        <w:rPr>
          <w:rStyle w:val="Emphasis"/>
          <w:highlight w:val="green"/>
        </w:rPr>
        <w:t>disruption</w:t>
      </w:r>
      <w:r w:rsidRPr="003E54F6">
        <w:rPr>
          <w:rStyle w:val="StyleUnderline"/>
        </w:rPr>
        <w:t xml:space="preserve">, on the </w:t>
      </w:r>
      <w:r w:rsidRPr="003E54F6">
        <w:rPr>
          <w:rStyle w:val="Emphasis"/>
        </w:rPr>
        <w:t>streets</w:t>
      </w:r>
      <w:r w:rsidRPr="003E54F6">
        <w:rPr>
          <w:rStyle w:val="StyleUnderline"/>
        </w:rPr>
        <w:t xml:space="preserve"> as well as through </w:t>
      </w:r>
      <w:r w:rsidRPr="003E54F6">
        <w:rPr>
          <w:rStyle w:val="Emphasis"/>
        </w:rPr>
        <w:t>strikes</w:t>
      </w:r>
      <w:r w:rsidRPr="003E54F6">
        <w:rPr>
          <w:rStyle w:val="StyleUnderline"/>
        </w:rPr>
        <w:t xml:space="preserve">, is an </w:t>
      </w:r>
      <w:r w:rsidRPr="003E54F6">
        <w:rPr>
          <w:rStyle w:val="Emphasis"/>
          <w:highlight w:val="green"/>
        </w:rPr>
        <w:t>important weapon</w:t>
      </w:r>
      <w:r w:rsidRPr="003E54F6">
        <w:rPr>
          <w:rStyle w:val="StyleUnderline"/>
        </w:rPr>
        <w:t xml:space="preserve"> in the labor repertoire, especially </w:t>
      </w:r>
      <w:r w:rsidRPr="003E54F6">
        <w:rPr>
          <w:rStyle w:val="StyleUnderline"/>
          <w:highlight w:val="green"/>
        </w:rPr>
        <w:t>when there is</w:t>
      </w:r>
      <w:r w:rsidRPr="003E54F6">
        <w:rPr>
          <w:sz w:val="16"/>
        </w:rPr>
        <w:t xml:space="preserve"> such </w:t>
      </w:r>
      <w:r w:rsidRPr="003E54F6">
        <w:rPr>
          <w:rStyle w:val="Emphasis"/>
          <w:highlight w:val="green"/>
        </w:rPr>
        <w:t>gov</w:t>
      </w:r>
      <w:r w:rsidRPr="003E54F6">
        <w:rPr>
          <w:rStyle w:val="Emphasis"/>
        </w:rPr>
        <w:t>ernmental</w:t>
      </w:r>
      <w:r w:rsidRPr="003E54F6">
        <w:rPr>
          <w:rStyle w:val="StyleUnderline"/>
        </w:rPr>
        <w:t xml:space="preserve"> and </w:t>
      </w:r>
      <w:r w:rsidRPr="003E54F6">
        <w:rPr>
          <w:rStyle w:val="Emphasis"/>
        </w:rPr>
        <w:t xml:space="preserve">employer </w:t>
      </w:r>
      <w:r w:rsidRPr="003E54F6">
        <w:rPr>
          <w:rStyle w:val="Emphasis"/>
          <w:highlight w:val="green"/>
        </w:rPr>
        <w:t>hostility</w:t>
      </w:r>
      <w:r w:rsidRPr="003E54F6">
        <w:rPr>
          <w:rStyle w:val="StyleUnderline"/>
          <w:highlight w:val="green"/>
        </w:rPr>
        <w:t xml:space="preserve"> to</w:t>
      </w:r>
      <w:r w:rsidRPr="003E54F6">
        <w:rPr>
          <w:rStyle w:val="StyleUnderline"/>
        </w:rPr>
        <w:t xml:space="preserve"> unions and to </w:t>
      </w:r>
      <w:r w:rsidRPr="003E54F6">
        <w:rPr>
          <w:rStyle w:val="Emphasis"/>
          <w:highlight w:val="green"/>
        </w:rPr>
        <w:t xml:space="preserve">labor </w:t>
      </w:r>
      <w:r w:rsidRPr="003E54F6">
        <w:rPr>
          <w:rStyle w:val="Emphasis"/>
        </w:rPr>
        <w:t>rights</w:t>
      </w:r>
      <w:r w:rsidRPr="003E54F6">
        <w:rPr>
          <w:sz w:val="16"/>
          <w:highlight w:val="green"/>
        </w:rPr>
        <w:t>.</w:t>
      </w:r>
    </w:p>
    <w:p w14:paraId="6900C5D7" w14:textId="77777777" w:rsidR="00050CD4" w:rsidRPr="003E54F6" w:rsidRDefault="00050CD4" w:rsidP="00050CD4">
      <w:pPr>
        <w:rPr>
          <w:sz w:val="16"/>
        </w:rPr>
      </w:pPr>
      <w:r w:rsidRPr="003E54F6">
        <w:rPr>
          <w:sz w:val="16"/>
        </w:rPr>
        <w:t xml:space="preserve">The </w:t>
      </w:r>
      <w:r w:rsidRPr="003E54F6">
        <w:rPr>
          <w:rStyle w:val="Emphasis"/>
        </w:rPr>
        <w:t>problem</w:t>
      </w:r>
      <w:r w:rsidRPr="003E54F6">
        <w:rPr>
          <w:rStyle w:val="StyleUnderline"/>
        </w:rPr>
        <w:t xml:space="preserve"> with this </w:t>
      </w:r>
      <w:r w:rsidRPr="003E54F6">
        <w:rPr>
          <w:rStyle w:val="Emphasis"/>
        </w:rPr>
        <w:t>framing</w:t>
      </w:r>
      <w:r w:rsidRPr="003E54F6">
        <w:rPr>
          <w:rStyle w:val="StyleUnderline"/>
        </w:rPr>
        <w:t xml:space="preserve"> is</w:t>
      </w:r>
      <w:r w:rsidRPr="003E54F6">
        <w:rPr>
          <w:sz w:val="16"/>
        </w:rPr>
        <w:t xml:space="preserve"> that it </w:t>
      </w:r>
      <w:r w:rsidRPr="003E54F6">
        <w:rPr>
          <w:rStyle w:val="Emphasis"/>
        </w:rPr>
        <w:t>underestimates</w:t>
      </w:r>
      <w:r w:rsidRPr="003E54F6">
        <w:rPr>
          <w:rStyle w:val="StyleUnderline"/>
        </w:rPr>
        <w:t xml:space="preserve"> what </w:t>
      </w:r>
      <w:r w:rsidRPr="003E54F6">
        <w:rPr>
          <w:rStyle w:val="Emphasis"/>
        </w:rPr>
        <w:t>unions accomplish</w:t>
      </w:r>
      <w:r w:rsidRPr="003E54F6">
        <w:rPr>
          <w:rStyle w:val="StyleUnderline"/>
        </w:rPr>
        <w:t xml:space="preserve"> in </w:t>
      </w:r>
      <w:r w:rsidRPr="003E54F6">
        <w:rPr>
          <w:rStyle w:val="Emphasis"/>
        </w:rPr>
        <w:t>ordinary political periods</w:t>
      </w:r>
      <w:r w:rsidRPr="003E54F6">
        <w:rPr>
          <w:sz w:val="16"/>
        </w:rPr>
        <w:t xml:space="preserve">.117 It also </w:t>
      </w:r>
      <w:r w:rsidRPr="003E54F6">
        <w:rPr>
          <w:rStyle w:val="Emphasis"/>
        </w:rPr>
        <w:t>underestimates</w:t>
      </w:r>
      <w:r w:rsidRPr="003E54F6">
        <w:rPr>
          <w:rStyle w:val="StyleUnderline"/>
        </w:rPr>
        <w:t xml:space="preserve">—as do most of the unions themselves—the </w:t>
      </w:r>
      <w:r w:rsidRPr="003E54F6">
        <w:rPr>
          <w:rStyle w:val="Emphasis"/>
        </w:rPr>
        <w:t>role</w:t>
      </w:r>
      <w:r w:rsidRPr="003E54F6">
        <w:rPr>
          <w:rStyle w:val="StyleUnderline"/>
        </w:rPr>
        <w:t xml:space="preserve"> that more </w:t>
      </w:r>
      <w:r w:rsidRPr="003E54F6">
        <w:rPr>
          <w:rStyle w:val="Emphasis"/>
        </w:rPr>
        <w:t xml:space="preserve">modest </w:t>
      </w:r>
      <w:r w:rsidRPr="003E54F6">
        <w:rPr>
          <w:rStyle w:val="Emphasis"/>
          <w:highlight w:val="green"/>
        </w:rPr>
        <w:t>disruptions</w:t>
      </w:r>
      <w:r w:rsidRPr="003E54F6">
        <w:rPr>
          <w:rStyle w:val="StyleUnderline"/>
        </w:rPr>
        <w:t xml:space="preserve"> can </w:t>
      </w:r>
      <w:r w:rsidRPr="003E54F6">
        <w:rPr>
          <w:rStyle w:val="Emphasis"/>
        </w:rPr>
        <w:t>play</w:t>
      </w:r>
      <w:r w:rsidRPr="003E54F6">
        <w:rPr>
          <w:rStyle w:val="StyleUnderline"/>
        </w:rPr>
        <w:t xml:space="preserve"> in </w:t>
      </w:r>
      <w:r w:rsidRPr="003E54F6">
        <w:rPr>
          <w:rStyle w:val="Emphasis"/>
          <w:highlight w:val="green"/>
        </w:rPr>
        <w:t>enlarg</w:t>
      </w:r>
      <w:r w:rsidRPr="003E54F6">
        <w:rPr>
          <w:rStyle w:val="Emphasis"/>
        </w:rPr>
        <w:t xml:space="preserve">ing </w:t>
      </w:r>
      <w:r w:rsidRPr="003E54F6">
        <w:rPr>
          <w:rStyle w:val="Emphasis"/>
          <w:highlight w:val="green"/>
        </w:rPr>
        <w:t>political power</w:t>
      </w:r>
      <w:r w:rsidRPr="003E54F6">
        <w:rPr>
          <w:sz w:val="16"/>
        </w:rPr>
        <w:t>.</w:t>
      </w:r>
    </w:p>
    <w:p w14:paraId="5DB2A797" w14:textId="77777777" w:rsidR="00050CD4" w:rsidRPr="003E54F6" w:rsidRDefault="00050CD4" w:rsidP="00050CD4">
      <w:pPr>
        <w:rPr>
          <w:sz w:val="16"/>
        </w:rPr>
      </w:pPr>
      <w:r w:rsidRPr="003E54F6">
        <w:rPr>
          <w:sz w:val="16"/>
        </w:rPr>
        <w:t>Meeting the Challenge</w:t>
      </w:r>
    </w:p>
    <w:p w14:paraId="29D42792" w14:textId="77777777" w:rsidR="00050CD4" w:rsidRPr="003E54F6" w:rsidRDefault="00050CD4" w:rsidP="00050CD4">
      <w:pPr>
        <w:rPr>
          <w:sz w:val="16"/>
        </w:rPr>
      </w:pPr>
      <w:r w:rsidRPr="003E54F6">
        <w:rPr>
          <w:sz w:val="16"/>
        </w:rPr>
        <w:t>When the union’s inspiration through the workers’ blood shall run, there can be no power greater anywhere beneath the sun. — Ralph Chaplin, “Solidarity Forever,” 1915</w:t>
      </w:r>
    </w:p>
    <w:p w14:paraId="4AFECC1A" w14:textId="77777777" w:rsidR="00050CD4" w:rsidRPr="003E54F6" w:rsidRDefault="00050CD4" w:rsidP="00050CD4">
      <w:pPr>
        <w:rPr>
          <w:sz w:val="16"/>
        </w:rPr>
      </w:pPr>
      <w:r w:rsidRPr="003E54F6">
        <w:rPr>
          <w:sz w:val="16"/>
        </w:rPr>
        <w:t xml:space="preserve">Ralph Chaplin wrote these words at a time when </w:t>
      </w:r>
      <w:r w:rsidRPr="003E54F6">
        <w:rPr>
          <w:rStyle w:val="StyleUnderline"/>
        </w:rPr>
        <w:t>labor</w:t>
      </w:r>
      <w:r w:rsidRPr="003E54F6">
        <w:rPr>
          <w:sz w:val="16"/>
        </w:rPr>
        <w:t xml:space="preserve"> was </w:t>
      </w:r>
      <w:r w:rsidRPr="003E54F6">
        <w:rPr>
          <w:rStyle w:val="Emphasis"/>
          <w:highlight w:val="green"/>
        </w:rPr>
        <w:t>exercising</w:t>
      </w:r>
      <w:r w:rsidRPr="003E54F6">
        <w:rPr>
          <w:rStyle w:val="Emphasis"/>
        </w:rPr>
        <w:t xml:space="preserve"> its </w:t>
      </w:r>
      <w:r w:rsidRPr="003E54F6">
        <w:rPr>
          <w:rStyle w:val="Emphasis"/>
          <w:highlight w:val="green"/>
        </w:rPr>
        <w:t>muscle</w:t>
      </w:r>
      <w:r w:rsidRPr="003E54F6">
        <w:rPr>
          <w:rStyle w:val="StyleUnderline"/>
          <w:highlight w:val="green"/>
        </w:rPr>
        <w:t xml:space="preserve"> through </w:t>
      </w:r>
      <w:r w:rsidRPr="003E54F6">
        <w:rPr>
          <w:rStyle w:val="Emphasis"/>
          <w:highlight w:val="green"/>
        </w:rPr>
        <w:t>strikes</w:t>
      </w:r>
      <w:r w:rsidRPr="003E54F6">
        <w:rPr>
          <w:rStyle w:val="StyleUnderline"/>
        </w:rPr>
        <w:t xml:space="preserve"> and mobilization in order to </w:t>
      </w:r>
      <w:r w:rsidRPr="003E54F6">
        <w:rPr>
          <w:rStyle w:val="StyleUnderline"/>
          <w:highlight w:val="green"/>
        </w:rPr>
        <w:t>win</w:t>
      </w:r>
      <w:r w:rsidRPr="003E54F6">
        <w:rPr>
          <w:rStyle w:val="StyleUnderline"/>
        </w:rPr>
        <w:t xml:space="preserve"> the </w:t>
      </w:r>
      <w:r w:rsidRPr="003E54F6">
        <w:rPr>
          <w:rStyle w:val="StyleUnderline"/>
          <w:highlight w:val="green"/>
        </w:rPr>
        <w:t>right to</w:t>
      </w:r>
      <w:r w:rsidRPr="003E54F6">
        <w:rPr>
          <w:rStyle w:val="StyleUnderline"/>
        </w:rPr>
        <w:t xml:space="preserve"> organize and to </w:t>
      </w:r>
      <w:r w:rsidRPr="003E54F6">
        <w:rPr>
          <w:rStyle w:val="StyleUnderline"/>
          <w:highlight w:val="green"/>
        </w:rPr>
        <w:t>bargain collectively</w:t>
      </w:r>
      <w:r w:rsidRPr="003E54F6">
        <w:rPr>
          <w:sz w:val="16"/>
        </w:rPr>
        <w:t xml:space="preserve">. Today these words seem outdated. The archaic language is quaint, and the very idea of worker solidarity suggests a bygone era of social-movement politics. </w:t>
      </w:r>
      <w:r w:rsidRPr="003E54F6">
        <w:rPr>
          <w:rStyle w:val="StyleUnderline"/>
        </w:rPr>
        <w:t xml:space="preserve">Yet the </w:t>
      </w:r>
      <w:r w:rsidRPr="003E54F6">
        <w:rPr>
          <w:rStyle w:val="Emphasis"/>
        </w:rPr>
        <w:t>potential revival</w:t>
      </w:r>
      <w:r w:rsidRPr="003E54F6">
        <w:rPr>
          <w:rStyle w:val="StyleUnderline"/>
        </w:rPr>
        <w:t xml:space="preserve"> of a </w:t>
      </w:r>
      <w:r w:rsidRPr="003E54F6">
        <w:rPr>
          <w:rStyle w:val="Emphasis"/>
        </w:rPr>
        <w:t>labor movement</w:t>
      </w:r>
      <w:r w:rsidRPr="003E54F6">
        <w:rPr>
          <w:rStyle w:val="StyleUnderline"/>
        </w:rPr>
        <w:t xml:space="preserve"> is </w:t>
      </w:r>
      <w:r w:rsidRPr="003E54F6">
        <w:rPr>
          <w:rStyle w:val="Emphasis"/>
        </w:rPr>
        <w:t>exactly</w:t>
      </w:r>
      <w:r w:rsidRPr="003E54F6">
        <w:rPr>
          <w:rStyle w:val="StyleUnderline"/>
        </w:rPr>
        <w:t xml:space="preserve"> what I have been </w:t>
      </w:r>
      <w:r w:rsidRPr="003E54F6">
        <w:rPr>
          <w:rStyle w:val="Emphasis"/>
        </w:rPr>
        <w:t>tracking</w:t>
      </w:r>
      <w:r w:rsidRPr="003E54F6">
        <w:rPr>
          <w:rStyle w:val="StyleUnderline"/>
        </w:rPr>
        <w:t xml:space="preserve"> and </w:t>
      </w:r>
      <w:r w:rsidRPr="003E54F6">
        <w:rPr>
          <w:rStyle w:val="Emphasis"/>
        </w:rPr>
        <w:t>advocating</w:t>
      </w:r>
      <w:r w:rsidRPr="003E54F6">
        <w:rPr>
          <w:sz w:val="16"/>
        </w:rPr>
        <w:t>.</w:t>
      </w:r>
    </w:p>
    <w:p w14:paraId="2BE8E6E6" w14:textId="77777777" w:rsidR="00050CD4" w:rsidRPr="003E54F6" w:rsidRDefault="00050CD4" w:rsidP="00050CD4">
      <w:pPr>
        <w:rPr>
          <w:sz w:val="16"/>
        </w:rPr>
      </w:pPr>
      <w:r w:rsidRPr="003E54F6">
        <w:rPr>
          <w:sz w:val="16"/>
        </w:rPr>
        <w:t>This is an important historical moment for unions, rivaling the eras marking the formation of craft unions in the mid-nineteenth century and the development of industrial unions in the 1930s. The growth of the service economy, the heightened mobility of corporations and jobs, and the new skills and human capital demanded of workers interact with political transformations in the role and obligations of government. Each of these earlier periods of labor mobilization required innovative organizing and political strategies. Some of today’s union leadership is experimenting and developing new repertoires, just as their predecessors did. There is a fresh vitality in American unions, but neither present energy nor past success at transforming the American labor movement ensures future victory. No one knows this better than do the union activists themselves.</w:t>
      </w:r>
    </w:p>
    <w:p w14:paraId="20EEDD26" w14:textId="77777777" w:rsidR="00050CD4" w:rsidRPr="003E54F6" w:rsidRDefault="00050CD4" w:rsidP="00050CD4"/>
    <w:p w14:paraId="06A6BB3F" w14:textId="77777777" w:rsidR="00050CD4" w:rsidRPr="00F910E8" w:rsidRDefault="00050CD4" w:rsidP="00050CD4"/>
    <w:p w14:paraId="582267FF" w14:textId="77777777" w:rsidR="00050CD4" w:rsidRDefault="00050CD4" w:rsidP="00050CD4">
      <w:pPr>
        <w:pStyle w:val="Heading3"/>
      </w:pPr>
      <w:r w:rsidRPr="003E54F6">
        <w:t>2NC---OV---Surveillance Add-On</w:t>
      </w:r>
    </w:p>
    <w:p w14:paraId="3EE2446E" w14:textId="77777777" w:rsidR="00050CD4" w:rsidRDefault="00050CD4" w:rsidP="00050CD4"/>
    <w:p w14:paraId="09680FA6" w14:textId="77777777" w:rsidR="00050CD4" w:rsidRPr="003E54F6" w:rsidRDefault="00050CD4" w:rsidP="00050CD4"/>
    <w:p w14:paraId="782D050E" w14:textId="77777777" w:rsidR="00050CD4" w:rsidRPr="00B10967" w:rsidRDefault="00050CD4" w:rsidP="00050CD4">
      <w:pPr>
        <w:pStyle w:val="Heading3"/>
      </w:pPr>
      <w:r w:rsidRPr="00B10967">
        <w:t xml:space="preserve">2NC---AT: Conditionality </w:t>
      </w:r>
    </w:p>
    <w:p w14:paraId="7B817727" w14:textId="77777777" w:rsidR="00050CD4" w:rsidRPr="00B10967" w:rsidRDefault="00050CD4" w:rsidP="00050CD4"/>
    <w:p w14:paraId="30C511DF" w14:textId="77777777" w:rsidR="00050CD4" w:rsidRPr="00B10967" w:rsidRDefault="00050CD4" w:rsidP="00050CD4"/>
    <w:p w14:paraId="134B77D9" w14:textId="77777777" w:rsidR="00050CD4" w:rsidRPr="00B10967" w:rsidRDefault="00050CD4" w:rsidP="00050CD4">
      <w:pPr>
        <w:pStyle w:val="Heading2"/>
      </w:pPr>
      <w:r w:rsidRPr="00B10967">
        <w:t xml:space="preserve">Solvency </w:t>
      </w:r>
    </w:p>
    <w:p w14:paraId="51417F85" w14:textId="77777777" w:rsidR="00050CD4" w:rsidRPr="00B10967" w:rsidRDefault="00050CD4" w:rsidP="00050CD4">
      <w:pPr>
        <w:pStyle w:val="Heading3"/>
      </w:pPr>
      <w:r w:rsidRPr="00B10967">
        <w:t>2NC---SB Fails</w:t>
      </w:r>
    </w:p>
    <w:p w14:paraId="11FA2907" w14:textId="77777777" w:rsidR="00050CD4" w:rsidRPr="00B10967" w:rsidRDefault="00050CD4" w:rsidP="00050CD4"/>
    <w:p w14:paraId="4504AF49" w14:textId="77777777" w:rsidR="00050CD4" w:rsidRPr="00B10967" w:rsidRDefault="00050CD4" w:rsidP="00050CD4"/>
    <w:p w14:paraId="5FC550C5" w14:textId="77777777" w:rsidR="00050CD4" w:rsidRPr="00B10967" w:rsidRDefault="00050CD4" w:rsidP="00050CD4">
      <w:pPr>
        <w:pStyle w:val="Heading2"/>
      </w:pPr>
      <w:r w:rsidRPr="00B10967">
        <w:t xml:space="preserve">Manufacturing </w:t>
      </w:r>
    </w:p>
    <w:p w14:paraId="2FB879D2" w14:textId="77777777" w:rsidR="00050CD4" w:rsidRPr="00B10967" w:rsidRDefault="00050CD4" w:rsidP="00050CD4">
      <w:pPr>
        <w:pStyle w:val="Heading3"/>
      </w:pPr>
      <w:r w:rsidRPr="00B10967">
        <w:t>2NC---AT: Manufacturing !</w:t>
      </w:r>
    </w:p>
    <w:p w14:paraId="7EB74C54" w14:textId="77777777" w:rsidR="00050CD4" w:rsidRPr="00B10967" w:rsidRDefault="00050CD4" w:rsidP="00050CD4">
      <w:pPr>
        <w:pStyle w:val="Heading4"/>
      </w:pPr>
      <w:r w:rsidRPr="00B10967">
        <w:t xml:space="preserve">US manufacturing is </w:t>
      </w:r>
      <w:r w:rsidRPr="00B10967">
        <w:rPr>
          <w:u w:val="single"/>
        </w:rPr>
        <w:t>broadly</w:t>
      </w:r>
      <w:r w:rsidRPr="00B10967">
        <w:t xml:space="preserve"> growing.</w:t>
      </w:r>
    </w:p>
    <w:p w14:paraId="58F834D1" w14:textId="77777777" w:rsidR="00050CD4" w:rsidRPr="00B10967" w:rsidRDefault="00050CD4" w:rsidP="00050CD4">
      <w:r w:rsidRPr="00B10967">
        <w:t xml:space="preserve">Ryan </w:t>
      </w:r>
      <w:r w:rsidRPr="00B10967">
        <w:rPr>
          <w:rStyle w:val="Style13ptBold"/>
        </w:rPr>
        <w:t>Young 25</w:t>
      </w:r>
      <w:r w:rsidRPr="00B10967">
        <w:t xml:space="preserve">, MA, Senior Economist, Competitive Enterprise Institute, "American Manufacturing Does Well Without Washington," Competitive Enterprise Institute, 01/07/2025, https://cei.org/opeds_articles/american-manufacturing-does-well-without-washington/. </w:t>
      </w:r>
    </w:p>
    <w:p w14:paraId="450F0AF8" w14:textId="77777777" w:rsidR="00050CD4" w:rsidRPr="00B10967" w:rsidRDefault="00050CD4" w:rsidP="00050CD4">
      <w:pPr>
        <w:rPr>
          <w:sz w:val="16"/>
        </w:rPr>
      </w:pPr>
      <w:r w:rsidRPr="00B10967">
        <w:rPr>
          <w:sz w:val="16"/>
        </w:rPr>
        <w:t xml:space="preserve">The </w:t>
      </w:r>
      <w:r w:rsidRPr="00B10967">
        <w:rPr>
          <w:rStyle w:val="StyleUnderline"/>
        </w:rPr>
        <w:t xml:space="preserve">purported </w:t>
      </w:r>
      <w:r w:rsidRPr="00B10967">
        <w:rPr>
          <w:rStyle w:val="StyleUnderline"/>
          <w:highlight w:val="green"/>
        </w:rPr>
        <w:t>decline</w:t>
      </w:r>
      <w:r w:rsidRPr="00B10967">
        <w:rPr>
          <w:rStyle w:val="StyleUnderline"/>
        </w:rPr>
        <w:t xml:space="preserve"> and fall </w:t>
      </w:r>
      <w:r w:rsidRPr="00B10967">
        <w:rPr>
          <w:rStyle w:val="StyleUnderline"/>
          <w:highlight w:val="green"/>
        </w:rPr>
        <w:t>of American manufacturing is</w:t>
      </w:r>
      <w:r w:rsidRPr="00B10967">
        <w:rPr>
          <w:rStyle w:val="StyleUnderline"/>
        </w:rPr>
        <w:t xml:space="preserve"> a</w:t>
      </w:r>
      <w:r w:rsidRPr="00B10967">
        <w:rPr>
          <w:sz w:val="16"/>
        </w:rPr>
        <w:t xml:space="preserve"> bipartisan </w:t>
      </w:r>
      <w:r w:rsidRPr="00B10967">
        <w:rPr>
          <w:rStyle w:val="Emphasis"/>
        </w:rPr>
        <w:t>obsession</w:t>
      </w:r>
      <w:r w:rsidRPr="00B10967">
        <w:rPr>
          <w:sz w:val="16"/>
        </w:rPr>
        <w:t xml:space="preserve">. Despite all their differences, Republican and Democratic politicians favor similar policies to restore bygone glory days: an industrial policy directed from Washington, based on subsidies and tariffs. </w:t>
      </w:r>
      <w:r w:rsidRPr="00B10967">
        <w:rPr>
          <w:rStyle w:val="StyleUnderline"/>
        </w:rPr>
        <w:t>They have</w:t>
      </w:r>
      <w:r w:rsidRPr="00B10967">
        <w:rPr>
          <w:sz w:val="16"/>
        </w:rPr>
        <w:t xml:space="preserve"> both </w:t>
      </w:r>
      <w:r w:rsidRPr="00B10967">
        <w:rPr>
          <w:rStyle w:val="StyleUnderline"/>
        </w:rPr>
        <w:t>the</w:t>
      </w:r>
      <w:r w:rsidRPr="00B10967">
        <w:rPr>
          <w:sz w:val="16"/>
        </w:rPr>
        <w:t xml:space="preserve"> </w:t>
      </w:r>
      <w:r w:rsidRPr="00B10967">
        <w:rPr>
          <w:rStyle w:val="Emphasis"/>
        </w:rPr>
        <w:t>problem</w:t>
      </w:r>
      <w:r w:rsidRPr="00B10967">
        <w:rPr>
          <w:sz w:val="16"/>
        </w:rPr>
        <w:t xml:space="preserve"> and the solution </w:t>
      </w:r>
      <w:r w:rsidRPr="00B10967">
        <w:rPr>
          <w:rStyle w:val="StyleUnderline"/>
          <w:highlight w:val="green"/>
        </w:rPr>
        <w:t>wrong</w:t>
      </w:r>
      <w:r w:rsidRPr="00B10967">
        <w:rPr>
          <w:sz w:val="16"/>
        </w:rPr>
        <w:t>.</w:t>
      </w:r>
    </w:p>
    <w:p w14:paraId="6D24AC26" w14:textId="77777777" w:rsidR="00050CD4" w:rsidRPr="00B10967" w:rsidRDefault="00050CD4" w:rsidP="00050CD4">
      <w:pPr>
        <w:rPr>
          <w:sz w:val="16"/>
        </w:rPr>
      </w:pPr>
      <w:r w:rsidRPr="00B10967">
        <w:rPr>
          <w:rStyle w:val="StyleUnderline"/>
        </w:rPr>
        <w:t xml:space="preserve">American </w:t>
      </w:r>
      <w:r w:rsidRPr="00B10967">
        <w:rPr>
          <w:rStyle w:val="StyleUnderline"/>
          <w:highlight w:val="green"/>
        </w:rPr>
        <w:t>manufacturing</w:t>
      </w:r>
      <w:r w:rsidRPr="00B10967">
        <w:rPr>
          <w:rStyle w:val="StyleUnderline"/>
        </w:rPr>
        <w:t xml:space="preserve"> is</w:t>
      </w:r>
      <w:r w:rsidRPr="00B10967">
        <w:rPr>
          <w:sz w:val="16"/>
        </w:rPr>
        <w:t xml:space="preserve"> </w:t>
      </w:r>
      <w:r w:rsidRPr="00B10967">
        <w:rPr>
          <w:rStyle w:val="Emphasis"/>
          <w:highlight w:val="green"/>
        </w:rPr>
        <w:t>far healthier</w:t>
      </w:r>
      <w:r w:rsidRPr="00B10967">
        <w:rPr>
          <w:sz w:val="16"/>
        </w:rPr>
        <w:t xml:space="preserve"> </w:t>
      </w:r>
      <w:r w:rsidRPr="00B10967">
        <w:rPr>
          <w:rStyle w:val="StyleUnderline"/>
        </w:rPr>
        <w:t>than</w:t>
      </w:r>
      <w:r w:rsidRPr="00B10967">
        <w:rPr>
          <w:sz w:val="16"/>
        </w:rPr>
        <w:t xml:space="preserve"> pandering </w:t>
      </w:r>
      <w:r w:rsidRPr="00B10967">
        <w:rPr>
          <w:rStyle w:val="StyleUnderline"/>
        </w:rPr>
        <w:t>politicians say it is</w:t>
      </w:r>
      <w:r w:rsidRPr="00B10967">
        <w:rPr>
          <w:sz w:val="16"/>
        </w:rPr>
        <w:t>. And the best stimulus for American manufacturing isn’t giving more money and power to those same politicians. It is open competition and a more flexible regulatory system.</w:t>
      </w:r>
    </w:p>
    <w:p w14:paraId="32ED28C3" w14:textId="77777777" w:rsidR="00050CD4" w:rsidRPr="00B10967" w:rsidRDefault="00050CD4" w:rsidP="00050CD4">
      <w:pPr>
        <w:rPr>
          <w:sz w:val="16"/>
        </w:rPr>
      </w:pPr>
      <w:r w:rsidRPr="00B10967">
        <w:rPr>
          <w:sz w:val="16"/>
        </w:rPr>
        <w:t xml:space="preserve">The </w:t>
      </w:r>
      <w:r w:rsidRPr="00B10967">
        <w:rPr>
          <w:rStyle w:val="StyleUnderline"/>
        </w:rPr>
        <w:t>popular belief that nobody</w:t>
      </w:r>
      <w:r w:rsidRPr="00B10967">
        <w:rPr>
          <w:sz w:val="16"/>
        </w:rPr>
        <w:t xml:space="preserve"> </w:t>
      </w:r>
      <w:r w:rsidRPr="00B10967">
        <w:rPr>
          <w:rStyle w:val="Emphasis"/>
        </w:rPr>
        <w:t>makes anything in America</w:t>
      </w:r>
      <w:r w:rsidRPr="00B10967">
        <w:rPr>
          <w:sz w:val="16"/>
        </w:rPr>
        <w:t xml:space="preserve"> </w:t>
      </w:r>
      <w:r w:rsidRPr="00B10967">
        <w:rPr>
          <w:rStyle w:val="StyleUnderline"/>
        </w:rPr>
        <w:t>anymore is a</w:t>
      </w:r>
      <w:r w:rsidRPr="00B10967">
        <w:rPr>
          <w:sz w:val="16"/>
        </w:rPr>
        <w:t xml:space="preserve"> </w:t>
      </w:r>
      <w:r w:rsidRPr="00B10967">
        <w:rPr>
          <w:rStyle w:val="Emphasis"/>
        </w:rPr>
        <w:t>myth</w:t>
      </w:r>
      <w:r w:rsidRPr="00B10967">
        <w:rPr>
          <w:sz w:val="16"/>
        </w:rPr>
        <w:t>. Many cable news viewers might guess that American manufacturing output reached its all-time high in the 1950s, during America’s post-war boom, and the Big Three automakers had the industry to themselves.</w:t>
      </w:r>
    </w:p>
    <w:p w14:paraId="4F419D87" w14:textId="77777777" w:rsidR="00050CD4" w:rsidRPr="00B10967" w:rsidRDefault="00050CD4" w:rsidP="00050CD4">
      <w:pPr>
        <w:rPr>
          <w:sz w:val="16"/>
        </w:rPr>
      </w:pPr>
      <w:r w:rsidRPr="00B10967">
        <w:rPr>
          <w:sz w:val="16"/>
        </w:rPr>
        <w:t xml:space="preserve">Instead, </w:t>
      </w:r>
      <w:r w:rsidRPr="00B10967">
        <w:rPr>
          <w:rStyle w:val="StyleUnderline"/>
          <w:highlight w:val="green"/>
        </w:rPr>
        <w:t>inflation-adjusted</w:t>
      </w:r>
      <w:r w:rsidRPr="00B10967">
        <w:rPr>
          <w:rStyle w:val="StyleUnderline"/>
        </w:rPr>
        <w:t xml:space="preserve"> manufacturing </w:t>
      </w:r>
      <w:r w:rsidRPr="00B10967">
        <w:rPr>
          <w:rStyle w:val="StyleUnderline"/>
          <w:highlight w:val="green"/>
        </w:rPr>
        <w:t>output</w:t>
      </w:r>
      <w:r w:rsidRPr="00B10967">
        <w:rPr>
          <w:sz w:val="16"/>
        </w:rPr>
        <w:t xml:space="preserve"> today </w:t>
      </w:r>
      <w:r w:rsidRPr="00B10967">
        <w:rPr>
          <w:rStyle w:val="StyleUnderline"/>
          <w:highlight w:val="green"/>
        </w:rPr>
        <w:t>is</w:t>
      </w:r>
      <w:r w:rsidRPr="00B10967">
        <w:rPr>
          <w:rStyle w:val="StyleUnderline"/>
        </w:rPr>
        <w:t xml:space="preserve"> about</w:t>
      </w:r>
      <w:r w:rsidRPr="00B10967">
        <w:rPr>
          <w:sz w:val="16"/>
        </w:rPr>
        <w:t xml:space="preserve"> </w:t>
      </w:r>
      <w:r w:rsidRPr="00B10967">
        <w:rPr>
          <w:rStyle w:val="Emphasis"/>
          <w:highlight w:val="green"/>
        </w:rPr>
        <w:t>five times higher</w:t>
      </w:r>
      <w:r w:rsidRPr="00B10967">
        <w:rPr>
          <w:sz w:val="16"/>
        </w:rPr>
        <w:t xml:space="preserve"> </w:t>
      </w:r>
      <w:r w:rsidRPr="00B10967">
        <w:rPr>
          <w:rStyle w:val="StyleUnderline"/>
        </w:rPr>
        <w:t>than in the</w:t>
      </w:r>
      <w:r w:rsidRPr="00B10967">
        <w:rPr>
          <w:sz w:val="16"/>
        </w:rPr>
        <w:t xml:space="preserve"> </w:t>
      </w:r>
      <w:r w:rsidRPr="00B10967">
        <w:rPr>
          <w:rStyle w:val="Emphasis"/>
        </w:rPr>
        <w:t>1950s</w:t>
      </w:r>
      <w:r w:rsidRPr="00B10967">
        <w:rPr>
          <w:sz w:val="16"/>
        </w:rPr>
        <w:t>. It would be higher still if not for post-Great Recession financial regulations and the Trump-Biden trade wars.</w:t>
      </w:r>
    </w:p>
    <w:p w14:paraId="234511F8" w14:textId="77777777" w:rsidR="00050CD4" w:rsidRPr="00B10967" w:rsidRDefault="00050CD4" w:rsidP="00050CD4">
      <w:pPr>
        <w:rPr>
          <w:sz w:val="16"/>
        </w:rPr>
      </w:pPr>
      <w:r w:rsidRPr="00B10967">
        <w:rPr>
          <w:rStyle w:val="StyleUnderline"/>
        </w:rPr>
        <w:t>In the</w:t>
      </w:r>
      <w:r w:rsidRPr="00B10967">
        <w:rPr>
          <w:sz w:val="16"/>
        </w:rPr>
        <w:t xml:space="preserve"> </w:t>
      </w:r>
      <w:r w:rsidRPr="00B10967">
        <w:rPr>
          <w:rStyle w:val="Emphasis"/>
        </w:rPr>
        <w:t>1950s</w:t>
      </w:r>
      <w:r w:rsidRPr="00B10967">
        <w:rPr>
          <w:sz w:val="16"/>
        </w:rPr>
        <w:t xml:space="preserve">, </w:t>
      </w:r>
      <w:r w:rsidRPr="00B10967">
        <w:rPr>
          <w:rStyle w:val="StyleUnderline"/>
        </w:rPr>
        <w:t>domestic manufacturing output was</w:t>
      </w:r>
      <w:r w:rsidRPr="00B10967">
        <w:rPr>
          <w:sz w:val="16"/>
        </w:rPr>
        <w:t xml:space="preserve"> about </w:t>
      </w:r>
      <w:r w:rsidRPr="00B10967">
        <w:rPr>
          <w:rStyle w:val="Emphasis"/>
        </w:rPr>
        <w:t>12 percent of GDP</w:t>
      </w:r>
      <w:r w:rsidRPr="00B10967">
        <w:rPr>
          <w:sz w:val="16"/>
        </w:rPr>
        <w:t xml:space="preserve">. </w:t>
      </w:r>
      <w:r w:rsidRPr="00B10967">
        <w:rPr>
          <w:rStyle w:val="StyleUnderline"/>
        </w:rPr>
        <w:t>Today, it is</w:t>
      </w:r>
      <w:r w:rsidRPr="00B10967">
        <w:rPr>
          <w:sz w:val="16"/>
        </w:rPr>
        <w:t xml:space="preserve"> </w:t>
      </w:r>
      <w:r w:rsidRPr="00B10967">
        <w:rPr>
          <w:rStyle w:val="Emphasis"/>
        </w:rPr>
        <w:t>also</w:t>
      </w:r>
      <w:r w:rsidRPr="00B10967">
        <w:rPr>
          <w:sz w:val="16"/>
        </w:rPr>
        <w:t xml:space="preserve"> </w:t>
      </w:r>
      <w:r w:rsidRPr="00B10967">
        <w:rPr>
          <w:rStyle w:val="StyleUnderline"/>
          <w:highlight w:val="green"/>
        </w:rPr>
        <w:t>about</w:t>
      </w:r>
      <w:r w:rsidRPr="00B10967">
        <w:rPr>
          <w:sz w:val="16"/>
          <w:highlight w:val="green"/>
        </w:rPr>
        <w:t xml:space="preserve"> </w:t>
      </w:r>
      <w:r w:rsidRPr="00B10967">
        <w:rPr>
          <w:rStyle w:val="Emphasis"/>
          <w:highlight w:val="green"/>
        </w:rPr>
        <w:t>12 percent</w:t>
      </w:r>
      <w:r w:rsidRPr="00B10967">
        <w:rPr>
          <w:sz w:val="16"/>
          <w:highlight w:val="green"/>
        </w:rPr>
        <w:t xml:space="preserve"> </w:t>
      </w:r>
      <w:r w:rsidRPr="00B10967">
        <w:rPr>
          <w:rStyle w:val="StyleUnderline"/>
          <w:highlight w:val="green"/>
        </w:rPr>
        <w:t>of GDP</w:t>
      </w:r>
      <w:r w:rsidRPr="00B10967">
        <w:rPr>
          <w:sz w:val="16"/>
        </w:rPr>
        <w:t>.</w:t>
      </w:r>
    </w:p>
    <w:p w14:paraId="2BCF2D56" w14:textId="77777777" w:rsidR="00050CD4" w:rsidRPr="00B10967" w:rsidRDefault="00050CD4" w:rsidP="00050CD4">
      <w:pPr>
        <w:rPr>
          <w:sz w:val="16"/>
        </w:rPr>
      </w:pPr>
      <w:r w:rsidRPr="00B10967">
        <w:rPr>
          <w:sz w:val="16"/>
        </w:rPr>
        <w:t xml:space="preserve">American </w:t>
      </w:r>
      <w:r w:rsidRPr="00B10967">
        <w:rPr>
          <w:rStyle w:val="StyleUnderline"/>
        </w:rPr>
        <w:t xml:space="preserve">manufacturers </w:t>
      </w:r>
      <w:r w:rsidRPr="00B10967">
        <w:rPr>
          <w:rStyle w:val="StyleUnderline"/>
          <w:highlight w:val="green"/>
        </w:rPr>
        <w:t>crank out</w:t>
      </w:r>
      <w:r w:rsidRPr="00B10967">
        <w:rPr>
          <w:sz w:val="16"/>
          <w:highlight w:val="green"/>
        </w:rPr>
        <w:t xml:space="preserve"> </w:t>
      </w:r>
      <w:r w:rsidRPr="00B10967">
        <w:rPr>
          <w:rStyle w:val="Emphasis"/>
          <w:highlight w:val="green"/>
        </w:rPr>
        <w:t>more goods</w:t>
      </w:r>
      <w:r w:rsidRPr="00B10967">
        <w:rPr>
          <w:sz w:val="16"/>
          <w:highlight w:val="green"/>
        </w:rPr>
        <w:t xml:space="preserve"> </w:t>
      </w:r>
      <w:r w:rsidRPr="00B10967">
        <w:rPr>
          <w:rStyle w:val="StyleUnderline"/>
          <w:highlight w:val="green"/>
        </w:rPr>
        <w:t>than</w:t>
      </w:r>
      <w:r w:rsidRPr="00B10967">
        <w:rPr>
          <w:sz w:val="16"/>
          <w:highlight w:val="green"/>
        </w:rPr>
        <w:t xml:space="preserve"> </w:t>
      </w:r>
      <w:r w:rsidRPr="00B10967">
        <w:rPr>
          <w:rStyle w:val="Emphasis"/>
          <w:highlight w:val="green"/>
        </w:rPr>
        <w:t>Japan</w:t>
      </w:r>
      <w:r w:rsidRPr="00B10967">
        <w:rPr>
          <w:sz w:val="16"/>
          <w:highlight w:val="green"/>
        </w:rPr>
        <w:t xml:space="preserve">, </w:t>
      </w:r>
      <w:r w:rsidRPr="00B10967">
        <w:rPr>
          <w:rStyle w:val="Emphasis"/>
          <w:highlight w:val="green"/>
        </w:rPr>
        <w:t>Germany</w:t>
      </w:r>
      <w:r w:rsidRPr="00B10967">
        <w:rPr>
          <w:sz w:val="16"/>
          <w:highlight w:val="green"/>
        </w:rPr>
        <w:t xml:space="preserve">, </w:t>
      </w:r>
      <w:r w:rsidRPr="00B10967">
        <w:rPr>
          <w:rStyle w:val="Emphasis"/>
          <w:highlight w:val="green"/>
        </w:rPr>
        <w:t>So</w:t>
      </w:r>
      <w:r w:rsidRPr="00B10967">
        <w:rPr>
          <w:sz w:val="16"/>
        </w:rPr>
        <w:t xml:space="preserve">uth </w:t>
      </w:r>
      <w:r w:rsidRPr="00B10967">
        <w:rPr>
          <w:rStyle w:val="Emphasis"/>
          <w:highlight w:val="green"/>
        </w:rPr>
        <w:t>Ko</w:t>
      </w:r>
      <w:r w:rsidRPr="00B10967">
        <w:rPr>
          <w:sz w:val="16"/>
        </w:rPr>
        <w:t xml:space="preserve">rea, </w:t>
      </w:r>
      <w:r w:rsidRPr="00B10967">
        <w:rPr>
          <w:rStyle w:val="StyleUnderline"/>
          <w:highlight w:val="green"/>
        </w:rPr>
        <w:t>and</w:t>
      </w:r>
      <w:r w:rsidRPr="00B10967">
        <w:rPr>
          <w:sz w:val="16"/>
          <w:highlight w:val="green"/>
        </w:rPr>
        <w:t xml:space="preserve"> </w:t>
      </w:r>
      <w:r w:rsidRPr="00B10967">
        <w:rPr>
          <w:rStyle w:val="Emphasis"/>
          <w:highlight w:val="green"/>
        </w:rPr>
        <w:t>India</w:t>
      </w:r>
      <w:r w:rsidRPr="00B10967">
        <w:rPr>
          <w:sz w:val="16"/>
          <w:highlight w:val="green"/>
        </w:rPr>
        <w:t xml:space="preserve"> </w:t>
      </w:r>
      <w:r w:rsidRPr="00B10967">
        <w:rPr>
          <w:rStyle w:val="StyleUnderline"/>
          <w:highlight w:val="green"/>
        </w:rPr>
        <w:t>combined</w:t>
      </w:r>
      <w:r w:rsidRPr="00B10967">
        <w:rPr>
          <w:sz w:val="16"/>
        </w:rPr>
        <w:t xml:space="preserve">. </w:t>
      </w:r>
      <w:r w:rsidRPr="00B10967">
        <w:rPr>
          <w:rStyle w:val="StyleUnderline"/>
        </w:rPr>
        <w:t>The only country with higher manufacturing output is</w:t>
      </w:r>
      <w:r w:rsidRPr="00B10967">
        <w:rPr>
          <w:sz w:val="16"/>
        </w:rPr>
        <w:t xml:space="preserve"> </w:t>
      </w:r>
      <w:r w:rsidRPr="00B10967">
        <w:rPr>
          <w:rStyle w:val="Emphasis"/>
          <w:highlight w:val="green"/>
        </w:rPr>
        <w:t>China</w:t>
      </w:r>
      <w:r w:rsidRPr="00B10967">
        <w:rPr>
          <w:sz w:val="16"/>
        </w:rPr>
        <w:t xml:space="preserve">, mainly </w:t>
      </w:r>
      <w:r w:rsidRPr="00B10967">
        <w:rPr>
          <w:rStyle w:val="StyleUnderline"/>
        </w:rPr>
        <w:t xml:space="preserve">because it </w:t>
      </w:r>
      <w:r w:rsidRPr="00B10967">
        <w:rPr>
          <w:rStyle w:val="StyleUnderline"/>
          <w:highlight w:val="green"/>
        </w:rPr>
        <w:t>has</w:t>
      </w:r>
      <w:r w:rsidRPr="00B10967">
        <w:rPr>
          <w:sz w:val="16"/>
          <w:highlight w:val="green"/>
        </w:rPr>
        <w:t xml:space="preserve"> </w:t>
      </w:r>
      <w:r w:rsidRPr="00B10967">
        <w:rPr>
          <w:rStyle w:val="Emphasis"/>
          <w:highlight w:val="green"/>
        </w:rPr>
        <w:t>quadruple</w:t>
      </w:r>
      <w:r w:rsidRPr="00B10967">
        <w:rPr>
          <w:sz w:val="16"/>
        </w:rPr>
        <w:t xml:space="preserve"> </w:t>
      </w:r>
      <w:r w:rsidRPr="00B10967">
        <w:rPr>
          <w:rStyle w:val="StyleUnderline"/>
        </w:rPr>
        <w:t xml:space="preserve">America’s </w:t>
      </w:r>
      <w:r w:rsidRPr="00B10967">
        <w:rPr>
          <w:rStyle w:val="StyleUnderline"/>
          <w:highlight w:val="green"/>
        </w:rPr>
        <w:t>population</w:t>
      </w:r>
      <w:r w:rsidRPr="00B10967">
        <w:rPr>
          <w:sz w:val="16"/>
        </w:rPr>
        <w:t xml:space="preserve">. </w:t>
      </w:r>
      <w:r w:rsidRPr="00B10967">
        <w:rPr>
          <w:rStyle w:val="StyleUnderline"/>
          <w:highlight w:val="green"/>
        </w:rPr>
        <w:t>Thanks to</w:t>
      </w:r>
      <w:r w:rsidRPr="00B10967">
        <w:rPr>
          <w:sz w:val="16"/>
        </w:rPr>
        <w:t xml:space="preserve"> </w:t>
      </w:r>
      <w:r w:rsidRPr="00B10967">
        <w:rPr>
          <w:rStyle w:val="Emphasis"/>
        </w:rPr>
        <w:t xml:space="preserve">Beijing’s </w:t>
      </w:r>
      <w:r w:rsidRPr="00B10967">
        <w:rPr>
          <w:rStyle w:val="Emphasis"/>
          <w:highlight w:val="green"/>
        </w:rPr>
        <w:t>interventionist policies</w:t>
      </w:r>
      <w:r w:rsidRPr="00B10967">
        <w:rPr>
          <w:sz w:val="16"/>
          <w:highlight w:val="green"/>
        </w:rPr>
        <w:t xml:space="preserve">, </w:t>
      </w:r>
      <w:r w:rsidRPr="00B10967">
        <w:rPr>
          <w:rStyle w:val="StyleUnderline"/>
          <w:highlight w:val="green"/>
        </w:rPr>
        <w:t>Chinese workers are</w:t>
      </w:r>
      <w:r w:rsidRPr="00B10967">
        <w:rPr>
          <w:sz w:val="16"/>
          <w:highlight w:val="green"/>
        </w:rPr>
        <w:t xml:space="preserve"> </w:t>
      </w:r>
      <w:r w:rsidRPr="00B10967">
        <w:rPr>
          <w:rStyle w:val="Emphasis"/>
          <w:highlight w:val="green"/>
        </w:rPr>
        <w:t>less</w:t>
      </w:r>
      <w:r w:rsidRPr="00B10967">
        <w:rPr>
          <w:sz w:val="16"/>
        </w:rPr>
        <w:t xml:space="preserve"> than a third as </w:t>
      </w:r>
      <w:r w:rsidRPr="00B10967">
        <w:rPr>
          <w:rStyle w:val="Emphasis"/>
          <w:highlight w:val="green"/>
        </w:rPr>
        <w:t>productive</w:t>
      </w:r>
      <w:r w:rsidRPr="00B10967">
        <w:rPr>
          <w:sz w:val="16"/>
        </w:rPr>
        <w:t xml:space="preserve"> </w:t>
      </w:r>
      <w:r w:rsidRPr="00B10967">
        <w:rPr>
          <w:rStyle w:val="StyleUnderline"/>
        </w:rPr>
        <w:t>as Americans</w:t>
      </w:r>
      <w:r w:rsidRPr="00B10967">
        <w:rPr>
          <w:sz w:val="16"/>
        </w:rPr>
        <w:t>.</w:t>
      </w:r>
    </w:p>
    <w:p w14:paraId="460B18B4" w14:textId="77777777" w:rsidR="00050CD4" w:rsidRPr="00B10967" w:rsidRDefault="00050CD4" w:rsidP="00050CD4">
      <w:pPr>
        <w:rPr>
          <w:sz w:val="16"/>
        </w:rPr>
      </w:pPr>
      <w:r w:rsidRPr="00B10967">
        <w:rPr>
          <w:sz w:val="16"/>
        </w:rPr>
        <w:t xml:space="preserve">Manufacturing </w:t>
      </w:r>
      <w:r w:rsidRPr="00B10967">
        <w:rPr>
          <w:rStyle w:val="StyleUnderline"/>
        </w:rPr>
        <w:t>doomsayers are</w:t>
      </w:r>
      <w:r w:rsidRPr="00B10967">
        <w:rPr>
          <w:sz w:val="16"/>
        </w:rPr>
        <w:t xml:space="preserve"> </w:t>
      </w:r>
      <w:r w:rsidRPr="00B10967">
        <w:rPr>
          <w:rStyle w:val="Emphasis"/>
        </w:rPr>
        <w:t>correct</w:t>
      </w:r>
      <w:r w:rsidRPr="00B10967">
        <w:rPr>
          <w:sz w:val="16"/>
        </w:rPr>
        <w:t xml:space="preserve"> that </w:t>
      </w:r>
      <w:r w:rsidRPr="00B10967">
        <w:rPr>
          <w:rStyle w:val="StyleUnderline"/>
        </w:rPr>
        <w:t xml:space="preserve">US manufacturing </w:t>
      </w:r>
      <w:r w:rsidRPr="00B10967">
        <w:rPr>
          <w:rStyle w:val="StyleUnderline"/>
          <w:highlight w:val="green"/>
        </w:rPr>
        <w:t>jobs</w:t>
      </w:r>
      <w:r w:rsidRPr="00B10967">
        <w:rPr>
          <w:rStyle w:val="StyleUnderline"/>
        </w:rPr>
        <w:t xml:space="preserve"> are</w:t>
      </w:r>
      <w:r w:rsidRPr="00B10967">
        <w:rPr>
          <w:sz w:val="16"/>
        </w:rPr>
        <w:t xml:space="preserve"> </w:t>
      </w:r>
      <w:r w:rsidRPr="00B10967">
        <w:rPr>
          <w:rStyle w:val="Emphasis"/>
          <w:highlight w:val="green"/>
        </w:rPr>
        <w:t>down</w:t>
      </w:r>
      <w:r w:rsidRPr="00B10967">
        <w:rPr>
          <w:sz w:val="16"/>
        </w:rPr>
        <w:t xml:space="preserve"> quite a bit </w:t>
      </w:r>
      <w:r w:rsidRPr="00B10967">
        <w:rPr>
          <w:rStyle w:val="StyleUnderline"/>
        </w:rPr>
        <w:t>since their</w:t>
      </w:r>
      <w:r w:rsidRPr="00B10967">
        <w:rPr>
          <w:sz w:val="16"/>
        </w:rPr>
        <w:t xml:space="preserve"> </w:t>
      </w:r>
      <w:r w:rsidRPr="00B10967">
        <w:rPr>
          <w:rStyle w:val="Emphasis"/>
        </w:rPr>
        <w:t>1979</w:t>
      </w:r>
      <w:r w:rsidRPr="00B10967">
        <w:rPr>
          <w:sz w:val="16"/>
        </w:rPr>
        <w:t xml:space="preserve"> </w:t>
      </w:r>
      <w:r w:rsidRPr="00B10967">
        <w:rPr>
          <w:rStyle w:val="StyleUnderline"/>
        </w:rPr>
        <w:t>peak</w:t>
      </w:r>
      <w:r w:rsidRPr="00B10967">
        <w:rPr>
          <w:sz w:val="16"/>
        </w:rPr>
        <w:t xml:space="preserve">. It was almost 20 million people then, and less than 13 million people now. Even </w:t>
      </w:r>
      <w:r w:rsidRPr="00B10967">
        <w:rPr>
          <w:rStyle w:val="StyleUnderline"/>
        </w:rPr>
        <w:t xml:space="preserve">this </w:t>
      </w:r>
      <w:r w:rsidRPr="00B10967">
        <w:rPr>
          <w:rStyle w:val="StyleUnderline"/>
          <w:highlight w:val="green"/>
        </w:rPr>
        <w:t>is</w:t>
      </w:r>
      <w:r w:rsidRPr="00B10967">
        <w:rPr>
          <w:sz w:val="16"/>
          <w:highlight w:val="green"/>
        </w:rPr>
        <w:t xml:space="preserve"> </w:t>
      </w:r>
      <w:r w:rsidRPr="00B10967">
        <w:rPr>
          <w:rStyle w:val="Emphasis"/>
          <w:highlight w:val="green"/>
        </w:rPr>
        <w:t>good news</w:t>
      </w:r>
      <w:r w:rsidRPr="00B10967">
        <w:rPr>
          <w:sz w:val="16"/>
        </w:rPr>
        <w:t xml:space="preserve">. </w:t>
      </w:r>
      <w:r w:rsidRPr="00B10967">
        <w:rPr>
          <w:rStyle w:val="StyleUnderline"/>
          <w:highlight w:val="green"/>
        </w:rPr>
        <w:t>Ask</w:t>
      </w:r>
      <w:r w:rsidRPr="00B10967">
        <w:rPr>
          <w:sz w:val="16"/>
        </w:rPr>
        <w:t xml:space="preserve"> any room of </w:t>
      </w:r>
      <w:r w:rsidRPr="00B10967">
        <w:rPr>
          <w:rStyle w:val="StyleUnderline"/>
          <w:highlight w:val="green"/>
        </w:rPr>
        <w:t>people how many</w:t>
      </w:r>
      <w:r w:rsidRPr="00B10967">
        <w:rPr>
          <w:rStyle w:val="StyleUnderline"/>
        </w:rPr>
        <w:t xml:space="preserve"> of them </w:t>
      </w:r>
      <w:r w:rsidRPr="00B10967">
        <w:rPr>
          <w:rStyle w:val="StyleUnderline"/>
          <w:highlight w:val="green"/>
        </w:rPr>
        <w:t>want</w:t>
      </w:r>
      <w:r w:rsidRPr="00B10967">
        <w:rPr>
          <w:rStyle w:val="StyleUnderline"/>
        </w:rPr>
        <w:t xml:space="preserve"> their children and grandchildren </w:t>
      </w:r>
      <w:r w:rsidRPr="00B10967">
        <w:rPr>
          <w:rStyle w:val="StyleUnderline"/>
          <w:highlight w:val="green"/>
        </w:rPr>
        <w:t>to</w:t>
      </w:r>
      <w:r w:rsidRPr="00B10967">
        <w:rPr>
          <w:rStyle w:val="StyleUnderline"/>
        </w:rPr>
        <w:t xml:space="preserve"> spend</w:t>
      </w:r>
      <w:r w:rsidRPr="00B10967">
        <w:rPr>
          <w:sz w:val="16"/>
        </w:rPr>
        <w:t xml:space="preserve"> their </w:t>
      </w:r>
      <w:r w:rsidRPr="00B10967">
        <w:rPr>
          <w:rStyle w:val="Emphasis"/>
          <w:highlight w:val="green"/>
        </w:rPr>
        <w:t>work</w:t>
      </w:r>
      <w:r w:rsidRPr="00B10967">
        <w:rPr>
          <w:rStyle w:val="Emphasis"/>
        </w:rPr>
        <w:t>ing years</w:t>
      </w:r>
      <w:r w:rsidRPr="00B10967">
        <w:rPr>
          <w:sz w:val="16"/>
        </w:rPr>
        <w:t xml:space="preserve"> </w:t>
      </w:r>
      <w:r w:rsidRPr="00B10967">
        <w:rPr>
          <w:rStyle w:val="StyleUnderline"/>
          <w:highlight w:val="green"/>
        </w:rPr>
        <w:t>on factory floors</w:t>
      </w:r>
      <w:r w:rsidRPr="00B10967">
        <w:rPr>
          <w:sz w:val="16"/>
        </w:rPr>
        <w:t>. You will get few raised hands, even in the Rust Belt.</w:t>
      </w:r>
    </w:p>
    <w:p w14:paraId="1773626A" w14:textId="77777777" w:rsidR="00050CD4" w:rsidRPr="00B10967" w:rsidRDefault="00050CD4" w:rsidP="00050CD4"/>
    <w:p w14:paraId="40932CFD" w14:textId="77777777" w:rsidR="00050CD4" w:rsidRDefault="00050CD4" w:rsidP="00050CD4">
      <w:pPr>
        <w:pStyle w:val="Heading3"/>
      </w:pPr>
      <w:r w:rsidRPr="00B10967">
        <w:t>2NC---AT: DIB !</w:t>
      </w:r>
    </w:p>
    <w:p w14:paraId="31D5BA1C" w14:textId="77777777" w:rsidR="00050CD4" w:rsidRPr="00B10967" w:rsidRDefault="00050CD4" w:rsidP="00050CD4">
      <w:pPr>
        <w:pStyle w:val="Heading4"/>
      </w:pPr>
      <w:r>
        <w:t>But s</w:t>
      </w:r>
      <w:r w:rsidRPr="00B10967">
        <w:t xml:space="preserve">pecialized worker shortages across industries and underinvestment in small suppliers are </w:t>
      </w:r>
      <w:r>
        <w:t xml:space="preserve">alt causes that overwhelm the case. </w:t>
      </w:r>
    </w:p>
    <w:p w14:paraId="6F518369" w14:textId="77777777" w:rsidR="00050CD4" w:rsidRPr="00B10967" w:rsidRDefault="00050CD4" w:rsidP="00050CD4">
      <w:r w:rsidRPr="00B10967">
        <w:rPr>
          <w:rStyle w:val="Style13ptBold"/>
        </w:rPr>
        <w:t xml:space="preserve">Amoah </w:t>
      </w:r>
      <w:r w:rsidRPr="00B10967">
        <w:t>et al.</w:t>
      </w:r>
      <w:r w:rsidRPr="00B10967">
        <w:rPr>
          <w:rStyle w:val="Style13ptBold"/>
        </w:rPr>
        <w:t xml:space="preserve"> 26</w:t>
      </w:r>
      <w:r w:rsidRPr="00B10967">
        <w:t xml:space="preserve"> [Macdonald Amoah, communications associate at the Payne Institute for Public Policy; Morgan D. Bazilian, director of the Payne Institute for Public Policy, professor at the Colorado School of Mines, former lead energy specialist at the World Bank; and Lt. Col. Jahara “Franky” Matisek, U.S. Air Force command pilot, nonresident research fellow at the U.S. Naval War College and the Payne Institute for Public Policy, and a visiting scholar at Northwestern University, “How to Fix America’s Broken Arsenal,” Foreign Policy, 01/08/2026, https://foreignpolicy.com/2026/01/08/defense-industrial-base-arsenal-hegseth-trump/]</w:t>
      </w:r>
    </w:p>
    <w:p w14:paraId="252B38AD" w14:textId="77777777" w:rsidR="00050CD4" w:rsidRPr="00B10967" w:rsidRDefault="00050CD4" w:rsidP="00050CD4">
      <w:pPr>
        <w:rPr>
          <w:sz w:val="16"/>
        </w:rPr>
      </w:pPr>
      <w:r w:rsidRPr="00B10967">
        <w:rPr>
          <w:sz w:val="16"/>
        </w:rPr>
        <w:t xml:space="preserve">The </w:t>
      </w:r>
      <w:r w:rsidRPr="00B10967">
        <w:rPr>
          <w:rStyle w:val="Emphasis"/>
          <w:highlight w:val="green"/>
        </w:rPr>
        <w:t>majority</w:t>
      </w:r>
      <w:r w:rsidRPr="00B10967">
        <w:rPr>
          <w:rStyle w:val="StyleUnderline"/>
          <w:highlight w:val="green"/>
        </w:rPr>
        <w:t xml:space="preserve"> of</w:t>
      </w:r>
      <w:r w:rsidRPr="00B10967">
        <w:rPr>
          <w:rStyle w:val="StyleUnderline"/>
        </w:rPr>
        <w:t xml:space="preserve"> defense </w:t>
      </w:r>
      <w:r w:rsidRPr="00B10967">
        <w:rPr>
          <w:rStyle w:val="Emphasis"/>
          <w:highlight w:val="green"/>
        </w:rPr>
        <w:t>programs</w:t>
      </w:r>
      <w:r w:rsidRPr="00B10967">
        <w:rPr>
          <w:rStyle w:val="StyleUnderline"/>
        </w:rPr>
        <w:t xml:space="preserve"> already </w:t>
      </w:r>
      <w:r w:rsidRPr="00B10967">
        <w:rPr>
          <w:rStyle w:val="StyleUnderline"/>
          <w:highlight w:val="green"/>
        </w:rPr>
        <w:t xml:space="preserve">face </w:t>
      </w:r>
      <w:r w:rsidRPr="00B10967">
        <w:rPr>
          <w:rStyle w:val="Emphasis"/>
          <w:highlight w:val="green"/>
        </w:rPr>
        <w:t>serious labor shortages</w:t>
      </w:r>
      <w:r w:rsidRPr="00B10967">
        <w:rPr>
          <w:sz w:val="16"/>
        </w:rPr>
        <w:t xml:space="preserve">. Take the </w:t>
      </w:r>
      <w:r w:rsidRPr="00B10967">
        <w:rPr>
          <w:rStyle w:val="Emphasis"/>
          <w:highlight w:val="green"/>
        </w:rPr>
        <w:t>sub</w:t>
      </w:r>
      <w:r w:rsidRPr="00B10967">
        <w:rPr>
          <w:rStyle w:val="StyleUnderline"/>
        </w:rPr>
        <w:t xml:space="preserve">marine </w:t>
      </w:r>
      <w:r w:rsidRPr="00B10967">
        <w:rPr>
          <w:rStyle w:val="StyleUnderline"/>
          <w:highlight w:val="green"/>
        </w:rPr>
        <w:t>industry</w:t>
      </w:r>
      <w:r w:rsidRPr="00B10967">
        <w:rPr>
          <w:sz w:val="16"/>
        </w:rPr>
        <w:t xml:space="preserve">, which </w:t>
      </w:r>
      <w:r w:rsidRPr="00B10967">
        <w:rPr>
          <w:rStyle w:val="StyleUnderline"/>
          <w:highlight w:val="green"/>
        </w:rPr>
        <w:t>needs</w:t>
      </w:r>
      <w:r w:rsidRPr="00B10967">
        <w:rPr>
          <w:sz w:val="16"/>
        </w:rPr>
        <w:t xml:space="preserve"> about </w:t>
      </w:r>
      <w:r w:rsidRPr="00B10967">
        <w:rPr>
          <w:rStyle w:val="Emphasis"/>
          <w:highlight w:val="green"/>
        </w:rPr>
        <w:t>100,000</w:t>
      </w:r>
      <w:r w:rsidRPr="00B10967">
        <w:rPr>
          <w:rStyle w:val="StyleUnderline"/>
        </w:rPr>
        <w:t xml:space="preserve"> new </w:t>
      </w:r>
      <w:r w:rsidRPr="00B10967">
        <w:rPr>
          <w:rStyle w:val="Emphasis"/>
          <w:highlight w:val="green"/>
        </w:rPr>
        <w:t>specialized workers</w:t>
      </w:r>
      <w:r w:rsidRPr="00B10967">
        <w:rPr>
          <w:rStyle w:val="StyleUnderline"/>
        </w:rPr>
        <w:t>, from precision machinists to pipe fitters, over the next decade</w:t>
      </w:r>
      <w:r w:rsidRPr="00B10967">
        <w:rPr>
          <w:sz w:val="16"/>
        </w:rPr>
        <w:t xml:space="preserve"> to meet the Navy’s commitments for building Virginia-class and Columbia-class submarines. </w:t>
      </w:r>
      <w:r w:rsidRPr="00B10967">
        <w:rPr>
          <w:rStyle w:val="StyleUnderline"/>
        </w:rPr>
        <w:t>Most will need security clearances</w:t>
      </w:r>
      <w:r w:rsidRPr="00B10967">
        <w:rPr>
          <w:sz w:val="16"/>
        </w:rPr>
        <w:t>.</w:t>
      </w:r>
    </w:p>
    <w:p w14:paraId="0629FD1F" w14:textId="77777777" w:rsidR="00050CD4" w:rsidRPr="00B10967" w:rsidRDefault="00050CD4" w:rsidP="00050CD4">
      <w:pPr>
        <w:rPr>
          <w:sz w:val="16"/>
        </w:rPr>
      </w:pPr>
      <w:r w:rsidRPr="00B10967">
        <w:rPr>
          <w:sz w:val="16"/>
        </w:rPr>
        <w:t xml:space="preserve">No other industrial sector has such a fraught combination of skill intensity and clearance requirements, and </w:t>
      </w:r>
      <w:r w:rsidRPr="00B10967">
        <w:rPr>
          <w:rStyle w:val="StyleUnderline"/>
        </w:rPr>
        <w:t>no education pipeline is producing workers at anywhere close to the needed scale. Achieving mastery in critical defense trades demands sustained apprenticeship and five to 10 years of experience—a developmental horizon rarely appreciated in short-term policy planning</w:t>
      </w:r>
      <w:r w:rsidRPr="00B10967">
        <w:rPr>
          <w:sz w:val="16"/>
        </w:rPr>
        <w:t>.</w:t>
      </w:r>
    </w:p>
    <w:p w14:paraId="13E0518D" w14:textId="77777777" w:rsidR="00050CD4" w:rsidRPr="00B10967" w:rsidRDefault="00050CD4" w:rsidP="00050CD4">
      <w:pPr>
        <w:rPr>
          <w:sz w:val="16"/>
        </w:rPr>
      </w:pPr>
      <w:r w:rsidRPr="00B10967">
        <w:rPr>
          <w:sz w:val="16"/>
        </w:rPr>
        <w:t xml:space="preserve">The </w:t>
      </w:r>
      <w:r w:rsidRPr="00B10967">
        <w:rPr>
          <w:rStyle w:val="Emphasis"/>
          <w:highlight w:val="green"/>
        </w:rPr>
        <w:t>same</w:t>
      </w:r>
      <w:r w:rsidRPr="00B10967">
        <w:rPr>
          <w:rStyle w:val="Emphasis"/>
        </w:rPr>
        <w:t xml:space="preserve"> story</w:t>
      </w:r>
      <w:r w:rsidRPr="00B10967">
        <w:rPr>
          <w:rStyle w:val="StyleUnderline"/>
        </w:rPr>
        <w:t xml:space="preserve"> plays out </w:t>
      </w:r>
      <w:r w:rsidRPr="00B10967">
        <w:rPr>
          <w:rStyle w:val="StyleUnderline"/>
          <w:highlight w:val="green"/>
        </w:rPr>
        <w:t>across</w:t>
      </w:r>
      <w:r w:rsidRPr="00B10967">
        <w:rPr>
          <w:rStyle w:val="StyleUnderline"/>
        </w:rPr>
        <w:t xml:space="preserve"> the </w:t>
      </w:r>
      <w:r w:rsidRPr="00B10967">
        <w:rPr>
          <w:rStyle w:val="Emphasis"/>
          <w:highlight w:val="green"/>
        </w:rPr>
        <w:t>missile</w:t>
      </w:r>
      <w:r w:rsidRPr="00B10967">
        <w:rPr>
          <w:rStyle w:val="StyleUnderline"/>
          <w:highlight w:val="green"/>
        </w:rPr>
        <w:t xml:space="preserve">, </w:t>
      </w:r>
      <w:r w:rsidRPr="00B10967">
        <w:rPr>
          <w:rStyle w:val="Emphasis"/>
          <w:highlight w:val="green"/>
        </w:rPr>
        <w:t>space</w:t>
      </w:r>
      <w:r w:rsidRPr="00B10967">
        <w:rPr>
          <w:rStyle w:val="StyleUnderline"/>
          <w:highlight w:val="green"/>
        </w:rPr>
        <w:t xml:space="preserve">, and </w:t>
      </w:r>
      <w:r w:rsidRPr="00B10967">
        <w:rPr>
          <w:rStyle w:val="Emphasis"/>
          <w:highlight w:val="green"/>
        </w:rPr>
        <w:t>munitions</w:t>
      </w:r>
      <w:r w:rsidRPr="00B10967">
        <w:rPr>
          <w:rStyle w:val="StyleUnderline"/>
        </w:rPr>
        <w:t xml:space="preserve"> sectors</w:t>
      </w:r>
      <w:r w:rsidRPr="00B10967">
        <w:rPr>
          <w:sz w:val="16"/>
        </w:rPr>
        <w:t xml:space="preserve">. The </w:t>
      </w:r>
      <w:r w:rsidRPr="00B10967">
        <w:rPr>
          <w:rStyle w:val="StyleUnderline"/>
        </w:rPr>
        <w:t xml:space="preserve">defense industrial </w:t>
      </w:r>
      <w:r w:rsidRPr="00B10967">
        <w:rPr>
          <w:rStyle w:val="StyleUnderline"/>
          <w:highlight w:val="green"/>
        </w:rPr>
        <w:t>base</w:t>
      </w:r>
      <w:r w:rsidRPr="00B10967">
        <w:rPr>
          <w:rStyle w:val="StyleUnderline"/>
        </w:rPr>
        <w:t xml:space="preserve"> desperately </w:t>
      </w:r>
      <w:r w:rsidRPr="00B10967">
        <w:rPr>
          <w:rStyle w:val="StyleUnderline"/>
          <w:highlight w:val="green"/>
        </w:rPr>
        <w:t xml:space="preserve">needs </w:t>
      </w:r>
      <w:r w:rsidRPr="00B10967">
        <w:rPr>
          <w:rStyle w:val="Emphasis"/>
          <w:highlight w:val="green"/>
        </w:rPr>
        <w:t>machinists</w:t>
      </w:r>
      <w:r w:rsidRPr="00B10967">
        <w:rPr>
          <w:rStyle w:val="StyleUnderline"/>
        </w:rPr>
        <w:t xml:space="preserve"> to run 5-axis computer numerical control (CNC) mills</w:t>
      </w:r>
      <w:r w:rsidRPr="00B10967">
        <w:rPr>
          <w:sz w:val="16"/>
        </w:rPr>
        <w:t xml:space="preserve">, which are essentially computer-controlled metal-cutting robots. </w:t>
      </w:r>
      <w:r w:rsidRPr="00B10967">
        <w:rPr>
          <w:rStyle w:val="StyleUnderline"/>
        </w:rPr>
        <w:t xml:space="preserve">It needs </w:t>
      </w:r>
      <w:r w:rsidRPr="00B10967">
        <w:rPr>
          <w:rStyle w:val="Emphasis"/>
          <w:highlight w:val="green"/>
        </w:rPr>
        <w:t>welders</w:t>
      </w:r>
      <w:r w:rsidRPr="00B10967">
        <w:rPr>
          <w:sz w:val="16"/>
        </w:rPr>
        <w:t xml:space="preserve"> capable of joining exotic alloys; </w:t>
      </w:r>
      <w:r w:rsidRPr="00B10967">
        <w:rPr>
          <w:rStyle w:val="StyleUnderline"/>
        </w:rPr>
        <w:t xml:space="preserve">automation </w:t>
      </w:r>
      <w:r w:rsidRPr="00B10967">
        <w:rPr>
          <w:rStyle w:val="Emphasis"/>
          <w:highlight w:val="green"/>
        </w:rPr>
        <w:t>technicians</w:t>
      </w:r>
      <w:r w:rsidRPr="00B10967">
        <w:rPr>
          <w:sz w:val="16"/>
        </w:rPr>
        <w:t xml:space="preserve"> who can keep robotic welding cells online; </w:t>
      </w:r>
      <w:r w:rsidRPr="00B10967">
        <w:rPr>
          <w:rStyle w:val="StyleUnderline"/>
          <w:highlight w:val="green"/>
        </w:rPr>
        <w:t>and</w:t>
      </w:r>
      <w:r w:rsidRPr="00B10967">
        <w:rPr>
          <w:rStyle w:val="StyleUnderline"/>
        </w:rPr>
        <w:t xml:space="preserve"> controls </w:t>
      </w:r>
      <w:r w:rsidRPr="00B10967">
        <w:rPr>
          <w:rStyle w:val="Emphasis"/>
          <w:highlight w:val="green"/>
        </w:rPr>
        <w:t>engineers</w:t>
      </w:r>
      <w:r w:rsidRPr="00B10967">
        <w:rPr>
          <w:sz w:val="16"/>
        </w:rPr>
        <w:t xml:space="preserve"> who can integrate sensors, digital twins, and industrial networks. These </w:t>
      </w:r>
      <w:r w:rsidRPr="00B10967">
        <w:rPr>
          <w:rStyle w:val="StyleUnderline"/>
          <w:highlight w:val="green"/>
        </w:rPr>
        <w:t>occupations face</w:t>
      </w:r>
      <w:r w:rsidRPr="00B10967">
        <w:rPr>
          <w:rStyle w:val="StyleUnderline"/>
        </w:rPr>
        <w:t xml:space="preserve"> an </w:t>
      </w:r>
      <w:r w:rsidRPr="00B10967">
        <w:rPr>
          <w:rStyle w:val="Emphasis"/>
          <w:highlight w:val="green"/>
        </w:rPr>
        <w:t>aging workforce</w:t>
      </w:r>
      <w:r w:rsidRPr="00B10967">
        <w:rPr>
          <w:rStyle w:val="StyleUnderline"/>
          <w:highlight w:val="green"/>
        </w:rPr>
        <w:t xml:space="preserve">, </w:t>
      </w:r>
      <w:r w:rsidRPr="00B10967">
        <w:rPr>
          <w:rStyle w:val="Emphasis"/>
          <w:highlight w:val="green"/>
        </w:rPr>
        <w:t>declining apprenticeship</w:t>
      </w:r>
      <w:r w:rsidRPr="00B10967">
        <w:rPr>
          <w:rStyle w:val="StyleUnderline"/>
        </w:rPr>
        <w:t xml:space="preserve"> rates, </w:t>
      </w:r>
      <w:r w:rsidRPr="00B10967">
        <w:rPr>
          <w:rStyle w:val="StyleUnderline"/>
          <w:highlight w:val="green"/>
        </w:rPr>
        <w:t>and</w:t>
      </w:r>
      <w:r w:rsidRPr="00B10967">
        <w:rPr>
          <w:rStyle w:val="StyleUnderline"/>
        </w:rPr>
        <w:t xml:space="preserve"> </w:t>
      </w:r>
      <w:r w:rsidRPr="00B10967">
        <w:rPr>
          <w:rStyle w:val="Emphasis"/>
        </w:rPr>
        <w:t xml:space="preserve">stiff </w:t>
      </w:r>
      <w:r w:rsidRPr="00B10967">
        <w:rPr>
          <w:rStyle w:val="Emphasis"/>
          <w:highlight w:val="green"/>
        </w:rPr>
        <w:t>competition</w:t>
      </w:r>
      <w:r w:rsidRPr="00B10967">
        <w:rPr>
          <w:rStyle w:val="StyleUnderline"/>
          <w:highlight w:val="green"/>
        </w:rPr>
        <w:t xml:space="preserve"> from </w:t>
      </w:r>
      <w:r w:rsidRPr="00B10967">
        <w:rPr>
          <w:rStyle w:val="Emphasis"/>
          <w:highlight w:val="green"/>
        </w:rPr>
        <w:t>commercial sectors</w:t>
      </w:r>
      <w:r w:rsidRPr="00B10967">
        <w:rPr>
          <w:rStyle w:val="StyleUnderline"/>
          <w:highlight w:val="green"/>
        </w:rPr>
        <w:t xml:space="preserve"> with </w:t>
      </w:r>
      <w:r w:rsidRPr="00B10967">
        <w:rPr>
          <w:rStyle w:val="Emphasis"/>
          <w:highlight w:val="green"/>
        </w:rPr>
        <w:t>better pay</w:t>
      </w:r>
      <w:r w:rsidRPr="00B10967">
        <w:rPr>
          <w:rStyle w:val="StyleUnderline"/>
        </w:rPr>
        <w:t xml:space="preserve"> and </w:t>
      </w:r>
      <w:r w:rsidRPr="00B10967">
        <w:rPr>
          <w:rStyle w:val="Emphasis"/>
        </w:rPr>
        <w:t>no security</w:t>
      </w:r>
      <w:r w:rsidRPr="00B10967">
        <w:rPr>
          <w:rStyle w:val="StyleUnderline"/>
        </w:rPr>
        <w:t xml:space="preserve"> clearance</w:t>
      </w:r>
      <w:r w:rsidRPr="00B10967">
        <w:rPr>
          <w:sz w:val="16"/>
        </w:rPr>
        <w:t>.</w:t>
      </w:r>
    </w:p>
    <w:p w14:paraId="1FA5460C" w14:textId="77777777" w:rsidR="00050CD4" w:rsidRPr="00B10967" w:rsidRDefault="00050CD4" w:rsidP="00050CD4">
      <w:pPr>
        <w:rPr>
          <w:sz w:val="16"/>
        </w:rPr>
      </w:pPr>
      <w:r w:rsidRPr="00B10967">
        <w:rPr>
          <w:sz w:val="16"/>
        </w:rPr>
        <w:t xml:space="preserve">Policymakers often assume that installing robots will compensate for labor shortages. Yet </w:t>
      </w:r>
      <w:r w:rsidRPr="00B10967">
        <w:rPr>
          <w:rStyle w:val="StyleUnderline"/>
        </w:rPr>
        <w:t>automation</w:t>
      </w:r>
      <w:r w:rsidRPr="00B10967">
        <w:rPr>
          <w:sz w:val="16"/>
        </w:rPr>
        <w:t xml:space="preserve"> actually </w:t>
      </w:r>
      <w:r w:rsidRPr="00B10967">
        <w:rPr>
          <w:rStyle w:val="StyleUnderline"/>
        </w:rPr>
        <w:t>increases</w:t>
      </w:r>
      <w:r w:rsidRPr="00B10967">
        <w:rPr>
          <w:sz w:val="16"/>
        </w:rPr>
        <w:t xml:space="preserve"> the </w:t>
      </w:r>
      <w:r w:rsidRPr="00B10967">
        <w:rPr>
          <w:rStyle w:val="StyleUnderline"/>
        </w:rPr>
        <w:t>need for higher-skilled workers: robot programmers, maintenance technicians, industrial-network specialists, and cybersecurity operational-technology personnel</w:t>
      </w:r>
      <w:r w:rsidRPr="00B10967">
        <w:rPr>
          <w:sz w:val="16"/>
        </w:rPr>
        <w:t>. A single robotic cell may eliminate two low-skill roles but require five advanced technicians to keep it running under the Pentagon’s standards. While a single robotic cell may eliminate repetitive manual roles, it creates a net new demand for advanced technicians to program, maintain, and secure the system—roles that are far harder to fill.</w:t>
      </w:r>
    </w:p>
    <w:p w14:paraId="227CFA33" w14:textId="77777777" w:rsidR="00050CD4" w:rsidRPr="00B10967" w:rsidRDefault="00050CD4" w:rsidP="00050CD4">
      <w:pPr>
        <w:rPr>
          <w:sz w:val="16"/>
        </w:rPr>
      </w:pPr>
      <w:r w:rsidRPr="00B10967">
        <w:rPr>
          <w:sz w:val="16"/>
        </w:rPr>
        <w:t xml:space="preserve">The </w:t>
      </w:r>
      <w:r w:rsidRPr="00B10967">
        <w:rPr>
          <w:rStyle w:val="StyleUnderline"/>
        </w:rPr>
        <w:t>most overlooked problem may be</w:t>
      </w:r>
      <w:r w:rsidRPr="00B10967">
        <w:rPr>
          <w:sz w:val="16"/>
        </w:rPr>
        <w:t xml:space="preserve"> the </w:t>
      </w:r>
      <w:r w:rsidRPr="00B10967">
        <w:rPr>
          <w:rStyle w:val="StyleUnderline"/>
        </w:rPr>
        <w:t xml:space="preserve">thousands of </w:t>
      </w:r>
      <w:r w:rsidRPr="00B10967">
        <w:rPr>
          <w:rStyle w:val="Emphasis"/>
          <w:highlight w:val="green"/>
        </w:rPr>
        <w:t>small factories</w:t>
      </w:r>
      <w:r w:rsidRPr="00B10967">
        <w:rPr>
          <w:rStyle w:val="StyleUnderline"/>
        </w:rPr>
        <w:t xml:space="preserve"> that </w:t>
      </w:r>
      <w:r w:rsidRPr="00B10967">
        <w:rPr>
          <w:rStyle w:val="StyleUnderline"/>
          <w:highlight w:val="green"/>
        </w:rPr>
        <w:t>form</w:t>
      </w:r>
      <w:r w:rsidRPr="00B10967">
        <w:rPr>
          <w:sz w:val="16"/>
        </w:rPr>
        <w:t xml:space="preserve"> the </w:t>
      </w:r>
      <w:r w:rsidRPr="00B10967">
        <w:rPr>
          <w:rStyle w:val="StyleUnderline"/>
          <w:highlight w:val="green"/>
        </w:rPr>
        <w:t>backbone of</w:t>
      </w:r>
      <w:r w:rsidRPr="00B10967">
        <w:rPr>
          <w:rStyle w:val="StyleUnderline"/>
        </w:rPr>
        <w:t xml:space="preserve"> the U.S. </w:t>
      </w:r>
      <w:r w:rsidRPr="00B10967">
        <w:rPr>
          <w:rStyle w:val="Emphasis"/>
          <w:highlight w:val="green"/>
        </w:rPr>
        <w:t>d</w:t>
      </w:r>
      <w:r w:rsidRPr="00B10967">
        <w:rPr>
          <w:rStyle w:val="StyleUnderline"/>
        </w:rPr>
        <w:t xml:space="preserve">efense </w:t>
      </w:r>
      <w:r w:rsidRPr="00B10967">
        <w:rPr>
          <w:rStyle w:val="Emphasis"/>
          <w:highlight w:val="green"/>
        </w:rPr>
        <w:t>i</w:t>
      </w:r>
      <w:r w:rsidRPr="00B10967">
        <w:rPr>
          <w:rStyle w:val="StyleUnderline"/>
        </w:rPr>
        <w:t xml:space="preserve">ndustrial </w:t>
      </w:r>
      <w:r w:rsidRPr="00B10967">
        <w:rPr>
          <w:rStyle w:val="Emphasis"/>
          <w:highlight w:val="green"/>
        </w:rPr>
        <w:t>b</w:t>
      </w:r>
      <w:r w:rsidRPr="00B10967">
        <w:rPr>
          <w:rStyle w:val="StyleUnderline"/>
        </w:rPr>
        <w:t>ase</w:t>
      </w:r>
      <w:r w:rsidRPr="00B10967">
        <w:rPr>
          <w:sz w:val="16"/>
        </w:rPr>
        <w:t xml:space="preserve">. They are not household names because they usually employ fewer than 50 people and rely on second- or third-generation owners. But </w:t>
      </w:r>
      <w:r w:rsidRPr="00B10967">
        <w:rPr>
          <w:rStyle w:val="StyleUnderline"/>
        </w:rPr>
        <w:t xml:space="preserve">their </w:t>
      </w:r>
      <w:r w:rsidRPr="00B10967">
        <w:rPr>
          <w:rStyle w:val="StyleUnderline"/>
          <w:highlight w:val="green"/>
        </w:rPr>
        <w:t xml:space="preserve">products are </w:t>
      </w:r>
      <w:r w:rsidRPr="00B10967">
        <w:rPr>
          <w:rStyle w:val="Emphasis"/>
          <w:highlight w:val="green"/>
        </w:rPr>
        <w:t>indispensable</w:t>
      </w:r>
      <w:r w:rsidRPr="00B10967">
        <w:rPr>
          <w:sz w:val="16"/>
        </w:rPr>
        <w:t xml:space="preserve"> for critical technologies such as submarine propulsion systems, Patriot missile canisters, or housings for Javelins’ seekers.</w:t>
      </w:r>
    </w:p>
    <w:p w14:paraId="2F974714" w14:textId="77777777" w:rsidR="00050CD4" w:rsidRPr="00B10967" w:rsidRDefault="00050CD4" w:rsidP="00050CD4">
      <w:pPr>
        <w:rPr>
          <w:sz w:val="16"/>
        </w:rPr>
      </w:pPr>
      <w:r w:rsidRPr="00B10967">
        <w:rPr>
          <w:rStyle w:val="StyleUnderline"/>
        </w:rPr>
        <w:t xml:space="preserve">They are also the places where the industrial base is its </w:t>
      </w:r>
      <w:r w:rsidRPr="00B10967">
        <w:rPr>
          <w:rStyle w:val="Emphasis"/>
        </w:rPr>
        <w:t>most vulnerable</w:t>
      </w:r>
      <w:r w:rsidRPr="00B10967">
        <w:rPr>
          <w:rStyle w:val="StyleUnderline"/>
        </w:rPr>
        <w:t xml:space="preserve">, as </w:t>
      </w:r>
      <w:r w:rsidRPr="00B10967">
        <w:rPr>
          <w:rStyle w:val="Emphasis"/>
          <w:highlight w:val="green"/>
        </w:rPr>
        <w:t>modernization</w:t>
      </w:r>
      <w:r w:rsidRPr="00B10967">
        <w:rPr>
          <w:rStyle w:val="StyleUnderline"/>
          <w:highlight w:val="green"/>
        </w:rPr>
        <w:t xml:space="preserve"> has</w:t>
      </w:r>
      <w:r w:rsidRPr="00B10967">
        <w:rPr>
          <w:rStyle w:val="StyleUnderline"/>
        </w:rPr>
        <w:t xml:space="preserve"> largely </w:t>
      </w:r>
      <w:r w:rsidRPr="00B10967">
        <w:rPr>
          <w:rStyle w:val="Emphasis"/>
          <w:highlight w:val="green"/>
        </w:rPr>
        <w:t>passed</w:t>
      </w:r>
      <w:r w:rsidRPr="00B10967">
        <w:rPr>
          <w:rStyle w:val="StyleUnderline"/>
        </w:rPr>
        <w:t xml:space="preserve"> them </w:t>
      </w:r>
      <w:r w:rsidRPr="00B10967">
        <w:rPr>
          <w:rStyle w:val="StyleUnderline"/>
          <w:highlight w:val="green"/>
        </w:rPr>
        <w:t>by</w:t>
      </w:r>
      <w:r w:rsidRPr="00B10967">
        <w:rPr>
          <w:sz w:val="16"/>
        </w:rPr>
        <w:t xml:space="preserve">. A prime might show Congress a futuristic digital production line with robotic arms, laser trackers, and advanced metrology. At the same time, one of its tier-three suppliers might be machining </w:t>
      </w:r>
      <w:r w:rsidRPr="00B10967">
        <w:rPr>
          <w:rStyle w:val="Emphasis"/>
          <w:highlight w:val="green"/>
        </w:rPr>
        <w:t>missile components</w:t>
      </w:r>
      <w:r w:rsidRPr="00B10967">
        <w:rPr>
          <w:rStyle w:val="StyleUnderline"/>
          <w:highlight w:val="green"/>
        </w:rPr>
        <w:t xml:space="preserve"> on</w:t>
      </w:r>
      <w:r w:rsidRPr="00B10967">
        <w:rPr>
          <w:sz w:val="16"/>
        </w:rPr>
        <w:t xml:space="preserve"> a </w:t>
      </w:r>
      <w:r w:rsidRPr="00B10967">
        <w:rPr>
          <w:rStyle w:val="Emphasis"/>
          <w:highlight w:val="green"/>
        </w:rPr>
        <w:t>1987</w:t>
      </w:r>
      <w:r w:rsidRPr="00B10967">
        <w:rPr>
          <w:sz w:val="16"/>
        </w:rPr>
        <w:t xml:space="preserve"> Haas </w:t>
      </w:r>
      <w:r w:rsidRPr="00B10967">
        <w:rPr>
          <w:rStyle w:val="StyleUnderline"/>
          <w:highlight w:val="green"/>
        </w:rPr>
        <w:t>mill</w:t>
      </w:r>
      <w:r w:rsidRPr="00B10967">
        <w:rPr>
          <w:sz w:val="16"/>
        </w:rPr>
        <w:t xml:space="preserve"> with no digital controls, no cybersecurity, no automation, and no ability to surge production. Most of these </w:t>
      </w:r>
      <w:r w:rsidRPr="00B10967">
        <w:rPr>
          <w:rStyle w:val="StyleUnderline"/>
        </w:rPr>
        <w:t xml:space="preserve">shops are running </w:t>
      </w:r>
      <w:r w:rsidRPr="00B10967">
        <w:rPr>
          <w:rStyle w:val="Emphasis"/>
        </w:rPr>
        <w:t>legacy equipment</w:t>
      </w:r>
      <w:r w:rsidRPr="00B10967">
        <w:rPr>
          <w:sz w:val="16"/>
        </w:rPr>
        <w:t xml:space="preserve"> because they do not have the sort of profit margins or shareholders to replace expensive equipment. Instead, they operate in a contracting environment where Pentagon awards are often unpredictable, payments are slow, and margins are thin.</w:t>
      </w:r>
    </w:p>
    <w:p w14:paraId="598E87DB" w14:textId="77777777" w:rsidR="00050CD4" w:rsidRPr="00B10967" w:rsidRDefault="00050CD4" w:rsidP="00050CD4">
      <w:pPr>
        <w:rPr>
          <w:sz w:val="16"/>
        </w:rPr>
      </w:pPr>
      <w:r w:rsidRPr="00B10967">
        <w:rPr>
          <w:sz w:val="16"/>
        </w:rPr>
        <w:t xml:space="preserve">This explains why </w:t>
      </w:r>
      <w:r w:rsidRPr="00B10967">
        <w:rPr>
          <w:rStyle w:val="Emphasis"/>
          <w:highlight w:val="green"/>
        </w:rPr>
        <w:t>small suppliers</w:t>
      </w:r>
      <w:r w:rsidRPr="00B10967">
        <w:rPr>
          <w:rStyle w:val="StyleUnderline"/>
          <w:highlight w:val="green"/>
        </w:rPr>
        <w:t xml:space="preserve"> are </w:t>
      </w:r>
      <w:r w:rsidRPr="00B10967">
        <w:rPr>
          <w:rStyle w:val="Emphasis"/>
          <w:highlight w:val="green"/>
        </w:rPr>
        <w:t>exiting</w:t>
      </w:r>
      <w:r w:rsidRPr="00B10967">
        <w:rPr>
          <w:rStyle w:val="StyleUnderline"/>
        </w:rPr>
        <w:t xml:space="preserve"> the </w:t>
      </w:r>
      <w:r w:rsidRPr="00B10967">
        <w:rPr>
          <w:rStyle w:val="Emphasis"/>
          <w:highlight w:val="green"/>
        </w:rPr>
        <w:t>market</w:t>
      </w:r>
      <w:r w:rsidRPr="00B10967">
        <w:rPr>
          <w:rStyle w:val="StyleUnderline"/>
        </w:rPr>
        <w:t xml:space="preserve"> faster than they can be </w:t>
      </w:r>
      <w:r w:rsidRPr="00B10967">
        <w:rPr>
          <w:rStyle w:val="Emphasis"/>
        </w:rPr>
        <w:t>replaced</w:t>
      </w:r>
      <w:r w:rsidRPr="00B10967">
        <w:rPr>
          <w:sz w:val="16"/>
        </w:rPr>
        <w:t xml:space="preserve">. A 2022 report from the Defense Department revealed that the number of small businesses in the defense sector </w:t>
      </w:r>
      <w:r w:rsidRPr="00B10967">
        <w:rPr>
          <w:rStyle w:val="Emphasis"/>
          <w:highlight w:val="green"/>
        </w:rPr>
        <w:t>shrank</w:t>
      </w:r>
      <w:r w:rsidRPr="00B10967">
        <w:rPr>
          <w:rStyle w:val="StyleUnderline"/>
          <w:highlight w:val="green"/>
        </w:rPr>
        <w:t xml:space="preserve"> by</w:t>
      </w:r>
      <w:r w:rsidRPr="00B10967">
        <w:rPr>
          <w:rStyle w:val="StyleUnderline"/>
        </w:rPr>
        <w:t xml:space="preserve"> over </w:t>
      </w:r>
      <w:r w:rsidRPr="00B10967">
        <w:rPr>
          <w:rStyle w:val="Emphasis"/>
          <w:highlight w:val="green"/>
        </w:rPr>
        <w:t>40 percent</w:t>
      </w:r>
      <w:r w:rsidRPr="00B10967">
        <w:rPr>
          <w:sz w:val="16"/>
        </w:rPr>
        <w:t xml:space="preserve"> in the last decade, despite increased spending. According to a companion report, this </w:t>
      </w:r>
      <w:r w:rsidRPr="00B10967">
        <w:rPr>
          <w:rStyle w:val="Emphasis"/>
        </w:rPr>
        <w:t>attrition</w:t>
      </w:r>
      <w:r w:rsidRPr="00B10967">
        <w:rPr>
          <w:rStyle w:val="StyleUnderline"/>
        </w:rPr>
        <w:t xml:space="preserve"> was </w:t>
      </w:r>
      <w:r w:rsidRPr="00B10967">
        <w:rPr>
          <w:rStyle w:val="Emphasis"/>
        </w:rPr>
        <w:t>most acute</w:t>
      </w:r>
      <w:r w:rsidRPr="00B10967">
        <w:rPr>
          <w:rStyle w:val="StyleUnderline"/>
        </w:rPr>
        <w:t xml:space="preserve"> in the specific </w:t>
      </w:r>
      <w:r w:rsidRPr="00B10967">
        <w:rPr>
          <w:rStyle w:val="Emphasis"/>
        </w:rPr>
        <w:t xml:space="preserve">sub-tiers </w:t>
      </w:r>
      <w:r w:rsidRPr="00B10967">
        <w:rPr>
          <w:rStyle w:val="Emphasis"/>
          <w:highlight w:val="green"/>
        </w:rPr>
        <w:t>required</w:t>
      </w:r>
      <w:r w:rsidRPr="00B10967">
        <w:rPr>
          <w:rStyle w:val="StyleUnderline"/>
          <w:highlight w:val="green"/>
        </w:rPr>
        <w:t xml:space="preserve"> for </w:t>
      </w:r>
      <w:r w:rsidRPr="00B10967">
        <w:rPr>
          <w:rStyle w:val="Emphasis"/>
          <w:highlight w:val="green"/>
        </w:rPr>
        <w:t>surge capacity</w:t>
      </w:r>
      <w:r w:rsidRPr="00B10967">
        <w:rPr>
          <w:sz w:val="16"/>
        </w:rPr>
        <w:t>. The Pentagon explicitly designated castings and forgings and kinetic capabilities as among the top-priority sectors for immediate federal intervention.</w:t>
      </w:r>
    </w:p>
    <w:p w14:paraId="4BFEC23C" w14:textId="77777777" w:rsidR="00050CD4" w:rsidRPr="00B10967" w:rsidRDefault="00050CD4" w:rsidP="00050CD4">
      <w:pPr>
        <w:rPr>
          <w:sz w:val="16"/>
        </w:rPr>
      </w:pPr>
      <w:r w:rsidRPr="00B10967">
        <w:rPr>
          <w:sz w:val="16"/>
        </w:rPr>
        <w:t xml:space="preserve">Further compounding the problem, prime contractors rarely know the full state of their own subcontractor networks; the government knows even less. In a world of fragile supply chains and peer competition, the </w:t>
      </w:r>
      <w:r w:rsidRPr="00B10967">
        <w:rPr>
          <w:rStyle w:val="Emphasis"/>
          <w:highlight w:val="green"/>
        </w:rPr>
        <w:t>industrial base</w:t>
      </w:r>
      <w:r w:rsidRPr="00B10967">
        <w:rPr>
          <w:rStyle w:val="StyleUnderline"/>
          <w:highlight w:val="green"/>
        </w:rPr>
        <w:t xml:space="preserve"> is </w:t>
      </w:r>
      <w:r w:rsidRPr="00B10967">
        <w:rPr>
          <w:rStyle w:val="Emphasis"/>
          <w:highlight w:val="green"/>
        </w:rPr>
        <w:t>only as strong</w:t>
      </w:r>
      <w:r w:rsidRPr="00B10967">
        <w:rPr>
          <w:rStyle w:val="StyleUnderline"/>
          <w:highlight w:val="green"/>
        </w:rPr>
        <w:t xml:space="preserve"> as</w:t>
      </w:r>
      <w:r w:rsidRPr="00B10967">
        <w:rPr>
          <w:rStyle w:val="StyleUnderline"/>
        </w:rPr>
        <w:t xml:space="preserve"> its </w:t>
      </w:r>
      <w:r w:rsidRPr="00B10967">
        <w:rPr>
          <w:rStyle w:val="Emphasis"/>
          <w:highlight w:val="green"/>
        </w:rPr>
        <w:t>most brittle</w:t>
      </w:r>
      <w:r w:rsidRPr="00B10967">
        <w:rPr>
          <w:sz w:val="16"/>
        </w:rPr>
        <w:t xml:space="preserve"> tier-three </w:t>
      </w:r>
      <w:r w:rsidRPr="00B10967">
        <w:rPr>
          <w:rStyle w:val="Emphasis"/>
          <w:highlight w:val="green"/>
        </w:rPr>
        <w:t>supplier</w:t>
      </w:r>
      <w:r w:rsidRPr="00B10967">
        <w:rPr>
          <w:sz w:val="16"/>
        </w:rPr>
        <w:t xml:space="preserve">. The </w:t>
      </w:r>
      <w:r w:rsidRPr="00B10967">
        <w:rPr>
          <w:rStyle w:val="Emphasis"/>
          <w:highlight w:val="green"/>
        </w:rPr>
        <w:t>U</w:t>
      </w:r>
      <w:r w:rsidRPr="00B10967">
        <w:rPr>
          <w:rStyle w:val="StyleUnderline"/>
        </w:rPr>
        <w:t xml:space="preserve">nited </w:t>
      </w:r>
      <w:r w:rsidRPr="00B10967">
        <w:rPr>
          <w:rStyle w:val="Emphasis"/>
          <w:highlight w:val="green"/>
        </w:rPr>
        <w:t>S</w:t>
      </w:r>
      <w:r w:rsidRPr="00B10967">
        <w:rPr>
          <w:rStyle w:val="StyleUnderline"/>
        </w:rPr>
        <w:t xml:space="preserve">tates </w:t>
      </w:r>
      <w:r w:rsidRPr="00B10967">
        <w:rPr>
          <w:rStyle w:val="StyleUnderline"/>
          <w:highlight w:val="green"/>
        </w:rPr>
        <w:t>can spend billions</w:t>
      </w:r>
      <w:r w:rsidRPr="00B10967">
        <w:rPr>
          <w:sz w:val="16"/>
        </w:rPr>
        <w:t xml:space="preserve"> on new programs, </w:t>
      </w:r>
      <w:r w:rsidRPr="00B10967">
        <w:rPr>
          <w:rStyle w:val="StyleUnderline"/>
          <w:highlight w:val="green"/>
        </w:rPr>
        <w:t>but if</w:t>
      </w:r>
      <w:r w:rsidRPr="00B10967">
        <w:rPr>
          <w:rStyle w:val="StyleUnderline"/>
        </w:rPr>
        <w:t xml:space="preserve"> a </w:t>
      </w:r>
      <w:r w:rsidRPr="00B10967">
        <w:rPr>
          <w:rStyle w:val="Emphasis"/>
        </w:rPr>
        <w:t xml:space="preserve">single </w:t>
      </w:r>
      <w:r w:rsidRPr="00B10967">
        <w:rPr>
          <w:rStyle w:val="Emphasis"/>
          <w:highlight w:val="green"/>
        </w:rPr>
        <w:t>small shop</w:t>
      </w:r>
      <w:r w:rsidRPr="00B10967">
        <w:rPr>
          <w:rStyle w:val="StyleUnderline"/>
        </w:rPr>
        <w:t xml:space="preserve"> in </w:t>
      </w:r>
      <w:r w:rsidRPr="00B10967">
        <w:rPr>
          <w:rStyle w:val="Emphasis"/>
        </w:rPr>
        <w:t>Ohio</w:t>
      </w:r>
      <w:r w:rsidRPr="00B10967">
        <w:rPr>
          <w:rStyle w:val="StyleUnderline"/>
        </w:rPr>
        <w:t xml:space="preserve"> or Arkansas </w:t>
      </w:r>
      <w:r w:rsidRPr="00B10967">
        <w:rPr>
          <w:rStyle w:val="StyleUnderline"/>
          <w:highlight w:val="green"/>
        </w:rPr>
        <w:t xml:space="preserve">goes </w:t>
      </w:r>
      <w:r w:rsidRPr="00B10967">
        <w:rPr>
          <w:rStyle w:val="Emphasis"/>
          <w:highlight w:val="green"/>
        </w:rPr>
        <w:t>out of business</w:t>
      </w:r>
      <w:r w:rsidRPr="00B10967">
        <w:rPr>
          <w:rStyle w:val="StyleUnderline"/>
        </w:rPr>
        <w:t xml:space="preserve">, an </w:t>
      </w:r>
      <w:r w:rsidRPr="00B10967">
        <w:rPr>
          <w:rStyle w:val="Emphasis"/>
          <w:highlight w:val="green"/>
        </w:rPr>
        <w:t>entire weapons line</w:t>
      </w:r>
      <w:r w:rsidRPr="00B10967">
        <w:rPr>
          <w:rStyle w:val="StyleUnderline"/>
        </w:rPr>
        <w:t xml:space="preserve"> can </w:t>
      </w:r>
      <w:r w:rsidRPr="00B10967">
        <w:rPr>
          <w:rStyle w:val="Emphasis"/>
          <w:highlight w:val="green"/>
        </w:rPr>
        <w:t>grind</w:t>
      </w:r>
      <w:r w:rsidRPr="00B10967">
        <w:rPr>
          <w:rStyle w:val="StyleUnderline"/>
          <w:highlight w:val="green"/>
        </w:rPr>
        <w:t xml:space="preserve"> to</w:t>
      </w:r>
      <w:r w:rsidRPr="00B10967">
        <w:rPr>
          <w:rStyle w:val="StyleUnderline"/>
        </w:rPr>
        <w:t xml:space="preserve"> a </w:t>
      </w:r>
      <w:r w:rsidRPr="00B10967">
        <w:rPr>
          <w:rStyle w:val="Emphasis"/>
          <w:highlight w:val="green"/>
        </w:rPr>
        <w:t>halt</w:t>
      </w:r>
      <w:r w:rsidRPr="00B10967">
        <w:rPr>
          <w:sz w:val="16"/>
        </w:rPr>
        <w:t>.</w:t>
      </w:r>
    </w:p>
    <w:p w14:paraId="076E644C" w14:textId="77777777" w:rsidR="00050CD4" w:rsidRDefault="00050CD4" w:rsidP="00050CD4">
      <w:pPr>
        <w:pStyle w:val="Heading3"/>
      </w:pPr>
      <w:r w:rsidRPr="00B10967">
        <w:t>2NC---AT: Supply Chains !</w:t>
      </w:r>
    </w:p>
    <w:p w14:paraId="658BBBEE" w14:textId="77777777" w:rsidR="00050CD4" w:rsidRPr="00B10967" w:rsidRDefault="00050CD4" w:rsidP="00050CD4"/>
    <w:p w14:paraId="3CB583B6" w14:textId="77777777" w:rsidR="00050CD4" w:rsidRPr="00B10967" w:rsidRDefault="00050CD4" w:rsidP="00050CD4">
      <w:pPr>
        <w:pStyle w:val="Heading2"/>
      </w:pPr>
      <w:r w:rsidRPr="00B10967">
        <w:t xml:space="preserve">Monopsony </w:t>
      </w:r>
    </w:p>
    <w:p w14:paraId="1A8AA653" w14:textId="77777777" w:rsidR="00050CD4" w:rsidRPr="00B10967" w:rsidRDefault="00050CD4" w:rsidP="00050CD4">
      <w:pPr>
        <w:pStyle w:val="Heading3"/>
      </w:pPr>
      <w:r w:rsidRPr="00B10967">
        <w:t xml:space="preserve">2NC---AT: Monopsony IL </w:t>
      </w:r>
    </w:p>
    <w:p w14:paraId="2CD57BCD" w14:textId="77777777" w:rsidR="00050CD4" w:rsidRPr="00B10967" w:rsidRDefault="00050CD4" w:rsidP="00050CD4"/>
    <w:p w14:paraId="1AF68268" w14:textId="77777777" w:rsidR="00050CD4" w:rsidRPr="00B10967" w:rsidRDefault="00050CD4" w:rsidP="00050CD4">
      <w:pPr>
        <w:pStyle w:val="Heading3"/>
      </w:pPr>
      <w:r w:rsidRPr="00B10967">
        <w:t>2NC---AT: Inequality IL</w:t>
      </w:r>
    </w:p>
    <w:p w14:paraId="15963AD3" w14:textId="660AB772" w:rsidR="00050CD4" w:rsidRPr="00392EA2" w:rsidRDefault="00050CD4" w:rsidP="00050CD4">
      <w:pPr>
        <w:pStyle w:val="Heading3"/>
      </w:pPr>
      <w:r>
        <w:t xml:space="preserve">2NC---AT: Polycrisis </w:t>
      </w:r>
    </w:p>
    <w:p w14:paraId="3F5B66AD" w14:textId="77777777" w:rsidR="00050CD4" w:rsidRPr="002F3CAC" w:rsidRDefault="00050CD4" w:rsidP="00050CD4">
      <w:pPr>
        <w:keepNext/>
        <w:keepLines/>
        <w:spacing w:before="40" w:after="0"/>
        <w:outlineLvl w:val="3"/>
        <w:rPr>
          <w:rFonts w:eastAsia="Times New Roman"/>
          <w:b/>
          <w:iCs/>
          <w:sz w:val="26"/>
        </w:rPr>
      </w:pPr>
      <w:r>
        <w:rPr>
          <w:rFonts w:eastAsia="Times New Roman"/>
          <w:b/>
          <w:iCs/>
          <w:sz w:val="26"/>
        </w:rPr>
        <w:t>Every polycrisis prediction has been wrong.</w:t>
      </w:r>
    </w:p>
    <w:p w14:paraId="307ED344" w14:textId="77777777" w:rsidR="00050CD4" w:rsidRPr="002F3CAC" w:rsidRDefault="00050CD4" w:rsidP="00050CD4">
      <w:pPr>
        <w:rPr>
          <w:rFonts w:eastAsia="Calibri"/>
        </w:rPr>
      </w:pPr>
      <w:r w:rsidRPr="002F3CAC">
        <w:rPr>
          <w:rFonts w:eastAsia="Calibri"/>
          <w:b/>
          <w:bCs/>
          <w:sz w:val="26"/>
        </w:rPr>
        <w:t>Drezner 23</w:t>
      </w:r>
      <w:r w:rsidRPr="002F3CAC">
        <w:rPr>
          <w:rFonts w:eastAsia="Calibri"/>
        </w:rPr>
        <w:t xml:space="preserve"> Professor of international politics, Fletcher School of Law and Diplomacy at Tufts University, Nonresident senior fellow, Chicago Council on Global Affairs. (Daniel, January 28, 2023, “Are we headed toward a “polycrisis”? The buzzword of the moment, explained,” Vox, https://www.vox.com/23572710/polycrisis-davos-history-climate-russia-ukraine-inflation)</w:t>
      </w:r>
    </w:p>
    <w:p w14:paraId="0C7B9812" w14:textId="77777777" w:rsidR="00050CD4" w:rsidRPr="002F3CAC" w:rsidRDefault="00050CD4" w:rsidP="00050CD4">
      <w:pPr>
        <w:rPr>
          <w:rFonts w:eastAsia="Calibri"/>
          <w:sz w:val="16"/>
        </w:rPr>
      </w:pPr>
      <w:r w:rsidRPr="002F3CAC">
        <w:rPr>
          <w:rFonts w:eastAsia="Calibri"/>
          <w:sz w:val="16"/>
        </w:rPr>
        <w:t xml:space="preserve">Take a second now and </w:t>
      </w:r>
      <w:r w:rsidRPr="007F07CB">
        <w:rPr>
          <w:rFonts w:eastAsia="Calibri"/>
          <w:highlight w:val="green"/>
          <w:u w:val="single"/>
        </w:rPr>
        <w:t>consider all the shocks</w:t>
      </w:r>
      <w:r w:rsidRPr="002F3CAC">
        <w:rPr>
          <w:rFonts w:eastAsia="Calibri"/>
          <w:u w:val="single"/>
        </w:rPr>
        <w:t xml:space="preserve"> that have buffeted you</w:t>
      </w:r>
      <w:r w:rsidRPr="002F3CAC">
        <w:rPr>
          <w:rFonts w:eastAsia="Calibri"/>
          <w:sz w:val="16"/>
        </w:rPr>
        <w:t>, dear reader</w:t>
      </w:r>
      <w:r w:rsidRPr="002F3CAC">
        <w:rPr>
          <w:rFonts w:eastAsia="Calibri"/>
          <w:u w:val="single"/>
        </w:rPr>
        <w:t xml:space="preserve">, </w:t>
      </w:r>
      <w:r w:rsidRPr="007F07CB">
        <w:rPr>
          <w:rFonts w:eastAsia="Calibri"/>
          <w:highlight w:val="green"/>
          <w:u w:val="single"/>
        </w:rPr>
        <w:t>in the past</w:t>
      </w:r>
      <w:r w:rsidRPr="002F3CAC">
        <w:rPr>
          <w:rFonts w:eastAsia="Calibri"/>
          <w:u w:val="single"/>
        </w:rPr>
        <w:t xml:space="preserve"> few </w:t>
      </w:r>
      <w:r w:rsidRPr="007F07CB">
        <w:rPr>
          <w:rFonts w:eastAsia="Calibri"/>
          <w:highlight w:val="green"/>
          <w:u w:val="single"/>
        </w:rPr>
        <w:t>years</w:t>
      </w:r>
      <w:r w:rsidRPr="002F3CAC">
        <w:rPr>
          <w:rFonts w:eastAsia="Calibri"/>
          <w:u w:val="single"/>
        </w:rPr>
        <w:t xml:space="preserve"> alone</w:t>
      </w:r>
      <w:r w:rsidRPr="002F3CAC">
        <w:rPr>
          <w:rFonts w:eastAsia="Calibri"/>
          <w:sz w:val="16"/>
        </w:rPr>
        <w:t>.</w:t>
      </w:r>
    </w:p>
    <w:p w14:paraId="7C859F23" w14:textId="77777777" w:rsidR="00050CD4" w:rsidRPr="002F3CAC" w:rsidRDefault="00050CD4" w:rsidP="00050CD4">
      <w:pPr>
        <w:rPr>
          <w:rFonts w:eastAsia="Calibri"/>
          <w:sz w:val="16"/>
        </w:rPr>
      </w:pPr>
      <w:r w:rsidRPr="002F3CAC">
        <w:rPr>
          <w:rFonts w:eastAsia="Calibri"/>
          <w:sz w:val="16"/>
        </w:rPr>
        <w:t xml:space="preserve">There is </w:t>
      </w:r>
      <w:r w:rsidRPr="002F3CAC">
        <w:rPr>
          <w:rFonts w:eastAsia="Calibri"/>
          <w:u w:val="single"/>
        </w:rPr>
        <w:t>the largest land war in Europe in recent memory, a devastating pandemic, the surge in refugee flows, high inflation, fragile global governance, and the leading democracies turning inward as they face populist challenges at home</w:t>
      </w:r>
      <w:r w:rsidRPr="002F3CAC">
        <w:rPr>
          <w:rFonts w:eastAsia="Calibri"/>
          <w:sz w:val="16"/>
        </w:rPr>
        <w:t>. It seems easy — and enervating — to believe that the polycrisis is upon us.</w:t>
      </w:r>
    </w:p>
    <w:p w14:paraId="2D36EF30" w14:textId="77777777" w:rsidR="00050CD4" w:rsidRPr="002F3CAC" w:rsidRDefault="00050CD4" w:rsidP="00050CD4">
      <w:pPr>
        <w:rPr>
          <w:rFonts w:eastAsia="Calibri"/>
          <w:sz w:val="16"/>
        </w:rPr>
      </w:pPr>
      <w:r w:rsidRPr="002F3CAC">
        <w:rPr>
          <w:rFonts w:eastAsia="Calibri"/>
          <w:sz w:val="16"/>
        </w:rPr>
        <w:t xml:space="preserve">The thing about the previous paragraph is that </w:t>
      </w:r>
      <w:r w:rsidRPr="002F3CAC">
        <w:rPr>
          <w:rFonts w:eastAsia="Calibri"/>
          <w:u w:val="single"/>
        </w:rPr>
        <w:t>it does not just describe the current moment;</w:t>
      </w:r>
      <w:r w:rsidRPr="007F07CB">
        <w:rPr>
          <w:rFonts w:eastAsia="Calibri"/>
          <w:highlight w:val="green"/>
          <w:u w:val="single"/>
        </w:rPr>
        <w:t xml:space="preserve"> it also</w:t>
      </w:r>
      <w:r w:rsidRPr="002F3CAC">
        <w:rPr>
          <w:rFonts w:eastAsia="Calibri"/>
          <w:u w:val="single"/>
        </w:rPr>
        <w:t xml:space="preserve"> </w:t>
      </w:r>
      <w:r w:rsidRPr="007F07CB">
        <w:rPr>
          <w:rFonts w:eastAsia="Calibri"/>
          <w:highlight w:val="green"/>
          <w:u w:val="single"/>
        </w:rPr>
        <w:t>captures the</w:t>
      </w:r>
      <w:r w:rsidRPr="002F3CAC">
        <w:rPr>
          <w:rFonts w:eastAsia="Calibri"/>
          <w:u w:val="single"/>
        </w:rPr>
        <w:t xml:space="preserve"> global </w:t>
      </w:r>
      <w:r w:rsidRPr="007F07CB">
        <w:rPr>
          <w:rFonts w:eastAsia="Calibri"/>
          <w:highlight w:val="green"/>
          <w:u w:val="single"/>
        </w:rPr>
        <w:t>situation</w:t>
      </w:r>
      <w:r w:rsidRPr="002F3CAC">
        <w:rPr>
          <w:rFonts w:eastAsia="Calibri"/>
          <w:u w:val="single"/>
        </w:rPr>
        <w:t xml:space="preserve"> almost exactly </w:t>
      </w:r>
      <w:r w:rsidRPr="007F07CB">
        <w:rPr>
          <w:rFonts w:eastAsia="Calibri"/>
          <w:highlight w:val="green"/>
          <w:u w:val="single"/>
        </w:rPr>
        <w:t>a century ago</w:t>
      </w:r>
      <w:r w:rsidRPr="002F3CAC">
        <w:rPr>
          <w:rFonts w:eastAsia="Calibri"/>
          <w:sz w:val="16"/>
        </w:rPr>
        <w:t xml:space="preserve">. </w:t>
      </w:r>
      <w:r w:rsidRPr="002F3CAC">
        <w:rPr>
          <w:rFonts w:eastAsia="Calibri"/>
          <w:u w:val="single"/>
        </w:rPr>
        <w:t>The First World War devastated Europe</w:t>
      </w:r>
      <w:r w:rsidRPr="002F3CAC">
        <w:rPr>
          <w:rFonts w:eastAsia="Calibri"/>
          <w:sz w:val="16"/>
        </w:rPr>
        <w:t xml:space="preserve">. The war also </w:t>
      </w:r>
      <w:r w:rsidRPr="002F3CAC">
        <w:rPr>
          <w:rFonts w:eastAsia="Calibri"/>
          <w:u w:val="single"/>
        </w:rPr>
        <w:t>helped to facilitate the spread of the influenza pandemic through troop movements and information censorship</w:t>
      </w:r>
      <w:r w:rsidRPr="002F3CAC">
        <w:rPr>
          <w:rFonts w:eastAsia="Calibri"/>
          <w:sz w:val="16"/>
        </w:rPr>
        <w:t xml:space="preserve">. The costs of both </w:t>
      </w:r>
      <w:r w:rsidRPr="002F3CAC">
        <w:rPr>
          <w:rFonts w:eastAsia="Calibri"/>
          <w:u w:val="single"/>
        </w:rPr>
        <w:t>the war and the pandemic badly weakened the postwar order, leading to spikes in hyperinflation, illiberal ideologies, and democracies that turned inward</w:t>
      </w:r>
      <w:r w:rsidRPr="002F3CAC">
        <w:rPr>
          <w:rFonts w:eastAsia="Calibri"/>
          <w:sz w:val="16"/>
        </w:rPr>
        <w:t>. All of that transpired during the start of the Roaring ’20s; the world turned much darker a decade later.</w:t>
      </w:r>
    </w:p>
    <w:p w14:paraId="2F82C673" w14:textId="77777777" w:rsidR="00050CD4" w:rsidRPr="002F3CAC" w:rsidRDefault="00050CD4" w:rsidP="00050CD4">
      <w:pPr>
        <w:rPr>
          <w:rFonts w:eastAsia="Calibri"/>
          <w:sz w:val="16"/>
        </w:rPr>
      </w:pPr>
      <w:r w:rsidRPr="002F3CAC">
        <w:rPr>
          <w:rFonts w:eastAsia="Calibri"/>
          <w:sz w:val="16"/>
        </w:rPr>
        <w:t>So maybe Niall Ferguson has a point; what some are calling a polycrisis could just be history rhyming with itself.</w:t>
      </w:r>
    </w:p>
    <w:p w14:paraId="47040497" w14:textId="77777777" w:rsidR="00050CD4" w:rsidRPr="002F3CAC" w:rsidRDefault="00050CD4" w:rsidP="00050CD4">
      <w:pPr>
        <w:rPr>
          <w:rFonts w:eastAsia="Calibri"/>
          <w:sz w:val="16"/>
        </w:rPr>
      </w:pPr>
      <w:r w:rsidRPr="002F3CAC">
        <w:rPr>
          <w:rFonts w:eastAsia="Calibri"/>
          <w:sz w:val="16"/>
        </w:rPr>
        <w:t>Those warning about a polycrisis vigorously dispute this. They argue that the growing synchronization and interconnectivity of systemic risks increases the chance of a polycrisis. As one </w:t>
      </w:r>
      <w:hyperlink r:id="rId27" w:history="1">
        <w:r w:rsidRPr="002F3CAC">
          <w:rPr>
            <w:rFonts w:eastAsia="Calibri"/>
            <w:color w:val="0563C1"/>
            <w:sz w:val="16"/>
            <w:u w:val="single"/>
          </w:rPr>
          <w:t>recent New York Times op-ed</w:t>
        </w:r>
      </w:hyperlink>
      <w:r w:rsidRPr="002F3CAC">
        <w:rPr>
          <w:rFonts w:eastAsia="Calibri"/>
          <w:sz w:val="16"/>
        </w:rPr>
        <w:t> co-authored by Homer-Dixon explained, “complex and largely unrecognized causal links among the world’s economic, social and ecological systems may be causing many risks to go critical at nearly the same time.”</w:t>
      </w:r>
    </w:p>
    <w:p w14:paraId="0030F465" w14:textId="77777777" w:rsidR="00050CD4" w:rsidRPr="002F3CAC" w:rsidRDefault="00050CD4" w:rsidP="00050CD4">
      <w:pPr>
        <w:rPr>
          <w:rFonts w:eastAsia="Calibri"/>
          <w:sz w:val="16"/>
        </w:rPr>
      </w:pPr>
      <w:r w:rsidRPr="007F07CB">
        <w:rPr>
          <w:rFonts w:eastAsia="Calibri"/>
          <w:highlight w:val="green"/>
          <w:u w:val="single"/>
        </w:rPr>
        <w:t>These concerns are</w:t>
      </w:r>
      <w:r w:rsidRPr="002F3CAC">
        <w:rPr>
          <w:rFonts w:eastAsia="Calibri"/>
          <w:u w:val="single"/>
        </w:rPr>
        <w:t xml:space="preserve"> borderline </w:t>
      </w:r>
      <w:r w:rsidRPr="007F07CB">
        <w:rPr>
          <w:rFonts w:eastAsia="Calibri"/>
          <w:highlight w:val="green"/>
          <w:u w:val="single"/>
        </w:rPr>
        <w:t>Malthusian</w:t>
      </w:r>
      <w:r w:rsidRPr="002F3CAC">
        <w:rPr>
          <w:rFonts w:eastAsia="Calibri"/>
          <w:sz w:val="16"/>
        </w:rPr>
        <w:t xml:space="preserve">. Thomas </w:t>
      </w:r>
      <w:r w:rsidRPr="002F3CAC">
        <w:rPr>
          <w:rFonts w:eastAsia="Calibri"/>
          <w:u w:val="single"/>
        </w:rPr>
        <w:t xml:space="preserve">Malthus famously warned that the human population would exponentially outstrip mankind’s capacity to grow food. </w:t>
      </w:r>
      <w:r w:rsidRPr="007F07CB">
        <w:rPr>
          <w:rFonts w:eastAsia="Calibri"/>
          <w:highlight w:val="green"/>
          <w:u w:val="single"/>
        </w:rPr>
        <w:t>This proved</w:t>
      </w:r>
      <w:r w:rsidRPr="002F3CAC">
        <w:rPr>
          <w:rFonts w:eastAsia="Calibri"/>
          <w:u w:val="single"/>
        </w:rPr>
        <w:t xml:space="preserve"> to be spectacularly</w:t>
      </w:r>
      <w:r w:rsidRPr="007F07CB">
        <w:rPr>
          <w:rFonts w:eastAsia="Calibri"/>
          <w:highlight w:val="green"/>
          <w:u w:val="single"/>
        </w:rPr>
        <w:t xml:space="preserve"> wrong</w:t>
      </w:r>
      <w:r w:rsidRPr="002F3CAC">
        <w:rPr>
          <w:rFonts w:eastAsia="Calibri"/>
          <w:u w:val="single"/>
        </w:rPr>
        <w:t>, but the power of Malthusian logic remains. Neo-Malthusians are less concerned about food specifically and more about human civilization outstripping other necessary resources</w:t>
      </w:r>
      <w:r w:rsidRPr="002F3CAC">
        <w:rPr>
          <w:rFonts w:eastAsia="Calibri"/>
          <w:sz w:val="16"/>
        </w:rPr>
        <w:t>.</w:t>
      </w:r>
    </w:p>
    <w:p w14:paraId="711C6A81" w14:textId="77777777" w:rsidR="00050CD4" w:rsidRPr="002F3CAC" w:rsidRDefault="00050CD4" w:rsidP="00050CD4">
      <w:pPr>
        <w:rPr>
          <w:rFonts w:eastAsia="Calibri"/>
          <w:sz w:val="16"/>
        </w:rPr>
      </w:pPr>
      <w:r w:rsidRPr="002F3CAC">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6A2ED052" w14:textId="77777777" w:rsidR="00050CD4" w:rsidRPr="002F3CAC" w:rsidRDefault="00050CD4" w:rsidP="00050CD4">
      <w:pPr>
        <w:rPr>
          <w:rFonts w:eastAsia="Calibri"/>
          <w:sz w:val="16"/>
        </w:rPr>
      </w:pPr>
      <w:r w:rsidRPr="002F3CAC">
        <w:rPr>
          <w:rFonts w:eastAsia="Calibri"/>
          <w:sz w:val="16"/>
        </w:rPr>
        <w:t xml:space="preserve">Concerns about climate change should not be minimized. At the same time, there are ways in which </w:t>
      </w:r>
      <w:r w:rsidRPr="002F3CAC">
        <w:rPr>
          <w:rFonts w:eastAsia="Calibri"/>
          <w:u w:val="single"/>
        </w:rPr>
        <w:t xml:space="preserve">the notion of </w:t>
      </w:r>
      <w:r w:rsidRPr="007F07CB">
        <w:rPr>
          <w:rFonts w:eastAsia="Calibri"/>
          <w:highlight w:val="green"/>
          <w:u w:val="single"/>
        </w:rPr>
        <w:t>a polycrisis obfuscates</w:t>
      </w:r>
      <w:r w:rsidRPr="002F3CAC">
        <w:rPr>
          <w:rFonts w:eastAsia="Calibri"/>
          <w:u w:val="single"/>
        </w:rPr>
        <w:t xml:space="preserve"> more than it reveals</w:t>
      </w:r>
      <w:r w:rsidRPr="002F3CAC">
        <w:rPr>
          <w:rFonts w:eastAsia="Calibri"/>
          <w:sz w:val="16"/>
        </w:rPr>
        <w:t>.</w:t>
      </w:r>
    </w:p>
    <w:p w14:paraId="20FAD2F3" w14:textId="77777777" w:rsidR="00050CD4" w:rsidRPr="002F3CAC" w:rsidRDefault="00050CD4" w:rsidP="00050CD4">
      <w:pPr>
        <w:rPr>
          <w:rFonts w:eastAsia="Calibri"/>
          <w:sz w:val="16"/>
        </w:rPr>
      </w:pPr>
      <w:r w:rsidRPr="002F3CAC">
        <w:rPr>
          <w:rFonts w:eastAsia="Calibri"/>
          <w:u w:val="single"/>
        </w:rPr>
        <w:t>Looking at the charts above makes it seem as though little can be done to prevent a polycrisis. Indeed, the Cascade Institute paper is written as though the polycrisis has already happened</w:t>
      </w:r>
      <w:r w:rsidRPr="002F3CAC">
        <w:rPr>
          <w:rFonts w:eastAsia="Calibri"/>
          <w:sz w:val="16"/>
        </w:rPr>
        <w:t>.</w:t>
      </w:r>
    </w:p>
    <w:p w14:paraId="517B831A" w14:textId="77777777" w:rsidR="00050CD4" w:rsidRPr="002F3CAC" w:rsidRDefault="00050CD4" w:rsidP="00050CD4">
      <w:pPr>
        <w:rPr>
          <w:rFonts w:eastAsia="Calibri"/>
          <w:sz w:val="16"/>
        </w:rPr>
      </w:pPr>
      <w:r w:rsidRPr="002F3CAC">
        <w:rPr>
          <w:rFonts w:eastAsia="Calibri"/>
          <w:sz w:val="16"/>
        </w:rPr>
        <w:t>This sort of framing is bound to generate a sense of helplessness in the face of overwhelming complexity and crisis. In </w:t>
      </w:r>
      <w:hyperlink r:id="rId28" w:history="1">
        <w:r w:rsidRPr="002F3CAC">
          <w:rPr>
            <w:rFonts w:eastAsia="Calibri"/>
            <w:i/>
            <w:iCs/>
            <w:color w:val="0563C1"/>
            <w:sz w:val="16"/>
            <w:u w:val="single"/>
          </w:rPr>
          <w:t>The Rhetoric of Reaction</w:t>
        </w:r>
      </w:hyperlink>
      <w:r w:rsidRPr="002F3CAC">
        <w:rPr>
          <w:rFonts w:eastAsia="Calibri"/>
          <w:sz w:val="16"/>
        </w:rPr>
        <w:t>, Albert Hirschman warned about the “futility thesis” — the rejection of preventive action due to a fatalistic belief that it is simply too late.</w:t>
      </w:r>
    </w:p>
    <w:p w14:paraId="0A615996" w14:textId="77777777" w:rsidR="00050CD4" w:rsidRPr="002F3CAC" w:rsidRDefault="00050CD4" w:rsidP="00050CD4">
      <w:pPr>
        <w:rPr>
          <w:rFonts w:eastAsia="Calibri"/>
          <w:sz w:val="16"/>
        </w:rPr>
      </w:pPr>
      <w:r w:rsidRPr="002F3CAC">
        <w:rPr>
          <w:rFonts w:eastAsia="Calibri"/>
          <w:b/>
          <w:iCs/>
          <w:u w:val="single"/>
          <w:bdr w:val="single" w:sz="8" w:space="0" w:color="auto"/>
        </w:rPr>
        <w:t xml:space="preserve">It is </w:t>
      </w:r>
      <w:r w:rsidRPr="007F07CB">
        <w:rPr>
          <w:rFonts w:eastAsia="Calibri"/>
          <w:b/>
          <w:iCs/>
          <w:highlight w:val="green"/>
          <w:u w:val="single"/>
          <w:bdr w:val="single" w:sz="8" w:space="0" w:color="auto"/>
        </w:rPr>
        <w:t>far from obvious that there will be a polycrisis</w:t>
      </w:r>
      <w:r w:rsidRPr="002F3CAC">
        <w:rPr>
          <w:rFonts w:eastAsia="Calibri"/>
          <w:sz w:val="16"/>
        </w:rPr>
        <w:t xml:space="preserve"> (let alone that we’re already in one). As the economist Noah Smith </w:t>
      </w:r>
      <w:hyperlink r:id="rId29" w:history="1">
        <w:r w:rsidRPr="002F3CAC">
          <w:rPr>
            <w:rFonts w:eastAsia="Calibri"/>
            <w:color w:val="0563C1"/>
            <w:sz w:val="16"/>
            <w:u w:val="single"/>
          </w:rPr>
          <w:t>pointed out</w:t>
        </w:r>
      </w:hyperlink>
      <w:r w:rsidRPr="002F3CAC">
        <w:rPr>
          <w:rFonts w:eastAsia="Calibri"/>
          <w:sz w:val="16"/>
        </w:rPr>
        <w:t xml:space="preserve"> in his rejoinder to Tooze, </w:t>
      </w:r>
      <w:r w:rsidRPr="002F3CAC">
        <w:rPr>
          <w:rFonts w:eastAsia="Calibri"/>
          <w:u w:val="single"/>
        </w:rPr>
        <w:t>its proponents underestimate how much “the global economy and political system are full of mechanisms that push back against shocks.</w:t>
      </w:r>
      <w:r w:rsidRPr="002F3CAC">
        <w:rPr>
          <w:rFonts w:eastAsia="Calibri"/>
          <w:sz w:val="16"/>
        </w:rPr>
        <w:t xml:space="preserve">” Indeed, </w:t>
      </w:r>
      <w:r w:rsidRPr="002F3CAC">
        <w:rPr>
          <w:rFonts w:eastAsia="Calibri"/>
          <w:u w:val="single"/>
        </w:rPr>
        <w:t>for all the concerns that have been voiced over the past two years about global supply chain stresses and rampant inflation, both of those trends appear to have </w:t>
      </w:r>
      <w:hyperlink r:id="rId30" w:history="1">
        <w:r w:rsidRPr="002F3CAC">
          <w:rPr>
            <w:rFonts w:eastAsia="Calibri"/>
            <w:u w:val="single"/>
          </w:rPr>
          <w:t>reversed</w:t>
        </w:r>
      </w:hyperlink>
      <w:r w:rsidRPr="002F3CAC">
        <w:rPr>
          <w:rFonts w:eastAsia="Calibri"/>
          <w:u w:val="single"/>
        </w:rPr>
        <w:t> </w:t>
      </w:r>
      <w:hyperlink r:id="rId31" w:history="1">
        <w:r w:rsidRPr="002F3CAC">
          <w:rPr>
            <w:rFonts w:eastAsia="Calibri"/>
            <w:u w:val="single"/>
          </w:rPr>
          <w:t>themselves</w:t>
        </w:r>
      </w:hyperlink>
      <w:r w:rsidRPr="002F3CAC">
        <w:rPr>
          <w:rFonts w:eastAsia="Calibri"/>
          <w:u w:val="single"/>
        </w:rPr>
        <w:t> quite nicely</w:t>
      </w:r>
      <w:r w:rsidRPr="002F3CAC">
        <w:rPr>
          <w:rFonts w:eastAsia="Calibri"/>
          <w:sz w:val="16"/>
        </w:rPr>
        <w:t xml:space="preserve">. </w:t>
      </w:r>
      <w:r w:rsidRPr="002F3CAC">
        <w:rPr>
          <w:rFonts w:eastAsia="Calibri"/>
          <w:u w:val="single"/>
        </w:rPr>
        <w:t xml:space="preserve">Complaints about scarce container </w:t>
      </w:r>
      <w:r w:rsidRPr="002F3CAC">
        <w:rPr>
          <w:rFonts w:eastAsia="Calibri"/>
          <w:b/>
          <w:iCs/>
          <w:u w:val="single"/>
          <w:bdr w:val="single" w:sz="8" w:space="0" w:color="auto"/>
        </w:rPr>
        <w:t>ships</w:t>
      </w:r>
      <w:r w:rsidRPr="002F3CAC">
        <w:rPr>
          <w:rFonts w:eastAsia="Calibri"/>
          <w:u w:val="single"/>
        </w:rPr>
        <w:t xml:space="preserve"> and computer </w:t>
      </w:r>
      <w:r w:rsidRPr="002F3CAC">
        <w:rPr>
          <w:rFonts w:eastAsia="Calibri"/>
          <w:b/>
          <w:iCs/>
          <w:u w:val="single"/>
          <w:bdr w:val="single" w:sz="8" w:space="0" w:color="auto"/>
        </w:rPr>
        <w:t xml:space="preserve">chips </w:t>
      </w:r>
      <w:r w:rsidRPr="002F3CAC">
        <w:rPr>
          <w:rFonts w:eastAsia="Calibri"/>
          <w:u w:val="single"/>
        </w:rPr>
        <w:t>that dominated 2021 have turned into stories about gluts in both markets</w:t>
      </w:r>
      <w:r w:rsidRPr="002F3CAC">
        <w:rPr>
          <w:rFonts w:eastAsia="Calibri"/>
          <w:sz w:val="16"/>
        </w:rPr>
        <w:t>.</w:t>
      </w:r>
    </w:p>
    <w:p w14:paraId="53B67A80" w14:textId="77777777" w:rsidR="00050CD4" w:rsidRPr="002F3CAC" w:rsidRDefault="00050CD4" w:rsidP="00050CD4">
      <w:pPr>
        <w:rPr>
          <w:rFonts w:eastAsia="Calibri"/>
          <w:sz w:val="16"/>
        </w:rPr>
      </w:pPr>
      <w:r w:rsidRPr="002F3CAC">
        <w:rPr>
          <w:rFonts w:eastAsia="Calibri"/>
          <w:sz w:val="16"/>
        </w:rPr>
        <w:t xml:space="preserve">On the sociopolitical side of the ledger, </w:t>
      </w:r>
      <w:r w:rsidRPr="002F3CAC">
        <w:rPr>
          <w:rFonts w:eastAsia="Calibri"/>
          <w:u w:val="single"/>
        </w:rPr>
        <w:t>it is noteworthy that as societies emerge from the pandemic, indicators of social dysfunction might </w:t>
      </w:r>
      <w:hyperlink r:id="rId32" w:history="1">
        <w:r w:rsidRPr="002F3CAC">
          <w:rPr>
            <w:rFonts w:eastAsia="Calibri"/>
            <w:u w:val="single"/>
          </w:rPr>
          <w:t>start to subside</w:t>
        </w:r>
      </w:hyperlink>
      <w:r w:rsidRPr="002F3CAC">
        <w:rPr>
          <w:rFonts w:eastAsia="Calibri"/>
          <w:sz w:val="16"/>
        </w:rPr>
        <w:t xml:space="preserve">. </w:t>
      </w:r>
      <w:r w:rsidRPr="002F3CAC">
        <w:rPr>
          <w:rFonts w:eastAsia="Calibri"/>
          <w:u w:val="single"/>
        </w:rPr>
        <w:t xml:space="preserve">Political </w:t>
      </w:r>
      <w:r w:rsidRPr="007F07CB">
        <w:rPr>
          <w:rFonts w:eastAsia="Calibri"/>
          <w:highlight w:val="green"/>
          <w:u w:val="single"/>
        </w:rPr>
        <w:t>populism has</w:t>
      </w:r>
      <w:r w:rsidRPr="002F3CAC">
        <w:rPr>
          <w:rFonts w:eastAsia="Calibri"/>
          <w:u w:val="single"/>
        </w:rPr>
        <w:t xml:space="preserve"> actually been </w:t>
      </w:r>
      <w:r w:rsidRPr="007F07CB">
        <w:rPr>
          <w:rFonts w:eastAsia="Calibri"/>
          <w:highlight w:val="green"/>
          <w:u w:val="single"/>
        </w:rPr>
        <w:t>trending down</w:t>
      </w:r>
      <w:r w:rsidRPr="002F3CAC">
        <w:rPr>
          <w:rFonts w:eastAsia="Calibri"/>
          <w:u w:val="single"/>
        </w:rPr>
        <w:t>ward for the past year or so. Even </w:t>
      </w:r>
      <w:hyperlink r:id="rId33" w:history="1">
        <w:r w:rsidRPr="002F3CAC">
          <w:rPr>
            <w:rFonts w:eastAsia="Calibri"/>
            <w:u w:val="single"/>
          </w:rPr>
          <w:t>skeptics of democracy have noticed</w:t>
        </w:r>
      </w:hyperlink>
      <w:r w:rsidRPr="002F3CAC">
        <w:rPr>
          <w:rFonts w:eastAsia="Calibri"/>
          <w:u w:val="single"/>
        </w:rPr>
        <w:t xml:space="preserve"> that </w:t>
      </w:r>
      <w:r w:rsidRPr="007F07CB">
        <w:rPr>
          <w:rFonts w:eastAsia="Calibri"/>
          <w:highlight w:val="green"/>
          <w:u w:val="single"/>
        </w:rPr>
        <w:t>autocracies</w:t>
      </w:r>
      <w:r w:rsidRPr="002F3CAC">
        <w:rPr>
          <w:rFonts w:eastAsia="Calibri"/>
          <w:u w:val="single"/>
        </w:rPr>
        <w:t xml:space="preserve"> have been </w:t>
      </w:r>
      <w:r w:rsidRPr="007F07CB">
        <w:rPr>
          <w:rFonts w:eastAsia="Calibri"/>
          <w:highlight w:val="green"/>
          <w:u w:val="single"/>
        </w:rPr>
        <w:t xml:space="preserve">facing </w:t>
      </w:r>
      <w:r w:rsidRPr="002F3CAC">
        <w:rPr>
          <w:rFonts w:eastAsia="Calibri"/>
          <w:u w:val="single"/>
        </w:rPr>
        <w:t xml:space="preserve">greater </w:t>
      </w:r>
      <w:r w:rsidRPr="007F07CB">
        <w:rPr>
          <w:rFonts w:eastAsia="Calibri"/>
          <w:highlight w:val="green"/>
          <w:u w:val="single"/>
        </w:rPr>
        <w:t>challenges</w:t>
      </w:r>
      <w:r w:rsidRPr="002F3CAC">
        <w:rPr>
          <w:rFonts w:eastAsia="Calibri"/>
          <w:u w:val="single"/>
        </w:rPr>
        <w:t xml:space="preserve"> as of late than democracies</w:t>
      </w:r>
      <w:r w:rsidRPr="002F3CAC">
        <w:rPr>
          <w:rFonts w:eastAsia="Calibri"/>
          <w:sz w:val="16"/>
        </w:rPr>
        <w:t>.</w:t>
      </w:r>
    </w:p>
    <w:p w14:paraId="1A866462" w14:textId="77777777" w:rsidR="00050CD4" w:rsidRPr="002F3CAC" w:rsidRDefault="00050CD4" w:rsidP="00050CD4">
      <w:pPr>
        <w:rPr>
          <w:rFonts w:eastAsia="Calibri"/>
          <w:sz w:val="16"/>
        </w:rPr>
      </w:pPr>
      <w:r w:rsidRPr="002F3CAC">
        <w:rPr>
          <w:rFonts w:eastAsia="Calibri"/>
          <w:sz w:val="16"/>
        </w:rPr>
        <w:t xml:space="preserve">Malthusian arguments rest on producers being unable to keep pace with growing demand, and </w:t>
      </w:r>
      <w:r w:rsidRPr="002F3CAC">
        <w:rPr>
          <w:rFonts w:eastAsia="Calibri"/>
          <w:u w:val="single"/>
        </w:rPr>
        <w:t>modern history suggests that the Malthusian logic has been proven wrong time and again</w:t>
      </w:r>
      <w:r w:rsidRPr="002F3CAC">
        <w:rPr>
          <w:rFonts w:eastAsia="Calibri"/>
          <w:sz w:val="16"/>
        </w:rPr>
        <w:t>. Homer-Dixon in particular has been a strong proponent of neo-Malthusian arguments, </w:t>
      </w:r>
      <w:hyperlink r:id="rId34" w:history="1">
        <w:r w:rsidRPr="002F3CAC">
          <w:rPr>
            <w:rFonts w:eastAsia="Calibri"/>
            <w:color w:val="0563C1"/>
            <w:sz w:val="16"/>
            <w:u w:val="single"/>
          </w:rPr>
          <w:t>positing</w:t>
        </w:r>
      </w:hyperlink>
      <w:r w:rsidRPr="002F3CAC">
        <w:rPr>
          <w:rFonts w:eastAsia="Calibri"/>
          <w:sz w:val="16"/>
        </w:rPr>
        <w:t xml:space="preserve"> for decades that resource scarcity would lead to greater international violence. So far, </w:t>
      </w:r>
      <w:r w:rsidRPr="002F3CAC">
        <w:rPr>
          <w:rFonts w:eastAsia="Calibri"/>
          <w:u w:val="single"/>
        </w:rPr>
        <w:t>the scholarly research testing his claim has found </w:t>
      </w:r>
      <w:hyperlink r:id="rId35" w:history="1">
        <w:r w:rsidRPr="002F3CAC">
          <w:rPr>
            <w:rFonts w:eastAsia="Calibri"/>
            <w:u w:val="single"/>
          </w:rPr>
          <w:t>little</w:t>
        </w:r>
      </w:hyperlink>
      <w:r w:rsidRPr="002F3CAC">
        <w:rPr>
          <w:rFonts w:eastAsia="Calibri"/>
          <w:u w:val="single"/>
        </w:rPr>
        <w:t> </w:t>
      </w:r>
      <w:hyperlink r:id="rId36" w:history="1">
        <w:r w:rsidRPr="002F3CAC">
          <w:rPr>
            <w:rFonts w:eastAsia="Calibri"/>
            <w:u w:val="single"/>
          </w:rPr>
          <w:t>empirical</w:t>
        </w:r>
      </w:hyperlink>
      <w:r w:rsidRPr="002F3CAC">
        <w:rPr>
          <w:rFonts w:eastAsia="Calibri"/>
          <w:u w:val="single"/>
        </w:rPr>
        <w:t> </w:t>
      </w:r>
      <w:hyperlink r:id="rId37" w:history="1">
        <w:r w:rsidRPr="002F3CAC">
          <w:rPr>
            <w:rFonts w:eastAsia="Calibri"/>
            <w:u w:val="single"/>
          </w:rPr>
          <w:t>support</w:t>
        </w:r>
      </w:hyperlink>
      <w:r w:rsidRPr="002F3CAC">
        <w:rPr>
          <w:rFonts w:eastAsia="Calibri"/>
          <w:u w:val="single"/>
        </w:rPr>
        <w:t> for the hypothesis</w:t>
      </w:r>
      <w:r w:rsidRPr="002F3CAC">
        <w:rPr>
          <w:rFonts w:eastAsia="Calibri"/>
          <w:sz w:val="16"/>
        </w:rPr>
        <w:t>.</w:t>
      </w:r>
    </w:p>
    <w:p w14:paraId="30C5BBF3" w14:textId="77777777" w:rsidR="00050CD4" w:rsidRPr="002F3CAC" w:rsidRDefault="00050CD4" w:rsidP="00050CD4">
      <w:pPr>
        <w:rPr>
          <w:rFonts w:eastAsia="Calibri"/>
          <w:b/>
          <w:bCs/>
          <w:sz w:val="16"/>
        </w:rPr>
      </w:pPr>
      <w:r w:rsidRPr="002F3CAC">
        <w:rPr>
          <w:rFonts w:eastAsia="Calibri"/>
          <w:b/>
          <w:bCs/>
          <w:sz w:val="16"/>
        </w:rPr>
        <w:t>Predicting the unpredictable</w:t>
      </w:r>
    </w:p>
    <w:p w14:paraId="2CC82388" w14:textId="77777777" w:rsidR="00050CD4" w:rsidRPr="002F3CAC" w:rsidRDefault="00050CD4" w:rsidP="00050CD4">
      <w:pPr>
        <w:rPr>
          <w:rFonts w:eastAsia="Calibri"/>
          <w:sz w:val="16"/>
        </w:rPr>
      </w:pPr>
      <w:r w:rsidRPr="002F3CAC">
        <w:rPr>
          <w:rFonts w:eastAsia="Calibri"/>
          <w:u w:val="single"/>
        </w:rPr>
        <w:t>The deeper flaw in the polycrisis logic is the presumption that one systemic crisis will inexorably lead to negative feedback effects that cause other systems to tip into crisis</w:t>
      </w:r>
      <w:r w:rsidRPr="002F3CAC">
        <w:rPr>
          <w:rFonts w:eastAsia="Calibri"/>
          <w:sz w:val="16"/>
        </w:rPr>
        <w:t>.</w:t>
      </w:r>
    </w:p>
    <w:p w14:paraId="1507F279" w14:textId="77777777" w:rsidR="00050CD4" w:rsidRPr="002F3CAC" w:rsidRDefault="00050CD4" w:rsidP="00050CD4">
      <w:pPr>
        <w:rPr>
          <w:rFonts w:eastAsia="Calibri"/>
          <w:sz w:val="16"/>
        </w:rPr>
      </w:pPr>
      <w:r w:rsidRPr="002F3CAC">
        <w:rPr>
          <w:rFonts w:eastAsia="Calibri"/>
          <w:u w:val="single"/>
        </w:rPr>
        <w:t>If this assumption does not hold, then the whole logic of a single polycrisis falls apart</w:t>
      </w:r>
      <w:r w:rsidRPr="002F3CAC">
        <w:rPr>
          <w:rFonts w:eastAsia="Calibri"/>
          <w:sz w:val="16"/>
        </w:rPr>
        <w:t>. To their credit, the Cascade Institute authors acknowledge that this might not happen, but they posit: “it seems more likely that causal interactions between systemic crises will worsen, rather than diminish, the overall emergent impacts.”</w:t>
      </w:r>
    </w:p>
    <w:p w14:paraId="6CEDCC2B" w14:textId="77777777" w:rsidR="00050CD4" w:rsidRPr="002F3CAC" w:rsidRDefault="00050CD4" w:rsidP="00050CD4">
      <w:pPr>
        <w:rPr>
          <w:rFonts w:eastAsia="Calibri"/>
          <w:sz w:val="16"/>
        </w:rPr>
      </w:pPr>
      <w:r w:rsidRPr="002F3CAC">
        <w:rPr>
          <w:rFonts w:eastAsia="Calibri"/>
          <w:sz w:val="16"/>
        </w:rPr>
        <w:t xml:space="preserve">At first glance, this seems like a plausible assumption to make. Remember, however, </w:t>
      </w:r>
      <w:r w:rsidRPr="002F3CAC">
        <w:rPr>
          <w:rFonts w:eastAsia="Calibri"/>
          <w:u w:val="single"/>
        </w:rPr>
        <w:t>that the proponents of a polycrisis also assert that the systems under stress are highly complex, leading to unpredictable cause-and-effect relationships</w:t>
      </w:r>
      <w:r w:rsidRPr="002F3CAC">
        <w:rPr>
          <w:rFonts w:eastAsia="Calibri"/>
          <w:sz w:val="16"/>
        </w:rPr>
        <w:t xml:space="preserve">. </w:t>
      </w:r>
      <w:r w:rsidRPr="002F3CAC">
        <w:rPr>
          <w:rFonts w:eastAsia="Calibri"/>
          <w:u w:val="single"/>
        </w:rPr>
        <w:t xml:space="preserve">If that is true, then </w:t>
      </w:r>
      <w:r w:rsidRPr="007F07CB">
        <w:rPr>
          <w:rFonts w:eastAsia="Calibri"/>
          <w:highlight w:val="green"/>
          <w:u w:val="single"/>
        </w:rPr>
        <w:t>presuming that</w:t>
      </w:r>
      <w:r w:rsidRPr="002F3CAC">
        <w:rPr>
          <w:rFonts w:eastAsia="Calibri"/>
          <w:u w:val="single"/>
        </w:rPr>
        <w:t xml:space="preserve"> </w:t>
      </w:r>
      <w:r w:rsidRPr="007F07CB">
        <w:rPr>
          <w:rFonts w:eastAsia="Calibri"/>
          <w:highlight w:val="green"/>
          <w:u w:val="single"/>
        </w:rPr>
        <w:t>one</w:t>
      </w:r>
      <w:r w:rsidRPr="002F3CAC">
        <w:rPr>
          <w:rFonts w:eastAsia="Calibri"/>
          <w:u w:val="single"/>
        </w:rPr>
        <w:t xml:space="preserve"> systemic </w:t>
      </w:r>
      <w:r w:rsidRPr="007F07CB">
        <w:rPr>
          <w:rFonts w:eastAsia="Calibri"/>
          <w:highlight w:val="green"/>
          <w:u w:val="single"/>
        </w:rPr>
        <w:t>crisis</w:t>
      </w:r>
      <w:r w:rsidRPr="002F3CAC">
        <w:rPr>
          <w:rFonts w:eastAsia="Calibri"/>
          <w:u w:val="single"/>
        </w:rPr>
        <w:t xml:space="preserve"> </w:t>
      </w:r>
      <w:r w:rsidRPr="007F07CB">
        <w:rPr>
          <w:rFonts w:eastAsia="Calibri"/>
          <w:highlight w:val="green"/>
          <w:u w:val="single"/>
        </w:rPr>
        <w:t>would</w:t>
      </w:r>
      <w:r w:rsidRPr="002F3CAC">
        <w:rPr>
          <w:rFonts w:eastAsia="Calibri"/>
          <w:u w:val="single"/>
        </w:rPr>
        <w:t xml:space="preserve"> automatically </w:t>
      </w:r>
      <w:r w:rsidRPr="007F07CB">
        <w:rPr>
          <w:rFonts w:eastAsia="Calibri"/>
          <w:highlight w:val="green"/>
          <w:u w:val="single"/>
        </w:rPr>
        <w:t>exacerbate stresses</w:t>
      </w:r>
      <w:r w:rsidRPr="002F3CAC">
        <w:rPr>
          <w:rFonts w:eastAsia="Calibri"/>
          <w:u w:val="single"/>
        </w:rPr>
        <w:t xml:space="preserve"> in other systems </w:t>
      </w:r>
      <w:r w:rsidRPr="007F07CB">
        <w:rPr>
          <w:rFonts w:eastAsia="Calibri"/>
          <w:b/>
          <w:iCs/>
          <w:highlight w:val="green"/>
          <w:u w:val="single"/>
          <w:bdr w:val="single" w:sz="8" w:space="0" w:color="auto"/>
        </w:rPr>
        <w:t xml:space="preserve">seems premature </w:t>
      </w:r>
      <w:r w:rsidRPr="002F3CAC">
        <w:rPr>
          <w:rFonts w:eastAsia="Calibri"/>
          <w:b/>
          <w:iCs/>
          <w:u w:val="single"/>
          <w:bdr w:val="single" w:sz="8" w:space="0" w:color="auto"/>
        </w:rPr>
        <w:t xml:space="preserve">at best </w:t>
      </w:r>
      <w:r w:rsidRPr="007F07CB">
        <w:rPr>
          <w:rFonts w:eastAsia="Calibri"/>
          <w:b/>
          <w:iCs/>
          <w:highlight w:val="green"/>
          <w:u w:val="single"/>
          <w:bdr w:val="single" w:sz="8" w:space="0" w:color="auto"/>
        </w:rPr>
        <w:t xml:space="preserve">and skewed </w:t>
      </w:r>
      <w:r w:rsidRPr="002F3CAC">
        <w:rPr>
          <w:rFonts w:eastAsia="Calibri"/>
          <w:b/>
          <w:iCs/>
          <w:u w:val="single"/>
          <w:bdr w:val="single" w:sz="8" w:space="0" w:color="auto"/>
        </w:rPr>
        <w:t>at worst</w:t>
      </w:r>
      <w:r w:rsidRPr="002F3CAC">
        <w:rPr>
          <w:rFonts w:eastAsia="Calibri"/>
          <w:sz w:val="16"/>
        </w:rPr>
        <w:t>.</w:t>
      </w:r>
    </w:p>
    <w:p w14:paraId="79BE8102" w14:textId="77777777" w:rsidR="00050CD4" w:rsidRPr="002F3CAC" w:rsidRDefault="00050CD4" w:rsidP="00050CD4">
      <w:pPr>
        <w:rPr>
          <w:rFonts w:eastAsia="Calibri"/>
          <w:sz w:val="16"/>
        </w:rPr>
      </w:pPr>
      <w:r w:rsidRPr="002F3CAC">
        <w:rPr>
          <w:rFonts w:eastAsia="Calibri"/>
          <w:sz w:val="16"/>
        </w:rPr>
        <w:t xml:space="preserve">Indeed, </w:t>
      </w:r>
      <w:r w:rsidRPr="002F3CAC">
        <w:rPr>
          <w:rFonts w:eastAsia="Calibri"/>
          <w:u w:val="single"/>
        </w:rPr>
        <w:t xml:space="preserve">over the last year there have been at least </w:t>
      </w:r>
      <w:r w:rsidRPr="002F3CAC">
        <w:rPr>
          <w:rFonts w:eastAsia="Calibri"/>
          <w:b/>
          <w:iCs/>
          <w:u w:val="single"/>
          <w:bdr w:val="single" w:sz="8" w:space="0" w:color="auto"/>
        </w:rPr>
        <w:t xml:space="preserve">two examples of one </w:t>
      </w:r>
      <w:r w:rsidRPr="007F07CB">
        <w:rPr>
          <w:rFonts w:eastAsia="Calibri"/>
          <w:b/>
          <w:iCs/>
          <w:highlight w:val="green"/>
          <w:u w:val="single"/>
          <w:bdr w:val="single" w:sz="8" w:space="0" w:color="auto"/>
        </w:rPr>
        <w:t>systemic crisis</w:t>
      </w:r>
      <w:r w:rsidRPr="002F3CAC">
        <w:rPr>
          <w:rFonts w:eastAsia="Calibri"/>
          <w:b/>
          <w:iCs/>
          <w:u w:val="single"/>
          <w:bdr w:val="single" w:sz="8" w:space="0" w:color="auto"/>
        </w:rPr>
        <w:t xml:space="preserve"> actually </w:t>
      </w:r>
      <w:r w:rsidRPr="007F07CB">
        <w:rPr>
          <w:rFonts w:eastAsia="Calibri"/>
          <w:b/>
          <w:iCs/>
          <w:highlight w:val="green"/>
          <w:u w:val="single"/>
          <w:bdr w:val="single" w:sz="8" w:space="0" w:color="auto"/>
        </w:rPr>
        <w:t>lessen</w:t>
      </w:r>
      <w:r w:rsidRPr="002F3CAC">
        <w:rPr>
          <w:rFonts w:eastAsia="Calibri"/>
          <w:b/>
          <w:iCs/>
          <w:u w:val="single"/>
          <w:bdr w:val="single" w:sz="8" w:space="0" w:color="auto"/>
        </w:rPr>
        <w:t>ing</w:t>
      </w:r>
      <w:r w:rsidRPr="007F07CB">
        <w:rPr>
          <w:rFonts w:eastAsia="Calibri"/>
          <w:b/>
          <w:iCs/>
          <w:highlight w:val="green"/>
          <w:u w:val="single"/>
          <w:bdr w:val="single" w:sz="8" w:space="0" w:color="auto"/>
        </w:rPr>
        <w:t xml:space="preserve"> stress on another system</w:t>
      </w:r>
      <w:r w:rsidRPr="002F3CAC">
        <w:rPr>
          <w:rFonts w:eastAsia="Calibri"/>
          <w:sz w:val="16"/>
        </w:rPr>
        <w:t>.</w:t>
      </w:r>
    </w:p>
    <w:p w14:paraId="1C681F71" w14:textId="77777777" w:rsidR="00050CD4" w:rsidRPr="002F3CAC" w:rsidRDefault="00050CD4" w:rsidP="00050CD4">
      <w:pPr>
        <w:rPr>
          <w:rFonts w:eastAsia="Calibri"/>
          <w:sz w:val="16"/>
        </w:rPr>
      </w:pPr>
      <w:r w:rsidRPr="002F3CAC">
        <w:rPr>
          <w:rFonts w:eastAsia="Calibri"/>
          <w:u w:val="single"/>
        </w:rPr>
        <w:t>China’s increasingly centralized autocracy generated a socioeconomic disaster in the form of </w:t>
      </w:r>
      <w:hyperlink r:id="rId38" w:history="1">
        <w:r w:rsidRPr="002F3CAC">
          <w:rPr>
            <w:rFonts w:eastAsia="Calibri"/>
            <w:u w:val="single"/>
          </w:rPr>
          <w:t>“zero Covid” lockdowns</w:t>
        </w:r>
      </w:hyperlink>
      <w:r w:rsidRPr="002F3CAC">
        <w:rPr>
          <w:rFonts w:eastAsia="Calibri"/>
          <w:u w:val="single"/>
        </w:rPr>
        <w:t>. Xi Jinping kept that policy in place long after it made any sense, accidentally throttling China’s economy</w:t>
      </w:r>
      <w:r w:rsidRPr="002F3CAC">
        <w:rPr>
          <w:rFonts w:eastAsia="Calibri"/>
          <w:sz w:val="16"/>
        </w:rPr>
        <w:t xml:space="preserve">. </w:t>
      </w:r>
      <w:r w:rsidRPr="002F3CAC">
        <w:rPr>
          <w:rFonts w:eastAsia="Calibri"/>
          <w:u w:val="single"/>
        </w:rPr>
        <w:t>The timing of China’s lockdown was fortuitous, however, as stagnant Chinese demand helped prevent an inflationary spiral from getting any worse</w:t>
      </w:r>
      <w:r w:rsidRPr="002F3CAC">
        <w:rPr>
          <w:rFonts w:eastAsia="Calibri"/>
          <w:sz w:val="16"/>
        </w:rPr>
        <w:t>. China’s exit from zero-Covid will likely also be countercyclical, jump-starting economic growth at a time when other regions tip into recession.</w:t>
      </w:r>
    </w:p>
    <w:p w14:paraId="618AF350" w14:textId="77777777" w:rsidR="00050CD4" w:rsidRPr="002F3CAC" w:rsidRDefault="00050CD4" w:rsidP="00050CD4">
      <w:pPr>
        <w:rPr>
          <w:rFonts w:eastAsia="Calibri"/>
          <w:sz w:val="16"/>
        </w:rPr>
      </w:pPr>
      <w:r w:rsidRPr="002F3CAC">
        <w:rPr>
          <w:rFonts w:eastAsia="Calibri"/>
          <w:u w:val="single"/>
        </w:rPr>
        <w:t>Another weird, fortuitous interaction has been the one between climate change and Russia’s invasion of Ukraine. As Europe aided Ukraine and resisted Russia’s blatant, illegal actions, Russia retaliated by cutting off energy exports</w:t>
      </w:r>
      <w:r w:rsidRPr="002F3CAC">
        <w:rPr>
          <w:rFonts w:eastAsia="Calibri"/>
          <w:sz w:val="16"/>
        </w:rPr>
        <w:t>. Many were concerned that Russia’s counter-sanctions would make this winter extremely hard and expensive for Europe.</w:t>
      </w:r>
    </w:p>
    <w:p w14:paraId="2AA525EC" w14:textId="77777777" w:rsidR="00050CD4" w:rsidRPr="002F3CAC" w:rsidRDefault="00050CD4" w:rsidP="00050CD4">
      <w:pPr>
        <w:rPr>
          <w:rFonts w:eastAsia="Calibri"/>
          <w:sz w:val="16"/>
        </w:rPr>
      </w:pPr>
      <w:r w:rsidRPr="002F3CAC">
        <w:rPr>
          <w:rFonts w:eastAsia="Calibri"/>
          <w:u w:val="single"/>
        </w:rPr>
        <w:t>Climate change may have provided a weird geopolitical assist to Europe, however. The warming climate is likely connected to Europe’s </w:t>
      </w:r>
      <w:hyperlink r:id="rId39" w:history="1">
        <w:r w:rsidRPr="002F3CAC">
          <w:rPr>
            <w:rFonts w:eastAsia="Calibri"/>
            <w:u w:val="single"/>
          </w:rPr>
          <w:t>extremely temperate</w:t>
        </w:r>
      </w:hyperlink>
      <w:r w:rsidRPr="002F3CAC">
        <w:rPr>
          <w:rFonts w:eastAsia="Calibri"/>
          <w:u w:val="single"/>
        </w:rPr>
        <w:t> fall and winter. That, in turn, has required less electricity for heating, leaving the continent with </w:t>
      </w:r>
      <w:hyperlink r:id="rId40" w:history="1">
        <w:r w:rsidRPr="002F3CAC">
          <w:rPr>
            <w:rFonts w:eastAsia="Calibri"/>
            <w:u w:val="single"/>
          </w:rPr>
          <w:t>plenty of energy reserves</w:t>
        </w:r>
      </w:hyperlink>
      <w:r w:rsidRPr="002F3CAC">
        <w:rPr>
          <w:rFonts w:eastAsia="Calibri"/>
          <w:u w:val="single"/>
        </w:rPr>
        <w:t> to last the winter. Russia’s ability to wreak havoc on the European economy has been circumscribed</w:t>
      </w:r>
      <w:r w:rsidRPr="002F3CAC">
        <w:rPr>
          <w:rFonts w:eastAsia="Calibri"/>
          <w:sz w:val="16"/>
        </w:rPr>
        <w:t>.</w:t>
      </w:r>
    </w:p>
    <w:p w14:paraId="1CAC8AC1" w14:textId="77777777" w:rsidR="00050CD4" w:rsidRPr="002F3CAC" w:rsidRDefault="00050CD4" w:rsidP="00050CD4">
      <w:pPr>
        <w:rPr>
          <w:rFonts w:eastAsia="Calibri"/>
          <w:sz w:val="16"/>
        </w:rPr>
      </w:pPr>
      <w:r w:rsidRPr="002F3CAC">
        <w:rPr>
          <w:rFonts w:eastAsia="Calibri"/>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2253D48C" w14:textId="77777777" w:rsidR="00050CD4" w:rsidRPr="002F3CAC" w:rsidRDefault="00050CD4" w:rsidP="00050CD4">
      <w:pPr>
        <w:rPr>
          <w:rFonts w:eastAsia="Calibri"/>
          <w:sz w:val="16"/>
        </w:rPr>
      </w:pPr>
      <w:r w:rsidRPr="002F3CAC">
        <w:rPr>
          <w:rFonts w:eastAsia="Calibri"/>
          <w:sz w:val="16"/>
        </w:rPr>
        <w:t xml:space="preserve">As a term of art, however, </w:t>
      </w:r>
      <w:r w:rsidRPr="002F3CAC">
        <w:rPr>
          <w:rFonts w:eastAsia="Calibri"/>
          <w:u w:val="single"/>
        </w:rPr>
        <w:t>“polycrisis” distracts more than it adds</w:t>
      </w:r>
      <w:r w:rsidRPr="002F3CAC">
        <w:rPr>
          <w:rFonts w:eastAsia="Calibri"/>
          <w:sz w:val="16"/>
        </w:rPr>
        <w:t>. It mostly seems like a device to make people care about the Really Bad Things that climate change can do, without turning people off by warning them yet again about the hazards of climate change.</w:t>
      </w:r>
    </w:p>
    <w:p w14:paraId="050DCED0" w14:textId="77777777" w:rsidR="00050CD4" w:rsidRPr="00107AC6" w:rsidRDefault="00050CD4" w:rsidP="00050CD4"/>
    <w:p w14:paraId="3599A83A" w14:textId="442C6C93" w:rsidR="00050CD4" w:rsidRPr="00107AC6" w:rsidRDefault="00050CD4" w:rsidP="00050CD4">
      <w:pPr>
        <w:pStyle w:val="Heading3"/>
      </w:pPr>
      <w:r>
        <w:t xml:space="preserve">2NC---AT: Warming </w:t>
      </w:r>
    </w:p>
    <w:p w14:paraId="62D794C8" w14:textId="77777777" w:rsidR="00050CD4" w:rsidRPr="00B10967" w:rsidRDefault="00050CD4" w:rsidP="00050CD4">
      <w:pPr>
        <w:pStyle w:val="Heading3"/>
      </w:pPr>
      <w:r w:rsidRPr="00B10967">
        <w:t xml:space="preserve">2NC---AT: Slow Growth </w:t>
      </w:r>
    </w:p>
    <w:p w14:paraId="0373A316" w14:textId="77777777" w:rsidR="00050CD4" w:rsidRPr="00B10967" w:rsidRDefault="00050CD4" w:rsidP="00050CD4">
      <w:pPr>
        <w:pStyle w:val="Heading4"/>
        <w:rPr>
          <w:rFonts w:cstheme="minorHAnsi"/>
        </w:rPr>
      </w:pPr>
      <w:r w:rsidRPr="00B10967">
        <w:rPr>
          <w:rFonts w:cstheme="minorHAnsi"/>
        </w:rPr>
        <w:t>No impact to slow growth</w:t>
      </w:r>
    </w:p>
    <w:p w14:paraId="06444216" w14:textId="77777777" w:rsidR="00050CD4" w:rsidRPr="00B10967" w:rsidRDefault="00050CD4" w:rsidP="00050CD4">
      <w:pPr>
        <w:rPr>
          <w:rFonts w:cstheme="minorHAnsi"/>
        </w:rPr>
      </w:pPr>
      <w:r w:rsidRPr="00B10967">
        <w:rPr>
          <w:rStyle w:val="Style13ptBold"/>
          <w:rFonts w:cstheme="minorHAnsi"/>
        </w:rPr>
        <w:t>Posen 16</w:t>
      </w:r>
      <w:r w:rsidRPr="00B10967">
        <w:rPr>
          <w:rFonts w:cstheme="minorHAnsi"/>
        </w:rPr>
        <w:t xml:space="preserve"> Adam S. Posen, Government and Economics PhD from Harvard, economic advisor to the Congressional Budget Office, faculty of the World Economic Forum, consultant for the International Monetary Fund and the United States government. [Why We Need A Reality Check, Reality Check for the Global Economy, Peterson Institute for International Economics Briefing 16-3]//BPS</w:t>
      </w:r>
    </w:p>
    <w:p w14:paraId="03A7F739" w14:textId="77777777" w:rsidR="00050CD4" w:rsidRDefault="00050CD4" w:rsidP="00050CD4">
      <w:pPr>
        <w:rPr>
          <w:rFonts w:cstheme="minorHAnsi"/>
          <w:sz w:val="16"/>
        </w:rPr>
      </w:pPr>
      <w:r w:rsidRPr="00B10967">
        <w:rPr>
          <w:rStyle w:val="Emphasis"/>
          <w:rFonts w:cstheme="minorHAnsi"/>
        </w:rPr>
        <w:t>Greater confidence</w:t>
      </w:r>
      <w:r w:rsidRPr="00B10967">
        <w:rPr>
          <w:rFonts w:cstheme="minorHAnsi"/>
          <w:sz w:val="16"/>
        </w:rPr>
        <w:t xml:space="preserve"> </w:t>
      </w:r>
      <w:r w:rsidRPr="00B10967">
        <w:rPr>
          <w:rStyle w:val="StyleUnderline"/>
          <w:rFonts w:cstheme="minorHAnsi"/>
        </w:rPr>
        <w:t>in</w:t>
      </w:r>
      <w:r w:rsidRPr="00B10967">
        <w:rPr>
          <w:rFonts w:cstheme="minorHAnsi"/>
          <w:sz w:val="16"/>
        </w:rPr>
        <w:t xml:space="preserve"> the </w:t>
      </w:r>
      <w:r w:rsidRPr="00B10967">
        <w:rPr>
          <w:rStyle w:val="StyleUnderline"/>
          <w:rFonts w:cstheme="minorHAnsi"/>
        </w:rPr>
        <w:t xml:space="preserve">world economy’s </w:t>
      </w:r>
      <w:r w:rsidRPr="00B10967">
        <w:rPr>
          <w:rStyle w:val="Emphasis"/>
          <w:rFonts w:cstheme="minorHAnsi"/>
        </w:rPr>
        <w:t>resilience</w:t>
      </w:r>
      <w:r w:rsidRPr="00B10967">
        <w:rPr>
          <w:rFonts w:cstheme="minorHAnsi"/>
          <w:sz w:val="16"/>
        </w:rPr>
        <w:t xml:space="preserve"> and near-term prospects </w:t>
      </w:r>
      <w:r w:rsidRPr="00B10967">
        <w:rPr>
          <w:rStyle w:val="StyleUnderline"/>
          <w:rFonts w:cstheme="minorHAnsi"/>
        </w:rPr>
        <w:t>is</w:t>
      </w:r>
      <w:r w:rsidRPr="00B10967">
        <w:rPr>
          <w:rFonts w:cstheme="minorHAnsi"/>
          <w:sz w:val="16"/>
        </w:rPr>
        <w:t xml:space="preserve"> </w:t>
      </w:r>
      <w:r w:rsidRPr="00B10967">
        <w:rPr>
          <w:rStyle w:val="Emphasis"/>
          <w:rFonts w:cstheme="minorHAnsi"/>
        </w:rPr>
        <w:t>justified</w:t>
      </w:r>
      <w:r w:rsidRPr="00B10967">
        <w:rPr>
          <w:rStyle w:val="StyleUnderline"/>
          <w:rFonts w:cstheme="minorHAnsi"/>
        </w:rPr>
        <w:t xml:space="preserve">. Market </w:t>
      </w:r>
      <w:r w:rsidRPr="00B10967">
        <w:rPr>
          <w:rStyle w:val="StyleUnderline"/>
          <w:rFonts w:cstheme="minorHAnsi"/>
          <w:highlight w:val="green"/>
        </w:rPr>
        <w:t>fears</w:t>
      </w:r>
      <w:r w:rsidRPr="00B10967">
        <w:rPr>
          <w:rFonts w:cstheme="minorHAnsi"/>
          <w:sz w:val="16"/>
        </w:rPr>
        <w:t xml:space="preserve"> about the ability of policy to stabilize growth and promote inflation, if understandable, </w:t>
      </w:r>
      <w:r w:rsidRPr="00B10967">
        <w:rPr>
          <w:rStyle w:val="StyleUnderline"/>
          <w:rFonts w:cstheme="minorHAnsi"/>
          <w:highlight w:val="green"/>
        </w:rPr>
        <w:t>are</w:t>
      </w:r>
      <w:r w:rsidRPr="00B10967">
        <w:rPr>
          <w:rStyle w:val="StyleUnderline"/>
          <w:rFonts w:cstheme="minorHAnsi"/>
        </w:rPr>
        <w:t xml:space="preserve"> </w:t>
      </w:r>
      <w:r w:rsidRPr="00B10967">
        <w:rPr>
          <w:rStyle w:val="Emphasis"/>
          <w:rFonts w:cstheme="minorHAnsi"/>
        </w:rPr>
        <w:t>exaggerated</w:t>
      </w:r>
      <w:r w:rsidRPr="00B10967">
        <w:rPr>
          <w:rFonts w:cstheme="minorHAnsi"/>
          <w:sz w:val="16"/>
        </w:rPr>
        <w:t xml:space="preserve"> </w:t>
      </w:r>
      <w:r w:rsidRPr="00B10967">
        <w:rPr>
          <w:rStyle w:val="StyleUnderline"/>
          <w:rFonts w:cstheme="minorHAnsi"/>
        </w:rPr>
        <w:t>or</w:t>
      </w:r>
      <w:r w:rsidRPr="00B10967">
        <w:rPr>
          <w:rFonts w:cstheme="minorHAnsi"/>
          <w:sz w:val="16"/>
        </w:rPr>
        <w:t xml:space="preserve"> in some cases </w:t>
      </w:r>
      <w:r w:rsidRPr="00B10967">
        <w:rPr>
          <w:rStyle w:val="Emphasis"/>
          <w:rFonts w:cstheme="minorHAnsi"/>
          <w:highlight w:val="green"/>
        </w:rPr>
        <w:t>unfounded</w:t>
      </w:r>
      <w:r w:rsidRPr="00B10967">
        <w:rPr>
          <w:rFonts w:cstheme="minorHAnsi"/>
          <w:sz w:val="16"/>
        </w:rPr>
        <w:t xml:space="preserve">. All the more reason then not to allow ourselves to be distracted by a financial market tail wagging the macroeconomic dog. At a fundamental level, </w:t>
      </w:r>
      <w:r w:rsidRPr="00B10967">
        <w:rPr>
          <w:rStyle w:val="StyleUnderline"/>
          <w:rFonts w:cstheme="minorHAnsi"/>
        </w:rPr>
        <w:t>most</w:t>
      </w:r>
      <w:r w:rsidRPr="00B10967">
        <w:rPr>
          <w:rFonts w:cstheme="minorHAnsi"/>
          <w:sz w:val="16"/>
        </w:rPr>
        <w:t xml:space="preserve"> of the </w:t>
      </w:r>
      <w:r w:rsidRPr="00B10967">
        <w:rPr>
          <w:rStyle w:val="StyleUnderline"/>
          <w:rFonts w:cstheme="minorHAnsi"/>
        </w:rPr>
        <w:t xml:space="preserve">major </w:t>
      </w:r>
      <w:r w:rsidRPr="00B10967">
        <w:rPr>
          <w:rStyle w:val="StyleUnderline"/>
          <w:rFonts w:cstheme="minorHAnsi"/>
          <w:highlight w:val="green"/>
        </w:rPr>
        <w:t xml:space="preserve">economies, </w:t>
      </w:r>
      <w:r w:rsidRPr="00B10967">
        <w:rPr>
          <w:rStyle w:val="StyleUnderline"/>
          <w:rFonts w:cstheme="minorHAnsi"/>
        </w:rPr>
        <w:t xml:space="preserve">starting with </w:t>
      </w:r>
      <w:r w:rsidRPr="00B10967">
        <w:rPr>
          <w:rStyle w:val="StyleUnderline"/>
          <w:rFonts w:cstheme="minorHAnsi"/>
          <w:highlight w:val="green"/>
        </w:rPr>
        <w:t>China and</w:t>
      </w:r>
      <w:r w:rsidRPr="00B10967">
        <w:rPr>
          <w:rStyle w:val="StyleUnderline"/>
          <w:rFonts w:cstheme="minorHAnsi"/>
        </w:rPr>
        <w:t xml:space="preserve"> the </w:t>
      </w:r>
      <w:r w:rsidRPr="00B10967">
        <w:rPr>
          <w:rStyle w:val="StyleUnderline"/>
          <w:rFonts w:cstheme="minorHAnsi"/>
          <w:highlight w:val="green"/>
        </w:rPr>
        <w:t>U</w:t>
      </w:r>
      <w:r w:rsidRPr="00B10967">
        <w:rPr>
          <w:rFonts w:cstheme="minorHAnsi"/>
          <w:sz w:val="16"/>
        </w:rPr>
        <w:t xml:space="preserve">nited </w:t>
      </w:r>
      <w:r w:rsidRPr="00B10967">
        <w:rPr>
          <w:rStyle w:val="StyleUnderline"/>
          <w:rFonts w:cstheme="minorHAnsi"/>
          <w:highlight w:val="green"/>
        </w:rPr>
        <w:t>S</w:t>
      </w:r>
      <w:r w:rsidRPr="00B10967">
        <w:rPr>
          <w:rFonts w:cstheme="minorHAnsi"/>
          <w:sz w:val="16"/>
        </w:rPr>
        <w:t xml:space="preserve">tates, </w:t>
      </w:r>
      <w:r w:rsidRPr="00B10967">
        <w:rPr>
          <w:rStyle w:val="StyleUnderline"/>
          <w:rFonts w:cstheme="minorHAnsi"/>
        </w:rPr>
        <w:t xml:space="preserve">are growing </w:t>
      </w:r>
      <w:r w:rsidRPr="00B10967">
        <w:rPr>
          <w:rStyle w:val="Emphasis"/>
          <w:rFonts w:cstheme="minorHAnsi"/>
        </w:rPr>
        <w:t>more sustainably now</w:t>
      </w:r>
      <w:r w:rsidRPr="00B10967">
        <w:rPr>
          <w:rFonts w:cstheme="minorHAnsi"/>
          <w:sz w:val="16"/>
        </w:rPr>
        <w:t xml:space="preserve"> than a decade ago, </w:t>
      </w:r>
      <w:r w:rsidRPr="00B10967">
        <w:rPr>
          <w:rStyle w:val="StyleUnderline"/>
          <w:rFonts w:cstheme="minorHAnsi"/>
        </w:rPr>
        <w:t xml:space="preserve">at their slower rates. That growth is </w:t>
      </w:r>
      <w:r w:rsidRPr="00B10967">
        <w:rPr>
          <w:rStyle w:val="Emphasis"/>
          <w:rFonts w:cstheme="minorHAnsi"/>
        </w:rPr>
        <w:t>not built</w:t>
      </w:r>
      <w:r w:rsidRPr="00B10967">
        <w:rPr>
          <w:rStyle w:val="StyleUnderline"/>
          <w:rFonts w:cstheme="minorHAnsi"/>
        </w:rPr>
        <w:t xml:space="preserve"> on rising private or public leverage</w:t>
      </w:r>
      <w:r w:rsidRPr="00B10967">
        <w:rPr>
          <w:rFonts w:cstheme="minorHAnsi"/>
          <w:sz w:val="16"/>
        </w:rPr>
        <w:t xml:space="preserve">, with the notable exception of China—and even in China some restructuring is under way with ample savings to cushion the process. Even where the situation is not so rosy, many in the </w:t>
      </w:r>
      <w:r w:rsidRPr="00B10967">
        <w:rPr>
          <w:rStyle w:val="StyleUnderline"/>
          <w:rFonts w:cstheme="minorHAnsi"/>
          <w:highlight w:val="green"/>
        </w:rPr>
        <w:t>markets seem</w:t>
      </w:r>
      <w:r w:rsidRPr="00B10967">
        <w:rPr>
          <w:rStyle w:val="StyleUnderline"/>
          <w:rFonts w:cstheme="minorHAnsi"/>
        </w:rPr>
        <w:t xml:space="preserve"> to be </w:t>
      </w:r>
      <w:r w:rsidRPr="00B10967">
        <w:rPr>
          <w:rStyle w:val="StyleUnderline"/>
          <w:rFonts w:cstheme="minorHAnsi"/>
          <w:highlight w:val="green"/>
        </w:rPr>
        <w:t>confusing strains</w:t>
      </w:r>
      <w:r w:rsidRPr="00B10967">
        <w:rPr>
          <w:rStyle w:val="StyleUnderline"/>
          <w:rFonts w:cstheme="minorHAnsi"/>
        </w:rPr>
        <w:t xml:space="preserve"> and suboptimal situations </w:t>
      </w:r>
      <w:r w:rsidRPr="00B10967">
        <w:rPr>
          <w:rStyle w:val="StyleUnderline"/>
          <w:rFonts w:cstheme="minorHAnsi"/>
          <w:highlight w:val="green"/>
        </w:rPr>
        <w:t>with</w:t>
      </w:r>
      <w:r w:rsidRPr="00B10967">
        <w:rPr>
          <w:rStyle w:val="StyleUnderline"/>
          <w:rFonts w:cstheme="minorHAnsi"/>
        </w:rPr>
        <w:t xml:space="preserve"> acute </w:t>
      </w:r>
      <w:r w:rsidRPr="00B10967">
        <w:rPr>
          <w:rStyle w:val="StyleUnderline"/>
          <w:rFonts w:cstheme="minorHAnsi"/>
          <w:highlight w:val="green"/>
        </w:rPr>
        <w:t>instability</w:t>
      </w:r>
      <w:r w:rsidRPr="00B10967">
        <w:rPr>
          <w:rFonts w:cstheme="minorHAnsi"/>
          <w:sz w:val="16"/>
        </w:rPr>
        <w:t xml:space="preserve">, not just for Italian banks and for Brazilian budgets but also for Latin America more generally or for trends in global trade. </w:t>
      </w:r>
      <w:r w:rsidRPr="00B10967">
        <w:rPr>
          <w:rStyle w:val="StyleUnderline"/>
          <w:rFonts w:cstheme="minorHAnsi"/>
        </w:rPr>
        <w:t xml:space="preserve">A </w:t>
      </w:r>
      <w:r w:rsidRPr="00B10967">
        <w:rPr>
          <w:rStyle w:val="Emphasis"/>
          <w:rFonts w:cstheme="minorHAnsi"/>
        </w:rPr>
        <w:t xml:space="preserve">more </w:t>
      </w:r>
      <w:r w:rsidRPr="00B10967">
        <w:rPr>
          <w:rStyle w:val="Emphasis"/>
          <w:rFonts w:cstheme="minorHAnsi"/>
          <w:highlight w:val="green"/>
        </w:rPr>
        <w:t>normal muddling</w:t>
      </w:r>
      <w:r w:rsidRPr="00B10967">
        <w:rPr>
          <w:rStyle w:val="StyleUnderline"/>
          <w:rFonts w:cstheme="minorHAnsi"/>
        </w:rPr>
        <w:t xml:space="preserve"> through </w:t>
      </w:r>
      <w:r w:rsidRPr="00B10967">
        <w:rPr>
          <w:rStyle w:val="StyleUnderline"/>
          <w:rFonts w:cstheme="minorHAnsi"/>
          <w:highlight w:val="green"/>
        </w:rPr>
        <w:t xml:space="preserve">with </w:t>
      </w:r>
      <w:r w:rsidRPr="00B10967">
        <w:rPr>
          <w:rStyle w:val="Emphasis"/>
          <w:rFonts w:cstheme="minorHAnsi"/>
          <w:highlight w:val="green"/>
        </w:rPr>
        <w:t>poor but stable</w:t>
      </w:r>
      <w:r w:rsidRPr="00B10967">
        <w:rPr>
          <w:rStyle w:val="StyleUnderline"/>
          <w:rFonts w:cstheme="minorHAnsi"/>
          <w:highlight w:val="green"/>
        </w:rPr>
        <w:t xml:space="preserve"> conditions is a</w:t>
      </w:r>
      <w:r w:rsidRPr="00B10967">
        <w:rPr>
          <w:rStyle w:val="StyleUnderline"/>
          <w:rFonts w:cstheme="minorHAnsi"/>
        </w:rPr>
        <w:t xml:space="preserve"> </w:t>
      </w:r>
      <w:r w:rsidRPr="00B10967">
        <w:rPr>
          <w:rStyle w:val="Emphasis"/>
          <w:rFonts w:cstheme="minorHAnsi"/>
        </w:rPr>
        <w:t xml:space="preserve">far </w:t>
      </w:r>
      <w:r w:rsidRPr="00B10967">
        <w:rPr>
          <w:rStyle w:val="Emphasis"/>
          <w:rFonts w:cstheme="minorHAnsi"/>
          <w:highlight w:val="green"/>
        </w:rPr>
        <w:t>better bet</w:t>
      </w:r>
      <w:r w:rsidRPr="00B10967">
        <w:rPr>
          <w:rFonts w:cstheme="minorHAnsi"/>
          <w:sz w:val="16"/>
        </w:rPr>
        <w:t xml:space="preserve">. And where some </w:t>
      </w:r>
      <w:r w:rsidRPr="00B10967">
        <w:rPr>
          <w:rStyle w:val="StyleUnderline"/>
          <w:rFonts w:cstheme="minorHAnsi"/>
          <w:highlight w:val="green"/>
        </w:rPr>
        <w:t>in</w:t>
      </w:r>
      <w:r w:rsidRPr="00B10967">
        <w:rPr>
          <w:rFonts w:cstheme="minorHAnsi"/>
          <w:sz w:val="16"/>
        </w:rPr>
        <w:t xml:space="preserve"> the</w:t>
      </w:r>
    </w:p>
    <w:p w14:paraId="5DC40625" w14:textId="77777777" w:rsidR="00050CD4" w:rsidRDefault="00050CD4" w:rsidP="00050CD4">
      <w:pPr>
        <w:rPr>
          <w:rFonts w:cstheme="minorHAnsi"/>
          <w:sz w:val="16"/>
        </w:rPr>
      </w:pPr>
    </w:p>
    <w:p w14:paraId="442C9B5F" w14:textId="77777777" w:rsidR="00050CD4" w:rsidRPr="00B10967" w:rsidRDefault="00050CD4" w:rsidP="00050CD4">
      <w:pPr>
        <w:rPr>
          <w:rFonts w:cstheme="minorHAnsi"/>
          <w:sz w:val="16"/>
        </w:rPr>
      </w:pPr>
      <w:r w:rsidRPr="00B10967">
        <w:rPr>
          <w:rFonts w:cstheme="minorHAnsi"/>
          <w:sz w:val="16"/>
        </w:rPr>
        <w:t xml:space="preserve"> </w:t>
      </w:r>
      <w:r w:rsidRPr="00B10967">
        <w:rPr>
          <w:rStyle w:val="Emphasis"/>
          <w:rFonts w:cstheme="minorHAnsi"/>
          <w:highlight w:val="green"/>
        </w:rPr>
        <w:t>markets</w:t>
      </w:r>
      <w:r w:rsidRPr="00B10967">
        <w:rPr>
          <w:rStyle w:val="Emphasis"/>
          <w:rFonts w:cstheme="minorHAnsi"/>
        </w:rPr>
        <w:t xml:space="preserve"> moving prices </w:t>
      </w:r>
      <w:r w:rsidRPr="00B10967">
        <w:rPr>
          <w:rStyle w:val="Emphasis"/>
          <w:rFonts w:cstheme="minorHAnsi"/>
          <w:highlight w:val="green"/>
        </w:rPr>
        <w:t>fear</w:t>
      </w:r>
      <w:r w:rsidRPr="00B10967">
        <w:rPr>
          <w:rStyle w:val="StyleUnderline"/>
          <w:rFonts w:cstheme="minorHAnsi"/>
        </w:rPr>
        <w:t xml:space="preserve"> that normal </w:t>
      </w:r>
      <w:r w:rsidRPr="00B10967">
        <w:rPr>
          <w:rStyle w:val="StyleUnderline"/>
          <w:rFonts w:cstheme="minorHAnsi"/>
          <w:highlight w:val="green"/>
        </w:rPr>
        <w:t>economic laws</w:t>
      </w:r>
      <w:r w:rsidRPr="00B10967">
        <w:rPr>
          <w:rStyle w:val="StyleUnderline"/>
          <w:rFonts w:cstheme="minorHAnsi"/>
        </w:rPr>
        <w:t xml:space="preserve"> have been </w:t>
      </w:r>
      <w:r w:rsidRPr="00B10967">
        <w:rPr>
          <w:rStyle w:val="StyleUnderline"/>
          <w:rFonts w:cstheme="minorHAnsi"/>
          <w:highlight w:val="green"/>
        </w:rPr>
        <w:t>reversed</w:t>
      </w:r>
      <w:r w:rsidRPr="00B10967">
        <w:rPr>
          <w:rFonts w:cstheme="minorHAnsi"/>
          <w:sz w:val="16"/>
        </w:rPr>
        <w:t>—that monetary policy is ineffective or that low oil prices are on net harmful—</w:t>
      </w:r>
      <w:r w:rsidRPr="00B10967">
        <w:rPr>
          <w:rStyle w:val="StyleUnderline"/>
          <w:rFonts w:cstheme="minorHAnsi"/>
          <w:highlight w:val="green"/>
        </w:rPr>
        <w:t>they are</w:t>
      </w:r>
      <w:r w:rsidRPr="00B10967">
        <w:rPr>
          <w:rStyle w:val="StyleUnderline"/>
          <w:rFonts w:cstheme="minorHAnsi"/>
        </w:rPr>
        <w:t xml:space="preserve"> </w:t>
      </w:r>
      <w:r w:rsidRPr="00B10967">
        <w:rPr>
          <w:rStyle w:val="Emphasis"/>
          <w:rFonts w:cstheme="minorHAnsi"/>
        </w:rPr>
        <w:t xml:space="preserve">likely to be </w:t>
      </w:r>
      <w:r w:rsidRPr="00B10967">
        <w:rPr>
          <w:rStyle w:val="Emphasis"/>
          <w:rFonts w:cstheme="minorHAnsi"/>
          <w:highlight w:val="green"/>
        </w:rPr>
        <w:t>proven</w:t>
      </w:r>
      <w:r w:rsidRPr="00B10967">
        <w:rPr>
          <w:rStyle w:val="StyleUnderline"/>
          <w:rFonts w:cstheme="minorHAnsi"/>
        </w:rPr>
        <w:t xml:space="preserve"> clearly </w:t>
      </w:r>
      <w:r w:rsidRPr="00B10967">
        <w:rPr>
          <w:rStyle w:val="StyleUnderline"/>
          <w:rFonts w:cstheme="minorHAnsi"/>
          <w:highlight w:val="green"/>
        </w:rPr>
        <w:t>wrong</w:t>
      </w:r>
      <w:r w:rsidRPr="00B10967">
        <w:rPr>
          <w:rFonts w:cstheme="minorHAnsi"/>
          <w:sz w:val="16"/>
        </w:rPr>
        <w:t xml:space="preserve">, as they were previously on inflation and commodity prices. </w:t>
      </w:r>
      <w:r w:rsidRPr="00B10967">
        <w:rPr>
          <w:rStyle w:val="StyleUnderline"/>
          <w:rFonts w:cstheme="minorHAnsi"/>
        </w:rPr>
        <w:t>Having</w:t>
      </w:r>
      <w:r w:rsidRPr="00B10967">
        <w:rPr>
          <w:rFonts w:cstheme="minorHAnsi"/>
          <w:sz w:val="16"/>
        </w:rPr>
        <w:t xml:space="preserve"> some </w:t>
      </w:r>
      <w:r w:rsidRPr="00B10967">
        <w:rPr>
          <w:rStyle w:val="StyleUnderline"/>
          <w:rFonts w:cstheme="minorHAnsi"/>
          <w:highlight w:val="green"/>
        </w:rPr>
        <w:t>clarity to distinguish</w:t>
      </w:r>
      <w:r w:rsidRPr="00B10967">
        <w:rPr>
          <w:rStyle w:val="StyleUnderline"/>
          <w:rFonts w:cstheme="minorHAnsi"/>
        </w:rPr>
        <w:t xml:space="preserve"> between</w:t>
      </w:r>
      <w:r w:rsidRPr="00B10967">
        <w:rPr>
          <w:rFonts w:cstheme="minorHAnsi"/>
          <w:sz w:val="16"/>
        </w:rPr>
        <w:t xml:space="preserve"> the more </w:t>
      </w:r>
      <w:r w:rsidRPr="00B10967">
        <w:rPr>
          <w:rStyle w:val="StyleUnderline"/>
          <w:rFonts w:cstheme="minorHAnsi"/>
          <w:highlight w:val="green"/>
        </w:rPr>
        <w:t>solid</w:t>
      </w:r>
      <w:r w:rsidRPr="00B10967">
        <w:rPr>
          <w:rStyle w:val="StyleUnderline"/>
          <w:rFonts w:cstheme="minorHAnsi"/>
        </w:rPr>
        <w:t xml:space="preserve"> </w:t>
      </w:r>
      <w:r w:rsidRPr="00B10967">
        <w:rPr>
          <w:rStyle w:val="Emphasis"/>
          <w:rFonts w:cstheme="minorHAnsi"/>
        </w:rPr>
        <w:t xml:space="preserve">underlying economic </w:t>
      </w:r>
      <w:r w:rsidRPr="00B10967">
        <w:rPr>
          <w:rStyle w:val="Emphasis"/>
          <w:rFonts w:cstheme="minorHAnsi"/>
          <w:highlight w:val="green"/>
        </w:rPr>
        <w:t>outlook</w:t>
      </w:r>
      <w:r w:rsidRPr="00B10967">
        <w:rPr>
          <w:rStyle w:val="StyleUnderline"/>
          <w:rFonts w:cstheme="minorHAnsi"/>
          <w:highlight w:val="green"/>
        </w:rPr>
        <w:t xml:space="preserve"> and</w:t>
      </w:r>
      <w:r w:rsidRPr="00B10967">
        <w:rPr>
          <w:rStyle w:val="StyleUnderline"/>
          <w:rFonts w:cstheme="minorHAnsi"/>
        </w:rPr>
        <w:t xml:space="preserve"> the </w:t>
      </w:r>
      <w:r w:rsidRPr="00B10967">
        <w:rPr>
          <w:rStyle w:val="Emphasis"/>
          <w:rFonts w:cstheme="minorHAnsi"/>
          <w:highlight w:val="green"/>
        </w:rPr>
        <w:t>shadows thrown by</w:t>
      </w:r>
      <w:r w:rsidRPr="00B10967">
        <w:rPr>
          <w:rStyle w:val="Emphasis"/>
          <w:rFonts w:cstheme="minorHAnsi"/>
        </w:rPr>
        <w:t xml:space="preserve"> financial </w:t>
      </w:r>
      <w:r w:rsidRPr="00B10967">
        <w:rPr>
          <w:rStyle w:val="Emphasis"/>
          <w:rFonts w:cstheme="minorHAnsi"/>
          <w:highlight w:val="green"/>
        </w:rPr>
        <w:t>puppetry</w:t>
      </w:r>
      <w:r w:rsidRPr="00B10967">
        <w:rPr>
          <w:rFonts w:cstheme="minorHAnsi"/>
          <w:sz w:val="16"/>
          <w:highlight w:val="green"/>
        </w:rPr>
        <w:t xml:space="preserve"> </w:t>
      </w:r>
      <w:r w:rsidRPr="00B10967">
        <w:rPr>
          <w:rStyle w:val="StyleUnderline"/>
          <w:rFonts w:cstheme="minorHAnsi"/>
          <w:highlight w:val="green"/>
        </w:rPr>
        <w:t>is</w:t>
      </w:r>
      <w:r w:rsidRPr="00B10967">
        <w:rPr>
          <w:rFonts w:cstheme="minorHAnsi"/>
          <w:sz w:val="16"/>
          <w:highlight w:val="green"/>
        </w:rPr>
        <w:t xml:space="preserve"> </w:t>
      </w:r>
      <w:r w:rsidRPr="00B10967">
        <w:rPr>
          <w:rStyle w:val="Emphasis"/>
          <w:rFonts w:cstheme="minorHAnsi"/>
          <w:highlight w:val="green"/>
        </w:rPr>
        <w:t>critical</w:t>
      </w:r>
      <w:r w:rsidRPr="00B10967">
        <w:rPr>
          <w:rFonts w:cstheme="minorHAnsi"/>
          <w:sz w:val="16"/>
        </w:rPr>
        <w:t xml:space="preserve"> to making the right policy decisions </w:t>
      </w:r>
      <w:r w:rsidRPr="00B10967">
        <w:rPr>
          <w:rStyle w:val="StyleUnderline"/>
          <w:rFonts w:cstheme="minorHAnsi"/>
          <w:highlight w:val="green"/>
        </w:rPr>
        <w:t>to avoid</w:t>
      </w:r>
      <w:r w:rsidRPr="00B10967">
        <w:rPr>
          <w:rStyle w:val="StyleUnderline"/>
          <w:rFonts w:cstheme="minorHAnsi"/>
        </w:rPr>
        <w:t xml:space="preserve"> an </w:t>
      </w:r>
      <w:r w:rsidRPr="00B10967">
        <w:rPr>
          <w:rStyle w:val="Emphasis"/>
          <w:rFonts w:cstheme="minorHAnsi"/>
          <w:highlight w:val="green"/>
        </w:rPr>
        <w:t>unnecessary recession</w:t>
      </w:r>
      <w:r w:rsidRPr="00B10967">
        <w:rPr>
          <w:rFonts w:cstheme="minorHAnsi"/>
          <w:sz w:val="16"/>
        </w:rPr>
        <w:t xml:space="preserve">. </w:t>
      </w:r>
      <w:r w:rsidRPr="00B10967">
        <w:rPr>
          <w:rStyle w:val="StyleUnderline"/>
          <w:rFonts w:cstheme="minorHAnsi"/>
        </w:rPr>
        <w:t xml:space="preserve">A combination of </w:t>
      </w:r>
      <w:r w:rsidRPr="00B10967">
        <w:rPr>
          <w:rStyle w:val="Emphasis"/>
          <w:rFonts w:cstheme="minorHAnsi"/>
        </w:rPr>
        <w:t xml:space="preserve">public </w:t>
      </w:r>
      <w:r w:rsidRPr="00B10967">
        <w:rPr>
          <w:rStyle w:val="Emphasis"/>
          <w:rFonts w:cstheme="minorHAnsi"/>
          <w:highlight w:val="green"/>
        </w:rPr>
        <w:t>policies</w:t>
      </w:r>
      <w:r w:rsidRPr="00B10967">
        <w:rPr>
          <w:rStyle w:val="StyleUnderline"/>
          <w:rFonts w:cstheme="minorHAnsi"/>
          <w:highlight w:val="green"/>
        </w:rPr>
        <w:t xml:space="preserve"> and</w:t>
      </w:r>
      <w:r w:rsidRPr="00B10967">
        <w:rPr>
          <w:rStyle w:val="StyleUnderline"/>
          <w:rFonts w:cstheme="minorHAnsi"/>
        </w:rPr>
        <w:t xml:space="preserve"> </w:t>
      </w:r>
      <w:r w:rsidRPr="00B10967">
        <w:rPr>
          <w:rStyle w:val="Emphasis"/>
          <w:rFonts w:cstheme="minorHAnsi"/>
          <w:highlight w:val="green"/>
        </w:rPr>
        <w:t>decentralized</w:t>
      </w:r>
      <w:r w:rsidRPr="00B10967">
        <w:rPr>
          <w:rStyle w:val="Emphasis"/>
          <w:rFonts w:cstheme="minorHAnsi"/>
        </w:rPr>
        <w:t xml:space="preserve"> private-sector </w:t>
      </w:r>
      <w:r w:rsidRPr="00B10967">
        <w:rPr>
          <w:rStyle w:val="Emphasis"/>
          <w:rFonts w:cstheme="minorHAnsi"/>
          <w:highlight w:val="green"/>
        </w:rPr>
        <w:t>responses</w:t>
      </w:r>
      <w:r w:rsidRPr="00B10967">
        <w:rPr>
          <w:rStyle w:val="StyleUnderline"/>
          <w:rFonts w:cstheme="minorHAnsi"/>
        </w:rPr>
        <w:t xml:space="preserve"> to the crisis have </w:t>
      </w:r>
      <w:r w:rsidRPr="00B10967">
        <w:rPr>
          <w:rStyle w:val="Emphasis"/>
          <w:rFonts w:cstheme="minorHAnsi"/>
          <w:highlight w:val="green"/>
        </w:rPr>
        <w:t>increased</w:t>
      </w:r>
      <w:r w:rsidRPr="00B10967">
        <w:rPr>
          <w:rStyle w:val="Emphasis"/>
          <w:rFonts w:cstheme="minorHAnsi"/>
        </w:rPr>
        <w:t xml:space="preserve"> our economic </w:t>
      </w:r>
      <w:r w:rsidRPr="00B10967">
        <w:rPr>
          <w:rStyle w:val="Emphasis"/>
          <w:rFonts w:cstheme="minorHAnsi"/>
          <w:highlight w:val="green"/>
        </w:rPr>
        <w:t>resilience</w:t>
      </w:r>
      <w:r w:rsidRPr="00B10967">
        <w:rPr>
          <w:rStyle w:val="StyleUnderline"/>
          <w:rFonts w:cstheme="minorHAnsi"/>
          <w:highlight w:val="green"/>
        </w:rPr>
        <w:t>,</w:t>
      </w:r>
      <w:r w:rsidRPr="00B10967">
        <w:rPr>
          <w:rFonts w:cstheme="minorHAnsi"/>
          <w:sz w:val="16"/>
          <w:highlight w:val="green"/>
        </w:rPr>
        <w:t xml:space="preserve"> </w:t>
      </w:r>
      <w:r w:rsidRPr="00B10967">
        <w:rPr>
          <w:rStyle w:val="Emphasis"/>
          <w:rFonts w:cstheme="minorHAnsi"/>
          <w:highlight w:val="green"/>
        </w:rPr>
        <w:t>diminished</w:t>
      </w:r>
      <w:r w:rsidRPr="00B10967">
        <w:rPr>
          <w:rStyle w:val="StyleUnderline"/>
          <w:rFonts w:cstheme="minorHAnsi"/>
        </w:rPr>
        <w:t xml:space="preserve"> the </w:t>
      </w:r>
      <w:r w:rsidRPr="00B10967">
        <w:rPr>
          <w:rStyle w:val="Emphasis"/>
          <w:rFonts w:cstheme="minorHAnsi"/>
        </w:rPr>
        <w:t xml:space="preserve">systemic </w:t>
      </w:r>
      <w:r w:rsidRPr="00B10967">
        <w:rPr>
          <w:rStyle w:val="Emphasis"/>
          <w:rFonts w:cstheme="minorHAnsi"/>
          <w:highlight w:val="green"/>
        </w:rPr>
        <w:t>spillovers</w:t>
      </w:r>
      <w:r w:rsidRPr="00B10967">
        <w:rPr>
          <w:rStyle w:val="StyleUnderline"/>
          <w:rFonts w:cstheme="minorHAnsi"/>
        </w:rPr>
        <w:t xml:space="preserve"> between economies, </w:t>
      </w:r>
      <w:r w:rsidRPr="00B10967">
        <w:rPr>
          <w:rStyle w:val="StyleUnderline"/>
          <w:rFonts w:cstheme="minorHAnsi"/>
          <w:highlight w:val="green"/>
        </w:rPr>
        <w:t>and</w:t>
      </w:r>
      <w:r w:rsidRPr="00B10967">
        <w:rPr>
          <w:rFonts w:cstheme="minorHAnsi"/>
          <w:sz w:val="16"/>
        </w:rPr>
        <w:t xml:space="preserve"> even </w:t>
      </w:r>
      <w:r w:rsidRPr="00B10967">
        <w:rPr>
          <w:rStyle w:val="StyleUnderline"/>
          <w:rFonts w:cstheme="minorHAnsi"/>
          <w:highlight w:val="green"/>
        </w:rPr>
        <w:t>created</w:t>
      </w:r>
      <w:r w:rsidRPr="00B10967">
        <w:rPr>
          <w:rFonts w:cstheme="minorHAnsi"/>
          <w:sz w:val="16"/>
        </w:rPr>
        <w:t xml:space="preserve"> some </w:t>
      </w:r>
      <w:r w:rsidRPr="00B10967">
        <w:rPr>
          <w:rStyle w:val="Emphasis"/>
          <w:rFonts w:cstheme="minorHAnsi"/>
          <w:highlight w:val="green"/>
        </w:rPr>
        <w:t>room for</w:t>
      </w:r>
      <w:r w:rsidRPr="00B10967">
        <w:rPr>
          <w:rStyle w:val="Emphasis"/>
          <w:rFonts w:cstheme="minorHAnsi"/>
        </w:rPr>
        <w:t xml:space="preserve"> additional </w:t>
      </w:r>
      <w:r w:rsidRPr="00B10967">
        <w:rPr>
          <w:rStyle w:val="Emphasis"/>
          <w:rFonts w:cstheme="minorHAnsi"/>
          <w:highlight w:val="green"/>
        </w:rPr>
        <w:t>stimulus</w:t>
      </w:r>
      <w:r w:rsidRPr="00B10967">
        <w:rPr>
          <w:rStyle w:val="StyleUnderline"/>
          <w:rFonts w:cstheme="minorHAnsi"/>
        </w:rPr>
        <w:t xml:space="preserve"> if needed.</w:t>
      </w:r>
      <w:r w:rsidRPr="00B10967">
        <w:rPr>
          <w:rFonts w:cstheme="minorHAnsi"/>
          <w:sz w:val="16"/>
        </w:rPr>
        <w:t xml:space="preserve"> Large parts of </w:t>
      </w:r>
      <w:r w:rsidRPr="00B10967">
        <w:rPr>
          <w:rStyle w:val="StyleUnderline"/>
          <w:rFonts w:cstheme="minorHAnsi"/>
        </w:rPr>
        <w:t xml:space="preserve">the </w:t>
      </w:r>
      <w:r w:rsidRPr="00B10967">
        <w:rPr>
          <w:rStyle w:val="Emphasis"/>
          <w:rFonts w:cstheme="minorHAnsi"/>
        </w:rPr>
        <w:t>global financial system</w:t>
      </w:r>
      <w:r w:rsidRPr="00B10967">
        <w:rPr>
          <w:rStyle w:val="StyleUnderline"/>
          <w:rFonts w:cstheme="minorHAnsi"/>
        </w:rPr>
        <w:t xml:space="preserve"> are </w:t>
      </w:r>
      <w:r w:rsidRPr="00B10967">
        <w:rPr>
          <w:rStyle w:val="StyleUnderline"/>
          <w:rFonts w:cstheme="minorHAnsi"/>
          <w:highlight w:val="green"/>
        </w:rPr>
        <w:t xml:space="preserve">better </w:t>
      </w:r>
      <w:r w:rsidRPr="00B10967">
        <w:rPr>
          <w:rStyle w:val="Emphasis"/>
          <w:rFonts w:cstheme="minorHAnsi"/>
          <w:highlight w:val="green"/>
        </w:rPr>
        <w:t>capitalized</w:t>
      </w:r>
      <w:r w:rsidRPr="00B10967">
        <w:rPr>
          <w:rStyle w:val="StyleUnderline"/>
          <w:rFonts w:cstheme="minorHAnsi"/>
          <w:highlight w:val="green"/>
        </w:rPr>
        <w:t xml:space="preserve">, </w:t>
      </w:r>
      <w:r w:rsidRPr="00B10967">
        <w:rPr>
          <w:rStyle w:val="Emphasis"/>
          <w:rFonts w:cstheme="minorHAnsi"/>
          <w:highlight w:val="green"/>
        </w:rPr>
        <w:t>monitored</w:t>
      </w:r>
      <w:r w:rsidRPr="00B10967">
        <w:rPr>
          <w:rStyle w:val="StyleUnderline"/>
          <w:rFonts w:cstheme="minorHAnsi"/>
          <w:highlight w:val="green"/>
        </w:rPr>
        <w:t>, and</w:t>
      </w:r>
      <w:r w:rsidRPr="00B10967">
        <w:rPr>
          <w:rFonts w:cstheme="minorHAnsi"/>
          <w:sz w:val="16"/>
        </w:rPr>
        <w:t xml:space="preserve"> frankly </w:t>
      </w:r>
      <w:r w:rsidRPr="00B10967">
        <w:rPr>
          <w:rStyle w:val="Emphasis"/>
          <w:rFonts w:cstheme="minorHAnsi"/>
          <w:highlight w:val="green"/>
        </w:rPr>
        <w:t>more risk averse</w:t>
      </w:r>
      <w:r w:rsidRPr="00B10967">
        <w:rPr>
          <w:rFonts w:cstheme="minorHAnsi"/>
          <w:sz w:val="16"/>
        </w:rPr>
        <w:t xml:space="preserve"> </w:t>
      </w:r>
      <w:r w:rsidRPr="00B10967">
        <w:rPr>
          <w:rStyle w:val="StyleUnderline"/>
          <w:rFonts w:cstheme="minorHAnsi"/>
        </w:rPr>
        <w:t>than</w:t>
      </w:r>
      <w:r w:rsidRPr="00B10967">
        <w:rPr>
          <w:rFonts w:cstheme="minorHAnsi"/>
          <w:sz w:val="16"/>
        </w:rPr>
        <w:t xml:space="preserve"> they were </w:t>
      </w:r>
      <w:r w:rsidRPr="00B10967">
        <w:rPr>
          <w:rStyle w:val="StyleUnderline"/>
          <w:rFonts w:cstheme="minorHAnsi"/>
        </w:rPr>
        <w:t>a decade ago</w:t>
      </w:r>
      <w:r w:rsidRPr="00B10967">
        <w:rPr>
          <w:rFonts w:cstheme="minorHAnsi"/>
          <w:sz w:val="16"/>
        </w:rPr>
        <w:t xml:space="preserve">, </w:t>
      </w:r>
      <w:r w:rsidRPr="00B10967">
        <w:rPr>
          <w:rStyle w:val="StyleUnderline"/>
          <w:rFonts w:cstheme="minorHAnsi"/>
        </w:rPr>
        <w:t>with less leverage</w:t>
      </w:r>
      <w:r w:rsidRPr="00B10967">
        <w:rPr>
          <w:rFonts w:cstheme="minorHAnsi"/>
        </w:rPr>
        <w:t>.</w:t>
      </w:r>
      <w:r w:rsidRPr="00B10967">
        <w:rPr>
          <w:rFonts w:cstheme="minorHAnsi"/>
          <w:sz w:val="16"/>
        </w:rPr>
        <w:t xml:space="preserve"> The riskier parts of today’s global economy are less directly linked to the center’s growth and fi nancing than when the troubles were within the United States and most of Europe in 2008. Trade imbalances of many key economies are smaller, though growing, and thus accumulations of foreign debt vulnerabilities are also smaller than a decade ago. Most </w:t>
      </w:r>
      <w:r w:rsidRPr="00B10967">
        <w:rPr>
          <w:rStyle w:val="StyleUnderline"/>
          <w:rFonts w:cstheme="minorHAnsi"/>
        </w:rPr>
        <w:t>central banks are now</w:t>
      </w:r>
      <w:r w:rsidRPr="00B10967">
        <w:rPr>
          <w:rFonts w:cstheme="minorHAnsi"/>
          <w:sz w:val="16"/>
        </w:rPr>
        <w:t xml:space="preserve"> so </w:t>
      </w:r>
      <w:r w:rsidRPr="00B10967">
        <w:rPr>
          <w:rStyle w:val="StyleUnderline"/>
          <w:rFonts w:cstheme="minorHAnsi"/>
        </w:rPr>
        <w:t>committed to stabilization</w:t>
      </w:r>
      <w:r w:rsidRPr="00B10967">
        <w:rPr>
          <w:rFonts w:cstheme="minorHAnsi"/>
          <w:sz w:val="16"/>
        </w:rPr>
        <w:t xml:space="preserve"> that they are attacked for being too loose or supportive of markets, </w:t>
      </w:r>
      <w:r w:rsidRPr="00B10967">
        <w:rPr>
          <w:rStyle w:val="StyleUnderline"/>
          <w:rFonts w:cstheme="minorHAnsi"/>
        </w:rPr>
        <w:t>making them</w:t>
      </w:r>
      <w:r w:rsidRPr="00B10967">
        <w:rPr>
          <w:rFonts w:cstheme="minorHAnsi"/>
          <w:sz w:val="16"/>
        </w:rPr>
        <w:t xml:space="preserve"> at least </w:t>
      </w:r>
      <w:r w:rsidRPr="00B10967">
        <w:rPr>
          <w:rStyle w:val="StyleUnderline"/>
          <w:rFonts w:cstheme="minorHAnsi"/>
        </w:rPr>
        <w:t>unlikely to repeat some policy errors from 2007–10</w:t>
      </w:r>
      <w:r w:rsidRPr="00B10967">
        <w:rPr>
          <w:rFonts w:cstheme="minorHAnsi"/>
          <w:sz w:val="16"/>
        </w:rPr>
        <w:t xml:space="preserve">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7E5174DB" w14:textId="77777777" w:rsidR="00050CD4" w:rsidRPr="00B10967" w:rsidRDefault="00050CD4" w:rsidP="00050CD4"/>
    <w:p w14:paraId="664BDE36" w14:textId="77777777" w:rsidR="00210596" w:rsidRDefault="00210596" w:rsidP="00210596">
      <w:pPr>
        <w:pStyle w:val="Heading1"/>
      </w:pPr>
      <w:r>
        <w:t>1NR---ADA---Round 1</w:t>
      </w:r>
    </w:p>
    <w:p w14:paraId="0798A4DF" w14:textId="77777777" w:rsidR="00210596" w:rsidRDefault="00210596" w:rsidP="00210596"/>
    <w:p w14:paraId="05F9BE08" w14:textId="77777777" w:rsidR="00210596" w:rsidRDefault="00210596" w:rsidP="00210596">
      <w:pPr>
        <w:pStyle w:val="Heading2"/>
      </w:pPr>
      <w:r>
        <w:t>FDI</w:t>
      </w:r>
    </w:p>
    <w:p w14:paraId="06FBF4F6" w14:textId="5B3328DC" w:rsidR="00210596" w:rsidRPr="000276F6" w:rsidRDefault="00210596" w:rsidP="00210596">
      <w:pPr>
        <w:pStyle w:val="Heading3"/>
      </w:pPr>
      <w:r>
        <w:t>Kick---2NC</w:t>
      </w:r>
    </w:p>
    <w:p w14:paraId="0AF1416F" w14:textId="77777777" w:rsidR="00210596" w:rsidRDefault="00210596" w:rsidP="00210596">
      <w:pPr>
        <w:pStyle w:val="Heading2"/>
      </w:pPr>
      <w:r>
        <w:t>Politics DA</w:t>
      </w:r>
    </w:p>
    <w:p w14:paraId="6467FE69" w14:textId="77777777" w:rsidR="00210596" w:rsidRPr="00BC240B" w:rsidRDefault="00210596" w:rsidP="00210596">
      <w:pPr>
        <w:pStyle w:val="Heading3"/>
      </w:pPr>
      <w:r>
        <w:t>2NC---OV</w:t>
      </w:r>
    </w:p>
    <w:p w14:paraId="67646941" w14:textId="77777777" w:rsidR="00210596" w:rsidRPr="00BB5068" w:rsidRDefault="00210596" w:rsidP="00210596"/>
    <w:p w14:paraId="1226CB4B" w14:textId="77777777" w:rsidR="00210596" w:rsidRDefault="00210596" w:rsidP="00210596">
      <w:pPr>
        <w:pStyle w:val="Heading4"/>
      </w:pPr>
      <w:r w:rsidRPr="00E04185">
        <w:rPr>
          <w:u w:val="single"/>
        </w:rPr>
        <w:t>Outweighs on magnitude</w:t>
      </w:r>
      <w:r>
        <w:t xml:space="preserve">---environmental tipping points </w:t>
      </w:r>
      <w:r w:rsidRPr="00E04185">
        <w:rPr>
          <w:u w:val="single"/>
        </w:rPr>
        <w:t>guarantee extinction</w:t>
      </w:r>
    </w:p>
    <w:p w14:paraId="7551A634" w14:textId="77777777" w:rsidR="00210596" w:rsidRPr="00DC5DC8" w:rsidRDefault="00210596" w:rsidP="00210596">
      <w:r w:rsidRPr="00095EAC">
        <w:rPr>
          <w:rStyle w:val="Style13ptBold"/>
        </w:rPr>
        <w:t>Leu 24</w:t>
      </w:r>
      <w:r>
        <w:rPr>
          <w:sz w:val="18"/>
          <w:szCs w:val="18"/>
        </w:rPr>
        <w:t xml:space="preserve"> </w:t>
      </w:r>
      <w:r w:rsidRPr="00DC5DC8">
        <w:t>[Dr. André Leu - Doctorate of Science,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r>
        <w:t>]</w:t>
      </w:r>
    </w:p>
    <w:p w14:paraId="58620E4D" w14:textId="77777777" w:rsidR="00210596" w:rsidRDefault="00210596" w:rsidP="00210596">
      <w:pPr>
        <w:rPr>
          <w:sz w:val="18"/>
          <w:szCs w:val="18"/>
        </w:rPr>
      </w:pPr>
      <w:r w:rsidRPr="00095EAC">
        <w:rPr>
          <w:rStyle w:val="StyleUnderline"/>
          <w:highlight w:val="green"/>
        </w:rPr>
        <w:t>Industrial ag</w:t>
      </w:r>
      <w:r>
        <w:rPr>
          <w:sz w:val="18"/>
          <w:szCs w:val="18"/>
        </w:rPr>
        <w:t xml:space="preserve">riculture </w:t>
      </w:r>
      <w:r w:rsidRPr="009235A6">
        <w:rPr>
          <w:rStyle w:val="StyleUnderline"/>
          <w:highlight w:val="green"/>
        </w:rPr>
        <w:t xml:space="preserve">is an </w:t>
      </w:r>
      <w:r w:rsidRPr="009235A6">
        <w:rPr>
          <w:rStyle w:val="Emphasis"/>
          <w:highlight w:val="green"/>
        </w:rPr>
        <w:t>existential threat</w:t>
      </w:r>
      <w:r w:rsidRPr="009235A6">
        <w:rPr>
          <w:rStyle w:val="StyleUnderline"/>
          <w:highlight w:val="green"/>
        </w:rPr>
        <w:t xml:space="preserve"> to </w:t>
      </w:r>
      <w:r w:rsidRPr="009235A6">
        <w:rPr>
          <w:rStyle w:val="Emphasis"/>
          <w:highlight w:val="green"/>
        </w:rPr>
        <w:t>all life</w:t>
      </w:r>
      <w:r w:rsidRPr="009235A6">
        <w:rPr>
          <w:rStyle w:val="StyleUnderline"/>
        </w:rPr>
        <w:t xml:space="preserve"> on this planet</w:t>
      </w:r>
      <w:r w:rsidRPr="009235A6">
        <w:t>.</w:t>
      </w:r>
      <w:r>
        <w:rPr>
          <w:sz w:val="18"/>
          <w:szCs w:val="18"/>
        </w:rPr>
        <w:t xml:space="preserve"> </w:t>
      </w:r>
      <w:r w:rsidRPr="009235A6">
        <w:rPr>
          <w:rStyle w:val="StyleUnderline"/>
        </w:rPr>
        <w:t xml:space="preserve">These systems are </w:t>
      </w:r>
      <w:r w:rsidRPr="00095EAC">
        <w:rPr>
          <w:rStyle w:val="StyleUnderline"/>
          <w:highlight w:val="green"/>
        </w:rPr>
        <w:t>responsible for 80% of</w:t>
      </w:r>
      <w:r>
        <w:rPr>
          <w:sz w:val="18"/>
          <w:szCs w:val="18"/>
        </w:rPr>
        <w:t xml:space="preserve"> the </w:t>
      </w:r>
      <w:r w:rsidRPr="00095EAC">
        <w:rPr>
          <w:rStyle w:val="StyleUnderline"/>
          <w:highlight w:val="green"/>
        </w:rPr>
        <w:t>forest destruction</w:t>
      </w:r>
      <w:r>
        <w:rPr>
          <w:sz w:val="18"/>
          <w:szCs w:val="18"/>
        </w:rPr>
        <w:t xml:space="preserve">, up to </w:t>
      </w:r>
      <w:r w:rsidRPr="00095EAC">
        <w:rPr>
          <w:rStyle w:val="StyleUnderline"/>
          <w:highlight w:val="green"/>
        </w:rPr>
        <w:t xml:space="preserve">50% of </w:t>
      </w:r>
      <w:r w:rsidRPr="00095EAC">
        <w:rPr>
          <w:rStyle w:val="Emphasis"/>
          <w:highlight w:val="green"/>
        </w:rPr>
        <w:t>g</w:t>
      </w:r>
      <w:r>
        <w:rPr>
          <w:sz w:val="18"/>
          <w:szCs w:val="18"/>
        </w:rPr>
        <w:t>reen</w:t>
      </w:r>
      <w:r w:rsidRPr="00095EAC">
        <w:rPr>
          <w:rStyle w:val="Emphasis"/>
          <w:highlight w:val="green"/>
        </w:rPr>
        <w:t>h</w:t>
      </w:r>
      <w:r>
        <w:rPr>
          <w:sz w:val="18"/>
          <w:szCs w:val="18"/>
        </w:rPr>
        <w:t xml:space="preserve">ouse </w:t>
      </w:r>
      <w:r w:rsidRPr="00095EAC">
        <w:rPr>
          <w:rStyle w:val="Emphasis"/>
          <w:highlight w:val="green"/>
        </w:rPr>
        <w:t>g</w:t>
      </w:r>
      <w:r>
        <w:rPr>
          <w:sz w:val="18"/>
          <w:szCs w:val="18"/>
        </w:rPr>
        <w:t xml:space="preserve">ases, the </w:t>
      </w:r>
      <w:r w:rsidRPr="00095EAC">
        <w:rPr>
          <w:rStyle w:val="Emphasis"/>
          <w:highlight w:val="green"/>
        </w:rPr>
        <w:t>loss of soil</w:t>
      </w:r>
      <w:r>
        <w:rPr>
          <w:sz w:val="18"/>
          <w:szCs w:val="18"/>
        </w:rPr>
        <w:t xml:space="preserve"> organic matter, the </w:t>
      </w:r>
      <w:r w:rsidRPr="009235A6">
        <w:rPr>
          <w:rStyle w:val="StyleUnderline"/>
          <w:highlight w:val="green"/>
        </w:rPr>
        <w:t>pollution of</w:t>
      </w:r>
      <w:r w:rsidRPr="009235A6">
        <w:t xml:space="preserve"> </w:t>
      </w:r>
      <w:r w:rsidRPr="00AF28E6">
        <w:rPr>
          <w:sz w:val="18"/>
          <w:szCs w:val="18"/>
        </w:rPr>
        <w:t xml:space="preserve">our </w:t>
      </w:r>
      <w:r w:rsidRPr="009235A6">
        <w:rPr>
          <w:rStyle w:val="StyleUnderline"/>
          <w:highlight w:val="green"/>
        </w:rPr>
        <w:t>water</w:t>
      </w:r>
      <w:r w:rsidRPr="00AF28E6">
        <w:rPr>
          <w:sz w:val="18"/>
          <w:szCs w:val="18"/>
        </w:rPr>
        <w:t xml:space="preserve">ways and soils </w:t>
      </w:r>
      <w:r w:rsidRPr="00AF28E6">
        <w:rPr>
          <w:rStyle w:val="Emphasis"/>
        </w:rPr>
        <w:t>with</w:t>
      </w:r>
      <w:r w:rsidRPr="009235A6">
        <w:t xml:space="preserve"> </w:t>
      </w:r>
      <w:r w:rsidRPr="00AF28E6">
        <w:rPr>
          <w:sz w:val="18"/>
          <w:szCs w:val="18"/>
        </w:rPr>
        <w:t xml:space="preserve">fertilizers and </w:t>
      </w:r>
      <w:r w:rsidRPr="00AF28E6">
        <w:rPr>
          <w:rStyle w:val="Emphasis"/>
        </w:rPr>
        <w:t>toxic pesticides</w:t>
      </w:r>
      <w:r>
        <w:rPr>
          <w:sz w:val="18"/>
          <w:szCs w:val="18"/>
        </w:rPr>
        <w:t xml:space="preserve">, the dead zones in the Gulf of Mexico, Mediterranean, Baltic and other seas, the </w:t>
      </w:r>
      <w:r w:rsidRPr="00095EAC">
        <w:rPr>
          <w:rStyle w:val="Emphasis"/>
          <w:highlight w:val="green"/>
        </w:rPr>
        <w:t>loss of</w:t>
      </w:r>
      <w:r w:rsidRPr="00AF28E6">
        <w:rPr>
          <w:rStyle w:val="Emphasis"/>
          <w:highlight w:val="green"/>
        </w:rPr>
        <w:t xml:space="preserve"> biod</w:t>
      </w:r>
      <w:r w:rsidRPr="00AF28E6">
        <w:rPr>
          <w:sz w:val="18"/>
          <w:szCs w:val="18"/>
        </w:rPr>
        <w:t xml:space="preserve">iversity </w:t>
      </w:r>
      <w:r w:rsidRPr="00AF28E6">
        <w:rPr>
          <w:rStyle w:val="StyleUnderline"/>
        </w:rPr>
        <w:t>through</w:t>
      </w:r>
      <w:r w:rsidRPr="00AF28E6">
        <w:rPr>
          <w:sz w:val="18"/>
          <w:szCs w:val="18"/>
        </w:rPr>
        <w:t xml:space="preserve"> large scale </w:t>
      </w:r>
      <w:r w:rsidRPr="00AF28E6">
        <w:rPr>
          <w:rStyle w:val="StyleUnderline"/>
        </w:rPr>
        <w:t>monocultures</w:t>
      </w:r>
      <w:r w:rsidRPr="009235A6">
        <w:rPr>
          <w:rStyle w:val="StyleUnderline"/>
        </w:rPr>
        <w:t xml:space="preserve">, </w:t>
      </w:r>
      <w:r w:rsidRPr="00AF28E6">
        <w:rPr>
          <w:rStyle w:val="Emphasis"/>
        </w:rPr>
        <w:t>the crash of insects</w:t>
      </w:r>
      <w:r w:rsidRPr="00AF28E6">
        <w:rPr>
          <w:sz w:val="18"/>
          <w:szCs w:val="18"/>
        </w:rPr>
        <w:t>,</w:t>
      </w:r>
      <w:r>
        <w:rPr>
          <w:sz w:val="18"/>
          <w:szCs w:val="18"/>
        </w:rPr>
        <w:t xml:space="preserve"> amphibian, birds and other species due to the widespread contamination of pesticides, </w:t>
      </w:r>
      <w:r w:rsidRPr="00AF28E6">
        <w:rPr>
          <w:rStyle w:val="Emphasis"/>
          <w:highlight w:val="green"/>
        </w:rPr>
        <w:t>endocrine disruptors</w:t>
      </w:r>
      <w:r>
        <w:rPr>
          <w:sz w:val="18"/>
          <w:szCs w:val="18"/>
        </w:rPr>
        <w:t xml:space="preserve"> and forever chemicals, the continuous loss of millions of farmers, </w:t>
      </w:r>
      <w:r w:rsidRPr="00C374F9">
        <w:rPr>
          <w:rStyle w:val="StyleUnderline"/>
          <w:highlight w:val="green"/>
        </w:rPr>
        <w:t>and</w:t>
      </w:r>
      <w:r w:rsidRPr="00C374F9">
        <w:t xml:space="preserve"> </w:t>
      </w:r>
      <w:r>
        <w:rPr>
          <w:sz w:val="18"/>
          <w:szCs w:val="18"/>
        </w:rPr>
        <w:t xml:space="preserve">the chronic </w:t>
      </w:r>
      <w:r w:rsidRPr="00C374F9">
        <w:rPr>
          <w:rStyle w:val="Emphasis"/>
          <w:highlight w:val="green"/>
        </w:rPr>
        <w:t>disease</w:t>
      </w:r>
      <w:r w:rsidRPr="00C374F9">
        <w:rPr>
          <w:rStyle w:val="Emphasis"/>
        </w:rPr>
        <w:t xml:space="preserve"> epidemic</w:t>
      </w:r>
      <w:r w:rsidRPr="00C374F9">
        <w:rPr>
          <w:rStyle w:val="StyleUnderline"/>
        </w:rPr>
        <w:t xml:space="preserve"> from toxic pesticide</w:t>
      </w:r>
      <w:r>
        <w:rPr>
          <w:sz w:val="18"/>
          <w:szCs w:val="18"/>
        </w:rPr>
        <w:t xml:space="preserve">-laden ultra-processed food that is empty of nutrients. </w:t>
      </w:r>
      <w:r w:rsidRPr="00C374F9">
        <w:rPr>
          <w:rStyle w:val="StyleUnderline"/>
        </w:rPr>
        <w:t xml:space="preserve">These </w:t>
      </w:r>
      <w:r w:rsidRPr="006C080D">
        <w:rPr>
          <w:rStyle w:val="StyleUnderline"/>
        </w:rPr>
        <w:t>degenerative</w:t>
      </w:r>
      <w:r w:rsidRPr="006C080D">
        <w:rPr>
          <w:sz w:val="18"/>
          <w:szCs w:val="18"/>
        </w:rPr>
        <w:t xml:space="preserve"> toxic </w:t>
      </w:r>
      <w:r w:rsidRPr="006C080D">
        <w:rPr>
          <w:rStyle w:val="StyleUnderline"/>
          <w:highlight w:val="green"/>
        </w:rPr>
        <w:t>systems</w:t>
      </w:r>
      <w:r w:rsidRPr="006C080D">
        <w:rPr>
          <w:rStyle w:val="StyleUnderline"/>
        </w:rPr>
        <w:t xml:space="preserve"> are </w:t>
      </w:r>
      <w:r w:rsidRPr="006C080D">
        <w:rPr>
          <w:rStyle w:val="StyleUnderline"/>
          <w:highlight w:val="green"/>
        </w:rPr>
        <w:t>pushed as necessary</w:t>
      </w:r>
      <w:r w:rsidRPr="006C080D">
        <w:rPr>
          <w:rStyle w:val="StyleUnderline"/>
        </w:rPr>
        <w:t xml:space="preserve"> to feed the world.</w:t>
      </w:r>
      <w:r w:rsidRPr="006C080D">
        <w:rPr>
          <w:sz w:val="18"/>
          <w:szCs w:val="18"/>
        </w:rPr>
        <w:t xml:space="preserve"> </w:t>
      </w:r>
      <w:r w:rsidRPr="006C080D">
        <w:rPr>
          <w:rStyle w:val="StyleUnderline"/>
        </w:rPr>
        <w:t xml:space="preserve">The fact is that there are </w:t>
      </w:r>
      <w:r w:rsidRPr="007552CB">
        <w:rPr>
          <w:rStyle w:val="StyleUnderline"/>
          <w:highlight w:val="green"/>
        </w:rPr>
        <w:t>more food-insecure</w:t>
      </w:r>
      <w:r w:rsidRPr="006C080D">
        <w:rPr>
          <w:rStyle w:val="StyleUnderline"/>
        </w:rPr>
        <w:t xml:space="preserve"> people now </w:t>
      </w:r>
      <w:r w:rsidRPr="007552CB">
        <w:rPr>
          <w:rStyle w:val="StyleUnderline"/>
          <w:highlight w:val="green"/>
        </w:rPr>
        <w:t>than</w:t>
      </w:r>
      <w:r w:rsidRPr="006C080D">
        <w:rPr>
          <w:rStyle w:val="StyleUnderline"/>
        </w:rPr>
        <w:t xml:space="preserve"> at </w:t>
      </w:r>
      <w:r w:rsidRPr="007552CB">
        <w:rPr>
          <w:rStyle w:val="Emphasis"/>
          <w:highlight w:val="green"/>
        </w:rPr>
        <w:t>any time</w:t>
      </w:r>
      <w:r w:rsidRPr="006C080D">
        <w:rPr>
          <w:rStyle w:val="StyleUnderline"/>
        </w:rPr>
        <w:t xml:space="preserve"> in history</w:t>
      </w:r>
      <w:r w:rsidRPr="006C080D">
        <w:rPr>
          <w:sz w:val="18"/>
          <w:szCs w:val="18"/>
        </w:rPr>
        <w:t xml:space="preserve">.  </w:t>
      </w:r>
      <w:r w:rsidRPr="006C080D">
        <w:rPr>
          <w:rStyle w:val="StyleUnderline"/>
        </w:rPr>
        <w:t xml:space="preserve">Industrial </w:t>
      </w:r>
      <w:r w:rsidRPr="00893C77">
        <w:rPr>
          <w:rStyle w:val="StyleUnderline"/>
        </w:rPr>
        <w:t>ag</w:t>
      </w:r>
      <w:r w:rsidRPr="00893C77">
        <w:rPr>
          <w:sz w:val="18"/>
          <w:szCs w:val="18"/>
        </w:rPr>
        <w:t xml:space="preserve">riculture </w:t>
      </w:r>
      <w:r w:rsidRPr="00893C77">
        <w:rPr>
          <w:rStyle w:val="StyleUnderline"/>
        </w:rPr>
        <w:t xml:space="preserve">is an </w:t>
      </w:r>
      <w:r w:rsidRPr="00893C77">
        <w:rPr>
          <w:rStyle w:val="Emphasis"/>
        </w:rPr>
        <w:t>abject failure</w:t>
      </w:r>
      <w:r w:rsidRPr="00893C77">
        <w:t>.</w:t>
      </w:r>
    </w:p>
    <w:p w14:paraId="44CB9217" w14:textId="77777777" w:rsidR="00210596" w:rsidRPr="00095EAC" w:rsidRDefault="00210596" w:rsidP="00210596">
      <w:pPr>
        <w:rPr>
          <w:sz w:val="16"/>
          <w:szCs w:val="18"/>
        </w:rPr>
      </w:pPr>
      <w:r w:rsidRPr="00095EAC">
        <w:rPr>
          <w:sz w:val="16"/>
          <w:szCs w:val="18"/>
        </w:rPr>
        <w:t xml:space="preserve">We started Regeneration International </w:t>
      </w:r>
      <w:r w:rsidRPr="00E25000">
        <w:rPr>
          <w:sz w:val="16"/>
          <w:szCs w:val="18"/>
        </w:rPr>
        <w:t xml:space="preserve">because </w:t>
      </w:r>
      <w:r w:rsidRPr="00E25000">
        <w:rPr>
          <w:rStyle w:val="StyleUnderline"/>
        </w:rPr>
        <w:t>ag</w:t>
      </w:r>
      <w:r w:rsidRPr="00E25000">
        <w:rPr>
          <w:sz w:val="16"/>
          <w:szCs w:val="18"/>
        </w:rPr>
        <w:t xml:space="preserve">riculture </w:t>
      </w:r>
      <w:r w:rsidRPr="00E25000">
        <w:rPr>
          <w:rStyle w:val="StyleUnderline"/>
          <w:highlight w:val="green"/>
        </w:rPr>
        <w:t>needs to move from</w:t>
      </w:r>
      <w:r w:rsidRPr="00E25000">
        <w:rPr>
          <w:sz w:val="16"/>
          <w:szCs w:val="18"/>
        </w:rPr>
        <w:t xml:space="preserve"> the toxic, destructive, chemical-based </w:t>
      </w:r>
      <w:r w:rsidRPr="00E25000">
        <w:rPr>
          <w:rStyle w:val="StyleUnderline"/>
          <w:highlight w:val="green"/>
        </w:rPr>
        <w:t>industrial</w:t>
      </w:r>
      <w:r w:rsidRPr="00E25000">
        <w:rPr>
          <w:rStyle w:val="StyleUnderline"/>
        </w:rPr>
        <w:t xml:space="preserve"> systems </w:t>
      </w:r>
      <w:r w:rsidRPr="00E25000">
        <w:rPr>
          <w:rStyle w:val="StyleUnderline"/>
          <w:highlight w:val="green"/>
        </w:rPr>
        <w:t xml:space="preserve">to </w:t>
      </w:r>
      <w:r w:rsidRPr="00E25000">
        <w:rPr>
          <w:rStyle w:val="Emphasis"/>
          <w:highlight w:val="green"/>
        </w:rPr>
        <w:t>nature-based systems</w:t>
      </w:r>
      <w:r w:rsidRPr="00E25000">
        <w:rPr>
          <w:rStyle w:val="StyleUnderline"/>
        </w:rPr>
        <w:t xml:space="preserve"> that use</w:t>
      </w:r>
      <w:r w:rsidRPr="00E25000">
        <w:rPr>
          <w:sz w:val="16"/>
          <w:szCs w:val="18"/>
        </w:rPr>
        <w:t xml:space="preserve"> the living sciences of </w:t>
      </w:r>
      <w:r w:rsidRPr="00E25000">
        <w:rPr>
          <w:rStyle w:val="StyleUnderline"/>
        </w:rPr>
        <w:t xml:space="preserve">agroecology. </w:t>
      </w:r>
      <w:r w:rsidRPr="00496E5D">
        <w:rPr>
          <w:rStyle w:val="StyleUnderline"/>
        </w:rPr>
        <w:t>Ag</w:t>
      </w:r>
      <w:r w:rsidRPr="00E25000">
        <w:rPr>
          <w:sz w:val="16"/>
        </w:rPr>
        <w:t>riculture</w:t>
      </w:r>
      <w:r w:rsidRPr="00496E5D">
        <w:t xml:space="preserve"> </w:t>
      </w:r>
      <w:r w:rsidRPr="00496E5D">
        <w:rPr>
          <w:rStyle w:val="Emphasis"/>
        </w:rPr>
        <w:t>needs to be regenerated</w:t>
      </w:r>
      <w:r w:rsidRPr="00E23D24">
        <w:t>.</w:t>
      </w:r>
    </w:p>
    <w:p w14:paraId="78569E5B" w14:textId="77777777" w:rsidR="00210596" w:rsidRDefault="00210596" w:rsidP="00210596"/>
    <w:p w14:paraId="2E060511" w14:textId="77777777" w:rsidR="00210596" w:rsidRDefault="00210596" w:rsidP="00210596">
      <w:pPr>
        <w:pStyle w:val="Heading3"/>
      </w:pPr>
      <w:r>
        <w:t>2NC---T/Case---Conflict</w:t>
      </w:r>
    </w:p>
    <w:p w14:paraId="37FD2854" w14:textId="77777777" w:rsidR="00210596" w:rsidRPr="00554A98" w:rsidRDefault="00210596" w:rsidP="00210596">
      <w:pPr>
        <w:pStyle w:val="Heading4"/>
      </w:pPr>
      <w:r w:rsidRPr="00554A98">
        <w:t>DA solves the case---food security deters countries from initiating conflicts</w:t>
      </w:r>
    </w:p>
    <w:p w14:paraId="0600FF7A" w14:textId="77777777" w:rsidR="00210596" w:rsidRPr="00E84E59" w:rsidRDefault="00210596" w:rsidP="00210596">
      <w:r w:rsidRPr="00E84E59">
        <w:rPr>
          <w:rStyle w:val="Style13ptBold"/>
        </w:rPr>
        <w:t>Cousin 21</w:t>
      </w:r>
      <w:r w:rsidRPr="00E84E59">
        <w:t xml:space="preserve"> [Ertharin; 2/22/21; Distinguished fellow of global food and agriculture at the Chicago Council on Global Affairs and a visiting scholar at Stanford University’s Center on Food Security and the Environment; Foreign Policy; “Hunger Is a Weapon of War. Food Can Help Prevent It,” https://foreignpolicy.com/2021/02/22/yemen-conflict-food-prevent-hunger-famine]</w:t>
      </w:r>
    </w:p>
    <w:p w14:paraId="6F55A071" w14:textId="77777777" w:rsidR="00210596" w:rsidRPr="00554A98" w:rsidRDefault="00210596" w:rsidP="00210596">
      <w:pPr>
        <w:rPr>
          <w:sz w:val="16"/>
        </w:rPr>
      </w:pPr>
      <w:r w:rsidRPr="00156A01">
        <w:rPr>
          <w:rStyle w:val="StyleUnderline"/>
          <w:highlight w:val="green"/>
        </w:rPr>
        <w:t>Hunger</w:t>
      </w:r>
      <w:r w:rsidRPr="00554A98">
        <w:rPr>
          <w:sz w:val="16"/>
        </w:rPr>
        <w:t xml:space="preserve"> has generally been confronted as a humanitarian issue. And rightly so. But it </w:t>
      </w:r>
      <w:r w:rsidRPr="00554A98">
        <w:rPr>
          <w:rStyle w:val="StyleUnderline"/>
        </w:rPr>
        <w:t>must</w:t>
      </w:r>
      <w:r w:rsidRPr="00554A98">
        <w:rPr>
          <w:sz w:val="16"/>
        </w:rPr>
        <w:t xml:space="preserve"> also </w:t>
      </w:r>
      <w:r w:rsidRPr="00554A98">
        <w:rPr>
          <w:rStyle w:val="StyleUnderline"/>
        </w:rPr>
        <w:t xml:space="preserve">be treated as </w:t>
      </w:r>
      <w:r w:rsidRPr="00156A01">
        <w:rPr>
          <w:rStyle w:val="StyleUnderline"/>
          <w:highlight w:val="green"/>
        </w:rPr>
        <w:t>an</w:t>
      </w:r>
      <w:r w:rsidRPr="00554A98">
        <w:rPr>
          <w:rStyle w:val="StyleUnderline"/>
        </w:rPr>
        <w:t xml:space="preserve"> </w:t>
      </w:r>
      <w:r w:rsidRPr="00554A98">
        <w:rPr>
          <w:rStyle w:val="Emphasis"/>
        </w:rPr>
        <w:t xml:space="preserve">essential </w:t>
      </w:r>
      <w:r w:rsidRPr="00156A01">
        <w:rPr>
          <w:rStyle w:val="Emphasis"/>
          <w:highlight w:val="green"/>
        </w:rPr>
        <w:t>element of military or foreign policy</w:t>
      </w:r>
      <w:r w:rsidRPr="00554A98">
        <w:rPr>
          <w:sz w:val="16"/>
        </w:rPr>
        <w:t xml:space="preserve">. This means that Biden’s new approach to Yemen must not only focus on arms sales and high-level negotiations but also on helping civilians to meet their basic needs. Doing so is not just morally right but strategically smart: </w:t>
      </w:r>
      <w:r w:rsidRPr="00156A01">
        <w:rPr>
          <w:rStyle w:val="StyleUnderline"/>
          <w:highlight w:val="green"/>
        </w:rPr>
        <w:t>Addressing hunger helps</w:t>
      </w:r>
      <w:r w:rsidRPr="00554A98">
        <w:rPr>
          <w:rStyle w:val="StyleUnderline"/>
        </w:rPr>
        <w:t xml:space="preserve"> people </w:t>
      </w:r>
      <w:r w:rsidRPr="00156A01">
        <w:rPr>
          <w:rStyle w:val="StyleUnderline"/>
          <w:highlight w:val="green"/>
        </w:rPr>
        <w:t>build</w:t>
      </w:r>
      <w:r w:rsidRPr="00554A98">
        <w:rPr>
          <w:rStyle w:val="StyleUnderline"/>
        </w:rPr>
        <w:t xml:space="preserve"> the </w:t>
      </w:r>
      <w:r w:rsidRPr="00156A01">
        <w:rPr>
          <w:rStyle w:val="Emphasis"/>
          <w:highlight w:val="green"/>
        </w:rPr>
        <w:t>resilience</w:t>
      </w:r>
      <w:r w:rsidRPr="00554A98">
        <w:rPr>
          <w:rStyle w:val="StyleUnderline"/>
        </w:rPr>
        <w:t xml:space="preserve"> they need </w:t>
      </w:r>
      <w:r w:rsidRPr="00156A01">
        <w:rPr>
          <w:rStyle w:val="StyleUnderline"/>
          <w:highlight w:val="green"/>
        </w:rPr>
        <w:t xml:space="preserve">to </w:t>
      </w:r>
      <w:r w:rsidRPr="00156A01">
        <w:rPr>
          <w:rStyle w:val="Emphasis"/>
          <w:highlight w:val="green"/>
        </w:rPr>
        <w:t>resist</w:t>
      </w:r>
      <w:r w:rsidRPr="00156A01">
        <w:rPr>
          <w:rStyle w:val="StyleUnderline"/>
          <w:highlight w:val="green"/>
        </w:rPr>
        <w:t xml:space="preserve"> </w:t>
      </w:r>
      <w:r w:rsidRPr="00156A01">
        <w:rPr>
          <w:rStyle w:val="Emphasis"/>
          <w:highlight w:val="green"/>
        </w:rPr>
        <w:t>militancy</w:t>
      </w:r>
      <w:r w:rsidRPr="00554A98">
        <w:rPr>
          <w:rStyle w:val="StyleUnderline"/>
        </w:rPr>
        <w:t xml:space="preserve"> and migration </w:t>
      </w:r>
      <w:r w:rsidRPr="00156A01">
        <w:rPr>
          <w:rStyle w:val="Emphasis"/>
          <w:highlight w:val="green"/>
        </w:rPr>
        <w:t>pressures</w:t>
      </w:r>
      <w:r w:rsidRPr="00156A01">
        <w:rPr>
          <w:rStyle w:val="StyleUnderline"/>
          <w:highlight w:val="green"/>
        </w:rPr>
        <w:t xml:space="preserve"> and </w:t>
      </w:r>
      <w:r w:rsidRPr="00156A01">
        <w:rPr>
          <w:rStyle w:val="Emphasis"/>
          <w:highlight w:val="green"/>
        </w:rPr>
        <w:t>recover from conflict</w:t>
      </w:r>
      <w:r w:rsidRPr="00554A98">
        <w:rPr>
          <w:sz w:val="16"/>
        </w:rPr>
        <w:t>.</w:t>
      </w:r>
    </w:p>
    <w:p w14:paraId="42F906F0" w14:textId="77777777" w:rsidR="00210596" w:rsidRPr="00554A98" w:rsidRDefault="00210596" w:rsidP="00210596">
      <w:pPr>
        <w:rPr>
          <w:sz w:val="16"/>
        </w:rPr>
      </w:pPr>
      <w:r w:rsidRPr="00554A98">
        <w:rPr>
          <w:rStyle w:val="StyleUnderline"/>
        </w:rPr>
        <w:t>Conflict and hunger are intimately acquainted</w:t>
      </w:r>
      <w:r w:rsidRPr="00554A98">
        <w:rPr>
          <w:sz w:val="16"/>
        </w:rPr>
        <w:t xml:space="preserve">. </w:t>
      </w:r>
      <w:r w:rsidRPr="00554A98">
        <w:rPr>
          <w:rStyle w:val="StyleUnderline"/>
        </w:rPr>
        <w:t>Six out of 10 people struggling with acute food insecurity live in countries experiencing violent conflict</w:t>
      </w:r>
      <w:r w:rsidRPr="00554A98">
        <w:rPr>
          <w:sz w:val="16"/>
        </w:rPr>
        <w:t>, as do 80 percent or 122 of the world’s 150 million stunted children, who face a lifetime of physical and cognitive challenges. Now, the coronavirus pandemic risks making things even worse. WFP Executive Director David Beasley estimates that 270 million people globally will hover on the brink of starvation after the pandemic—most of them in countries suffering violent turmoil—up from the 135 million acutely hungry people pre-pandemic.</w:t>
      </w:r>
    </w:p>
    <w:p w14:paraId="668BF0A3" w14:textId="77777777" w:rsidR="00210596" w:rsidRPr="00554A98" w:rsidRDefault="00210596" w:rsidP="00210596">
      <w:pPr>
        <w:rPr>
          <w:sz w:val="16"/>
        </w:rPr>
      </w:pPr>
      <w:r w:rsidRPr="00554A98">
        <w:rPr>
          <w:sz w:val="16"/>
        </w:rPr>
        <w:t>Conflict both creates and exacerbates food insecurity. Syria was once the breadbasket of the Levant, but after nearly a decade of civil war, agricultural output has plummeted, and in the most recent country survey, WFP found that the price of some basic food items had increased by as much as 236 percent. In this same survey, WFP estimated that 12.4 million Syrians, or nearly 60 percent of the population, are now food insecure.</w:t>
      </w:r>
    </w:p>
    <w:p w14:paraId="219B9A0C" w14:textId="77777777" w:rsidR="00210596" w:rsidRPr="00554A98" w:rsidRDefault="00210596" w:rsidP="00210596">
      <w:pPr>
        <w:rPr>
          <w:sz w:val="16"/>
        </w:rPr>
      </w:pPr>
      <w:r w:rsidRPr="00554A98">
        <w:rPr>
          <w:sz w:val="16"/>
        </w:rPr>
        <w:t>Aside from destroying productive capacity and hindering access to food, violence also displaces people from their livelihoods. This is especially damaging when a large portion of the population’s livelihood is food production, as in many low- and middle-income countries.</w:t>
      </w:r>
    </w:p>
    <w:p w14:paraId="6971895C" w14:textId="77777777" w:rsidR="00210596" w:rsidRPr="00554A98" w:rsidRDefault="00210596" w:rsidP="00210596">
      <w:pPr>
        <w:rPr>
          <w:sz w:val="16"/>
        </w:rPr>
      </w:pPr>
      <w:r w:rsidRPr="00554A98">
        <w:rPr>
          <w:sz w:val="16"/>
        </w:rPr>
        <w:t xml:space="preserve">When the quotidian is marred by violence and uncertainty, farmers plant smaller areas and lower-value subsistence crops. They also keep small livestock rather than more valuable cattle. And ultimately, they may seek safety and food security elsewhere: The WFP estimates that </w:t>
      </w:r>
      <w:r w:rsidRPr="00554A98">
        <w:rPr>
          <w:rStyle w:val="StyleUnderline"/>
        </w:rPr>
        <w:t>each 1 percent increase in food insecurity is accompanied by a</w:t>
      </w:r>
      <w:r w:rsidRPr="00554A98">
        <w:rPr>
          <w:sz w:val="16"/>
        </w:rPr>
        <w:t xml:space="preserve"> nearly </w:t>
      </w:r>
      <w:r w:rsidRPr="00554A98">
        <w:rPr>
          <w:rStyle w:val="StyleUnderline"/>
        </w:rPr>
        <w:t>2 percent increase in migration</w:t>
      </w:r>
      <w:r w:rsidRPr="00554A98">
        <w:rPr>
          <w:sz w:val="16"/>
        </w:rPr>
        <w:t xml:space="preserve">. Put together, </w:t>
      </w:r>
      <w:r w:rsidRPr="00554A98">
        <w:rPr>
          <w:rStyle w:val="StyleUnderline"/>
        </w:rPr>
        <w:t xml:space="preserve">when faced with an existential crisis, a previously productive food system can quickly become unable to support the broader population—begetting </w:t>
      </w:r>
      <w:r w:rsidRPr="00554A98">
        <w:rPr>
          <w:rStyle w:val="Emphasis"/>
        </w:rPr>
        <w:t>another crisis</w:t>
      </w:r>
      <w:r w:rsidRPr="00554A98">
        <w:rPr>
          <w:sz w:val="16"/>
        </w:rPr>
        <w:t xml:space="preserve"> altogether.</w:t>
      </w:r>
    </w:p>
    <w:p w14:paraId="43AF87CE" w14:textId="77777777" w:rsidR="00210596" w:rsidRPr="00554A98" w:rsidRDefault="00210596" w:rsidP="00210596">
      <w:pPr>
        <w:rPr>
          <w:sz w:val="16"/>
        </w:rPr>
      </w:pPr>
      <w:r w:rsidRPr="00554A98">
        <w:rPr>
          <w:rStyle w:val="StyleUnderline"/>
        </w:rPr>
        <w:t xml:space="preserve">It is easy to understand how </w:t>
      </w:r>
      <w:r w:rsidRPr="00156A01">
        <w:rPr>
          <w:rStyle w:val="StyleUnderline"/>
          <w:highlight w:val="green"/>
        </w:rPr>
        <w:t>conflict creates food insecurity</w:t>
      </w:r>
      <w:r w:rsidRPr="00554A98">
        <w:rPr>
          <w:sz w:val="16"/>
        </w:rPr>
        <w:t xml:space="preserve">. But </w:t>
      </w:r>
      <w:r w:rsidRPr="00554A98">
        <w:rPr>
          <w:rStyle w:val="StyleUnderline"/>
        </w:rPr>
        <w:t>it is</w:t>
      </w:r>
      <w:r w:rsidRPr="00554A98">
        <w:rPr>
          <w:sz w:val="16"/>
        </w:rPr>
        <w:t xml:space="preserve"> also </w:t>
      </w:r>
      <w:r w:rsidRPr="00156A01">
        <w:rPr>
          <w:rStyle w:val="StyleUnderline"/>
          <w:highlight w:val="green"/>
        </w:rPr>
        <w:t xml:space="preserve">possible to </w:t>
      </w:r>
      <w:r w:rsidRPr="00156A01">
        <w:rPr>
          <w:rStyle w:val="Emphasis"/>
          <w:highlight w:val="green"/>
        </w:rPr>
        <w:t>reverse</w:t>
      </w:r>
      <w:r w:rsidRPr="00554A98">
        <w:rPr>
          <w:rStyle w:val="StyleUnderline"/>
        </w:rPr>
        <w:t xml:space="preserve"> the equation</w:t>
      </w:r>
      <w:r w:rsidRPr="00554A98">
        <w:rPr>
          <w:sz w:val="16"/>
        </w:rPr>
        <w:t xml:space="preserve"> and </w:t>
      </w:r>
      <w:r w:rsidRPr="00156A01">
        <w:rPr>
          <w:rStyle w:val="Emphasis"/>
          <w:highlight w:val="green"/>
        </w:rPr>
        <w:t>use food security as</w:t>
      </w:r>
      <w:r w:rsidRPr="00554A98">
        <w:rPr>
          <w:rStyle w:val="Emphasis"/>
        </w:rPr>
        <w:t xml:space="preserve"> a </w:t>
      </w:r>
      <w:r w:rsidRPr="00156A01">
        <w:rPr>
          <w:rStyle w:val="Emphasis"/>
          <w:highlight w:val="green"/>
        </w:rPr>
        <w:t>weapon against conflict</w:t>
      </w:r>
      <w:r w:rsidRPr="00554A98">
        <w:rPr>
          <w:sz w:val="16"/>
        </w:rPr>
        <w:t>.</w:t>
      </w:r>
    </w:p>
    <w:p w14:paraId="3FF9CD91" w14:textId="77777777" w:rsidR="00210596" w:rsidRPr="00554A98" w:rsidRDefault="00210596" w:rsidP="00210596">
      <w:pPr>
        <w:rPr>
          <w:sz w:val="16"/>
        </w:rPr>
      </w:pPr>
      <w:r w:rsidRPr="00554A98">
        <w:rPr>
          <w:sz w:val="16"/>
        </w:rPr>
        <w:t xml:space="preserve">Large, targeted </w:t>
      </w:r>
      <w:r w:rsidRPr="00554A98">
        <w:rPr>
          <w:rStyle w:val="StyleUnderline"/>
        </w:rPr>
        <w:t xml:space="preserve">efforts to improve the </w:t>
      </w:r>
      <w:r w:rsidRPr="00156A01">
        <w:rPr>
          <w:rStyle w:val="StyleUnderline"/>
          <w:highlight w:val="green"/>
        </w:rPr>
        <w:t xml:space="preserve">food </w:t>
      </w:r>
      <w:r w:rsidRPr="00156A01">
        <w:rPr>
          <w:rStyle w:val="Emphasis"/>
          <w:highlight w:val="green"/>
        </w:rPr>
        <w:t>security</w:t>
      </w:r>
      <w:r w:rsidRPr="00554A98">
        <w:rPr>
          <w:rStyle w:val="StyleUnderline"/>
        </w:rPr>
        <w:t xml:space="preserve"> of vulnerable populations</w:t>
      </w:r>
      <w:r w:rsidRPr="00554A98">
        <w:rPr>
          <w:sz w:val="16"/>
        </w:rPr>
        <w:t xml:space="preserve"> would almost certainly </w:t>
      </w:r>
      <w:r w:rsidRPr="00156A01">
        <w:rPr>
          <w:rStyle w:val="StyleUnderline"/>
          <w:highlight w:val="green"/>
        </w:rPr>
        <w:t>provide</w:t>
      </w:r>
      <w:r w:rsidRPr="00554A98">
        <w:rPr>
          <w:rStyle w:val="StyleUnderline"/>
        </w:rPr>
        <w:t xml:space="preserve"> a major point of </w:t>
      </w:r>
      <w:r w:rsidRPr="00156A01">
        <w:rPr>
          <w:rStyle w:val="Emphasis"/>
          <w:highlight w:val="green"/>
        </w:rPr>
        <w:t>resistance against conflict</w:t>
      </w:r>
      <w:r w:rsidRPr="00554A98">
        <w:rPr>
          <w:rStyle w:val="StyleUnderline"/>
        </w:rPr>
        <w:t xml:space="preserve">’s entrenchment and </w:t>
      </w:r>
      <w:r w:rsidRPr="00156A01">
        <w:rPr>
          <w:rStyle w:val="StyleUnderline"/>
          <w:highlight w:val="green"/>
        </w:rPr>
        <w:t>spread</w:t>
      </w:r>
      <w:r w:rsidRPr="00554A98">
        <w:rPr>
          <w:sz w:val="16"/>
        </w:rPr>
        <w:t xml:space="preserve">. </w:t>
      </w:r>
      <w:r w:rsidRPr="00554A98">
        <w:rPr>
          <w:sz w:val="16"/>
          <w:szCs w:val="14"/>
        </w:rPr>
        <w:t>One reason extremist groups across northwestern Africa have gained so much traction is that they offer suffering communities a source of food and security.</w:t>
      </w:r>
    </w:p>
    <w:p w14:paraId="6D500472" w14:textId="77777777" w:rsidR="00210596" w:rsidRPr="00554A98" w:rsidRDefault="00210596" w:rsidP="00210596">
      <w:pPr>
        <w:rPr>
          <w:sz w:val="16"/>
          <w:szCs w:val="16"/>
        </w:rPr>
      </w:pPr>
      <w:r w:rsidRPr="00156A01">
        <w:rPr>
          <w:rStyle w:val="StyleUnderline"/>
          <w:highlight w:val="green"/>
        </w:rPr>
        <w:t>Controlling</w:t>
      </w:r>
      <w:r w:rsidRPr="00554A98">
        <w:rPr>
          <w:rStyle w:val="StyleUnderline"/>
        </w:rPr>
        <w:t xml:space="preserve"> the </w:t>
      </w:r>
      <w:r w:rsidRPr="00156A01">
        <w:rPr>
          <w:rStyle w:val="StyleUnderline"/>
          <w:highlight w:val="green"/>
        </w:rPr>
        <w:t>cost of food would</w:t>
      </w:r>
      <w:r w:rsidRPr="00554A98">
        <w:rPr>
          <w:rStyle w:val="StyleUnderline"/>
        </w:rPr>
        <w:t xml:space="preserve"> not </w:t>
      </w:r>
      <w:r w:rsidRPr="00156A01">
        <w:rPr>
          <w:rStyle w:val="StyleUnderline"/>
          <w:highlight w:val="green"/>
        </w:rPr>
        <w:t>just get to</w:t>
      </w:r>
      <w:r w:rsidRPr="00554A98">
        <w:rPr>
          <w:rStyle w:val="StyleUnderline"/>
        </w:rPr>
        <w:t xml:space="preserve"> the </w:t>
      </w:r>
      <w:r w:rsidRPr="00156A01">
        <w:rPr>
          <w:rStyle w:val="StyleUnderline"/>
          <w:highlight w:val="green"/>
        </w:rPr>
        <w:t>roots of conflict</w:t>
      </w:r>
      <w:r w:rsidRPr="00554A98">
        <w:rPr>
          <w:rStyle w:val="StyleUnderline"/>
        </w:rPr>
        <w:t xml:space="preserve">—it would </w:t>
      </w:r>
      <w:r w:rsidRPr="00156A01">
        <w:rPr>
          <w:rStyle w:val="StyleUnderline"/>
          <w:highlight w:val="green"/>
        </w:rPr>
        <w:t xml:space="preserve">create a </w:t>
      </w:r>
      <w:r w:rsidRPr="00156A01">
        <w:rPr>
          <w:rStyle w:val="Emphasis"/>
          <w:highlight w:val="green"/>
        </w:rPr>
        <w:t>preventive mechanism</w:t>
      </w:r>
      <w:r w:rsidRPr="00554A98">
        <w:rPr>
          <w:rStyle w:val="StyleUnderline"/>
        </w:rPr>
        <w:t xml:space="preserve"> against it</w:t>
      </w:r>
      <w:r w:rsidRPr="00554A98">
        <w:rPr>
          <w:sz w:val="16"/>
        </w:rPr>
        <w:t xml:space="preserve">. </w:t>
      </w:r>
      <w:r w:rsidRPr="00554A98">
        <w:rPr>
          <w:sz w:val="16"/>
          <w:szCs w:val="16"/>
        </w:rPr>
        <w:t>There is an emerging consensus that rising food prices increase the risk of unrest: When global food prices soared between 2007 and 2008, a spike in riots and civil conflict followed. That’s because the specter of hunger drew in much broader swaths of the population—including students and low- and middle-income earners.</w:t>
      </w:r>
    </w:p>
    <w:p w14:paraId="31C78246" w14:textId="77777777" w:rsidR="00210596" w:rsidRPr="00BA6C37" w:rsidRDefault="00210596" w:rsidP="00210596"/>
    <w:p w14:paraId="4DDD90D2" w14:textId="77777777" w:rsidR="00210596" w:rsidRDefault="00210596" w:rsidP="00210596"/>
    <w:p w14:paraId="48099684" w14:textId="77777777" w:rsidR="00210596" w:rsidRDefault="00210596" w:rsidP="00210596">
      <w:pPr>
        <w:pStyle w:val="Heading3"/>
      </w:pPr>
      <w:r>
        <w:t>2NC---T/Case</w:t>
      </w:r>
    </w:p>
    <w:p w14:paraId="591418BB" w14:textId="77777777" w:rsidR="00210596" w:rsidRDefault="00210596" w:rsidP="00210596">
      <w:pPr>
        <w:rPr>
          <w:sz w:val="18"/>
          <w:szCs w:val="18"/>
        </w:rPr>
      </w:pPr>
    </w:p>
    <w:p w14:paraId="73059ED0" w14:textId="77777777" w:rsidR="00210596" w:rsidRDefault="00210596" w:rsidP="00210596">
      <w:pPr>
        <w:pStyle w:val="Heading4"/>
      </w:pPr>
      <w:r>
        <w:t>Turns Adv one – which is explicitly about spikes due to supply chain vulnerability. E15 insta solves that.</w:t>
      </w:r>
    </w:p>
    <w:p w14:paraId="39AA8C72" w14:textId="77777777" w:rsidR="00210596" w:rsidRDefault="00210596" w:rsidP="00210596">
      <w:pPr>
        <w:rPr>
          <w:sz w:val="18"/>
          <w:szCs w:val="18"/>
        </w:rPr>
      </w:pPr>
      <w:r w:rsidRPr="007E5AC1">
        <w:rPr>
          <w:rStyle w:val="Style13ptBold"/>
        </w:rPr>
        <w:t xml:space="preserve">Lee </w:t>
      </w:r>
      <w:r>
        <w:rPr>
          <w:sz w:val="18"/>
          <w:szCs w:val="18"/>
        </w:rPr>
        <w:t xml:space="preserve">– March 3 – </w:t>
      </w:r>
      <w:r>
        <w:rPr>
          <w:rStyle w:val="Style13ptBold"/>
        </w:rPr>
        <w:t>‘</w:t>
      </w:r>
      <w:r w:rsidRPr="007E5AC1">
        <w:rPr>
          <w:rStyle w:val="Style13ptBold"/>
        </w:rPr>
        <w:t>26</w:t>
      </w:r>
      <w:r>
        <w:rPr>
          <w:sz w:val="18"/>
          <w:szCs w:val="18"/>
        </w:rPr>
        <w:t xml:space="preserve"> – Larry Lee, Anchor/Reporter, Brownfield Ag News – “Ethanol group says nationwide E15 would minimize oil price spikes” - Brownfield Ag News – March 3</w:t>
      </w:r>
      <w:r w:rsidRPr="007E5AC1">
        <w:rPr>
          <w:sz w:val="18"/>
          <w:szCs w:val="18"/>
          <w:vertAlign w:val="superscript"/>
        </w:rPr>
        <w:t>rd</w:t>
      </w:r>
      <w:r>
        <w:rPr>
          <w:sz w:val="18"/>
          <w:szCs w:val="18"/>
        </w:rPr>
        <w:t xml:space="preserve"> – modified for language that may offend - https://www.brownfieldagnews.com/news/ethanol-group-says-nationwide-e15-would-minimize-oil-price-spikes/</w:t>
      </w:r>
    </w:p>
    <w:p w14:paraId="5EDAC70E" w14:textId="77777777" w:rsidR="00210596" w:rsidRDefault="00210596" w:rsidP="00210596">
      <w:pPr>
        <w:rPr>
          <w:sz w:val="18"/>
          <w:szCs w:val="18"/>
        </w:rPr>
      </w:pPr>
      <w:r>
        <w:rPr>
          <w:sz w:val="18"/>
          <w:szCs w:val="18"/>
        </w:rPr>
        <w:t xml:space="preserve">The Renewable Fuel Association’s government affairs leader says </w:t>
      </w:r>
      <w:r w:rsidRPr="00953103">
        <w:rPr>
          <w:rStyle w:val="StyleUnderline"/>
        </w:rPr>
        <w:t>having nationwide</w:t>
      </w:r>
      <w:r>
        <w:rPr>
          <w:sz w:val="18"/>
          <w:szCs w:val="18"/>
        </w:rPr>
        <w:t xml:space="preserve"> </w:t>
      </w:r>
      <w:r w:rsidRPr="00953103">
        <w:rPr>
          <w:rStyle w:val="StyleUnderline"/>
          <w:highlight w:val="green"/>
        </w:rPr>
        <w:t>E15</w:t>
      </w:r>
      <w:r>
        <w:rPr>
          <w:sz w:val="18"/>
          <w:szCs w:val="18"/>
        </w:rPr>
        <w:t xml:space="preserve"> </w:t>
      </w:r>
      <w:r w:rsidRPr="00953103">
        <w:rPr>
          <w:rStyle w:val="StyleUnderline"/>
        </w:rPr>
        <w:t xml:space="preserve">in play </w:t>
      </w:r>
      <w:r w:rsidRPr="00953103">
        <w:rPr>
          <w:rStyle w:val="Emphasis"/>
          <w:highlight w:val="green"/>
        </w:rPr>
        <w:t>now</w:t>
      </w:r>
      <w:r>
        <w:rPr>
          <w:sz w:val="18"/>
          <w:szCs w:val="18"/>
        </w:rPr>
        <w:t xml:space="preserve"> </w:t>
      </w:r>
      <w:r w:rsidRPr="00953103">
        <w:rPr>
          <w:rStyle w:val="StyleUnderline"/>
          <w:highlight w:val="green"/>
        </w:rPr>
        <w:t>would</w:t>
      </w:r>
      <w:r>
        <w:rPr>
          <w:sz w:val="18"/>
          <w:szCs w:val="18"/>
        </w:rPr>
        <w:t xml:space="preserve"> have helped </w:t>
      </w:r>
      <w:r w:rsidRPr="00891702">
        <w:rPr>
          <w:rStyle w:val="Emphasis"/>
          <w:highlight w:val="green"/>
        </w:rPr>
        <w:t>dampen fuel price</w:t>
      </w:r>
      <w:r>
        <w:rPr>
          <w:sz w:val="18"/>
          <w:szCs w:val="18"/>
        </w:rPr>
        <w:t xml:space="preserve"> </w:t>
      </w:r>
      <w:r w:rsidRPr="00953103">
        <w:rPr>
          <w:rStyle w:val="StyleUnderline"/>
          <w:highlight w:val="green"/>
        </w:rPr>
        <w:t>spikes caused by military action in Iran.</w:t>
      </w:r>
    </w:p>
    <w:p w14:paraId="0A135588" w14:textId="77777777" w:rsidR="00210596" w:rsidRDefault="00210596" w:rsidP="00210596">
      <w:pPr>
        <w:rPr>
          <w:sz w:val="18"/>
          <w:szCs w:val="18"/>
        </w:rPr>
      </w:pPr>
      <w:r>
        <w:rPr>
          <w:sz w:val="18"/>
          <w:szCs w:val="18"/>
        </w:rPr>
        <w:t>Troy Bredenkamp tells Brownfield the conflict in the Middle East is one more reason Congress needs to get year-round E15 legislation done. “</w:t>
      </w:r>
      <w:r w:rsidRPr="00953103">
        <w:rPr>
          <w:rStyle w:val="StyleUnderline"/>
          <w:highlight w:val="green"/>
        </w:rPr>
        <w:t>We</w:t>
      </w:r>
      <w:r>
        <w:rPr>
          <w:sz w:val="18"/>
          <w:szCs w:val="18"/>
        </w:rPr>
        <w:t xml:space="preserve"> </w:t>
      </w:r>
      <w:r w:rsidRPr="00953103">
        <w:rPr>
          <w:strike/>
          <w:sz w:val="18"/>
          <w:szCs w:val="18"/>
        </w:rPr>
        <w:t>saw</w:t>
      </w:r>
      <w:r>
        <w:rPr>
          <w:sz w:val="18"/>
          <w:szCs w:val="18"/>
        </w:rPr>
        <w:t xml:space="preserve"> (</w:t>
      </w:r>
      <w:r w:rsidRPr="00953103">
        <w:rPr>
          <w:rStyle w:val="StyleUnderline"/>
          <w:highlight w:val="green"/>
        </w:rPr>
        <w:t>observed) over the last forty-eight hours</w:t>
      </w:r>
      <w:r>
        <w:rPr>
          <w:sz w:val="18"/>
          <w:szCs w:val="18"/>
        </w:rPr>
        <w:t xml:space="preserve"> at least, </w:t>
      </w:r>
      <w:r w:rsidRPr="00953103">
        <w:rPr>
          <w:rStyle w:val="StyleUnderline"/>
          <w:highlight w:val="green"/>
        </w:rPr>
        <w:t>an increase in</w:t>
      </w:r>
      <w:r>
        <w:rPr>
          <w:sz w:val="18"/>
          <w:szCs w:val="18"/>
        </w:rPr>
        <w:t xml:space="preserve"> crude oil prices of </w:t>
      </w:r>
      <w:r w:rsidRPr="00953103">
        <w:rPr>
          <w:rStyle w:val="StyleUnderline"/>
          <w:highlight w:val="green"/>
        </w:rPr>
        <w:t>at least eight percent.</w:t>
      </w:r>
      <w:r>
        <w:rPr>
          <w:sz w:val="18"/>
          <w:szCs w:val="18"/>
        </w:rPr>
        <w:t xml:space="preserve"> You know, that’s going to start hitting prices at the pump here in the next day or two or three. It never takes very long.”</w:t>
      </w:r>
    </w:p>
    <w:p w14:paraId="22C4F609" w14:textId="77777777" w:rsidR="00210596" w:rsidRPr="00953103" w:rsidRDefault="00210596" w:rsidP="00210596">
      <w:pPr>
        <w:rPr>
          <w:rStyle w:val="StyleUnderline"/>
        </w:rPr>
      </w:pPr>
      <w:r w:rsidRPr="00891702">
        <w:rPr>
          <w:sz w:val="16"/>
          <w:szCs w:val="18"/>
        </w:rPr>
        <w:t xml:space="preserve">Bredenkamp says </w:t>
      </w:r>
      <w:r w:rsidRPr="00953103">
        <w:rPr>
          <w:rStyle w:val="Emphasis"/>
        </w:rPr>
        <w:t>now more than ever</w:t>
      </w:r>
      <w:r w:rsidRPr="00891702">
        <w:rPr>
          <w:sz w:val="16"/>
          <w:szCs w:val="18"/>
        </w:rPr>
        <w:t xml:space="preserve">, </w:t>
      </w:r>
      <w:r w:rsidRPr="00953103">
        <w:rPr>
          <w:rStyle w:val="StyleUnderline"/>
          <w:highlight w:val="green"/>
        </w:rPr>
        <w:t>it’s time for Congress to add certainty and stability to insulate the market from conflicts like this.</w:t>
      </w:r>
      <w:r w:rsidRPr="00891702">
        <w:rPr>
          <w:sz w:val="16"/>
          <w:szCs w:val="18"/>
        </w:rPr>
        <w:t xml:space="preserve"> “</w:t>
      </w:r>
      <w:r w:rsidRPr="00953103">
        <w:rPr>
          <w:rStyle w:val="StyleUnderline"/>
          <w:highlight w:val="green"/>
        </w:rPr>
        <w:t xml:space="preserve">E15 would replace about half of the crude oil that we get from OPEC </w:t>
      </w:r>
      <w:r w:rsidRPr="00891702">
        <w:rPr>
          <w:sz w:val="16"/>
        </w:rPr>
        <w:t xml:space="preserve">states </w:t>
      </w:r>
      <w:r w:rsidRPr="00891702">
        <w:rPr>
          <w:sz w:val="16"/>
          <w:szCs w:val="18"/>
        </w:rPr>
        <w:t xml:space="preserve">right now, </w:t>
      </w:r>
      <w:r w:rsidRPr="00953103">
        <w:rPr>
          <w:rStyle w:val="StyleUnderline"/>
        </w:rPr>
        <w:t>so that would be the impact overall long-term of getting E15 done.”</w:t>
      </w:r>
    </w:p>
    <w:p w14:paraId="791F7083" w14:textId="77777777" w:rsidR="00210596" w:rsidRDefault="00210596" w:rsidP="00210596">
      <w:pPr>
        <w:rPr>
          <w:sz w:val="18"/>
          <w:szCs w:val="18"/>
        </w:rPr>
      </w:pPr>
    </w:p>
    <w:p w14:paraId="462C491A" w14:textId="77777777" w:rsidR="00210596" w:rsidRDefault="00210596" w:rsidP="00210596">
      <w:pPr>
        <w:pStyle w:val="Heading4"/>
      </w:pPr>
      <w:r>
        <w:t>Turns slow growth – which is inevitable in a world of rising gas prices.</w:t>
      </w:r>
    </w:p>
    <w:p w14:paraId="2BFD397F" w14:textId="77777777" w:rsidR="00210596" w:rsidRPr="00891702" w:rsidRDefault="00210596" w:rsidP="00210596">
      <w:pPr>
        <w:rPr>
          <w:sz w:val="18"/>
          <w:szCs w:val="18"/>
        </w:rPr>
      </w:pPr>
      <w:r w:rsidRPr="00891702">
        <w:rPr>
          <w:rStyle w:val="Style13ptBold"/>
        </w:rPr>
        <w:t xml:space="preserve">Canal </w:t>
      </w:r>
      <w:r w:rsidRPr="00891702">
        <w:rPr>
          <w:sz w:val="18"/>
          <w:szCs w:val="18"/>
        </w:rPr>
        <w:t>– March 7</w:t>
      </w:r>
      <w:r w:rsidRPr="00891702">
        <w:rPr>
          <w:sz w:val="18"/>
          <w:szCs w:val="18"/>
          <w:vertAlign w:val="superscript"/>
        </w:rPr>
        <w:t>th</w:t>
      </w:r>
      <w:r w:rsidRPr="00891702">
        <w:rPr>
          <w:sz w:val="18"/>
          <w:szCs w:val="18"/>
        </w:rPr>
        <w:t xml:space="preserve"> – </w:t>
      </w:r>
      <w:r w:rsidRPr="00891702">
        <w:rPr>
          <w:rStyle w:val="Style13ptBold"/>
        </w:rPr>
        <w:t>‘26</w:t>
      </w:r>
      <w:r w:rsidRPr="00891702">
        <w:rPr>
          <w:sz w:val="18"/>
          <w:szCs w:val="18"/>
        </w:rPr>
        <w:t xml:space="preserve"> - Allie Canal is a business reporter for NBC News – “Iran war threatens Trump's affordability push as rising energy prices complicate Fed rate cuts” - NBC - March 7, 2026, 12:08 AM EST</w:t>
      </w:r>
    </w:p>
    <w:p w14:paraId="2C9388D1" w14:textId="77777777" w:rsidR="00210596" w:rsidRDefault="00210596" w:rsidP="00210596">
      <w:r>
        <w:t xml:space="preserve">But the war in Iran is complicating that calculus. </w:t>
      </w:r>
      <w:r w:rsidRPr="00891702">
        <w:rPr>
          <w:rStyle w:val="StyleUnderline"/>
          <w:highlight w:val="green"/>
        </w:rPr>
        <w:t>Rising oil prices</w:t>
      </w:r>
      <w:r>
        <w:t xml:space="preserve"> and shipping disruptions </w:t>
      </w:r>
      <w:r w:rsidRPr="00891702">
        <w:rPr>
          <w:rStyle w:val="StyleUnderline"/>
          <w:highlight w:val="green"/>
        </w:rPr>
        <w:t>threaten to push energy costs higher across the global economy</w:t>
      </w:r>
      <w:r>
        <w:t xml:space="preserve">, potentially </w:t>
      </w:r>
      <w:r w:rsidRPr="00891702">
        <w:rPr>
          <w:rStyle w:val="StyleUnderline"/>
          <w:highlight w:val="green"/>
        </w:rPr>
        <w:t>fueling inflation</w:t>
      </w:r>
      <w:r>
        <w:t>, which is already running above the Fed’s target at 2.4%.</w:t>
      </w:r>
    </w:p>
    <w:p w14:paraId="32F47EF0" w14:textId="77777777" w:rsidR="00210596" w:rsidRDefault="00210596" w:rsidP="00210596">
      <w:r>
        <w:t>That dynamic leaves policymakers balancing competing risks.</w:t>
      </w:r>
    </w:p>
    <w:p w14:paraId="68B67BD3" w14:textId="77777777" w:rsidR="00210596" w:rsidRDefault="00210596" w:rsidP="00210596">
      <w:r>
        <w:t>“The February report and latest geopolitical developments complicate the Fed’s job by raising risks on both sides of the dual mandate,” Gregory Daco, chief economist at EY, wrote in a client note Friday. “The sharp pullback in payrolls, rising unemployment rate and weaker labor supply backdrop heighten concerns around downside to growth and employment, while the conflict in the Middle East raises inflation risk.”</w:t>
      </w:r>
    </w:p>
    <w:p w14:paraId="3BB94829" w14:textId="77777777" w:rsidR="00210596" w:rsidRDefault="00210596" w:rsidP="00210596">
      <w:r w:rsidRPr="00D158D5">
        <w:rPr>
          <w:rStyle w:val="StyleUnderline"/>
        </w:rPr>
        <w:t>Much of that risk centers on the Strait of Hormuz</w:t>
      </w:r>
      <w:r>
        <w:t xml:space="preserve">, a </w:t>
      </w:r>
      <w:r w:rsidRPr="00D158D5">
        <w:rPr>
          <w:rStyle w:val="StyleUnderline"/>
        </w:rPr>
        <w:t>narrow waterway along Iran’s southern coast that carries roughly one-fifth of the world’s oil supply.</w:t>
      </w:r>
      <w:r>
        <w:t xml:space="preserve"> The passage is also a key shipping route for commodities including aluminum, sugar and fertilizer.</w:t>
      </w:r>
    </w:p>
    <w:p w14:paraId="4E12260F" w14:textId="77777777" w:rsidR="00210596" w:rsidRDefault="00210596" w:rsidP="00210596">
      <w:r w:rsidRPr="00D158D5">
        <w:rPr>
          <w:rStyle w:val="StyleUnderline"/>
          <w:highlight w:val="green"/>
        </w:rPr>
        <w:t>With more than 80% of global trade moving by sea</w:t>
      </w:r>
      <w:r>
        <w:t xml:space="preserve">, according to the World Bank, </w:t>
      </w:r>
      <w:r w:rsidRPr="00D158D5">
        <w:rPr>
          <w:rStyle w:val="StyleUnderline"/>
          <w:highlight w:val="green"/>
        </w:rPr>
        <w:t>disruptions there can ripple through global supply chains</w:t>
      </w:r>
      <w:r>
        <w:t>. Slower shipping can raise freight costs, delay deliveries of raw materials and manufactured goods, and push up production expenses for companies — pressures that often filter through to consumers in the form of higher prices.</w:t>
      </w:r>
    </w:p>
    <w:p w14:paraId="294AED22" w14:textId="77777777" w:rsidR="00210596" w:rsidRPr="00D158D5" w:rsidRDefault="00210596" w:rsidP="00210596">
      <w:pPr>
        <w:rPr>
          <w:u w:val="single"/>
        </w:rPr>
      </w:pPr>
      <w:r w:rsidRPr="00D158D5">
        <w:rPr>
          <w:rStyle w:val="StyleUnderline"/>
          <w:highlight w:val="green"/>
        </w:rPr>
        <w:t>And the longer disruptions</w:t>
      </w:r>
      <w:r>
        <w:t xml:space="preserve"> in the Strait of Hormuz </w:t>
      </w:r>
      <w:r w:rsidRPr="00D158D5">
        <w:rPr>
          <w:rStyle w:val="StyleUnderline"/>
          <w:highlight w:val="green"/>
        </w:rPr>
        <w:t>persist, the greater the potential impact on oil prices.</w:t>
      </w:r>
    </w:p>
    <w:p w14:paraId="3A780978" w14:textId="77777777" w:rsidR="00210596" w:rsidRDefault="00210596" w:rsidP="00210596">
      <w:r>
        <w:t>Goldman Sachs warned that “</w:t>
      </w:r>
      <w:r w:rsidRPr="00D158D5">
        <w:rPr>
          <w:rStyle w:val="StyleUnderline"/>
          <w:highlight w:val="green"/>
        </w:rPr>
        <w:t>upside risks” to crude are “growing rapidly,”</w:t>
      </w:r>
      <w:r>
        <w:t xml:space="preserve"> noting prices could climb above $100 per barrel if shipping flows through the waterway remain heavily disrupted in the coming weeks.</w:t>
      </w:r>
    </w:p>
    <w:p w14:paraId="2A100B73" w14:textId="77777777" w:rsidR="00210596" w:rsidRPr="00D158D5" w:rsidRDefault="00210596" w:rsidP="00210596">
      <w:pPr>
        <w:rPr>
          <w:rStyle w:val="StyleUnderline"/>
        </w:rPr>
      </w:pPr>
      <w:r>
        <w:t xml:space="preserve">Crude settled just under $91 a barrel on Friday. Typically, </w:t>
      </w:r>
      <w:r w:rsidRPr="00D158D5">
        <w:rPr>
          <w:rStyle w:val="StyleUnderline"/>
          <w:highlight w:val="green"/>
        </w:rPr>
        <w:t>every $1 increase in oil translates to about $0.02 to $0.03 per gallon at the pump, meaning sustained gains could continue pushing gasoline prices higher.</w:t>
      </w:r>
    </w:p>
    <w:p w14:paraId="4493FFDC" w14:textId="77777777" w:rsidR="00210596" w:rsidRDefault="00210596" w:rsidP="00210596">
      <w:pPr>
        <w:rPr>
          <w:sz w:val="18"/>
          <w:szCs w:val="18"/>
        </w:rPr>
      </w:pPr>
    </w:p>
    <w:p w14:paraId="117C84AC" w14:textId="54B368BF" w:rsidR="00210596" w:rsidRPr="005E5044" w:rsidRDefault="00210596" w:rsidP="00210596">
      <w:pPr>
        <w:pStyle w:val="Heading3"/>
      </w:pPr>
      <w:r>
        <w:t>2NC---Thumpers</w:t>
      </w:r>
    </w:p>
    <w:p w14:paraId="70FA65CA" w14:textId="77777777" w:rsidR="00210596" w:rsidRDefault="00210596" w:rsidP="00210596">
      <w:pPr>
        <w:pStyle w:val="Heading4"/>
      </w:pPr>
      <w:r>
        <w:t>***Two – sequencing</w:t>
      </w:r>
    </w:p>
    <w:p w14:paraId="511FF623" w14:textId="77777777" w:rsidR="00210596" w:rsidRDefault="00210596" w:rsidP="00210596">
      <w:pPr>
        <w:pStyle w:val="Heading4"/>
      </w:pPr>
      <w:r>
        <w:t>E15 is on the abso top of the HOUSE docket. Vote is March 16</w:t>
      </w:r>
      <w:r w:rsidRPr="004E5FCC">
        <w:rPr>
          <w:vertAlign w:val="superscript"/>
        </w:rPr>
        <w:t>th</w:t>
      </w:r>
      <w:r>
        <w:t xml:space="preserve">. </w:t>
      </w:r>
    </w:p>
    <w:p w14:paraId="52326B04" w14:textId="77777777" w:rsidR="00210596" w:rsidRDefault="00210596" w:rsidP="00210596">
      <w:pPr>
        <w:pStyle w:val="ListParagraph"/>
        <w:numPr>
          <w:ilvl w:val="0"/>
          <w:numId w:val="18"/>
        </w:numPr>
        <w:rPr>
          <w:sz w:val="18"/>
          <w:szCs w:val="18"/>
        </w:rPr>
      </w:pPr>
      <w:r w:rsidRPr="004E5FCC">
        <w:rPr>
          <w:sz w:val="18"/>
          <w:szCs w:val="18"/>
        </w:rPr>
        <w:t>E15 bill is out and vote on March 16</w:t>
      </w:r>
      <w:r w:rsidRPr="004E5FCC">
        <w:rPr>
          <w:sz w:val="18"/>
          <w:szCs w:val="18"/>
          <w:vertAlign w:val="superscript"/>
        </w:rPr>
        <w:t>th</w:t>
      </w:r>
      <w:r>
        <w:rPr>
          <w:sz w:val="18"/>
          <w:szCs w:val="18"/>
        </w:rPr>
        <w:t>;</w:t>
      </w:r>
    </w:p>
    <w:p w14:paraId="73404B2C" w14:textId="77777777" w:rsidR="00210596" w:rsidRPr="004E5FCC" w:rsidRDefault="00210596" w:rsidP="00210596">
      <w:pPr>
        <w:pStyle w:val="ListParagraph"/>
        <w:numPr>
          <w:ilvl w:val="0"/>
          <w:numId w:val="18"/>
        </w:numPr>
        <w:rPr>
          <w:sz w:val="18"/>
          <w:szCs w:val="18"/>
        </w:rPr>
      </w:pPr>
      <w:r>
        <w:rPr>
          <w:sz w:val="18"/>
          <w:szCs w:val="18"/>
        </w:rPr>
        <w:t xml:space="preserve">That truly tops the House docket bc it’s immediately </w:t>
      </w:r>
      <w:r w:rsidRPr="004E5FCC">
        <w:rPr>
          <w:sz w:val="18"/>
          <w:szCs w:val="18"/>
        </w:rPr>
        <w:t xml:space="preserve">after next week’s </w:t>
      </w:r>
      <w:r>
        <w:rPr>
          <w:sz w:val="18"/>
          <w:szCs w:val="18"/>
        </w:rPr>
        <w:t xml:space="preserve">scheduled </w:t>
      </w:r>
      <w:r w:rsidRPr="004E5FCC">
        <w:rPr>
          <w:sz w:val="18"/>
          <w:szCs w:val="18"/>
        </w:rPr>
        <w:t>House recess from March 9th-15th</w:t>
      </w:r>
    </w:p>
    <w:p w14:paraId="0490C535" w14:textId="77777777" w:rsidR="00210596" w:rsidRDefault="00210596" w:rsidP="00210596">
      <w:pPr>
        <w:rPr>
          <w:sz w:val="18"/>
          <w:szCs w:val="18"/>
        </w:rPr>
      </w:pPr>
      <w:r w:rsidRPr="004E5FCC">
        <w:rPr>
          <w:rStyle w:val="Style13ptBold"/>
        </w:rPr>
        <w:t>Chipman</w:t>
      </w:r>
      <w:r>
        <w:rPr>
          <w:sz w:val="18"/>
          <w:szCs w:val="18"/>
        </w:rPr>
        <w:t xml:space="preserve"> – March 5</w:t>
      </w:r>
      <w:r w:rsidRPr="009E23EA">
        <w:rPr>
          <w:sz w:val="18"/>
          <w:szCs w:val="18"/>
          <w:vertAlign w:val="superscript"/>
        </w:rPr>
        <w:t>th</w:t>
      </w:r>
      <w:r>
        <w:rPr>
          <w:sz w:val="18"/>
          <w:szCs w:val="18"/>
        </w:rPr>
        <w:t xml:space="preserve"> – </w:t>
      </w:r>
      <w:r w:rsidRPr="004E5FCC">
        <w:rPr>
          <w:rStyle w:val="Style13ptBold"/>
        </w:rPr>
        <w:t>‘26</w:t>
      </w:r>
      <w:r>
        <w:rPr>
          <w:sz w:val="18"/>
          <w:szCs w:val="18"/>
        </w:rPr>
        <w:t xml:space="preserve"> – et al; internally quoting House Rep. Randy Feenstra (R- Iowa). Feenstra is Co-Chair of The House’s Rural Domestic Energy Council - Kim Chipman is The Congressional Editor at Agri-Pulse. Kim joined Agri-Pulse from Bloomberg News, where she covered markets, companies, policy, and politics for 28 years. - “E15 bill text close to being finalized” – Agri-Pulse - 03/05/26 6:38 PM  - modified for language that may offend - https://www.agri-pulse.com/articles/24333-e15-bill-text-expected-as-early-as-friday-rep-feenstra-says</w:t>
      </w:r>
    </w:p>
    <w:p w14:paraId="40EA3D39" w14:textId="77777777" w:rsidR="00210596" w:rsidRDefault="00210596" w:rsidP="00210596">
      <w:pPr>
        <w:rPr>
          <w:sz w:val="18"/>
          <w:szCs w:val="18"/>
        </w:rPr>
      </w:pPr>
    </w:p>
    <w:p w14:paraId="753B8BAC" w14:textId="77777777" w:rsidR="00210596" w:rsidRDefault="00210596" w:rsidP="00210596">
      <w:pPr>
        <w:rPr>
          <w:sz w:val="18"/>
          <w:szCs w:val="18"/>
        </w:rPr>
      </w:pPr>
      <w:r w:rsidRPr="009E23EA">
        <w:rPr>
          <w:rStyle w:val="StyleUnderline"/>
          <w:highlight w:val="green"/>
        </w:rPr>
        <w:t>A</w:t>
      </w:r>
      <w:r>
        <w:rPr>
          <w:sz w:val="18"/>
          <w:szCs w:val="18"/>
        </w:rPr>
        <w:t xml:space="preserve"> long-awaited draft </w:t>
      </w:r>
      <w:r w:rsidRPr="009E23EA">
        <w:rPr>
          <w:rStyle w:val="StyleUnderline"/>
          <w:highlight w:val="green"/>
        </w:rPr>
        <w:t>bill aimed at expanding</w:t>
      </w:r>
      <w:r>
        <w:rPr>
          <w:sz w:val="18"/>
          <w:szCs w:val="18"/>
        </w:rPr>
        <w:t xml:space="preserve"> the </w:t>
      </w:r>
      <w:r w:rsidRPr="009E23EA">
        <w:rPr>
          <w:rStyle w:val="StyleUnderline"/>
        </w:rPr>
        <w:t xml:space="preserve">U.S. </w:t>
      </w:r>
      <w:r w:rsidRPr="009E23EA">
        <w:rPr>
          <w:rStyle w:val="StyleUnderline"/>
          <w:highlight w:val="green"/>
        </w:rPr>
        <w:t>ethanol</w:t>
      </w:r>
      <w:r>
        <w:rPr>
          <w:sz w:val="18"/>
          <w:szCs w:val="18"/>
        </w:rPr>
        <w:t xml:space="preserve"> market </w:t>
      </w:r>
      <w:r w:rsidRPr="009E23EA">
        <w:rPr>
          <w:rStyle w:val="StyleUnderline"/>
          <w:highlight w:val="green"/>
        </w:rPr>
        <w:t xml:space="preserve">is expected to be finalized </w:t>
      </w:r>
      <w:r w:rsidRPr="009E23EA">
        <w:rPr>
          <w:rStyle w:val="Emphasis"/>
          <w:highlight w:val="green"/>
        </w:rPr>
        <w:t>as soon as Friday</w:t>
      </w:r>
      <w:r>
        <w:rPr>
          <w:sz w:val="18"/>
          <w:szCs w:val="18"/>
        </w:rPr>
        <w:t>, Rep. Randy Feenstra tells Agri-Pulse.</w:t>
      </w:r>
    </w:p>
    <w:p w14:paraId="086A28C5" w14:textId="77777777" w:rsidR="00210596" w:rsidRDefault="00210596" w:rsidP="00210596">
      <w:pPr>
        <w:rPr>
          <w:sz w:val="18"/>
          <w:szCs w:val="18"/>
        </w:rPr>
      </w:pPr>
      <w:r w:rsidRPr="009E23EA">
        <w:rPr>
          <w:rStyle w:val="Emphasis"/>
        </w:rPr>
        <w:t xml:space="preserve">The </w:t>
      </w:r>
      <w:r w:rsidRPr="009E23EA">
        <w:rPr>
          <w:rStyle w:val="Emphasis"/>
          <w:highlight w:val="green"/>
        </w:rPr>
        <w:t>H</w:t>
      </w:r>
      <w:r w:rsidRPr="009E23EA">
        <w:rPr>
          <w:rStyle w:val="Emphasis"/>
        </w:rPr>
        <w:t xml:space="preserve">ouse </w:t>
      </w:r>
      <w:r w:rsidRPr="009E23EA">
        <w:rPr>
          <w:rStyle w:val="Emphasis"/>
          <w:highlight w:val="green"/>
        </w:rPr>
        <w:t>L</w:t>
      </w:r>
      <w:r w:rsidRPr="009E23EA">
        <w:rPr>
          <w:rStyle w:val="Emphasis"/>
        </w:rPr>
        <w:t xml:space="preserve">egislative </w:t>
      </w:r>
      <w:r w:rsidRPr="009E23EA">
        <w:rPr>
          <w:rStyle w:val="Emphasis"/>
          <w:highlight w:val="green"/>
        </w:rPr>
        <w:t>C</w:t>
      </w:r>
      <w:r w:rsidRPr="009E23EA">
        <w:rPr>
          <w:rStyle w:val="Emphasis"/>
        </w:rPr>
        <w:t>ounsel</w:t>
      </w:r>
      <w:r>
        <w:rPr>
          <w:sz w:val="18"/>
          <w:szCs w:val="18"/>
        </w:rPr>
        <w:t xml:space="preserve">, </w:t>
      </w:r>
      <w:r w:rsidRPr="009E23EA">
        <w:rPr>
          <w:rStyle w:val="Emphasis"/>
        </w:rPr>
        <w:t>which helps write new bills</w:t>
      </w:r>
      <w:r>
        <w:rPr>
          <w:sz w:val="18"/>
          <w:szCs w:val="18"/>
        </w:rPr>
        <w:t xml:space="preserve">, </w:t>
      </w:r>
      <w:r w:rsidRPr="009E23EA">
        <w:rPr>
          <w:rStyle w:val="StyleUnderline"/>
          <w:highlight w:val="green"/>
        </w:rPr>
        <w:t>is working on a measure</w:t>
      </w:r>
      <w:r w:rsidRPr="009E23EA">
        <w:rPr>
          <w:rStyle w:val="StyleUnderline"/>
        </w:rPr>
        <w:t xml:space="preserve"> </w:t>
      </w:r>
      <w:r w:rsidRPr="009E23EA">
        <w:rPr>
          <w:rStyle w:val="StyleUnderline"/>
          <w:highlight w:val="green"/>
        </w:rPr>
        <w:t>that</w:t>
      </w:r>
      <w:r>
        <w:rPr>
          <w:sz w:val="18"/>
          <w:szCs w:val="18"/>
        </w:rPr>
        <w:t xml:space="preserve"> </w:t>
      </w:r>
      <w:r w:rsidRPr="009E23EA">
        <w:rPr>
          <w:rStyle w:val="StyleUnderline"/>
          <w:highlight w:val="green"/>
        </w:rPr>
        <w:t>would allow</w:t>
      </w:r>
      <w:r w:rsidRPr="009E23EA">
        <w:rPr>
          <w:rStyle w:val="StyleUnderline"/>
        </w:rPr>
        <w:t xml:space="preserve"> year-round and nationwide sales of higher-ethanol blends, known as</w:t>
      </w:r>
      <w:r>
        <w:rPr>
          <w:sz w:val="18"/>
          <w:szCs w:val="18"/>
        </w:rPr>
        <w:t xml:space="preserve"> </w:t>
      </w:r>
      <w:r w:rsidRPr="009E23EA">
        <w:rPr>
          <w:rStyle w:val="Emphasis"/>
          <w:highlight w:val="green"/>
        </w:rPr>
        <w:t>E15</w:t>
      </w:r>
      <w:r>
        <w:rPr>
          <w:sz w:val="18"/>
          <w:szCs w:val="18"/>
        </w:rPr>
        <w:t xml:space="preserve">, said Feenstra, co-chair of the Rural Domestic Energy Council to advance E15. </w:t>
      </w:r>
    </w:p>
    <w:p w14:paraId="6BAAB49A" w14:textId="77777777" w:rsidR="00210596" w:rsidRDefault="00210596" w:rsidP="00210596">
      <w:pPr>
        <w:rPr>
          <w:sz w:val="18"/>
          <w:szCs w:val="18"/>
        </w:rPr>
      </w:pPr>
      <w:r>
        <w:rPr>
          <w:sz w:val="18"/>
          <w:szCs w:val="18"/>
        </w:rPr>
        <w:t xml:space="preserve">Calls from biofuel producers and farmers are growing louder amid lack of legislative action on E15. </w:t>
      </w:r>
      <w:r w:rsidRPr="009E23EA">
        <w:rPr>
          <w:rStyle w:val="StyleUnderline"/>
        </w:rPr>
        <w:t xml:space="preserve">A draft bill got close to advancing in the House </w:t>
      </w:r>
      <w:r>
        <w:rPr>
          <w:sz w:val="18"/>
          <w:szCs w:val="18"/>
        </w:rPr>
        <w:t xml:space="preserve">of Representatives </w:t>
      </w:r>
      <w:r w:rsidRPr="009E23EA">
        <w:rPr>
          <w:rStyle w:val="StyleUnderline"/>
        </w:rPr>
        <w:t>in January</w:t>
      </w:r>
      <w:r>
        <w:rPr>
          <w:sz w:val="18"/>
          <w:szCs w:val="18"/>
        </w:rPr>
        <w:t xml:space="preserve">, </w:t>
      </w:r>
      <w:r w:rsidRPr="009E23EA">
        <w:rPr>
          <w:rStyle w:val="StyleUnderline"/>
        </w:rPr>
        <w:t>only to</w:t>
      </w:r>
      <w:r>
        <w:rPr>
          <w:sz w:val="18"/>
          <w:szCs w:val="18"/>
        </w:rPr>
        <w:t xml:space="preserve"> have a deal </w:t>
      </w:r>
      <w:r w:rsidRPr="009E23EA">
        <w:rPr>
          <w:rStyle w:val="Emphasis"/>
        </w:rPr>
        <w:t>fall apart at the last minute.</w:t>
      </w:r>
      <w:r>
        <w:rPr>
          <w:sz w:val="18"/>
          <w:szCs w:val="18"/>
        </w:rPr>
        <w:t xml:space="preserve"> Oil companies disagreed over a plan to slash the number of refiners eligible for exemptions from federal biofuel-blending requirements.</w:t>
      </w:r>
    </w:p>
    <w:p w14:paraId="0EDF6A24" w14:textId="77777777" w:rsidR="00210596" w:rsidRDefault="00210596" w:rsidP="00210596">
      <w:pPr>
        <w:rPr>
          <w:sz w:val="18"/>
          <w:szCs w:val="18"/>
        </w:rPr>
      </w:pPr>
      <w:r>
        <w:rPr>
          <w:sz w:val="18"/>
          <w:szCs w:val="18"/>
        </w:rPr>
        <w:t>Farm state lawmakers race to find path for E15 legislation</w:t>
      </w:r>
    </w:p>
    <w:p w14:paraId="2BF793A9" w14:textId="77777777" w:rsidR="00210596" w:rsidRDefault="00210596" w:rsidP="00210596">
      <w:pPr>
        <w:rPr>
          <w:sz w:val="18"/>
          <w:szCs w:val="18"/>
        </w:rPr>
      </w:pPr>
      <w:r>
        <w:rPr>
          <w:sz w:val="18"/>
          <w:szCs w:val="18"/>
        </w:rPr>
        <w:t>"</w:t>
      </w:r>
      <w:r w:rsidRPr="009E23EA">
        <w:rPr>
          <w:rStyle w:val="StyleUnderline"/>
          <w:highlight w:val="green"/>
        </w:rPr>
        <w:t>We're working</w:t>
      </w:r>
      <w:r>
        <w:rPr>
          <w:sz w:val="18"/>
          <w:szCs w:val="18"/>
        </w:rPr>
        <w:t xml:space="preserve"> with everybody </w:t>
      </w:r>
      <w:r w:rsidRPr="009E23EA">
        <w:rPr>
          <w:rStyle w:val="StyleUnderline"/>
          <w:highlight w:val="green"/>
        </w:rPr>
        <w:t>to make sure we have</w:t>
      </w:r>
      <w:r>
        <w:rPr>
          <w:sz w:val="18"/>
          <w:szCs w:val="18"/>
        </w:rPr>
        <w:t xml:space="preserve"> a </w:t>
      </w:r>
      <w:r w:rsidRPr="009E23EA">
        <w:rPr>
          <w:rStyle w:val="StyleUnderline"/>
          <w:highlight w:val="green"/>
        </w:rPr>
        <w:t>consensus</w:t>
      </w:r>
      <w:r>
        <w:rPr>
          <w:sz w:val="18"/>
          <w:szCs w:val="18"/>
        </w:rPr>
        <w:t>," said Feenstra, a Republican running for governor this year in his home state of Iowa, the biggest U.S. producer of ethanol and the corn used to make it.</w:t>
      </w:r>
    </w:p>
    <w:p w14:paraId="53E89728" w14:textId="77777777" w:rsidR="00210596" w:rsidRDefault="00210596" w:rsidP="00210596">
      <w:pPr>
        <w:rPr>
          <w:sz w:val="18"/>
          <w:szCs w:val="18"/>
        </w:rPr>
      </w:pPr>
      <w:r>
        <w:rPr>
          <w:sz w:val="18"/>
          <w:szCs w:val="18"/>
        </w:rPr>
        <w:t xml:space="preserve">Feenstra said once the draft bill is released, </w:t>
      </w:r>
      <w:r w:rsidRPr="009E23EA">
        <w:rPr>
          <w:rStyle w:val="StyleUnderline"/>
          <w:highlight w:val="green"/>
        </w:rPr>
        <w:t>it should be</w:t>
      </w:r>
      <w:r>
        <w:rPr>
          <w:sz w:val="18"/>
          <w:szCs w:val="18"/>
        </w:rPr>
        <w:t xml:space="preserve"> introduced once House members are back from recess the week of </w:t>
      </w:r>
      <w:r w:rsidRPr="009E23EA">
        <w:rPr>
          <w:rStyle w:val="Emphasis"/>
          <w:highlight w:val="green"/>
        </w:rPr>
        <w:t>March 16.</w:t>
      </w:r>
      <w:r>
        <w:rPr>
          <w:sz w:val="18"/>
          <w:szCs w:val="18"/>
        </w:rPr>
        <w:t xml:space="preserve"> He didn't elaborate on details of the measure. </w:t>
      </w:r>
      <w:r w:rsidRPr="004E5FCC">
        <w:rPr>
          <w:rStyle w:val="StyleUnderline"/>
        </w:rPr>
        <w:t xml:space="preserve">He </w:t>
      </w:r>
      <w:r w:rsidRPr="004E5FCC">
        <w:rPr>
          <w:rStyle w:val="Emphasis"/>
          <w:highlight w:val="green"/>
        </w:rPr>
        <w:t>expect</w:t>
      </w:r>
      <w:r w:rsidRPr="004E5FCC">
        <w:rPr>
          <w:rStyle w:val="StyleUnderline"/>
        </w:rPr>
        <w:t>s</w:t>
      </w:r>
      <w:r>
        <w:rPr>
          <w:sz w:val="18"/>
          <w:szCs w:val="18"/>
        </w:rPr>
        <w:t xml:space="preserve"> </w:t>
      </w:r>
      <w:r w:rsidRPr="004E5FCC">
        <w:rPr>
          <w:rStyle w:val="StyleUnderline"/>
          <w:highlight w:val="green"/>
        </w:rPr>
        <w:t>the legislation</w:t>
      </w:r>
      <w:r w:rsidRPr="009E23EA">
        <w:rPr>
          <w:rStyle w:val="StyleUnderline"/>
        </w:rPr>
        <w:t xml:space="preserve"> can be taken up </w:t>
      </w:r>
      <w:r w:rsidRPr="004E5FCC">
        <w:rPr>
          <w:rStyle w:val="StyleUnderline"/>
          <w:highlight w:val="green"/>
        </w:rPr>
        <w:t>as</w:t>
      </w:r>
      <w:r w:rsidRPr="009E23EA">
        <w:rPr>
          <w:rStyle w:val="StyleUnderline"/>
        </w:rPr>
        <w:t xml:space="preserve"> </w:t>
      </w:r>
      <w:r w:rsidRPr="009E23EA">
        <w:rPr>
          <w:rStyle w:val="StyleUnderline"/>
          <w:strike/>
        </w:rPr>
        <w:t>a stand-alone</w:t>
      </w:r>
      <w:r w:rsidRPr="009E23EA">
        <w:rPr>
          <w:rStyle w:val="StyleUnderline"/>
        </w:rPr>
        <w:t xml:space="preserve"> </w:t>
      </w:r>
      <w:r>
        <w:rPr>
          <w:rStyle w:val="StyleUnderline"/>
        </w:rPr>
        <w:t>(</w:t>
      </w:r>
      <w:r w:rsidRPr="004E5FCC">
        <w:rPr>
          <w:rStyle w:val="StyleUnderline"/>
          <w:highlight w:val="green"/>
        </w:rPr>
        <w:t>an independent) bill</w:t>
      </w:r>
      <w:r w:rsidRPr="009E23EA">
        <w:rPr>
          <w:rStyle w:val="StyleUnderline"/>
        </w:rPr>
        <w:t>.</w:t>
      </w:r>
      <w:r>
        <w:rPr>
          <w:sz w:val="18"/>
          <w:szCs w:val="18"/>
        </w:rPr>
        <w:t xml:space="preserve"> </w:t>
      </w:r>
    </w:p>
    <w:p w14:paraId="1CFBAE6D" w14:textId="77777777" w:rsidR="00210596" w:rsidRDefault="00210596" w:rsidP="00210596"/>
    <w:p w14:paraId="7E5F5DB7" w14:textId="77777777" w:rsidR="00210596" w:rsidRPr="004E5FCC" w:rsidRDefault="00210596" w:rsidP="00210596"/>
    <w:p w14:paraId="6BC15FD3" w14:textId="77777777" w:rsidR="00210596" w:rsidRDefault="00210596" w:rsidP="00210596">
      <w:pPr>
        <w:pStyle w:val="Heading3"/>
      </w:pPr>
      <w:r>
        <w:t>2NC---AT: UQ O/W</w:t>
      </w:r>
    </w:p>
    <w:p w14:paraId="5473C4F1" w14:textId="77777777" w:rsidR="00210596" w:rsidRDefault="00210596" w:rsidP="00210596"/>
    <w:p w14:paraId="78573607" w14:textId="77777777" w:rsidR="00210596" w:rsidRDefault="00210596" w:rsidP="00210596">
      <w:pPr>
        <w:pStyle w:val="Heading4"/>
      </w:pPr>
      <w:r>
        <w:t>Neg controls the key internal link of House GOP cohesion – which is *why* E15 will pass.</w:t>
      </w:r>
    </w:p>
    <w:p w14:paraId="44C09AA3" w14:textId="77777777" w:rsidR="00210596" w:rsidRDefault="00210596" w:rsidP="00210596">
      <w:pPr>
        <w:rPr>
          <w:sz w:val="18"/>
          <w:szCs w:val="18"/>
        </w:rPr>
      </w:pPr>
      <w:r w:rsidRPr="002A672F">
        <w:rPr>
          <w:rStyle w:val="Style13ptBold"/>
        </w:rPr>
        <w:t>Picon ‘26</w:t>
      </w:r>
      <w:r>
        <w:t xml:space="preserve"> </w:t>
      </w:r>
      <w:r w:rsidRPr="002A672F">
        <w:rPr>
          <w:sz w:val="18"/>
          <w:szCs w:val="18"/>
        </w:rPr>
        <w:t>– et al; Andres Picon covers Congress and energy policy for Politico</w:t>
      </w:r>
      <w:r>
        <w:rPr>
          <w:sz w:val="18"/>
          <w:szCs w:val="18"/>
        </w:rPr>
        <w:t xml:space="preserve"> – “Potential deal emerges to settle disputes on E15” – E&amp;E Daily - 02/13/2026 – modified for language that my offend - https://www.eenews.net/articles/potential-deal-emerges-to-settle-disputes-on-e15/</w:t>
      </w:r>
    </w:p>
    <w:p w14:paraId="2BF92EDD" w14:textId="77777777" w:rsidR="00210596" w:rsidRDefault="00210596" w:rsidP="00210596">
      <w:pPr>
        <w:rPr>
          <w:sz w:val="18"/>
          <w:szCs w:val="18"/>
        </w:rPr>
      </w:pPr>
      <w:r>
        <w:rPr>
          <w:sz w:val="18"/>
          <w:szCs w:val="18"/>
        </w:rPr>
        <w:t xml:space="preserve">Hoeven said </w:t>
      </w:r>
      <w:r w:rsidRPr="00DE3319">
        <w:rPr>
          <w:rStyle w:val="StyleUnderline"/>
        </w:rPr>
        <w:t xml:space="preserve">agriculture and energy-focused senators have been working on their own </w:t>
      </w:r>
      <w:r w:rsidRPr="00DE3319">
        <w:rPr>
          <w:rStyle w:val="StyleUnderline"/>
          <w:highlight w:val="green"/>
        </w:rPr>
        <w:t>E15 negotiations</w:t>
      </w:r>
      <w:r>
        <w:rPr>
          <w:sz w:val="18"/>
          <w:szCs w:val="18"/>
        </w:rPr>
        <w:t xml:space="preserve"> while the House’s energy council moves ahead with its own plan. He said the chambers are engaged in “parallel efforts” and said “the goal is to get there sooner versus later.”</w:t>
      </w:r>
    </w:p>
    <w:p w14:paraId="1187B159" w14:textId="77777777" w:rsidR="00210596" w:rsidRPr="00E85E8A" w:rsidRDefault="00210596" w:rsidP="00210596">
      <w:pPr>
        <w:rPr>
          <w:rStyle w:val="StyleUnderline"/>
        </w:rPr>
      </w:pPr>
      <w:r w:rsidRPr="00DE3319">
        <w:rPr>
          <w:rStyle w:val="StyleUnderline"/>
        </w:rPr>
        <w:t>Nunn echoed</w:t>
      </w:r>
      <w:r>
        <w:rPr>
          <w:sz w:val="18"/>
          <w:szCs w:val="18"/>
        </w:rPr>
        <w:t xml:space="preserve"> that </w:t>
      </w:r>
      <w:r w:rsidRPr="00E85E8A">
        <w:rPr>
          <w:rStyle w:val="Emphasis"/>
          <w:highlight w:val="green"/>
        </w:rPr>
        <w:t>cautious optimism:</w:t>
      </w:r>
      <w:r>
        <w:rPr>
          <w:sz w:val="18"/>
          <w:szCs w:val="18"/>
        </w:rPr>
        <w:t xml:space="preserve"> “</w:t>
      </w:r>
      <w:r w:rsidRPr="00E85E8A">
        <w:rPr>
          <w:rStyle w:val="StyleUnderline"/>
        </w:rPr>
        <w:t xml:space="preserve">I think that </w:t>
      </w:r>
      <w:r w:rsidRPr="00E85E8A">
        <w:rPr>
          <w:rStyle w:val="Emphasis"/>
          <w:highlight w:val="green"/>
        </w:rPr>
        <w:t>we will be on track with this</w:t>
      </w:r>
      <w:r>
        <w:rPr>
          <w:sz w:val="18"/>
          <w:szCs w:val="18"/>
        </w:rPr>
        <w:t xml:space="preserve">. </w:t>
      </w:r>
      <w:r w:rsidRPr="00E85E8A">
        <w:rPr>
          <w:rStyle w:val="StyleUnderline"/>
          <w:highlight w:val="green"/>
        </w:rPr>
        <w:t>But</w:t>
      </w:r>
      <w:r>
        <w:rPr>
          <w:sz w:val="18"/>
          <w:szCs w:val="18"/>
        </w:rPr>
        <w:t xml:space="preserve"> obviously </w:t>
      </w:r>
      <w:r w:rsidRPr="00E85E8A">
        <w:rPr>
          <w:rStyle w:val="StyleUnderline"/>
          <w:highlight w:val="green"/>
        </w:rPr>
        <w:t xml:space="preserve">this is Congress; a lot of things can happen </w:t>
      </w:r>
      <w:r w:rsidRPr="00E85E8A">
        <w:rPr>
          <w:rStyle w:val="StyleUnderline"/>
        </w:rPr>
        <w:t>here.”</w:t>
      </w:r>
    </w:p>
    <w:p w14:paraId="1DAB6DBD" w14:textId="77777777" w:rsidR="00210596" w:rsidRDefault="00210596" w:rsidP="00210596"/>
    <w:p w14:paraId="549DAD4C" w14:textId="77777777" w:rsidR="00210596" w:rsidRDefault="00210596" w:rsidP="00210596">
      <w:pPr>
        <w:pStyle w:val="Heading4"/>
      </w:pPr>
      <w:r>
        <w:t xml:space="preserve">E-15 </w:t>
      </w:r>
      <w:r w:rsidRPr="00EE3BF3">
        <w:rPr>
          <w:i/>
          <w:iCs w:val="0"/>
          <w:u w:val="single"/>
        </w:rPr>
        <w:t>will pass</w:t>
      </w:r>
      <w:r>
        <w:t xml:space="preserve"> and is *sufficient* to solve. Has momentum due to </w:t>
      </w:r>
      <w:r w:rsidRPr="00EE3BF3">
        <w:rPr>
          <w:i/>
          <w:iCs w:val="0"/>
          <w:u w:val="single"/>
        </w:rPr>
        <w:t>perceived rise in prices</w:t>
      </w:r>
      <w:r>
        <w:t>, but it’s all reversible</w:t>
      </w:r>
    </w:p>
    <w:p w14:paraId="400E1AF2" w14:textId="77777777" w:rsidR="00210596" w:rsidRDefault="00210596" w:rsidP="00210596">
      <w:pPr>
        <w:rPr>
          <w:sz w:val="18"/>
          <w:szCs w:val="18"/>
        </w:rPr>
      </w:pPr>
      <w:r w:rsidRPr="00EE3BF3">
        <w:rPr>
          <w:rStyle w:val="Style13ptBold"/>
        </w:rPr>
        <w:t xml:space="preserve">Carlson </w:t>
      </w:r>
      <w:r>
        <w:rPr>
          <w:sz w:val="18"/>
          <w:szCs w:val="18"/>
        </w:rPr>
        <w:t>– March 4</w:t>
      </w:r>
      <w:r w:rsidRPr="00EE3BF3">
        <w:rPr>
          <w:sz w:val="18"/>
          <w:szCs w:val="18"/>
          <w:vertAlign w:val="superscript"/>
        </w:rPr>
        <w:t>th</w:t>
      </w:r>
      <w:r>
        <w:rPr>
          <w:sz w:val="18"/>
          <w:szCs w:val="18"/>
        </w:rPr>
        <w:t xml:space="preserve"> – </w:t>
      </w:r>
      <w:r>
        <w:rPr>
          <w:rStyle w:val="Style13ptBold"/>
        </w:rPr>
        <w:t>‘</w:t>
      </w:r>
      <w:r w:rsidRPr="00EE3BF3">
        <w:rPr>
          <w:rStyle w:val="Style13ptBold"/>
        </w:rPr>
        <w:t>26</w:t>
      </w:r>
      <w:r>
        <w:rPr>
          <w:sz w:val="18"/>
          <w:szCs w:val="18"/>
        </w:rPr>
        <w:t xml:space="preserve"> – Internally quoting Monte Shaw, Executive Director of Iowa Renewable Fuels Association. Emily Carlson – Anchor &amp; Author, WOI – “Iowa farmers urge Congress to pass year-round E15 legislation amid rising fuel costs” – </w:t>
      </w:r>
      <w:r w:rsidRPr="00EE3BF3">
        <w:rPr>
          <w:sz w:val="18"/>
          <w:szCs w:val="18"/>
          <w:u w:val="single"/>
        </w:rPr>
        <w:t xml:space="preserve">We </w:t>
      </w:r>
      <w:r>
        <w:rPr>
          <w:sz w:val="18"/>
          <w:szCs w:val="18"/>
          <w:u w:val="single"/>
        </w:rPr>
        <w:t>A</w:t>
      </w:r>
      <w:r w:rsidRPr="00EE3BF3">
        <w:rPr>
          <w:sz w:val="18"/>
          <w:szCs w:val="18"/>
          <w:u w:val="single"/>
        </w:rPr>
        <w:t>re Iowa</w:t>
      </w:r>
      <w:r>
        <w:rPr>
          <w:sz w:val="18"/>
          <w:szCs w:val="18"/>
        </w:rPr>
        <w:t xml:space="preserve"> - March 4th - https://www.weareiowa.com/article/news/agriculture/iowa-farmers-urge-congress-pass-year-round-e15-legislation-amid-rising-fuel-costs-iran-war-attack/524-6c0a9f10-3a49-4d96-8729-a60c86e4a458</w:t>
      </w:r>
    </w:p>
    <w:p w14:paraId="782C83B0" w14:textId="77777777" w:rsidR="00210596" w:rsidRDefault="00210596" w:rsidP="00210596">
      <w:pPr>
        <w:rPr>
          <w:sz w:val="18"/>
          <w:szCs w:val="18"/>
        </w:rPr>
      </w:pPr>
    </w:p>
    <w:p w14:paraId="5EC4E59B" w14:textId="77777777" w:rsidR="00210596" w:rsidRDefault="00210596" w:rsidP="00210596">
      <w:pPr>
        <w:rPr>
          <w:sz w:val="18"/>
          <w:szCs w:val="18"/>
        </w:rPr>
      </w:pPr>
      <w:r>
        <w:rPr>
          <w:sz w:val="18"/>
          <w:szCs w:val="18"/>
        </w:rPr>
        <w:t xml:space="preserve">Farmers say </w:t>
      </w:r>
      <w:r w:rsidRPr="00EE3BF3">
        <w:rPr>
          <w:rStyle w:val="StyleUnderline"/>
          <w:highlight w:val="green"/>
        </w:rPr>
        <w:t xml:space="preserve">Congress can help farmers with </w:t>
      </w:r>
      <w:r w:rsidRPr="00EE3BF3">
        <w:rPr>
          <w:rStyle w:val="Emphasis"/>
          <w:highlight w:val="green"/>
        </w:rPr>
        <w:t>one action</w:t>
      </w:r>
      <w:r>
        <w:rPr>
          <w:sz w:val="18"/>
          <w:szCs w:val="18"/>
        </w:rPr>
        <w:t xml:space="preserve">: </w:t>
      </w:r>
      <w:r w:rsidRPr="00EE3BF3">
        <w:rPr>
          <w:rStyle w:val="StyleUnderline"/>
          <w:highlight w:val="green"/>
        </w:rPr>
        <w:t>pass</w:t>
      </w:r>
      <w:r>
        <w:rPr>
          <w:sz w:val="18"/>
          <w:szCs w:val="18"/>
        </w:rPr>
        <w:t xml:space="preserve">ing </w:t>
      </w:r>
      <w:r w:rsidRPr="00EE3BF3">
        <w:rPr>
          <w:rStyle w:val="StyleUnderline"/>
          <w:highlight w:val="green"/>
        </w:rPr>
        <w:t>year-round E15</w:t>
      </w:r>
      <w:r>
        <w:rPr>
          <w:sz w:val="18"/>
          <w:szCs w:val="18"/>
        </w:rPr>
        <w:t>. Right now, various antiquated laws prevent some states from selling E15 in the summer. Passing the bill would also create demand for more than 2 billion bushels of corn.</w:t>
      </w:r>
    </w:p>
    <w:p w14:paraId="42A95016" w14:textId="77777777" w:rsidR="00210596" w:rsidRDefault="00210596" w:rsidP="00210596">
      <w:pPr>
        <w:rPr>
          <w:sz w:val="18"/>
          <w:szCs w:val="18"/>
        </w:rPr>
      </w:pPr>
      <w:r>
        <w:rPr>
          <w:sz w:val="18"/>
          <w:szCs w:val="18"/>
        </w:rPr>
        <w:t>“</w:t>
      </w:r>
      <w:r w:rsidRPr="00EE3BF3">
        <w:rPr>
          <w:rStyle w:val="StyleUnderline"/>
          <w:highlight w:val="green"/>
        </w:rPr>
        <w:t>What’s going on in the Mid</w:t>
      </w:r>
      <w:r>
        <w:rPr>
          <w:sz w:val="18"/>
          <w:szCs w:val="18"/>
        </w:rPr>
        <w:t xml:space="preserve">dle </w:t>
      </w:r>
      <w:r w:rsidRPr="00EE3BF3">
        <w:rPr>
          <w:rStyle w:val="StyleUnderline"/>
          <w:highlight w:val="green"/>
        </w:rPr>
        <w:t>East</w:t>
      </w:r>
      <w:r>
        <w:rPr>
          <w:sz w:val="18"/>
          <w:szCs w:val="18"/>
        </w:rPr>
        <w:t xml:space="preserve"> </w:t>
      </w:r>
      <w:r w:rsidRPr="00EE3BF3">
        <w:rPr>
          <w:rStyle w:val="Emphasis"/>
        </w:rPr>
        <w:t>right now</w:t>
      </w:r>
      <w:r>
        <w:rPr>
          <w:sz w:val="18"/>
          <w:szCs w:val="18"/>
        </w:rPr>
        <w:t xml:space="preserve"> </w:t>
      </w:r>
      <w:r w:rsidRPr="00EE3BF3">
        <w:rPr>
          <w:rStyle w:val="StyleUnderline"/>
          <w:highlight w:val="green"/>
        </w:rPr>
        <w:t>can absolutely galvanize Congress</w:t>
      </w:r>
      <w:r>
        <w:rPr>
          <w:sz w:val="18"/>
          <w:szCs w:val="18"/>
        </w:rPr>
        <w:t xml:space="preserve"> into saying ‘what can we do to reduce fuel costs?’ and not just for farmers but ordinary motorists. </w:t>
      </w:r>
      <w:r w:rsidRPr="00EE3BF3">
        <w:rPr>
          <w:rStyle w:val="StyleUnderline"/>
          <w:highlight w:val="green"/>
        </w:rPr>
        <w:t>The number one simple easy button</w:t>
      </w:r>
      <w:r>
        <w:rPr>
          <w:sz w:val="18"/>
          <w:szCs w:val="18"/>
        </w:rPr>
        <w:t xml:space="preserve"> on that list </w:t>
      </w:r>
      <w:r w:rsidRPr="00EE3BF3">
        <w:rPr>
          <w:rStyle w:val="StyleUnderline"/>
        </w:rPr>
        <w:t>is</w:t>
      </w:r>
      <w:r>
        <w:rPr>
          <w:sz w:val="18"/>
          <w:szCs w:val="18"/>
        </w:rPr>
        <w:t xml:space="preserve"> year-round </w:t>
      </w:r>
      <w:r w:rsidRPr="00EE3BF3">
        <w:rPr>
          <w:rStyle w:val="StyleUnderline"/>
          <w:highlight w:val="green"/>
        </w:rPr>
        <w:t>E15</w:t>
      </w:r>
      <w:r>
        <w:rPr>
          <w:sz w:val="18"/>
          <w:szCs w:val="18"/>
        </w:rPr>
        <w:t>,” said Shaw.</w:t>
      </w:r>
    </w:p>
    <w:p w14:paraId="74724198" w14:textId="77777777" w:rsidR="00210596" w:rsidRDefault="00210596" w:rsidP="00210596">
      <w:pPr>
        <w:rPr>
          <w:sz w:val="18"/>
          <w:szCs w:val="18"/>
        </w:rPr>
      </w:pPr>
      <w:r w:rsidRPr="00EE3BF3">
        <w:rPr>
          <w:rStyle w:val="StyleUnderline"/>
          <w:highlight w:val="green"/>
        </w:rPr>
        <w:t xml:space="preserve">The bill </w:t>
      </w:r>
      <w:r w:rsidRPr="00EE3BF3">
        <w:rPr>
          <w:rStyle w:val="Emphasis"/>
          <w:highlight w:val="green"/>
        </w:rPr>
        <w:t>is in</w:t>
      </w:r>
      <w:r>
        <w:rPr>
          <w:sz w:val="18"/>
          <w:szCs w:val="18"/>
        </w:rPr>
        <w:t xml:space="preserve"> U.S. </w:t>
      </w:r>
      <w:r w:rsidRPr="00EE3BF3">
        <w:rPr>
          <w:rStyle w:val="Emphasis"/>
          <w:highlight w:val="green"/>
        </w:rPr>
        <w:t>Congress</w:t>
      </w:r>
      <w:r>
        <w:rPr>
          <w:sz w:val="18"/>
          <w:szCs w:val="18"/>
        </w:rPr>
        <w:t xml:space="preserve"> </w:t>
      </w:r>
      <w:r w:rsidRPr="00EE3BF3">
        <w:rPr>
          <w:rStyle w:val="StyleUnderline"/>
          <w:highlight w:val="green"/>
        </w:rPr>
        <w:t>and</w:t>
      </w:r>
      <w:r w:rsidRPr="00EE3BF3">
        <w:rPr>
          <w:rStyle w:val="StyleUnderline"/>
        </w:rPr>
        <w:t xml:space="preserve"> </w:t>
      </w:r>
      <w:r w:rsidRPr="00EE3BF3">
        <w:rPr>
          <w:rStyle w:val="Emphasis"/>
        </w:rPr>
        <w:t>of course</w:t>
      </w:r>
      <w:r>
        <w:rPr>
          <w:sz w:val="18"/>
          <w:szCs w:val="18"/>
        </w:rPr>
        <w:t xml:space="preserve"> </w:t>
      </w:r>
      <w:r w:rsidRPr="00EE3BF3">
        <w:rPr>
          <w:rStyle w:val="Emphasis"/>
          <w:i/>
          <w:highlight w:val="green"/>
        </w:rPr>
        <w:t>politics can be complicated</w:t>
      </w:r>
      <w:r>
        <w:rPr>
          <w:sz w:val="18"/>
          <w:szCs w:val="18"/>
        </w:rPr>
        <w:t xml:space="preserve">. Shaw said the oil industry is holding up the bill, but he thinks the </w:t>
      </w:r>
      <w:r w:rsidRPr="00EE3BF3">
        <w:rPr>
          <w:rStyle w:val="StyleUnderline"/>
        </w:rPr>
        <w:t xml:space="preserve">war in </w:t>
      </w:r>
      <w:r w:rsidRPr="00EE3BF3">
        <w:rPr>
          <w:rStyle w:val="StyleUnderline"/>
          <w:highlight w:val="green"/>
        </w:rPr>
        <w:t xml:space="preserve">Iran will spur lawmakers </w:t>
      </w:r>
      <w:r w:rsidRPr="00EE3BF3">
        <w:rPr>
          <w:rStyle w:val="StyleUnderline"/>
        </w:rPr>
        <w:t>in</w:t>
      </w:r>
      <w:r w:rsidRPr="00EE3BF3">
        <w:rPr>
          <w:rStyle w:val="StyleUnderline"/>
          <w:highlight w:val="green"/>
        </w:rPr>
        <w:t>to act</w:t>
      </w:r>
      <w:r w:rsidRPr="00EE3BF3">
        <w:rPr>
          <w:rStyle w:val="StyleUnderline"/>
        </w:rPr>
        <w:t>ing</w:t>
      </w:r>
      <w:r>
        <w:rPr>
          <w:sz w:val="18"/>
          <w:szCs w:val="18"/>
        </w:rPr>
        <w:t>.</w:t>
      </w:r>
    </w:p>
    <w:p w14:paraId="5E4B49BF" w14:textId="77777777" w:rsidR="00210596" w:rsidRDefault="00210596" w:rsidP="00210596">
      <w:pPr>
        <w:rPr>
          <w:sz w:val="18"/>
          <w:szCs w:val="18"/>
        </w:rPr>
      </w:pPr>
      <w:r>
        <w:rPr>
          <w:sz w:val="18"/>
          <w:szCs w:val="18"/>
        </w:rPr>
        <w:t>E15 would give all drivers an option for cheaper gas as it can be up to a quarter per gallon cheaper.</w:t>
      </w:r>
    </w:p>
    <w:p w14:paraId="09590306" w14:textId="77777777" w:rsidR="00210596" w:rsidRDefault="00210596" w:rsidP="00210596"/>
    <w:p w14:paraId="36D5C077" w14:textId="77777777" w:rsidR="00210596" w:rsidRDefault="00210596" w:rsidP="00210596">
      <w:pPr>
        <w:pStyle w:val="Heading4"/>
      </w:pPr>
      <w:r>
        <w:t>Will pass – but reversible</w:t>
      </w:r>
    </w:p>
    <w:p w14:paraId="4145736A" w14:textId="77777777" w:rsidR="00210596" w:rsidRDefault="00210596" w:rsidP="00210596">
      <w:pPr>
        <w:rPr>
          <w:sz w:val="18"/>
          <w:szCs w:val="18"/>
        </w:rPr>
      </w:pPr>
      <w:r w:rsidRPr="00ED286B">
        <w:rPr>
          <w:rStyle w:val="Heading4Char"/>
        </w:rPr>
        <w:t>Hart ‘26</w:t>
      </w:r>
      <w:r>
        <w:rPr>
          <w:sz w:val="18"/>
          <w:szCs w:val="18"/>
        </w:rPr>
        <w:t xml:space="preserve"> - Internally quoting Missouri Governor Mike Kehoe. Carah Hart, Brownfield Ag News Journalist  – “Kehoe says E15 expansion would boost corn markets, urges Congressional action” – Brownfield Ag News - February 25, 2026  - ellipses in original - https://www.brownfieldagnews.com/news/kehoe-says-e15-expansion-would-boost-corn-markets-urges-congressional-action/</w:t>
      </w:r>
    </w:p>
    <w:p w14:paraId="20698FB6" w14:textId="77777777" w:rsidR="00210596" w:rsidRDefault="00210596" w:rsidP="00210596">
      <w:pPr>
        <w:rPr>
          <w:sz w:val="18"/>
          <w:szCs w:val="18"/>
        </w:rPr>
      </w:pPr>
    </w:p>
    <w:p w14:paraId="0CBB09AB" w14:textId="77777777" w:rsidR="00210596" w:rsidRDefault="00210596" w:rsidP="00210596">
      <w:pPr>
        <w:rPr>
          <w:sz w:val="18"/>
          <w:szCs w:val="18"/>
        </w:rPr>
      </w:pPr>
      <w:r>
        <w:rPr>
          <w:sz w:val="18"/>
          <w:szCs w:val="18"/>
        </w:rPr>
        <w:t xml:space="preserve">Missouri Governor Mike </w:t>
      </w:r>
      <w:r w:rsidRPr="00ED286B">
        <w:rPr>
          <w:rStyle w:val="StyleUnderline"/>
          <w:highlight w:val="green"/>
        </w:rPr>
        <w:t>Kehoe</w:t>
      </w:r>
      <w:r>
        <w:rPr>
          <w:sz w:val="18"/>
          <w:szCs w:val="18"/>
        </w:rPr>
        <w:t xml:space="preserve"> says after a visit to Washington D.C. last week he</w:t>
      </w:r>
      <w:r w:rsidRPr="00ED286B">
        <w:rPr>
          <w:rStyle w:val="StyleUnderline"/>
          <w:highlight w:val="green"/>
        </w:rPr>
        <w:t>’s</w:t>
      </w:r>
      <w:r w:rsidRPr="00ED286B">
        <w:rPr>
          <w:rStyle w:val="StyleUnderline"/>
        </w:rPr>
        <w:t xml:space="preserve"> </w:t>
      </w:r>
      <w:r w:rsidRPr="00ED286B">
        <w:rPr>
          <w:rStyle w:val="StyleUnderline"/>
          <w:highlight w:val="green"/>
        </w:rPr>
        <w:t>optimistic Congress will find a way forward on legislation for</w:t>
      </w:r>
      <w:r>
        <w:rPr>
          <w:sz w:val="18"/>
          <w:szCs w:val="18"/>
        </w:rPr>
        <w:t xml:space="preserve"> nationwide, </w:t>
      </w:r>
      <w:r w:rsidRPr="00ED286B">
        <w:rPr>
          <w:rStyle w:val="Emphasis"/>
        </w:rPr>
        <w:t>year-round</w:t>
      </w:r>
      <w:r w:rsidRPr="00ED286B">
        <w:rPr>
          <w:rStyle w:val="StyleUnderline"/>
        </w:rPr>
        <w:t xml:space="preserve"> </w:t>
      </w:r>
      <w:r w:rsidRPr="00ED286B">
        <w:rPr>
          <w:rStyle w:val="StyleUnderline"/>
          <w:highlight w:val="green"/>
        </w:rPr>
        <w:t>E15.</w:t>
      </w:r>
    </w:p>
    <w:p w14:paraId="7E6EA2B5" w14:textId="77777777" w:rsidR="00210596" w:rsidRDefault="00210596" w:rsidP="00210596">
      <w:pPr>
        <w:rPr>
          <w:sz w:val="18"/>
          <w:szCs w:val="18"/>
        </w:rPr>
      </w:pPr>
      <w:r>
        <w:rPr>
          <w:sz w:val="18"/>
          <w:szCs w:val="18"/>
        </w:rPr>
        <w:t>“</w:t>
      </w:r>
      <w:r w:rsidRPr="00ED286B">
        <w:rPr>
          <w:rStyle w:val="StyleUnderline"/>
          <w:highlight w:val="green"/>
        </w:rPr>
        <w:t>Our</w:t>
      </w:r>
      <w:r w:rsidRPr="00ED286B">
        <w:rPr>
          <w:rStyle w:val="StyleUnderline"/>
        </w:rPr>
        <w:t xml:space="preserve"> </w:t>
      </w:r>
      <w:r>
        <w:rPr>
          <w:sz w:val="18"/>
          <w:szCs w:val="18"/>
        </w:rPr>
        <w:t xml:space="preserve">Congressional </w:t>
      </w:r>
      <w:r w:rsidRPr="00ED286B">
        <w:rPr>
          <w:rStyle w:val="StyleUnderline"/>
          <w:highlight w:val="green"/>
        </w:rPr>
        <w:t xml:space="preserve">delegation </w:t>
      </w:r>
      <w:r w:rsidRPr="00ED286B">
        <w:rPr>
          <w:rStyle w:val="Emphasis"/>
          <w:highlight w:val="green"/>
        </w:rPr>
        <w:t>feels like we’re in a good spot.</w:t>
      </w:r>
      <w:r>
        <w:rPr>
          <w:sz w:val="18"/>
          <w:szCs w:val="18"/>
        </w:rPr>
        <w:t xml:space="preserve"> </w:t>
      </w:r>
      <w:r w:rsidRPr="00ED286B">
        <w:rPr>
          <w:rStyle w:val="StyleUnderline"/>
        </w:rPr>
        <w:t>Ag Secretary</w:t>
      </w:r>
      <w:r>
        <w:rPr>
          <w:sz w:val="18"/>
          <w:szCs w:val="18"/>
        </w:rPr>
        <w:t xml:space="preserve"> </w:t>
      </w:r>
      <w:r w:rsidRPr="00ED286B">
        <w:rPr>
          <w:rStyle w:val="StyleUnderline"/>
          <w:highlight w:val="green"/>
        </w:rPr>
        <w:t>Rollins felt like we’re in a good spot,</w:t>
      </w:r>
      <w:r>
        <w:rPr>
          <w:sz w:val="18"/>
          <w:szCs w:val="18"/>
        </w:rPr>
        <w:t xml:space="preserve"> </w:t>
      </w:r>
      <w:r w:rsidRPr="00ED286B">
        <w:rPr>
          <w:rStyle w:val="Emphasis"/>
          <w:highlight w:val="green"/>
        </w:rPr>
        <w:t xml:space="preserve">but </w:t>
      </w:r>
      <w:r w:rsidRPr="00313878">
        <w:rPr>
          <w:rStyle w:val="Emphasis"/>
          <w:sz w:val="28"/>
          <w:szCs w:val="28"/>
          <w:highlight w:val="green"/>
        </w:rPr>
        <w:t>anything can happen in the (capitol)</w:t>
      </w:r>
      <w:r w:rsidRPr="00313878">
        <w:rPr>
          <w:sz w:val="28"/>
          <w:szCs w:val="28"/>
        </w:rPr>
        <w:t xml:space="preserve"> </w:t>
      </w:r>
      <w:r>
        <w:rPr>
          <w:sz w:val="18"/>
          <w:szCs w:val="18"/>
        </w:rPr>
        <w:t xml:space="preserve">building </w:t>
      </w:r>
      <w:r w:rsidRPr="00ED286B">
        <w:rPr>
          <w:rStyle w:val="Emphasis"/>
        </w:rPr>
        <w:t>in Washington.”</w:t>
      </w:r>
    </w:p>
    <w:p w14:paraId="756505CB" w14:textId="77777777" w:rsidR="00210596" w:rsidRDefault="00210596" w:rsidP="00210596">
      <w:pPr>
        <w:rPr>
          <w:sz w:val="18"/>
          <w:szCs w:val="18"/>
        </w:rPr>
      </w:pPr>
      <w:r>
        <w:rPr>
          <w:sz w:val="18"/>
          <w:szCs w:val="18"/>
        </w:rPr>
        <w:t>Kehoe tells Brownfield…</w:t>
      </w:r>
    </w:p>
    <w:p w14:paraId="3F9C2951" w14:textId="77777777" w:rsidR="00210596" w:rsidRPr="00ED286B" w:rsidRDefault="00210596" w:rsidP="00210596">
      <w:pPr>
        <w:rPr>
          <w:sz w:val="18"/>
          <w:szCs w:val="18"/>
        </w:rPr>
      </w:pPr>
      <w:r>
        <w:rPr>
          <w:sz w:val="18"/>
          <w:szCs w:val="18"/>
        </w:rPr>
        <w:t>“We think E15 makes sense, it’s common sense, and it really is an additional avenue for those family farms, expanding markets for corn.”</w:t>
      </w:r>
    </w:p>
    <w:p w14:paraId="64E9E9E8" w14:textId="77777777" w:rsidR="00210596" w:rsidRPr="0031711E" w:rsidRDefault="00210596" w:rsidP="00210596"/>
    <w:p w14:paraId="7CBF4F2E" w14:textId="77777777" w:rsidR="00210596" w:rsidRPr="0081776A" w:rsidRDefault="00210596" w:rsidP="00210596"/>
    <w:p w14:paraId="524D991C" w14:textId="77777777" w:rsidR="00210596" w:rsidRDefault="00210596" w:rsidP="00210596">
      <w:pPr>
        <w:pStyle w:val="Heading3"/>
      </w:pPr>
      <w:r>
        <w:t>2NC---AT: Attendance Thumps</w:t>
      </w:r>
    </w:p>
    <w:p w14:paraId="596640D8" w14:textId="77777777" w:rsidR="00210596" w:rsidRPr="001B352B" w:rsidRDefault="00210596" w:rsidP="00210596">
      <w:pPr>
        <w:pStyle w:val="Heading4"/>
      </w:pPr>
      <w:r>
        <w:t>3---wrong for this bill</w:t>
      </w:r>
    </w:p>
    <w:p w14:paraId="42D27682" w14:textId="77777777" w:rsidR="00210596" w:rsidRPr="00476032" w:rsidRDefault="00210596" w:rsidP="00210596">
      <w:pPr>
        <w:rPr>
          <w:sz w:val="18"/>
          <w:szCs w:val="18"/>
        </w:rPr>
      </w:pPr>
      <w:r w:rsidRPr="00476032">
        <w:rPr>
          <w:rStyle w:val="Style13ptBold"/>
        </w:rPr>
        <w:t>Heyn ‘26</w:t>
      </w:r>
      <w:r w:rsidRPr="00476032">
        <w:rPr>
          <w:sz w:val="18"/>
          <w:szCs w:val="18"/>
        </w:rPr>
        <w:t xml:space="preserve"> </w:t>
      </w:r>
      <w:r>
        <w:rPr>
          <w:sz w:val="18"/>
          <w:szCs w:val="18"/>
        </w:rPr>
        <w:t>–</w:t>
      </w:r>
      <w:r w:rsidRPr="00476032">
        <w:rPr>
          <w:sz w:val="18"/>
          <w:szCs w:val="18"/>
        </w:rPr>
        <w:t xml:space="preserve"> </w:t>
      </w:r>
      <w:r>
        <w:rPr>
          <w:sz w:val="18"/>
          <w:szCs w:val="18"/>
        </w:rPr>
        <w:t xml:space="preserve">internally quoting House Republican Randy Feenstra (R-Iowa) - </w:t>
      </w:r>
      <w:r w:rsidRPr="00476032">
        <w:rPr>
          <w:sz w:val="18"/>
          <w:szCs w:val="18"/>
        </w:rPr>
        <w:t>Sam Heyn,  Author at KIWA Radio – “Feenstra Says E15 Vote Will Happen” – KIWA - February 27, 2026 - https://kiwaradio.com/news/feenstra-says-e15-vote-will-happen/</w:t>
      </w:r>
    </w:p>
    <w:p w14:paraId="1F19437A" w14:textId="77777777" w:rsidR="00210596" w:rsidRPr="00476032" w:rsidRDefault="00210596" w:rsidP="00210596">
      <w:pPr>
        <w:rPr>
          <w:sz w:val="16"/>
        </w:rPr>
      </w:pPr>
      <w:r w:rsidRPr="00476032">
        <w:rPr>
          <w:sz w:val="16"/>
        </w:rPr>
        <w:t xml:space="preserve">Fourth District Congressman Randy Feenstra says </w:t>
      </w:r>
      <w:r w:rsidRPr="00476032">
        <w:rPr>
          <w:rStyle w:val="Emphasis"/>
          <w:highlight w:val="green"/>
        </w:rPr>
        <w:t>there will be a vote</w:t>
      </w:r>
      <w:r w:rsidRPr="00476032">
        <w:rPr>
          <w:sz w:val="16"/>
        </w:rPr>
        <w:t xml:space="preserve"> </w:t>
      </w:r>
      <w:r w:rsidRPr="00476032">
        <w:rPr>
          <w:rStyle w:val="StyleUnderline"/>
          <w:highlight w:val="green"/>
        </w:rPr>
        <w:t>to end the EPA</w:t>
      </w:r>
      <w:r w:rsidRPr="00476032">
        <w:rPr>
          <w:sz w:val="16"/>
        </w:rPr>
        <w:t xml:space="preserve"> smog </w:t>
      </w:r>
      <w:r w:rsidRPr="00476032">
        <w:rPr>
          <w:rStyle w:val="StyleUnderline"/>
          <w:highlight w:val="green"/>
        </w:rPr>
        <w:t>rule that keeps E15</w:t>
      </w:r>
      <w:r w:rsidRPr="00476032">
        <w:rPr>
          <w:sz w:val="16"/>
        </w:rPr>
        <w:t xml:space="preserve"> gasoline </w:t>
      </w:r>
      <w:r w:rsidRPr="00476032">
        <w:rPr>
          <w:rStyle w:val="StyleUnderline"/>
          <w:highlight w:val="green"/>
        </w:rPr>
        <w:t>from being sold</w:t>
      </w:r>
      <w:r w:rsidRPr="00476032">
        <w:rPr>
          <w:rStyle w:val="Emphasis"/>
        </w:rPr>
        <w:t xml:space="preserve"> nationwide</w:t>
      </w:r>
      <w:r w:rsidRPr="00476032">
        <w:rPr>
          <w:rStyle w:val="StyleUnderline"/>
        </w:rPr>
        <w:t xml:space="preserve"> </w:t>
      </w:r>
      <w:r w:rsidRPr="00476032">
        <w:rPr>
          <w:rStyle w:val="StyleUnderline"/>
          <w:highlight w:val="green"/>
        </w:rPr>
        <w:t>in the summer.</w:t>
      </w:r>
    </w:p>
    <w:p w14:paraId="273E6887" w14:textId="77777777" w:rsidR="00210596" w:rsidRPr="00476032" w:rsidRDefault="00210596" w:rsidP="00210596">
      <w:pPr>
        <w:rPr>
          <w:sz w:val="16"/>
        </w:rPr>
      </w:pPr>
      <w:r w:rsidRPr="00476032">
        <w:rPr>
          <w:rStyle w:val="StyleUnderline"/>
        </w:rPr>
        <w:t>The</w:t>
      </w:r>
      <w:r w:rsidRPr="00476032">
        <w:rPr>
          <w:sz w:val="16"/>
        </w:rPr>
        <w:t xml:space="preserve"> U.S. </w:t>
      </w:r>
      <w:r w:rsidRPr="00476032">
        <w:rPr>
          <w:rStyle w:val="StyleUnderline"/>
          <w:highlight w:val="green"/>
        </w:rPr>
        <w:t>House deadline for the bill passed</w:t>
      </w:r>
      <w:r w:rsidRPr="00476032">
        <w:rPr>
          <w:sz w:val="16"/>
        </w:rPr>
        <w:t xml:space="preserve"> Wednesday, and Feenstra says there were reasons the vote didn’t happen.</w:t>
      </w:r>
    </w:p>
    <w:p w14:paraId="203CC847" w14:textId="77777777" w:rsidR="00210596" w:rsidRPr="00476032" w:rsidRDefault="00210596" w:rsidP="00210596">
      <w:pPr>
        <w:rPr>
          <w:sz w:val="16"/>
        </w:rPr>
      </w:pPr>
      <w:r w:rsidRPr="00476032">
        <w:rPr>
          <w:sz w:val="16"/>
        </w:rPr>
        <w:t xml:space="preserve">Feenstra says </w:t>
      </w:r>
      <w:r w:rsidRPr="00476032">
        <w:rPr>
          <w:rStyle w:val="Emphasis"/>
          <w:highlight w:val="green"/>
        </w:rPr>
        <w:t>the missed deadline doesn’t kill the issue.</w:t>
      </w:r>
    </w:p>
    <w:p w14:paraId="56DC1F56" w14:textId="77777777" w:rsidR="00210596" w:rsidRDefault="00210596" w:rsidP="00210596"/>
    <w:p w14:paraId="0315B84B" w14:textId="01C645A7" w:rsidR="00210596" w:rsidRDefault="00210596" w:rsidP="00210596">
      <w:pPr>
        <w:pStyle w:val="Heading3"/>
      </w:pPr>
      <w:r>
        <w:t>2NC---AT: Thumpers</w:t>
      </w:r>
    </w:p>
    <w:p w14:paraId="734BCCD7" w14:textId="77777777" w:rsidR="00210596" w:rsidRPr="005B75DB" w:rsidRDefault="00210596" w:rsidP="00210596">
      <w:pPr>
        <w:pStyle w:val="Heading4"/>
      </w:pPr>
      <w:r>
        <w:t xml:space="preserve">Will pass – Prefer our ev – it prices in everything and assumes the finish line. </w:t>
      </w:r>
    </w:p>
    <w:p w14:paraId="3DFE4BC5" w14:textId="77777777" w:rsidR="00210596" w:rsidRDefault="00210596" w:rsidP="00210596">
      <w:pPr>
        <w:rPr>
          <w:sz w:val="18"/>
          <w:szCs w:val="18"/>
        </w:rPr>
      </w:pPr>
      <w:r w:rsidRPr="0095243D">
        <w:rPr>
          <w:rStyle w:val="Style13ptBold"/>
        </w:rPr>
        <w:t>Shin ‘26</w:t>
      </w:r>
      <w:r>
        <w:rPr>
          <w:sz w:val="18"/>
          <w:szCs w:val="18"/>
        </w:rPr>
        <w:t xml:space="preserve"> - Internally quoting Iowa Agriculture Secretary Mike Naig - Rachel Shin is a food policy reporter at POLITICO. Before joining the newsroom, she reported for Fortune Magazine and The Morning Call – “Q&amp;A: Iowa Agriculture Secretary Mike Naig talks ethanol, market access” - E&amp;E News -  02/10/2026 – Available via Politico Pro Database </w:t>
      </w:r>
    </w:p>
    <w:p w14:paraId="5FAD921E" w14:textId="77777777" w:rsidR="00210596" w:rsidRDefault="00210596" w:rsidP="00210596">
      <w:pPr>
        <w:rPr>
          <w:sz w:val="18"/>
          <w:szCs w:val="18"/>
        </w:rPr>
      </w:pPr>
      <w:r>
        <w:rPr>
          <w:sz w:val="18"/>
          <w:szCs w:val="18"/>
        </w:rPr>
        <w:t xml:space="preserve">Iowa Agriculture Secretary Mike </w:t>
      </w:r>
      <w:r w:rsidRPr="00E10CBA">
        <w:rPr>
          <w:rStyle w:val="StyleUnderline"/>
          <w:highlight w:val="green"/>
        </w:rPr>
        <w:t>Naig is keeping</w:t>
      </w:r>
      <w:r>
        <w:rPr>
          <w:sz w:val="18"/>
          <w:szCs w:val="18"/>
        </w:rPr>
        <w:t xml:space="preserve"> the </w:t>
      </w:r>
      <w:r w:rsidRPr="00E10CBA">
        <w:rPr>
          <w:rStyle w:val="StyleUnderline"/>
          <w:highlight w:val="green"/>
        </w:rPr>
        <w:t>heat on Washington</w:t>
      </w:r>
      <w:r>
        <w:rPr>
          <w:sz w:val="18"/>
          <w:szCs w:val="18"/>
        </w:rPr>
        <w:t xml:space="preserve"> </w:t>
      </w:r>
      <w:r w:rsidRPr="00E10CBA">
        <w:rPr>
          <w:rStyle w:val="StyleUnderline"/>
          <w:highlight w:val="green"/>
        </w:rPr>
        <w:t>to green-light</w:t>
      </w:r>
      <w:r>
        <w:rPr>
          <w:sz w:val="18"/>
          <w:szCs w:val="18"/>
        </w:rPr>
        <w:t xml:space="preserve"> </w:t>
      </w:r>
      <w:r w:rsidRPr="00E10CBA">
        <w:rPr>
          <w:rStyle w:val="Emphasis"/>
          <w:highlight w:val="green"/>
        </w:rPr>
        <w:t>year-round</w:t>
      </w:r>
      <w:r>
        <w:rPr>
          <w:sz w:val="18"/>
          <w:szCs w:val="18"/>
        </w:rPr>
        <w:t xml:space="preserve"> sales of </w:t>
      </w:r>
      <w:r w:rsidRPr="00E10CBA">
        <w:rPr>
          <w:rStyle w:val="Emphasis"/>
          <w:highlight w:val="green"/>
        </w:rPr>
        <w:t>ethanol</w:t>
      </w:r>
      <w:r>
        <w:rPr>
          <w:sz w:val="18"/>
          <w:szCs w:val="18"/>
        </w:rPr>
        <w:t>, a fight that he has spearheaded for years as a leader of the nation’s top corn-producing state.</w:t>
      </w:r>
    </w:p>
    <w:p w14:paraId="20CB62AA" w14:textId="77777777" w:rsidR="00210596" w:rsidRDefault="00210596" w:rsidP="00210596">
      <w:pPr>
        <w:rPr>
          <w:sz w:val="18"/>
          <w:szCs w:val="18"/>
        </w:rPr>
      </w:pPr>
      <w:r>
        <w:rPr>
          <w:sz w:val="18"/>
          <w:szCs w:val="18"/>
        </w:rPr>
        <w:t>Naig, a Republican who stepped into his position in 2018, has pushed to expand production of the biofuel to boost domestic and international market access for Iowa corn farmers hurt by soaring input costs, falling commodity prices and other economic headwinds.</w:t>
      </w:r>
    </w:p>
    <w:p w14:paraId="3594DE76" w14:textId="77777777" w:rsidR="00210596" w:rsidRPr="00E10CBA" w:rsidRDefault="00210596" w:rsidP="00210596">
      <w:pPr>
        <w:rPr>
          <w:rStyle w:val="Emphasis"/>
        </w:rPr>
      </w:pPr>
      <w:r w:rsidRPr="00E10CBA">
        <w:rPr>
          <w:rStyle w:val="StyleUnderline"/>
          <w:highlight w:val="green"/>
        </w:rPr>
        <w:t>He’s hopeful</w:t>
      </w:r>
      <w:r>
        <w:rPr>
          <w:sz w:val="18"/>
          <w:szCs w:val="18"/>
        </w:rPr>
        <w:t xml:space="preserve"> that </w:t>
      </w:r>
      <w:r w:rsidRPr="00E10CBA">
        <w:rPr>
          <w:rStyle w:val="StyleUnderline"/>
          <w:highlight w:val="green"/>
        </w:rPr>
        <w:t>the new energy council Congress established</w:t>
      </w:r>
      <w:r>
        <w:rPr>
          <w:sz w:val="18"/>
          <w:szCs w:val="18"/>
        </w:rPr>
        <w:t xml:space="preserve"> </w:t>
      </w:r>
      <w:r w:rsidRPr="00E10CBA">
        <w:rPr>
          <w:rStyle w:val="Emphasis"/>
          <w:highlight w:val="green"/>
        </w:rPr>
        <w:t>and</w:t>
      </w:r>
      <w:r>
        <w:rPr>
          <w:sz w:val="18"/>
          <w:szCs w:val="18"/>
        </w:rPr>
        <w:t xml:space="preserve"> President Donald </w:t>
      </w:r>
      <w:r w:rsidRPr="00E10CBA">
        <w:rPr>
          <w:rStyle w:val="StyleUnderline"/>
          <w:highlight w:val="green"/>
        </w:rPr>
        <w:t>Trump’s recent endorsement of</w:t>
      </w:r>
      <w:r w:rsidRPr="00E10CBA">
        <w:rPr>
          <w:rStyle w:val="StyleUnderline"/>
        </w:rPr>
        <w:t xml:space="preserve"> </w:t>
      </w:r>
      <w:r w:rsidRPr="00E10CBA">
        <w:rPr>
          <w:rStyle w:val="Emphasis"/>
        </w:rPr>
        <w:t>year-round</w:t>
      </w:r>
      <w:r>
        <w:rPr>
          <w:sz w:val="18"/>
          <w:szCs w:val="18"/>
        </w:rPr>
        <w:t xml:space="preserve"> </w:t>
      </w:r>
      <w:r w:rsidRPr="00E10CBA">
        <w:rPr>
          <w:rStyle w:val="StyleUnderline"/>
          <w:highlight w:val="green"/>
        </w:rPr>
        <w:t>E15</w:t>
      </w:r>
      <w:r w:rsidRPr="00E10CBA">
        <w:rPr>
          <w:rStyle w:val="StyleUnderline"/>
        </w:rPr>
        <w:t xml:space="preserve"> </w:t>
      </w:r>
      <w:r w:rsidRPr="00E10CBA">
        <w:rPr>
          <w:rStyle w:val="StyleUnderline"/>
          <w:highlight w:val="green"/>
        </w:rPr>
        <w:t>are enough to push</w:t>
      </w:r>
      <w:r>
        <w:rPr>
          <w:sz w:val="18"/>
          <w:szCs w:val="18"/>
        </w:rPr>
        <w:t xml:space="preserve"> some kind of </w:t>
      </w:r>
      <w:r w:rsidRPr="00E10CBA">
        <w:rPr>
          <w:rStyle w:val="StyleUnderline"/>
          <w:highlight w:val="green"/>
        </w:rPr>
        <w:t>ethanol</w:t>
      </w:r>
      <w:r w:rsidRPr="00E10CBA">
        <w:rPr>
          <w:rStyle w:val="StyleUnderline"/>
        </w:rPr>
        <w:t xml:space="preserve"> </w:t>
      </w:r>
      <w:r>
        <w:rPr>
          <w:sz w:val="18"/>
          <w:szCs w:val="18"/>
        </w:rPr>
        <w:t xml:space="preserve">bill </w:t>
      </w:r>
      <w:r w:rsidRPr="00E10CBA">
        <w:rPr>
          <w:rStyle w:val="Emphasis"/>
          <w:highlight w:val="green"/>
        </w:rPr>
        <w:t>across the finish line.</w:t>
      </w:r>
    </w:p>
    <w:p w14:paraId="2B273261" w14:textId="77777777" w:rsidR="00210596" w:rsidRDefault="00210596" w:rsidP="00210596">
      <w:pPr>
        <w:rPr>
          <w:sz w:val="18"/>
          <w:szCs w:val="18"/>
        </w:rPr>
      </w:pPr>
      <w:r w:rsidRPr="00E10CBA">
        <w:rPr>
          <w:rStyle w:val="StyleUnderline"/>
          <w:highlight w:val="green"/>
        </w:rPr>
        <w:t>“I'm very optimistic,</w:t>
      </w:r>
      <w:r>
        <w:rPr>
          <w:sz w:val="18"/>
          <w:szCs w:val="18"/>
        </w:rPr>
        <w:t xml:space="preserve"> </w:t>
      </w:r>
      <w:r w:rsidRPr="00E10CBA">
        <w:rPr>
          <w:rStyle w:val="StyleUnderline"/>
          <w:highlight w:val="green"/>
        </w:rPr>
        <w:t>but don't confuse that with</w:t>
      </w:r>
      <w:r>
        <w:rPr>
          <w:sz w:val="18"/>
          <w:szCs w:val="18"/>
        </w:rPr>
        <w:t xml:space="preserve"> us </w:t>
      </w:r>
      <w:r w:rsidRPr="00E10CBA">
        <w:rPr>
          <w:rStyle w:val="StyleUnderline"/>
          <w:highlight w:val="green"/>
        </w:rPr>
        <w:t>taking it for granted</w:t>
      </w:r>
      <w:r>
        <w:rPr>
          <w:sz w:val="18"/>
          <w:szCs w:val="18"/>
        </w:rPr>
        <w:t>. We're really going to push and try to support that work,” he told POLITICO in a recent interview, in which he also discussed how he’s lobbying for more trade deals with Southeast Asia and how he believes Trump’s tariff agenda is on the right track despite the near-term burdens it has imposed on U.S. producers.</w:t>
      </w:r>
    </w:p>
    <w:p w14:paraId="19C48117" w14:textId="77777777" w:rsidR="00210596" w:rsidRPr="00DE0343" w:rsidRDefault="00210596" w:rsidP="00210596"/>
    <w:p w14:paraId="479B6F7D" w14:textId="2E6AB81D" w:rsidR="00210596" w:rsidRPr="00210596" w:rsidRDefault="00210596" w:rsidP="00210596">
      <w:pPr>
        <w:pStyle w:val="Heading3"/>
      </w:pPr>
      <w:r>
        <w:t>2NC---AT: Compartmentalization</w:t>
      </w:r>
    </w:p>
    <w:p w14:paraId="3110F67D" w14:textId="77777777" w:rsidR="00210596" w:rsidRDefault="00210596" w:rsidP="00210596">
      <w:pPr>
        <w:pStyle w:val="Heading4"/>
      </w:pPr>
      <w:r>
        <w:t xml:space="preserve">And, there’s specific spillover ON THIS ISSUE. </w:t>
      </w:r>
    </w:p>
    <w:p w14:paraId="72CCD859" w14:textId="77777777" w:rsidR="00210596" w:rsidRDefault="00210596" w:rsidP="00210596">
      <w:pPr>
        <w:rPr>
          <w:sz w:val="18"/>
          <w:szCs w:val="18"/>
        </w:rPr>
      </w:pPr>
      <w:r>
        <w:rPr>
          <w:sz w:val="18"/>
          <w:szCs w:val="18"/>
        </w:rPr>
        <w:t xml:space="preserve">The reason we don’t have E15 right now is because the HFC threatened to tank ALL APPROPRIATIONS. That’s the OPPOSITE of “compartmentalizing”. Our ev says they can be won over with compromises – but PLAN kills that spirit of compromise. </w:t>
      </w:r>
    </w:p>
    <w:p w14:paraId="3794BE5A" w14:textId="77777777" w:rsidR="00210596" w:rsidRDefault="00210596" w:rsidP="00210596">
      <w:pPr>
        <w:rPr>
          <w:sz w:val="18"/>
          <w:szCs w:val="18"/>
        </w:rPr>
      </w:pPr>
      <w:r>
        <w:rPr>
          <w:sz w:val="18"/>
          <w:szCs w:val="18"/>
        </w:rPr>
        <w:t>(Note this Byars card also appears in the 2NC-1NR UQ wall) :</w:t>
      </w:r>
    </w:p>
    <w:p w14:paraId="60574B73" w14:textId="77777777" w:rsidR="00210596" w:rsidRDefault="00210596" w:rsidP="00210596">
      <w:pPr>
        <w:rPr>
          <w:sz w:val="18"/>
          <w:szCs w:val="18"/>
        </w:rPr>
      </w:pPr>
      <w:r w:rsidRPr="002013F9">
        <w:rPr>
          <w:rStyle w:val="Style13ptBold"/>
        </w:rPr>
        <w:t>Byars ‘26</w:t>
      </w:r>
      <w:r>
        <w:rPr>
          <w:sz w:val="18"/>
          <w:szCs w:val="18"/>
        </w:rPr>
        <w:t xml:space="preserve"> – Internally quoting US House Rep. Don Bacon (R-Nebraska) - Macy Byars, Reporter - Nebraska Public Media News - “Congress abandons expanded E15 provision, leaving Nebraska corn growers “disgusted, disappointed and disillusioned” - Nebraska Public Media News - Jan. 23, 2026 - https://nebraskapublicmedia.org/en/news/news-articles/congress-abandons-expanded-e15-provision-leaving-nebraska-corn-growers-disgusted-disappointed-and-disillusioned/</w:t>
      </w:r>
    </w:p>
    <w:p w14:paraId="0FF662EE" w14:textId="77777777" w:rsidR="00210596" w:rsidRDefault="00210596" w:rsidP="00210596">
      <w:pPr>
        <w:rPr>
          <w:sz w:val="18"/>
          <w:szCs w:val="18"/>
        </w:rPr>
      </w:pPr>
      <w:r w:rsidRPr="002013F9">
        <w:rPr>
          <w:rStyle w:val="StyleUnderline"/>
          <w:highlight w:val="green"/>
        </w:rPr>
        <w:t>When the</w:t>
      </w:r>
      <w:r>
        <w:rPr>
          <w:sz w:val="18"/>
          <w:szCs w:val="18"/>
        </w:rPr>
        <w:t xml:space="preserve"> U.S. </w:t>
      </w:r>
      <w:r w:rsidRPr="002013F9">
        <w:rPr>
          <w:rStyle w:val="StyleUnderline"/>
          <w:highlight w:val="green"/>
        </w:rPr>
        <w:t>House passed its</w:t>
      </w:r>
      <w:r>
        <w:rPr>
          <w:sz w:val="18"/>
          <w:szCs w:val="18"/>
        </w:rPr>
        <w:t xml:space="preserve"> final </w:t>
      </w:r>
      <w:r w:rsidRPr="002013F9">
        <w:rPr>
          <w:rStyle w:val="StyleUnderline"/>
          <w:highlight w:val="green"/>
        </w:rPr>
        <w:t>approp</w:t>
      </w:r>
      <w:r>
        <w:rPr>
          <w:sz w:val="18"/>
          <w:szCs w:val="18"/>
        </w:rPr>
        <w:t>riation</w:t>
      </w:r>
      <w:r w:rsidRPr="002013F9">
        <w:rPr>
          <w:rStyle w:val="StyleUnderline"/>
          <w:highlight w:val="green"/>
        </w:rPr>
        <w:t>s</w:t>
      </w:r>
      <w:r>
        <w:rPr>
          <w:sz w:val="18"/>
          <w:szCs w:val="18"/>
        </w:rPr>
        <w:t xml:space="preserve"> </w:t>
      </w:r>
      <w:r w:rsidRPr="002013F9">
        <w:rPr>
          <w:rStyle w:val="StyleUnderline"/>
          <w:highlight w:val="green"/>
        </w:rPr>
        <w:t>bills</w:t>
      </w:r>
      <w:r w:rsidRPr="002013F9">
        <w:rPr>
          <w:rStyle w:val="StyleUnderline"/>
        </w:rPr>
        <w:t xml:space="preserve"> </w:t>
      </w:r>
      <w:r>
        <w:rPr>
          <w:sz w:val="18"/>
          <w:szCs w:val="18"/>
        </w:rPr>
        <w:t xml:space="preserve">Thursday night, corn growers across the Midwest were disappointed to find </w:t>
      </w:r>
      <w:r w:rsidRPr="002013F9">
        <w:rPr>
          <w:rStyle w:val="StyleUnderline"/>
          <w:highlight w:val="green"/>
        </w:rPr>
        <w:t>the bill left out</w:t>
      </w:r>
      <w:r w:rsidRPr="002013F9">
        <w:rPr>
          <w:rStyle w:val="StyleUnderline"/>
        </w:rPr>
        <w:t xml:space="preserve"> a provision expanding</w:t>
      </w:r>
      <w:r>
        <w:rPr>
          <w:sz w:val="18"/>
          <w:szCs w:val="18"/>
        </w:rPr>
        <w:t xml:space="preserve"> </w:t>
      </w:r>
      <w:r w:rsidRPr="002013F9">
        <w:rPr>
          <w:rStyle w:val="Emphasis"/>
          <w:highlight w:val="green"/>
        </w:rPr>
        <w:t>E15</w:t>
      </w:r>
      <w:r>
        <w:rPr>
          <w:sz w:val="18"/>
          <w:szCs w:val="18"/>
        </w:rPr>
        <w:t xml:space="preserve"> </w:t>
      </w:r>
      <w:r w:rsidRPr="002013F9">
        <w:rPr>
          <w:rStyle w:val="StyleUnderline"/>
        </w:rPr>
        <w:t>gasoline access</w:t>
      </w:r>
      <w:r>
        <w:rPr>
          <w:sz w:val="18"/>
          <w:szCs w:val="18"/>
        </w:rPr>
        <w:t>. Gasoline with ethanol can be cheaper, burn cleaner and funnel Nebraska’s corn production into a domestic industry.</w:t>
      </w:r>
    </w:p>
    <w:p w14:paraId="7A3E0A5E" w14:textId="77777777" w:rsidR="00210596" w:rsidRDefault="00210596" w:rsidP="00210596">
      <w:pPr>
        <w:rPr>
          <w:sz w:val="18"/>
          <w:szCs w:val="18"/>
        </w:rPr>
      </w:pPr>
      <w:r>
        <w:rPr>
          <w:sz w:val="18"/>
          <w:szCs w:val="18"/>
        </w:rPr>
        <w:t>Nebraska’s representatives are all longtime supporters of year-round, nationwide access to E15, including 2nd District Rep. Don Bacon.</w:t>
      </w:r>
    </w:p>
    <w:p w14:paraId="3920A40C" w14:textId="77777777" w:rsidR="00210596" w:rsidRDefault="00210596" w:rsidP="00210596">
      <w:pPr>
        <w:rPr>
          <w:sz w:val="18"/>
          <w:szCs w:val="18"/>
        </w:rPr>
      </w:pPr>
      <w:r>
        <w:rPr>
          <w:sz w:val="18"/>
          <w:szCs w:val="18"/>
        </w:rPr>
        <w:t>“Right now, we have very little exports with corn, and that drives the prices down,” Bacon said. “We need a market for our corn, and if we don't do that, we're going to lose a lot of family farms.”</w:t>
      </w:r>
    </w:p>
    <w:p w14:paraId="3442296A" w14:textId="77777777" w:rsidR="00210596" w:rsidRDefault="00210596" w:rsidP="00210596">
      <w:pPr>
        <w:rPr>
          <w:sz w:val="18"/>
          <w:szCs w:val="18"/>
        </w:rPr>
      </w:pPr>
      <w:r>
        <w:rPr>
          <w:sz w:val="18"/>
          <w:szCs w:val="18"/>
        </w:rPr>
        <w:t>Farmers left frustrated</w:t>
      </w:r>
    </w:p>
    <w:p w14:paraId="693BA52A" w14:textId="77777777" w:rsidR="00210596" w:rsidRDefault="00210596" w:rsidP="00210596">
      <w:pPr>
        <w:rPr>
          <w:sz w:val="18"/>
          <w:szCs w:val="18"/>
        </w:rPr>
      </w:pPr>
      <w:r>
        <w:rPr>
          <w:sz w:val="18"/>
          <w:szCs w:val="18"/>
        </w:rPr>
        <w:t>Nebraska Corn Growers Association President Michael Dibbern said in a statement that farmers were discouraged by the setback after multiple years of advocacy for E15 legislation.</w:t>
      </w:r>
    </w:p>
    <w:p w14:paraId="303C3E69" w14:textId="77777777" w:rsidR="00210596" w:rsidRDefault="00210596" w:rsidP="00210596">
      <w:pPr>
        <w:rPr>
          <w:sz w:val="18"/>
          <w:szCs w:val="18"/>
        </w:rPr>
      </w:pPr>
      <w:r>
        <w:rPr>
          <w:sz w:val="18"/>
          <w:szCs w:val="18"/>
        </w:rPr>
        <w:t>“Immediate passage of nationwide year-round E15 is essential now; farmers cannot afford further postponement,” Dibbern wrote. “Failure to act can and will inflict real economic harm on rural America, corn farmers and the broader U.S. economy through lost demand, depressed prices and missed opportunities for energy independence.”</w:t>
      </w:r>
    </w:p>
    <w:p w14:paraId="1233092E" w14:textId="77777777" w:rsidR="00210596" w:rsidRDefault="00210596" w:rsidP="00210596">
      <w:pPr>
        <w:rPr>
          <w:sz w:val="18"/>
          <w:szCs w:val="18"/>
        </w:rPr>
      </w:pPr>
      <w:r>
        <w:rPr>
          <w:sz w:val="18"/>
          <w:szCs w:val="18"/>
        </w:rPr>
        <w:t>The National Corn Growers Association expressed further frustration with Congress.</w:t>
      </w:r>
    </w:p>
    <w:p w14:paraId="4AF3E4AE" w14:textId="77777777" w:rsidR="00210596" w:rsidRDefault="00210596" w:rsidP="00210596">
      <w:pPr>
        <w:rPr>
          <w:sz w:val="18"/>
          <w:szCs w:val="18"/>
        </w:rPr>
      </w:pPr>
      <w:r>
        <w:rPr>
          <w:sz w:val="18"/>
          <w:szCs w:val="18"/>
        </w:rPr>
        <w:t>“Corn growers are disgusted, disappointed and disillusioned that after spending years of calling for passage of E15, Congress has again punted, and it has done so in a spectacularly weak and offensive way,” President Jed Bower wrote in a statement. “Congress is choosing to leave America’s 500,000 corn farmers behind in favor of a handful of refineries.”</w:t>
      </w:r>
    </w:p>
    <w:p w14:paraId="0998BF2E" w14:textId="77777777" w:rsidR="00210596" w:rsidRDefault="00210596" w:rsidP="00210596">
      <w:pPr>
        <w:rPr>
          <w:sz w:val="18"/>
          <w:szCs w:val="18"/>
        </w:rPr>
      </w:pPr>
      <w:r>
        <w:rPr>
          <w:sz w:val="18"/>
          <w:szCs w:val="18"/>
        </w:rPr>
        <w:t>Bower mentioned a planned council to create E15 and renewable energy policy, but said it was insufficient because developed E15 legislation already exists.</w:t>
      </w:r>
    </w:p>
    <w:p w14:paraId="43EB04A1" w14:textId="77777777" w:rsidR="00210596" w:rsidRDefault="00210596" w:rsidP="00210596">
      <w:pPr>
        <w:rPr>
          <w:sz w:val="18"/>
          <w:szCs w:val="18"/>
        </w:rPr>
      </w:pPr>
      <w:r>
        <w:rPr>
          <w:sz w:val="18"/>
          <w:szCs w:val="18"/>
        </w:rPr>
        <w:t>Testifying in front of the House Rules Committee on Thursday, 3rd District Rep. Adrian Smith said he was “encouraged” by the council's creation, but he will still fight for E15.</w:t>
      </w:r>
    </w:p>
    <w:p w14:paraId="2A1D61D1" w14:textId="77777777" w:rsidR="00210596" w:rsidRDefault="00210596" w:rsidP="00210596">
      <w:pPr>
        <w:rPr>
          <w:sz w:val="18"/>
          <w:szCs w:val="18"/>
        </w:rPr>
      </w:pPr>
      <w:r>
        <w:rPr>
          <w:sz w:val="18"/>
          <w:szCs w:val="18"/>
        </w:rPr>
        <w:t>“Let me be absolutely clear. This council is not a substitute for action, and I refuse to let it be utilized as a delaying tactic,” Smith said. “We can stick with the bureaucratic and uncertain status quo with patchwork regulations. Or we can work together to take meaningful action that supports America’s farmers, lowers fuel costs for families, and strengthens our nation’s energy security.”</w:t>
      </w:r>
    </w:p>
    <w:p w14:paraId="443E53C9" w14:textId="77777777" w:rsidR="00210596" w:rsidRDefault="00210596" w:rsidP="00210596">
      <w:pPr>
        <w:rPr>
          <w:sz w:val="18"/>
          <w:szCs w:val="18"/>
        </w:rPr>
      </w:pPr>
      <w:r w:rsidRPr="002013F9">
        <w:rPr>
          <w:rStyle w:val="Emphasis"/>
          <w:sz w:val="36"/>
          <w:szCs w:val="36"/>
          <w:highlight w:val="green"/>
        </w:rPr>
        <w:t>Internal opposition</w:t>
      </w:r>
      <w:r w:rsidRPr="002013F9">
        <w:rPr>
          <w:rStyle w:val="Emphasis"/>
          <w:highlight w:val="green"/>
        </w:rPr>
        <w:t xml:space="preserve"> blocks E15</w:t>
      </w:r>
      <w:r>
        <w:rPr>
          <w:sz w:val="18"/>
          <w:szCs w:val="18"/>
        </w:rPr>
        <w:t xml:space="preserve"> proposals</w:t>
      </w:r>
    </w:p>
    <w:p w14:paraId="26211D17" w14:textId="77777777" w:rsidR="00210596" w:rsidRDefault="00210596" w:rsidP="00210596">
      <w:pPr>
        <w:rPr>
          <w:sz w:val="18"/>
          <w:szCs w:val="18"/>
        </w:rPr>
      </w:pPr>
      <w:r>
        <w:rPr>
          <w:sz w:val="18"/>
          <w:szCs w:val="18"/>
        </w:rPr>
        <w:t xml:space="preserve">On a call with reporters Friday, Bacon said </w:t>
      </w:r>
      <w:r w:rsidRPr="002013F9">
        <w:rPr>
          <w:rStyle w:val="StyleUnderline"/>
        </w:rPr>
        <w:t>E15 supporters in the House “worked their tails off” trying to expand access, but</w:t>
      </w:r>
      <w:r>
        <w:rPr>
          <w:sz w:val="18"/>
          <w:szCs w:val="18"/>
        </w:rPr>
        <w:t xml:space="preserve"> they were faced with heavy opposition.</w:t>
      </w:r>
    </w:p>
    <w:p w14:paraId="5F65B161" w14:textId="77777777" w:rsidR="00210596" w:rsidRDefault="00210596" w:rsidP="00210596">
      <w:pPr>
        <w:rPr>
          <w:sz w:val="18"/>
          <w:szCs w:val="18"/>
        </w:rPr>
      </w:pPr>
      <w:r>
        <w:rPr>
          <w:sz w:val="18"/>
          <w:szCs w:val="18"/>
        </w:rPr>
        <w:t xml:space="preserve">Bacon said </w:t>
      </w:r>
      <w:r w:rsidRPr="002013F9">
        <w:rPr>
          <w:rStyle w:val="StyleUnderline"/>
        </w:rPr>
        <w:t xml:space="preserve">the </w:t>
      </w:r>
      <w:r w:rsidRPr="002013F9">
        <w:rPr>
          <w:rStyle w:val="Emphasis"/>
          <w:highlight w:val="green"/>
        </w:rPr>
        <w:t>H</w:t>
      </w:r>
      <w:r>
        <w:rPr>
          <w:sz w:val="18"/>
          <w:szCs w:val="18"/>
        </w:rPr>
        <w:t xml:space="preserve">ouse </w:t>
      </w:r>
      <w:r w:rsidRPr="002013F9">
        <w:rPr>
          <w:rStyle w:val="Emphasis"/>
          <w:highlight w:val="green"/>
        </w:rPr>
        <w:t>F</w:t>
      </w:r>
      <w:r>
        <w:rPr>
          <w:sz w:val="18"/>
          <w:szCs w:val="18"/>
        </w:rPr>
        <w:t xml:space="preserve">reedom </w:t>
      </w:r>
      <w:r w:rsidRPr="002013F9">
        <w:rPr>
          <w:rStyle w:val="Emphasis"/>
          <w:highlight w:val="green"/>
        </w:rPr>
        <w:t>C</w:t>
      </w:r>
      <w:r>
        <w:rPr>
          <w:sz w:val="18"/>
          <w:szCs w:val="18"/>
        </w:rPr>
        <w:t xml:space="preserve">aucus – </w:t>
      </w:r>
      <w:r w:rsidRPr="002013F9">
        <w:rPr>
          <w:rStyle w:val="StyleUnderline"/>
        </w:rPr>
        <w:t xml:space="preserve">a group of </w:t>
      </w:r>
      <w:r>
        <w:rPr>
          <w:sz w:val="18"/>
          <w:szCs w:val="18"/>
        </w:rPr>
        <w:t xml:space="preserve">staunch </w:t>
      </w:r>
      <w:r w:rsidRPr="002013F9">
        <w:rPr>
          <w:rStyle w:val="StyleUnderline"/>
        </w:rPr>
        <w:t>Republican representatives</w:t>
      </w:r>
      <w:r>
        <w:rPr>
          <w:sz w:val="18"/>
          <w:szCs w:val="18"/>
        </w:rPr>
        <w:t xml:space="preserve"> wh</w:t>
      </w:r>
      <w:r w:rsidRPr="002013F9">
        <w:rPr>
          <w:rStyle w:val="StyleUnderline"/>
        </w:rPr>
        <w:t xml:space="preserve">ose policies often closely align </w:t>
      </w:r>
      <w:r>
        <w:rPr>
          <w:sz w:val="18"/>
          <w:szCs w:val="18"/>
        </w:rPr>
        <w:t xml:space="preserve">with President </w:t>
      </w:r>
      <w:r w:rsidRPr="002013F9">
        <w:rPr>
          <w:rStyle w:val="StyleUnderline"/>
        </w:rPr>
        <w:t>Trump’s agenda</w:t>
      </w:r>
      <w:r>
        <w:rPr>
          <w:sz w:val="18"/>
          <w:szCs w:val="18"/>
        </w:rPr>
        <w:t xml:space="preserve"> – ultimately </w:t>
      </w:r>
      <w:r w:rsidRPr="002013F9">
        <w:rPr>
          <w:rStyle w:val="StyleUnderline"/>
          <w:highlight w:val="green"/>
        </w:rPr>
        <w:t>opposed</w:t>
      </w:r>
      <w:r w:rsidRPr="002013F9">
        <w:rPr>
          <w:rStyle w:val="StyleUnderline"/>
        </w:rPr>
        <w:t xml:space="preserve"> </w:t>
      </w:r>
      <w:r>
        <w:rPr>
          <w:sz w:val="18"/>
          <w:szCs w:val="18"/>
        </w:rPr>
        <w:t xml:space="preserve">an </w:t>
      </w:r>
      <w:r w:rsidRPr="002013F9">
        <w:rPr>
          <w:rStyle w:val="Emphasis"/>
          <w:highlight w:val="green"/>
        </w:rPr>
        <w:t>E15</w:t>
      </w:r>
      <w:r w:rsidRPr="002013F9">
        <w:rPr>
          <w:rStyle w:val="Emphasis"/>
        </w:rPr>
        <w:t xml:space="preserve"> </w:t>
      </w:r>
      <w:r>
        <w:rPr>
          <w:sz w:val="18"/>
          <w:szCs w:val="18"/>
        </w:rPr>
        <w:t xml:space="preserve">provision. While E15 has garnered support across the aisle, and </w:t>
      </w:r>
      <w:r w:rsidRPr="006F4C97">
        <w:rPr>
          <w:rStyle w:val="Emphasis"/>
          <w:i/>
        </w:rPr>
        <w:t xml:space="preserve">many </w:t>
      </w:r>
      <w:r w:rsidRPr="006F4C97">
        <w:rPr>
          <w:rStyle w:val="StyleUnderline"/>
        </w:rPr>
        <w:t>Freedom Caucus members are from ag</w:t>
      </w:r>
      <w:r>
        <w:rPr>
          <w:sz w:val="18"/>
          <w:szCs w:val="18"/>
        </w:rPr>
        <w:t xml:space="preserve">ricultural </w:t>
      </w:r>
      <w:r w:rsidRPr="006F4C97">
        <w:rPr>
          <w:rStyle w:val="StyleUnderline"/>
        </w:rPr>
        <w:t>states that could</w:t>
      </w:r>
      <w:r>
        <w:rPr>
          <w:sz w:val="18"/>
          <w:szCs w:val="18"/>
        </w:rPr>
        <w:t xml:space="preserve"> economically </w:t>
      </w:r>
      <w:r w:rsidRPr="006F4C97">
        <w:rPr>
          <w:rStyle w:val="StyleUnderline"/>
        </w:rPr>
        <w:t>benefit</w:t>
      </w:r>
      <w:r>
        <w:rPr>
          <w:sz w:val="18"/>
          <w:szCs w:val="18"/>
        </w:rPr>
        <w:t xml:space="preserve">, </w:t>
      </w:r>
      <w:r w:rsidRPr="006F4C97">
        <w:rPr>
          <w:rStyle w:val="Emphasis"/>
          <w:i/>
          <w:highlight w:val="green"/>
        </w:rPr>
        <w:t xml:space="preserve">some </w:t>
      </w:r>
      <w:r w:rsidRPr="006F4C97">
        <w:rPr>
          <w:rStyle w:val="StyleUnderline"/>
          <w:highlight w:val="green"/>
        </w:rPr>
        <w:t>of the group members</w:t>
      </w:r>
      <w:r w:rsidRPr="006F4C97">
        <w:rPr>
          <w:sz w:val="18"/>
          <w:szCs w:val="18"/>
          <w:highlight w:val="green"/>
        </w:rPr>
        <w:t xml:space="preserve"> </w:t>
      </w:r>
      <w:r w:rsidRPr="006F4C97">
        <w:rPr>
          <w:rStyle w:val="StyleUnderline"/>
          <w:highlight w:val="green"/>
        </w:rPr>
        <w:t>chose to</w:t>
      </w:r>
      <w:r>
        <w:rPr>
          <w:sz w:val="18"/>
          <w:szCs w:val="18"/>
        </w:rPr>
        <w:t xml:space="preserve"> (firmly </w:t>
      </w:r>
      <w:r w:rsidRPr="006F4C97">
        <w:rPr>
          <w:rStyle w:val="StyleUnderline"/>
        </w:rPr>
        <w:t>oppose</w:t>
      </w:r>
      <w:r>
        <w:rPr>
          <w:sz w:val="18"/>
          <w:szCs w:val="18"/>
        </w:rPr>
        <w:t xml:space="preserve">) </w:t>
      </w:r>
      <w:r w:rsidRPr="006F4C97">
        <w:rPr>
          <w:strike/>
          <w:sz w:val="18"/>
          <w:szCs w:val="18"/>
        </w:rPr>
        <w:t>take a firm opposing stance</w:t>
      </w:r>
      <w:r>
        <w:rPr>
          <w:sz w:val="18"/>
          <w:szCs w:val="18"/>
        </w:rPr>
        <w:t>.</w:t>
      </w:r>
    </w:p>
    <w:p w14:paraId="5B52AEA7" w14:textId="77777777" w:rsidR="00210596" w:rsidRDefault="00210596" w:rsidP="00210596">
      <w:pPr>
        <w:rPr>
          <w:sz w:val="18"/>
          <w:szCs w:val="18"/>
        </w:rPr>
      </w:pPr>
      <w:r>
        <w:rPr>
          <w:sz w:val="18"/>
          <w:szCs w:val="18"/>
        </w:rPr>
        <w:t>“There's people fighting with all they have to defeat E15, and I think they're misguided and they're wrong, but it's just a fact,” Bacon said.</w:t>
      </w:r>
    </w:p>
    <w:p w14:paraId="0E032366" w14:textId="77777777" w:rsidR="00210596" w:rsidRDefault="00210596" w:rsidP="00210596">
      <w:pPr>
        <w:rPr>
          <w:sz w:val="18"/>
          <w:szCs w:val="18"/>
        </w:rPr>
      </w:pPr>
      <w:r>
        <w:rPr>
          <w:sz w:val="18"/>
          <w:szCs w:val="18"/>
        </w:rPr>
        <w:t>A 10% ethanol gasoline blend (E10) is already widely sold across the country. According to U.S. Department of Energy data, about 40% of total corn bushels were used to make ethanol in 2023.</w:t>
      </w:r>
    </w:p>
    <w:p w14:paraId="2971B4A8" w14:textId="77777777" w:rsidR="00210596" w:rsidRDefault="00210596" w:rsidP="00210596">
      <w:pPr>
        <w:rPr>
          <w:sz w:val="18"/>
          <w:szCs w:val="18"/>
        </w:rPr>
      </w:pPr>
      <w:r>
        <w:rPr>
          <w:sz w:val="18"/>
          <w:szCs w:val="18"/>
        </w:rPr>
        <w:t>“E15 is the most important thing we can do for our farmers right now,” Bacon said. “Unfortunately, it gets misconstrued by so many that were trying to force people to put E15 in their cars – no. We just want to make it an option.”</w:t>
      </w:r>
    </w:p>
    <w:p w14:paraId="0A2C5824" w14:textId="77777777" w:rsidR="00210596" w:rsidRDefault="00210596" w:rsidP="00210596">
      <w:pPr>
        <w:rPr>
          <w:sz w:val="18"/>
          <w:szCs w:val="18"/>
        </w:rPr>
      </w:pPr>
      <w:r>
        <w:rPr>
          <w:sz w:val="18"/>
          <w:szCs w:val="18"/>
        </w:rPr>
        <w:t>Aside from boosted demand for corn, supporters have other reasons to back biofuels. Ethanol gasoline blends create fewer emissions, can improve fuel economy and often cost less due to subsidies and lower taxes for producers. However, ethanol blends can damage some older cars, and they are less efficient at hotter temperatures.</w:t>
      </w:r>
    </w:p>
    <w:p w14:paraId="623E1F03" w14:textId="77777777" w:rsidR="00210596" w:rsidRPr="006F4C97" w:rsidRDefault="00210596" w:rsidP="00210596">
      <w:pPr>
        <w:rPr>
          <w:sz w:val="16"/>
          <w:szCs w:val="18"/>
        </w:rPr>
      </w:pPr>
      <w:r w:rsidRPr="006F4C97">
        <w:t xml:space="preserve">Opponents </w:t>
      </w:r>
      <w:r w:rsidRPr="006F4C97">
        <w:rPr>
          <w:rStyle w:val="StyleUnderline"/>
          <w:highlight w:val="green"/>
        </w:rPr>
        <w:t>say</w:t>
      </w:r>
      <w:r w:rsidRPr="006F4C97">
        <w:rPr>
          <w:sz w:val="16"/>
          <w:szCs w:val="18"/>
        </w:rPr>
        <w:t xml:space="preserve"> </w:t>
      </w:r>
      <w:r w:rsidRPr="006F4C97">
        <w:rPr>
          <w:rStyle w:val="StyleUnderline"/>
          <w:highlight w:val="green"/>
        </w:rPr>
        <w:t>that expanding</w:t>
      </w:r>
      <w:r w:rsidRPr="006F4C97">
        <w:rPr>
          <w:rStyle w:val="StyleUnderline"/>
        </w:rPr>
        <w:t xml:space="preserve"> the</w:t>
      </w:r>
      <w:r w:rsidRPr="006F4C97">
        <w:rPr>
          <w:sz w:val="16"/>
          <w:szCs w:val="18"/>
        </w:rPr>
        <w:t xml:space="preserve"> U.S. </w:t>
      </w:r>
      <w:r w:rsidRPr="006F4C97">
        <w:rPr>
          <w:rStyle w:val="StyleUnderline"/>
          <w:highlight w:val="green"/>
        </w:rPr>
        <w:t>biofuel</w:t>
      </w:r>
      <w:r w:rsidRPr="006F4C97">
        <w:rPr>
          <w:sz w:val="16"/>
        </w:rPr>
        <w:t xml:space="preserve"> industry</w:t>
      </w:r>
      <w:r w:rsidRPr="006F4C97">
        <w:rPr>
          <w:sz w:val="16"/>
          <w:szCs w:val="18"/>
        </w:rPr>
        <w:t xml:space="preserve"> </w:t>
      </w:r>
      <w:r w:rsidRPr="006F4C97">
        <w:rPr>
          <w:rStyle w:val="StyleUnderline"/>
          <w:highlight w:val="green"/>
        </w:rPr>
        <w:t>could interfere</w:t>
      </w:r>
      <w:r w:rsidRPr="006F4C97">
        <w:rPr>
          <w:sz w:val="16"/>
          <w:szCs w:val="18"/>
        </w:rPr>
        <w:t xml:space="preserve"> with the country’s </w:t>
      </w:r>
      <w:r w:rsidRPr="006F4C97">
        <w:rPr>
          <w:rStyle w:val="StyleUnderline"/>
          <w:highlight w:val="green"/>
        </w:rPr>
        <w:t>oil</w:t>
      </w:r>
      <w:r w:rsidRPr="006F4C97">
        <w:rPr>
          <w:sz w:val="16"/>
          <w:szCs w:val="18"/>
        </w:rPr>
        <w:t xml:space="preserve"> </w:t>
      </w:r>
      <w:r w:rsidRPr="006F4C97">
        <w:rPr>
          <w:rStyle w:val="StyleUnderline"/>
        </w:rPr>
        <w:t>production and refineries</w:t>
      </w:r>
      <w:r w:rsidRPr="006F4C97">
        <w:rPr>
          <w:sz w:val="16"/>
          <w:szCs w:val="18"/>
        </w:rPr>
        <w:t xml:space="preserve">, </w:t>
      </w:r>
      <w:r w:rsidRPr="006F4C97">
        <w:rPr>
          <w:rStyle w:val="StyleUnderline"/>
        </w:rPr>
        <w:t>citing job creation</w:t>
      </w:r>
      <w:r w:rsidRPr="006F4C97">
        <w:rPr>
          <w:sz w:val="16"/>
          <w:szCs w:val="18"/>
        </w:rPr>
        <w:t xml:space="preserve"> and national security </w:t>
      </w:r>
      <w:r w:rsidRPr="006F4C97">
        <w:rPr>
          <w:rStyle w:val="StyleUnderline"/>
        </w:rPr>
        <w:t>as important factors in their anti-E15</w:t>
      </w:r>
      <w:r w:rsidRPr="006F4C97">
        <w:rPr>
          <w:sz w:val="16"/>
          <w:szCs w:val="18"/>
        </w:rPr>
        <w:t xml:space="preserve"> </w:t>
      </w:r>
      <w:r w:rsidRPr="006F4C97">
        <w:rPr>
          <w:strike/>
          <w:sz w:val="16"/>
          <w:szCs w:val="18"/>
        </w:rPr>
        <w:t>stance</w:t>
      </w:r>
      <w:r w:rsidRPr="006F4C97">
        <w:rPr>
          <w:sz w:val="16"/>
          <w:szCs w:val="18"/>
        </w:rPr>
        <w:t xml:space="preserve"> (</w:t>
      </w:r>
      <w:r w:rsidRPr="006F4C97">
        <w:rPr>
          <w:rStyle w:val="StyleUnderline"/>
        </w:rPr>
        <w:t>perspective</w:t>
      </w:r>
      <w:r w:rsidRPr="006F4C97">
        <w:rPr>
          <w:sz w:val="16"/>
          <w:szCs w:val="18"/>
        </w:rPr>
        <w:t>). Congress has also opposed E15 in the past due to concerns it would not meet environmental standards. Ethanol blends evaporate more quickly in hot weather, which can create unwanted emissions.</w:t>
      </w:r>
    </w:p>
    <w:p w14:paraId="0438B04D" w14:textId="77777777" w:rsidR="00210596" w:rsidRDefault="00210596" w:rsidP="00210596">
      <w:pPr>
        <w:rPr>
          <w:sz w:val="18"/>
          <w:szCs w:val="18"/>
        </w:rPr>
      </w:pPr>
      <w:r w:rsidRPr="002013F9">
        <w:rPr>
          <w:rStyle w:val="StyleUnderline"/>
        </w:rPr>
        <w:t>House Republicans</w:t>
      </w:r>
      <w:r>
        <w:rPr>
          <w:sz w:val="18"/>
          <w:szCs w:val="18"/>
        </w:rPr>
        <w:t xml:space="preserve"> </w:t>
      </w:r>
      <w:r w:rsidRPr="002013F9">
        <w:rPr>
          <w:rStyle w:val="StyleUnderline"/>
        </w:rPr>
        <w:t>and Dem</w:t>
      </w:r>
      <w:r>
        <w:rPr>
          <w:sz w:val="18"/>
          <w:szCs w:val="18"/>
        </w:rPr>
        <w:t>ocrat</w:t>
      </w:r>
      <w:r w:rsidRPr="002013F9">
        <w:rPr>
          <w:rStyle w:val="StyleUnderline"/>
        </w:rPr>
        <w:t>s</w:t>
      </w:r>
      <w:r>
        <w:rPr>
          <w:sz w:val="18"/>
          <w:szCs w:val="18"/>
        </w:rPr>
        <w:t xml:space="preserve"> </w:t>
      </w:r>
      <w:r w:rsidRPr="002013F9">
        <w:rPr>
          <w:rStyle w:val="StyleUnderline"/>
        </w:rPr>
        <w:t xml:space="preserve">eventually compromised on </w:t>
      </w:r>
      <w:r w:rsidRPr="002013F9">
        <w:rPr>
          <w:rStyle w:val="Emphasis"/>
        </w:rPr>
        <w:t>removing the E15 amendment</w:t>
      </w:r>
      <w:r>
        <w:rPr>
          <w:sz w:val="18"/>
          <w:szCs w:val="18"/>
        </w:rPr>
        <w:t xml:space="preserve"> </w:t>
      </w:r>
      <w:r w:rsidRPr="002013F9">
        <w:rPr>
          <w:rStyle w:val="StyleUnderline"/>
        </w:rPr>
        <w:t>to push the approp</w:t>
      </w:r>
      <w:r>
        <w:rPr>
          <w:sz w:val="18"/>
          <w:szCs w:val="18"/>
        </w:rPr>
        <w:t>riation</w:t>
      </w:r>
      <w:r w:rsidRPr="002013F9">
        <w:rPr>
          <w:rStyle w:val="StyleUnderline"/>
        </w:rPr>
        <w:t>s</w:t>
      </w:r>
      <w:r>
        <w:rPr>
          <w:sz w:val="18"/>
          <w:szCs w:val="18"/>
        </w:rPr>
        <w:t xml:space="preserve"> </w:t>
      </w:r>
      <w:r w:rsidRPr="002013F9">
        <w:rPr>
          <w:rStyle w:val="StyleUnderline"/>
        </w:rPr>
        <w:t>bills through</w:t>
      </w:r>
      <w:r>
        <w:rPr>
          <w:sz w:val="18"/>
          <w:szCs w:val="18"/>
        </w:rPr>
        <w:t xml:space="preserve"> to the Senate.</w:t>
      </w:r>
    </w:p>
    <w:p w14:paraId="0DD03744" w14:textId="77777777" w:rsidR="00210596" w:rsidRDefault="00210596" w:rsidP="00210596">
      <w:pPr>
        <w:rPr>
          <w:sz w:val="18"/>
          <w:szCs w:val="18"/>
        </w:rPr>
      </w:pPr>
      <w:r>
        <w:rPr>
          <w:sz w:val="18"/>
          <w:szCs w:val="18"/>
        </w:rPr>
        <w:t>“In the end, we could have probably forced it in the House bill, but we think the Senate would not have passed it,” Bacon said. “And then we would have gotten into a shutdown and or a continuing resolution -- which have been worse, right?”</w:t>
      </w:r>
    </w:p>
    <w:p w14:paraId="07E4F583" w14:textId="77777777" w:rsidR="00210596" w:rsidRPr="002013F9" w:rsidRDefault="00210596" w:rsidP="00210596">
      <w:pPr>
        <w:rPr>
          <w:rStyle w:val="Emphasis"/>
        </w:rPr>
      </w:pPr>
      <w:r>
        <w:rPr>
          <w:sz w:val="18"/>
          <w:szCs w:val="18"/>
        </w:rPr>
        <w:t xml:space="preserve">Bacon said Nebraska’s delegation was disappointed with the outcome but sacrificed “perfection” to keep the regular budget process going. </w:t>
      </w:r>
      <w:r w:rsidRPr="006F4C97">
        <w:rPr>
          <w:rStyle w:val="StyleUnderline"/>
          <w:highlight w:val="green"/>
        </w:rPr>
        <w:t>Bacon is confident</w:t>
      </w:r>
      <w:r w:rsidRPr="002013F9">
        <w:rPr>
          <w:rStyle w:val="StyleUnderline"/>
        </w:rPr>
        <w:t xml:space="preserve"> </w:t>
      </w:r>
      <w:r w:rsidRPr="002013F9">
        <w:rPr>
          <w:rStyle w:val="Emphasis"/>
          <w:highlight w:val="green"/>
        </w:rPr>
        <w:t xml:space="preserve">E15 </w:t>
      </w:r>
      <w:r w:rsidRPr="006F4C97">
        <w:rPr>
          <w:rStyle w:val="Emphasis"/>
        </w:rPr>
        <w:t xml:space="preserve">proposals </w:t>
      </w:r>
      <w:r w:rsidRPr="002013F9">
        <w:rPr>
          <w:rStyle w:val="Emphasis"/>
          <w:highlight w:val="green"/>
        </w:rPr>
        <w:t>will make a comeback.</w:t>
      </w:r>
    </w:p>
    <w:p w14:paraId="75AB52D7" w14:textId="77777777" w:rsidR="00210596" w:rsidRPr="002013F9" w:rsidRDefault="00210596" w:rsidP="00210596">
      <w:pPr>
        <w:rPr>
          <w:sz w:val="16"/>
          <w:szCs w:val="18"/>
        </w:rPr>
      </w:pPr>
      <w:r w:rsidRPr="002013F9">
        <w:rPr>
          <w:sz w:val="16"/>
          <w:szCs w:val="18"/>
        </w:rPr>
        <w:t>“</w:t>
      </w:r>
      <w:r w:rsidRPr="002013F9">
        <w:rPr>
          <w:rStyle w:val="StyleUnderline"/>
        </w:rPr>
        <w:t>I think</w:t>
      </w:r>
      <w:r w:rsidRPr="002013F9">
        <w:rPr>
          <w:sz w:val="16"/>
          <w:szCs w:val="18"/>
        </w:rPr>
        <w:t xml:space="preserve"> </w:t>
      </w:r>
      <w:r w:rsidRPr="002013F9">
        <w:rPr>
          <w:rStyle w:val="StyleUnderline"/>
          <w:highlight w:val="green"/>
        </w:rPr>
        <w:t>we can work o</w:t>
      </w:r>
      <w:r w:rsidRPr="006F4C97">
        <w:rPr>
          <w:rStyle w:val="StyleUnderline"/>
        </w:rPr>
        <w:t xml:space="preserve">ur way </w:t>
      </w:r>
      <w:r w:rsidRPr="002013F9">
        <w:rPr>
          <w:rStyle w:val="StyleUnderline"/>
          <w:highlight w:val="green"/>
        </w:rPr>
        <w:t>through this in a smart way</w:t>
      </w:r>
      <w:r w:rsidRPr="002013F9">
        <w:rPr>
          <w:sz w:val="16"/>
          <w:szCs w:val="18"/>
        </w:rPr>
        <w:t xml:space="preserve"> </w:t>
      </w:r>
      <w:r w:rsidRPr="002013F9">
        <w:rPr>
          <w:rStyle w:val="StyleUnderline"/>
          <w:highlight w:val="green"/>
        </w:rPr>
        <w:t xml:space="preserve">and pick up </w:t>
      </w:r>
      <w:r w:rsidRPr="002013F9">
        <w:rPr>
          <w:rStyle w:val="Emphasis"/>
          <w:sz w:val="44"/>
          <w:szCs w:val="44"/>
          <w:highlight w:val="green"/>
        </w:rPr>
        <w:t>enough</w:t>
      </w:r>
      <w:r w:rsidRPr="002013F9">
        <w:rPr>
          <w:rStyle w:val="StyleUnderline"/>
          <w:sz w:val="44"/>
          <w:szCs w:val="44"/>
          <w:highlight w:val="green"/>
        </w:rPr>
        <w:t xml:space="preserve"> </w:t>
      </w:r>
      <w:r w:rsidRPr="002013F9">
        <w:rPr>
          <w:sz w:val="16"/>
        </w:rPr>
        <w:t>of these</w:t>
      </w:r>
      <w:r w:rsidRPr="002013F9">
        <w:rPr>
          <w:sz w:val="16"/>
          <w:szCs w:val="18"/>
        </w:rPr>
        <w:t xml:space="preserve"> </w:t>
      </w:r>
      <w:r w:rsidRPr="002013F9">
        <w:rPr>
          <w:rStyle w:val="Emphasis"/>
          <w:sz w:val="36"/>
          <w:szCs w:val="36"/>
          <w:highlight w:val="green"/>
        </w:rPr>
        <w:t>votes</w:t>
      </w:r>
      <w:r w:rsidRPr="002013F9">
        <w:rPr>
          <w:rStyle w:val="Emphasis"/>
        </w:rPr>
        <w:t xml:space="preserve"> </w:t>
      </w:r>
      <w:r w:rsidRPr="002013F9">
        <w:rPr>
          <w:rStyle w:val="StyleUnderline"/>
        </w:rPr>
        <w:t>from Texas and Oklahoma</w:t>
      </w:r>
      <w:r w:rsidRPr="002013F9">
        <w:rPr>
          <w:sz w:val="16"/>
          <w:szCs w:val="18"/>
        </w:rPr>
        <w:t xml:space="preserve"> </w:t>
      </w:r>
      <w:r w:rsidRPr="002013F9">
        <w:rPr>
          <w:rStyle w:val="StyleUnderline"/>
          <w:highlight w:val="green"/>
        </w:rPr>
        <w:t>that worry about the gas</w:t>
      </w:r>
      <w:r w:rsidRPr="002013F9">
        <w:rPr>
          <w:sz w:val="16"/>
          <w:szCs w:val="18"/>
        </w:rPr>
        <w:t xml:space="preserve">oline </w:t>
      </w:r>
      <w:r w:rsidRPr="002013F9">
        <w:rPr>
          <w:rStyle w:val="StyleUnderline"/>
          <w:highlight w:val="green"/>
        </w:rPr>
        <w:t>industry,”</w:t>
      </w:r>
      <w:r w:rsidRPr="002013F9">
        <w:rPr>
          <w:sz w:val="16"/>
          <w:szCs w:val="18"/>
        </w:rPr>
        <w:t xml:space="preserve"> Bacon said.</w:t>
      </w:r>
    </w:p>
    <w:p w14:paraId="48960169" w14:textId="77777777" w:rsidR="00210596" w:rsidRDefault="00210596" w:rsidP="00210596">
      <w:pPr>
        <w:rPr>
          <w:sz w:val="18"/>
          <w:szCs w:val="18"/>
        </w:rPr>
      </w:pPr>
    </w:p>
    <w:p w14:paraId="3DC0E400" w14:textId="77777777" w:rsidR="00210596" w:rsidRDefault="00210596" w:rsidP="00210596">
      <w:pPr>
        <w:pStyle w:val="Heading4"/>
      </w:pPr>
      <w:r>
        <w:t xml:space="preserve">AND – we read three cards that E15 negotiations are delicate are require an intra-party cohesion that the Plan complicates. </w:t>
      </w:r>
    </w:p>
    <w:p w14:paraId="2BF79916" w14:textId="77777777" w:rsidR="00210596" w:rsidRDefault="00210596" w:rsidP="00210596">
      <w:pPr>
        <w:pStyle w:val="Heading4"/>
      </w:pPr>
      <w:r>
        <w:t xml:space="preserve">That’s Picon, Picon, and Hagstrom  – </w:t>
      </w:r>
    </w:p>
    <w:p w14:paraId="54B8A69A" w14:textId="77777777" w:rsidR="00210596" w:rsidRPr="00BC5CA5" w:rsidRDefault="00210596" w:rsidP="00210596">
      <w:pPr>
        <w:pStyle w:val="Heading4"/>
        <w:rPr>
          <w:bCs/>
        </w:rPr>
      </w:pPr>
      <w:r w:rsidRPr="00BC5CA5">
        <w:rPr>
          <w:bCs/>
        </w:rPr>
        <w:t>(1NC Picon – for reference) :</w:t>
      </w:r>
    </w:p>
    <w:p w14:paraId="4ADC31F8" w14:textId="77777777" w:rsidR="00210596" w:rsidRPr="00C93A31" w:rsidRDefault="00210596" w:rsidP="00210596">
      <w:r w:rsidRPr="00777E04">
        <w:rPr>
          <w:sz w:val="18"/>
          <w:szCs w:val="18"/>
        </w:rPr>
        <w:t>Picon ‘26</w:t>
      </w:r>
      <w:r>
        <w:t xml:space="preserve"> </w:t>
      </w:r>
      <w:r w:rsidRPr="002A672F">
        <w:rPr>
          <w:sz w:val="18"/>
          <w:szCs w:val="18"/>
        </w:rPr>
        <w:t xml:space="preserve">– et al; </w:t>
      </w:r>
      <w:r>
        <w:rPr>
          <w:sz w:val="18"/>
          <w:szCs w:val="18"/>
        </w:rPr>
        <w:t xml:space="preserve">Internally quoting Rep. Brad Finstad (R-MN) – a member of The House’s Rural Domestic Energy Council - </w:t>
      </w:r>
      <w:r w:rsidRPr="002A672F">
        <w:rPr>
          <w:sz w:val="18"/>
          <w:szCs w:val="18"/>
        </w:rPr>
        <w:t>Andres Picon covers Congress and energy policy for Politico - “Biofuels negotiators nearing deal after missed deadlines” – E&amp;E News - 02/26/2026 - https://www.eenews.net/articles/biofuels-negotiators-nearing-deal-after-missed-deadlines/</w:t>
      </w:r>
    </w:p>
    <w:p w14:paraId="7C75D0A1" w14:textId="77777777" w:rsidR="00210596" w:rsidRPr="00FA6C7B" w:rsidRDefault="00210596" w:rsidP="00210596">
      <w:pPr>
        <w:rPr>
          <w:sz w:val="18"/>
          <w:szCs w:val="18"/>
        </w:rPr>
      </w:pPr>
    </w:p>
    <w:p w14:paraId="4ED1B303" w14:textId="77777777" w:rsidR="00210596" w:rsidRPr="00FA6C7B" w:rsidRDefault="00210596" w:rsidP="00210596">
      <w:pPr>
        <w:rPr>
          <w:sz w:val="18"/>
          <w:szCs w:val="18"/>
        </w:rPr>
      </w:pPr>
      <w:r w:rsidRPr="001B014D">
        <w:rPr>
          <w:sz w:val="18"/>
          <w:szCs w:val="18"/>
        </w:rPr>
        <w:t xml:space="preserve">Congressional </w:t>
      </w:r>
      <w:r w:rsidRPr="001B014D">
        <w:rPr>
          <w:rStyle w:val="StyleUnderline"/>
        </w:rPr>
        <w:t>Republicans working to authorize year-round</w:t>
      </w:r>
      <w:r w:rsidRPr="001B014D">
        <w:rPr>
          <w:sz w:val="18"/>
          <w:szCs w:val="18"/>
        </w:rPr>
        <w:t xml:space="preserve"> sales of </w:t>
      </w:r>
      <w:r w:rsidRPr="001B014D">
        <w:rPr>
          <w:rStyle w:val="StyleUnderline"/>
        </w:rPr>
        <w:t xml:space="preserve">E15 </w:t>
      </w:r>
      <w:r w:rsidRPr="001B014D">
        <w:rPr>
          <w:sz w:val="18"/>
          <w:szCs w:val="18"/>
        </w:rPr>
        <w:t xml:space="preserve">biofuels </w:t>
      </w:r>
      <w:r w:rsidRPr="001B014D">
        <w:rPr>
          <w:rStyle w:val="StyleUnderline"/>
        </w:rPr>
        <w:t>have</w:t>
      </w:r>
      <w:r w:rsidRPr="001B014D">
        <w:rPr>
          <w:sz w:val="18"/>
          <w:szCs w:val="18"/>
        </w:rPr>
        <w:t xml:space="preserve"> blown </w:t>
      </w:r>
      <w:r w:rsidRPr="001B014D">
        <w:rPr>
          <w:rStyle w:val="StyleUnderline"/>
        </w:rPr>
        <w:t>past</w:t>
      </w:r>
      <w:r w:rsidRPr="001B014D">
        <w:rPr>
          <w:sz w:val="18"/>
          <w:szCs w:val="18"/>
        </w:rPr>
        <w:t xml:space="preserve"> </w:t>
      </w:r>
      <w:r w:rsidRPr="001B014D">
        <w:rPr>
          <w:rStyle w:val="Emphasis"/>
        </w:rPr>
        <w:t>self-imposed</w:t>
      </w:r>
      <w:r w:rsidRPr="001B014D">
        <w:rPr>
          <w:sz w:val="18"/>
          <w:szCs w:val="18"/>
        </w:rPr>
        <w:t xml:space="preserve"> </w:t>
      </w:r>
      <w:r w:rsidRPr="001B014D">
        <w:rPr>
          <w:rStyle w:val="StyleUnderline"/>
        </w:rPr>
        <w:t xml:space="preserve">deadlines for </w:t>
      </w:r>
      <w:r w:rsidRPr="001B014D">
        <w:rPr>
          <w:sz w:val="18"/>
          <w:szCs w:val="18"/>
        </w:rPr>
        <w:t xml:space="preserve">releasing </w:t>
      </w:r>
      <w:r w:rsidRPr="001B014D">
        <w:rPr>
          <w:rStyle w:val="StyleUnderline"/>
        </w:rPr>
        <w:t>a compromise bill</w:t>
      </w:r>
      <w:r w:rsidRPr="001B014D">
        <w:rPr>
          <w:sz w:val="18"/>
          <w:szCs w:val="18"/>
        </w:rPr>
        <w:t xml:space="preserve"> and having it considered </w:t>
      </w:r>
      <w:r w:rsidRPr="001B014D">
        <w:rPr>
          <w:rStyle w:val="StyleUnderline"/>
        </w:rPr>
        <w:t>on the House floor</w:t>
      </w:r>
      <w:r w:rsidRPr="001B014D">
        <w:rPr>
          <w:sz w:val="18"/>
          <w:szCs w:val="18"/>
        </w:rPr>
        <w:t>.</w:t>
      </w:r>
    </w:p>
    <w:p w14:paraId="5DCD641D" w14:textId="77777777" w:rsidR="00210596" w:rsidRPr="00F9715D" w:rsidRDefault="00210596" w:rsidP="00210596">
      <w:pPr>
        <w:rPr>
          <w:rStyle w:val="Emphasis"/>
        </w:rPr>
      </w:pPr>
      <w:r w:rsidRPr="001B014D">
        <w:rPr>
          <w:rStyle w:val="StyleUnderline"/>
        </w:rPr>
        <w:t>But</w:t>
      </w:r>
      <w:r w:rsidRPr="001B014D">
        <w:rPr>
          <w:sz w:val="18"/>
          <w:szCs w:val="18"/>
        </w:rPr>
        <w:t xml:space="preserve"> </w:t>
      </w:r>
      <w:r w:rsidRPr="001B014D">
        <w:rPr>
          <w:rStyle w:val="StyleUnderline"/>
        </w:rPr>
        <w:t>members of</w:t>
      </w:r>
      <w:r w:rsidRPr="00F80796">
        <w:rPr>
          <w:rStyle w:val="StyleUnderline"/>
        </w:rPr>
        <w:t xml:space="preserve"> </w:t>
      </w:r>
      <w:r w:rsidRPr="00F9715D">
        <w:rPr>
          <w:rStyle w:val="StyleUnderline"/>
          <w:highlight w:val="green"/>
        </w:rPr>
        <w:t>th</w:t>
      </w:r>
      <w:r w:rsidRPr="001B014D">
        <w:rPr>
          <w:rStyle w:val="StyleUnderline"/>
          <w:highlight w:val="green"/>
        </w:rPr>
        <w:t>e House’s</w:t>
      </w:r>
      <w:r w:rsidRPr="00F9715D">
        <w:rPr>
          <w:sz w:val="18"/>
          <w:szCs w:val="18"/>
        </w:rPr>
        <w:t xml:space="preserve"> Rural Domestic Energy Council </w:t>
      </w:r>
      <w:r w:rsidRPr="00FA6C7B">
        <w:rPr>
          <w:sz w:val="18"/>
          <w:szCs w:val="18"/>
        </w:rPr>
        <w:t xml:space="preserve">say they </w:t>
      </w:r>
      <w:r w:rsidRPr="001B014D">
        <w:rPr>
          <w:rStyle w:val="StyleUnderline"/>
        </w:rPr>
        <w:t xml:space="preserve">are </w:t>
      </w:r>
      <w:r w:rsidRPr="00F9715D">
        <w:rPr>
          <w:rStyle w:val="Emphasis"/>
          <w:highlight w:val="green"/>
        </w:rPr>
        <w:t>on the brink</w:t>
      </w:r>
      <w:r w:rsidRPr="00FA6C7B">
        <w:rPr>
          <w:sz w:val="18"/>
          <w:szCs w:val="18"/>
        </w:rPr>
        <w:t xml:space="preserve"> </w:t>
      </w:r>
      <w:r w:rsidRPr="00F9715D">
        <w:rPr>
          <w:rStyle w:val="StyleUnderline"/>
          <w:highlight w:val="green"/>
        </w:rPr>
        <w:t>of finalizing</w:t>
      </w:r>
      <w:r w:rsidRPr="00F9715D">
        <w:rPr>
          <w:rStyle w:val="StyleUnderline"/>
        </w:rPr>
        <w:t xml:space="preserve"> legislative </w:t>
      </w:r>
      <w:r w:rsidRPr="00F9715D">
        <w:rPr>
          <w:rStyle w:val="StyleUnderline"/>
          <w:highlight w:val="green"/>
        </w:rPr>
        <w:t>language</w:t>
      </w:r>
      <w:r w:rsidRPr="00F9715D">
        <w:rPr>
          <w:sz w:val="18"/>
          <w:szCs w:val="18"/>
          <w:highlight w:val="green"/>
        </w:rPr>
        <w:t>,</w:t>
      </w:r>
      <w:r w:rsidRPr="00FA6C7B">
        <w:rPr>
          <w:sz w:val="18"/>
          <w:szCs w:val="18"/>
        </w:rPr>
        <w:t xml:space="preserve"> </w:t>
      </w:r>
      <w:r w:rsidRPr="00F9715D">
        <w:rPr>
          <w:rStyle w:val="StyleUnderline"/>
          <w:highlight w:val="green"/>
        </w:rPr>
        <w:t>and</w:t>
      </w:r>
      <w:r w:rsidRPr="00F9715D">
        <w:rPr>
          <w:rStyle w:val="StyleUnderline"/>
        </w:rPr>
        <w:t xml:space="preserve"> </w:t>
      </w:r>
      <w:r w:rsidRPr="00FA6C7B">
        <w:rPr>
          <w:sz w:val="18"/>
          <w:szCs w:val="18"/>
        </w:rPr>
        <w:t xml:space="preserve">they </w:t>
      </w:r>
      <w:r w:rsidRPr="00F9715D">
        <w:rPr>
          <w:rStyle w:val="StyleUnderline"/>
          <w:highlight w:val="green"/>
        </w:rPr>
        <w:t>are optimistic Republican leaders</w:t>
      </w:r>
      <w:r w:rsidRPr="00FA6C7B">
        <w:rPr>
          <w:sz w:val="18"/>
          <w:szCs w:val="18"/>
        </w:rPr>
        <w:t xml:space="preserve"> </w:t>
      </w:r>
      <w:r w:rsidRPr="00F9715D">
        <w:rPr>
          <w:rStyle w:val="Emphasis"/>
          <w:highlight w:val="green"/>
        </w:rPr>
        <w:t xml:space="preserve">will grant them a vote </w:t>
      </w:r>
      <w:r w:rsidRPr="001B014D">
        <w:rPr>
          <w:rStyle w:val="Emphasis"/>
        </w:rPr>
        <w:t>sometime</w:t>
      </w:r>
      <w:r w:rsidRPr="00F9715D">
        <w:rPr>
          <w:rStyle w:val="Emphasis"/>
          <w:highlight w:val="green"/>
        </w:rPr>
        <w:t xml:space="preserve"> next month.</w:t>
      </w:r>
    </w:p>
    <w:p w14:paraId="2B868733" w14:textId="77777777" w:rsidR="00210596" w:rsidRDefault="00210596" w:rsidP="00210596">
      <w:pPr>
        <w:rPr>
          <w:sz w:val="18"/>
          <w:szCs w:val="18"/>
        </w:rPr>
      </w:pPr>
      <w:r w:rsidRPr="00F9715D">
        <w:rPr>
          <w:rStyle w:val="StyleUnderline"/>
        </w:rPr>
        <w:t>The group’s members</w:t>
      </w:r>
      <w:r w:rsidRPr="00FA6C7B">
        <w:rPr>
          <w:sz w:val="18"/>
          <w:szCs w:val="18"/>
        </w:rPr>
        <w:t xml:space="preserve">, </w:t>
      </w:r>
      <w:r w:rsidRPr="00F9715D">
        <w:rPr>
          <w:rStyle w:val="StyleUnderline"/>
        </w:rPr>
        <w:t>appointed by Speaker</w:t>
      </w:r>
      <w:r w:rsidRPr="00FA6C7B">
        <w:rPr>
          <w:sz w:val="18"/>
          <w:szCs w:val="18"/>
        </w:rPr>
        <w:t xml:space="preserve"> Mike </w:t>
      </w:r>
      <w:r w:rsidRPr="00F9715D">
        <w:rPr>
          <w:rStyle w:val="StyleUnderline"/>
        </w:rPr>
        <w:t xml:space="preserve">Johnson </w:t>
      </w:r>
      <w:r w:rsidRPr="00FA6C7B">
        <w:rPr>
          <w:sz w:val="18"/>
          <w:szCs w:val="18"/>
        </w:rPr>
        <w:t xml:space="preserve">(R-La.), </w:t>
      </w:r>
      <w:r w:rsidRPr="00F9715D">
        <w:rPr>
          <w:rStyle w:val="StyleUnderline"/>
        </w:rPr>
        <w:t>have been working for several weeks to land an agreement between lawmakers representing ag</w:t>
      </w:r>
      <w:r w:rsidRPr="00FA6C7B">
        <w:rPr>
          <w:sz w:val="18"/>
          <w:szCs w:val="18"/>
        </w:rPr>
        <w:t xml:space="preserve">riculture </w:t>
      </w:r>
      <w:r w:rsidRPr="00F9715D">
        <w:rPr>
          <w:rStyle w:val="StyleUnderline"/>
        </w:rPr>
        <w:t>interests and those representing</w:t>
      </w:r>
      <w:r w:rsidRPr="00FA6C7B">
        <w:rPr>
          <w:sz w:val="18"/>
          <w:szCs w:val="18"/>
        </w:rPr>
        <w:t xml:space="preserve"> small and midsize </w:t>
      </w:r>
      <w:r w:rsidRPr="00F9715D">
        <w:rPr>
          <w:rStyle w:val="StyleUnderline"/>
        </w:rPr>
        <w:t xml:space="preserve">oil </w:t>
      </w:r>
      <w:r w:rsidRPr="00FA6C7B">
        <w:rPr>
          <w:sz w:val="18"/>
          <w:szCs w:val="18"/>
        </w:rPr>
        <w:t>refiners.</w:t>
      </w:r>
    </w:p>
    <w:p w14:paraId="62FD811F" w14:textId="77777777" w:rsidR="00210596" w:rsidRDefault="00210596" w:rsidP="00210596">
      <w:pPr>
        <w:rPr>
          <w:sz w:val="18"/>
          <w:szCs w:val="18"/>
        </w:rPr>
      </w:pPr>
      <w:r>
        <w:rPr>
          <w:sz w:val="18"/>
          <w:szCs w:val="18"/>
        </w:rPr>
        <w:t>“It’s ridiculous that it’s taken this long. We should’ve done this five years ago,” said Rep. Dusty Johnson (R-S.D.), a member of the council.</w:t>
      </w:r>
    </w:p>
    <w:p w14:paraId="324F7B0C" w14:textId="77777777" w:rsidR="00210596" w:rsidRDefault="00210596" w:rsidP="00210596">
      <w:pPr>
        <w:rPr>
          <w:sz w:val="18"/>
          <w:szCs w:val="18"/>
        </w:rPr>
      </w:pPr>
      <w:r>
        <w:rPr>
          <w:sz w:val="18"/>
          <w:szCs w:val="18"/>
        </w:rPr>
        <w:t>E15 is 15 percent ethanol, and lifting summer restrictions on its availability is the industry’s top priority — but also alarms petroleum refiners who fear a big expansion of the corn-based fuel.</w:t>
      </w:r>
    </w:p>
    <w:p w14:paraId="2E304DB5" w14:textId="77777777" w:rsidR="00210596" w:rsidRDefault="00210596" w:rsidP="00210596">
      <w:pPr>
        <w:rPr>
          <w:sz w:val="18"/>
          <w:szCs w:val="18"/>
        </w:rPr>
      </w:pPr>
      <w:r>
        <w:rPr>
          <w:sz w:val="18"/>
          <w:szCs w:val="18"/>
        </w:rPr>
        <w:t>House leaders and the congressional E15 advocates decided last month that the council would meet regularly and submit recommendations to Congress by Feb. 15 with the goal of considering legislation by Feb. 25.</w:t>
      </w:r>
    </w:p>
    <w:p w14:paraId="0E21E423" w14:textId="77777777" w:rsidR="00210596" w:rsidRDefault="00210596" w:rsidP="00210596">
      <w:pPr>
        <w:rPr>
          <w:sz w:val="18"/>
          <w:szCs w:val="18"/>
        </w:rPr>
      </w:pPr>
      <w:r>
        <w:rPr>
          <w:sz w:val="18"/>
          <w:szCs w:val="18"/>
        </w:rPr>
        <w:t>Now, both of those deadlines have come and gone, and council members have publicly shown little progress outside of a draft proposal that leaked earlier this month.</w:t>
      </w:r>
    </w:p>
    <w:p w14:paraId="4539BBDA" w14:textId="77777777" w:rsidR="00210596" w:rsidRDefault="00210596" w:rsidP="00210596">
      <w:pPr>
        <w:rPr>
          <w:sz w:val="18"/>
          <w:szCs w:val="18"/>
        </w:rPr>
      </w:pPr>
      <w:r w:rsidRPr="00F9715D">
        <w:rPr>
          <w:rStyle w:val="StyleUnderline"/>
        </w:rPr>
        <w:t>The</w:t>
      </w:r>
      <w:r>
        <w:rPr>
          <w:sz w:val="18"/>
          <w:szCs w:val="18"/>
        </w:rPr>
        <w:t xml:space="preserve"> delays and </w:t>
      </w:r>
      <w:r w:rsidRPr="00F9715D">
        <w:rPr>
          <w:rStyle w:val="StyleUnderline"/>
          <w:highlight w:val="green"/>
        </w:rPr>
        <w:t>missed deadlines are by no means fatal</w:t>
      </w:r>
      <w:r w:rsidRPr="00F9715D">
        <w:rPr>
          <w:rStyle w:val="StyleUnderline"/>
        </w:rPr>
        <w:t xml:space="preserve"> for the effort</w:t>
      </w:r>
      <w:r>
        <w:rPr>
          <w:sz w:val="18"/>
          <w:szCs w:val="18"/>
        </w:rPr>
        <w:t xml:space="preserve">. </w:t>
      </w:r>
      <w:r w:rsidRPr="00F9715D">
        <w:rPr>
          <w:rStyle w:val="StyleUnderline"/>
          <w:highlight w:val="green"/>
        </w:rPr>
        <w:t>But</w:t>
      </w:r>
      <w:r>
        <w:rPr>
          <w:sz w:val="18"/>
          <w:szCs w:val="18"/>
        </w:rPr>
        <w:t xml:space="preserve"> they </w:t>
      </w:r>
      <w:r w:rsidRPr="00F9715D">
        <w:rPr>
          <w:rStyle w:val="StyleUnderline"/>
          <w:highlight w:val="green"/>
        </w:rPr>
        <w:t xml:space="preserve">illustrate the </w:t>
      </w:r>
      <w:r w:rsidRPr="00F9715D">
        <w:rPr>
          <w:rStyle w:val="Emphasis"/>
          <w:highlight w:val="green"/>
        </w:rPr>
        <w:t>complex nature of the negotiations</w:t>
      </w:r>
      <w:r>
        <w:rPr>
          <w:sz w:val="18"/>
          <w:szCs w:val="18"/>
        </w:rPr>
        <w:t xml:space="preserve"> in what has been a fraught, yearslong effort to enact a permanent, nationwide authorization for the higher ethanol blend.</w:t>
      </w:r>
    </w:p>
    <w:p w14:paraId="52E86952" w14:textId="77777777" w:rsidR="00210596" w:rsidRDefault="00210596" w:rsidP="00210596">
      <w:pPr>
        <w:rPr>
          <w:sz w:val="18"/>
          <w:szCs w:val="18"/>
        </w:rPr>
      </w:pPr>
      <w:r>
        <w:rPr>
          <w:sz w:val="18"/>
          <w:szCs w:val="18"/>
        </w:rPr>
        <w:t>“I have a sense of urgency that we have got to get this done,” said Johnson of South Dakota. “I will tell you, I’m very proud that the co-chairs [Reps. Stephanie] Bice [R-Okla.] and [Randy] Feenstra [R-Iowa] are also projecting a certain urgency, and the president and the speaker are not joking. We need to get this done, and I think with the help of the speaker and the president we will get it done.”</w:t>
      </w:r>
    </w:p>
    <w:p w14:paraId="391D4170" w14:textId="77777777" w:rsidR="00210596" w:rsidRPr="00F9715D" w:rsidRDefault="00210596" w:rsidP="00210596">
      <w:pPr>
        <w:rPr>
          <w:rStyle w:val="StyleUnderline"/>
        </w:rPr>
      </w:pPr>
      <w:r>
        <w:rPr>
          <w:sz w:val="18"/>
          <w:szCs w:val="18"/>
        </w:rPr>
        <w:t xml:space="preserve">Rep. Brad Finstad (R-Minn.) said Wednesday that </w:t>
      </w:r>
      <w:r w:rsidRPr="001C7045">
        <w:rPr>
          <w:rStyle w:val="StyleUnderline"/>
        </w:rPr>
        <w:t>the council has assembled</w:t>
      </w:r>
      <w:r>
        <w:rPr>
          <w:sz w:val="18"/>
          <w:szCs w:val="18"/>
        </w:rPr>
        <w:t xml:space="preserve"> </w:t>
      </w:r>
      <w:r w:rsidRPr="00F9715D">
        <w:rPr>
          <w:rStyle w:val="StyleUnderline"/>
          <w:highlight w:val="green"/>
        </w:rPr>
        <w:t>a compromise bill</w:t>
      </w:r>
      <w:r w:rsidRPr="00F9715D">
        <w:rPr>
          <w:rStyle w:val="StyleUnderline"/>
        </w:rPr>
        <w:t xml:space="preserve"> that is undergoing review by the Office of the Legislative Counsel, which helps members draft and finalize legislation.</w:t>
      </w:r>
    </w:p>
    <w:p w14:paraId="32642694" w14:textId="77777777" w:rsidR="00210596" w:rsidRDefault="00210596" w:rsidP="00210596">
      <w:pPr>
        <w:rPr>
          <w:sz w:val="18"/>
          <w:szCs w:val="18"/>
        </w:rPr>
      </w:pPr>
      <w:r w:rsidRPr="00F9715D">
        <w:rPr>
          <w:rStyle w:val="StyleUnderline"/>
        </w:rPr>
        <w:t>The snowstorm that prompted House leaders to cancel Monday’s votes</w:t>
      </w:r>
      <w:r>
        <w:rPr>
          <w:sz w:val="18"/>
          <w:szCs w:val="18"/>
        </w:rPr>
        <w:t xml:space="preserve"> complicated the timeline for finalizing the compromise bill, </w:t>
      </w:r>
      <w:r w:rsidRPr="00F9715D">
        <w:t xml:space="preserve">but </w:t>
      </w:r>
      <w:r w:rsidRPr="00F9715D">
        <w:rPr>
          <w:rStyle w:val="StyleUnderline"/>
        </w:rPr>
        <w:t xml:space="preserve">it </w:t>
      </w:r>
      <w:r w:rsidRPr="00F9715D">
        <w:rPr>
          <w:rStyle w:val="Emphasis"/>
          <w:highlight w:val="green"/>
        </w:rPr>
        <w:t>could be ready for release any day now,</w:t>
      </w:r>
      <w:r>
        <w:rPr>
          <w:sz w:val="18"/>
          <w:szCs w:val="18"/>
        </w:rPr>
        <w:t xml:space="preserve"> he said.</w:t>
      </w:r>
    </w:p>
    <w:p w14:paraId="4728BAC8" w14:textId="77777777" w:rsidR="00210596" w:rsidRDefault="00210596" w:rsidP="00210596">
      <w:pPr>
        <w:rPr>
          <w:sz w:val="18"/>
          <w:szCs w:val="18"/>
        </w:rPr>
      </w:pPr>
      <w:r>
        <w:rPr>
          <w:sz w:val="18"/>
          <w:szCs w:val="18"/>
        </w:rPr>
        <w:t xml:space="preserve">While council members interviewed for this story declined to share details about the nature of </w:t>
      </w:r>
      <w:r w:rsidRPr="00F9715D">
        <w:rPr>
          <w:rStyle w:val="StyleUnderline"/>
        </w:rPr>
        <w:t>the</w:t>
      </w:r>
      <w:r>
        <w:rPr>
          <w:sz w:val="18"/>
          <w:szCs w:val="18"/>
        </w:rPr>
        <w:t xml:space="preserve"> group’s upcoming </w:t>
      </w:r>
      <w:r w:rsidRPr="00F9715D">
        <w:rPr>
          <w:rStyle w:val="StyleUnderline"/>
        </w:rPr>
        <w:t>proposal</w:t>
      </w:r>
      <w:r>
        <w:rPr>
          <w:sz w:val="18"/>
          <w:szCs w:val="18"/>
        </w:rPr>
        <w:t xml:space="preserve"> or how it differs from a draft that circulated earlier this month, they all said it </w:t>
      </w:r>
      <w:r w:rsidRPr="00F9715D">
        <w:rPr>
          <w:rStyle w:val="StyleUnderline"/>
        </w:rPr>
        <w:t>represents a mid</w:t>
      </w:r>
      <w:r>
        <w:rPr>
          <w:sz w:val="18"/>
          <w:szCs w:val="18"/>
        </w:rPr>
        <w:t xml:space="preserve">dle </w:t>
      </w:r>
      <w:r w:rsidRPr="00F9715D">
        <w:rPr>
          <w:rStyle w:val="StyleUnderline"/>
        </w:rPr>
        <w:t>ground between</w:t>
      </w:r>
      <w:r>
        <w:rPr>
          <w:sz w:val="18"/>
          <w:szCs w:val="18"/>
        </w:rPr>
        <w:t xml:space="preserve"> the </w:t>
      </w:r>
      <w:r w:rsidRPr="00F9715D">
        <w:rPr>
          <w:rStyle w:val="StyleUnderline"/>
        </w:rPr>
        <w:t>competing interests.</w:t>
      </w:r>
    </w:p>
    <w:p w14:paraId="00925B49" w14:textId="77777777" w:rsidR="00210596" w:rsidRPr="001C7045" w:rsidRDefault="00210596" w:rsidP="00210596">
      <w:pPr>
        <w:rPr>
          <w:rStyle w:val="StyleUnderline"/>
        </w:rPr>
      </w:pPr>
      <w:r w:rsidRPr="001C7045">
        <w:rPr>
          <w:rStyle w:val="Emphasis"/>
        </w:rPr>
        <w:t>The draft,</w:t>
      </w:r>
      <w:r>
        <w:rPr>
          <w:sz w:val="18"/>
          <w:szCs w:val="18"/>
        </w:rPr>
        <w:t xml:space="preserve"> </w:t>
      </w:r>
      <w:r w:rsidRPr="001C7045">
        <w:rPr>
          <w:rStyle w:val="StyleUnderline"/>
        </w:rPr>
        <w:t>obtained by POLITICO’s E&amp;E News</w:t>
      </w:r>
      <w:r w:rsidRPr="001C7045">
        <w:t>,</w:t>
      </w:r>
      <w:r w:rsidRPr="001C7045">
        <w:rPr>
          <w:rStyle w:val="Emphasis"/>
        </w:rPr>
        <w:t xml:space="preserve"> proposed to authorize year-round E15 sales</w:t>
      </w:r>
      <w:r>
        <w:rPr>
          <w:sz w:val="18"/>
          <w:szCs w:val="18"/>
        </w:rPr>
        <w:t xml:space="preserve"> </w:t>
      </w:r>
      <w:r w:rsidRPr="001C7045">
        <w:rPr>
          <w:rStyle w:val="StyleUnderline"/>
        </w:rPr>
        <w:t>while limiting the number of</w:t>
      </w:r>
      <w:r>
        <w:rPr>
          <w:sz w:val="18"/>
          <w:szCs w:val="18"/>
        </w:rPr>
        <w:t xml:space="preserve"> economic </w:t>
      </w:r>
      <w:r w:rsidRPr="001C7045">
        <w:rPr>
          <w:rStyle w:val="StyleUnderline"/>
        </w:rPr>
        <w:t>hardship exemptions for small refineries</w:t>
      </w:r>
      <w:r>
        <w:rPr>
          <w:sz w:val="18"/>
          <w:szCs w:val="18"/>
        </w:rPr>
        <w:t xml:space="preserve">. </w:t>
      </w:r>
      <w:r w:rsidRPr="001C7045">
        <w:rPr>
          <w:rStyle w:val="StyleUnderline"/>
        </w:rPr>
        <w:t>It would not have reassigned exempted volumes to other refineries — a boon for the petroleum industry.</w:t>
      </w:r>
    </w:p>
    <w:p w14:paraId="09C49DB8" w14:textId="77777777" w:rsidR="00210596" w:rsidRDefault="00210596" w:rsidP="00210596">
      <w:pPr>
        <w:rPr>
          <w:sz w:val="18"/>
          <w:szCs w:val="18"/>
        </w:rPr>
      </w:pPr>
      <w:r w:rsidRPr="00F80796">
        <w:rPr>
          <w:rStyle w:val="StyleUnderline"/>
        </w:rPr>
        <w:t xml:space="preserve">It </w:t>
      </w:r>
      <w:r w:rsidRPr="00F80796">
        <w:rPr>
          <w:rStyle w:val="Emphasis"/>
          <w:i/>
        </w:rPr>
        <w:t>would have</w:t>
      </w:r>
      <w:r>
        <w:rPr>
          <w:sz w:val="18"/>
          <w:szCs w:val="18"/>
        </w:rPr>
        <w:t xml:space="preserve"> </w:t>
      </w:r>
      <w:r w:rsidRPr="00F80796">
        <w:rPr>
          <w:rStyle w:val="StyleUnderline"/>
        </w:rPr>
        <w:t>codified a definition of</w:t>
      </w:r>
      <w:r>
        <w:rPr>
          <w:sz w:val="18"/>
          <w:szCs w:val="18"/>
        </w:rPr>
        <w:t xml:space="preserve"> economic </w:t>
      </w:r>
      <w:r w:rsidRPr="00F80796">
        <w:rPr>
          <w:rStyle w:val="StyleUnderline"/>
        </w:rPr>
        <w:t xml:space="preserve">hardship </w:t>
      </w:r>
      <w:r>
        <w:rPr>
          <w:sz w:val="18"/>
          <w:szCs w:val="18"/>
        </w:rPr>
        <w:t xml:space="preserve">EPA would use in granting exemptions </w:t>
      </w:r>
      <w:r w:rsidRPr="00F80796">
        <w:rPr>
          <w:rStyle w:val="StyleUnderline"/>
        </w:rPr>
        <w:t>while barring renewable fuel credits for electric vehicles,</w:t>
      </w:r>
      <w:r>
        <w:rPr>
          <w:sz w:val="18"/>
          <w:szCs w:val="18"/>
        </w:rPr>
        <w:t xml:space="preserve"> known as eRINs.</w:t>
      </w:r>
    </w:p>
    <w:p w14:paraId="56E3570A" w14:textId="77777777" w:rsidR="00210596" w:rsidRDefault="00210596" w:rsidP="00210596">
      <w:pPr>
        <w:rPr>
          <w:sz w:val="18"/>
          <w:szCs w:val="18"/>
        </w:rPr>
      </w:pPr>
      <w:r w:rsidRPr="00F80796">
        <w:rPr>
          <w:rStyle w:val="StyleUnderline"/>
        </w:rPr>
        <w:t>But some elements of that draft are objectionable to small and independent refiners</w:t>
      </w:r>
      <w:r>
        <w:rPr>
          <w:sz w:val="18"/>
          <w:szCs w:val="18"/>
        </w:rPr>
        <w:t xml:space="preserve"> who are asking for no limits on small refinery exemptions from biofuel-blending requirements, and for assurances that overall blending volumes won’t exceed actual consumption from the prior year. The Fueling American Jobs Coalition, representing those interests, wrote to members of the energy council last week with those requests.</w:t>
      </w:r>
    </w:p>
    <w:p w14:paraId="6A8EECA4" w14:textId="77777777" w:rsidR="00210596" w:rsidRDefault="00210596" w:rsidP="00210596">
      <w:pPr>
        <w:rPr>
          <w:sz w:val="18"/>
          <w:szCs w:val="18"/>
        </w:rPr>
      </w:pPr>
      <w:r w:rsidRPr="00F80796">
        <w:rPr>
          <w:rStyle w:val="Emphasis"/>
        </w:rPr>
        <w:t>The revamped</w:t>
      </w:r>
      <w:r>
        <w:rPr>
          <w:sz w:val="18"/>
          <w:szCs w:val="18"/>
        </w:rPr>
        <w:t xml:space="preserve"> </w:t>
      </w:r>
      <w:r w:rsidRPr="00F80796">
        <w:rPr>
          <w:rStyle w:val="StyleUnderline"/>
          <w:highlight w:val="green"/>
        </w:rPr>
        <w:t>legislation</w:t>
      </w:r>
      <w:r>
        <w:rPr>
          <w:sz w:val="18"/>
          <w:szCs w:val="18"/>
        </w:rPr>
        <w:t xml:space="preserve"> </w:t>
      </w:r>
      <w:r w:rsidRPr="00F80796">
        <w:rPr>
          <w:rStyle w:val="StyleUnderline"/>
          <w:highlight w:val="green"/>
        </w:rPr>
        <w:t>is the product of</w:t>
      </w:r>
      <w:r>
        <w:rPr>
          <w:sz w:val="18"/>
          <w:szCs w:val="18"/>
        </w:rPr>
        <w:t xml:space="preserve"> “</w:t>
      </w:r>
      <w:r w:rsidRPr="00F80796">
        <w:rPr>
          <w:rStyle w:val="StyleUnderline"/>
          <w:highlight w:val="green"/>
        </w:rPr>
        <w:t>countless hours”</w:t>
      </w:r>
      <w:r>
        <w:rPr>
          <w:sz w:val="18"/>
          <w:szCs w:val="18"/>
        </w:rPr>
        <w:t xml:space="preserve"> </w:t>
      </w:r>
      <w:r w:rsidRPr="00F80796">
        <w:rPr>
          <w:rStyle w:val="StyleUnderline"/>
          <w:highlight w:val="green"/>
        </w:rPr>
        <w:t>of</w:t>
      </w:r>
      <w:r w:rsidRPr="00F80796">
        <w:rPr>
          <w:rStyle w:val="StyleUnderline"/>
        </w:rPr>
        <w:t xml:space="preserve"> </w:t>
      </w:r>
      <w:r>
        <w:rPr>
          <w:sz w:val="18"/>
          <w:szCs w:val="18"/>
        </w:rPr>
        <w:t xml:space="preserve">meetings, </w:t>
      </w:r>
      <w:r w:rsidRPr="00F80796">
        <w:rPr>
          <w:rStyle w:val="StyleUnderline"/>
          <w:highlight w:val="green"/>
        </w:rPr>
        <w:t>informal conversations among members</w:t>
      </w:r>
      <w:r>
        <w:rPr>
          <w:sz w:val="18"/>
          <w:szCs w:val="18"/>
        </w:rPr>
        <w:t>, and dialogue with advocates representing agricultural and fuel refinery priorities, Finstad said.</w:t>
      </w:r>
    </w:p>
    <w:p w14:paraId="0819352F" w14:textId="77777777" w:rsidR="00210596" w:rsidRDefault="00210596" w:rsidP="00210596">
      <w:pPr>
        <w:rPr>
          <w:sz w:val="18"/>
          <w:szCs w:val="18"/>
        </w:rPr>
      </w:pPr>
      <w:r w:rsidRPr="00F80796">
        <w:rPr>
          <w:rStyle w:val="StyleUnderline"/>
          <w:highlight w:val="green"/>
        </w:rPr>
        <w:t>Congressional Dem</w:t>
      </w:r>
      <w:r>
        <w:rPr>
          <w:sz w:val="18"/>
          <w:szCs w:val="18"/>
        </w:rPr>
        <w:t>ocrat</w:t>
      </w:r>
      <w:r w:rsidRPr="00F80796">
        <w:rPr>
          <w:rStyle w:val="StyleUnderline"/>
          <w:highlight w:val="green"/>
        </w:rPr>
        <w:t>s</w:t>
      </w:r>
      <w:r>
        <w:rPr>
          <w:sz w:val="18"/>
          <w:szCs w:val="18"/>
        </w:rPr>
        <w:t xml:space="preserve"> </w:t>
      </w:r>
      <w:r w:rsidRPr="00F80796">
        <w:rPr>
          <w:rStyle w:val="Emphasis"/>
          <w:highlight w:val="green"/>
        </w:rPr>
        <w:t>have not been</w:t>
      </w:r>
      <w:r>
        <w:rPr>
          <w:sz w:val="18"/>
          <w:szCs w:val="18"/>
        </w:rPr>
        <w:t xml:space="preserve"> directly </w:t>
      </w:r>
      <w:r w:rsidRPr="00F80796">
        <w:rPr>
          <w:rStyle w:val="StyleUnderline"/>
          <w:highlight w:val="green"/>
        </w:rPr>
        <w:t>involved</w:t>
      </w:r>
      <w:r w:rsidRPr="00F80796">
        <w:rPr>
          <w:rStyle w:val="StyleUnderline"/>
        </w:rPr>
        <w:t xml:space="preserve"> with the council</w:t>
      </w:r>
      <w:r>
        <w:rPr>
          <w:sz w:val="18"/>
          <w:szCs w:val="18"/>
        </w:rPr>
        <w:t>, though many have supported previous iterations of E15 authorizing legislation.</w:t>
      </w:r>
    </w:p>
    <w:p w14:paraId="4A1A0B3D" w14:textId="77777777" w:rsidR="00210596" w:rsidRDefault="00210596" w:rsidP="00210596">
      <w:pPr>
        <w:rPr>
          <w:sz w:val="18"/>
          <w:szCs w:val="18"/>
        </w:rPr>
      </w:pPr>
      <w:r>
        <w:rPr>
          <w:sz w:val="18"/>
          <w:szCs w:val="18"/>
        </w:rPr>
        <w:t xml:space="preserve">“I think it’s probably the way people expect things around here to work, and that’s, you know, </w:t>
      </w:r>
      <w:r w:rsidRPr="00F80796">
        <w:rPr>
          <w:rStyle w:val="StyleUnderline"/>
          <w:highlight w:val="green"/>
        </w:rPr>
        <w:t>no one’s going to be completely happy</w:t>
      </w:r>
      <w:r w:rsidRPr="00F80796">
        <w:rPr>
          <w:rStyle w:val="StyleUnderline"/>
        </w:rPr>
        <w:t xml:space="preserve"> </w:t>
      </w:r>
      <w:r>
        <w:rPr>
          <w:sz w:val="18"/>
          <w:szCs w:val="18"/>
        </w:rPr>
        <w:t xml:space="preserve">— </w:t>
      </w:r>
      <w:r w:rsidRPr="00F80796">
        <w:rPr>
          <w:rStyle w:val="Emphasis"/>
          <w:highlight w:val="green"/>
        </w:rPr>
        <w:t>everyone’s OK —</w:t>
      </w:r>
      <w:r>
        <w:rPr>
          <w:sz w:val="18"/>
          <w:szCs w:val="18"/>
        </w:rPr>
        <w:t xml:space="preserve"> </w:t>
      </w:r>
      <w:r w:rsidRPr="00F80796">
        <w:rPr>
          <w:rStyle w:val="StyleUnderline"/>
          <w:highlight w:val="green"/>
        </w:rPr>
        <w:t>and that’s typically</w:t>
      </w:r>
      <w:r>
        <w:rPr>
          <w:sz w:val="18"/>
          <w:szCs w:val="18"/>
        </w:rPr>
        <w:t xml:space="preserve"> </w:t>
      </w:r>
      <w:r w:rsidRPr="009E2163">
        <w:rPr>
          <w:rStyle w:val="Emphasis"/>
          <w:highlight w:val="green"/>
        </w:rPr>
        <w:t>what it takes to</w:t>
      </w:r>
      <w:r w:rsidRPr="00F80796">
        <w:rPr>
          <w:rStyle w:val="Emphasis"/>
        </w:rPr>
        <w:t xml:space="preserve"> </w:t>
      </w:r>
      <w:r w:rsidRPr="009E2163">
        <w:rPr>
          <w:rStyle w:val="Emphasis"/>
          <w:i/>
          <w:sz w:val="28"/>
          <w:szCs w:val="28"/>
          <w:highlight w:val="green"/>
        </w:rPr>
        <w:t>get things done around here</w:t>
      </w:r>
      <w:r w:rsidRPr="009E2163">
        <w:rPr>
          <w:i/>
          <w:iCs/>
          <w:sz w:val="28"/>
          <w:szCs w:val="28"/>
          <w:highlight w:val="green"/>
        </w:rPr>
        <w:t>,</w:t>
      </w:r>
      <w:r>
        <w:rPr>
          <w:sz w:val="18"/>
          <w:szCs w:val="18"/>
        </w:rPr>
        <w:t>” Finstad said.</w:t>
      </w:r>
    </w:p>
    <w:p w14:paraId="642E01B8" w14:textId="77777777" w:rsidR="00210596" w:rsidRPr="00F80796" w:rsidRDefault="00210596" w:rsidP="00210596">
      <w:pPr>
        <w:rPr>
          <w:sz w:val="18"/>
          <w:szCs w:val="18"/>
        </w:rPr>
      </w:pPr>
      <w:r>
        <w:rPr>
          <w:sz w:val="18"/>
          <w:szCs w:val="18"/>
        </w:rPr>
        <w:t xml:space="preserve">President Donald </w:t>
      </w:r>
      <w:r w:rsidRPr="00F80796">
        <w:rPr>
          <w:rStyle w:val="StyleUnderline"/>
          <w:highlight w:val="green"/>
        </w:rPr>
        <w:t>Trump</w:t>
      </w:r>
      <w:r>
        <w:rPr>
          <w:sz w:val="18"/>
          <w:szCs w:val="18"/>
        </w:rPr>
        <w:t xml:space="preserve"> visited Iowa last month and </w:t>
      </w:r>
      <w:r w:rsidRPr="00F80796">
        <w:rPr>
          <w:rStyle w:val="StyleUnderline"/>
          <w:highlight w:val="green"/>
        </w:rPr>
        <w:t xml:space="preserve">announced </w:t>
      </w:r>
      <w:r w:rsidRPr="009E2163">
        <w:rPr>
          <w:rStyle w:val="StyleUnderline"/>
        </w:rPr>
        <w:t>that</w:t>
      </w:r>
      <w:r w:rsidRPr="00F80796">
        <w:rPr>
          <w:rStyle w:val="StyleUnderline"/>
          <w:highlight w:val="green"/>
        </w:rPr>
        <w:t xml:space="preserve"> if Congress can pass legislation</w:t>
      </w:r>
      <w:r>
        <w:rPr>
          <w:sz w:val="18"/>
          <w:szCs w:val="18"/>
        </w:rPr>
        <w:t xml:space="preserve"> </w:t>
      </w:r>
      <w:r w:rsidRPr="009E2163">
        <w:rPr>
          <w:rStyle w:val="StyleUnderline"/>
          <w:highlight w:val="green"/>
        </w:rPr>
        <w:t>to expand</w:t>
      </w:r>
      <w:r w:rsidRPr="00F80796">
        <w:rPr>
          <w:rStyle w:val="StyleUnderline"/>
        </w:rPr>
        <w:t xml:space="preserve"> sales of </w:t>
      </w:r>
      <w:r w:rsidRPr="009E2163">
        <w:rPr>
          <w:rStyle w:val="Emphasis"/>
          <w:highlight w:val="green"/>
        </w:rPr>
        <w:t>E15</w:t>
      </w:r>
      <w:r w:rsidRPr="009E2163">
        <w:t xml:space="preserve"> </w:t>
      </w:r>
      <w:r w:rsidRPr="00F80796">
        <w:rPr>
          <w:rStyle w:val="StyleUnderline"/>
        </w:rPr>
        <w:t>biofuel,</w:t>
      </w:r>
      <w:r>
        <w:rPr>
          <w:sz w:val="18"/>
          <w:szCs w:val="18"/>
        </w:rPr>
        <w:t xml:space="preserve"> </w:t>
      </w:r>
      <w:r w:rsidRPr="00F80796">
        <w:rPr>
          <w:rStyle w:val="StyleUnderline"/>
          <w:highlight w:val="green"/>
        </w:rPr>
        <w:t xml:space="preserve">he would "sign it </w:t>
      </w:r>
      <w:r w:rsidRPr="00F80796">
        <w:rPr>
          <w:rStyle w:val="Emphasis"/>
        </w:rPr>
        <w:t>without delay."</w:t>
      </w:r>
    </w:p>
    <w:p w14:paraId="5404D286" w14:textId="77777777" w:rsidR="00210596" w:rsidRDefault="00210596" w:rsidP="00210596">
      <w:pPr>
        <w:rPr>
          <w:sz w:val="18"/>
          <w:szCs w:val="18"/>
        </w:rPr>
      </w:pPr>
    </w:p>
    <w:p w14:paraId="580D40FC" w14:textId="77777777" w:rsidR="00210596" w:rsidRPr="00BC5CA5" w:rsidRDefault="00210596" w:rsidP="00210596">
      <w:pPr>
        <w:pStyle w:val="Heading4"/>
      </w:pPr>
      <w:r w:rsidRPr="00BC5CA5">
        <w:t>(2NC-1NR Picon - read it now – or, more likely, you already read it – so here it is for reference) :</w:t>
      </w:r>
    </w:p>
    <w:p w14:paraId="0F82E961" w14:textId="77777777" w:rsidR="00210596" w:rsidRPr="009C0BE9" w:rsidRDefault="00210596" w:rsidP="00210596">
      <w:pPr>
        <w:rPr>
          <w:sz w:val="18"/>
          <w:szCs w:val="18"/>
        </w:rPr>
      </w:pPr>
      <w:r w:rsidRPr="009C0BE9">
        <w:rPr>
          <w:rStyle w:val="Style13ptBold"/>
          <w:sz w:val="18"/>
          <w:szCs w:val="18"/>
        </w:rPr>
        <w:t>Picon ‘26</w:t>
      </w:r>
      <w:r w:rsidRPr="009C0BE9">
        <w:rPr>
          <w:sz w:val="18"/>
          <w:szCs w:val="18"/>
        </w:rPr>
        <w:t xml:space="preserve"> – et al; Andres Picon covers Congress and energy policy for Politico – “Potential deal emerges to settle disputes on E15” – E&amp;E Daily - 02/13/2026 – modified for language that my offend - https://www.eenews.net/articles/potential-deal-emerges-to-settle-disputes-on-e15/</w:t>
      </w:r>
    </w:p>
    <w:p w14:paraId="2C3FDBF2" w14:textId="77777777" w:rsidR="00210596" w:rsidRDefault="00210596" w:rsidP="00210596">
      <w:pPr>
        <w:rPr>
          <w:sz w:val="18"/>
          <w:szCs w:val="18"/>
        </w:rPr>
      </w:pPr>
    </w:p>
    <w:p w14:paraId="28E5A51D" w14:textId="77777777" w:rsidR="00210596" w:rsidRDefault="00210596" w:rsidP="00210596">
      <w:pPr>
        <w:rPr>
          <w:sz w:val="18"/>
          <w:szCs w:val="18"/>
        </w:rPr>
      </w:pPr>
      <w:r w:rsidRPr="00E85E8A">
        <w:rPr>
          <w:rStyle w:val="StyleUnderline"/>
          <w:highlight w:val="green"/>
        </w:rPr>
        <w:t>The council</w:t>
      </w:r>
      <w:r>
        <w:rPr>
          <w:sz w:val="18"/>
          <w:szCs w:val="18"/>
        </w:rPr>
        <w:t xml:space="preserve">, established last month as part of a deal to advance a package of spending bills, </w:t>
      </w:r>
      <w:r w:rsidRPr="00E85E8A">
        <w:rPr>
          <w:rStyle w:val="StyleUnderline"/>
          <w:highlight w:val="green"/>
        </w:rPr>
        <w:t>has held</w:t>
      </w:r>
      <w:r>
        <w:rPr>
          <w:sz w:val="18"/>
          <w:szCs w:val="18"/>
        </w:rPr>
        <w:t xml:space="preserve"> </w:t>
      </w:r>
      <w:r w:rsidRPr="00E85E8A">
        <w:rPr>
          <w:rStyle w:val="StyleUnderline"/>
        </w:rPr>
        <w:t xml:space="preserve">multiple </w:t>
      </w:r>
      <w:r w:rsidRPr="00E85E8A">
        <w:rPr>
          <w:rStyle w:val="StyleUnderline"/>
          <w:highlight w:val="green"/>
        </w:rPr>
        <w:t>meetings</w:t>
      </w:r>
      <w:r>
        <w:rPr>
          <w:sz w:val="18"/>
          <w:szCs w:val="18"/>
        </w:rPr>
        <w:t xml:space="preserve"> in recent weeks to try </w:t>
      </w:r>
      <w:r w:rsidRPr="00E85E8A">
        <w:rPr>
          <w:rStyle w:val="StyleUnderline"/>
          <w:highlight w:val="green"/>
        </w:rPr>
        <w:t xml:space="preserve">to hash </w:t>
      </w:r>
      <w:r w:rsidRPr="006E3712">
        <w:rPr>
          <w:rStyle w:val="StyleUnderline"/>
        </w:rPr>
        <w:t xml:space="preserve">out </w:t>
      </w:r>
      <w:r w:rsidRPr="00E85E8A">
        <w:rPr>
          <w:rStyle w:val="StyleUnderline"/>
          <w:highlight w:val="green"/>
        </w:rPr>
        <w:t>differences</w:t>
      </w:r>
      <w:r>
        <w:rPr>
          <w:sz w:val="18"/>
          <w:szCs w:val="18"/>
        </w:rPr>
        <w:t xml:space="preserve"> </w:t>
      </w:r>
      <w:r w:rsidRPr="00E85E8A">
        <w:rPr>
          <w:rStyle w:val="StyleUnderline"/>
          <w:highlight w:val="green"/>
        </w:rPr>
        <w:t>between members representing ag</w:t>
      </w:r>
      <w:r>
        <w:rPr>
          <w:sz w:val="18"/>
          <w:szCs w:val="18"/>
        </w:rPr>
        <w:t xml:space="preserve">riculture interests </w:t>
      </w:r>
      <w:r w:rsidRPr="00E85E8A">
        <w:rPr>
          <w:rStyle w:val="StyleUnderline"/>
          <w:highlight w:val="green"/>
        </w:rPr>
        <w:t>and</w:t>
      </w:r>
      <w:r>
        <w:rPr>
          <w:sz w:val="18"/>
          <w:szCs w:val="18"/>
        </w:rPr>
        <w:t xml:space="preserve"> those representing small and midsize </w:t>
      </w:r>
      <w:r w:rsidRPr="00E85E8A">
        <w:rPr>
          <w:rStyle w:val="StyleUnderline"/>
          <w:highlight w:val="green"/>
        </w:rPr>
        <w:t>oil</w:t>
      </w:r>
      <w:r w:rsidRPr="00E85E8A">
        <w:rPr>
          <w:rStyle w:val="StyleUnderline"/>
        </w:rPr>
        <w:t xml:space="preserve"> </w:t>
      </w:r>
      <w:r>
        <w:rPr>
          <w:sz w:val="18"/>
          <w:szCs w:val="18"/>
        </w:rPr>
        <w:t xml:space="preserve">refiners. </w:t>
      </w:r>
      <w:r w:rsidRPr="00E85E8A">
        <w:rPr>
          <w:rStyle w:val="StyleUnderline"/>
          <w:highlight w:val="green"/>
        </w:rPr>
        <w:t>The result</w:t>
      </w:r>
      <w:r>
        <w:rPr>
          <w:sz w:val="18"/>
          <w:szCs w:val="18"/>
        </w:rPr>
        <w:t xml:space="preserve"> so far: </w:t>
      </w:r>
      <w:r w:rsidRPr="00E85E8A">
        <w:rPr>
          <w:rStyle w:val="StyleUnderline"/>
          <w:highlight w:val="green"/>
        </w:rPr>
        <w:t>a mix</w:t>
      </w:r>
      <w:r>
        <w:rPr>
          <w:sz w:val="18"/>
          <w:szCs w:val="18"/>
        </w:rPr>
        <w:t xml:space="preserve"> of ideas </w:t>
      </w:r>
      <w:r w:rsidRPr="00E85E8A">
        <w:rPr>
          <w:rStyle w:val="StyleUnderline"/>
          <w:highlight w:val="green"/>
        </w:rPr>
        <w:t>to appeal to each</w:t>
      </w:r>
      <w:r w:rsidRPr="00E85E8A">
        <w:rPr>
          <w:rStyle w:val="StyleUnderline"/>
        </w:rPr>
        <w:t xml:space="preserve"> side.</w:t>
      </w:r>
    </w:p>
    <w:p w14:paraId="0CFC06FB" w14:textId="77777777" w:rsidR="00210596" w:rsidRDefault="00210596" w:rsidP="00210596">
      <w:pPr>
        <w:rPr>
          <w:sz w:val="18"/>
          <w:szCs w:val="18"/>
        </w:rPr>
      </w:pPr>
      <w:r w:rsidRPr="00E85E8A">
        <w:rPr>
          <w:rStyle w:val="StyleUnderline"/>
        </w:rPr>
        <w:t xml:space="preserve">A draft proposal </w:t>
      </w:r>
      <w:r w:rsidRPr="00E85E8A">
        <w:rPr>
          <w:rStyle w:val="Emphasis"/>
        </w:rPr>
        <w:t>obtained by</w:t>
      </w:r>
      <w:r>
        <w:rPr>
          <w:sz w:val="18"/>
          <w:szCs w:val="18"/>
        </w:rPr>
        <w:t xml:space="preserve"> POLITICO’s </w:t>
      </w:r>
      <w:r w:rsidRPr="00E85E8A">
        <w:rPr>
          <w:rStyle w:val="Emphasis"/>
        </w:rPr>
        <w:t>E&amp;E News</w:t>
      </w:r>
      <w:r>
        <w:rPr>
          <w:sz w:val="18"/>
          <w:szCs w:val="18"/>
        </w:rPr>
        <w:t xml:space="preserve"> </w:t>
      </w:r>
      <w:r w:rsidRPr="00E85E8A">
        <w:rPr>
          <w:rStyle w:val="StyleUnderline"/>
        </w:rPr>
        <w:t>would authorize year-round sales of E15</w:t>
      </w:r>
      <w:r>
        <w:rPr>
          <w:sz w:val="18"/>
          <w:szCs w:val="18"/>
        </w:rPr>
        <w:t xml:space="preserve"> </w:t>
      </w:r>
      <w:r w:rsidRPr="00E85E8A">
        <w:rPr>
          <w:rStyle w:val="StyleUnderline"/>
        </w:rPr>
        <w:t>while limiting the number of</w:t>
      </w:r>
      <w:r>
        <w:rPr>
          <w:sz w:val="18"/>
          <w:szCs w:val="18"/>
        </w:rPr>
        <w:t xml:space="preserve"> economic </w:t>
      </w:r>
      <w:r w:rsidRPr="00E85E8A">
        <w:rPr>
          <w:rStyle w:val="StyleUnderline"/>
        </w:rPr>
        <w:t>hardship exemptions for small refineries</w:t>
      </w:r>
      <w:r>
        <w:rPr>
          <w:sz w:val="18"/>
          <w:szCs w:val="18"/>
        </w:rPr>
        <w:t xml:space="preserve">. </w:t>
      </w:r>
      <w:r w:rsidRPr="00E85E8A">
        <w:rPr>
          <w:rStyle w:val="StyleUnderline"/>
        </w:rPr>
        <w:t>In a nod to petroleum interests, the draft proposal would not reassign exempted volumes to other refineries</w:t>
      </w:r>
      <w:r>
        <w:rPr>
          <w:sz w:val="18"/>
          <w:szCs w:val="18"/>
        </w:rPr>
        <w:t>.</w:t>
      </w:r>
    </w:p>
    <w:p w14:paraId="3BA47C90" w14:textId="77777777" w:rsidR="00210596" w:rsidRDefault="00210596" w:rsidP="00210596">
      <w:pPr>
        <w:rPr>
          <w:sz w:val="18"/>
          <w:szCs w:val="18"/>
        </w:rPr>
      </w:pPr>
      <w:r w:rsidRPr="00E85E8A">
        <w:rPr>
          <w:rStyle w:val="StyleUnderline"/>
        </w:rPr>
        <w:t>The draft proposal would</w:t>
      </w:r>
      <w:r>
        <w:rPr>
          <w:sz w:val="18"/>
          <w:szCs w:val="18"/>
        </w:rPr>
        <w:t xml:space="preserve"> codify a definition of economic hardship EPA would use in granting exemptions, and it </w:t>
      </w:r>
      <w:r w:rsidRPr="00E85E8A">
        <w:rPr>
          <w:rStyle w:val="StyleUnderline"/>
        </w:rPr>
        <w:t>would bar renewable fuel credits for e</w:t>
      </w:r>
      <w:r>
        <w:rPr>
          <w:sz w:val="18"/>
          <w:szCs w:val="18"/>
        </w:rPr>
        <w:t xml:space="preserve">lectric </w:t>
      </w:r>
      <w:r w:rsidRPr="00E85E8A">
        <w:rPr>
          <w:rStyle w:val="StyleUnderline"/>
        </w:rPr>
        <w:t>v</w:t>
      </w:r>
      <w:r>
        <w:rPr>
          <w:sz w:val="18"/>
          <w:szCs w:val="18"/>
        </w:rPr>
        <w:t>ehicle</w:t>
      </w:r>
      <w:r w:rsidRPr="00E85E8A">
        <w:rPr>
          <w:rStyle w:val="StyleUnderline"/>
        </w:rPr>
        <w:t>s</w:t>
      </w:r>
      <w:r>
        <w:rPr>
          <w:sz w:val="18"/>
          <w:szCs w:val="18"/>
        </w:rPr>
        <w:t xml:space="preserve"> — the so-called eRINs that proved complex for EPA to implement during the Biden administration.</w:t>
      </w:r>
    </w:p>
    <w:p w14:paraId="304B6EB0" w14:textId="77777777" w:rsidR="00210596" w:rsidRDefault="00210596" w:rsidP="00210596">
      <w:pPr>
        <w:rPr>
          <w:sz w:val="18"/>
          <w:szCs w:val="18"/>
        </w:rPr>
      </w:pPr>
      <w:r w:rsidRPr="00E85E8A">
        <w:rPr>
          <w:rStyle w:val="StyleUnderline"/>
          <w:highlight w:val="green"/>
        </w:rPr>
        <w:t>Lawmakers say they hope</w:t>
      </w:r>
      <w:r>
        <w:rPr>
          <w:sz w:val="18"/>
          <w:szCs w:val="18"/>
        </w:rPr>
        <w:t xml:space="preserve"> the </w:t>
      </w:r>
      <w:r w:rsidRPr="00E85E8A">
        <w:rPr>
          <w:rStyle w:val="StyleUnderline"/>
          <w:highlight w:val="green"/>
        </w:rPr>
        <w:t>negotiations,</w:t>
      </w:r>
      <w:r>
        <w:rPr>
          <w:sz w:val="18"/>
          <w:szCs w:val="18"/>
        </w:rPr>
        <w:t xml:space="preserve"> </w:t>
      </w:r>
      <w:r w:rsidRPr="00E85E8A">
        <w:rPr>
          <w:rStyle w:val="Emphasis"/>
          <w:highlight w:val="green"/>
        </w:rPr>
        <w:t>which House leaders organized around a tight timeline</w:t>
      </w:r>
      <w:r>
        <w:rPr>
          <w:sz w:val="18"/>
          <w:szCs w:val="18"/>
        </w:rPr>
        <w:t xml:space="preserve">, </w:t>
      </w:r>
      <w:r w:rsidRPr="00E85E8A">
        <w:rPr>
          <w:rStyle w:val="StyleUnderline"/>
          <w:highlight w:val="green"/>
        </w:rPr>
        <w:t>will</w:t>
      </w:r>
      <w:r w:rsidRPr="00E85E8A">
        <w:rPr>
          <w:rStyle w:val="StyleUnderline"/>
        </w:rPr>
        <w:t xml:space="preserve"> </w:t>
      </w:r>
      <w:r>
        <w:rPr>
          <w:sz w:val="18"/>
          <w:szCs w:val="18"/>
        </w:rPr>
        <w:t xml:space="preserve">finally </w:t>
      </w:r>
      <w:r w:rsidRPr="00E85E8A">
        <w:rPr>
          <w:rStyle w:val="StyleUnderline"/>
          <w:highlight w:val="green"/>
        </w:rPr>
        <w:t>lead to a breakthrough</w:t>
      </w:r>
      <w:r>
        <w:rPr>
          <w:sz w:val="18"/>
          <w:szCs w:val="18"/>
        </w:rPr>
        <w:t xml:space="preserve"> after years of failed attempts to enact a permanent, nationwide authorization for the higher ethanol blend.</w:t>
      </w:r>
    </w:p>
    <w:p w14:paraId="58E22FA0" w14:textId="77777777" w:rsidR="00210596" w:rsidRDefault="00210596" w:rsidP="00210596">
      <w:pPr>
        <w:rPr>
          <w:sz w:val="18"/>
          <w:szCs w:val="18"/>
        </w:rPr>
      </w:pPr>
      <w:r>
        <w:rPr>
          <w:sz w:val="18"/>
          <w:szCs w:val="18"/>
        </w:rPr>
        <w:t>House Republican leaders appointed members to the council and tasked them with submitting recommendations by Sunday, with the goal of considering a revamped biofuels bill on the House floor by Feb. 25.</w:t>
      </w:r>
    </w:p>
    <w:p w14:paraId="7849F738" w14:textId="77777777" w:rsidR="00210596" w:rsidRDefault="00210596" w:rsidP="00210596">
      <w:pPr>
        <w:rPr>
          <w:sz w:val="18"/>
          <w:szCs w:val="18"/>
        </w:rPr>
      </w:pPr>
      <w:r>
        <w:rPr>
          <w:sz w:val="18"/>
          <w:szCs w:val="18"/>
        </w:rPr>
        <w:t>“We’ve been meeting aggressively,” said Rep. Zach Nunn (R-Iowa), who played a key role in getting House leaders to charter the council.</w:t>
      </w:r>
    </w:p>
    <w:p w14:paraId="489E2757" w14:textId="77777777" w:rsidR="00210596" w:rsidRDefault="00210596" w:rsidP="00210596">
      <w:pPr>
        <w:rPr>
          <w:sz w:val="18"/>
          <w:szCs w:val="18"/>
        </w:rPr>
      </w:pPr>
      <w:r>
        <w:rPr>
          <w:sz w:val="18"/>
          <w:szCs w:val="18"/>
        </w:rPr>
        <w:t xml:space="preserve">“I think we’re getting to a point now where </w:t>
      </w:r>
      <w:r w:rsidRPr="00E85E8A">
        <w:rPr>
          <w:rStyle w:val="StyleUnderline"/>
          <w:highlight w:val="green"/>
        </w:rPr>
        <w:t>we’re all</w:t>
      </w:r>
      <w:r>
        <w:rPr>
          <w:sz w:val="18"/>
          <w:szCs w:val="18"/>
        </w:rPr>
        <w:t xml:space="preserve"> marching </w:t>
      </w:r>
      <w:r w:rsidRPr="00E85E8A">
        <w:rPr>
          <w:rStyle w:val="Emphasis"/>
          <w:highlight w:val="green"/>
        </w:rPr>
        <w:t>on the same page</w:t>
      </w:r>
      <w:r>
        <w:rPr>
          <w:sz w:val="18"/>
          <w:szCs w:val="18"/>
        </w:rPr>
        <w:t xml:space="preserve"> </w:t>
      </w:r>
      <w:r w:rsidRPr="00E85E8A">
        <w:rPr>
          <w:rStyle w:val="StyleUnderline"/>
        </w:rPr>
        <w:t>of what’s in the realm of the possible,</w:t>
      </w:r>
      <w:r>
        <w:rPr>
          <w:sz w:val="18"/>
          <w:szCs w:val="18"/>
        </w:rPr>
        <w:t>” Nunn added. “</w:t>
      </w:r>
      <w:r w:rsidRPr="00E85E8A">
        <w:rPr>
          <w:rStyle w:val="StyleUnderline"/>
          <w:highlight w:val="green"/>
        </w:rPr>
        <w:t>That should be encouraging for</w:t>
      </w:r>
      <w:r w:rsidRPr="00E85E8A">
        <w:rPr>
          <w:rStyle w:val="StyleUnderline"/>
        </w:rPr>
        <w:t xml:space="preserve"> anybody — not just</w:t>
      </w:r>
      <w:r>
        <w:rPr>
          <w:sz w:val="18"/>
          <w:szCs w:val="18"/>
        </w:rPr>
        <w:t xml:space="preserve"> the </w:t>
      </w:r>
      <w:r w:rsidRPr="00E85E8A">
        <w:rPr>
          <w:rStyle w:val="StyleUnderline"/>
          <w:highlight w:val="green"/>
        </w:rPr>
        <w:t>E15</w:t>
      </w:r>
      <w:r>
        <w:rPr>
          <w:sz w:val="18"/>
          <w:szCs w:val="18"/>
        </w:rPr>
        <w:t xml:space="preserve"> guys — [but] the refiners, the biofuels and, candidly, American national security.”</w:t>
      </w:r>
    </w:p>
    <w:p w14:paraId="76580227" w14:textId="77777777" w:rsidR="00210596" w:rsidRDefault="00210596" w:rsidP="00210596">
      <w:pPr>
        <w:rPr>
          <w:sz w:val="18"/>
          <w:szCs w:val="18"/>
        </w:rPr>
      </w:pPr>
      <w:r>
        <w:rPr>
          <w:sz w:val="18"/>
          <w:szCs w:val="18"/>
        </w:rPr>
        <w:t>The federal renewable fuel standard requires certain volumes of biofuel to be blended into the nation’s transportation fuel supply annually. Most fuel at gas stations now is a 10 percent ethanol blend.</w:t>
      </w:r>
    </w:p>
    <w:p w14:paraId="2957924C" w14:textId="77777777" w:rsidR="00210596" w:rsidRDefault="00210596" w:rsidP="00210596">
      <w:pPr>
        <w:rPr>
          <w:sz w:val="18"/>
          <w:szCs w:val="18"/>
        </w:rPr>
      </w:pPr>
      <w:r w:rsidRPr="00E85E8A">
        <w:rPr>
          <w:sz w:val="18"/>
          <w:szCs w:val="18"/>
        </w:rPr>
        <w:t xml:space="preserve">For several years, farm groups have been demanding legislation </w:t>
      </w:r>
      <w:r w:rsidRPr="00E85E8A">
        <w:rPr>
          <w:rStyle w:val="StyleUnderline"/>
        </w:rPr>
        <w:t>lifting</w:t>
      </w:r>
      <w:r w:rsidRPr="00E85E8A">
        <w:rPr>
          <w:sz w:val="18"/>
          <w:szCs w:val="18"/>
        </w:rPr>
        <w:t xml:space="preserve"> summer </w:t>
      </w:r>
      <w:r w:rsidRPr="00E85E8A">
        <w:rPr>
          <w:rStyle w:val="StyleUnderline"/>
        </w:rPr>
        <w:t>restrictions on</w:t>
      </w:r>
      <w:r w:rsidRPr="00E85E8A">
        <w:rPr>
          <w:sz w:val="18"/>
          <w:szCs w:val="18"/>
        </w:rPr>
        <w:t xml:space="preserve"> the sale of </w:t>
      </w:r>
      <w:r w:rsidRPr="00E85E8A">
        <w:rPr>
          <w:rStyle w:val="StyleUnderline"/>
        </w:rPr>
        <w:t>E15</w:t>
      </w:r>
      <w:r w:rsidRPr="00E85E8A">
        <w:rPr>
          <w:sz w:val="18"/>
          <w:szCs w:val="18"/>
        </w:rPr>
        <w:t>, a blend of 15 percent ethanol and 85 percent gasoline.</w:t>
      </w:r>
    </w:p>
    <w:p w14:paraId="1F943877" w14:textId="77777777" w:rsidR="00210596" w:rsidRDefault="00210596" w:rsidP="00210596">
      <w:pPr>
        <w:rPr>
          <w:sz w:val="18"/>
          <w:szCs w:val="18"/>
        </w:rPr>
      </w:pPr>
      <w:r>
        <w:rPr>
          <w:sz w:val="18"/>
          <w:szCs w:val="18"/>
        </w:rPr>
        <w:t xml:space="preserve">That </w:t>
      </w:r>
      <w:r w:rsidRPr="00E85E8A">
        <w:rPr>
          <w:rStyle w:val="StyleUnderline"/>
        </w:rPr>
        <w:t>would be a boon to farmers</w:t>
      </w:r>
      <w:r>
        <w:rPr>
          <w:sz w:val="18"/>
          <w:szCs w:val="18"/>
        </w:rPr>
        <w:t>, but small and midsize petroleum refiners — many of which don’t actually blend the fuels — say the renewable fuel credits they buy to comply with the law impose onerous costs.</w:t>
      </w:r>
    </w:p>
    <w:p w14:paraId="1446F251" w14:textId="77777777" w:rsidR="00210596" w:rsidRDefault="00210596" w:rsidP="00210596">
      <w:pPr>
        <w:rPr>
          <w:sz w:val="18"/>
          <w:szCs w:val="18"/>
        </w:rPr>
      </w:pPr>
      <w:r>
        <w:rPr>
          <w:sz w:val="18"/>
          <w:szCs w:val="18"/>
        </w:rPr>
        <w:t>Small refiners can ask EPA for hardship exemptions, a provision in the RFS that has been a subject of repeated litigation but little resolution. Biofuel groups say EPA hands them out too generously, while refiners say the opposite.</w:t>
      </w:r>
    </w:p>
    <w:p w14:paraId="00CAD30A" w14:textId="77777777" w:rsidR="00210596" w:rsidRDefault="00210596" w:rsidP="00210596">
      <w:pPr>
        <w:rPr>
          <w:sz w:val="18"/>
          <w:szCs w:val="18"/>
        </w:rPr>
      </w:pPr>
      <w:r>
        <w:rPr>
          <w:sz w:val="18"/>
          <w:szCs w:val="18"/>
        </w:rPr>
        <w:t>‘Problem is in the Senate’</w:t>
      </w:r>
    </w:p>
    <w:p w14:paraId="000ED04C" w14:textId="77777777" w:rsidR="00210596" w:rsidRDefault="00210596" w:rsidP="00210596">
      <w:pPr>
        <w:rPr>
          <w:sz w:val="18"/>
          <w:szCs w:val="18"/>
        </w:rPr>
      </w:pPr>
      <w:r>
        <w:rPr>
          <w:sz w:val="18"/>
          <w:szCs w:val="18"/>
        </w:rPr>
        <w:t xml:space="preserve">Council members say they believe </w:t>
      </w:r>
      <w:r w:rsidRPr="00E85E8A">
        <w:rPr>
          <w:rStyle w:val="StyleUnderline"/>
          <w:highlight w:val="green"/>
        </w:rPr>
        <w:t>they have reached an agreement</w:t>
      </w:r>
      <w:r>
        <w:rPr>
          <w:sz w:val="18"/>
          <w:szCs w:val="18"/>
        </w:rPr>
        <w:t xml:space="preserve"> </w:t>
      </w:r>
      <w:r w:rsidRPr="00E85E8A">
        <w:rPr>
          <w:rStyle w:val="StyleUnderline"/>
          <w:highlight w:val="green"/>
        </w:rPr>
        <w:t xml:space="preserve">that strikes a </w:t>
      </w:r>
      <w:r w:rsidRPr="00E85E8A">
        <w:rPr>
          <w:rStyle w:val="Emphasis"/>
          <w:highlight w:val="green"/>
        </w:rPr>
        <w:t>delicate balance</w:t>
      </w:r>
      <w:r>
        <w:rPr>
          <w:sz w:val="18"/>
          <w:szCs w:val="18"/>
        </w:rPr>
        <w:t xml:space="preserve"> </w:t>
      </w:r>
      <w:r w:rsidRPr="00E85E8A">
        <w:rPr>
          <w:rStyle w:val="StyleUnderline"/>
          <w:highlight w:val="green"/>
        </w:rPr>
        <w:t>between the competing interests</w:t>
      </w:r>
      <w:r>
        <w:rPr>
          <w:sz w:val="18"/>
          <w:szCs w:val="18"/>
        </w:rPr>
        <w:t>, but it’s not clear that there is broader consensus on the path forward among Republicans — let alone all of Congress.</w:t>
      </w:r>
    </w:p>
    <w:p w14:paraId="5359A6C9" w14:textId="77777777" w:rsidR="00210596" w:rsidRDefault="00210596" w:rsidP="00210596">
      <w:pPr>
        <w:rPr>
          <w:sz w:val="18"/>
          <w:szCs w:val="18"/>
        </w:rPr>
      </w:pPr>
      <w:r>
        <w:rPr>
          <w:sz w:val="18"/>
          <w:szCs w:val="18"/>
        </w:rPr>
        <w:t>The energy council’s framework has been developed only by a select group of House Republicans led by Reps. Randy Feenstra of Iowa and Stephanie Bice of Oklahoma.</w:t>
      </w:r>
    </w:p>
    <w:p w14:paraId="316054AF" w14:textId="77777777" w:rsidR="00210596" w:rsidRDefault="00210596" w:rsidP="00210596">
      <w:pPr>
        <w:rPr>
          <w:sz w:val="18"/>
          <w:szCs w:val="18"/>
        </w:rPr>
      </w:pPr>
      <w:r w:rsidRPr="00E85E8A">
        <w:rPr>
          <w:rStyle w:val="StyleUnderline"/>
          <w:highlight w:val="green"/>
        </w:rPr>
        <w:t>The effort has largely</w:t>
      </w:r>
      <w:r w:rsidRPr="00E85E8A">
        <w:t xml:space="preserve"> </w:t>
      </w:r>
      <w:r w:rsidRPr="00E85E8A">
        <w:rPr>
          <w:rStyle w:val="Emphasis"/>
          <w:highlight w:val="green"/>
        </w:rPr>
        <w:t>excluded</w:t>
      </w:r>
      <w:r w:rsidRPr="00E85E8A">
        <w:rPr>
          <w:rStyle w:val="StyleUnderline"/>
          <w:highlight w:val="green"/>
        </w:rPr>
        <w:t xml:space="preserve"> </w:t>
      </w:r>
      <w:r w:rsidRPr="00E85E8A">
        <w:rPr>
          <w:rStyle w:val="Emphasis"/>
          <w:highlight w:val="green"/>
        </w:rPr>
        <w:t>Dem</w:t>
      </w:r>
      <w:r>
        <w:rPr>
          <w:sz w:val="18"/>
          <w:szCs w:val="18"/>
        </w:rPr>
        <w:t>ocrat</w:t>
      </w:r>
      <w:r w:rsidRPr="00E85E8A">
        <w:rPr>
          <w:rStyle w:val="Emphasis"/>
          <w:highlight w:val="green"/>
        </w:rPr>
        <w:t>s</w:t>
      </w:r>
      <w:r>
        <w:rPr>
          <w:sz w:val="18"/>
          <w:szCs w:val="18"/>
        </w:rPr>
        <w:t xml:space="preserve"> </w:t>
      </w:r>
      <w:r w:rsidRPr="00E85E8A">
        <w:rPr>
          <w:rStyle w:val="StyleUnderline"/>
          <w:highlight w:val="green"/>
        </w:rPr>
        <w:t>and</w:t>
      </w:r>
      <w:r w:rsidRPr="00E85E8A">
        <w:rPr>
          <w:rStyle w:val="StyleUnderline"/>
        </w:rPr>
        <w:t xml:space="preserve"> </w:t>
      </w:r>
      <w:r>
        <w:rPr>
          <w:sz w:val="18"/>
          <w:szCs w:val="18"/>
        </w:rPr>
        <w:t xml:space="preserve">entirely </w:t>
      </w:r>
      <w:r w:rsidRPr="00E85E8A">
        <w:rPr>
          <w:rStyle w:val="StyleUnderline"/>
          <w:highlight w:val="green"/>
        </w:rPr>
        <w:t>left out the Senate</w:t>
      </w:r>
      <w:r>
        <w:rPr>
          <w:sz w:val="18"/>
          <w:szCs w:val="18"/>
        </w:rPr>
        <w:t>, where any House-passed bill would likely face new hurdles.</w:t>
      </w:r>
    </w:p>
    <w:p w14:paraId="579D7ADD" w14:textId="77777777" w:rsidR="00210596" w:rsidRDefault="00210596" w:rsidP="00210596">
      <w:pPr>
        <w:rPr>
          <w:sz w:val="18"/>
          <w:szCs w:val="18"/>
        </w:rPr>
      </w:pPr>
      <w:r>
        <w:rPr>
          <w:sz w:val="18"/>
          <w:szCs w:val="18"/>
        </w:rPr>
        <w:t>“I don’t think the Senate is involved in what Feenstra is doing, but we’ve got to be,” said Sen. Chuck Grassley (R-Iowa). “The problem is in the Senate, to satisfy the senators that are holding it up.”</w:t>
      </w:r>
    </w:p>
    <w:p w14:paraId="4F7F6074" w14:textId="77777777" w:rsidR="00210596" w:rsidRPr="00257B6D" w:rsidRDefault="00210596" w:rsidP="00210596">
      <w:pPr>
        <w:rPr>
          <w:rStyle w:val="StyleUnderline"/>
        </w:rPr>
      </w:pPr>
      <w:r>
        <w:rPr>
          <w:sz w:val="18"/>
          <w:szCs w:val="18"/>
        </w:rPr>
        <w:t xml:space="preserve">In a brief interview, </w:t>
      </w:r>
      <w:r w:rsidRPr="00257B6D">
        <w:rPr>
          <w:rStyle w:val="StyleUnderline"/>
        </w:rPr>
        <w:t>Grassley recalled when senators thought they had a deal</w:t>
      </w:r>
      <w:r>
        <w:rPr>
          <w:sz w:val="18"/>
          <w:szCs w:val="18"/>
        </w:rPr>
        <w:t xml:space="preserve"> to insert the “Nationwide Consumer and Fuel Retailer Choice Act” — H.R. 1346 and S. 593, from Nebraska Republicans Rep. Adrian Smith and Sen. Deb Fischer — into the fiscal 2026 defense policy bill last fall. </w:t>
      </w:r>
      <w:r w:rsidRPr="00257B6D">
        <w:rPr>
          <w:rStyle w:val="StyleUnderline"/>
        </w:rPr>
        <w:t xml:space="preserve">The amendment did not get a vote amid opposition </w:t>
      </w:r>
      <w:r w:rsidRPr="00257B6D">
        <w:rPr>
          <w:rStyle w:val="Emphasis"/>
        </w:rPr>
        <w:t>from oil-state Republican senators.</w:t>
      </w:r>
    </w:p>
    <w:p w14:paraId="64A418C1" w14:textId="77777777" w:rsidR="00210596" w:rsidRDefault="00210596" w:rsidP="00210596">
      <w:pPr>
        <w:rPr>
          <w:sz w:val="18"/>
          <w:szCs w:val="18"/>
        </w:rPr>
      </w:pPr>
      <w:r>
        <w:rPr>
          <w:sz w:val="18"/>
          <w:szCs w:val="18"/>
        </w:rPr>
        <w:t>“</w:t>
      </w:r>
      <w:r w:rsidRPr="00621907">
        <w:rPr>
          <w:rStyle w:val="Emphasis"/>
        </w:rPr>
        <w:t>The Friday before the thing blew up, we thought everything was OK</w:t>
      </w:r>
      <w:r w:rsidRPr="00621907">
        <w:rPr>
          <w:sz w:val="18"/>
          <w:szCs w:val="18"/>
        </w:rPr>
        <w:t>,” Grassley said. “</w:t>
      </w:r>
      <w:r w:rsidRPr="00621907">
        <w:rPr>
          <w:rStyle w:val="Emphasis"/>
        </w:rPr>
        <w:t>Just a</w:t>
      </w:r>
      <w:r w:rsidRPr="00621907">
        <w:rPr>
          <w:sz w:val="18"/>
          <w:szCs w:val="18"/>
        </w:rPr>
        <w:t xml:space="preserve"> </w:t>
      </w:r>
      <w:r w:rsidRPr="00621907">
        <w:rPr>
          <w:strike/>
          <w:sz w:val="18"/>
          <w:szCs w:val="18"/>
        </w:rPr>
        <w:t>handful of</w:t>
      </w:r>
      <w:r w:rsidRPr="00621907">
        <w:rPr>
          <w:sz w:val="18"/>
          <w:szCs w:val="18"/>
        </w:rPr>
        <w:t xml:space="preserve"> (</w:t>
      </w:r>
      <w:r w:rsidRPr="00621907">
        <w:rPr>
          <w:rStyle w:val="StyleUnderline"/>
        </w:rPr>
        <w:t>few</w:t>
      </w:r>
      <w:r w:rsidRPr="00621907">
        <w:rPr>
          <w:sz w:val="18"/>
          <w:szCs w:val="18"/>
        </w:rPr>
        <w:t xml:space="preserve">) senators, </w:t>
      </w:r>
      <w:r w:rsidRPr="00621907">
        <w:rPr>
          <w:rStyle w:val="StyleUnderline"/>
        </w:rPr>
        <w:t>Republican senators, stopped it</w:t>
      </w:r>
      <w:r w:rsidRPr="00621907">
        <w:rPr>
          <w:sz w:val="18"/>
          <w:szCs w:val="18"/>
        </w:rPr>
        <w:t>.”</w:t>
      </w:r>
    </w:p>
    <w:p w14:paraId="0656A36C" w14:textId="77777777" w:rsidR="00210596" w:rsidRDefault="00210596" w:rsidP="00210596">
      <w:pPr>
        <w:rPr>
          <w:sz w:val="18"/>
          <w:szCs w:val="18"/>
        </w:rPr>
      </w:pPr>
      <w:r w:rsidRPr="00E85E8A">
        <w:rPr>
          <w:rStyle w:val="Emphasis"/>
          <w:i/>
          <w:highlight w:val="green"/>
        </w:rPr>
        <w:t>Still,</w:t>
      </w:r>
      <w:r>
        <w:rPr>
          <w:sz w:val="18"/>
          <w:szCs w:val="18"/>
        </w:rPr>
        <w:t xml:space="preserve"> </w:t>
      </w:r>
      <w:r w:rsidRPr="00E85E8A">
        <w:rPr>
          <w:rStyle w:val="StyleUnderline"/>
          <w:highlight w:val="green"/>
        </w:rPr>
        <w:t xml:space="preserve">E15 champions </w:t>
      </w:r>
      <w:r w:rsidRPr="00E85E8A">
        <w:rPr>
          <w:rStyle w:val="Emphasis"/>
          <w:highlight w:val="green"/>
        </w:rPr>
        <w:t>are optimistic</w:t>
      </w:r>
      <w:r>
        <w:rPr>
          <w:sz w:val="18"/>
          <w:szCs w:val="18"/>
        </w:rPr>
        <w:t xml:space="preserve"> that </w:t>
      </w:r>
      <w:r w:rsidRPr="00E85E8A">
        <w:rPr>
          <w:rStyle w:val="StyleUnderline"/>
          <w:highlight w:val="green"/>
        </w:rPr>
        <w:t>they have an agreement</w:t>
      </w:r>
      <w:r>
        <w:rPr>
          <w:sz w:val="18"/>
          <w:szCs w:val="18"/>
        </w:rPr>
        <w:t xml:space="preserve"> </w:t>
      </w:r>
      <w:r w:rsidRPr="00E85E8A">
        <w:rPr>
          <w:rStyle w:val="Emphasis"/>
          <w:i/>
          <w:highlight w:val="green"/>
        </w:rPr>
        <w:t>now</w:t>
      </w:r>
      <w:r>
        <w:rPr>
          <w:sz w:val="18"/>
          <w:szCs w:val="18"/>
        </w:rPr>
        <w:t xml:space="preserve"> </w:t>
      </w:r>
      <w:r w:rsidRPr="00E85E8A">
        <w:rPr>
          <w:rStyle w:val="StyleUnderline"/>
          <w:highlight w:val="green"/>
        </w:rPr>
        <w:t>that will get buy-in</w:t>
      </w:r>
      <w:r>
        <w:rPr>
          <w:sz w:val="18"/>
          <w:szCs w:val="18"/>
        </w:rPr>
        <w:t xml:space="preserve"> </w:t>
      </w:r>
      <w:r w:rsidRPr="00E85E8A">
        <w:rPr>
          <w:rStyle w:val="StyleUnderline"/>
          <w:highlight w:val="green"/>
        </w:rPr>
        <w:t>from lawmakers</w:t>
      </w:r>
      <w:r>
        <w:rPr>
          <w:sz w:val="18"/>
          <w:szCs w:val="18"/>
        </w:rPr>
        <w:t xml:space="preserve"> across the ideological spectrum, </w:t>
      </w:r>
      <w:r w:rsidRPr="00257B6D">
        <w:rPr>
          <w:rStyle w:val="StyleUnderline"/>
          <w:highlight w:val="green"/>
        </w:rPr>
        <w:t>as well as the</w:t>
      </w:r>
      <w:r>
        <w:rPr>
          <w:sz w:val="18"/>
          <w:szCs w:val="18"/>
        </w:rPr>
        <w:t xml:space="preserve"> powerful </w:t>
      </w:r>
      <w:r w:rsidRPr="00E85E8A">
        <w:rPr>
          <w:rStyle w:val="StyleUnderline"/>
        </w:rPr>
        <w:t>ag</w:t>
      </w:r>
      <w:r>
        <w:rPr>
          <w:sz w:val="18"/>
          <w:szCs w:val="18"/>
        </w:rPr>
        <w:t xml:space="preserve">riculture </w:t>
      </w:r>
      <w:r w:rsidRPr="00E85E8A">
        <w:rPr>
          <w:rStyle w:val="StyleUnderline"/>
        </w:rPr>
        <w:t>lobby and the</w:t>
      </w:r>
      <w:r>
        <w:rPr>
          <w:sz w:val="18"/>
          <w:szCs w:val="18"/>
        </w:rPr>
        <w:t xml:space="preserve"> </w:t>
      </w:r>
      <w:r w:rsidRPr="00257B6D">
        <w:rPr>
          <w:rStyle w:val="Emphasis"/>
          <w:highlight w:val="green"/>
        </w:rPr>
        <w:t>A</w:t>
      </w:r>
      <w:r w:rsidRPr="00E85E8A">
        <w:rPr>
          <w:rStyle w:val="StyleUnderline"/>
        </w:rPr>
        <w:t xml:space="preserve">merican </w:t>
      </w:r>
      <w:r w:rsidRPr="00257B6D">
        <w:rPr>
          <w:rStyle w:val="Emphasis"/>
          <w:highlight w:val="green"/>
        </w:rPr>
        <w:t>P</w:t>
      </w:r>
      <w:r w:rsidRPr="00E85E8A">
        <w:rPr>
          <w:rStyle w:val="StyleUnderline"/>
        </w:rPr>
        <w:t xml:space="preserve">etroleum </w:t>
      </w:r>
      <w:r w:rsidRPr="00257B6D">
        <w:rPr>
          <w:rStyle w:val="Emphasis"/>
          <w:highlight w:val="green"/>
        </w:rPr>
        <w:t>I</w:t>
      </w:r>
      <w:r w:rsidRPr="00E85E8A">
        <w:rPr>
          <w:rStyle w:val="StyleUnderline"/>
        </w:rPr>
        <w:t>nstitute</w:t>
      </w:r>
      <w:r>
        <w:rPr>
          <w:sz w:val="18"/>
          <w:szCs w:val="18"/>
        </w:rPr>
        <w:t xml:space="preserve">, which represents refiners. </w:t>
      </w:r>
      <w:r w:rsidRPr="00257B6D">
        <w:rPr>
          <w:rStyle w:val="StyleUnderline"/>
          <w:highlight w:val="green"/>
        </w:rPr>
        <w:t>API supported the most recent version of the</w:t>
      </w:r>
      <w:r>
        <w:rPr>
          <w:sz w:val="18"/>
          <w:szCs w:val="18"/>
        </w:rPr>
        <w:t xml:space="preserve"> year-round </w:t>
      </w:r>
      <w:r w:rsidRPr="00257B6D">
        <w:rPr>
          <w:rStyle w:val="StyleUnderline"/>
          <w:highlight w:val="green"/>
        </w:rPr>
        <w:t>E15 bill.</w:t>
      </w:r>
    </w:p>
    <w:p w14:paraId="44C80AA6" w14:textId="77777777" w:rsidR="00210596" w:rsidRDefault="00210596" w:rsidP="00210596">
      <w:pPr>
        <w:rPr>
          <w:sz w:val="18"/>
          <w:szCs w:val="18"/>
        </w:rPr>
      </w:pPr>
      <w:r w:rsidRPr="00E85E8A">
        <w:rPr>
          <w:rStyle w:val="Emphasis"/>
          <w:highlight w:val="green"/>
        </w:rPr>
        <w:t>Sen.</w:t>
      </w:r>
      <w:r>
        <w:rPr>
          <w:sz w:val="18"/>
          <w:szCs w:val="18"/>
        </w:rPr>
        <w:t xml:space="preserve"> John </w:t>
      </w:r>
      <w:r w:rsidRPr="00E85E8A">
        <w:rPr>
          <w:rStyle w:val="Emphasis"/>
          <w:highlight w:val="green"/>
        </w:rPr>
        <w:t>Hoeven</w:t>
      </w:r>
      <w:r>
        <w:rPr>
          <w:sz w:val="18"/>
          <w:szCs w:val="18"/>
        </w:rPr>
        <w:t xml:space="preserve"> (R-N.D.) </w:t>
      </w:r>
      <w:r w:rsidRPr="00E85E8A">
        <w:rPr>
          <w:rStyle w:val="StyleUnderline"/>
          <w:highlight w:val="green"/>
        </w:rPr>
        <w:t>said th</w:t>
      </w:r>
      <w:r>
        <w:rPr>
          <w:sz w:val="18"/>
          <w:szCs w:val="18"/>
        </w:rPr>
        <w:t xml:space="preserve">e energy </w:t>
      </w:r>
      <w:r w:rsidRPr="00E85E8A">
        <w:rPr>
          <w:rStyle w:val="StyleUnderline"/>
          <w:highlight w:val="green"/>
        </w:rPr>
        <w:t xml:space="preserve">council’s </w:t>
      </w:r>
      <w:r w:rsidRPr="00E85E8A">
        <w:rPr>
          <w:rStyle w:val="Emphasis"/>
          <w:highlight w:val="green"/>
        </w:rPr>
        <w:t>ability to find compromise</w:t>
      </w:r>
      <w:r>
        <w:rPr>
          <w:sz w:val="18"/>
          <w:szCs w:val="18"/>
        </w:rPr>
        <w:t xml:space="preserve"> on small refinery waivers </w:t>
      </w:r>
      <w:r w:rsidRPr="00E85E8A">
        <w:rPr>
          <w:rStyle w:val="StyleUnderline"/>
          <w:highlight w:val="green"/>
        </w:rPr>
        <w:t>will be “key”</w:t>
      </w:r>
      <w:r>
        <w:rPr>
          <w:sz w:val="18"/>
          <w:szCs w:val="18"/>
        </w:rPr>
        <w:t xml:space="preserve"> to any deal: “If we can get that adjusted,” he said, “we can get some of the folks on board that have been pushing back and hopefully get it done.”</w:t>
      </w:r>
    </w:p>
    <w:p w14:paraId="494D66C9" w14:textId="77777777" w:rsidR="00210596" w:rsidRDefault="00210596" w:rsidP="00210596">
      <w:pPr>
        <w:rPr>
          <w:sz w:val="18"/>
          <w:szCs w:val="18"/>
        </w:rPr>
      </w:pPr>
      <w:r>
        <w:rPr>
          <w:sz w:val="18"/>
          <w:szCs w:val="18"/>
        </w:rPr>
        <w:t xml:space="preserve">Nebraska’s Smith said he feels </w:t>
      </w:r>
      <w:r w:rsidRPr="00E85E8A">
        <w:rPr>
          <w:rStyle w:val="StyleUnderline"/>
          <w:highlight w:val="green"/>
        </w:rPr>
        <w:t>the council has been</w:t>
      </w:r>
      <w:r>
        <w:rPr>
          <w:sz w:val="18"/>
          <w:szCs w:val="18"/>
        </w:rPr>
        <w:t xml:space="preserve"> “</w:t>
      </w:r>
      <w:r w:rsidRPr="00E85E8A">
        <w:rPr>
          <w:rStyle w:val="StyleUnderline"/>
          <w:highlight w:val="green"/>
        </w:rPr>
        <w:t>moving in the right direction</w:t>
      </w:r>
      <w:r>
        <w:rPr>
          <w:sz w:val="18"/>
          <w:szCs w:val="18"/>
        </w:rPr>
        <w:t>,” but, like other members, declined to share specifics.</w:t>
      </w:r>
    </w:p>
    <w:p w14:paraId="396CF6C0" w14:textId="77777777" w:rsidR="00210596" w:rsidRDefault="00210596" w:rsidP="00210596">
      <w:pPr>
        <w:rPr>
          <w:sz w:val="18"/>
          <w:szCs w:val="18"/>
        </w:rPr>
      </w:pPr>
      <w:r>
        <w:rPr>
          <w:sz w:val="18"/>
          <w:szCs w:val="18"/>
        </w:rPr>
        <w:t>“We’ve talked with a broad cross-section of stakeholders, and I think Bice and Feenstra have us really close to a final product,” said Rep. Dusty Johnson (R-S.D.) on Thursday.</w:t>
      </w:r>
    </w:p>
    <w:p w14:paraId="2442F367" w14:textId="77777777" w:rsidR="00210596" w:rsidRDefault="00210596" w:rsidP="00210596">
      <w:pPr>
        <w:rPr>
          <w:sz w:val="18"/>
          <w:szCs w:val="18"/>
        </w:rPr>
      </w:pPr>
      <w:r>
        <w:rPr>
          <w:sz w:val="18"/>
          <w:szCs w:val="18"/>
        </w:rPr>
        <w:t>The office of House Speaker Mike Johnson (R-La.) declined to comment. Spokespersons for Feenstra and Bice did not respond to requests for comment.</w:t>
      </w:r>
    </w:p>
    <w:p w14:paraId="37806D1E" w14:textId="77777777" w:rsidR="00210596" w:rsidRDefault="00210596" w:rsidP="00210596">
      <w:pPr>
        <w:rPr>
          <w:sz w:val="18"/>
          <w:szCs w:val="18"/>
        </w:rPr>
      </w:pPr>
      <w:r>
        <w:rPr>
          <w:sz w:val="18"/>
          <w:szCs w:val="18"/>
        </w:rPr>
        <w:t>Hoeven said agriculture and energy-focused senators have been working on their own E15 negotiations while the House’s energy council moves ahead with its own plan. He said the chambers are engaged in “parallel efforts” and said “the goal is to get there sooner versus later.”</w:t>
      </w:r>
    </w:p>
    <w:p w14:paraId="54E6E24D" w14:textId="77777777" w:rsidR="00210596" w:rsidRPr="00E85E8A" w:rsidRDefault="00210596" w:rsidP="00210596">
      <w:pPr>
        <w:rPr>
          <w:rStyle w:val="StyleUnderline"/>
        </w:rPr>
      </w:pPr>
      <w:r w:rsidRPr="00E85E8A">
        <w:rPr>
          <w:rStyle w:val="StyleUnderline"/>
          <w:highlight w:val="green"/>
        </w:rPr>
        <w:t>Nunn echoed</w:t>
      </w:r>
      <w:r>
        <w:rPr>
          <w:sz w:val="18"/>
          <w:szCs w:val="18"/>
        </w:rPr>
        <w:t xml:space="preserve"> that </w:t>
      </w:r>
      <w:r w:rsidRPr="00E85E8A">
        <w:rPr>
          <w:rStyle w:val="Emphasis"/>
          <w:highlight w:val="green"/>
        </w:rPr>
        <w:t>cautious optimism:</w:t>
      </w:r>
      <w:r>
        <w:rPr>
          <w:sz w:val="18"/>
          <w:szCs w:val="18"/>
        </w:rPr>
        <w:t xml:space="preserve"> “</w:t>
      </w:r>
      <w:r w:rsidRPr="00E85E8A">
        <w:rPr>
          <w:rStyle w:val="StyleUnderline"/>
        </w:rPr>
        <w:t xml:space="preserve">I think that </w:t>
      </w:r>
      <w:r w:rsidRPr="00E85E8A">
        <w:rPr>
          <w:rStyle w:val="Emphasis"/>
          <w:highlight w:val="green"/>
        </w:rPr>
        <w:t>we will be on track with this</w:t>
      </w:r>
      <w:r>
        <w:rPr>
          <w:sz w:val="18"/>
          <w:szCs w:val="18"/>
        </w:rPr>
        <w:t xml:space="preserve">. </w:t>
      </w:r>
      <w:r w:rsidRPr="00E85E8A">
        <w:rPr>
          <w:rStyle w:val="StyleUnderline"/>
          <w:highlight w:val="green"/>
        </w:rPr>
        <w:t>But</w:t>
      </w:r>
      <w:r>
        <w:rPr>
          <w:sz w:val="18"/>
          <w:szCs w:val="18"/>
        </w:rPr>
        <w:t xml:space="preserve"> obviously </w:t>
      </w:r>
      <w:r w:rsidRPr="00E85E8A">
        <w:rPr>
          <w:rStyle w:val="StyleUnderline"/>
          <w:highlight w:val="green"/>
        </w:rPr>
        <w:t xml:space="preserve">this is Congress; a lot of things can happen </w:t>
      </w:r>
      <w:r w:rsidRPr="00E85E8A">
        <w:rPr>
          <w:rStyle w:val="StyleUnderline"/>
        </w:rPr>
        <w:t>here.”</w:t>
      </w:r>
    </w:p>
    <w:p w14:paraId="38848BF9" w14:textId="77777777" w:rsidR="00210596" w:rsidRDefault="00210596" w:rsidP="00210596">
      <w:pPr>
        <w:rPr>
          <w:sz w:val="18"/>
          <w:szCs w:val="18"/>
        </w:rPr>
      </w:pPr>
    </w:p>
    <w:p w14:paraId="4FFAADCB" w14:textId="77777777" w:rsidR="00210596" w:rsidRDefault="00210596" w:rsidP="00210596">
      <w:pPr>
        <w:rPr>
          <w:sz w:val="18"/>
          <w:szCs w:val="18"/>
        </w:rPr>
      </w:pPr>
    </w:p>
    <w:p w14:paraId="5EEA1285" w14:textId="77777777" w:rsidR="00210596" w:rsidRPr="00BC5CA5" w:rsidRDefault="00210596" w:rsidP="00210596">
      <w:pPr>
        <w:pStyle w:val="Heading4"/>
      </w:pPr>
      <w:r w:rsidRPr="00BC5CA5">
        <w:t xml:space="preserve">(1NC Hagstrom – for reference) : </w:t>
      </w:r>
    </w:p>
    <w:p w14:paraId="54D566FC" w14:textId="77777777" w:rsidR="00210596" w:rsidRPr="009D448D" w:rsidRDefault="00210596" w:rsidP="00210596">
      <w:pPr>
        <w:rPr>
          <w:sz w:val="18"/>
          <w:szCs w:val="18"/>
        </w:rPr>
      </w:pPr>
      <w:r w:rsidRPr="009D448D">
        <w:rPr>
          <w:rStyle w:val="Style13ptBold"/>
          <w:sz w:val="18"/>
          <w:szCs w:val="18"/>
        </w:rPr>
        <w:t xml:space="preserve">Hagstrom </w:t>
      </w:r>
      <w:r w:rsidRPr="009D448D">
        <w:rPr>
          <w:sz w:val="18"/>
          <w:szCs w:val="18"/>
        </w:rPr>
        <w:t xml:space="preserve">– Feb 28 – </w:t>
      </w:r>
      <w:r w:rsidRPr="009D448D">
        <w:rPr>
          <w:rStyle w:val="Style13ptBold"/>
          <w:sz w:val="18"/>
          <w:szCs w:val="18"/>
        </w:rPr>
        <w:t>‘26</w:t>
      </w:r>
      <w:r w:rsidRPr="009D448D">
        <w:rPr>
          <w:sz w:val="18"/>
          <w:szCs w:val="18"/>
        </w:rPr>
        <w:t xml:space="preserve"> – Jerry Hagstrom is a prize-winning agricultural journalist, book author and commentator. The American Journalism Review has named Jerry Hagstrom one of its “unsung heroes” of American journalism for “sterling work in the shadows” covering agriculture. In 2000, the National Farmers Union named Mr. Hagstrom Agricultural Communicator of the Year, and he has won awards from many other farm groups. Mr. Hagstrom also won first prize in commentary from the North American Agricultural Journalists and has served as its president. internally quoting Jed Bower, who – as President of The National Corn Growers Association - is in daily communication with the House Republicans’ Rural Domestic Energy Council. – “Commodity leaders call on Congress to act on E15” – Tri-State Livestock News - Feb 28, 2026 - https://www.tsln.com/news/commodity-leaders-call-on-congress-to-act-on-e15/</w:t>
      </w:r>
    </w:p>
    <w:p w14:paraId="19DCB641" w14:textId="77777777" w:rsidR="00210596" w:rsidRDefault="00210596" w:rsidP="00210596">
      <w:pPr>
        <w:rPr>
          <w:sz w:val="18"/>
          <w:szCs w:val="18"/>
        </w:rPr>
      </w:pPr>
      <w:r>
        <w:rPr>
          <w:sz w:val="18"/>
          <w:szCs w:val="18"/>
        </w:rPr>
        <w:t xml:space="preserve">Leaders of </w:t>
      </w:r>
      <w:r w:rsidRPr="00333C6F">
        <w:rPr>
          <w:rStyle w:val="StyleUnderline"/>
          <w:highlight w:val="green"/>
        </w:rPr>
        <w:t>key</w:t>
      </w:r>
      <w:r>
        <w:rPr>
          <w:sz w:val="18"/>
          <w:szCs w:val="18"/>
        </w:rPr>
        <w:t xml:space="preserve"> commodity </w:t>
      </w:r>
      <w:r w:rsidRPr="00333C6F">
        <w:rPr>
          <w:rStyle w:val="StyleUnderline"/>
          <w:highlight w:val="green"/>
        </w:rPr>
        <w:t>groups</w:t>
      </w:r>
      <w:r>
        <w:rPr>
          <w:sz w:val="18"/>
          <w:szCs w:val="18"/>
        </w:rPr>
        <w:t xml:space="preserve"> gathered here on Thursday for the Commodity Classic </w:t>
      </w:r>
      <w:r w:rsidRPr="00333C6F">
        <w:rPr>
          <w:rStyle w:val="StyleUnderline"/>
          <w:highlight w:val="green"/>
        </w:rPr>
        <w:t>called on Congress to reach agreement on a bill to allow</w:t>
      </w:r>
      <w:r w:rsidRPr="00333C6F">
        <w:rPr>
          <w:rStyle w:val="StyleUnderline"/>
        </w:rPr>
        <w:t xml:space="preserve"> </w:t>
      </w:r>
      <w:r>
        <w:rPr>
          <w:sz w:val="18"/>
          <w:szCs w:val="18"/>
        </w:rPr>
        <w:t xml:space="preserve">the sale of </w:t>
      </w:r>
      <w:r w:rsidRPr="00333C6F">
        <w:rPr>
          <w:rStyle w:val="StyleUnderline"/>
          <w:highlight w:val="green"/>
        </w:rPr>
        <w:t>E15</w:t>
      </w:r>
      <w:r w:rsidRPr="00333C6F">
        <w:rPr>
          <w:rStyle w:val="StyleUnderline"/>
        </w:rPr>
        <w:t xml:space="preserve"> </w:t>
      </w:r>
      <w:r>
        <w:rPr>
          <w:sz w:val="18"/>
          <w:szCs w:val="18"/>
        </w:rPr>
        <w:t xml:space="preserve">gasoline </w:t>
      </w:r>
      <w:r w:rsidRPr="00333C6F">
        <w:rPr>
          <w:rStyle w:val="Emphasis"/>
          <w:highlight w:val="green"/>
        </w:rPr>
        <w:t>year round</w:t>
      </w:r>
      <w:r>
        <w:rPr>
          <w:sz w:val="18"/>
          <w:szCs w:val="18"/>
        </w:rPr>
        <w:t xml:space="preserve"> </w:t>
      </w:r>
      <w:r w:rsidRPr="00333C6F">
        <w:rPr>
          <w:rStyle w:val="Emphasis"/>
        </w:rPr>
        <w:t>nationwide</w:t>
      </w:r>
      <w:r>
        <w:rPr>
          <w:sz w:val="18"/>
          <w:szCs w:val="18"/>
        </w:rPr>
        <w:t xml:space="preserve"> and to finish a five-year farm bill. </w:t>
      </w:r>
    </w:p>
    <w:p w14:paraId="434893E2" w14:textId="77777777" w:rsidR="00210596" w:rsidRDefault="00210596" w:rsidP="00210596">
      <w:pPr>
        <w:rPr>
          <w:sz w:val="18"/>
          <w:szCs w:val="18"/>
        </w:rPr>
      </w:pPr>
      <w:r>
        <w:rPr>
          <w:sz w:val="18"/>
          <w:szCs w:val="18"/>
        </w:rPr>
        <w:t xml:space="preserve">On a panel in the general session, </w:t>
      </w:r>
      <w:r w:rsidRPr="00333C6F">
        <w:rPr>
          <w:rStyle w:val="Emphasis"/>
        </w:rPr>
        <w:t>N</w:t>
      </w:r>
      <w:r w:rsidRPr="00333C6F">
        <w:rPr>
          <w:sz w:val="18"/>
          <w:szCs w:val="18"/>
        </w:rPr>
        <w:t xml:space="preserve">ational </w:t>
      </w:r>
      <w:r w:rsidRPr="00333C6F">
        <w:rPr>
          <w:rStyle w:val="Emphasis"/>
        </w:rPr>
        <w:t>C</w:t>
      </w:r>
      <w:r w:rsidRPr="00333C6F">
        <w:rPr>
          <w:sz w:val="18"/>
          <w:szCs w:val="18"/>
        </w:rPr>
        <w:t xml:space="preserve">orn </w:t>
      </w:r>
      <w:r w:rsidRPr="00333C6F">
        <w:rPr>
          <w:rStyle w:val="Emphasis"/>
        </w:rPr>
        <w:t>G</w:t>
      </w:r>
      <w:r w:rsidRPr="00333C6F">
        <w:rPr>
          <w:sz w:val="18"/>
          <w:szCs w:val="18"/>
        </w:rPr>
        <w:t xml:space="preserve">rowers </w:t>
      </w:r>
      <w:r w:rsidRPr="00333C6F">
        <w:rPr>
          <w:rStyle w:val="Emphasis"/>
        </w:rPr>
        <w:t>A</w:t>
      </w:r>
      <w:r w:rsidRPr="00333C6F">
        <w:rPr>
          <w:sz w:val="18"/>
          <w:szCs w:val="18"/>
        </w:rPr>
        <w:t xml:space="preserve">ssociation </w:t>
      </w:r>
      <w:r w:rsidRPr="00333C6F">
        <w:rPr>
          <w:rStyle w:val="Emphasis"/>
        </w:rPr>
        <w:t>P</w:t>
      </w:r>
      <w:r w:rsidRPr="00333C6F">
        <w:rPr>
          <w:sz w:val="18"/>
          <w:szCs w:val="18"/>
        </w:rPr>
        <w:t>resident</w:t>
      </w:r>
      <w:r>
        <w:rPr>
          <w:sz w:val="18"/>
          <w:szCs w:val="18"/>
        </w:rPr>
        <w:t xml:space="preserve"> </w:t>
      </w:r>
      <w:r w:rsidRPr="00333C6F">
        <w:rPr>
          <w:rStyle w:val="StyleUnderline"/>
        </w:rPr>
        <w:t xml:space="preserve">Jed </w:t>
      </w:r>
      <w:r w:rsidRPr="00333C6F">
        <w:rPr>
          <w:rStyle w:val="StyleUnderline"/>
          <w:highlight w:val="green"/>
        </w:rPr>
        <w:t>Bower</w:t>
      </w:r>
      <w:r>
        <w:rPr>
          <w:sz w:val="18"/>
          <w:szCs w:val="18"/>
        </w:rPr>
        <w:t xml:space="preserve">, an Ohio farmer, </w:t>
      </w:r>
      <w:r w:rsidRPr="00333C6F">
        <w:rPr>
          <w:rStyle w:val="StyleUnderline"/>
          <w:highlight w:val="green"/>
        </w:rPr>
        <w:t>said</w:t>
      </w:r>
      <w:r w:rsidRPr="00333C6F">
        <w:rPr>
          <w:rStyle w:val="StyleUnderline"/>
        </w:rPr>
        <w:t xml:space="preserve"> </w:t>
      </w:r>
      <w:r>
        <w:rPr>
          <w:sz w:val="18"/>
          <w:szCs w:val="18"/>
        </w:rPr>
        <w:t xml:space="preserve">that </w:t>
      </w:r>
      <w:r w:rsidRPr="00333C6F">
        <w:rPr>
          <w:rStyle w:val="StyleUnderline"/>
          <w:highlight w:val="green"/>
        </w:rPr>
        <w:t>the group is “in communication daily” with</w:t>
      </w:r>
      <w:r>
        <w:rPr>
          <w:sz w:val="18"/>
          <w:szCs w:val="18"/>
        </w:rPr>
        <w:t xml:space="preserve"> the </w:t>
      </w:r>
      <w:r w:rsidRPr="00333C6F">
        <w:rPr>
          <w:rStyle w:val="Emphasis"/>
          <w:highlight w:val="green"/>
        </w:rPr>
        <w:t>House Republicans</w:t>
      </w:r>
      <w:r>
        <w:rPr>
          <w:sz w:val="18"/>
          <w:szCs w:val="18"/>
        </w:rPr>
        <w:t xml:space="preserve"> </w:t>
      </w:r>
      <w:r w:rsidRPr="00333C6F">
        <w:rPr>
          <w:rStyle w:val="StyleUnderline"/>
          <w:highlight w:val="green"/>
        </w:rPr>
        <w:t>who are trying to finish a bill that will satisfy both</w:t>
      </w:r>
      <w:r>
        <w:rPr>
          <w:sz w:val="18"/>
          <w:szCs w:val="18"/>
        </w:rPr>
        <w:t xml:space="preserve"> the </w:t>
      </w:r>
      <w:r w:rsidRPr="00333C6F">
        <w:rPr>
          <w:rStyle w:val="StyleUnderline"/>
          <w:highlight w:val="green"/>
        </w:rPr>
        <w:t>ethanol</w:t>
      </w:r>
      <w:r>
        <w:rPr>
          <w:sz w:val="18"/>
          <w:szCs w:val="18"/>
        </w:rPr>
        <w:t xml:space="preserve"> industry </w:t>
      </w:r>
      <w:r w:rsidRPr="00333C6F">
        <w:rPr>
          <w:rStyle w:val="StyleUnderline"/>
          <w:highlight w:val="green"/>
        </w:rPr>
        <w:t xml:space="preserve">and </w:t>
      </w:r>
      <w:r w:rsidRPr="00333C6F">
        <w:rPr>
          <w:rStyle w:val="StyleUnderline"/>
        </w:rPr>
        <w:t xml:space="preserve">the small </w:t>
      </w:r>
      <w:r w:rsidRPr="00333C6F">
        <w:rPr>
          <w:rStyle w:val="StyleUnderline"/>
          <w:highlight w:val="green"/>
        </w:rPr>
        <w:t>refiners</w:t>
      </w:r>
      <w:r>
        <w:rPr>
          <w:sz w:val="18"/>
          <w:szCs w:val="18"/>
        </w:rPr>
        <w:t xml:space="preserve"> who are trying to get provisions in the bill to benefit their industry. “Our side is holding firm. We are holding a line in the sand,” Bower said. “</w:t>
      </w:r>
      <w:r w:rsidRPr="00333C6F">
        <w:rPr>
          <w:rStyle w:val="StyleUnderline"/>
          <w:highlight w:val="green"/>
        </w:rPr>
        <w:t>We need E15 now</w:t>
      </w:r>
      <w:r>
        <w:rPr>
          <w:sz w:val="18"/>
          <w:szCs w:val="18"/>
        </w:rPr>
        <w:t xml:space="preserve">. </w:t>
      </w:r>
      <w:r w:rsidRPr="00333C6F">
        <w:rPr>
          <w:rStyle w:val="Emphasis"/>
          <w:highlight w:val="green"/>
        </w:rPr>
        <w:t>We can’t wait</w:t>
      </w:r>
      <w:r>
        <w:rPr>
          <w:sz w:val="18"/>
          <w:szCs w:val="18"/>
        </w:rPr>
        <w:t xml:space="preserve"> until the end of the year.” </w:t>
      </w:r>
      <w:r w:rsidRPr="00333C6F">
        <w:rPr>
          <w:rStyle w:val="StyleUnderline"/>
          <w:highlight w:val="green"/>
        </w:rPr>
        <w:t>The ethanol industry is</w:t>
      </w:r>
      <w:r>
        <w:rPr>
          <w:sz w:val="18"/>
          <w:szCs w:val="18"/>
        </w:rPr>
        <w:t xml:space="preserve"> </w:t>
      </w:r>
      <w:r w:rsidRPr="00333C6F">
        <w:rPr>
          <w:rStyle w:val="Emphasis"/>
          <w:highlight w:val="green"/>
        </w:rPr>
        <w:t>“relying” on</w:t>
      </w:r>
      <w:r>
        <w:rPr>
          <w:sz w:val="18"/>
          <w:szCs w:val="18"/>
        </w:rPr>
        <w:t xml:space="preserve"> </w:t>
      </w:r>
      <w:r w:rsidRPr="00333C6F">
        <w:rPr>
          <w:rStyle w:val="StyleUnderline"/>
        </w:rPr>
        <w:t>House Speaker</w:t>
      </w:r>
      <w:r>
        <w:rPr>
          <w:sz w:val="18"/>
          <w:szCs w:val="18"/>
        </w:rPr>
        <w:t xml:space="preserve"> Mike </w:t>
      </w:r>
      <w:r w:rsidRPr="00333C6F">
        <w:rPr>
          <w:rStyle w:val="Emphasis"/>
          <w:highlight w:val="green"/>
        </w:rPr>
        <w:t>Johnson</w:t>
      </w:r>
      <w:r>
        <w:rPr>
          <w:sz w:val="18"/>
          <w:szCs w:val="18"/>
        </w:rPr>
        <w:t>, R-La., “</w:t>
      </w:r>
      <w:r w:rsidRPr="00333C6F">
        <w:rPr>
          <w:rStyle w:val="Emphasis"/>
          <w:highlight w:val="green"/>
        </w:rPr>
        <w:t>to manage his members in the House</w:t>
      </w:r>
      <w:r>
        <w:rPr>
          <w:sz w:val="18"/>
          <w:szCs w:val="18"/>
        </w:rPr>
        <w:t>,” Bower added.</w:t>
      </w:r>
    </w:p>
    <w:p w14:paraId="525E2EC0" w14:textId="77777777" w:rsidR="00210596" w:rsidRDefault="00210596" w:rsidP="00210596">
      <w:pPr>
        <w:rPr>
          <w:sz w:val="18"/>
          <w:szCs w:val="18"/>
        </w:rPr>
      </w:pPr>
    </w:p>
    <w:p w14:paraId="2D6B0C07" w14:textId="77777777" w:rsidR="00210596" w:rsidRDefault="00210596" w:rsidP="00210596">
      <w:pPr>
        <w:pStyle w:val="Heading4"/>
      </w:pPr>
      <w:r>
        <w:t xml:space="preserve">There’s OBVIOUS spillover - the Freedom Caucus extracts fiscally conservative spending priorities in reaction to proposals they don’t like. </w:t>
      </w:r>
    </w:p>
    <w:p w14:paraId="7EB93917" w14:textId="77777777" w:rsidR="00210596" w:rsidRPr="00AA5440" w:rsidRDefault="00210596" w:rsidP="00210596">
      <w:pPr>
        <w:rPr>
          <w:sz w:val="18"/>
          <w:szCs w:val="18"/>
        </w:rPr>
      </w:pPr>
      <w:r w:rsidRPr="00CF2CEC">
        <w:rPr>
          <w:rStyle w:val="Style13ptBold"/>
        </w:rPr>
        <w:t>Mondeaux ‘25</w:t>
      </w:r>
      <w:r>
        <w:rPr>
          <w:sz w:val="18"/>
          <w:szCs w:val="18"/>
        </w:rPr>
        <w:t xml:space="preserve"> - Cami Mondeaux is the congressional correspondent for the Deseret News covering both the House and Senate – “</w:t>
      </w:r>
      <w:r w:rsidRPr="00AA5440">
        <w:rPr>
          <w:sz w:val="18"/>
          <w:szCs w:val="18"/>
        </w:rPr>
        <w:t>Freedom Caucus: Expert negotiators or flip-floppers?</w:t>
      </w:r>
      <w:r>
        <w:rPr>
          <w:sz w:val="18"/>
          <w:szCs w:val="18"/>
        </w:rPr>
        <w:t>” – The Deseret News - July 28, 2025 - available via NexisUni database. Modified for language that may offend.</w:t>
      </w:r>
    </w:p>
    <w:p w14:paraId="22D02251" w14:textId="77777777" w:rsidR="00210596" w:rsidRPr="00AA5440" w:rsidRDefault="00210596" w:rsidP="00210596">
      <w:pPr>
        <w:rPr>
          <w:sz w:val="18"/>
          <w:szCs w:val="18"/>
        </w:rPr>
      </w:pPr>
    </w:p>
    <w:p w14:paraId="25C133C0" w14:textId="77777777" w:rsidR="00210596" w:rsidRDefault="00210596" w:rsidP="00210596">
      <w:pPr>
        <w:rPr>
          <w:sz w:val="18"/>
          <w:szCs w:val="18"/>
        </w:rPr>
      </w:pPr>
      <w:r>
        <w:rPr>
          <w:sz w:val="18"/>
          <w:szCs w:val="18"/>
        </w:rPr>
        <w:t xml:space="preserve">The House </w:t>
      </w:r>
      <w:r w:rsidRPr="00AA5440">
        <w:rPr>
          <w:rStyle w:val="StyleUnderline"/>
          <w:highlight w:val="green"/>
        </w:rPr>
        <w:t>Freedom Caucus has</w:t>
      </w:r>
      <w:r>
        <w:rPr>
          <w:sz w:val="18"/>
          <w:szCs w:val="18"/>
        </w:rPr>
        <w:t xml:space="preserve"> </w:t>
      </w:r>
      <w:r w:rsidRPr="00AA5440">
        <w:rPr>
          <w:rStyle w:val="Emphasis"/>
        </w:rPr>
        <w:t>cemented</w:t>
      </w:r>
      <w:r>
        <w:rPr>
          <w:sz w:val="18"/>
          <w:szCs w:val="18"/>
        </w:rPr>
        <w:t xml:space="preserve"> </w:t>
      </w:r>
      <w:r w:rsidRPr="00AA5440">
        <w:rPr>
          <w:rStyle w:val="StyleUnderline"/>
          <w:highlight w:val="green"/>
        </w:rPr>
        <w:t>a reputation</w:t>
      </w:r>
      <w:r>
        <w:rPr>
          <w:sz w:val="18"/>
          <w:szCs w:val="18"/>
        </w:rPr>
        <w:t xml:space="preserve"> </w:t>
      </w:r>
      <w:r w:rsidRPr="00AA5440">
        <w:rPr>
          <w:rStyle w:val="StyleUnderline"/>
          <w:highlight w:val="green"/>
        </w:rPr>
        <w:t>as rebellious</w:t>
      </w:r>
      <w:r>
        <w:rPr>
          <w:sz w:val="18"/>
          <w:szCs w:val="18"/>
        </w:rPr>
        <w:t>, confrontational, stubborn and unyielding. In conversations I've had with several of these members over the last few years, it's become clear they want to have influence in Washington.</w:t>
      </w:r>
    </w:p>
    <w:p w14:paraId="7FEB1AAC" w14:textId="77777777" w:rsidR="00210596" w:rsidRPr="00AA5440" w:rsidRDefault="00210596" w:rsidP="00210596">
      <w:pPr>
        <w:rPr>
          <w:rStyle w:val="StyleUnderline"/>
        </w:rPr>
      </w:pPr>
      <w:r>
        <w:rPr>
          <w:sz w:val="18"/>
          <w:szCs w:val="18"/>
        </w:rPr>
        <w:t xml:space="preserve">And so far, </w:t>
      </w:r>
      <w:r w:rsidRPr="00CF2CEC">
        <w:rPr>
          <w:rStyle w:val="StyleUnderline"/>
        </w:rPr>
        <w:t>they've</w:t>
      </w:r>
      <w:r w:rsidRPr="00CF2CEC">
        <w:rPr>
          <w:sz w:val="18"/>
          <w:szCs w:val="18"/>
        </w:rPr>
        <w:t xml:space="preserve"> </w:t>
      </w:r>
      <w:r w:rsidRPr="00CF2CEC">
        <w:rPr>
          <w:rStyle w:val="Emphasis"/>
        </w:rPr>
        <w:t>definitely been able</w:t>
      </w:r>
      <w:r w:rsidRPr="00CF2CEC">
        <w:rPr>
          <w:rStyle w:val="StyleUnderline"/>
        </w:rPr>
        <w:t xml:space="preserve"> to disrupt the process</w:t>
      </w:r>
      <w:r>
        <w:rPr>
          <w:sz w:val="18"/>
          <w:szCs w:val="18"/>
        </w:rPr>
        <w:t xml:space="preserve">. </w:t>
      </w:r>
      <w:r w:rsidRPr="00AA5440">
        <w:rPr>
          <w:rStyle w:val="StyleUnderline"/>
          <w:highlight w:val="green"/>
        </w:rPr>
        <w:t>They've</w:t>
      </w:r>
      <w:r>
        <w:rPr>
          <w:sz w:val="18"/>
          <w:szCs w:val="18"/>
        </w:rPr>
        <w:t xml:space="preserve"> continually delayed votes, lengthened out negotiations, and almost </w:t>
      </w:r>
      <w:r w:rsidRPr="00AA5440">
        <w:rPr>
          <w:rStyle w:val="StyleUnderline"/>
          <w:highlight w:val="green"/>
        </w:rPr>
        <w:t>threatened</w:t>
      </w:r>
      <w:r>
        <w:rPr>
          <w:sz w:val="18"/>
          <w:szCs w:val="18"/>
        </w:rPr>
        <w:t xml:space="preserve"> </w:t>
      </w:r>
      <w:r w:rsidRPr="00AA5440">
        <w:rPr>
          <w:rStyle w:val="Emphasis"/>
        </w:rPr>
        <w:t>key pieces of</w:t>
      </w:r>
      <w:r>
        <w:rPr>
          <w:sz w:val="18"/>
          <w:szCs w:val="18"/>
        </w:rPr>
        <w:t xml:space="preserve"> </w:t>
      </w:r>
      <w:r w:rsidRPr="00AA5440">
        <w:rPr>
          <w:rStyle w:val="StyleUnderline"/>
          <w:highlight w:val="green"/>
        </w:rPr>
        <w:t>the</w:t>
      </w:r>
      <w:r w:rsidRPr="00AA5440">
        <w:rPr>
          <w:rStyle w:val="StyleUnderline"/>
        </w:rPr>
        <w:t xml:space="preserve"> </w:t>
      </w:r>
      <w:r w:rsidRPr="00AA5440">
        <w:rPr>
          <w:rStyle w:val="Emphasis"/>
        </w:rPr>
        <w:t>party's</w:t>
      </w:r>
      <w:r>
        <w:rPr>
          <w:sz w:val="18"/>
          <w:szCs w:val="18"/>
        </w:rPr>
        <w:t xml:space="preserve"> </w:t>
      </w:r>
      <w:r w:rsidRPr="00AA5440">
        <w:rPr>
          <w:rStyle w:val="StyleUnderline"/>
          <w:highlight w:val="green"/>
        </w:rPr>
        <w:t>agenda</w:t>
      </w:r>
      <w:r w:rsidRPr="00AA5440">
        <w:rPr>
          <w:rStyle w:val="StyleUnderline"/>
        </w:rPr>
        <w:t xml:space="preserve"> </w:t>
      </w:r>
      <w:r>
        <w:rPr>
          <w:sz w:val="18"/>
          <w:szCs w:val="18"/>
        </w:rPr>
        <w:t xml:space="preserve">in order </w:t>
      </w:r>
      <w:r w:rsidRPr="00AA5440">
        <w:rPr>
          <w:rStyle w:val="StyleUnderline"/>
          <w:highlight w:val="green"/>
        </w:rPr>
        <w:t xml:space="preserve">to get assurances </w:t>
      </w:r>
      <w:r w:rsidRPr="00AA5440">
        <w:rPr>
          <w:rStyle w:val="Emphasis"/>
          <w:highlight w:val="green"/>
        </w:rPr>
        <w:t>from GOP leadership.</w:t>
      </w:r>
    </w:p>
    <w:p w14:paraId="796B3516" w14:textId="77777777" w:rsidR="00210596" w:rsidRDefault="00210596" w:rsidP="00210596">
      <w:pPr>
        <w:rPr>
          <w:sz w:val="18"/>
          <w:szCs w:val="18"/>
        </w:rPr>
      </w:pPr>
      <w:r>
        <w:rPr>
          <w:sz w:val="18"/>
          <w:szCs w:val="18"/>
        </w:rPr>
        <w:t>But this has struck a nerve with the White House.</w:t>
      </w:r>
    </w:p>
    <w:p w14:paraId="20E08FE5" w14:textId="77777777" w:rsidR="00210596" w:rsidRDefault="00210596" w:rsidP="00210596">
      <w:pPr>
        <w:rPr>
          <w:sz w:val="18"/>
          <w:szCs w:val="18"/>
        </w:rPr>
      </w:pPr>
      <w:r>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61FD0441" w14:textId="77777777" w:rsidR="00210596" w:rsidRDefault="00210596" w:rsidP="00210596">
      <w:pPr>
        <w:rPr>
          <w:sz w:val="18"/>
          <w:szCs w:val="18"/>
        </w:rPr>
      </w:pPr>
      <w:r>
        <w:rPr>
          <w:sz w:val="18"/>
          <w:szCs w:val="18"/>
        </w:rPr>
        <w:t>"They just want a little love," he said. "Unfortunately, it's always the same - always the same 12 people."</w:t>
      </w:r>
    </w:p>
    <w:p w14:paraId="42991711" w14:textId="77777777" w:rsidR="00210596" w:rsidRDefault="00210596" w:rsidP="00210596">
      <w:pPr>
        <w:rPr>
          <w:sz w:val="18"/>
          <w:szCs w:val="18"/>
        </w:rPr>
      </w:pPr>
      <w:r>
        <w:rPr>
          <w:sz w:val="18"/>
          <w:szCs w:val="18"/>
        </w:rPr>
        <w:t>Those people? Usually members of the Freedom Caucus.</w:t>
      </w:r>
    </w:p>
    <w:p w14:paraId="0616BEC5" w14:textId="77777777" w:rsidR="00210596" w:rsidRDefault="00210596" w:rsidP="00210596">
      <w:pPr>
        <w:rPr>
          <w:sz w:val="18"/>
          <w:szCs w:val="18"/>
        </w:rPr>
      </w:pPr>
      <w:r>
        <w:rPr>
          <w:sz w:val="18"/>
          <w:szCs w:val="18"/>
        </w:rPr>
        <w:t>But they don't necessarily view it as an adversarial relationship. For some of them, it's to ensure they get their questions answered and they are involved in the process.</w:t>
      </w:r>
    </w:p>
    <w:p w14:paraId="31A14C02" w14:textId="77777777" w:rsidR="00210596" w:rsidRDefault="00210596" w:rsidP="00210596">
      <w:pPr>
        <w:rPr>
          <w:sz w:val="18"/>
          <w:szCs w:val="18"/>
        </w:rPr>
      </w:pPr>
      <w:r>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13EDA44C" w14:textId="77777777" w:rsidR="00210596" w:rsidRDefault="00210596" w:rsidP="00210596">
      <w:pPr>
        <w:rPr>
          <w:sz w:val="18"/>
          <w:szCs w:val="18"/>
        </w:rPr>
      </w:pPr>
      <w:r>
        <w:rPr>
          <w:sz w:val="18"/>
          <w:szCs w:val="18"/>
        </w:rPr>
        <w:t>He detailed what those last-minute meetings look like: "I was in a meeting with (House Majority Whip Tom) Emmer and the speaker and 12 other Republicans. (Trump) calls in, answers all our questions, and we get it."</w:t>
      </w:r>
    </w:p>
    <w:p w14:paraId="1EC4BA99" w14:textId="77777777" w:rsidR="00210596" w:rsidRPr="00AA5440" w:rsidRDefault="00210596" w:rsidP="00210596">
      <w:pPr>
        <w:rPr>
          <w:rStyle w:val="StyleUnderline"/>
        </w:rPr>
      </w:pPr>
      <w:r>
        <w:rPr>
          <w:sz w:val="18"/>
          <w:szCs w:val="18"/>
        </w:rPr>
        <w:t xml:space="preserve">But Burchett, along with his fellow holdouts, have developed another reputation that is the opposite of what they're going for. </w:t>
      </w:r>
      <w:r w:rsidRPr="00422193">
        <w:rPr>
          <w:rStyle w:val="StyleUnderline"/>
          <w:highlight w:val="green"/>
        </w:rPr>
        <w:t>Even though they threaten to tank legislation, they've ended up voting for the bills</w:t>
      </w:r>
      <w:r w:rsidRPr="00AA5440">
        <w:rPr>
          <w:rStyle w:val="StyleUnderline"/>
        </w:rPr>
        <w:t xml:space="preserve"> nearly every time.</w:t>
      </w:r>
    </w:p>
    <w:p w14:paraId="7C3741E4" w14:textId="77777777" w:rsidR="00210596" w:rsidRPr="00AA5440" w:rsidRDefault="00210596" w:rsidP="00210596">
      <w:pPr>
        <w:rPr>
          <w:rStyle w:val="StyleUnderline"/>
        </w:rPr>
      </w:pPr>
      <w:r w:rsidRPr="00AA5440">
        <w:rPr>
          <w:rStyle w:val="StyleUnderline"/>
        </w:rPr>
        <w:t xml:space="preserve">So, </w:t>
      </w:r>
      <w:r w:rsidRPr="008E7C43">
        <w:rPr>
          <w:rStyle w:val="Emphasis"/>
        </w:rPr>
        <w:t>it's given them this track record of folding to Trump's pressure</w:t>
      </w:r>
      <w:r w:rsidRPr="00AA5440">
        <w:rPr>
          <w:rStyle w:val="StyleUnderline"/>
        </w:rPr>
        <w:t>.</w:t>
      </w:r>
    </w:p>
    <w:p w14:paraId="6EE7BE83" w14:textId="77777777" w:rsidR="00210596" w:rsidRDefault="00210596" w:rsidP="00210596">
      <w:pPr>
        <w:rPr>
          <w:sz w:val="18"/>
          <w:szCs w:val="18"/>
        </w:rPr>
      </w:pPr>
      <w:r>
        <w:rPr>
          <w:sz w:val="18"/>
          <w:szCs w:val="18"/>
        </w:rPr>
        <w:t xml:space="preserve">But that's not how they'd put it. Instead, </w:t>
      </w:r>
      <w:r w:rsidRPr="007D3EC6">
        <w:rPr>
          <w:rStyle w:val="StyleUnderline"/>
        </w:rPr>
        <w:t>they point to</w:t>
      </w:r>
      <w:r w:rsidRPr="007D3EC6">
        <w:rPr>
          <w:sz w:val="18"/>
          <w:szCs w:val="18"/>
        </w:rPr>
        <w:t xml:space="preserve"> some</w:t>
      </w:r>
      <w:r>
        <w:rPr>
          <w:sz w:val="18"/>
          <w:szCs w:val="18"/>
        </w:rPr>
        <w:t xml:space="preserve"> </w:t>
      </w:r>
      <w:r w:rsidRPr="00CF2CEC">
        <w:rPr>
          <w:rStyle w:val="Emphasis"/>
          <w:highlight w:val="green"/>
        </w:rPr>
        <w:t>final-hour negotiations</w:t>
      </w:r>
      <w:r>
        <w:rPr>
          <w:sz w:val="18"/>
          <w:szCs w:val="18"/>
        </w:rPr>
        <w:t xml:space="preserve"> </w:t>
      </w:r>
      <w:r w:rsidRPr="007D3EC6">
        <w:rPr>
          <w:rStyle w:val="StyleUnderline"/>
        </w:rPr>
        <w:t>that</w:t>
      </w:r>
      <w:r w:rsidRPr="007D3EC6">
        <w:rPr>
          <w:sz w:val="18"/>
          <w:szCs w:val="18"/>
        </w:rPr>
        <w:t xml:space="preserve"> </w:t>
      </w:r>
      <w:r w:rsidRPr="007D3EC6">
        <w:rPr>
          <w:rStyle w:val="StyleUnderline"/>
        </w:rPr>
        <w:t>have</w:t>
      </w:r>
      <w:r>
        <w:rPr>
          <w:sz w:val="18"/>
          <w:szCs w:val="18"/>
        </w:rPr>
        <w:t xml:space="preserve"> </w:t>
      </w:r>
      <w:r w:rsidRPr="00CF2CEC">
        <w:rPr>
          <w:rStyle w:val="Emphasis"/>
          <w:highlight w:val="green"/>
        </w:rPr>
        <w:t xml:space="preserve">led to </w:t>
      </w:r>
      <w:r w:rsidRPr="00CF2CEC">
        <w:rPr>
          <w:rStyle w:val="Emphasis"/>
        </w:rPr>
        <w:t>major</w:t>
      </w:r>
      <w:r w:rsidRPr="00CF2CEC">
        <w:rPr>
          <w:rStyle w:val="Emphasis"/>
          <w:highlight w:val="green"/>
        </w:rPr>
        <w:t xml:space="preserve"> deals</w:t>
      </w:r>
      <w:r>
        <w:rPr>
          <w:sz w:val="18"/>
          <w:szCs w:val="18"/>
        </w:rPr>
        <w:t xml:space="preserve"> </w:t>
      </w:r>
      <w:r w:rsidRPr="00CF2CEC">
        <w:rPr>
          <w:rStyle w:val="StyleUnderline"/>
        </w:rPr>
        <w:t>with the Trump administration</w:t>
      </w:r>
      <w:r>
        <w:rPr>
          <w:sz w:val="18"/>
          <w:szCs w:val="18"/>
        </w:rPr>
        <w:t>.</w:t>
      </w:r>
    </w:p>
    <w:p w14:paraId="4B849D01" w14:textId="77777777" w:rsidR="00210596" w:rsidRPr="008E7C43" w:rsidRDefault="00210596" w:rsidP="00210596">
      <w:pPr>
        <w:rPr>
          <w:rStyle w:val="StyleUnderline"/>
        </w:rPr>
      </w:pPr>
      <w:r w:rsidRPr="00422193">
        <w:rPr>
          <w:rStyle w:val="StyleUnderline"/>
          <w:highlight w:val="green"/>
        </w:rPr>
        <w:t>The strategy goes like this</w:t>
      </w:r>
      <w:r>
        <w:rPr>
          <w:sz w:val="18"/>
          <w:szCs w:val="18"/>
        </w:rPr>
        <w:t xml:space="preserve">, </w:t>
      </w:r>
      <w:r w:rsidRPr="008E7C43">
        <w:rPr>
          <w:rStyle w:val="Emphasis"/>
        </w:rPr>
        <w:t>a source deeply familiar with the caucus tells me</w:t>
      </w:r>
      <w:r>
        <w:rPr>
          <w:sz w:val="18"/>
          <w:szCs w:val="18"/>
        </w:rPr>
        <w:t xml:space="preserve">: You have to negotiate to a yes. What does that mean? </w:t>
      </w:r>
      <w:r w:rsidRPr="00422193">
        <w:rPr>
          <w:rStyle w:val="StyleUnderline"/>
          <w:highlight w:val="green"/>
        </w:rPr>
        <w:t>Withhold support until you</w:t>
      </w:r>
      <w:r>
        <w:rPr>
          <w:sz w:val="18"/>
          <w:szCs w:val="18"/>
        </w:rPr>
        <w:t xml:space="preserve"> can </w:t>
      </w:r>
      <w:r w:rsidRPr="00422193">
        <w:rPr>
          <w:rStyle w:val="StyleUnderline"/>
          <w:highlight w:val="green"/>
        </w:rPr>
        <w:t>secure an agreement that flips your support.</w:t>
      </w:r>
    </w:p>
    <w:p w14:paraId="3987FB1E" w14:textId="77777777" w:rsidR="00210596" w:rsidRDefault="00210596" w:rsidP="00210596">
      <w:pPr>
        <w:rPr>
          <w:sz w:val="18"/>
          <w:szCs w:val="18"/>
        </w:rPr>
      </w:pPr>
      <w:r>
        <w:rPr>
          <w:sz w:val="18"/>
          <w:szCs w:val="18"/>
        </w:rPr>
        <w:t>That strategy has been explained by Freedom Caucus Chairman Andy Harris, R-Md., in recent weeks - where he argues he won't vote for anything he doesn't like (and he hasn't) but he won't make it impossible to reach a deal.</w:t>
      </w:r>
    </w:p>
    <w:p w14:paraId="30B979E1" w14:textId="77777777" w:rsidR="00210596" w:rsidRDefault="00210596" w:rsidP="00210596">
      <w:pPr>
        <w:rPr>
          <w:sz w:val="18"/>
          <w:szCs w:val="18"/>
        </w:rPr>
      </w:pPr>
      <w:r>
        <w:rPr>
          <w:sz w:val="18"/>
          <w:szCs w:val="18"/>
        </w:rPr>
        <w:t>"</w:t>
      </w:r>
      <w:r w:rsidRPr="00CF2CEC">
        <w:rPr>
          <w:rStyle w:val="StyleUnderline"/>
          <w:highlight w:val="green"/>
        </w:rPr>
        <w:t>The idea</w:t>
      </w:r>
      <w:r>
        <w:rPr>
          <w:sz w:val="18"/>
          <w:szCs w:val="18"/>
        </w:rPr>
        <w:t xml:space="preserve"> that </w:t>
      </w:r>
      <w:r w:rsidRPr="00CF2CEC">
        <w:rPr>
          <w:rStyle w:val="StyleUnderline"/>
          <w:highlight w:val="green"/>
        </w:rPr>
        <w:t>the</w:t>
      </w:r>
      <w:r>
        <w:rPr>
          <w:sz w:val="18"/>
          <w:szCs w:val="18"/>
        </w:rPr>
        <w:t xml:space="preserve"> House </w:t>
      </w:r>
      <w:r w:rsidRPr="00CF2CEC">
        <w:rPr>
          <w:rStyle w:val="StyleUnderline"/>
          <w:highlight w:val="green"/>
        </w:rPr>
        <w:t>Freedom Caucus is 'ineffective' is laughable</w:t>
      </w:r>
      <w:r>
        <w:rPr>
          <w:sz w:val="18"/>
          <w:szCs w:val="18"/>
        </w:rPr>
        <w:t xml:space="preserve">,"Anna Adamian, the spokesperson for the Freedom Caucus, told me. "The left and their media allies may not like it, but </w:t>
      </w:r>
      <w:r w:rsidRPr="00CF2CEC">
        <w:rPr>
          <w:rStyle w:val="StyleUnderline"/>
          <w:highlight w:val="green"/>
        </w:rPr>
        <w:t>we've been the driving force behind</w:t>
      </w:r>
      <w:r>
        <w:rPr>
          <w:sz w:val="18"/>
          <w:szCs w:val="18"/>
        </w:rPr>
        <w:t xml:space="preserve"> </w:t>
      </w:r>
      <w:r w:rsidRPr="00CF2CEC">
        <w:rPr>
          <w:rStyle w:val="StyleUnderline"/>
        </w:rPr>
        <w:t>real conservative wins</w:t>
      </w:r>
      <w:r>
        <w:rPr>
          <w:sz w:val="18"/>
          <w:szCs w:val="18"/>
        </w:rPr>
        <w:t xml:space="preserve"> - </w:t>
      </w:r>
      <w:r w:rsidRPr="00CF2CEC">
        <w:rPr>
          <w:rStyle w:val="Emphasis"/>
          <w:highlight w:val="green"/>
        </w:rPr>
        <w:t>cutting</w:t>
      </w:r>
      <w:r>
        <w:rPr>
          <w:sz w:val="18"/>
          <w:szCs w:val="18"/>
        </w:rPr>
        <w:t xml:space="preserve"> wasteful </w:t>
      </w:r>
      <w:r w:rsidRPr="00CF2CEC">
        <w:rPr>
          <w:rStyle w:val="Emphasis"/>
          <w:highlight w:val="green"/>
        </w:rPr>
        <w:t>spending</w:t>
      </w:r>
      <w:r w:rsidRPr="00CF2CEC">
        <w:rPr>
          <w:rStyle w:val="StyleUnderline"/>
          <w:highlight w:val="green"/>
        </w:rPr>
        <w:t>,</w:t>
      </w:r>
      <w:r>
        <w:rPr>
          <w:sz w:val="18"/>
          <w:szCs w:val="18"/>
        </w:rPr>
        <w:t xml:space="preserve"> </w:t>
      </w:r>
      <w:r w:rsidRPr="00CF2CEC">
        <w:rPr>
          <w:rStyle w:val="Emphasis"/>
        </w:rPr>
        <w:t>clawing back billions in taxpayer dollars</w:t>
      </w:r>
      <w:r>
        <w:rPr>
          <w:sz w:val="18"/>
          <w:szCs w:val="18"/>
        </w:rPr>
        <w:t xml:space="preserve">, and holding Washington accountable. </w:t>
      </w:r>
      <w:r w:rsidRPr="00CF2CEC">
        <w:rPr>
          <w:rStyle w:val="StyleUnderline"/>
        </w:rPr>
        <w:t>If we were truly 'ineffective,' reporters wouldn't camp outside our meetings until 10 p.m. hoping for updates</w:t>
      </w:r>
      <w:r>
        <w:rPr>
          <w:sz w:val="18"/>
          <w:szCs w:val="18"/>
        </w:rPr>
        <w:t>. The truth is simple: we're effective enough to scare the swamp, and that's why they attack us."</w:t>
      </w:r>
    </w:p>
    <w:p w14:paraId="56856742" w14:textId="77777777" w:rsidR="00210596" w:rsidRDefault="00210596" w:rsidP="00210596">
      <w:pPr>
        <w:rPr>
          <w:sz w:val="18"/>
          <w:szCs w:val="18"/>
        </w:rPr>
      </w:pPr>
      <w:r w:rsidRPr="00CF2CEC">
        <w:rPr>
          <w:rStyle w:val="Emphasis"/>
        </w:rPr>
        <w:t>For example,</w:t>
      </w:r>
      <w:r>
        <w:rPr>
          <w:sz w:val="18"/>
          <w:szCs w:val="18"/>
        </w:rPr>
        <w:t xml:space="preserve"> </w:t>
      </w:r>
      <w:r w:rsidRPr="00CF2CEC">
        <w:rPr>
          <w:rStyle w:val="StyleUnderline"/>
          <w:highlight w:val="green"/>
        </w:rPr>
        <w:t>a</w:t>
      </w:r>
      <w:r>
        <w:rPr>
          <w:sz w:val="18"/>
          <w:szCs w:val="18"/>
        </w:rPr>
        <w:t xml:space="preserve"> recent </w:t>
      </w:r>
      <w:r w:rsidRPr="00CF2CEC">
        <w:rPr>
          <w:rStyle w:val="Emphasis"/>
          <w:highlight w:val="green"/>
        </w:rPr>
        <w:t>e</w:t>
      </w:r>
      <w:r>
        <w:rPr>
          <w:sz w:val="18"/>
          <w:szCs w:val="18"/>
        </w:rPr>
        <w:t xml:space="preserve">xecutive </w:t>
      </w:r>
      <w:r w:rsidRPr="00CF2CEC">
        <w:rPr>
          <w:rStyle w:val="Emphasis"/>
          <w:highlight w:val="green"/>
        </w:rPr>
        <w:t>o</w:t>
      </w:r>
      <w:r>
        <w:rPr>
          <w:sz w:val="18"/>
          <w:szCs w:val="18"/>
        </w:rPr>
        <w:t xml:space="preserve">rder </w:t>
      </w:r>
      <w:r w:rsidRPr="00CF2CEC">
        <w:rPr>
          <w:rStyle w:val="StyleUnderline"/>
        </w:rPr>
        <w:t>directing the federal government to be aggressive in its task to roll back clean energy subsidies</w:t>
      </w:r>
      <w:r>
        <w:rPr>
          <w:sz w:val="18"/>
          <w:szCs w:val="18"/>
        </w:rPr>
        <w:t xml:space="preserve"> </w:t>
      </w:r>
      <w:r w:rsidRPr="00CF2CEC">
        <w:rPr>
          <w:rStyle w:val="StyleUnderline"/>
          <w:highlight w:val="green"/>
        </w:rPr>
        <w:t>raised eyebrows</w:t>
      </w:r>
      <w:r>
        <w:rPr>
          <w:sz w:val="18"/>
          <w:szCs w:val="18"/>
        </w:rPr>
        <w:t xml:space="preserve"> </w:t>
      </w:r>
      <w:r w:rsidRPr="00CF2CEC">
        <w:rPr>
          <w:rStyle w:val="StyleUnderline"/>
          <w:highlight w:val="green"/>
        </w:rPr>
        <w:t>among</w:t>
      </w:r>
      <w:r>
        <w:rPr>
          <w:sz w:val="18"/>
          <w:szCs w:val="18"/>
        </w:rPr>
        <w:t xml:space="preserve"> some </w:t>
      </w:r>
      <w:r w:rsidRPr="00CF2CEC">
        <w:rPr>
          <w:rStyle w:val="StyleUnderline"/>
          <w:highlight w:val="green"/>
        </w:rPr>
        <w:t xml:space="preserve">moderates who had </w:t>
      </w:r>
      <w:r w:rsidRPr="007D3EC6">
        <w:rPr>
          <w:rStyle w:val="Emphasis"/>
          <w:highlight w:val="green"/>
        </w:rPr>
        <w:t xml:space="preserve">just negotiated </w:t>
      </w:r>
      <w:r w:rsidRPr="00CF2CEC">
        <w:rPr>
          <w:rStyle w:val="StyleUnderline"/>
          <w:highlight w:val="green"/>
        </w:rPr>
        <w:t>a deal</w:t>
      </w:r>
      <w:r w:rsidRPr="00CF2CEC">
        <w:rPr>
          <w:rStyle w:val="StyleUnderline"/>
        </w:rPr>
        <w:t xml:space="preserve"> </w:t>
      </w:r>
      <w:r w:rsidRPr="00CF2CEC">
        <w:rPr>
          <w:rStyle w:val="Emphasis"/>
        </w:rPr>
        <w:t>to</w:t>
      </w:r>
      <w:r>
        <w:rPr>
          <w:sz w:val="18"/>
          <w:szCs w:val="18"/>
        </w:rPr>
        <w:t xml:space="preserve"> temporarily </w:t>
      </w:r>
      <w:r w:rsidRPr="00CF2CEC">
        <w:rPr>
          <w:rStyle w:val="Emphasis"/>
        </w:rPr>
        <w:t>preserve those credits.</w:t>
      </w:r>
    </w:p>
    <w:p w14:paraId="56D7237F" w14:textId="77777777" w:rsidR="00210596" w:rsidRPr="00CF2CEC" w:rsidRDefault="00210596" w:rsidP="00210596">
      <w:pPr>
        <w:rPr>
          <w:b/>
          <w:iCs/>
          <w:u w:val="single"/>
          <w:bdr w:val="single" w:sz="8" w:space="0" w:color="auto"/>
        </w:rPr>
      </w:pPr>
      <w:r>
        <w:rPr>
          <w:sz w:val="18"/>
          <w:szCs w:val="18"/>
        </w:rPr>
        <w:t xml:space="preserve">And </w:t>
      </w:r>
      <w:r w:rsidRPr="00CF2CEC">
        <w:rPr>
          <w:rStyle w:val="StyleUnderline"/>
        </w:rPr>
        <w:t>as it turns out</w:t>
      </w:r>
      <w:r>
        <w:rPr>
          <w:sz w:val="18"/>
          <w:szCs w:val="18"/>
        </w:rPr>
        <w:t xml:space="preserve">, </w:t>
      </w:r>
      <w:r w:rsidRPr="007D3EC6">
        <w:rPr>
          <w:rStyle w:val="StyleUnderline"/>
          <w:highlight w:val="green"/>
        </w:rPr>
        <w:t xml:space="preserve">that </w:t>
      </w:r>
      <w:r w:rsidRPr="007D3EC6">
        <w:rPr>
          <w:rStyle w:val="Emphasis"/>
          <w:highlight w:val="green"/>
        </w:rPr>
        <w:t>e</w:t>
      </w:r>
      <w:r>
        <w:rPr>
          <w:sz w:val="18"/>
          <w:szCs w:val="18"/>
        </w:rPr>
        <w:t xml:space="preserve">xecutive </w:t>
      </w:r>
      <w:r w:rsidRPr="007D3EC6">
        <w:rPr>
          <w:rStyle w:val="Emphasis"/>
          <w:highlight w:val="green"/>
        </w:rPr>
        <w:t>o</w:t>
      </w:r>
      <w:r>
        <w:rPr>
          <w:sz w:val="18"/>
          <w:szCs w:val="18"/>
        </w:rPr>
        <w:t xml:space="preserve">rder </w:t>
      </w:r>
      <w:r w:rsidRPr="00CF2CEC">
        <w:rPr>
          <w:rStyle w:val="StyleUnderline"/>
          <w:highlight w:val="green"/>
        </w:rPr>
        <w:t xml:space="preserve">was </w:t>
      </w:r>
      <w:r w:rsidRPr="007D3EC6">
        <w:rPr>
          <w:rStyle w:val="StyleUnderline"/>
          <w:highlight w:val="green"/>
        </w:rPr>
        <w:t>given as</w:t>
      </w:r>
      <w:r>
        <w:rPr>
          <w:sz w:val="18"/>
          <w:szCs w:val="18"/>
        </w:rPr>
        <w:t xml:space="preserve"> part of </w:t>
      </w:r>
      <w:r w:rsidRPr="007D3EC6">
        <w:rPr>
          <w:rStyle w:val="Emphasis"/>
          <w:sz w:val="28"/>
          <w:szCs w:val="28"/>
          <w:highlight w:val="green"/>
        </w:rPr>
        <w:t>assurances to Freedom Caucus</w:t>
      </w:r>
      <w:r>
        <w:rPr>
          <w:sz w:val="18"/>
          <w:szCs w:val="18"/>
        </w:rPr>
        <w:t xml:space="preserve"> members </w:t>
      </w:r>
      <w:r w:rsidRPr="00CF2CEC">
        <w:rPr>
          <w:rStyle w:val="StyleUnderline"/>
          <w:highlight w:val="green"/>
        </w:rPr>
        <w:t>to win their support for</w:t>
      </w:r>
      <w:r>
        <w:rPr>
          <w:sz w:val="18"/>
          <w:szCs w:val="18"/>
        </w:rPr>
        <w:t xml:space="preserve"> the full tax </w:t>
      </w:r>
      <w:r w:rsidRPr="00CF2CEC">
        <w:rPr>
          <w:rStyle w:val="StyleUnderline"/>
          <w:highlight w:val="green"/>
        </w:rPr>
        <w:t>reconciliation</w:t>
      </w:r>
      <w:r>
        <w:rPr>
          <w:sz w:val="18"/>
          <w:szCs w:val="18"/>
        </w:rPr>
        <w:t xml:space="preserve"> package, </w:t>
      </w:r>
      <w:r w:rsidRPr="00CF2CEC">
        <w:rPr>
          <w:rStyle w:val="Emphasis"/>
        </w:rPr>
        <w:t>a lawmaker engaged in the talks told me.</w:t>
      </w:r>
    </w:p>
    <w:p w14:paraId="167994C8" w14:textId="77777777" w:rsidR="00210596" w:rsidRPr="00AA5440" w:rsidRDefault="00210596" w:rsidP="00210596">
      <w:pPr>
        <w:rPr>
          <w:sz w:val="18"/>
          <w:szCs w:val="18"/>
        </w:rPr>
      </w:pPr>
      <w:r>
        <w:rPr>
          <w:sz w:val="18"/>
          <w:szCs w:val="18"/>
        </w:rPr>
        <w:t>"</w:t>
      </w:r>
      <w:r w:rsidRPr="008E7C43">
        <w:rPr>
          <w:strike/>
          <w:sz w:val="18"/>
          <w:szCs w:val="18"/>
        </w:rPr>
        <w:t>Look at</w:t>
      </w:r>
      <w:r>
        <w:rPr>
          <w:sz w:val="18"/>
          <w:szCs w:val="18"/>
        </w:rPr>
        <w:t xml:space="preserve"> (</w:t>
      </w:r>
      <w:r w:rsidRPr="00422193">
        <w:rPr>
          <w:rStyle w:val="StyleUnderline"/>
          <w:highlight w:val="green"/>
        </w:rPr>
        <w:t>Review) the scoreboard</w:t>
      </w:r>
      <w:r w:rsidRPr="00422193">
        <w:rPr>
          <w:sz w:val="18"/>
          <w:szCs w:val="18"/>
          <w:highlight w:val="green"/>
        </w:rPr>
        <w:t>,"</w:t>
      </w:r>
      <w:r>
        <w:rPr>
          <w:sz w:val="18"/>
          <w:szCs w:val="18"/>
        </w:rPr>
        <w:t xml:space="preserve"> </w:t>
      </w:r>
      <w:r w:rsidRPr="008E7C43">
        <w:rPr>
          <w:rStyle w:val="Emphasis"/>
        </w:rPr>
        <w:t>one lawmaker told me.</w:t>
      </w:r>
      <w:r>
        <w:rPr>
          <w:sz w:val="18"/>
          <w:szCs w:val="18"/>
        </w:rPr>
        <w:t xml:space="preserve"> "</w:t>
      </w:r>
      <w:r w:rsidRPr="00422193">
        <w:rPr>
          <w:rStyle w:val="Emphasis"/>
          <w:highlight w:val="green"/>
        </w:rPr>
        <w:t>There's a reason mods were enraged about green</w:t>
      </w:r>
      <w:r>
        <w:rPr>
          <w:sz w:val="18"/>
          <w:szCs w:val="18"/>
        </w:rPr>
        <w:t xml:space="preserve"> scam </w:t>
      </w:r>
      <w:r w:rsidRPr="00422193">
        <w:rPr>
          <w:rStyle w:val="Emphasis"/>
          <w:highlight w:val="green"/>
        </w:rPr>
        <w:t>subsidies."</w:t>
      </w:r>
    </w:p>
    <w:p w14:paraId="514D87BC" w14:textId="77777777" w:rsidR="00210596" w:rsidRDefault="00210596" w:rsidP="00210596">
      <w:pPr>
        <w:rPr>
          <w:sz w:val="18"/>
          <w:szCs w:val="18"/>
        </w:rPr>
      </w:pPr>
    </w:p>
    <w:p w14:paraId="265D114A" w14:textId="77777777" w:rsidR="00210596" w:rsidRDefault="00210596" w:rsidP="00210596">
      <w:pPr>
        <w:pStyle w:val="Heading4"/>
      </w:pPr>
      <w:r>
        <w:t>**Three warrants why “compartmentalization” is wrong FOR HOUSE REPUBLICANS.</w:t>
      </w:r>
    </w:p>
    <w:p w14:paraId="5B6CFD20" w14:textId="77777777" w:rsidR="00210596" w:rsidRDefault="00210596" w:rsidP="00210596">
      <w:pPr>
        <w:pStyle w:val="ListParagraph"/>
        <w:numPr>
          <w:ilvl w:val="0"/>
          <w:numId w:val="20"/>
        </w:numPr>
        <w:rPr>
          <w:sz w:val="18"/>
          <w:szCs w:val="18"/>
        </w:rPr>
      </w:pPr>
      <w:r w:rsidRPr="00C47C52">
        <w:rPr>
          <w:sz w:val="18"/>
          <w:szCs w:val="18"/>
        </w:rPr>
        <w:t>Unrelated legislation CAN and DOES complicate the next vote;</w:t>
      </w:r>
    </w:p>
    <w:p w14:paraId="7F37AC22" w14:textId="77777777" w:rsidR="00210596" w:rsidRDefault="00210596" w:rsidP="00210596">
      <w:pPr>
        <w:pStyle w:val="ListParagraph"/>
        <w:numPr>
          <w:ilvl w:val="0"/>
          <w:numId w:val="20"/>
        </w:numPr>
        <w:rPr>
          <w:sz w:val="18"/>
          <w:szCs w:val="18"/>
        </w:rPr>
      </w:pPr>
      <w:r w:rsidRPr="00C47C52">
        <w:rPr>
          <w:sz w:val="18"/>
          <w:szCs w:val="18"/>
        </w:rPr>
        <w:t xml:space="preserve">Even if retaliation </w:t>
      </w:r>
      <w:r>
        <w:rPr>
          <w:sz w:val="18"/>
          <w:szCs w:val="18"/>
        </w:rPr>
        <w:t xml:space="preserve">is not DIRECT </w:t>
      </w:r>
      <w:r w:rsidRPr="00C47C52">
        <w:rPr>
          <w:sz w:val="18"/>
          <w:szCs w:val="18"/>
        </w:rPr>
        <w:t xml:space="preserve">– it </w:t>
      </w:r>
      <w:r>
        <w:rPr>
          <w:sz w:val="18"/>
          <w:szCs w:val="18"/>
        </w:rPr>
        <w:t>POISONS THE WELL</w:t>
      </w:r>
      <w:r w:rsidRPr="00C47C52">
        <w:rPr>
          <w:sz w:val="18"/>
          <w:szCs w:val="18"/>
        </w:rPr>
        <w:t xml:space="preserve"> for intra-party coop – which is key with slim margins</w:t>
      </w:r>
      <w:r>
        <w:rPr>
          <w:sz w:val="18"/>
          <w:szCs w:val="18"/>
        </w:rPr>
        <w:t>. Our ev gives the example of immigration;</w:t>
      </w:r>
    </w:p>
    <w:p w14:paraId="15D389B1" w14:textId="77777777" w:rsidR="00210596" w:rsidRPr="00DC7778" w:rsidRDefault="00210596" w:rsidP="00210596">
      <w:pPr>
        <w:pStyle w:val="ListParagraph"/>
        <w:numPr>
          <w:ilvl w:val="0"/>
          <w:numId w:val="20"/>
        </w:numPr>
        <w:rPr>
          <w:sz w:val="18"/>
          <w:szCs w:val="18"/>
        </w:rPr>
      </w:pPr>
      <w:r>
        <w:rPr>
          <w:sz w:val="18"/>
          <w:szCs w:val="18"/>
        </w:rPr>
        <w:t>House Republicans serve multiple interests (constituents; lobbyist; etc) – necessitating tit-for-tat aggression in certain instances.</w:t>
      </w:r>
    </w:p>
    <w:p w14:paraId="6F561028" w14:textId="77777777" w:rsidR="00210596" w:rsidRDefault="00210596" w:rsidP="00210596">
      <w:pPr>
        <w:rPr>
          <w:sz w:val="18"/>
          <w:szCs w:val="18"/>
        </w:rPr>
      </w:pPr>
      <w:r w:rsidRPr="00DC7778">
        <w:rPr>
          <w:rStyle w:val="Style13ptBold"/>
        </w:rPr>
        <w:t>Hunt ‘25</w:t>
      </w:r>
      <w:r>
        <w:rPr>
          <w:sz w:val="18"/>
          <w:szCs w:val="18"/>
        </w:rPr>
        <w:t xml:space="preserve"> – Dr. Charlie Hunt - Associate Professor of Political Science, Boise State University. Charlie specializes in American politics, and more specifically in Congress, elections, and political representation “Why was it hard for the GOP – which controls Congress – to pass its spending bill?” – The Conversation - </w:t>
      </w:r>
      <w:hyperlink r:id="rId41" w:history="1">
        <w:r w:rsidRPr="00C86843">
          <w:rPr>
            <w:rStyle w:val="Hyperlink"/>
            <w:sz w:val="18"/>
            <w:szCs w:val="18"/>
          </w:rPr>
          <w:t>https://theconversation.com/why-was-it-hard-for-the-gop-which-controls-congress-to-pass-its-spending-bill-252257</w:t>
        </w:r>
      </w:hyperlink>
    </w:p>
    <w:p w14:paraId="53B6CBF6" w14:textId="77777777" w:rsidR="00210596" w:rsidRDefault="00210596" w:rsidP="00210596">
      <w:pPr>
        <w:rPr>
          <w:sz w:val="18"/>
          <w:szCs w:val="18"/>
        </w:rPr>
      </w:pPr>
    </w:p>
    <w:p w14:paraId="26BB78E8" w14:textId="77777777" w:rsidR="00210596" w:rsidRPr="00DC7778" w:rsidRDefault="00210596" w:rsidP="00210596">
      <w:pPr>
        <w:rPr>
          <w:sz w:val="16"/>
          <w:szCs w:val="18"/>
        </w:rPr>
      </w:pPr>
      <w:r w:rsidRPr="00C47C52">
        <w:rPr>
          <w:rStyle w:val="Emphasis"/>
        </w:rPr>
        <w:t>Just as Republican leaders did in the last Congress</w:t>
      </w:r>
      <w:r w:rsidRPr="00DC7778">
        <w:rPr>
          <w:sz w:val="16"/>
          <w:szCs w:val="18"/>
        </w:rPr>
        <w:t xml:space="preserve">, </w:t>
      </w:r>
      <w:r w:rsidRPr="00C47C52">
        <w:rPr>
          <w:rStyle w:val="StyleUnderline"/>
          <w:highlight w:val="green"/>
        </w:rPr>
        <w:t>Trump has faced</w:t>
      </w:r>
      <w:r w:rsidRPr="00DC7778">
        <w:rPr>
          <w:sz w:val="16"/>
          <w:szCs w:val="18"/>
        </w:rPr>
        <w:t xml:space="preserve"> similar </w:t>
      </w:r>
      <w:r w:rsidRPr="00C47C52">
        <w:rPr>
          <w:rStyle w:val="StyleUnderline"/>
          <w:highlight w:val="green"/>
        </w:rPr>
        <w:t>pushback</w:t>
      </w:r>
      <w:r w:rsidRPr="00C47C52">
        <w:rPr>
          <w:rStyle w:val="StyleUnderline"/>
        </w:rPr>
        <w:t xml:space="preserve"> </w:t>
      </w:r>
      <w:r w:rsidRPr="00DC7778">
        <w:rPr>
          <w:sz w:val="16"/>
          <w:szCs w:val="18"/>
        </w:rPr>
        <w:t xml:space="preserve">behind the scenes and in public </w:t>
      </w:r>
      <w:r w:rsidRPr="00C47C52">
        <w:rPr>
          <w:rStyle w:val="StyleUnderline"/>
          <w:highlight w:val="green"/>
        </w:rPr>
        <w:t>from members of his own party</w:t>
      </w:r>
      <w:r w:rsidRPr="00DC7778">
        <w:rPr>
          <w:sz w:val="16"/>
          <w:szCs w:val="18"/>
        </w:rPr>
        <w:t xml:space="preserve"> </w:t>
      </w:r>
      <w:r w:rsidRPr="00C47C52">
        <w:rPr>
          <w:rStyle w:val="Emphasis"/>
        </w:rPr>
        <w:t>in his second term</w:t>
      </w:r>
      <w:r w:rsidRPr="00DC7778">
        <w:rPr>
          <w:sz w:val="16"/>
          <w:szCs w:val="18"/>
        </w:rPr>
        <w:t xml:space="preserve">. For the past two years, </w:t>
      </w:r>
      <w:r w:rsidRPr="00DC7778">
        <w:rPr>
          <w:rStyle w:val="Emphasis"/>
          <w:highlight w:val="green"/>
        </w:rPr>
        <w:t>the Republican</w:t>
      </w:r>
      <w:r w:rsidRPr="00DC7778">
        <w:rPr>
          <w:rStyle w:val="Emphasis"/>
        </w:rPr>
        <w:t xml:space="preserve">-led </w:t>
      </w:r>
      <w:r w:rsidRPr="00DC7778">
        <w:rPr>
          <w:rStyle w:val="Emphasis"/>
          <w:highlight w:val="green"/>
        </w:rPr>
        <w:t>House</w:t>
      </w:r>
      <w:r w:rsidRPr="00DC7778">
        <w:rPr>
          <w:sz w:val="16"/>
          <w:szCs w:val="18"/>
        </w:rPr>
        <w:t xml:space="preserve"> </w:t>
      </w:r>
      <w:r w:rsidRPr="00DC7778">
        <w:rPr>
          <w:rStyle w:val="StyleUnderline"/>
          <w:highlight w:val="green"/>
        </w:rPr>
        <w:t>has been</w:t>
      </w:r>
      <w:r w:rsidRPr="00DC7778">
        <w:rPr>
          <w:sz w:val="16"/>
          <w:szCs w:val="18"/>
        </w:rPr>
        <w:t xml:space="preserve"> repeatedly </w:t>
      </w:r>
      <w:r w:rsidRPr="00DC7778">
        <w:rPr>
          <w:rStyle w:val="StyleUnderline"/>
          <w:highlight w:val="green"/>
        </w:rPr>
        <w:t xml:space="preserve">riven </w:t>
      </w:r>
      <w:r w:rsidRPr="00DC7778">
        <w:rPr>
          <w:sz w:val="16"/>
        </w:rPr>
        <w:t>by</w:t>
      </w:r>
      <w:r w:rsidRPr="00DC7778">
        <w:rPr>
          <w:sz w:val="16"/>
          <w:szCs w:val="18"/>
        </w:rPr>
        <w:t xml:space="preserve"> leadership struggles and an often aimless legislative agenda, </w:t>
      </w:r>
      <w:r w:rsidRPr="00DC7778">
        <w:rPr>
          <w:rStyle w:val="StyleUnderline"/>
          <w:highlight w:val="green"/>
        </w:rPr>
        <w:t xml:space="preserve">thanks to a lack of </w:t>
      </w:r>
      <w:r w:rsidRPr="00DC7778">
        <w:rPr>
          <w:rStyle w:val="Emphasis"/>
          <w:highlight w:val="green"/>
        </w:rPr>
        <w:t>coop</w:t>
      </w:r>
      <w:r w:rsidRPr="00DC7778">
        <w:rPr>
          <w:sz w:val="16"/>
          <w:szCs w:val="18"/>
        </w:rPr>
        <w:t xml:space="preserve">eration </w:t>
      </w:r>
      <w:r w:rsidRPr="00DC7778">
        <w:rPr>
          <w:rStyle w:val="StyleUnderline"/>
          <w:highlight w:val="green"/>
        </w:rPr>
        <w:t xml:space="preserve">from </w:t>
      </w:r>
      <w:r w:rsidRPr="00DC7778">
        <w:rPr>
          <w:sz w:val="16"/>
        </w:rPr>
        <w:t xml:space="preserve">the the </w:t>
      </w:r>
      <w:r w:rsidRPr="00DC7778">
        <w:rPr>
          <w:rStyle w:val="StyleUnderline"/>
          <w:highlight w:val="green"/>
        </w:rPr>
        <w:t>party’s far-right flank.</w:t>
      </w:r>
    </w:p>
    <w:p w14:paraId="011A1C46" w14:textId="77777777" w:rsidR="00210596" w:rsidRDefault="00210596" w:rsidP="00210596">
      <w:pPr>
        <w:rPr>
          <w:sz w:val="18"/>
          <w:szCs w:val="18"/>
        </w:rPr>
      </w:pPr>
      <w:r w:rsidRPr="00DC7778">
        <w:rPr>
          <w:rStyle w:val="StyleUnderline"/>
          <w:highlight w:val="green"/>
        </w:rPr>
        <w:t>This group</w:t>
      </w:r>
      <w:r>
        <w:rPr>
          <w:sz w:val="18"/>
          <w:szCs w:val="18"/>
        </w:rPr>
        <w:t xml:space="preserve"> </w:t>
      </w:r>
      <w:r w:rsidRPr="00DC7778">
        <w:rPr>
          <w:rStyle w:val="StyleUnderline"/>
        </w:rPr>
        <w:t>of ideological</w:t>
      </w:r>
      <w:r>
        <w:rPr>
          <w:sz w:val="18"/>
          <w:szCs w:val="18"/>
        </w:rPr>
        <w:t xml:space="preserve">ly driven </w:t>
      </w:r>
      <w:r w:rsidRPr="00DC7778">
        <w:rPr>
          <w:rStyle w:val="StyleUnderline"/>
        </w:rPr>
        <w:t xml:space="preserve">lawmakers </w:t>
      </w:r>
      <w:r w:rsidRPr="00DC7778">
        <w:rPr>
          <w:rStyle w:val="StyleUnderline"/>
          <w:highlight w:val="green"/>
        </w:rPr>
        <w:t xml:space="preserve">remains large enough </w:t>
      </w:r>
      <w:r w:rsidRPr="00DC7778">
        <w:rPr>
          <w:rStyle w:val="Emphasis"/>
          <w:highlight w:val="green"/>
        </w:rPr>
        <w:t>to stall any party-line vote</w:t>
      </w:r>
      <w:r>
        <w:rPr>
          <w:sz w:val="18"/>
          <w:szCs w:val="18"/>
        </w:rPr>
        <w:t xml:space="preserve"> that Speaker Mike </w:t>
      </w:r>
      <w:r w:rsidRPr="00DC7778">
        <w:rPr>
          <w:rStyle w:val="Emphasis"/>
          <w:highlight w:val="green"/>
        </w:rPr>
        <w:t>Johnson hopes to pass</w:t>
      </w:r>
      <w:r>
        <w:rPr>
          <w:sz w:val="18"/>
          <w:szCs w:val="18"/>
        </w:rPr>
        <w:t>, and the spending bill very nearly fell victim to this kind of defection.</w:t>
      </w:r>
    </w:p>
    <w:p w14:paraId="61BB618D" w14:textId="77777777" w:rsidR="00210596" w:rsidRPr="00DC7778" w:rsidRDefault="00210596" w:rsidP="00210596">
      <w:pPr>
        <w:rPr>
          <w:rStyle w:val="Emphasis"/>
        </w:rPr>
      </w:pPr>
      <w:r>
        <w:rPr>
          <w:sz w:val="18"/>
          <w:szCs w:val="18"/>
        </w:rPr>
        <w:t xml:space="preserve">Even though the GOP squeaked out a win on this spending bill, the </w:t>
      </w:r>
      <w:r w:rsidRPr="00DC7778">
        <w:rPr>
          <w:rStyle w:val="StyleUnderline"/>
          <w:highlight w:val="green"/>
        </w:rPr>
        <w:t>potential for</w:t>
      </w:r>
      <w:r>
        <w:rPr>
          <w:sz w:val="18"/>
          <w:szCs w:val="18"/>
        </w:rPr>
        <w:t xml:space="preserve"> </w:t>
      </w:r>
      <w:r w:rsidRPr="00DC7778">
        <w:rPr>
          <w:rStyle w:val="Emphasis"/>
        </w:rPr>
        <w:t>continued</w:t>
      </w:r>
      <w:r>
        <w:rPr>
          <w:sz w:val="18"/>
          <w:szCs w:val="18"/>
        </w:rPr>
        <w:t xml:space="preserve"> </w:t>
      </w:r>
      <w:r w:rsidRPr="00DC7778">
        <w:rPr>
          <w:rStyle w:val="StyleUnderline"/>
          <w:highlight w:val="green"/>
        </w:rPr>
        <w:t>chaos is monumental,</w:t>
      </w:r>
      <w:r>
        <w:rPr>
          <w:sz w:val="18"/>
          <w:szCs w:val="18"/>
        </w:rPr>
        <w:t xml:space="preserve"> </w:t>
      </w:r>
      <w:r w:rsidRPr="00DC7778">
        <w:rPr>
          <w:rStyle w:val="StyleUnderline"/>
          <w:highlight w:val="green"/>
        </w:rPr>
        <w:t>especially if Trump pursues more major reform to policy areas</w:t>
      </w:r>
      <w:r>
        <w:rPr>
          <w:sz w:val="18"/>
          <w:szCs w:val="18"/>
        </w:rPr>
        <w:t xml:space="preserve"> </w:t>
      </w:r>
      <w:r w:rsidRPr="00DC7778">
        <w:rPr>
          <w:rStyle w:val="Emphasis"/>
        </w:rPr>
        <w:t>such as immigration.</w:t>
      </w:r>
    </w:p>
    <w:p w14:paraId="6C9A39EF" w14:textId="77777777" w:rsidR="00210596" w:rsidRPr="00DC7778" w:rsidRDefault="00210596" w:rsidP="00210596">
      <w:pPr>
        <w:rPr>
          <w:rStyle w:val="Emphasis"/>
        </w:rPr>
      </w:pPr>
      <w:r w:rsidRPr="00DC7778">
        <w:rPr>
          <w:rStyle w:val="Emphasis"/>
        </w:rPr>
        <w:t>Competing pressures</w:t>
      </w:r>
    </w:p>
    <w:p w14:paraId="73AD77B6" w14:textId="77777777" w:rsidR="00210596" w:rsidRDefault="00210596" w:rsidP="00210596">
      <w:pPr>
        <w:rPr>
          <w:sz w:val="18"/>
          <w:szCs w:val="18"/>
        </w:rPr>
      </w:pPr>
      <w:r>
        <w:rPr>
          <w:sz w:val="18"/>
          <w:szCs w:val="18"/>
        </w:rPr>
        <w:t xml:space="preserve">Despite Congress’ reputation as a polarized partisan body, </w:t>
      </w:r>
      <w:r w:rsidRPr="00DC7778">
        <w:rPr>
          <w:rStyle w:val="StyleUnderline"/>
          <w:highlight w:val="green"/>
        </w:rPr>
        <w:t>members of Congress</w:t>
      </w:r>
      <w:r>
        <w:rPr>
          <w:sz w:val="18"/>
          <w:szCs w:val="18"/>
        </w:rPr>
        <w:t xml:space="preserve"> ultimately </w:t>
      </w:r>
      <w:r w:rsidRPr="00DC7778">
        <w:rPr>
          <w:rStyle w:val="StyleUnderline"/>
          <w:highlight w:val="green"/>
        </w:rPr>
        <w:t>serve multiple masters</w:t>
      </w:r>
      <w:r>
        <w:rPr>
          <w:sz w:val="18"/>
          <w:szCs w:val="18"/>
        </w:rPr>
        <w:t xml:space="preserve">. </w:t>
      </w:r>
      <w:r w:rsidRPr="00DC7778">
        <w:rPr>
          <w:rStyle w:val="StyleUnderline"/>
        </w:rPr>
        <w:t xml:space="preserve">The lingering </w:t>
      </w:r>
      <w:r w:rsidRPr="00DC7778">
        <w:rPr>
          <w:rStyle w:val="StyleUnderline"/>
          <w:highlight w:val="green"/>
        </w:rPr>
        <w:t xml:space="preserve">Republican divisions </w:t>
      </w:r>
      <w:r w:rsidRPr="00DC7778">
        <w:rPr>
          <w:rStyle w:val="StyleUnderline"/>
        </w:rPr>
        <w:t>that made</w:t>
      </w:r>
      <w:r w:rsidRPr="00DC7778">
        <w:rPr>
          <w:sz w:val="18"/>
          <w:szCs w:val="18"/>
        </w:rPr>
        <w:t xml:space="preserve"> it so </w:t>
      </w:r>
      <w:r w:rsidRPr="00DC7778">
        <w:rPr>
          <w:rStyle w:val="StyleUnderline"/>
        </w:rPr>
        <w:t xml:space="preserve">difficult to pass this resolution reflect </w:t>
      </w:r>
      <w:r w:rsidRPr="00DC7778">
        <w:rPr>
          <w:rStyle w:val="Emphasis"/>
          <w:highlight w:val="green"/>
        </w:rPr>
        <w:t>the competing pressures</w:t>
      </w:r>
      <w:r>
        <w:rPr>
          <w:sz w:val="18"/>
          <w:szCs w:val="18"/>
        </w:rPr>
        <w:t xml:space="preserve"> </w:t>
      </w:r>
      <w:r w:rsidRPr="00DC7778">
        <w:rPr>
          <w:rStyle w:val="StyleUnderline"/>
          <w:highlight w:val="green"/>
        </w:rPr>
        <w:t>of</w:t>
      </w:r>
      <w:r w:rsidRPr="00DC7778">
        <w:rPr>
          <w:rStyle w:val="StyleUnderline"/>
        </w:rPr>
        <w:t xml:space="preserve"> </w:t>
      </w:r>
      <w:r w:rsidRPr="00DC7778">
        <w:rPr>
          <w:sz w:val="18"/>
          <w:szCs w:val="18"/>
        </w:rPr>
        <w:t xml:space="preserve">national party leaders in </w:t>
      </w:r>
      <w:r w:rsidRPr="00DC7778">
        <w:rPr>
          <w:rStyle w:val="StyleUnderline"/>
        </w:rPr>
        <w:t xml:space="preserve">Washington and </w:t>
      </w:r>
      <w:r w:rsidRPr="00DC7778">
        <w:rPr>
          <w:rStyle w:val="StyleUnderline"/>
          <w:highlight w:val="green"/>
        </w:rPr>
        <w:t>the</w:t>
      </w:r>
      <w:r>
        <w:rPr>
          <w:sz w:val="18"/>
          <w:szCs w:val="18"/>
        </w:rPr>
        <w:t xml:space="preserve"> </w:t>
      </w:r>
      <w:r w:rsidRPr="00DC7778">
        <w:rPr>
          <w:rStyle w:val="Emphasis"/>
          <w:highlight w:val="green"/>
        </w:rPr>
        <w:t>local politics of each member’s district</w:t>
      </w:r>
      <w:r>
        <w:rPr>
          <w:sz w:val="18"/>
          <w:szCs w:val="18"/>
        </w:rPr>
        <w:t xml:space="preserve">, </w:t>
      </w:r>
      <w:r w:rsidRPr="00DC7778">
        <w:rPr>
          <w:rStyle w:val="StyleUnderline"/>
          <w:highlight w:val="green"/>
        </w:rPr>
        <w:t>which often cut against what party leaders want</w:t>
      </w:r>
      <w:r>
        <w:rPr>
          <w:sz w:val="18"/>
          <w:szCs w:val="18"/>
        </w:rPr>
        <w:t>.</w:t>
      </w:r>
    </w:p>
    <w:p w14:paraId="60D684EA" w14:textId="77777777" w:rsidR="00210596" w:rsidRDefault="00210596" w:rsidP="00210596">
      <w:pPr>
        <w:rPr>
          <w:sz w:val="18"/>
          <w:szCs w:val="18"/>
        </w:rPr>
      </w:pPr>
    </w:p>
    <w:p w14:paraId="20B5F255" w14:textId="77777777" w:rsidR="00210596" w:rsidRDefault="00210596" w:rsidP="00210596">
      <w:pPr>
        <w:rPr>
          <w:sz w:val="18"/>
          <w:szCs w:val="18"/>
        </w:rPr>
      </w:pPr>
    </w:p>
    <w:p w14:paraId="7F1E5AE0" w14:textId="77777777" w:rsidR="00210596" w:rsidRDefault="00210596" w:rsidP="00210596">
      <w:pPr>
        <w:rPr>
          <w:sz w:val="18"/>
          <w:szCs w:val="18"/>
        </w:rPr>
      </w:pPr>
    </w:p>
    <w:p w14:paraId="4A9145D3" w14:textId="77777777" w:rsidR="00210596" w:rsidRDefault="00210596" w:rsidP="00210596">
      <w:pPr>
        <w:pStyle w:val="Heading4"/>
      </w:pPr>
      <w:r>
        <w:t>And – Compartmentalization wrong. Recent empirics are NEG.</w:t>
      </w:r>
    </w:p>
    <w:p w14:paraId="423092A2" w14:textId="77777777" w:rsidR="00210596" w:rsidRPr="00230796" w:rsidRDefault="00210596" w:rsidP="00210596">
      <w:pPr>
        <w:rPr>
          <w:sz w:val="18"/>
          <w:szCs w:val="18"/>
        </w:rPr>
      </w:pPr>
      <w:r w:rsidRPr="00230796">
        <w:rPr>
          <w:sz w:val="18"/>
          <w:szCs w:val="18"/>
        </w:rPr>
        <w:t xml:space="preserve">This gives the example of the budget – which contextualizes SINCE E15 POLICY WAS REMOVED FROM THE APPROPRIATIONS PACKAGE IN JANUARY (precisely *because* issues aren’t “compartmentalized”). </w:t>
      </w:r>
    </w:p>
    <w:p w14:paraId="5C7628AB" w14:textId="77777777" w:rsidR="00210596" w:rsidRPr="003D70B1" w:rsidRDefault="00210596" w:rsidP="00210596">
      <w:pPr>
        <w:rPr>
          <w:sz w:val="18"/>
          <w:szCs w:val="18"/>
        </w:rPr>
      </w:pPr>
      <w:r w:rsidRPr="00016027">
        <w:rPr>
          <w:rStyle w:val="Style13ptBold"/>
        </w:rPr>
        <w:t>Musa ‘25</w:t>
      </w:r>
      <w:r>
        <w:rPr>
          <w:sz w:val="18"/>
          <w:szCs w:val="18"/>
        </w:rPr>
        <w:t xml:space="preserve"> - Miriam Musa is a journalist who freelances on a range of news items -  “Another shutdown? Why Congress is headed for a standoff” – Rolling Out - Jul 31, 2025 - </w:t>
      </w:r>
      <w:r w:rsidRPr="003D70B1">
        <w:rPr>
          <w:sz w:val="18"/>
          <w:szCs w:val="18"/>
        </w:rPr>
        <w:t>https://rollingout.com/2025/07/31/congressional-shutdown-standoff/</w:t>
      </w:r>
    </w:p>
    <w:p w14:paraId="3C02FD77" w14:textId="77777777" w:rsidR="00210596" w:rsidRPr="003D70B1" w:rsidRDefault="00210596" w:rsidP="00210596">
      <w:pPr>
        <w:rPr>
          <w:sz w:val="18"/>
          <w:szCs w:val="18"/>
        </w:rPr>
      </w:pPr>
      <w:r w:rsidRPr="003D70B1">
        <w:rPr>
          <w:sz w:val="18"/>
          <w:szCs w:val="18"/>
        </w:rPr>
        <w:t>Political calculations and timing</w:t>
      </w:r>
    </w:p>
    <w:p w14:paraId="59C293CC" w14:textId="77777777" w:rsidR="00210596" w:rsidRPr="00F83E6C" w:rsidRDefault="00210596" w:rsidP="00210596">
      <w:pPr>
        <w:rPr>
          <w:sz w:val="16"/>
          <w:szCs w:val="18"/>
        </w:rPr>
      </w:pPr>
      <w:r w:rsidRPr="00016027">
        <w:rPr>
          <w:rStyle w:val="StyleUnderline"/>
          <w:highlight w:val="green"/>
        </w:rPr>
        <w:t>The</w:t>
      </w:r>
      <w:r w:rsidRPr="00F83E6C">
        <w:rPr>
          <w:sz w:val="16"/>
          <w:szCs w:val="18"/>
        </w:rPr>
        <w:t xml:space="preserve"> looming </w:t>
      </w:r>
      <w:r w:rsidRPr="00016027">
        <w:rPr>
          <w:rStyle w:val="StyleUnderline"/>
          <w:highlight w:val="green"/>
        </w:rPr>
        <w:t>shutdown threat</w:t>
      </w:r>
      <w:r w:rsidRPr="00F83E6C">
        <w:rPr>
          <w:sz w:val="16"/>
          <w:szCs w:val="18"/>
        </w:rPr>
        <w:t xml:space="preserve"> </w:t>
      </w:r>
      <w:r w:rsidRPr="00016027">
        <w:rPr>
          <w:rStyle w:val="StyleUnderline"/>
          <w:highlight w:val="green"/>
        </w:rPr>
        <w:t xml:space="preserve">comes at a </w:t>
      </w:r>
      <w:r w:rsidRPr="00016027">
        <w:rPr>
          <w:rStyle w:val="Emphasis"/>
          <w:highlight w:val="green"/>
        </w:rPr>
        <w:t>particular</w:t>
      </w:r>
      <w:r w:rsidRPr="00F83E6C">
        <w:rPr>
          <w:sz w:val="16"/>
        </w:rPr>
        <w:t xml:space="preserve">ly </w:t>
      </w:r>
      <w:r w:rsidRPr="00F83E6C">
        <w:rPr>
          <w:sz w:val="16"/>
          <w:szCs w:val="18"/>
        </w:rPr>
        <w:t xml:space="preserve">challenging </w:t>
      </w:r>
      <w:r w:rsidRPr="00016027">
        <w:rPr>
          <w:rStyle w:val="StyleUnderline"/>
          <w:highlight w:val="green"/>
        </w:rPr>
        <w:t xml:space="preserve">time </w:t>
      </w:r>
      <w:r w:rsidRPr="00016027">
        <w:rPr>
          <w:rStyle w:val="Emphasis"/>
          <w:highlight w:val="green"/>
        </w:rPr>
        <w:t>politically</w:t>
      </w:r>
      <w:r w:rsidRPr="00F83E6C">
        <w:rPr>
          <w:sz w:val="16"/>
          <w:szCs w:val="18"/>
        </w:rPr>
        <w:t xml:space="preserve">, with both parties positioning themselves for electoral advantage while genuine policy disagreements make compromise difficult. </w:t>
      </w:r>
      <w:r w:rsidRPr="00016027">
        <w:rPr>
          <w:rStyle w:val="StyleUnderline"/>
          <w:highlight w:val="green"/>
        </w:rPr>
        <w:t>Republicans</w:t>
      </w:r>
      <w:r w:rsidRPr="00F83E6C">
        <w:rPr>
          <w:sz w:val="16"/>
          <w:szCs w:val="18"/>
        </w:rPr>
        <w:t xml:space="preserve"> see (</w:t>
      </w:r>
      <w:r w:rsidRPr="00016027">
        <w:rPr>
          <w:rStyle w:val="StyleUnderline"/>
          <w:highlight w:val="green"/>
        </w:rPr>
        <w:t>perceive</w:t>
      </w:r>
      <w:r w:rsidRPr="00F83E6C">
        <w:rPr>
          <w:sz w:val="16"/>
          <w:szCs w:val="18"/>
        </w:rPr>
        <w:t xml:space="preserve">) an </w:t>
      </w:r>
      <w:r w:rsidRPr="00016027">
        <w:rPr>
          <w:rStyle w:val="StyleUnderline"/>
          <w:highlight w:val="green"/>
        </w:rPr>
        <w:t>opportunity to demonstrate</w:t>
      </w:r>
      <w:r w:rsidRPr="00F83E6C">
        <w:rPr>
          <w:sz w:val="16"/>
          <w:szCs w:val="18"/>
        </w:rPr>
        <w:t xml:space="preserve"> </w:t>
      </w:r>
      <w:r w:rsidRPr="00016027">
        <w:rPr>
          <w:rStyle w:val="Emphasis"/>
        </w:rPr>
        <w:t xml:space="preserve">commitment to </w:t>
      </w:r>
      <w:r w:rsidRPr="00016027">
        <w:rPr>
          <w:rStyle w:val="Emphasis"/>
          <w:highlight w:val="green"/>
        </w:rPr>
        <w:t>fiscal responsibility</w:t>
      </w:r>
      <w:r w:rsidRPr="00F83E6C">
        <w:rPr>
          <w:sz w:val="16"/>
          <w:szCs w:val="18"/>
        </w:rPr>
        <w:t xml:space="preserve"> </w:t>
      </w:r>
      <w:r w:rsidRPr="00016027">
        <w:rPr>
          <w:rStyle w:val="StyleUnderline"/>
          <w:highlight w:val="green"/>
        </w:rPr>
        <w:t>by demanding</w:t>
      </w:r>
      <w:r w:rsidRPr="00016027">
        <w:rPr>
          <w:rStyle w:val="StyleUnderline"/>
        </w:rPr>
        <w:t xml:space="preserve"> spending </w:t>
      </w:r>
      <w:r w:rsidRPr="00016027">
        <w:rPr>
          <w:rStyle w:val="StyleUnderline"/>
          <w:highlight w:val="green"/>
        </w:rPr>
        <w:t>cuts.</w:t>
      </w:r>
    </w:p>
    <w:p w14:paraId="18ACE396" w14:textId="77777777" w:rsidR="00210596" w:rsidRDefault="00210596" w:rsidP="00210596">
      <w:pPr>
        <w:rPr>
          <w:sz w:val="18"/>
          <w:szCs w:val="18"/>
        </w:rPr>
      </w:pPr>
      <w:r>
        <w:rPr>
          <w:sz w:val="18"/>
          <w:szCs w:val="18"/>
        </w:rPr>
        <w:t>Democrats view the proposed cuts as attacks on programs they consider essential for American leadership and domestic well-being. With federal funding deadlines approaching in mid-October, the window for negotiated solutions is rapidly closing.</w:t>
      </w:r>
    </w:p>
    <w:p w14:paraId="3BA3A93D" w14:textId="77777777" w:rsidR="00210596" w:rsidRPr="003D70B1" w:rsidRDefault="00210596" w:rsidP="00210596">
      <w:pPr>
        <w:rPr>
          <w:sz w:val="18"/>
          <w:szCs w:val="18"/>
        </w:rPr>
      </w:pPr>
      <w:r w:rsidRPr="00016027">
        <w:rPr>
          <w:rStyle w:val="StyleUnderline"/>
          <w:highlight w:val="green"/>
        </w:rPr>
        <w:t>The</w:t>
      </w:r>
      <w:r w:rsidRPr="00016027">
        <w:rPr>
          <w:rStyle w:val="StyleUnderline"/>
        </w:rPr>
        <w:t xml:space="preserve"> </w:t>
      </w:r>
      <w:r w:rsidRPr="00016027">
        <w:rPr>
          <w:rStyle w:val="StyleUnderline"/>
          <w:highlight w:val="green"/>
        </w:rPr>
        <w:t>political dynamics are complicated by</w:t>
      </w:r>
      <w:r>
        <w:rPr>
          <w:sz w:val="18"/>
          <w:szCs w:val="18"/>
        </w:rPr>
        <w:t xml:space="preserve"> </w:t>
      </w:r>
      <w:r w:rsidRPr="00016027">
        <w:rPr>
          <w:rStyle w:val="Emphasis"/>
          <w:highlight w:val="green"/>
        </w:rPr>
        <w:t>parallel battles</w:t>
      </w:r>
      <w:r w:rsidRPr="00016027">
        <w:rPr>
          <w:rStyle w:val="Emphasis"/>
        </w:rPr>
        <w:t xml:space="preserve"> </w:t>
      </w:r>
      <w:r w:rsidRPr="00016027">
        <w:rPr>
          <w:rStyle w:val="Emphasis"/>
          <w:sz w:val="36"/>
          <w:szCs w:val="36"/>
          <w:highlight w:val="green"/>
        </w:rPr>
        <w:t>over other contentious issues</w:t>
      </w:r>
      <w:r>
        <w:rPr>
          <w:sz w:val="18"/>
          <w:szCs w:val="18"/>
        </w:rPr>
        <w:t xml:space="preserve">, </w:t>
      </w:r>
      <w:r w:rsidRPr="00016027">
        <w:rPr>
          <w:rStyle w:val="StyleUnderline"/>
          <w:highlight w:val="green"/>
        </w:rPr>
        <w:t xml:space="preserve">making </w:t>
      </w:r>
      <w:r w:rsidRPr="00F83E6C">
        <w:rPr>
          <w:rStyle w:val="Emphasis"/>
          <w:sz w:val="36"/>
          <w:szCs w:val="36"/>
          <w:highlight w:val="green"/>
        </w:rPr>
        <w:t>it hard</w:t>
      </w:r>
      <w:r>
        <w:rPr>
          <w:sz w:val="18"/>
          <w:szCs w:val="18"/>
        </w:rPr>
        <w:t xml:space="preserve">er </w:t>
      </w:r>
      <w:r w:rsidRPr="00016027">
        <w:rPr>
          <w:rStyle w:val="StyleUnderline"/>
          <w:highlight w:val="green"/>
        </w:rPr>
        <w:t>for lawmakers</w:t>
      </w:r>
      <w:r>
        <w:rPr>
          <w:sz w:val="18"/>
          <w:szCs w:val="18"/>
        </w:rPr>
        <w:t xml:space="preserve"> </w:t>
      </w:r>
      <w:r w:rsidRPr="00F83E6C">
        <w:rPr>
          <w:rStyle w:val="Emphasis"/>
          <w:sz w:val="36"/>
          <w:szCs w:val="36"/>
          <w:highlight w:val="green"/>
        </w:rPr>
        <w:t>to isolate budget disagreements</w:t>
      </w:r>
      <w:r>
        <w:rPr>
          <w:sz w:val="18"/>
          <w:szCs w:val="18"/>
        </w:rPr>
        <w:t xml:space="preserve"> </w:t>
      </w:r>
      <w:r w:rsidRPr="00016027">
        <w:rPr>
          <w:rStyle w:val="StyleUnderline"/>
          <w:highlight w:val="green"/>
        </w:rPr>
        <w:t xml:space="preserve">from </w:t>
      </w:r>
      <w:r w:rsidRPr="00F83E6C">
        <w:rPr>
          <w:rStyle w:val="Emphasis"/>
          <w:highlight w:val="green"/>
        </w:rPr>
        <w:t>broader partisan conflicts</w:t>
      </w:r>
      <w:r w:rsidRPr="00016027">
        <w:rPr>
          <w:rStyle w:val="StyleUnderline"/>
          <w:highlight w:val="green"/>
        </w:rPr>
        <w:t xml:space="preserve"> that</w:t>
      </w:r>
      <w:r>
        <w:rPr>
          <w:sz w:val="18"/>
          <w:szCs w:val="18"/>
        </w:rPr>
        <w:t xml:space="preserve"> have </w:t>
      </w:r>
      <w:r w:rsidRPr="00016027">
        <w:rPr>
          <w:rStyle w:val="StyleUnderline"/>
          <w:highlight w:val="green"/>
        </w:rPr>
        <w:t>poison</w:t>
      </w:r>
      <w:r>
        <w:rPr>
          <w:sz w:val="18"/>
          <w:szCs w:val="18"/>
        </w:rPr>
        <w:t xml:space="preserve">ed </w:t>
      </w:r>
      <w:r w:rsidRPr="00016027">
        <w:rPr>
          <w:rStyle w:val="StyleUnderline"/>
          <w:highlight w:val="green"/>
        </w:rPr>
        <w:t>the atmosphere for compromise</w:t>
      </w:r>
      <w:r>
        <w:rPr>
          <w:sz w:val="18"/>
          <w:szCs w:val="18"/>
        </w:rPr>
        <w:t>.</w:t>
      </w:r>
    </w:p>
    <w:p w14:paraId="10A06866" w14:textId="77777777" w:rsidR="00210596" w:rsidRPr="00456E56" w:rsidRDefault="00210596" w:rsidP="00210596"/>
    <w:p w14:paraId="74D1BF5C" w14:textId="77777777" w:rsidR="00210596" w:rsidRDefault="00210596" w:rsidP="00210596">
      <w:pPr>
        <w:pStyle w:val="Heading3"/>
      </w:pPr>
      <w:r>
        <w:t>2NC---A2: Fiat Solves the Link</w:t>
      </w:r>
    </w:p>
    <w:p w14:paraId="58B1A61C" w14:textId="77777777" w:rsidR="00210596" w:rsidRDefault="00210596" w:rsidP="00210596"/>
    <w:p w14:paraId="323E55AB" w14:textId="77777777" w:rsidR="00210596" w:rsidRDefault="00210596" w:rsidP="00210596">
      <w:pPr>
        <w:pStyle w:val="Heading3"/>
      </w:pPr>
      <w:r>
        <w:t>2NC---AT: Supply Resilient</w:t>
      </w:r>
    </w:p>
    <w:p w14:paraId="1CE629E7" w14:textId="77777777" w:rsidR="00210596" w:rsidRDefault="00210596" w:rsidP="00210596"/>
    <w:p w14:paraId="44E234BF" w14:textId="77777777" w:rsidR="00210596" w:rsidRDefault="00210596" w:rsidP="00210596">
      <w:pPr>
        <w:pStyle w:val="Heading3"/>
      </w:pPr>
      <w:r>
        <w:t>2NC---AT: No Resource Wars</w:t>
      </w:r>
    </w:p>
    <w:p w14:paraId="01E7B996" w14:textId="77777777" w:rsidR="00210596" w:rsidRPr="00C72F30" w:rsidRDefault="00210596" w:rsidP="00210596"/>
    <w:p w14:paraId="31C74F1D" w14:textId="77777777" w:rsidR="00210596" w:rsidRDefault="00210596" w:rsidP="00210596">
      <w:pPr>
        <w:pStyle w:val="Heading4"/>
      </w:pPr>
      <w:r>
        <w:t>Sustainable ag avoids extinction---climate change tipping points and food scarcity ensure it otherwise</w:t>
      </w:r>
    </w:p>
    <w:p w14:paraId="4632D80A" w14:textId="77777777" w:rsidR="00210596" w:rsidRPr="00C67FCA" w:rsidRDefault="00210596" w:rsidP="00210596">
      <w:r w:rsidRPr="007D039F">
        <w:rPr>
          <w:rStyle w:val="Style13ptBold"/>
        </w:rPr>
        <w:t>Lou</w:t>
      </w:r>
      <w:r w:rsidRPr="00BF1832">
        <w:t xml:space="preserve"> et al </w:t>
      </w:r>
      <w:r w:rsidRPr="007D039F">
        <w:rPr>
          <w:rStyle w:val="Style13ptBold"/>
        </w:rPr>
        <w:t>24</w:t>
      </w:r>
      <w:r w:rsidRPr="00BF1832">
        <w:t xml:space="preserve"> [Yilai Lou and Liangshan Feng are listed as authoring the original draft. There are 15 additional contributing authors with expertise in Environmental Genomics, Renewable Resources, Agrotechnology, and Earth Systems Research. Yilai Lou - Institute of Environment and Sustainable Development in Agriculture, Chinese Academy of Agricultural Sciences. Liangshan Feng is with the Liaoning Academy of Agricultural Sciences. “Climate-smart agriculture: Insights and challenges” – Climate Smart Agriculture - Volume 1, Issue 1, August 2024 - https://www.sciencedirect.com/science/article/pii/S2950409024000030</w:t>
      </w:r>
      <w:r>
        <w:t>]</w:t>
      </w:r>
    </w:p>
    <w:p w14:paraId="2796D392" w14:textId="77777777" w:rsidR="00210596" w:rsidRDefault="00210596" w:rsidP="00210596">
      <w:pPr>
        <w:rPr>
          <w:sz w:val="18"/>
          <w:szCs w:val="18"/>
        </w:rPr>
      </w:pPr>
      <w:r w:rsidRPr="009E0E0F">
        <w:rPr>
          <w:rStyle w:val="StyleUnderline"/>
          <w:highlight w:val="green"/>
        </w:rPr>
        <w:t>Ag</w:t>
      </w:r>
      <w:r>
        <w:rPr>
          <w:sz w:val="18"/>
          <w:szCs w:val="18"/>
        </w:rPr>
        <w:t xml:space="preserve">riculture </w:t>
      </w:r>
      <w:r w:rsidRPr="009E0E0F">
        <w:rPr>
          <w:rStyle w:val="StyleUnderline"/>
          <w:highlight w:val="green"/>
        </w:rPr>
        <w:t>is</w:t>
      </w:r>
      <w:r>
        <w:rPr>
          <w:sz w:val="18"/>
          <w:szCs w:val="18"/>
        </w:rPr>
        <w:t xml:space="preserve"> both </w:t>
      </w:r>
      <w:r w:rsidRPr="003D2CE1">
        <w:rPr>
          <w:rStyle w:val="StyleUnderline"/>
        </w:rPr>
        <w:t xml:space="preserve">a </w:t>
      </w:r>
      <w:r w:rsidRPr="003D2CE1">
        <w:rPr>
          <w:rStyle w:val="Emphasis"/>
          <w:highlight w:val="green"/>
        </w:rPr>
        <w:t>driving</w:t>
      </w:r>
      <w:r w:rsidRPr="003D2CE1">
        <w:rPr>
          <w:rStyle w:val="Emphasis"/>
        </w:rPr>
        <w:t xml:space="preserve"> factor</w:t>
      </w:r>
      <w:r w:rsidRPr="003D2CE1">
        <w:rPr>
          <w:rStyle w:val="StyleUnderline"/>
        </w:rPr>
        <w:t xml:space="preserve"> of </w:t>
      </w:r>
      <w:r w:rsidRPr="003D2CE1">
        <w:rPr>
          <w:rStyle w:val="StyleUnderline"/>
          <w:highlight w:val="green"/>
        </w:rPr>
        <w:t>climate change</w:t>
      </w:r>
      <w:r>
        <w:rPr>
          <w:sz w:val="18"/>
          <w:szCs w:val="18"/>
        </w:rPr>
        <w:t xml:space="preserve"> and is affected by climate change (Fig. 2). Both the IPCC and the FAO have listed agriculture as one of the most vulnerable sectors in response to climate change. Although the increase in atmospheric CO2 concentration can generally promote crop photosynthesis [32] and moderate warming is usually beneficial to crop production in certain regions [33], global </w:t>
      </w:r>
      <w:r w:rsidRPr="009E0E0F">
        <w:rPr>
          <w:rStyle w:val="StyleUnderline"/>
        </w:rPr>
        <w:t>warming is known to</w:t>
      </w:r>
      <w:r>
        <w:rPr>
          <w:sz w:val="18"/>
          <w:szCs w:val="18"/>
        </w:rPr>
        <w:t xml:space="preserve"> accelerate crop development, increase biomass accumulation [34,35</w:t>
      </w:r>
      <w:r w:rsidRPr="009E0E0F">
        <w:rPr>
          <w:rStyle w:val="StyleUnderline"/>
        </w:rPr>
        <w:t>], exacerbate pests and diseases</w:t>
      </w:r>
      <w:r>
        <w:rPr>
          <w:sz w:val="18"/>
          <w:szCs w:val="18"/>
        </w:rPr>
        <w:t xml:space="preserve"> problems [36,37], </w:t>
      </w:r>
      <w:r w:rsidRPr="009E0E0F">
        <w:rPr>
          <w:rStyle w:val="StyleUnderline"/>
        </w:rPr>
        <w:t>and intensify soil water evaporation</w:t>
      </w:r>
      <w:r>
        <w:rPr>
          <w:sz w:val="18"/>
          <w:szCs w:val="18"/>
        </w:rPr>
        <w:t xml:space="preserve"> [38,39]; </w:t>
      </w:r>
      <w:r w:rsidRPr="009E0E0F">
        <w:rPr>
          <w:rStyle w:val="StyleUnderline"/>
        </w:rPr>
        <w:t>all of those negatively affect crop production.</w:t>
      </w:r>
      <w:r>
        <w:rPr>
          <w:sz w:val="18"/>
          <w:szCs w:val="18"/>
        </w:rPr>
        <w:t xml:space="preserve"> According to IPCC's sixth assessment report, </w:t>
      </w:r>
      <w:r w:rsidRPr="009E0E0F">
        <w:rPr>
          <w:rStyle w:val="Emphasis"/>
        </w:rPr>
        <w:t xml:space="preserve">climate change has caused a net yield reduction of approximately 9.5 ​% </w:t>
      </w:r>
      <w:r>
        <w:rPr>
          <w:sz w:val="18"/>
          <w:szCs w:val="18"/>
        </w:rPr>
        <w:t xml:space="preserve">since the start of industrial revolution for four major food crops: wheat, rice, corn, and soybean [1].Yields of those crops are projected to decrease by 5.7, 4.5, 6.3, and 6.7 ​%, respectively, if the surface temperature is to rise by 1.5 ​°C [40]. The reduction in crop yield caused by climate change limits the forage supply and threatens animal husbandry. For instance, warming-induced declines in grassland areas and pasture yield can reduce the production capacity of livestock through reducing feed production [41]. Climate </w:t>
      </w:r>
      <w:r w:rsidRPr="00500B48">
        <w:rPr>
          <w:rStyle w:val="StyleUnderline"/>
          <w:highlight w:val="green"/>
        </w:rPr>
        <w:t>warming</w:t>
      </w:r>
      <w:r w:rsidRPr="00761D28">
        <w:rPr>
          <w:rStyle w:val="StyleUnderline"/>
        </w:rPr>
        <w:t xml:space="preserve"> can</w:t>
      </w:r>
      <w:r w:rsidRPr="00761D28">
        <w:rPr>
          <w:sz w:val="18"/>
          <w:szCs w:val="18"/>
        </w:rPr>
        <w:t xml:space="preserve"> change the marine ecological environment, </w:t>
      </w:r>
      <w:r w:rsidRPr="00500B48">
        <w:rPr>
          <w:rStyle w:val="StyleUnderline"/>
          <w:highlight w:val="green"/>
        </w:rPr>
        <w:t>lead</w:t>
      </w:r>
      <w:r w:rsidRPr="00761D28">
        <w:rPr>
          <w:sz w:val="18"/>
          <w:szCs w:val="18"/>
        </w:rPr>
        <w:t xml:space="preserve">ing </w:t>
      </w:r>
      <w:r w:rsidRPr="00500B48">
        <w:rPr>
          <w:rStyle w:val="StyleUnderline"/>
          <w:highlight w:val="green"/>
        </w:rPr>
        <w:t>to</w:t>
      </w:r>
      <w:r w:rsidRPr="00761D28">
        <w:rPr>
          <w:sz w:val="18"/>
          <w:szCs w:val="18"/>
        </w:rPr>
        <w:t xml:space="preserve"> the warming of seawater, </w:t>
      </w:r>
      <w:r w:rsidRPr="00500B48">
        <w:rPr>
          <w:rStyle w:val="Emphasis"/>
          <w:highlight w:val="green"/>
        </w:rPr>
        <w:t>ocean acidification</w:t>
      </w:r>
      <w:r w:rsidRPr="00761D28">
        <w:rPr>
          <w:sz w:val="18"/>
          <w:szCs w:val="18"/>
        </w:rPr>
        <w:t>, and</w:t>
      </w:r>
      <w:r>
        <w:rPr>
          <w:sz w:val="18"/>
          <w:szCs w:val="18"/>
        </w:rPr>
        <w:t xml:space="preserve"> the decline of dissolved oxygen concentration, </w:t>
      </w:r>
      <w:r w:rsidRPr="009E0E0F">
        <w:rPr>
          <w:rStyle w:val="StyleUnderline"/>
        </w:rPr>
        <w:t xml:space="preserve">which in turn </w:t>
      </w:r>
      <w:r w:rsidRPr="00500B48">
        <w:rPr>
          <w:rStyle w:val="StyleUnderline"/>
          <w:highlight w:val="green"/>
        </w:rPr>
        <w:t>threatens</w:t>
      </w:r>
      <w:r>
        <w:rPr>
          <w:sz w:val="18"/>
          <w:szCs w:val="18"/>
        </w:rPr>
        <w:t xml:space="preserve"> the productivity of </w:t>
      </w:r>
      <w:r w:rsidRPr="009E0E0F">
        <w:rPr>
          <w:rStyle w:val="StyleUnderline"/>
        </w:rPr>
        <w:t xml:space="preserve">marine </w:t>
      </w:r>
      <w:r w:rsidRPr="00500B48">
        <w:rPr>
          <w:rStyle w:val="StyleUnderline"/>
          <w:highlight w:val="green"/>
        </w:rPr>
        <w:t>fisheries</w:t>
      </w:r>
      <w:r>
        <w:rPr>
          <w:sz w:val="18"/>
          <w:szCs w:val="18"/>
        </w:rPr>
        <w:t xml:space="preserve"> [42]. </w:t>
      </w:r>
      <w:r w:rsidRPr="009E0E0F">
        <w:rPr>
          <w:rStyle w:val="StyleUnderline"/>
        </w:rPr>
        <w:t>A case in point is</w:t>
      </w:r>
      <w:r>
        <w:rPr>
          <w:sz w:val="18"/>
          <w:szCs w:val="18"/>
        </w:rPr>
        <w:t xml:space="preserve"> the observed </w:t>
      </w:r>
      <w:r w:rsidRPr="00500B48">
        <w:rPr>
          <w:rStyle w:val="Emphasis"/>
          <w:highlight w:val="green"/>
        </w:rPr>
        <w:t>coral bleaching</w:t>
      </w:r>
      <w:r>
        <w:rPr>
          <w:sz w:val="18"/>
          <w:szCs w:val="18"/>
        </w:rPr>
        <w:t xml:space="preserve"> due to ocean acidification [43,44], which in turn can decrease the productivity of fishery organisms such as starfish and scallops dependent on coral reef ecosystems [42]. It is predicted that ocean acidification would make the Atlantic cod shrink to 1/4 by the end of this century in the Baltic and Barents Seas [43].</w:t>
      </w:r>
    </w:p>
    <w:p w14:paraId="603F5D02" w14:textId="77777777" w:rsidR="00210596" w:rsidRDefault="00210596" w:rsidP="00210596">
      <w:pPr>
        <w:rPr>
          <w:sz w:val="18"/>
          <w:szCs w:val="18"/>
        </w:rPr>
      </w:pPr>
      <w:r>
        <w:rPr>
          <w:sz w:val="18"/>
          <w:szCs w:val="18"/>
        </w:rPr>
        <w:t xml:space="preserve">In addition, the frequent and intensified extreme weather events such as droughts, heavy rainfall, hurricanes, and heatwaves caused by climate change can directly cause serious damage to crop production [45]. It has been estimated that extreme weather had significantly reduced global grain production by 9–10 ​% during the 1964–2007 period [46]. Extreme weather can also reduce the water supply for livestock husbandry and aquaculture, contaminate the environment and destroy facilities for livestock husbandry, aquaculture and fishery [47], intensify disease occurences [48] and cause adverse physiological reactions such as heat stress [49] for agricultural animals, decrease seawater salinity [50] and induce seawater red tides [51], causing highly harmful effects to livestock husbandry, aquaculture and fishery. </w:t>
      </w:r>
      <w:r w:rsidRPr="009E0E0F">
        <w:rPr>
          <w:rStyle w:val="StyleUnderline"/>
        </w:rPr>
        <w:t>Climate change can induce frequent wildfire</w:t>
      </w:r>
      <w:r>
        <w:rPr>
          <w:sz w:val="18"/>
          <w:szCs w:val="18"/>
        </w:rPr>
        <w:t xml:space="preserve"> events and thus damaged forestry and rangeland [52]. For example, climate change contributed to the largest area burnt by wildfires in 2023 in Canada, the most destructive wildfire event on record in Canada; the total area burnt was almost twice the previous highest record of 7.6 million hectares of wildfires burnt in 1989 [53].</w:t>
      </w:r>
    </w:p>
    <w:p w14:paraId="79DFEED0" w14:textId="77777777" w:rsidR="00210596" w:rsidRDefault="00210596" w:rsidP="00210596">
      <w:pPr>
        <w:rPr>
          <w:sz w:val="18"/>
          <w:szCs w:val="18"/>
        </w:rPr>
      </w:pPr>
      <w:r>
        <w:rPr>
          <w:sz w:val="18"/>
          <w:szCs w:val="18"/>
        </w:rPr>
        <w:t>4. The scientific connotation of climate-smart agriculture</w:t>
      </w:r>
    </w:p>
    <w:p w14:paraId="1ED9A0A5" w14:textId="77777777" w:rsidR="00210596" w:rsidRPr="00EA6FD1" w:rsidRDefault="00210596" w:rsidP="00210596">
      <w:pPr>
        <w:rPr>
          <w:sz w:val="16"/>
          <w:szCs w:val="18"/>
        </w:rPr>
      </w:pPr>
      <w:r w:rsidRPr="00A113B7">
        <w:rPr>
          <w:rStyle w:val="StyleUnderline"/>
          <w:highlight w:val="green"/>
        </w:rPr>
        <w:t>Given</w:t>
      </w:r>
      <w:r w:rsidRPr="00A06F08">
        <w:rPr>
          <w:rStyle w:val="StyleUnderline"/>
        </w:rPr>
        <w:t xml:space="preserve"> the</w:t>
      </w:r>
      <w:r w:rsidRPr="00EA6FD1">
        <w:rPr>
          <w:sz w:val="16"/>
          <w:szCs w:val="18"/>
        </w:rPr>
        <w:t xml:space="preserve"> strong </w:t>
      </w:r>
      <w:r w:rsidRPr="00A113B7">
        <w:rPr>
          <w:rStyle w:val="StyleUnderline"/>
          <w:highlight w:val="green"/>
        </w:rPr>
        <w:t>interdependence</w:t>
      </w:r>
      <w:r w:rsidRPr="00A06F08">
        <w:rPr>
          <w:rStyle w:val="StyleUnderline"/>
        </w:rPr>
        <w:t xml:space="preserve"> between ag</w:t>
      </w:r>
      <w:r w:rsidRPr="00EA6FD1">
        <w:rPr>
          <w:sz w:val="16"/>
          <w:szCs w:val="18"/>
        </w:rPr>
        <w:t xml:space="preserve">riculture </w:t>
      </w:r>
      <w:r w:rsidRPr="00A06F08">
        <w:rPr>
          <w:rStyle w:val="StyleUnderline"/>
        </w:rPr>
        <w:t>and climate change</w:t>
      </w:r>
      <w:r w:rsidRPr="00EA6FD1">
        <w:rPr>
          <w:sz w:val="16"/>
          <w:szCs w:val="18"/>
        </w:rPr>
        <w:t xml:space="preserve"> discussed above, </w:t>
      </w:r>
      <w:r w:rsidRPr="00A113B7">
        <w:rPr>
          <w:rStyle w:val="StyleUnderline"/>
          <w:highlight w:val="green"/>
        </w:rPr>
        <w:t>implementing decarb</w:t>
      </w:r>
      <w:r w:rsidRPr="00EA6FD1">
        <w:rPr>
          <w:sz w:val="16"/>
          <w:szCs w:val="18"/>
        </w:rPr>
        <w:t xml:space="preserve">onization </w:t>
      </w:r>
      <w:r w:rsidRPr="00A113B7">
        <w:rPr>
          <w:rStyle w:val="StyleUnderline"/>
          <w:highlight w:val="green"/>
        </w:rPr>
        <w:t>strat</w:t>
      </w:r>
      <w:r w:rsidRPr="00EA6FD1">
        <w:rPr>
          <w:sz w:val="16"/>
          <w:szCs w:val="18"/>
        </w:rPr>
        <w:t>egie</w:t>
      </w:r>
      <w:r w:rsidRPr="00A113B7">
        <w:rPr>
          <w:rStyle w:val="StyleUnderline"/>
          <w:highlight w:val="green"/>
        </w:rPr>
        <w:t>s</w:t>
      </w:r>
      <w:r w:rsidRPr="00EA6FD1">
        <w:rPr>
          <w:sz w:val="16"/>
          <w:szCs w:val="18"/>
        </w:rPr>
        <w:t xml:space="preserve"> to mitigate climate change and developing climate-resilient strategies to enhance agricultural adaptation to climate change </w:t>
      </w:r>
      <w:r w:rsidRPr="00A113B7">
        <w:rPr>
          <w:rStyle w:val="Emphasis"/>
          <w:highlight w:val="green"/>
        </w:rPr>
        <w:t xml:space="preserve">are inevitable </w:t>
      </w:r>
      <w:r w:rsidRPr="009E0E0F">
        <w:rPr>
          <w:rStyle w:val="Emphasis"/>
        </w:rPr>
        <w:t xml:space="preserve">choices </w:t>
      </w:r>
      <w:r w:rsidRPr="00A113B7">
        <w:rPr>
          <w:rStyle w:val="Emphasis"/>
          <w:highlight w:val="green"/>
        </w:rPr>
        <w:t>for sustainable ag</w:t>
      </w:r>
      <w:r w:rsidRPr="00EA6FD1">
        <w:rPr>
          <w:sz w:val="16"/>
          <w:szCs w:val="18"/>
        </w:rPr>
        <w:t xml:space="preserve">ricultural development. </w:t>
      </w:r>
      <w:r w:rsidRPr="00EA6FD1">
        <w:rPr>
          <w:sz w:val="16"/>
        </w:rPr>
        <w:t>This means that climate-smart agriculture should integrate decarbonization functions and climate resilience.</w:t>
      </w:r>
      <w:r w:rsidRPr="00EA6FD1">
        <w:rPr>
          <w:sz w:val="16"/>
          <w:szCs w:val="18"/>
        </w:rPr>
        <w:t xml:space="preserve"> Solely enhancing climate change mitigation in agricultural systems or solely promoting the adaption of agricultural production to climate change does not meet the definition of climate-smart agriculture. Moreover, </w:t>
      </w:r>
      <w:r w:rsidRPr="007D039F">
        <w:rPr>
          <w:rStyle w:val="StyleUnderline"/>
          <w:highlight w:val="green"/>
        </w:rPr>
        <w:t>food security is</w:t>
      </w:r>
      <w:r w:rsidRPr="00EA6FD1">
        <w:rPr>
          <w:sz w:val="16"/>
          <w:szCs w:val="18"/>
        </w:rPr>
        <w:t xml:space="preserve"> the </w:t>
      </w:r>
      <w:r w:rsidRPr="007D039F">
        <w:rPr>
          <w:rStyle w:val="Emphasis"/>
          <w:highlight w:val="green"/>
        </w:rPr>
        <w:t>basic</w:t>
      </w:r>
      <w:r w:rsidRPr="007D039F">
        <w:rPr>
          <w:rStyle w:val="Emphasis"/>
        </w:rPr>
        <w:t xml:space="preserve"> </w:t>
      </w:r>
      <w:r w:rsidRPr="00EA6FD1">
        <w:rPr>
          <w:sz w:val="16"/>
          <w:szCs w:val="18"/>
        </w:rPr>
        <w:t xml:space="preserve">guarantee </w:t>
      </w:r>
      <w:r w:rsidRPr="007D039F">
        <w:rPr>
          <w:rStyle w:val="Emphasis"/>
          <w:highlight w:val="green"/>
        </w:rPr>
        <w:t>for human survival</w:t>
      </w:r>
      <w:r w:rsidRPr="00500B48">
        <w:t>.</w:t>
      </w:r>
      <w:r w:rsidRPr="00EA6FD1">
        <w:rPr>
          <w:sz w:val="16"/>
          <w:szCs w:val="18"/>
        </w:rPr>
        <w:t xml:space="preserve"> While climate change continues to threaten food production capacity, the world's population continues to grow, with the world's population expected to exceed 9 billion by 2050 [54]. This seriously challenges the “Zero Hunger” target of United Nations 2030 Sustainable Development Goals (SDGs). Hence, food security should be regarded as the basic principle of climate-smart agriculture. Therefore, it can be believed that </w:t>
      </w:r>
      <w:r w:rsidRPr="00A06F08">
        <w:rPr>
          <w:rStyle w:val="StyleUnderline"/>
        </w:rPr>
        <w:t>climate-smart ag</w:t>
      </w:r>
      <w:r w:rsidRPr="00EA6FD1">
        <w:rPr>
          <w:sz w:val="16"/>
          <w:szCs w:val="18"/>
        </w:rPr>
        <w:t xml:space="preserve">riculture </w:t>
      </w:r>
      <w:r w:rsidRPr="00A06F08">
        <w:rPr>
          <w:rStyle w:val="StyleUnderline"/>
        </w:rPr>
        <w:t>represents a modern production approach to coordinatively promote food security, climate mitigation benefits and agricultural adaptation to climate change</w:t>
      </w:r>
      <w:r w:rsidRPr="00EA6FD1">
        <w:rPr>
          <w:sz w:val="16"/>
          <w:szCs w:val="18"/>
        </w:rPr>
        <w:t xml:space="preserve"> towards the Sustainable Development Goals. (Fig. 3).</w:t>
      </w:r>
    </w:p>
    <w:p w14:paraId="1DF48FD1" w14:textId="77777777" w:rsidR="00210596" w:rsidRDefault="00210596" w:rsidP="00210596">
      <w:pPr>
        <w:rPr>
          <w:sz w:val="18"/>
          <w:szCs w:val="18"/>
        </w:rPr>
      </w:pPr>
      <w:r>
        <w:rPr>
          <w:sz w:val="18"/>
          <w:szCs w:val="18"/>
        </w:rPr>
        <w:t>According to this scientific definition, major research directions of climate-smart agriculture can be summarized into the following four aspects: 1) GHG mitigation in agriculture; 2) carbon storage in agroecosystems; 3) impacts of climate change on agricultural systems; and 4) adaptation of agricultural production to climate change. Specifically, the first involves the mitigation of CH4 emissions from rice paddies and ruminants, N2O emissions from farmland, GHG emissions from agricultural waste (such as compost), and the mitigation of indirect GHG emissions caused by agricultural production; the second involves soil carbon storage, forestry carbon capture, and fishery ocean carbon sink (also called “blue carbon”); the third involves the impact of elevated CO2, warming and altered rainfall patterns, and extreme weather events such as drought, heavy rainfall, heatwave, hurricane and wildfire on agriculture; the fourth involves the adaptation of agriculture to adverse effects of warming and altered rainfall patterns and of extreme weather events such as drought, heavy rainfall, heatwave, hurricane and wildfire.</w:t>
      </w:r>
    </w:p>
    <w:p w14:paraId="4A3E0F67" w14:textId="77777777" w:rsidR="00210596" w:rsidRDefault="00210596" w:rsidP="00210596">
      <w:pPr>
        <w:rPr>
          <w:sz w:val="18"/>
          <w:szCs w:val="18"/>
        </w:rPr>
      </w:pPr>
      <w:r>
        <w:rPr>
          <w:sz w:val="18"/>
          <w:szCs w:val="18"/>
        </w:rPr>
        <w:t>5. The urgency of promoting climate-smart agriculture</w:t>
      </w:r>
    </w:p>
    <w:p w14:paraId="49E1D163" w14:textId="77777777" w:rsidR="00210596" w:rsidRDefault="00210596" w:rsidP="00210596">
      <w:pPr>
        <w:rPr>
          <w:sz w:val="18"/>
          <w:szCs w:val="18"/>
        </w:rPr>
      </w:pPr>
      <w:r w:rsidRPr="00432647">
        <w:rPr>
          <w:rStyle w:val="StyleUnderline"/>
        </w:rPr>
        <w:t xml:space="preserve">It is </w:t>
      </w:r>
      <w:r w:rsidRPr="00432647">
        <w:rPr>
          <w:rStyle w:val="Emphasis"/>
        </w:rPr>
        <w:t>generally agreed</w:t>
      </w:r>
      <w:r>
        <w:rPr>
          <w:sz w:val="18"/>
          <w:szCs w:val="18"/>
        </w:rPr>
        <w:t xml:space="preserve"> </w:t>
      </w:r>
      <w:r w:rsidRPr="00432647">
        <w:rPr>
          <w:rStyle w:val="StyleUnderline"/>
        </w:rPr>
        <w:t xml:space="preserve">that </w:t>
      </w:r>
      <w:r w:rsidRPr="00432647">
        <w:rPr>
          <w:rStyle w:val="StyleUnderline"/>
          <w:highlight w:val="green"/>
        </w:rPr>
        <w:t>a rise in</w:t>
      </w:r>
      <w:r w:rsidRPr="00432647">
        <w:rPr>
          <w:rStyle w:val="StyleUnderline"/>
        </w:rPr>
        <w:t xml:space="preserve"> global</w:t>
      </w:r>
      <w:r>
        <w:rPr>
          <w:sz w:val="18"/>
          <w:szCs w:val="18"/>
        </w:rPr>
        <w:t xml:space="preserve"> surface </w:t>
      </w:r>
      <w:r w:rsidRPr="00432647">
        <w:rPr>
          <w:rStyle w:val="StyleUnderline"/>
          <w:highlight w:val="green"/>
        </w:rPr>
        <w:t>temp</w:t>
      </w:r>
      <w:r w:rsidRPr="00432647">
        <w:rPr>
          <w:rStyle w:val="StyleUnderline"/>
        </w:rPr>
        <w:t xml:space="preserve">erature </w:t>
      </w:r>
      <w:r w:rsidRPr="00432647">
        <w:rPr>
          <w:rStyle w:val="StyleUnderline"/>
          <w:highlight w:val="green"/>
        </w:rPr>
        <w:t>below 2.0</w:t>
      </w:r>
      <w:r w:rsidRPr="00432647">
        <w:rPr>
          <w:rStyle w:val="StyleUnderline"/>
        </w:rPr>
        <w:t xml:space="preserve"> ​°C,</w:t>
      </w:r>
      <w:r>
        <w:rPr>
          <w:sz w:val="18"/>
          <w:szCs w:val="18"/>
        </w:rPr>
        <w:t xml:space="preserve"> preferably below 1.5 ​°C, above pre-industrial levels, </w:t>
      </w:r>
      <w:r w:rsidRPr="00432647">
        <w:rPr>
          <w:rStyle w:val="StyleUnderline"/>
          <w:highlight w:val="green"/>
        </w:rPr>
        <w:t xml:space="preserve">is needed </w:t>
      </w:r>
      <w:r w:rsidRPr="00BF5696">
        <w:rPr>
          <w:rStyle w:val="StyleUnderline"/>
          <w:highlight w:val="green"/>
        </w:rPr>
        <w:t>to avoid</w:t>
      </w:r>
      <w:r w:rsidRPr="00BF5696">
        <w:rPr>
          <w:rStyle w:val="StyleUnderline"/>
        </w:rPr>
        <w:t xml:space="preserve"> </w:t>
      </w:r>
      <w:r w:rsidRPr="00BF5696">
        <w:rPr>
          <w:sz w:val="18"/>
          <w:szCs w:val="18"/>
        </w:rPr>
        <w:t xml:space="preserve">more </w:t>
      </w:r>
      <w:r w:rsidRPr="00BF5696">
        <w:rPr>
          <w:rStyle w:val="Emphasis"/>
          <w:highlight w:val="green"/>
        </w:rPr>
        <w:t>catastrophic consequences</w:t>
      </w:r>
      <w:r w:rsidRPr="00BF5696">
        <w:rPr>
          <w:sz w:val="18"/>
          <w:szCs w:val="18"/>
        </w:rPr>
        <w:t xml:space="preserve"> </w:t>
      </w:r>
      <w:r w:rsidRPr="00BF5696">
        <w:rPr>
          <w:rStyle w:val="StyleUnderline"/>
        </w:rPr>
        <w:t>to</w:t>
      </w:r>
      <w:r w:rsidRPr="00BF5696">
        <w:rPr>
          <w:sz w:val="18"/>
          <w:szCs w:val="18"/>
        </w:rPr>
        <w:t xml:space="preserve"> the earth system and </w:t>
      </w:r>
      <w:r w:rsidRPr="00BF5696">
        <w:rPr>
          <w:rStyle w:val="Emphasis"/>
        </w:rPr>
        <w:t>human well-being</w:t>
      </w:r>
      <w:r w:rsidRPr="00BF5696">
        <w:rPr>
          <w:sz w:val="18"/>
          <w:szCs w:val="18"/>
        </w:rPr>
        <w:t xml:space="preserve"> [</w:t>
      </w:r>
      <w:r>
        <w:rPr>
          <w:sz w:val="18"/>
          <w:szCs w:val="18"/>
        </w:rPr>
        <w:t xml:space="preserve">1]. The IPCC sixth assessment report showed that global warming is accelerating [1]. Compared to the pre-industrial era (1850–1900), the global average surface temperature increased by 0.99 ​°C in 2001–2010 and by about 1.09 ​°C in 2011–2020 [1]. According to the report, achieving the temperature rise control goal is difficult solely through mitigation actions from major areas such as industry and transportation. The report points out that </w:t>
      </w:r>
      <w:r w:rsidRPr="00432647">
        <w:rPr>
          <w:rStyle w:val="StyleUnderline"/>
        </w:rPr>
        <w:t>climate change is intensifying</w:t>
      </w:r>
      <w:r>
        <w:rPr>
          <w:sz w:val="18"/>
          <w:szCs w:val="18"/>
        </w:rPr>
        <w:t xml:space="preserve">, </w:t>
      </w:r>
      <w:r w:rsidRPr="00432647">
        <w:rPr>
          <w:rStyle w:val="StyleUnderline"/>
        </w:rPr>
        <w:t xml:space="preserve">and </w:t>
      </w:r>
      <w:r w:rsidRPr="00BF5696">
        <w:rPr>
          <w:rStyle w:val="Emphasis"/>
        </w:rPr>
        <w:t xml:space="preserve">the </w:t>
      </w:r>
      <w:r w:rsidRPr="00432647">
        <w:rPr>
          <w:rStyle w:val="Emphasis"/>
          <w:highlight w:val="green"/>
        </w:rPr>
        <w:t>window</w:t>
      </w:r>
      <w:r w:rsidRPr="00373CEE">
        <w:rPr>
          <w:rStyle w:val="Emphasis"/>
        </w:rPr>
        <w:t xml:space="preserve"> </w:t>
      </w:r>
      <w:r w:rsidRPr="00BF5696">
        <w:rPr>
          <w:rStyle w:val="Emphasis"/>
        </w:rPr>
        <w:t>of opportunity</w:t>
      </w:r>
      <w:r w:rsidRPr="00373CEE">
        <w:rPr>
          <w:rStyle w:val="StyleUnderline"/>
        </w:rPr>
        <w:t xml:space="preserve"> </w:t>
      </w:r>
      <w:r w:rsidRPr="00432647">
        <w:rPr>
          <w:rStyle w:val="StyleUnderline"/>
          <w:highlight w:val="green"/>
        </w:rPr>
        <w:t xml:space="preserve">to ensure a </w:t>
      </w:r>
      <w:r w:rsidRPr="00432647">
        <w:rPr>
          <w:rStyle w:val="Emphasis"/>
          <w:highlight w:val="green"/>
        </w:rPr>
        <w:t>livable</w:t>
      </w:r>
      <w:r w:rsidRPr="00373CEE">
        <w:t xml:space="preserve"> </w:t>
      </w:r>
      <w:r>
        <w:rPr>
          <w:sz w:val="18"/>
          <w:szCs w:val="18"/>
        </w:rPr>
        <w:t xml:space="preserve">and sustainable </w:t>
      </w:r>
      <w:r w:rsidRPr="00432647">
        <w:rPr>
          <w:rStyle w:val="Emphasis"/>
          <w:highlight w:val="green"/>
        </w:rPr>
        <w:t>future</w:t>
      </w:r>
      <w:r w:rsidRPr="00373CEE">
        <w:rPr>
          <w:rStyle w:val="StyleUnderline"/>
        </w:rPr>
        <w:t xml:space="preserve"> for us</w:t>
      </w:r>
      <w:r>
        <w:rPr>
          <w:sz w:val="18"/>
          <w:szCs w:val="18"/>
        </w:rPr>
        <w:t xml:space="preserve"> </w:t>
      </w:r>
      <w:r w:rsidRPr="00432647">
        <w:rPr>
          <w:rStyle w:val="StyleUnderline"/>
          <w:highlight w:val="green"/>
        </w:rPr>
        <w:t>is rapidly closing</w:t>
      </w:r>
      <w:r>
        <w:rPr>
          <w:sz w:val="18"/>
          <w:szCs w:val="18"/>
        </w:rPr>
        <w:t xml:space="preserve">. In all global mitigation scenarios, controlling temperature rise below 1.5 and 2 ​°C requires all sectors to implement rapid, deep, and sustained mitigation actions in the current era [1]. </w:t>
      </w:r>
      <w:r w:rsidRPr="007D039F">
        <w:rPr>
          <w:rStyle w:val="StyleUnderline"/>
        </w:rPr>
        <w:t xml:space="preserve">The </w:t>
      </w:r>
      <w:r>
        <w:rPr>
          <w:sz w:val="18"/>
          <w:szCs w:val="18"/>
        </w:rPr>
        <w:t xml:space="preserve">recent 28th </w:t>
      </w:r>
      <w:r w:rsidRPr="007D039F">
        <w:rPr>
          <w:rStyle w:val="Emphasis"/>
        </w:rPr>
        <w:t>U</w:t>
      </w:r>
      <w:r>
        <w:rPr>
          <w:sz w:val="18"/>
          <w:szCs w:val="18"/>
        </w:rPr>
        <w:t xml:space="preserve">nited </w:t>
      </w:r>
      <w:r w:rsidRPr="007D039F">
        <w:rPr>
          <w:rStyle w:val="Emphasis"/>
        </w:rPr>
        <w:t>N</w:t>
      </w:r>
      <w:r>
        <w:rPr>
          <w:sz w:val="18"/>
          <w:szCs w:val="18"/>
        </w:rPr>
        <w:t xml:space="preserve">ations </w:t>
      </w:r>
      <w:r w:rsidRPr="007D039F">
        <w:rPr>
          <w:rStyle w:val="StyleUnderline"/>
        </w:rPr>
        <w:t>Climate Change Conference</w:t>
      </w:r>
      <w:r>
        <w:rPr>
          <w:sz w:val="18"/>
          <w:szCs w:val="18"/>
        </w:rPr>
        <w:t xml:space="preserve"> (</w:t>
      </w:r>
      <w:r w:rsidRPr="007D039F">
        <w:rPr>
          <w:rStyle w:val="Emphasis"/>
        </w:rPr>
        <w:t>COP28</w:t>
      </w:r>
      <w:r>
        <w:rPr>
          <w:sz w:val="18"/>
          <w:szCs w:val="18"/>
        </w:rPr>
        <w:t xml:space="preserve">) further strengthened the consensus to achieve the ambitious 1.5 ​°C climate target and </w:t>
      </w:r>
      <w:r w:rsidRPr="007D039F">
        <w:rPr>
          <w:rStyle w:val="StyleUnderline"/>
        </w:rPr>
        <w:t>agreed to prioritize</w:t>
      </w:r>
      <w:r>
        <w:rPr>
          <w:sz w:val="18"/>
          <w:szCs w:val="18"/>
        </w:rPr>
        <w:t xml:space="preserve"> the </w:t>
      </w:r>
      <w:r w:rsidRPr="007D039F">
        <w:rPr>
          <w:rStyle w:val="StyleUnderline"/>
        </w:rPr>
        <w:t>inclusion of</w:t>
      </w:r>
      <w:r>
        <w:rPr>
          <w:sz w:val="18"/>
          <w:szCs w:val="18"/>
        </w:rPr>
        <w:t xml:space="preserve"> the </w:t>
      </w:r>
      <w:r w:rsidRPr="007D039F">
        <w:rPr>
          <w:rStyle w:val="StyleUnderline"/>
        </w:rPr>
        <w:t>agri-food</w:t>
      </w:r>
      <w:r>
        <w:rPr>
          <w:sz w:val="18"/>
          <w:szCs w:val="18"/>
        </w:rPr>
        <w:t xml:space="preserve"> system </w:t>
      </w:r>
      <w:r w:rsidRPr="007D039F">
        <w:rPr>
          <w:rStyle w:val="StyleUnderline"/>
        </w:rPr>
        <w:t>in future climate mitigation actions</w:t>
      </w:r>
      <w:r>
        <w:rPr>
          <w:sz w:val="18"/>
          <w:szCs w:val="18"/>
        </w:rPr>
        <w:t xml:space="preserve"> [55].</w:t>
      </w:r>
    </w:p>
    <w:p w14:paraId="772A9D2D" w14:textId="77777777" w:rsidR="00210596" w:rsidRDefault="00210596" w:rsidP="00210596">
      <w:pPr>
        <w:rPr>
          <w:sz w:val="18"/>
          <w:szCs w:val="18"/>
        </w:rPr>
      </w:pPr>
      <w:r>
        <w:rPr>
          <w:sz w:val="18"/>
          <w:szCs w:val="18"/>
        </w:rPr>
        <w:t xml:space="preserve">Additionally, according to the IPCC sixth report [56], it is observed that climate change, including increasingly frequent and intense extreme weather events, has decreased food security, hindering efforts to achieve SDGs. Despite the elevation in overall agricultural productivity, climate change has declined this growth rate globally over the past 50 years. Ocean warming and acidification have negatively influenced food production from shellfish aquaculture and fisheries in some coastal regions. Climate change is projected to growingly exert pressure on food production and acquisition, especially in vulnerable regions, undermining food security and human nutrition. Increases in the frequency, intensity and severity of heavy rains, droughts, and heatwaves will elevate risks to food security in vulnerable regions from moderate to high between 1.5 and 2 ​°C global warming levels, with no or low levels of adaptation. At 2 ​°C or higher global warming levels in the mid-term, </w:t>
      </w:r>
      <w:r w:rsidRPr="00432647">
        <w:rPr>
          <w:rStyle w:val="StyleUnderline"/>
        </w:rPr>
        <w:t>food security</w:t>
      </w:r>
      <w:r>
        <w:rPr>
          <w:sz w:val="18"/>
          <w:szCs w:val="18"/>
        </w:rPr>
        <w:t xml:space="preserve"> risks </w:t>
      </w:r>
      <w:r w:rsidRPr="00432647">
        <w:rPr>
          <w:rStyle w:val="StyleUnderline"/>
        </w:rPr>
        <w:t>will</w:t>
      </w:r>
      <w:r>
        <w:rPr>
          <w:sz w:val="18"/>
          <w:szCs w:val="18"/>
        </w:rPr>
        <w:t xml:space="preserve"> be more severe due to climate change, </w:t>
      </w:r>
      <w:r w:rsidRPr="00432647">
        <w:rPr>
          <w:rStyle w:val="StyleUnderline"/>
        </w:rPr>
        <w:t>result</w:t>
      </w:r>
      <w:r>
        <w:rPr>
          <w:sz w:val="18"/>
          <w:szCs w:val="18"/>
        </w:rPr>
        <w:t xml:space="preserve">ing </w:t>
      </w:r>
      <w:r w:rsidRPr="00432647">
        <w:rPr>
          <w:rStyle w:val="StyleUnderline"/>
        </w:rPr>
        <w:t>in malnutrition and</w:t>
      </w:r>
      <w:r>
        <w:rPr>
          <w:sz w:val="18"/>
          <w:szCs w:val="18"/>
        </w:rPr>
        <w:t xml:space="preserve"> micronutrient deficiencies</w:t>
      </w:r>
      <w:r w:rsidRPr="00432647">
        <w:rPr>
          <w:rStyle w:val="StyleUnderline"/>
        </w:rPr>
        <w:t>, especially in Sub-Saharan Africa</w:t>
      </w:r>
      <w:r>
        <w:rPr>
          <w:sz w:val="18"/>
          <w:szCs w:val="18"/>
        </w:rPr>
        <w:t xml:space="preserve">, </w:t>
      </w:r>
      <w:r w:rsidRPr="00432647">
        <w:rPr>
          <w:rStyle w:val="StyleUnderline"/>
        </w:rPr>
        <w:t>South Asia</w:t>
      </w:r>
      <w:r>
        <w:rPr>
          <w:sz w:val="18"/>
          <w:szCs w:val="18"/>
        </w:rPr>
        <w:t xml:space="preserve">, </w:t>
      </w:r>
      <w:r w:rsidRPr="00432647">
        <w:rPr>
          <w:rStyle w:val="StyleUnderline"/>
        </w:rPr>
        <w:t>Central and South America and Small Islands.</w:t>
      </w:r>
      <w:r>
        <w:rPr>
          <w:sz w:val="18"/>
          <w:szCs w:val="18"/>
        </w:rPr>
        <w:t xml:space="preserve"> Global warming will progressively damage soil health, increase pest and disease pressures, and decrease marine animal biomass, reducing food production in many terrestrial and oceanic ecosystems.</w:t>
      </w:r>
    </w:p>
    <w:p w14:paraId="38DCBBDD" w14:textId="77777777" w:rsidR="00210596" w:rsidRPr="00432647" w:rsidRDefault="00210596" w:rsidP="00210596">
      <w:pPr>
        <w:rPr>
          <w:b/>
          <w:iCs/>
          <w:u w:val="single"/>
          <w:bdr w:val="single" w:sz="8" w:space="0" w:color="auto"/>
        </w:rPr>
      </w:pPr>
      <w:r w:rsidRPr="00BF5696">
        <w:rPr>
          <w:sz w:val="14"/>
          <w:szCs w:val="18"/>
        </w:rPr>
        <w:t xml:space="preserve">Overall, </w:t>
      </w:r>
      <w:r w:rsidRPr="00BF5696">
        <w:rPr>
          <w:sz w:val="14"/>
        </w:rPr>
        <w:t>the implementation of</w:t>
      </w:r>
      <w:r w:rsidRPr="00373CEE">
        <w:t xml:space="preserve"> </w:t>
      </w:r>
      <w:r w:rsidRPr="00432647">
        <w:rPr>
          <w:rStyle w:val="StyleUnderline"/>
          <w:highlight w:val="green"/>
        </w:rPr>
        <w:t>climate-smart ag</w:t>
      </w:r>
      <w:r w:rsidRPr="00BF5696">
        <w:rPr>
          <w:sz w:val="14"/>
          <w:szCs w:val="18"/>
        </w:rPr>
        <w:t xml:space="preserve">riculture </w:t>
      </w:r>
      <w:r w:rsidRPr="007D039F">
        <w:rPr>
          <w:rStyle w:val="StyleUnderline"/>
        </w:rPr>
        <w:t>urgently</w:t>
      </w:r>
      <w:r w:rsidRPr="00373CEE">
        <w:rPr>
          <w:rStyle w:val="StyleUnderline"/>
        </w:rPr>
        <w:t xml:space="preserve"> </w:t>
      </w:r>
      <w:r w:rsidRPr="00432647">
        <w:rPr>
          <w:rStyle w:val="StyleUnderline"/>
          <w:highlight w:val="green"/>
        </w:rPr>
        <w:t>needs to</w:t>
      </w:r>
      <w:r w:rsidRPr="00373CEE">
        <w:t xml:space="preserve"> </w:t>
      </w:r>
      <w:r w:rsidRPr="00BF5696">
        <w:rPr>
          <w:sz w:val="14"/>
        </w:rPr>
        <w:t>be</w:t>
      </w:r>
      <w:r w:rsidRPr="00432647">
        <w:rPr>
          <w:rStyle w:val="StyleUnderline"/>
          <w:highlight w:val="green"/>
        </w:rPr>
        <w:t xml:space="preserve"> accelerate</w:t>
      </w:r>
      <w:r w:rsidRPr="00BF5696">
        <w:rPr>
          <w:sz w:val="14"/>
        </w:rPr>
        <w:t>d</w:t>
      </w:r>
      <w:r w:rsidRPr="00BF5696">
        <w:rPr>
          <w:sz w:val="14"/>
          <w:szCs w:val="18"/>
        </w:rPr>
        <w:t xml:space="preserve"> </w:t>
      </w:r>
      <w:r w:rsidRPr="00432647">
        <w:rPr>
          <w:rStyle w:val="StyleUnderline"/>
          <w:highlight w:val="green"/>
        </w:rPr>
        <w:t>to contribute to</w:t>
      </w:r>
      <w:r w:rsidRPr="00373CEE">
        <w:rPr>
          <w:rStyle w:val="StyleUnderline"/>
        </w:rPr>
        <w:t xml:space="preserve"> climate </w:t>
      </w:r>
      <w:r w:rsidRPr="00432647">
        <w:rPr>
          <w:rStyle w:val="StyleUnderline"/>
        </w:rPr>
        <w:t>change</w:t>
      </w:r>
      <w:r w:rsidRPr="00432647">
        <w:rPr>
          <w:rStyle w:val="StyleUnderline"/>
          <w:highlight w:val="green"/>
        </w:rPr>
        <w:t xml:space="preserve"> mitigation </w:t>
      </w:r>
      <w:r w:rsidRPr="00EA6FD1">
        <w:rPr>
          <w:rStyle w:val="Emphasis"/>
          <w:highlight w:val="green"/>
        </w:rPr>
        <w:t>and</w:t>
      </w:r>
      <w:r w:rsidRPr="00432647">
        <w:rPr>
          <w:rStyle w:val="StyleUnderline"/>
        </w:rPr>
        <w:t xml:space="preserve"> to ensure </w:t>
      </w:r>
      <w:r w:rsidRPr="00432647">
        <w:rPr>
          <w:rStyle w:val="StyleUnderline"/>
          <w:highlight w:val="green"/>
        </w:rPr>
        <w:t>food security.</w:t>
      </w:r>
    </w:p>
    <w:p w14:paraId="071FD226" w14:textId="77777777" w:rsidR="00210596" w:rsidRPr="002D514E" w:rsidRDefault="00210596" w:rsidP="00210596"/>
    <w:p w14:paraId="6ACDAC81" w14:textId="77777777" w:rsidR="00210596" w:rsidRPr="00A61257" w:rsidRDefault="00210596" w:rsidP="00210596"/>
    <w:p w14:paraId="6F5FD39C" w14:textId="77777777" w:rsidR="00210596" w:rsidRDefault="00210596" w:rsidP="00210596">
      <w:pPr>
        <w:pStyle w:val="Heading4"/>
      </w:pPr>
      <w:r w:rsidRPr="00883450">
        <w:rPr>
          <w:u w:val="single"/>
        </w:rPr>
        <w:t>Ecological decline</w:t>
      </w:r>
      <w:r>
        <w:t xml:space="preserve">, </w:t>
      </w:r>
      <w:r w:rsidRPr="00883450">
        <w:rPr>
          <w:u w:val="single"/>
        </w:rPr>
        <w:t>climat</w:t>
      </w:r>
      <w:r>
        <w:rPr>
          <w:u w:val="single"/>
        </w:rPr>
        <w:t>e change</w:t>
      </w:r>
      <w:r>
        <w:t xml:space="preserve">, </w:t>
      </w:r>
      <w:r w:rsidRPr="00883450">
        <w:rPr>
          <w:u w:val="single"/>
        </w:rPr>
        <w:t>biod</w:t>
      </w:r>
      <w:r>
        <w:t xml:space="preserve">, and </w:t>
      </w:r>
      <w:r w:rsidRPr="00883450">
        <w:rPr>
          <w:u w:val="single"/>
        </w:rPr>
        <w:t>food insecurity</w:t>
      </w:r>
      <w:r>
        <w:t xml:space="preserve"> each guarantee </w:t>
      </w:r>
      <w:r w:rsidRPr="00883450">
        <w:rPr>
          <w:u w:val="single"/>
        </w:rPr>
        <w:t>extinction</w:t>
      </w:r>
    </w:p>
    <w:p w14:paraId="4A460686" w14:textId="77777777" w:rsidR="00210596" w:rsidRPr="000309CC" w:rsidRDefault="00210596" w:rsidP="00210596">
      <w:r w:rsidRPr="000309CC">
        <w:rPr>
          <w:rStyle w:val="Style13ptBold"/>
        </w:rPr>
        <w:t>Sustainability Directory 25</w:t>
      </w:r>
      <w:r w:rsidRPr="000309CC">
        <w:t xml:space="preserve"> </w:t>
      </w:r>
      <w:r>
        <w:t>[</w:t>
      </w:r>
      <w:r w:rsidRPr="000309CC">
        <w:t xml:space="preserve">Sustainability Directory is a hub </w:t>
      </w:r>
      <w:r>
        <w:t>f</w:t>
      </w:r>
      <w:r w:rsidRPr="000309CC">
        <w:t xml:space="preserve">ounded by Lorne Michael Cousins. Lorne Michael Cousins has 25+ years of experience in Sustainability Consulting. Cousins has served as an Environmental Auditor, as well as a Leadership &amp; Performance Strategist. Cousins serves as Program Director for The China Sustainability Leaders Council. Porter Zale “Sustainable Agriculture Innovation” -Sustainability Directory </w:t>
      </w:r>
      <w:r>
        <w:t>–</w:t>
      </w:r>
      <w:r w:rsidRPr="000309CC">
        <w:t xml:space="preserve"> </w:t>
      </w:r>
      <w:r>
        <w:t>June 3</w:t>
      </w:r>
      <w:r w:rsidRPr="000309CC">
        <w:rPr>
          <w:vertAlign w:val="superscript"/>
        </w:rPr>
        <w:t>rd</w:t>
      </w:r>
      <w:r>
        <w:t xml:space="preserve">, 2025 </w:t>
      </w:r>
      <w:r w:rsidRPr="000309CC">
        <w:t>- https://sustainability-directory.com/term/sustainable-agriculture-innovation/</w:t>
      </w:r>
      <w:r>
        <w:t>]</w:t>
      </w:r>
    </w:p>
    <w:p w14:paraId="7B753072" w14:textId="77777777" w:rsidR="00210596" w:rsidRDefault="00210596" w:rsidP="00210596">
      <w:pPr>
        <w:rPr>
          <w:rStyle w:val="Emphasis"/>
        </w:rPr>
      </w:pPr>
      <w:r w:rsidRPr="00CC7DD0">
        <w:rPr>
          <w:rStyle w:val="StyleUnderline"/>
        </w:rPr>
        <w:t>In an era defined by</w:t>
      </w:r>
      <w:r w:rsidRPr="00CC7DD0">
        <w:rPr>
          <w:sz w:val="14"/>
          <w:szCs w:val="16"/>
        </w:rPr>
        <w:t xml:space="preserve"> accelerating </w:t>
      </w:r>
      <w:r w:rsidRPr="00CC7DD0">
        <w:rPr>
          <w:rStyle w:val="StyleUnderline"/>
          <w:highlight w:val="green"/>
        </w:rPr>
        <w:t>environmental precarity and</w:t>
      </w:r>
      <w:r w:rsidRPr="00CC7DD0">
        <w:rPr>
          <w:sz w:val="14"/>
          <w:szCs w:val="16"/>
        </w:rPr>
        <w:t xml:space="preserve"> a </w:t>
      </w:r>
      <w:r w:rsidRPr="00CC7DD0">
        <w:rPr>
          <w:rStyle w:val="StyleUnderline"/>
          <w:highlight w:val="green"/>
        </w:rPr>
        <w:t>burgeoning</w:t>
      </w:r>
      <w:r w:rsidRPr="00CC7DD0">
        <w:rPr>
          <w:sz w:val="14"/>
          <w:szCs w:val="16"/>
        </w:rPr>
        <w:t xml:space="preserve"> global </w:t>
      </w:r>
      <w:r w:rsidRPr="00CC7DD0">
        <w:rPr>
          <w:rStyle w:val="StyleUnderline"/>
          <w:highlight w:val="green"/>
        </w:rPr>
        <w:t>population</w:t>
      </w:r>
      <w:r w:rsidRPr="00CC7DD0">
        <w:rPr>
          <w:rStyle w:val="StyleUnderline"/>
        </w:rPr>
        <w:t xml:space="preserve">, the </w:t>
      </w:r>
      <w:r w:rsidRPr="00CC7DD0">
        <w:rPr>
          <w:rStyle w:val="StyleUnderline"/>
          <w:highlight w:val="green"/>
        </w:rPr>
        <w:t xml:space="preserve">imperative for </w:t>
      </w:r>
      <w:r w:rsidRPr="00CC7DD0">
        <w:rPr>
          <w:rStyle w:val="Emphasis"/>
          <w:highlight w:val="green"/>
        </w:rPr>
        <w:t>sustainable ag</w:t>
      </w:r>
      <w:r w:rsidRPr="00CC7DD0">
        <w:rPr>
          <w:rStyle w:val="Emphasis"/>
        </w:rPr>
        <w:t xml:space="preserve">riculture </w:t>
      </w:r>
      <w:r w:rsidRPr="00CC7DD0">
        <w:rPr>
          <w:rStyle w:val="Emphasis"/>
          <w:highlight w:val="green"/>
        </w:rPr>
        <w:t>innovation</w:t>
      </w:r>
      <w:r w:rsidRPr="00CC7DD0">
        <w:rPr>
          <w:sz w:val="14"/>
          <w:szCs w:val="16"/>
        </w:rPr>
        <w:t xml:space="preserve"> </w:t>
      </w:r>
      <w:r w:rsidRPr="00CC7DD0">
        <w:rPr>
          <w:rStyle w:val="StyleUnderline"/>
        </w:rPr>
        <w:t xml:space="preserve">has </w:t>
      </w:r>
      <w:r w:rsidRPr="00CC7DD0">
        <w:rPr>
          <w:sz w:val="14"/>
          <w:szCs w:val="16"/>
        </w:rPr>
        <w:t xml:space="preserve">transcended mere aspiration to </w:t>
      </w:r>
      <w:r w:rsidRPr="00CC7DD0">
        <w:rPr>
          <w:rStyle w:val="StyleUnderline"/>
          <w:highlight w:val="green"/>
        </w:rPr>
        <w:t>become</w:t>
      </w:r>
      <w:r w:rsidRPr="00CC7DD0">
        <w:rPr>
          <w:rStyle w:val="StyleUnderline"/>
        </w:rPr>
        <w:t xml:space="preserve"> an </w:t>
      </w:r>
      <w:r w:rsidRPr="00CC7DD0">
        <w:rPr>
          <w:rStyle w:val="Emphasis"/>
          <w:highlight w:val="green"/>
        </w:rPr>
        <w:t>existential necessity</w:t>
      </w:r>
      <w:r w:rsidRPr="00CC7DD0">
        <w:rPr>
          <w:rStyle w:val="StyleUnderline"/>
        </w:rPr>
        <w:t>.</w:t>
      </w:r>
      <w:r w:rsidRPr="00CC7DD0">
        <w:rPr>
          <w:sz w:val="14"/>
          <w:szCs w:val="16"/>
        </w:rPr>
        <w:t xml:space="preserve"> The </w:t>
      </w:r>
      <w:r w:rsidRPr="008B0137">
        <w:rPr>
          <w:rStyle w:val="StyleUnderline"/>
          <w:highlight w:val="green"/>
        </w:rPr>
        <w:t>conventional ag</w:t>
      </w:r>
      <w:r w:rsidRPr="00CC7DD0">
        <w:rPr>
          <w:sz w:val="14"/>
          <w:szCs w:val="16"/>
        </w:rPr>
        <w:t xml:space="preserve">ricultural paradigms, </w:t>
      </w:r>
      <w:r w:rsidRPr="00CC7DD0">
        <w:rPr>
          <w:rStyle w:val="StyleUnderline"/>
          <w:highlight w:val="green"/>
        </w:rPr>
        <w:t>predicated on intensive</w:t>
      </w:r>
      <w:r w:rsidRPr="00CC7DD0">
        <w:rPr>
          <w:sz w:val="14"/>
          <w:szCs w:val="16"/>
        </w:rPr>
        <w:t xml:space="preserve"> resource utilization and </w:t>
      </w:r>
      <w:r w:rsidRPr="008B0137">
        <w:rPr>
          <w:rStyle w:val="Emphasis"/>
        </w:rPr>
        <w:t xml:space="preserve">synthetic </w:t>
      </w:r>
      <w:r w:rsidRPr="008B0137">
        <w:rPr>
          <w:rStyle w:val="Emphasis"/>
          <w:highlight w:val="green"/>
        </w:rPr>
        <w:t>inputs</w:t>
      </w:r>
      <w:r w:rsidRPr="00CC7DD0">
        <w:rPr>
          <w:sz w:val="14"/>
          <w:szCs w:val="16"/>
        </w:rPr>
        <w:t xml:space="preserve">, </w:t>
      </w:r>
      <w:r w:rsidRPr="00CC7DD0">
        <w:rPr>
          <w:sz w:val="16"/>
          <w:szCs w:val="16"/>
        </w:rPr>
        <w:t xml:space="preserve">are </w:t>
      </w:r>
      <w:r w:rsidRPr="00CC7DD0">
        <w:rPr>
          <w:sz w:val="14"/>
          <w:szCs w:val="16"/>
        </w:rPr>
        <w:t xml:space="preserve">increasingly recognized as </w:t>
      </w:r>
      <w:r w:rsidRPr="000B62AA">
        <w:rPr>
          <w:rStyle w:val="Emphasis"/>
          <w:highlight w:val="green"/>
        </w:rPr>
        <w:t>significant contributor</w:t>
      </w:r>
      <w:r w:rsidRPr="00CC7DD0">
        <w:rPr>
          <w:sz w:val="14"/>
          <w:szCs w:val="14"/>
        </w:rPr>
        <w:t xml:space="preserve">s </w:t>
      </w:r>
      <w:r w:rsidRPr="008B0137">
        <w:rPr>
          <w:rStyle w:val="StyleUnderline"/>
          <w:highlight w:val="green"/>
        </w:rPr>
        <w:t xml:space="preserve">to </w:t>
      </w:r>
      <w:r w:rsidRPr="00CC7DD0">
        <w:rPr>
          <w:rStyle w:val="Emphasis"/>
          <w:highlight w:val="green"/>
        </w:rPr>
        <w:t>ecological degradation</w:t>
      </w:r>
      <w:r w:rsidRPr="00CC7DD0">
        <w:rPr>
          <w:sz w:val="14"/>
          <w:szCs w:val="16"/>
        </w:rPr>
        <w:t xml:space="preserve">, </w:t>
      </w:r>
      <w:r w:rsidRPr="00CC7DD0">
        <w:rPr>
          <w:rStyle w:val="Emphasis"/>
          <w:highlight w:val="green"/>
        </w:rPr>
        <w:t>biod</w:t>
      </w:r>
      <w:r w:rsidRPr="00CC7DD0">
        <w:rPr>
          <w:sz w:val="14"/>
          <w:szCs w:val="16"/>
        </w:rPr>
        <w:t xml:space="preserve">iversity </w:t>
      </w:r>
      <w:r w:rsidRPr="00CC7DD0">
        <w:rPr>
          <w:rStyle w:val="Emphasis"/>
          <w:highlight w:val="green"/>
        </w:rPr>
        <w:t>loss</w:t>
      </w:r>
      <w:r w:rsidRPr="008B0137">
        <w:rPr>
          <w:rStyle w:val="StyleUnderline"/>
          <w:highlight w:val="green"/>
        </w:rPr>
        <w:t xml:space="preserve">, and </w:t>
      </w:r>
      <w:r w:rsidRPr="00CC7DD0">
        <w:rPr>
          <w:rStyle w:val="Emphasis"/>
          <w:highlight w:val="green"/>
        </w:rPr>
        <w:t>climate change</w:t>
      </w:r>
    </w:p>
    <w:p w14:paraId="59D08996" w14:textId="77777777" w:rsidR="00210596" w:rsidRDefault="00210596" w:rsidP="00210596">
      <w:pPr>
        <w:rPr>
          <w:rStyle w:val="Emphasis"/>
        </w:rPr>
      </w:pPr>
    </w:p>
    <w:p w14:paraId="303B2938" w14:textId="77777777" w:rsidR="00210596" w:rsidRDefault="00210596" w:rsidP="00210596">
      <w:pPr>
        <w:rPr>
          <w:rStyle w:val="Emphasis"/>
        </w:rPr>
      </w:pPr>
      <w:r w:rsidRPr="000A51AE">
        <w:rPr>
          <w:rStyle w:val="Emphasis"/>
          <w:highlight w:val="magenta"/>
        </w:rPr>
        <w:t>&lt; MARK &gt;</w:t>
      </w:r>
    </w:p>
    <w:p w14:paraId="68A90822" w14:textId="77777777" w:rsidR="00210596" w:rsidRDefault="00210596" w:rsidP="00210596">
      <w:pPr>
        <w:rPr>
          <w:rStyle w:val="Emphasis"/>
        </w:rPr>
      </w:pPr>
    </w:p>
    <w:p w14:paraId="37A9E26F" w14:textId="77777777" w:rsidR="00210596" w:rsidRPr="00CC7DD0" w:rsidRDefault="00210596" w:rsidP="00210596">
      <w:pPr>
        <w:rPr>
          <w:sz w:val="14"/>
          <w:szCs w:val="16"/>
        </w:rPr>
      </w:pPr>
      <w:r w:rsidRPr="00CC7DD0">
        <w:rPr>
          <w:sz w:val="14"/>
          <w:szCs w:val="16"/>
        </w:rPr>
        <w:t xml:space="preserve">. </w:t>
      </w:r>
      <w:r w:rsidRPr="008B0137">
        <w:rPr>
          <w:rStyle w:val="StyleUnderline"/>
        </w:rPr>
        <w:t>This recognition forms the bedrock of the sustainable ag</w:t>
      </w:r>
      <w:r w:rsidRPr="00CC7DD0">
        <w:rPr>
          <w:sz w:val="14"/>
          <w:szCs w:val="16"/>
        </w:rPr>
        <w:t xml:space="preserve">riculture </w:t>
      </w:r>
      <w:r w:rsidRPr="008B0137">
        <w:rPr>
          <w:rStyle w:val="StyleUnderline"/>
        </w:rPr>
        <w:t>innovation movement</w:t>
      </w:r>
      <w:r w:rsidRPr="00CC7DD0">
        <w:rPr>
          <w:sz w:val="14"/>
          <w:szCs w:val="16"/>
        </w:rPr>
        <w:t>, a multifaceted endeavor aimed at recalibrating our food systems towards ecological harmony and long-term resilience. But can innovation truly reconcile the escalating demands of food production with the finite resources of our planet, or is it merely a palliative measure delaying more fundamental systemic shifts?</w:t>
      </w:r>
    </w:p>
    <w:p w14:paraId="0B608D40" w14:textId="77777777" w:rsidR="00210596" w:rsidRPr="00CC7DD0" w:rsidRDefault="00210596" w:rsidP="00210596">
      <w:pPr>
        <w:rPr>
          <w:sz w:val="14"/>
          <w:szCs w:val="16"/>
        </w:rPr>
      </w:pPr>
      <w:r w:rsidRPr="00CC7DD0">
        <w:rPr>
          <w:sz w:val="14"/>
          <w:szCs w:val="16"/>
        </w:rPr>
        <w:t>Sustainable agriculture innovation emerges not from a singular technological breakthrough, but from a confluence of ecological understanding, societal needs, and a reimagining of agricultural practices.</w:t>
      </w:r>
    </w:p>
    <w:p w14:paraId="12178A53" w14:textId="77777777" w:rsidR="00210596" w:rsidRPr="00CC7DD0" w:rsidRDefault="00210596" w:rsidP="00210596">
      <w:pPr>
        <w:rPr>
          <w:sz w:val="14"/>
          <w:szCs w:val="16"/>
        </w:rPr>
      </w:pPr>
      <w:r w:rsidRPr="00CC7DD0">
        <w:rPr>
          <w:sz w:val="14"/>
          <w:szCs w:val="16"/>
        </w:rPr>
        <w:t>History</w:t>
      </w:r>
    </w:p>
    <w:p w14:paraId="2C223CDD" w14:textId="77777777" w:rsidR="00210596" w:rsidRPr="00CC7DD0" w:rsidRDefault="00210596" w:rsidP="00210596">
      <w:pPr>
        <w:rPr>
          <w:sz w:val="14"/>
          <w:szCs w:val="16"/>
        </w:rPr>
      </w:pPr>
      <w:r w:rsidRPr="00CC7DD0">
        <w:rPr>
          <w:sz w:val="14"/>
          <w:szCs w:val="16"/>
        </w:rPr>
        <w:t>The genesis of sustainable agriculture innovation is not a recent phenomenon, but rather an evolution of agrarian thought that can be traced back to the early 20th century. Pioneering thinkers like Sir Albert Howard and Lady Eve Balfour, reacting against the burgeoning industrialization of agriculture, championed organic farming principles, emphasizing soil health and ecological balance. Their work laid the groundwork for movements advocating for biodynamic and ecological agriculture, which gained traction in the latter half of the century as environmental awareness grew. The formal articulation of “sustainable agriculture” as a concept emerged in the 1980s, driven by concerns over the environmental and social costs of the Green Revolution.</w:t>
      </w:r>
    </w:p>
    <w:p w14:paraId="3885B24B" w14:textId="77777777" w:rsidR="00210596" w:rsidRPr="00CC7DD0" w:rsidRDefault="00210596" w:rsidP="00210596">
      <w:pPr>
        <w:rPr>
          <w:sz w:val="14"/>
          <w:szCs w:val="16"/>
        </w:rPr>
      </w:pPr>
      <w:r w:rsidRPr="00CC7DD0">
        <w:rPr>
          <w:sz w:val="14"/>
          <w:szCs w:val="16"/>
        </w:rPr>
        <w:t>This period saw the rise of integrated pest management, conservation tillage, and agroforestry practices, representing early forays into innovative approaches that prioritized ecological integrity alongside productivity. These initial endeavors, while often marginalized within mainstream agricultural research and policy, were crucial in establishing the intellectual and practical foundations for the more comprehensive and technologically sophisticated sustainable agriculture innovation landscape we observe today.</w:t>
      </w:r>
    </w:p>
    <w:p w14:paraId="7C15B013" w14:textId="77777777" w:rsidR="00210596" w:rsidRPr="00CC7DD0" w:rsidRDefault="00210596" w:rsidP="00210596">
      <w:pPr>
        <w:rPr>
          <w:sz w:val="14"/>
          <w:szCs w:val="16"/>
        </w:rPr>
      </w:pPr>
      <w:r w:rsidRPr="00CC7DD0">
        <w:rPr>
          <w:sz w:val="14"/>
          <w:szCs w:val="16"/>
        </w:rPr>
        <w:t>The late 20th and early 21st centuries witnessed an acceleration in the field. The advent of digital technologies, coupled with advancements in biological sciences, opened up new avenues for innovation. Precision agriculture, utilizing GPS, sensors, and data analytics, promised to optimize resource use. Biotechnology, while controversial, offered tools for crop improvement and pest management.</w:t>
      </w:r>
    </w:p>
    <w:p w14:paraId="6710B805" w14:textId="77777777" w:rsidR="00210596" w:rsidRPr="00CC7DD0" w:rsidRDefault="00210596" w:rsidP="00210596">
      <w:pPr>
        <w:rPr>
          <w:sz w:val="14"/>
          <w:szCs w:val="16"/>
        </w:rPr>
      </w:pPr>
      <w:r w:rsidRPr="00CC7DD0">
        <w:rPr>
          <w:sz w:val="14"/>
          <w:szCs w:val="16"/>
        </w:rPr>
        <w:t>Furthermore, growing consumer demand for sustainably produced food and increasing policy pressure to mitigate agriculture’s environmental footprint have become key drivers, propelling sustainable agriculture innovation from the periphery towards the mainstream. This historical trajectory reveals a continuous thread of concern for environmental stewardship interwoven with evolving technological capabilities and societal priorities, shaping the dynamic field we now know.</w:t>
      </w:r>
    </w:p>
    <w:p w14:paraId="0770800C" w14:textId="77777777" w:rsidR="00210596" w:rsidRPr="00CC7DD0" w:rsidRDefault="00210596" w:rsidP="00210596">
      <w:pPr>
        <w:rPr>
          <w:sz w:val="14"/>
          <w:szCs w:val="16"/>
        </w:rPr>
      </w:pPr>
      <w:r w:rsidRPr="00CC7DD0">
        <w:rPr>
          <w:sz w:val="14"/>
          <w:szCs w:val="16"/>
        </w:rPr>
        <w:t>Macro view textured plane in deep teal bending, illustrating bio based material innovation and planet friendly eco design with minimalist folded forms, representing resource efficiency, recycled textile applications and ethical sourcing within a circular economy framework emphasizing responsible consumption and sustainable manufacturing..</w:t>
      </w:r>
    </w:p>
    <w:p w14:paraId="01ECF2E0" w14:textId="77777777" w:rsidR="00210596" w:rsidRPr="00CC7DD0" w:rsidRDefault="00210596" w:rsidP="00210596">
      <w:pPr>
        <w:rPr>
          <w:sz w:val="14"/>
          <w:szCs w:val="16"/>
        </w:rPr>
      </w:pPr>
      <w:r w:rsidRPr="00CC7DD0">
        <w:rPr>
          <w:sz w:val="14"/>
          <w:szCs w:val="16"/>
        </w:rPr>
        <w:t>Etymology</w:t>
      </w:r>
    </w:p>
    <w:p w14:paraId="7A2E3CC9" w14:textId="77777777" w:rsidR="00210596" w:rsidRPr="00CC7DD0" w:rsidRDefault="00210596" w:rsidP="00210596">
      <w:pPr>
        <w:rPr>
          <w:sz w:val="14"/>
          <w:szCs w:val="16"/>
        </w:rPr>
      </w:pPr>
      <w:r w:rsidRPr="00CC7DD0">
        <w:rPr>
          <w:sz w:val="14"/>
          <w:szCs w:val="16"/>
        </w:rPr>
        <w:t>To fully grasp the nuances of sustainable agriculture innovation, a deeper etymological exploration of its constituent terms is essential. “Sustainable,” derived from the Latin “sustinere” meaning “to uphold” or “support,” inherently implies endurance and longevity. In the context of agriculture, it signifies practices that can be maintained over extended periods without depleting resources or causing irreversible environmental harm. “Agriculture,” rooted in the Latin “ager” (field) and “cultura” (cultivation), denotes the science and art of cultivating the soil, growing crops, and raising livestock.</w:t>
      </w:r>
    </w:p>
    <w:p w14:paraId="5ADEDAD0" w14:textId="77777777" w:rsidR="00210596" w:rsidRPr="00CC7DD0" w:rsidRDefault="00210596" w:rsidP="00210596">
      <w:pPr>
        <w:rPr>
          <w:sz w:val="14"/>
          <w:szCs w:val="16"/>
        </w:rPr>
      </w:pPr>
      <w:r w:rsidRPr="00CC7DD0">
        <w:rPr>
          <w:sz w:val="14"/>
          <w:szCs w:val="16"/>
        </w:rPr>
        <w:t>Historically, agriculture has been intrinsically linked to human civilization, providing sustenance and shaping societies. “Innovation,” stemming from the Latin “innovare” meaning “to make new,” points to the introduction of novel methods, ideas, or products. It embodies a dynamic process of change and improvement, often driven by technological advancements or shifts in understanding.</w:t>
      </w:r>
    </w:p>
    <w:p w14:paraId="327D4EC8" w14:textId="77777777" w:rsidR="00210596" w:rsidRPr="00CC7DD0" w:rsidRDefault="00210596" w:rsidP="00210596">
      <w:pPr>
        <w:rPr>
          <w:sz w:val="14"/>
          <w:szCs w:val="16"/>
        </w:rPr>
      </w:pPr>
      <w:r w:rsidRPr="00CC7DD0">
        <w:rPr>
          <w:sz w:val="14"/>
          <w:szCs w:val="16"/>
        </w:rPr>
        <w:t>The term “sustainable agriculture innovation” linguistically marries the enduring need for food production with the imperative for ecological responsibility and the transformative power of ingenuity.</w:t>
      </w:r>
    </w:p>
    <w:p w14:paraId="0C4413BE" w14:textId="77777777" w:rsidR="00210596" w:rsidRPr="00CC7DD0" w:rsidRDefault="00210596" w:rsidP="00210596">
      <w:pPr>
        <w:rPr>
          <w:sz w:val="14"/>
          <w:szCs w:val="16"/>
        </w:rPr>
      </w:pPr>
      <w:r w:rsidRPr="00CC7DD0">
        <w:rPr>
          <w:sz w:val="14"/>
          <w:szCs w:val="16"/>
        </w:rPr>
        <w:t>Across languages, the concept of sustainable agriculture innovation is conveyed through similar semantic constructions. In French, “agriculture durable et innovante,” in Spanish, “agricultura sostenible e innovadora,” and in German, “nachhaltige landwirtschaftliche Innovation,” all retain the core meaning of enduring cultivation practices enhanced by novel approaches. Interestingly, the integration of “innovation” as an explicit component of sustainable agriculture is a relatively recent development. Earlier iterations often focused solely on “sustainable agriculture” as a set of practices, while the contemporary discourse increasingly emphasizes the crucial role of innovation – both technological and systemic – in achieving genuine sustainability.</w:t>
      </w:r>
    </w:p>
    <w:p w14:paraId="2AB625A2" w14:textId="77777777" w:rsidR="00210596" w:rsidRPr="00CC7DD0" w:rsidRDefault="00210596" w:rsidP="00210596">
      <w:pPr>
        <w:rPr>
          <w:sz w:val="14"/>
          <w:szCs w:val="16"/>
        </w:rPr>
      </w:pPr>
      <w:r w:rsidRPr="00CC7DD0">
        <w:rPr>
          <w:sz w:val="14"/>
          <w:szCs w:val="16"/>
        </w:rPr>
        <w:t>This linguistic evolution reflects a growing recognition that incremental adjustments to existing agricultural models are insufficient, and that transformative innovation is paramount to forging a truly sustainable food future. The term itself, therefore, is not static, but mirrors the evolving understanding of the challenges and opportunities in creating ecologically sound and resilient agricultural systems.</w:t>
      </w:r>
    </w:p>
    <w:p w14:paraId="28CE87E0" w14:textId="77777777" w:rsidR="00210596" w:rsidRPr="00CC7DD0" w:rsidRDefault="00210596" w:rsidP="00210596">
      <w:pPr>
        <w:rPr>
          <w:sz w:val="14"/>
          <w:szCs w:val="16"/>
        </w:rPr>
      </w:pPr>
      <w:r w:rsidRPr="00CC7DD0">
        <w:rPr>
          <w:sz w:val="14"/>
          <w:szCs w:val="16"/>
        </w:rPr>
        <w:t>A teal-toned fruit and leaves rest beside a branch on a reflective surface, symbolizing an environmentally conscious approach to agricultural production. It presents a framework about carbon footprint and sustainability. It highlights biodiversity impact, ecological restoration efforts and integrated farm management systems with regenerative agriculture that addresses climate vulnerability.</w:t>
      </w:r>
    </w:p>
    <w:p w14:paraId="163F75EB" w14:textId="77777777" w:rsidR="00210596" w:rsidRPr="00CC7DD0" w:rsidRDefault="00210596" w:rsidP="00210596">
      <w:pPr>
        <w:rPr>
          <w:sz w:val="14"/>
          <w:szCs w:val="16"/>
        </w:rPr>
      </w:pPr>
      <w:r w:rsidRPr="00CC7DD0">
        <w:rPr>
          <w:sz w:val="14"/>
          <w:szCs w:val="16"/>
        </w:rPr>
        <w:t>Roots</w:t>
      </w:r>
    </w:p>
    <w:p w14:paraId="1B9B6E2C" w14:textId="77777777" w:rsidR="00210596" w:rsidRPr="00CC7DD0" w:rsidRDefault="00210596" w:rsidP="00210596">
      <w:pPr>
        <w:rPr>
          <w:sz w:val="14"/>
          <w:szCs w:val="16"/>
        </w:rPr>
      </w:pPr>
      <w:r w:rsidRPr="00CC7DD0">
        <w:rPr>
          <w:sz w:val="14"/>
          <w:szCs w:val="16"/>
        </w:rPr>
        <w:t>The conceptual roots of sustainable agriculture innovation are deeply intertwined with several foundational concepts that span ecology, economics, and social sciences. Ecology, particularly agroecology, provides the scientific basis for understanding the complex interactions within agricultural ecosystems. Principles of nutrient cycling, biodiversity, and ecosystem services are central to designing innovative sustainable agricultural systems.</w:t>
      </w:r>
    </w:p>
    <w:p w14:paraId="34DE517F" w14:textId="77777777" w:rsidR="00210596" w:rsidRPr="00CC7DD0" w:rsidRDefault="00210596" w:rsidP="00210596">
      <w:pPr>
        <w:rPr>
          <w:sz w:val="14"/>
          <w:szCs w:val="16"/>
        </w:rPr>
      </w:pPr>
      <w:r w:rsidRPr="00CC7DD0">
        <w:rPr>
          <w:sz w:val="14"/>
          <w:szCs w:val="16"/>
        </w:rPr>
        <w:t>From an economic perspective, the concept of ecological economics, which emphasizes the finite nature of resources and the need to internalize environmental externalities, informs the development of sustainable agricultural innovations that are both economically viable and environmentally responsible. Furthermore, the notion of the “triple bottom line” – encompassing economic, environmental, and social dimensions – is a crucial framework guiding sustainable agriculture innovation, ensuring that solutions are not only ecologically sound but also socially equitable and economically just.</w:t>
      </w:r>
    </w:p>
    <w:p w14:paraId="4FE941DD" w14:textId="77777777" w:rsidR="00210596" w:rsidRPr="00CC7DD0" w:rsidRDefault="00210596" w:rsidP="00210596">
      <w:pPr>
        <w:rPr>
          <w:sz w:val="14"/>
          <w:szCs w:val="16"/>
        </w:rPr>
      </w:pPr>
      <w:r w:rsidRPr="00CC7DD0">
        <w:rPr>
          <w:sz w:val="14"/>
          <w:szCs w:val="16"/>
        </w:rPr>
        <w:t>The concept of resilience, borrowed from ecology and increasingly applied to socio-ecological systems, is also foundational. Sustainable agriculture innovation seeks to enhance the resilience of food systems to various shocks and stresses, including climate change, resource scarcity, and market volatility. This involves diversifying agricultural systems, promoting agro-biodiversity, and developing adaptive management strategies. Moreover, the ethical dimensions of food production, particularly concerning animal welfare, food justice, and the rights of farmers and agricultural workers, are increasingly recognized as integral to sustainable agriculture innovation.</w:t>
      </w:r>
    </w:p>
    <w:p w14:paraId="42909520" w14:textId="77777777" w:rsidR="00210596" w:rsidRPr="00CC7DD0" w:rsidRDefault="00210596" w:rsidP="00210596">
      <w:pPr>
        <w:rPr>
          <w:sz w:val="14"/>
          <w:szCs w:val="16"/>
        </w:rPr>
      </w:pPr>
      <w:r w:rsidRPr="00CC7DD0">
        <w:rPr>
          <w:sz w:val="14"/>
          <w:szCs w:val="16"/>
        </w:rPr>
        <w:t>Therefore, the roots of this field extend beyond purely technical or scientific considerations, encompassing a broader ethical and societal commitment to creating food systems that are just, equitable, and in harmony with the environment. These deeply embedded roots highlight the interdisciplinary nature of the challenge and the necessity for holistic and integrated solutions.</w:t>
      </w:r>
    </w:p>
    <w:p w14:paraId="3FB5BE4C" w14:textId="77777777" w:rsidR="00210596" w:rsidRPr="00CC7DD0" w:rsidRDefault="00210596" w:rsidP="00210596">
      <w:pPr>
        <w:rPr>
          <w:sz w:val="14"/>
          <w:szCs w:val="16"/>
        </w:rPr>
      </w:pPr>
      <w:r w:rsidRPr="00CC7DD0">
        <w:rPr>
          <w:sz w:val="14"/>
          <w:szCs w:val="16"/>
        </w:rPr>
        <w:t>Abstract composition showcasing layered dark teal geometric forms, suggestive of recycled paper, resting on a textured black surface. This arrangement visually exemplifies sustainable design principles concentrated on resource conservation and minimal waste within a circular economy model. The image subtly underscores environmental consciousness and resource efficiency imperatives, advocating for sustainable production methods and actively minimizing ecological footprint through judicious material selection and responsible resource management strategies.</w:t>
      </w:r>
    </w:p>
    <w:p w14:paraId="3A524300" w14:textId="77777777" w:rsidR="00210596" w:rsidRPr="00CC7DD0" w:rsidRDefault="00210596" w:rsidP="00210596">
      <w:pPr>
        <w:rPr>
          <w:sz w:val="14"/>
          <w:szCs w:val="16"/>
        </w:rPr>
      </w:pPr>
      <w:r w:rsidRPr="00CC7DD0">
        <w:rPr>
          <w:sz w:val="14"/>
          <w:szCs w:val="16"/>
        </w:rPr>
        <w:t>Context</w:t>
      </w:r>
    </w:p>
    <w:p w14:paraId="00E1253B" w14:textId="77777777" w:rsidR="00210596" w:rsidRPr="00CC7DD0" w:rsidRDefault="00210596" w:rsidP="00210596">
      <w:pPr>
        <w:rPr>
          <w:sz w:val="14"/>
          <w:szCs w:val="16"/>
        </w:rPr>
      </w:pPr>
      <w:r w:rsidRPr="00CC7DD0">
        <w:rPr>
          <w:sz w:val="14"/>
          <w:szCs w:val="16"/>
        </w:rPr>
        <w:t xml:space="preserve">Sustainable agriculture innovation has ascended to prominence in the contemporary sustainability discourse due to the stark realities of global environmental change and the increasing recognition of agriculture’s pivotal role in exacerbating these challenges. The context is defined by a confluence of interconnected crises → climate change, biodiversity loss, water scarcity, soil degradation, and persistent food insecurity. </w:t>
      </w:r>
      <w:r w:rsidRPr="000B62AA">
        <w:rPr>
          <w:rStyle w:val="StyleUnderline"/>
        </w:rPr>
        <w:t>Conventional ag</w:t>
      </w:r>
      <w:r w:rsidRPr="00CC7DD0">
        <w:rPr>
          <w:sz w:val="14"/>
          <w:szCs w:val="16"/>
        </w:rPr>
        <w:t xml:space="preserve">riculture, while undeniably successful in increasing food production in the past century, </w:t>
      </w:r>
      <w:r w:rsidRPr="000B62AA">
        <w:rPr>
          <w:rStyle w:val="StyleUnderline"/>
        </w:rPr>
        <w:t>has come at a significant environmental cost</w:t>
      </w:r>
      <w:r w:rsidRPr="00CC7DD0">
        <w:rPr>
          <w:sz w:val="14"/>
          <w:szCs w:val="16"/>
        </w:rPr>
        <w:t>.</w:t>
      </w:r>
    </w:p>
    <w:p w14:paraId="585DEDD2" w14:textId="77777777" w:rsidR="00210596" w:rsidRPr="00CC7DD0" w:rsidRDefault="00210596" w:rsidP="00210596">
      <w:pPr>
        <w:rPr>
          <w:sz w:val="14"/>
          <w:szCs w:val="16"/>
        </w:rPr>
      </w:pPr>
      <w:r w:rsidRPr="000B62AA">
        <w:rPr>
          <w:rStyle w:val="StyleUnderline"/>
        </w:rPr>
        <w:t>Its reliance on fossil fuels,</w:t>
      </w:r>
      <w:r w:rsidRPr="00CC7DD0">
        <w:rPr>
          <w:sz w:val="14"/>
          <w:szCs w:val="16"/>
        </w:rPr>
        <w:t xml:space="preserve"> synthetic fertilizers, </w:t>
      </w:r>
      <w:r w:rsidRPr="000B62AA">
        <w:rPr>
          <w:rStyle w:val="StyleUnderline"/>
        </w:rPr>
        <w:t>and pesticides contributes</w:t>
      </w:r>
      <w:r w:rsidRPr="00CC7DD0">
        <w:rPr>
          <w:sz w:val="14"/>
          <w:szCs w:val="16"/>
        </w:rPr>
        <w:t xml:space="preserve"> </w:t>
      </w:r>
      <w:r w:rsidRPr="000B62AA">
        <w:rPr>
          <w:rStyle w:val="StyleUnderline"/>
        </w:rPr>
        <w:t xml:space="preserve">substantially to </w:t>
      </w:r>
      <w:r w:rsidRPr="000B62AA">
        <w:rPr>
          <w:rStyle w:val="Emphasis"/>
        </w:rPr>
        <w:t>g</w:t>
      </w:r>
      <w:r w:rsidRPr="00CC7DD0">
        <w:rPr>
          <w:sz w:val="14"/>
          <w:szCs w:val="16"/>
        </w:rPr>
        <w:t>reen</w:t>
      </w:r>
      <w:r w:rsidRPr="000B62AA">
        <w:rPr>
          <w:rStyle w:val="Emphasis"/>
        </w:rPr>
        <w:t>h</w:t>
      </w:r>
      <w:r w:rsidRPr="00CC7DD0">
        <w:rPr>
          <w:sz w:val="14"/>
          <w:szCs w:val="16"/>
        </w:rPr>
        <w:t xml:space="preserve">ouse </w:t>
      </w:r>
      <w:r w:rsidRPr="000B62AA">
        <w:rPr>
          <w:rStyle w:val="Emphasis"/>
        </w:rPr>
        <w:t>g</w:t>
      </w:r>
      <w:r w:rsidRPr="00CC7DD0">
        <w:rPr>
          <w:sz w:val="14"/>
          <w:szCs w:val="16"/>
        </w:rPr>
        <w:t xml:space="preserve">as emissions, pollution, </w:t>
      </w:r>
      <w:r w:rsidRPr="000B62AA">
        <w:rPr>
          <w:rStyle w:val="StyleUnderline"/>
        </w:rPr>
        <w:t>and ecosystem disruption</w:t>
      </w:r>
      <w:r w:rsidRPr="00CC7DD0">
        <w:rPr>
          <w:sz w:val="14"/>
          <w:szCs w:val="16"/>
        </w:rPr>
        <w:t xml:space="preserve">. In this context, </w:t>
      </w:r>
      <w:r w:rsidRPr="000B62AA">
        <w:rPr>
          <w:rStyle w:val="StyleUnderline"/>
          <w:highlight w:val="green"/>
        </w:rPr>
        <w:t>sustainable ag</w:t>
      </w:r>
      <w:r w:rsidRPr="000B62AA">
        <w:rPr>
          <w:rStyle w:val="StyleUnderline"/>
        </w:rPr>
        <w:t xml:space="preserve">riculture </w:t>
      </w:r>
      <w:r w:rsidRPr="000B62AA">
        <w:rPr>
          <w:rStyle w:val="StyleUnderline"/>
          <w:highlight w:val="green"/>
        </w:rPr>
        <w:t>innovation is</w:t>
      </w:r>
      <w:r w:rsidRPr="00CC7DD0">
        <w:rPr>
          <w:sz w:val="14"/>
          <w:szCs w:val="16"/>
        </w:rPr>
        <w:t xml:space="preserve"> not merely a desirable option but </w:t>
      </w:r>
      <w:r w:rsidRPr="000B62AA">
        <w:rPr>
          <w:rStyle w:val="Emphasis"/>
          <w:highlight w:val="green"/>
        </w:rPr>
        <w:t xml:space="preserve">an urgent </w:t>
      </w:r>
      <w:r w:rsidRPr="00CC7DD0">
        <w:rPr>
          <w:rStyle w:val="Emphasis"/>
          <w:highlight w:val="green"/>
        </w:rPr>
        <w:t>imperative</w:t>
      </w:r>
      <w:r w:rsidRPr="00CC7DD0">
        <w:rPr>
          <w:rStyle w:val="StyleUnderline"/>
          <w:highlight w:val="green"/>
        </w:rPr>
        <w:t xml:space="preserve"> for mitigating </w:t>
      </w:r>
      <w:r w:rsidRPr="000B62AA">
        <w:rPr>
          <w:rStyle w:val="StyleUnderline"/>
          <w:highlight w:val="green"/>
        </w:rPr>
        <w:t>ag</w:t>
      </w:r>
      <w:r w:rsidRPr="00CC7DD0">
        <w:rPr>
          <w:sz w:val="14"/>
          <w:szCs w:val="16"/>
        </w:rPr>
        <w:t>riculture</w:t>
      </w:r>
      <w:r w:rsidRPr="000B62AA">
        <w:rPr>
          <w:rStyle w:val="StyleUnderline"/>
          <w:highlight w:val="green"/>
        </w:rPr>
        <w:t>’</w:t>
      </w:r>
      <w:r w:rsidRPr="00CC7DD0">
        <w:rPr>
          <w:rStyle w:val="StyleUnderline"/>
          <w:highlight w:val="green"/>
        </w:rPr>
        <w:t>s n</w:t>
      </w:r>
      <w:r w:rsidRPr="000B62AA">
        <w:rPr>
          <w:rStyle w:val="StyleUnderline"/>
          <w:highlight w:val="green"/>
        </w:rPr>
        <w:t>egative impacts and</w:t>
      </w:r>
      <w:r w:rsidRPr="00CC7DD0">
        <w:rPr>
          <w:sz w:val="14"/>
          <w:szCs w:val="16"/>
        </w:rPr>
        <w:t xml:space="preserve"> ensuring long-term </w:t>
      </w:r>
      <w:r w:rsidRPr="000B62AA">
        <w:rPr>
          <w:rStyle w:val="Emphasis"/>
          <w:highlight w:val="green"/>
        </w:rPr>
        <w:t>food security</w:t>
      </w:r>
      <w:r w:rsidRPr="00CC7DD0">
        <w:t>.</w:t>
      </w:r>
    </w:p>
    <w:p w14:paraId="267983A2" w14:textId="77777777" w:rsidR="00210596" w:rsidRPr="00CC7DD0" w:rsidRDefault="00210596" w:rsidP="00210596">
      <w:pPr>
        <w:rPr>
          <w:sz w:val="14"/>
          <w:szCs w:val="16"/>
        </w:rPr>
      </w:pPr>
      <w:r w:rsidRPr="00CC7DD0">
        <w:rPr>
          <w:sz w:val="14"/>
          <w:szCs w:val="16"/>
        </w:rPr>
        <w:t xml:space="preserve">In the face of escalating ecological and social pressures, </w:t>
      </w:r>
      <w:r w:rsidRPr="000B62AA">
        <w:rPr>
          <w:rStyle w:val="StyleUnderline"/>
          <w:highlight w:val="green"/>
        </w:rPr>
        <w:t>sustainable ag</w:t>
      </w:r>
      <w:r w:rsidRPr="00CC7DD0">
        <w:rPr>
          <w:sz w:val="14"/>
          <w:szCs w:val="16"/>
        </w:rPr>
        <w:t xml:space="preserve">riculture innovation </w:t>
      </w:r>
      <w:r w:rsidRPr="000B62AA">
        <w:rPr>
          <w:rStyle w:val="StyleUnderline"/>
          <w:highlight w:val="green"/>
        </w:rPr>
        <w:t>is</w:t>
      </w:r>
      <w:r w:rsidRPr="000B62AA">
        <w:rPr>
          <w:rStyle w:val="StyleUnderline"/>
        </w:rPr>
        <w:t xml:space="preserve"> no longer a niche concept, but</w:t>
      </w:r>
      <w:r w:rsidRPr="00CC7DD0">
        <w:rPr>
          <w:sz w:val="14"/>
          <w:szCs w:val="16"/>
        </w:rPr>
        <w:t xml:space="preserve"> </w:t>
      </w:r>
      <w:r w:rsidRPr="000B62AA">
        <w:rPr>
          <w:rStyle w:val="StyleUnderline"/>
          <w:highlight w:val="green"/>
        </w:rPr>
        <w:t xml:space="preserve">a </w:t>
      </w:r>
      <w:r w:rsidRPr="000B62AA">
        <w:rPr>
          <w:rStyle w:val="Emphasis"/>
          <w:highlight w:val="green"/>
        </w:rPr>
        <w:t>central pillar</w:t>
      </w:r>
      <w:r w:rsidRPr="000B62AA">
        <w:rPr>
          <w:rStyle w:val="StyleUnderline"/>
          <w:highlight w:val="green"/>
        </w:rPr>
        <w:t xml:space="preserve"> of global sustainability</w:t>
      </w:r>
      <w:r w:rsidRPr="00CC7DD0">
        <w:rPr>
          <w:sz w:val="14"/>
          <w:szCs w:val="16"/>
        </w:rPr>
        <w:t xml:space="preserve"> efforts.</w:t>
      </w:r>
    </w:p>
    <w:p w14:paraId="1EBBA3D6" w14:textId="77777777" w:rsidR="00210596" w:rsidRDefault="00210596" w:rsidP="00210596">
      <w:pPr>
        <w:rPr>
          <w:sz w:val="14"/>
        </w:rPr>
      </w:pPr>
    </w:p>
    <w:p w14:paraId="1F89153F" w14:textId="77777777" w:rsidR="00210596" w:rsidRDefault="00210596" w:rsidP="00210596"/>
    <w:p w14:paraId="6900D6D2" w14:textId="77777777" w:rsidR="00210596" w:rsidRPr="00C64F12" w:rsidRDefault="00210596" w:rsidP="00210596"/>
    <w:p w14:paraId="603E1453" w14:textId="77777777" w:rsidR="00210596" w:rsidRDefault="00210596" w:rsidP="00210596">
      <w:pPr>
        <w:pStyle w:val="Heading3"/>
      </w:pPr>
      <w:r w:rsidRPr="00554A98">
        <w:t>2NC---AT: Food Insecurity Inev</w:t>
      </w:r>
    </w:p>
    <w:p w14:paraId="3875C251" w14:textId="77777777" w:rsidR="00210596" w:rsidRPr="00EE46DB" w:rsidRDefault="00210596" w:rsidP="00210596"/>
    <w:p w14:paraId="18AC741F" w14:textId="77777777" w:rsidR="00210596" w:rsidRPr="00554A98" w:rsidRDefault="00210596" w:rsidP="00210596">
      <w:pPr>
        <w:pStyle w:val="Heading4"/>
      </w:pPr>
      <w:r w:rsidRPr="00554A98">
        <w:t xml:space="preserve">Our impact isn’t </w:t>
      </w:r>
      <w:r w:rsidRPr="00554A98">
        <w:rPr>
          <w:u w:val="single"/>
        </w:rPr>
        <w:t>generic food insecurity</w:t>
      </w:r>
      <w:r w:rsidRPr="00554A98">
        <w:t xml:space="preserve"> but food insecurity induced by </w:t>
      </w:r>
      <w:r>
        <w:rPr>
          <w:u w:val="single"/>
        </w:rPr>
        <w:t>shocks</w:t>
      </w:r>
      <w:r w:rsidRPr="00554A98">
        <w:t xml:space="preserve">. Studies prove </w:t>
      </w:r>
      <w:r w:rsidRPr="0080510B">
        <w:rPr>
          <w:u w:val="single"/>
        </w:rPr>
        <w:t>volatility</w:t>
      </w:r>
      <w:r w:rsidRPr="00554A98">
        <w:t xml:space="preserve"> </w:t>
      </w:r>
      <w:r>
        <w:t xml:space="preserve">uniquely </w:t>
      </w:r>
      <w:r w:rsidRPr="00554A98">
        <w:t>motivates public backlash</w:t>
      </w:r>
    </w:p>
    <w:p w14:paraId="2AEF82CF" w14:textId="77777777" w:rsidR="00210596" w:rsidRPr="00554A98" w:rsidRDefault="00210596" w:rsidP="00210596">
      <w:pPr>
        <w:rPr>
          <w:rFonts w:asciiTheme="minorHAnsi" w:hAnsiTheme="minorHAnsi" w:cstheme="minorHAnsi"/>
        </w:rPr>
      </w:pPr>
      <w:r w:rsidRPr="00554A98">
        <w:rPr>
          <w:rStyle w:val="Style13ptBold"/>
          <w:rFonts w:asciiTheme="minorHAnsi" w:hAnsiTheme="minorHAnsi" w:cstheme="minorHAnsi"/>
        </w:rPr>
        <w:t xml:space="preserve">Cousin ’21 </w:t>
      </w:r>
      <w:r w:rsidRPr="00554A98">
        <w:t xml:space="preserve">[Ertharin; 2/22/21; Distinguished fellow of global food and agriculture at the Chicago Council on Global Affairs and a visiting scholar at Stanford University’s Center on Food Security and the Environment; Foreign Policy; “Hunger Is a Weapon of War. Food Can Help Prevent It,” </w:t>
      </w:r>
      <w:hyperlink r:id="rId42" w:history="1">
        <w:r w:rsidRPr="00554A98">
          <w:rPr>
            <w:rStyle w:val="Hyperlink"/>
          </w:rPr>
          <w:t>https://foreignpolicy.com/2021/02/22/yemen-conflict-food-prevent-hunger-famine</w:t>
        </w:r>
      </w:hyperlink>
      <w:r w:rsidRPr="00554A98">
        <w:t>]</w:t>
      </w:r>
    </w:p>
    <w:p w14:paraId="417A05DB" w14:textId="77777777" w:rsidR="00210596" w:rsidRPr="00554A98" w:rsidRDefault="00210596" w:rsidP="00210596">
      <w:pPr>
        <w:rPr>
          <w:sz w:val="16"/>
        </w:rPr>
      </w:pPr>
      <w:r w:rsidRPr="00000641">
        <w:rPr>
          <w:rStyle w:val="StyleUnderline"/>
          <w:highlight w:val="green"/>
        </w:rPr>
        <w:t>Controlling</w:t>
      </w:r>
      <w:r w:rsidRPr="00554A98">
        <w:rPr>
          <w:rStyle w:val="StyleUnderline"/>
        </w:rPr>
        <w:t xml:space="preserve"> the </w:t>
      </w:r>
      <w:r w:rsidRPr="00000641">
        <w:rPr>
          <w:rStyle w:val="Emphasis"/>
          <w:highlight w:val="green"/>
        </w:rPr>
        <w:t>cost of food</w:t>
      </w:r>
      <w:r w:rsidRPr="00000641">
        <w:rPr>
          <w:rStyle w:val="StyleUnderline"/>
          <w:highlight w:val="green"/>
        </w:rPr>
        <w:t xml:space="preserve"> would</w:t>
      </w:r>
      <w:r w:rsidRPr="00554A98">
        <w:rPr>
          <w:rStyle w:val="StyleUnderline"/>
        </w:rPr>
        <w:t xml:space="preserve"> not just </w:t>
      </w:r>
      <w:r w:rsidRPr="00000641">
        <w:rPr>
          <w:rStyle w:val="StyleUnderline"/>
          <w:highlight w:val="green"/>
        </w:rPr>
        <w:t>get to</w:t>
      </w:r>
      <w:r w:rsidRPr="00554A98">
        <w:rPr>
          <w:rStyle w:val="StyleUnderline"/>
        </w:rPr>
        <w:t xml:space="preserve"> the </w:t>
      </w:r>
      <w:r w:rsidRPr="00000641">
        <w:rPr>
          <w:rStyle w:val="StyleUnderline"/>
          <w:highlight w:val="green"/>
        </w:rPr>
        <w:t>roots of conflict</w:t>
      </w:r>
      <w:r w:rsidRPr="00554A98">
        <w:rPr>
          <w:rStyle w:val="StyleUnderline"/>
        </w:rPr>
        <w:t xml:space="preserve">—it would </w:t>
      </w:r>
      <w:r w:rsidRPr="00000641">
        <w:rPr>
          <w:rStyle w:val="StyleUnderline"/>
          <w:highlight w:val="green"/>
        </w:rPr>
        <w:t xml:space="preserve">create a </w:t>
      </w:r>
      <w:r w:rsidRPr="00000641">
        <w:rPr>
          <w:rStyle w:val="Emphasis"/>
          <w:highlight w:val="green"/>
        </w:rPr>
        <w:t>preventive mechanism</w:t>
      </w:r>
      <w:r w:rsidRPr="00554A98">
        <w:rPr>
          <w:rStyle w:val="StyleUnderline"/>
        </w:rPr>
        <w:t xml:space="preserve"> against it</w:t>
      </w:r>
      <w:r w:rsidRPr="00554A98">
        <w:rPr>
          <w:sz w:val="16"/>
        </w:rPr>
        <w:t xml:space="preserve">. </w:t>
      </w:r>
      <w:r w:rsidRPr="00554A98">
        <w:rPr>
          <w:rStyle w:val="StyleUnderline"/>
        </w:rPr>
        <w:t xml:space="preserve">There is an emerging </w:t>
      </w:r>
      <w:r w:rsidRPr="00000641">
        <w:rPr>
          <w:rStyle w:val="StyleUnderline"/>
          <w:highlight w:val="green"/>
        </w:rPr>
        <w:t xml:space="preserve">consensus that </w:t>
      </w:r>
      <w:r w:rsidRPr="00000641">
        <w:rPr>
          <w:rStyle w:val="Emphasis"/>
          <w:highlight w:val="green"/>
        </w:rPr>
        <w:t>rising food prices increase</w:t>
      </w:r>
      <w:r w:rsidRPr="00554A98">
        <w:rPr>
          <w:rStyle w:val="Emphasis"/>
        </w:rPr>
        <w:t xml:space="preserve"> the </w:t>
      </w:r>
      <w:r w:rsidRPr="00000641">
        <w:rPr>
          <w:rStyle w:val="Emphasis"/>
          <w:highlight w:val="green"/>
        </w:rPr>
        <w:t>risk of unrest</w:t>
      </w:r>
      <w:r w:rsidRPr="00000641">
        <w:rPr>
          <w:rStyle w:val="StyleUnderline"/>
          <w:highlight w:val="green"/>
        </w:rPr>
        <w:t>: When</w:t>
      </w:r>
      <w:r w:rsidRPr="00554A98">
        <w:rPr>
          <w:rStyle w:val="StyleUnderline"/>
        </w:rPr>
        <w:t xml:space="preserve"> global food </w:t>
      </w:r>
      <w:r w:rsidRPr="00000641">
        <w:rPr>
          <w:rStyle w:val="StyleUnderline"/>
          <w:highlight w:val="green"/>
        </w:rPr>
        <w:t>prices soared</w:t>
      </w:r>
      <w:r w:rsidRPr="00554A98">
        <w:rPr>
          <w:rStyle w:val="StyleUnderline"/>
        </w:rPr>
        <w:t xml:space="preserve"> between</w:t>
      </w:r>
      <w:r w:rsidRPr="00554A98">
        <w:rPr>
          <w:sz w:val="16"/>
        </w:rPr>
        <w:t xml:space="preserve"> 20</w:t>
      </w:r>
      <w:r w:rsidRPr="00554A98">
        <w:rPr>
          <w:rStyle w:val="Emphasis"/>
        </w:rPr>
        <w:t>07</w:t>
      </w:r>
      <w:r w:rsidRPr="00554A98">
        <w:rPr>
          <w:rStyle w:val="StyleUnderline"/>
        </w:rPr>
        <w:t xml:space="preserve"> and</w:t>
      </w:r>
      <w:r w:rsidRPr="00554A98">
        <w:rPr>
          <w:sz w:val="16"/>
        </w:rPr>
        <w:t xml:space="preserve"> 20</w:t>
      </w:r>
      <w:r w:rsidRPr="00554A98">
        <w:rPr>
          <w:rStyle w:val="Emphasis"/>
        </w:rPr>
        <w:t>08</w:t>
      </w:r>
      <w:r w:rsidRPr="00554A98">
        <w:rPr>
          <w:rStyle w:val="StyleUnderline"/>
        </w:rPr>
        <w:t xml:space="preserve">, a spike in </w:t>
      </w:r>
      <w:r w:rsidRPr="00000641">
        <w:rPr>
          <w:rStyle w:val="StyleUnderline"/>
          <w:highlight w:val="green"/>
        </w:rPr>
        <w:t>riots and civil conflict followed</w:t>
      </w:r>
      <w:r w:rsidRPr="00554A98">
        <w:rPr>
          <w:sz w:val="16"/>
        </w:rPr>
        <w:t xml:space="preserve">. That’s because the </w:t>
      </w:r>
      <w:r w:rsidRPr="00000641">
        <w:rPr>
          <w:rStyle w:val="Emphasis"/>
          <w:highlight w:val="green"/>
        </w:rPr>
        <w:t>specter</w:t>
      </w:r>
      <w:r w:rsidRPr="00000641">
        <w:rPr>
          <w:rStyle w:val="StyleUnderline"/>
          <w:highlight w:val="green"/>
        </w:rPr>
        <w:t xml:space="preserve"> of </w:t>
      </w:r>
      <w:r w:rsidRPr="00000641">
        <w:rPr>
          <w:rStyle w:val="Emphasis"/>
          <w:highlight w:val="green"/>
        </w:rPr>
        <w:t>hunger</w:t>
      </w:r>
      <w:r w:rsidRPr="00000641">
        <w:rPr>
          <w:rStyle w:val="StyleUnderline"/>
          <w:highlight w:val="green"/>
        </w:rPr>
        <w:t xml:space="preserve"> drew in</w:t>
      </w:r>
      <w:r w:rsidRPr="00554A98">
        <w:rPr>
          <w:rStyle w:val="StyleUnderline"/>
        </w:rPr>
        <w:t xml:space="preserve"> much broader swaths of the </w:t>
      </w:r>
      <w:r w:rsidRPr="00000641">
        <w:rPr>
          <w:rStyle w:val="StyleUnderline"/>
          <w:highlight w:val="green"/>
        </w:rPr>
        <w:t>population</w:t>
      </w:r>
      <w:r w:rsidRPr="00554A98">
        <w:rPr>
          <w:sz w:val="16"/>
        </w:rPr>
        <w:t>—including students and low- and middle-income earners.</w:t>
      </w:r>
    </w:p>
    <w:p w14:paraId="013F876B" w14:textId="77777777" w:rsidR="00210596" w:rsidRPr="00554A98" w:rsidRDefault="00210596" w:rsidP="00210596">
      <w:pPr>
        <w:rPr>
          <w:sz w:val="16"/>
        </w:rPr>
      </w:pPr>
      <w:r w:rsidRPr="00554A98">
        <w:rPr>
          <w:rStyle w:val="Emphasis"/>
        </w:rPr>
        <w:t xml:space="preserve">Historical </w:t>
      </w:r>
      <w:r w:rsidRPr="00000641">
        <w:rPr>
          <w:rStyle w:val="Emphasis"/>
          <w:highlight w:val="green"/>
        </w:rPr>
        <w:t>data</w:t>
      </w:r>
      <w:r w:rsidRPr="00000641">
        <w:rPr>
          <w:rStyle w:val="StyleUnderline"/>
          <w:highlight w:val="green"/>
        </w:rPr>
        <w:t xml:space="preserve"> suggests</w:t>
      </w:r>
      <w:r w:rsidRPr="00554A98">
        <w:rPr>
          <w:sz w:val="16"/>
        </w:rPr>
        <w:t xml:space="preserve"> that </w:t>
      </w:r>
      <w:r w:rsidRPr="00554A98">
        <w:rPr>
          <w:sz w:val="16"/>
          <w:szCs w:val="14"/>
        </w:rPr>
        <w:t>those unable to afford food before prices rise find little reason to take to the streets</w:t>
      </w:r>
      <w:r w:rsidRPr="00554A98">
        <w:rPr>
          <w:sz w:val="8"/>
          <w:szCs w:val="14"/>
        </w:rPr>
        <w:t xml:space="preserve"> </w:t>
      </w:r>
      <w:r w:rsidRPr="00554A98">
        <w:rPr>
          <w:sz w:val="16"/>
        </w:rPr>
        <w:t xml:space="preserve">when they do. Importantly, </w:t>
      </w:r>
      <w:r w:rsidRPr="00000641">
        <w:rPr>
          <w:rStyle w:val="StyleUnderline"/>
          <w:highlight w:val="green"/>
        </w:rPr>
        <w:t>food riots don’t cluster in</w:t>
      </w:r>
      <w:r w:rsidRPr="00554A98">
        <w:rPr>
          <w:sz w:val="16"/>
        </w:rPr>
        <w:t xml:space="preserve"> places where </w:t>
      </w:r>
      <w:r w:rsidRPr="00000641">
        <w:rPr>
          <w:rStyle w:val="StyleUnderline"/>
          <w:highlight w:val="green"/>
        </w:rPr>
        <w:t>chronic food insecurity</w:t>
      </w:r>
      <w:r w:rsidRPr="00554A98">
        <w:rPr>
          <w:rStyle w:val="StyleUnderline"/>
        </w:rPr>
        <w:t xml:space="preserve"> is</w:t>
      </w:r>
      <w:r w:rsidRPr="00554A98">
        <w:rPr>
          <w:sz w:val="16"/>
        </w:rPr>
        <w:t xml:space="preserve"> the </w:t>
      </w:r>
      <w:r w:rsidRPr="00554A98">
        <w:rPr>
          <w:rStyle w:val="StyleUnderline"/>
        </w:rPr>
        <w:t xml:space="preserve">most profound </w:t>
      </w:r>
      <w:r w:rsidRPr="00000641">
        <w:rPr>
          <w:rStyle w:val="StyleUnderline"/>
          <w:highlight w:val="green"/>
        </w:rPr>
        <w:t>but</w:t>
      </w:r>
      <w:r w:rsidRPr="00554A98">
        <w:rPr>
          <w:rStyle w:val="StyleUnderline"/>
        </w:rPr>
        <w:t xml:space="preserve"> in </w:t>
      </w:r>
      <w:r w:rsidRPr="00000641">
        <w:rPr>
          <w:rStyle w:val="StyleUnderline"/>
          <w:highlight w:val="green"/>
        </w:rPr>
        <w:t>urban areas where</w:t>
      </w:r>
      <w:r w:rsidRPr="00554A98">
        <w:rPr>
          <w:sz w:val="16"/>
        </w:rPr>
        <w:t xml:space="preserve"> market-dependent </w:t>
      </w:r>
      <w:r w:rsidRPr="00000641">
        <w:rPr>
          <w:rStyle w:val="StyleUnderline"/>
          <w:highlight w:val="green"/>
        </w:rPr>
        <w:t>working-class</w:t>
      </w:r>
      <w:r w:rsidRPr="00554A98">
        <w:rPr>
          <w:sz w:val="16"/>
        </w:rPr>
        <w:t xml:space="preserve"> </w:t>
      </w:r>
      <w:r w:rsidRPr="00554A98">
        <w:rPr>
          <w:rStyle w:val="StyleUnderline"/>
        </w:rPr>
        <w:t xml:space="preserve">communities </w:t>
      </w:r>
      <w:r w:rsidRPr="00000641">
        <w:rPr>
          <w:rStyle w:val="StyleUnderline"/>
          <w:highlight w:val="green"/>
        </w:rPr>
        <w:t>feel</w:t>
      </w:r>
      <w:r w:rsidRPr="00554A98">
        <w:rPr>
          <w:rStyle w:val="StyleUnderline"/>
        </w:rPr>
        <w:t xml:space="preserve"> a </w:t>
      </w:r>
      <w:r w:rsidRPr="00554A98">
        <w:rPr>
          <w:rStyle w:val="Emphasis"/>
        </w:rPr>
        <w:t xml:space="preserve">sudden </w:t>
      </w:r>
      <w:r w:rsidRPr="00000641">
        <w:rPr>
          <w:rStyle w:val="Emphasis"/>
          <w:highlight w:val="green"/>
        </w:rPr>
        <w:t>change in</w:t>
      </w:r>
      <w:r w:rsidRPr="00554A98">
        <w:rPr>
          <w:rStyle w:val="Emphasis"/>
        </w:rPr>
        <w:t xml:space="preserve"> their </w:t>
      </w:r>
      <w:r w:rsidRPr="00000641">
        <w:rPr>
          <w:rStyle w:val="Emphasis"/>
          <w:highlight w:val="green"/>
        </w:rPr>
        <w:t>purchasing power</w:t>
      </w:r>
      <w:r w:rsidRPr="00554A98">
        <w:rPr>
          <w:sz w:val="16"/>
        </w:rPr>
        <w:t>. As a result, countries experiencing acute food price inflation must prioritize not only relief for the chronically hungry but price-stabilizing efforts for populations traditionally seen as less vulnerable. Doing so can mitigate—or even prevent—riots and violent conflict.</w:t>
      </w:r>
    </w:p>
    <w:p w14:paraId="7D3AB3B6" w14:textId="77777777" w:rsidR="00210596" w:rsidRDefault="00210596" w:rsidP="00210596"/>
    <w:p w14:paraId="500D54E3" w14:textId="77777777" w:rsidR="00210596" w:rsidRDefault="00210596" w:rsidP="00210596">
      <w:pPr>
        <w:pStyle w:val="Heading3"/>
      </w:pPr>
      <w:r>
        <w:t>2NC---AT: Farming Sustainable Now</w:t>
      </w:r>
    </w:p>
    <w:p w14:paraId="71E9A423" w14:textId="7AD41A21" w:rsidR="00210596" w:rsidRDefault="00210596" w:rsidP="00210596">
      <w:pPr>
        <w:pStyle w:val="Heading1"/>
      </w:pPr>
      <w:r>
        <w:t xml:space="preserve">2NR---ADA---Round 1 </w:t>
      </w:r>
    </w:p>
    <w:p w14:paraId="05A49B8E" w14:textId="22D89A20" w:rsidR="00210596" w:rsidRDefault="00210596" w:rsidP="00210596">
      <w:pPr>
        <w:pStyle w:val="Heading3"/>
      </w:pPr>
      <w:r>
        <w:t xml:space="preserve">2NR---AT: Thumper---Iran </w:t>
      </w:r>
    </w:p>
    <w:p w14:paraId="3B8FACCD" w14:textId="77777777" w:rsidR="00210596" w:rsidRDefault="00210596" w:rsidP="00210596">
      <w:pPr>
        <w:pStyle w:val="Heading4"/>
      </w:pPr>
      <w:r>
        <w:t>HFC *loves* the Iran strikes.</w:t>
      </w:r>
    </w:p>
    <w:p w14:paraId="11E4FB82" w14:textId="77777777" w:rsidR="00210596" w:rsidRDefault="00210596" w:rsidP="00210596">
      <w:pPr>
        <w:rPr>
          <w:sz w:val="18"/>
          <w:szCs w:val="18"/>
        </w:rPr>
      </w:pPr>
      <w:r>
        <w:rPr>
          <w:sz w:val="18"/>
          <w:szCs w:val="18"/>
        </w:rPr>
        <w:t>They’ll support it.</w:t>
      </w:r>
    </w:p>
    <w:p w14:paraId="18916533" w14:textId="77777777" w:rsidR="00210596" w:rsidRDefault="00210596" w:rsidP="00210596">
      <w:pPr>
        <w:rPr>
          <w:sz w:val="18"/>
          <w:szCs w:val="18"/>
        </w:rPr>
      </w:pPr>
      <w:r w:rsidRPr="009E2218">
        <w:rPr>
          <w:rStyle w:val="Heading4Char"/>
        </w:rPr>
        <w:t>Foldi ‘26</w:t>
      </w:r>
      <w:r>
        <w:rPr>
          <w:sz w:val="18"/>
          <w:szCs w:val="18"/>
        </w:rPr>
        <w:t xml:space="preserve"> – internally quoting HFC Chair Any Harris (R-Maryland) - Matthew Foldi, Editor in Chief of the Washington Reporter – “Scoop: Freedom Caucus Chair uses Operation Epic Fury’s success to criticize Democrats for being “willing to stand by and watch Iran continually threaten Israel’s destruction” – Wash Reporter - March 2, 2026 - https://washingtonreporter.news/scoop-freedom-caucus-chair-uses-operation-epic-furys-success-to-criticize-democrats-for-being-willing-to-stand-by-and-watch-iran-continually-threaten-israels-destruction/</w:t>
      </w:r>
    </w:p>
    <w:p w14:paraId="1CE40722" w14:textId="77777777" w:rsidR="00210596" w:rsidRDefault="00210596" w:rsidP="00210596">
      <w:pPr>
        <w:rPr>
          <w:sz w:val="18"/>
          <w:szCs w:val="18"/>
        </w:rPr>
      </w:pPr>
      <w:r w:rsidRPr="006112C5">
        <w:rPr>
          <w:rStyle w:val="StyleUnderline"/>
        </w:rPr>
        <w:t xml:space="preserve">The </w:t>
      </w:r>
      <w:r w:rsidRPr="009E2218">
        <w:rPr>
          <w:rStyle w:val="StyleUnderline"/>
          <w:highlight w:val="green"/>
        </w:rPr>
        <w:t>Rep</w:t>
      </w:r>
      <w:r w:rsidRPr="006112C5">
        <w:rPr>
          <w:rStyle w:val="StyleUnderline"/>
        </w:rPr>
        <w:t xml:space="preserve">ublican Party’s </w:t>
      </w:r>
      <w:r w:rsidRPr="009E2218">
        <w:rPr>
          <w:rStyle w:val="StyleUnderline"/>
          <w:highlight w:val="green"/>
        </w:rPr>
        <w:t>full-scale embrace of</w:t>
      </w:r>
      <w:r>
        <w:rPr>
          <w:sz w:val="18"/>
          <w:szCs w:val="18"/>
        </w:rPr>
        <w:t xml:space="preserve"> President Donald </w:t>
      </w:r>
      <w:r w:rsidRPr="006112C5">
        <w:rPr>
          <w:rStyle w:val="StyleUnderline"/>
        </w:rPr>
        <w:t>Trump’s</w:t>
      </w:r>
      <w:r>
        <w:rPr>
          <w:sz w:val="18"/>
          <w:szCs w:val="18"/>
        </w:rPr>
        <w:t xml:space="preserve"> historic </w:t>
      </w:r>
      <w:r w:rsidRPr="009E2218">
        <w:rPr>
          <w:rStyle w:val="StyleUnderline"/>
          <w:highlight w:val="green"/>
        </w:rPr>
        <w:t>strikes against Iran</w:t>
      </w:r>
      <w:r>
        <w:rPr>
          <w:sz w:val="18"/>
          <w:szCs w:val="18"/>
        </w:rPr>
        <w:t xml:space="preserve"> in Operation Epic Fury </w:t>
      </w:r>
      <w:r w:rsidRPr="009E2218">
        <w:rPr>
          <w:rStyle w:val="StyleUnderline"/>
          <w:highlight w:val="green"/>
        </w:rPr>
        <w:t>continued with the Chair</w:t>
      </w:r>
      <w:r w:rsidRPr="009E2218">
        <w:rPr>
          <w:rStyle w:val="StyleUnderline"/>
        </w:rPr>
        <w:t xml:space="preserve"> </w:t>
      </w:r>
      <w:r w:rsidRPr="009E2218">
        <w:rPr>
          <w:rStyle w:val="StyleUnderline"/>
          <w:highlight w:val="green"/>
        </w:rPr>
        <w:t>of the</w:t>
      </w:r>
      <w:r>
        <w:rPr>
          <w:sz w:val="18"/>
          <w:szCs w:val="18"/>
        </w:rPr>
        <w:t xml:space="preserve"> </w:t>
      </w:r>
      <w:r w:rsidRPr="009E2218">
        <w:rPr>
          <w:rStyle w:val="Emphasis"/>
          <w:highlight w:val="green"/>
        </w:rPr>
        <w:t>H</w:t>
      </w:r>
      <w:r>
        <w:rPr>
          <w:sz w:val="18"/>
          <w:szCs w:val="18"/>
        </w:rPr>
        <w:t xml:space="preserve">ouse </w:t>
      </w:r>
      <w:r w:rsidRPr="009E2218">
        <w:rPr>
          <w:rStyle w:val="Emphasis"/>
          <w:highlight w:val="green"/>
        </w:rPr>
        <w:t>F</w:t>
      </w:r>
      <w:r>
        <w:rPr>
          <w:sz w:val="18"/>
          <w:szCs w:val="18"/>
        </w:rPr>
        <w:t xml:space="preserve">reedom </w:t>
      </w:r>
      <w:r w:rsidRPr="009E2218">
        <w:rPr>
          <w:rStyle w:val="Emphasis"/>
          <w:highlight w:val="green"/>
        </w:rPr>
        <w:t>C</w:t>
      </w:r>
      <w:r>
        <w:rPr>
          <w:sz w:val="18"/>
          <w:szCs w:val="18"/>
        </w:rPr>
        <w:t xml:space="preserve">aucus </w:t>
      </w:r>
      <w:r w:rsidRPr="009E2218">
        <w:rPr>
          <w:rStyle w:val="StyleUnderline"/>
          <w:highlight w:val="green"/>
        </w:rPr>
        <w:t>praising the president</w:t>
      </w:r>
      <w:r>
        <w:rPr>
          <w:sz w:val="18"/>
          <w:szCs w:val="18"/>
        </w:rPr>
        <w:t xml:space="preserve"> </w:t>
      </w:r>
      <w:r w:rsidRPr="009E2218">
        <w:rPr>
          <w:rStyle w:val="Emphasis"/>
        </w:rPr>
        <w:t>for his willingness to “</w:t>
      </w:r>
      <w:r w:rsidRPr="009E2218">
        <w:rPr>
          <w:strike/>
        </w:rPr>
        <w:t>stand up to</w:t>
      </w:r>
      <w:r>
        <w:rPr>
          <w:rStyle w:val="Emphasis"/>
        </w:rPr>
        <w:t xml:space="preserve"> (confront) </w:t>
      </w:r>
      <w:r w:rsidRPr="009E2218">
        <w:rPr>
          <w:rStyle w:val="Emphasis"/>
        </w:rPr>
        <w:t>evil forces in this world that threaten America.”</w:t>
      </w:r>
    </w:p>
    <w:p w14:paraId="72F26044" w14:textId="77777777" w:rsidR="00210596" w:rsidRDefault="00210596" w:rsidP="00210596">
      <w:pPr>
        <w:rPr>
          <w:sz w:val="18"/>
          <w:szCs w:val="18"/>
        </w:rPr>
      </w:pPr>
      <w:r>
        <w:rPr>
          <w:sz w:val="18"/>
          <w:szCs w:val="18"/>
        </w:rPr>
        <w:t xml:space="preserve">Rep. Andy </w:t>
      </w:r>
      <w:r w:rsidRPr="009E2218">
        <w:rPr>
          <w:rStyle w:val="StyleUnderline"/>
          <w:highlight w:val="green"/>
        </w:rPr>
        <w:t>Harris</w:t>
      </w:r>
      <w:r w:rsidRPr="009E2218">
        <w:rPr>
          <w:rStyle w:val="StyleUnderline"/>
        </w:rPr>
        <w:t xml:space="preserve"> </w:t>
      </w:r>
      <w:r>
        <w:rPr>
          <w:sz w:val="18"/>
          <w:szCs w:val="18"/>
        </w:rPr>
        <w:t xml:space="preserve">(R., Md.), </w:t>
      </w:r>
      <w:r w:rsidRPr="009E2218">
        <w:rPr>
          <w:rStyle w:val="Emphasis"/>
        </w:rPr>
        <w:t>who helms the Freedom Caucus</w:t>
      </w:r>
      <w:r>
        <w:rPr>
          <w:sz w:val="18"/>
          <w:szCs w:val="18"/>
        </w:rPr>
        <w:t xml:space="preserve">, also </w:t>
      </w:r>
      <w:r w:rsidRPr="009E2218">
        <w:rPr>
          <w:rStyle w:val="StyleUnderline"/>
          <w:highlight w:val="green"/>
        </w:rPr>
        <w:t xml:space="preserve">leveraged </w:t>
      </w:r>
      <w:r w:rsidRPr="006112C5">
        <w:rPr>
          <w:rStyle w:val="StyleUnderline"/>
        </w:rPr>
        <w:t xml:space="preserve">Trump’s successful attacks on sites around Iran </w:t>
      </w:r>
      <w:r w:rsidRPr="009E2218">
        <w:rPr>
          <w:rStyle w:val="StyleUnderline"/>
          <w:highlight w:val="green"/>
        </w:rPr>
        <w:t>to criticize Dem</w:t>
      </w:r>
      <w:r>
        <w:rPr>
          <w:sz w:val="18"/>
          <w:szCs w:val="18"/>
        </w:rPr>
        <w:t>ocrat</w:t>
      </w:r>
      <w:r w:rsidRPr="009E2218">
        <w:rPr>
          <w:rStyle w:val="StyleUnderline"/>
          <w:highlight w:val="green"/>
        </w:rPr>
        <w:t>s</w:t>
      </w:r>
      <w:r>
        <w:rPr>
          <w:sz w:val="18"/>
          <w:szCs w:val="18"/>
        </w:rPr>
        <w:t xml:space="preserve"> in his state for being “willing to stand by and watch Iran continually threaten Israel’s destruction and sponsor worldwide radical Islamic terrorism.”</w:t>
      </w:r>
    </w:p>
    <w:p w14:paraId="57640464" w14:textId="77777777" w:rsidR="00210596" w:rsidRDefault="00210596" w:rsidP="00210596">
      <w:pPr>
        <w:rPr>
          <w:sz w:val="18"/>
          <w:szCs w:val="18"/>
        </w:rPr>
      </w:pPr>
      <w:r>
        <w:rPr>
          <w:sz w:val="18"/>
          <w:szCs w:val="18"/>
        </w:rPr>
        <w:t>Harris specifically singled out Gov. Wes Moore (D., Md.) for criticism; Moore, a potential 2028 candidate for Democrats, recently failed in his high-profile bid to gerrymander Harris out of office.</w:t>
      </w:r>
    </w:p>
    <w:p w14:paraId="33095B8D" w14:textId="77777777" w:rsidR="00210596" w:rsidRDefault="00210596" w:rsidP="00210596">
      <w:pPr>
        <w:rPr>
          <w:sz w:val="18"/>
          <w:szCs w:val="18"/>
        </w:rPr>
      </w:pPr>
      <w:r w:rsidRPr="006112C5">
        <w:rPr>
          <w:rStyle w:val="StyleUnderline"/>
        </w:rPr>
        <w:t>Harris’s support</w:t>
      </w:r>
      <w:r w:rsidRPr="006112C5">
        <w:rPr>
          <w:sz w:val="18"/>
          <w:szCs w:val="18"/>
        </w:rPr>
        <w:t xml:space="preserve"> for Trump </w:t>
      </w:r>
      <w:r w:rsidRPr="006112C5">
        <w:rPr>
          <w:rStyle w:val="StyleUnderline"/>
        </w:rPr>
        <w:t xml:space="preserve">comes as </w:t>
      </w:r>
      <w:r w:rsidRPr="009E2218">
        <w:rPr>
          <w:rStyle w:val="StyleUnderline"/>
          <w:highlight w:val="green"/>
        </w:rPr>
        <w:t>Rep</w:t>
      </w:r>
      <w:r w:rsidRPr="006112C5">
        <w:rPr>
          <w:rStyle w:val="StyleUnderline"/>
        </w:rPr>
        <w:t>ublican</w:t>
      </w:r>
      <w:r w:rsidRPr="009E2218">
        <w:rPr>
          <w:rStyle w:val="StyleUnderline"/>
          <w:highlight w:val="green"/>
        </w:rPr>
        <w:t>s</w:t>
      </w:r>
      <w:r>
        <w:rPr>
          <w:sz w:val="18"/>
          <w:szCs w:val="18"/>
        </w:rPr>
        <w:t xml:space="preserve"> </w:t>
      </w:r>
      <w:r w:rsidRPr="009E2218">
        <w:rPr>
          <w:rStyle w:val="Emphasis"/>
        </w:rPr>
        <w:t xml:space="preserve">on </w:t>
      </w:r>
      <w:r>
        <w:rPr>
          <w:sz w:val="18"/>
          <w:szCs w:val="18"/>
        </w:rPr>
        <w:t xml:space="preserve">and off </w:t>
      </w:r>
      <w:r w:rsidRPr="009E2218">
        <w:rPr>
          <w:rStyle w:val="Emphasis"/>
        </w:rPr>
        <w:t>the Hill</w:t>
      </w:r>
      <w:r>
        <w:rPr>
          <w:sz w:val="18"/>
          <w:szCs w:val="18"/>
        </w:rPr>
        <w:t xml:space="preserve"> </w:t>
      </w:r>
      <w:r w:rsidRPr="006112C5">
        <w:rPr>
          <w:rStyle w:val="StyleUnderline"/>
        </w:rPr>
        <w:t>have</w:t>
      </w:r>
      <w:r>
        <w:rPr>
          <w:sz w:val="18"/>
          <w:szCs w:val="18"/>
        </w:rPr>
        <w:t xml:space="preserve"> </w:t>
      </w:r>
      <w:r w:rsidRPr="009E2218">
        <w:rPr>
          <w:strike/>
          <w:sz w:val="18"/>
          <w:szCs w:val="18"/>
        </w:rPr>
        <w:t>marched</w:t>
      </w:r>
      <w:r>
        <w:rPr>
          <w:sz w:val="18"/>
          <w:szCs w:val="18"/>
        </w:rPr>
        <w:t xml:space="preserve"> (</w:t>
      </w:r>
      <w:r w:rsidRPr="009E2218">
        <w:rPr>
          <w:rStyle w:val="StyleUnderline"/>
          <w:highlight w:val="green"/>
        </w:rPr>
        <w:t>been) in lock</w:t>
      </w:r>
      <w:r>
        <w:rPr>
          <w:sz w:val="18"/>
          <w:szCs w:val="18"/>
        </w:rPr>
        <w:t xml:space="preserve">step </w:t>
      </w:r>
      <w:r w:rsidRPr="009E2218">
        <w:rPr>
          <w:rStyle w:val="StyleUnderline"/>
          <w:highlight w:val="green"/>
        </w:rPr>
        <w:t>with the administration’s moves in</w:t>
      </w:r>
      <w:r>
        <w:rPr>
          <w:sz w:val="18"/>
          <w:szCs w:val="18"/>
        </w:rPr>
        <w:t xml:space="preserve"> coordination with Israel to strike </w:t>
      </w:r>
      <w:r w:rsidRPr="009E2218">
        <w:rPr>
          <w:rStyle w:val="StyleUnderline"/>
          <w:highlight w:val="green"/>
        </w:rPr>
        <w:t>Iran.</w:t>
      </w:r>
      <w:r>
        <w:rPr>
          <w:sz w:val="18"/>
          <w:szCs w:val="18"/>
        </w:rPr>
        <w:t xml:space="preserve"> Joe Gruters, the Chair of the Republican National Committee (RNC), was one of the first high-profile figures to back the president following the strikes.</w:t>
      </w:r>
    </w:p>
    <w:p w14:paraId="38449EDF" w14:textId="77777777" w:rsidR="00210596" w:rsidRPr="00210596" w:rsidRDefault="00210596" w:rsidP="00210596"/>
    <w:p w14:paraId="4B0D1FB4" w14:textId="77777777" w:rsidR="001449A9" w:rsidRDefault="001449A9"/>
    <w:sectPr w:rsidR="00144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112C0"/>
    <w:multiLevelType w:val="hybridMultilevel"/>
    <w:tmpl w:val="36269700"/>
    <w:lvl w:ilvl="0" w:tplc="4F8AE3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6F0399"/>
    <w:multiLevelType w:val="hybridMultilevel"/>
    <w:tmpl w:val="A4CEE312"/>
    <w:lvl w:ilvl="0" w:tplc="60B2035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34404"/>
    <w:multiLevelType w:val="hybridMultilevel"/>
    <w:tmpl w:val="F8C4306A"/>
    <w:lvl w:ilvl="0" w:tplc="4A90EB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370FB8"/>
    <w:multiLevelType w:val="hybridMultilevel"/>
    <w:tmpl w:val="58C63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6D74A1"/>
    <w:multiLevelType w:val="hybridMultilevel"/>
    <w:tmpl w:val="3C76D9F8"/>
    <w:lvl w:ilvl="0" w:tplc="FADC8B2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0"/>
  </w:num>
  <w:num w:numId="15" w16cid:durableId="1516964333">
    <w:abstractNumId w:val="18"/>
  </w:num>
  <w:num w:numId="16" w16cid:durableId="551893960">
    <w:abstractNumId w:val="14"/>
  </w:num>
  <w:num w:numId="17" w16cid:durableId="834032561">
    <w:abstractNumId w:val="19"/>
  </w:num>
  <w:num w:numId="18" w16cid:durableId="326984341">
    <w:abstractNumId w:val="12"/>
  </w:num>
  <w:num w:numId="19" w16cid:durableId="1246456843">
    <w:abstractNumId w:val="16"/>
  </w:num>
  <w:num w:numId="20" w16cid:durableId="1880505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CD4"/>
    <w:rsid w:val="00050CD4"/>
    <w:rsid w:val="001449A9"/>
    <w:rsid w:val="00210596"/>
    <w:rsid w:val="0067510B"/>
    <w:rsid w:val="00692F1D"/>
    <w:rsid w:val="007E4939"/>
    <w:rsid w:val="00B5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234FB"/>
  <w15:chartTrackingRefBased/>
  <w15:docId w15:val="{1A57DAA7-53FB-4981-9C01-8569B9B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0CD4"/>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050C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0C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050C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050C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0CD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50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50C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0CD4"/>
  </w:style>
  <w:style w:type="character" w:customStyle="1" w:styleId="Heading1Char">
    <w:name w:val="Heading 1 Char"/>
    <w:aliases w:val="Pocket Char"/>
    <w:basedOn w:val="DefaultParagraphFont"/>
    <w:link w:val="Heading1"/>
    <w:rsid w:val="00050CD4"/>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50CD4"/>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050CD4"/>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50CD4"/>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050CD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50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CD4"/>
    <w:rPr>
      <w:rFonts w:eastAsiaTheme="majorEastAsia" w:cstheme="majorBidi"/>
      <w:color w:val="272727" w:themeColor="text1" w:themeTint="D8"/>
    </w:rPr>
  </w:style>
  <w:style w:type="paragraph" w:styleId="Title">
    <w:name w:val="Title"/>
    <w:basedOn w:val="Normal"/>
    <w:next w:val="Normal"/>
    <w:link w:val="TitleChar"/>
    <w:uiPriority w:val="10"/>
    <w:qFormat/>
    <w:rsid w:val="00050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CD4"/>
    <w:pPr>
      <w:spacing w:before="160"/>
      <w:jc w:val="center"/>
    </w:pPr>
    <w:rPr>
      <w:i/>
      <w:iCs/>
      <w:color w:val="404040" w:themeColor="text1" w:themeTint="BF"/>
    </w:rPr>
  </w:style>
  <w:style w:type="character" w:customStyle="1" w:styleId="QuoteChar">
    <w:name w:val="Quote Char"/>
    <w:basedOn w:val="DefaultParagraphFont"/>
    <w:link w:val="Quote"/>
    <w:uiPriority w:val="29"/>
    <w:rsid w:val="00050CD4"/>
    <w:rPr>
      <w:i/>
      <w:iCs/>
      <w:color w:val="404040" w:themeColor="text1" w:themeTint="BF"/>
    </w:rPr>
  </w:style>
  <w:style w:type="paragraph" w:styleId="ListParagraph">
    <w:name w:val="List Paragraph"/>
    <w:aliases w:val="6 font,List Paragraph1,List Paragraph2,Colorful List - Accent 11"/>
    <w:basedOn w:val="Normal"/>
    <w:uiPriority w:val="99"/>
    <w:qFormat/>
    <w:rsid w:val="00050CD4"/>
    <w:pPr>
      <w:ind w:left="720"/>
      <w:contextualSpacing/>
    </w:pPr>
  </w:style>
  <w:style w:type="character" w:styleId="IntenseEmphasis">
    <w:name w:val="Intense Emphasis"/>
    <w:basedOn w:val="DefaultParagraphFont"/>
    <w:uiPriority w:val="21"/>
    <w:qFormat/>
    <w:rsid w:val="00050CD4"/>
    <w:rPr>
      <w:i/>
      <w:iCs/>
      <w:color w:val="0F4761" w:themeColor="accent1" w:themeShade="BF"/>
    </w:rPr>
  </w:style>
  <w:style w:type="paragraph" w:styleId="IntenseQuote">
    <w:name w:val="Intense Quote"/>
    <w:basedOn w:val="Normal"/>
    <w:next w:val="Normal"/>
    <w:link w:val="IntenseQuoteChar"/>
    <w:uiPriority w:val="30"/>
    <w:qFormat/>
    <w:rsid w:val="00050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CD4"/>
    <w:rPr>
      <w:i/>
      <w:iCs/>
      <w:color w:val="0F4761" w:themeColor="accent1" w:themeShade="BF"/>
    </w:rPr>
  </w:style>
  <w:style w:type="character" w:styleId="IntenseReference">
    <w:name w:val="Intense Reference"/>
    <w:basedOn w:val="DefaultParagraphFont"/>
    <w:uiPriority w:val="32"/>
    <w:qFormat/>
    <w:rsid w:val="00050CD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050CD4"/>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050CD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50CD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50CD4"/>
    <w:rPr>
      <w:b w:val="0"/>
      <w:sz w:val="22"/>
      <w:u w:val="single"/>
    </w:rPr>
  </w:style>
  <w:style w:type="character" w:styleId="Strong">
    <w:name w:val="Strong"/>
    <w:basedOn w:val="DefaultParagraphFont"/>
    <w:uiPriority w:val="22"/>
    <w:qFormat/>
    <w:rsid w:val="00050CD4"/>
    <w:rPr>
      <w:b/>
      <w:bCs/>
    </w:rPr>
  </w:style>
  <w:style w:type="character" w:styleId="BookTitle">
    <w:name w:val="Book Title"/>
    <w:basedOn w:val="DefaultParagraphFont"/>
    <w:uiPriority w:val="33"/>
    <w:qFormat/>
    <w:rsid w:val="00050CD4"/>
    <w:rPr>
      <w:b/>
      <w:bCs/>
      <w:i/>
      <w:iCs/>
      <w:spacing w:val="5"/>
    </w:rPr>
  </w:style>
  <w:style w:type="numbering" w:styleId="111111">
    <w:name w:val="Outline List 2"/>
    <w:basedOn w:val="NoList"/>
    <w:uiPriority w:val="99"/>
    <w:semiHidden/>
    <w:unhideWhenUsed/>
    <w:rsid w:val="00050CD4"/>
  </w:style>
  <w:style w:type="paragraph" w:styleId="Header">
    <w:name w:val="header"/>
    <w:basedOn w:val="Normal"/>
    <w:link w:val="HeaderChar"/>
    <w:uiPriority w:val="99"/>
    <w:semiHidden/>
    <w:rsid w:val="00050C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0CD4"/>
    <w:rPr>
      <w:rFonts w:ascii="Arial Narrow" w:hAnsi="Arial Narrow" w:cs="Calibri"/>
      <w:kern w:val="0"/>
      <w:sz w:val="22"/>
      <w:szCs w:val="22"/>
      <w14:ligatures w14:val="none"/>
    </w:rPr>
  </w:style>
  <w:style w:type="paragraph" w:styleId="Footer">
    <w:name w:val="footer"/>
    <w:basedOn w:val="Normal"/>
    <w:link w:val="FooterChar"/>
    <w:uiPriority w:val="99"/>
    <w:semiHidden/>
    <w:rsid w:val="00050C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0CD4"/>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050CD4"/>
    <w:pPr>
      <w:spacing w:after="120"/>
    </w:pPr>
  </w:style>
  <w:style w:type="character" w:customStyle="1" w:styleId="BodyTextChar">
    <w:name w:val="Body Text Char"/>
    <w:basedOn w:val="DefaultParagraphFont"/>
    <w:link w:val="BodyText"/>
    <w:uiPriority w:val="99"/>
    <w:semiHidden/>
    <w:rsid w:val="00050CD4"/>
    <w:rPr>
      <w:rFonts w:ascii="Arial Narrow" w:hAnsi="Arial Narrow" w:cs="Calibri"/>
      <w:kern w:val="0"/>
      <w:sz w:val="22"/>
      <w:szCs w:val="22"/>
      <w14:ligatures w14:val="none"/>
    </w:rPr>
  </w:style>
  <w:style w:type="paragraph" w:styleId="NoSpacing">
    <w:name w:val="No Spacing"/>
    <w:link w:val="NoSpacingChar"/>
    <w:uiPriority w:val="99"/>
    <w:unhideWhenUsed/>
    <w:qFormat/>
    <w:rsid w:val="00050CD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50CD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050CD4"/>
    <w:rPr>
      <w:color w:val="467886" w:themeColor="hyperlink"/>
      <w:u w:val="single"/>
    </w:rPr>
  </w:style>
  <w:style w:type="character" w:styleId="UnresolvedMention">
    <w:name w:val="Unresolved Mention"/>
    <w:basedOn w:val="DefaultParagraphFont"/>
    <w:uiPriority w:val="99"/>
    <w:semiHidden/>
    <w:unhideWhenUsed/>
    <w:rsid w:val="00050CD4"/>
    <w:rPr>
      <w:color w:val="605E5C"/>
      <w:shd w:val="clear" w:color="auto" w:fill="E1DFDD"/>
    </w:rPr>
  </w:style>
  <w:style w:type="paragraph" w:customStyle="1" w:styleId="textbold">
    <w:name w:val="text bold"/>
    <w:basedOn w:val="Normal"/>
    <w:link w:val="Emphasis"/>
    <w:uiPriority w:val="8"/>
    <w:qFormat/>
    <w:rsid w:val="00050CD4"/>
    <w:pPr>
      <w:pBdr>
        <w:top w:val="single" w:sz="4" w:space="0" w:color="auto"/>
        <w:left w:val="single" w:sz="4" w:space="0" w:color="auto"/>
        <w:bottom w:val="single" w:sz="4" w:space="0" w:color="auto"/>
        <w:right w:val="single" w:sz="4" w:space="0" w:color="auto"/>
      </w:pBdr>
      <w:ind w:left="720"/>
      <w:jc w:val="both"/>
    </w:pPr>
    <w:rPr>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050CD4"/>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character" w:customStyle="1" w:styleId="Style13ptBold1">
    <w:name w:val="Style13ptBold1"/>
    <w:aliases w:val="Cite1,Style 13 pt Bold1,Style Style Bold + 12 pt1,Style Style Bold + 12pt1,Style Style Bold1,Style Style + 12 pt1,Style Style Bo... +1,Old Cite1,Style Style Bold + 10 pt1,tagld + 12 pt1,Style Style Bold + 13 pt1,Style Style Bold + 11 pt1"/>
    <w:basedOn w:val="DefaultParagraphFont"/>
    <w:uiPriority w:val="5"/>
    <w:qFormat/>
    <w:rsid w:val="00050CD4"/>
    <w:rPr>
      <w:b/>
      <w:bCs/>
      <w:strike w:val="0"/>
      <w:dstrike w:val="0"/>
      <w:sz w:val="26"/>
      <w:u w:val="none"/>
      <w:effect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50CD4"/>
    <w:pPr>
      <w:spacing w:after="0" w:line="240" w:lineRule="auto"/>
    </w:pPr>
    <w:rPr>
      <w:kern w:val="0"/>
      <w:sz w:val="22"/>
      <w:szCs w:val="22"/>
      <w:u w:val="single"/>
      <w14:ligatures w14:val="none"/>
    </w:rPr>
  </w:style>
  <w:style w:type="paragraph" w:customStyle="1" w:styleId="Heading411">
    <w:name w:val="Heading 411"/>
    <w:basedOn w:val="Heading1"/>
    <w:next w:val="NoSpacing"/>
    <w:link w:val="Hyperlink"/>
    <w:autoRedefine/>
    <w:uiPriority w:val="99"/>
    <w:qFormat/>
    <w:rsid w:val="00050CD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ahpinion.substack.com/p/against-polycrisis" TargetMode="External"/><Relationship Id="rId18" Type="http://schemas.openxmlformats.org/officeDocument/2006/relationships/hyperlink" Target="https://www.jstor.org/stable/2539061" TargetMode="External"/><Relationship Id="rId26" Type="http://schemas.openxmlformats.org/officeDocument/2006/relationships/hyperlink" Target="https://www.dissentmagazine.org/online_articles/will-federal-workers-rediscover-their-militancy/" TargetMode="External"/><Relationship Id="rId39" Type="http://schemas.openxmlformats.org/officeDocument/2006/relationships/hyperlink" Target="https://www.bbc.com/news/world-europe-64158283" TargetMode="External"/><Relationship Id="rId21" Type="http://schemas.openxmlformats.org/officeDocument/2006/relationships/hyperlink" Target="https://www.annualreviews.org/doi/abs/10.1146/annurev-polisci-050317-070830" TargetMode="External"/><Relationship Id="rId34" Type="http://schemas.openxmlformats.org/officeDocument/2006/relationships/hyperlink" Target="https://www.jstor.org/stable/2539061" TargetMode="External"/><Relationship Id="rId42" Type="http://schemas.openxmlformats.org/officeDocument/2006/relationships/hyperlink" Target="https://foreignpolicy.com/2021/02/22/yemen-conflict-food-prevent-hunger-famine" TargetMode="External"/><Relationship Id="rId7" Type="http://schemas.openxmlformats.org/officeDocument/2006/relationships/hyperlink" Target="https://doi.org/10.1016/j.econmod.2025.107274" TargetMode="External"/><Relationship Id="rId2" Type="http://schemas.openxmlformats.org/officeDocument/2006/relationships/styles" Target="styles.xml"/><Relationship Id="rId16" Type="http://schemas.openxmlformats.org/officeDocument/2006/relationships/hyperlink" Target="https://danieldrezner.substack.com/p/is-the-country-getting-better" TargetMode="External"/><Relationship Id="rId20" Type="http://schemas.openxmlformats.org/officeDocument/2006/relationships/hyperlink" Target="https://journals.sagepub.com/doi/abs/10.1177/0022343313493455" TargetMode="External"/><Relationship Id="rId29" Type="http://schemas.openxmlformats.org/officeDocument/2006/relationships/hyperlink" Target="https://noahpinion.substack.com/p/against-polycrisis" TargetMode="External"/><Relationship Id="rId41" Type="http://schemas.openxmlformats.org/officeDocument/2006/relationships/hyperlink" Target="https://theconversation.com/why-was-it-hard-for-the-gop-which-controls-congress-to-pass-its-spending-bill-252257" TargetMode="External"/><Relationship Id="rId1" Type="http://schemas.openxmlformats.org/officeDocument/2006/relationships/numbering" Target="numbering.xml"/><Relationship Id="rId6" Type="http://schemas.openxmlformats.org/officeDocument/2006/relationships/hyperlink" Target="https://americancompass.org/workers-of-the-world/" TargetMode="External"/><Relationship Id="rId11" Type="http://schemas.openxmlformats.org/officeDocument/2006/relationships/hyperlink" Target="https://www.nytimes.com/2022/11/13/opinion/coronavirus-ukraine-climate-inflation.html" TargetMode="External"/><Relationship Id="rId24" Type="http://schemas.openxmlformats.org/officeDocument/2006/relationships/hyperlink" Target="https://twitter.com/jnordvig/status/1610609628940800001?s=20&amp;t=P9FK47_IcZwOIcdOlE-76g" TargetMode="External"/><Relationship Id="rId32" Type="http://schemas.openxmlformats.org/officeDocument/2006/relationships/hyperlink" Target="https://danieldrezner.substack.com/p/is-the-country-getting-better" TargetMode="External"/><Relationship Id="rId37" Type="http://schemas.openxmlformats.org/officeDocument/2006/relationships/hyperlink" Target="https://www.annualreviews.org/doi/abs/10.1146/annurev-polisci-050317-070830" TargetMode="External"/><Relationship Id="rId40" Type="http://schemas.openxmlformats.org/officeDocument/2006/relationships/hyperlink" Target="https://twitter.com/jnordvig/status/1610609628940800001?s=20&amp;t=P9FK47_IcZwOIcdOlE-76g" TargetMode="External"/><Relationship Id="rId5" Type="http://schemas.openxmlformats.org/officeDocument/2006/relationships/image" Target="media/image1.png"/><Relationship Id="rId15" Type="http://schemas.openxmlformats.org/officeDocument/2006/relationships/hyperlink" Target="https://www.wsj.com/articles/inflation-sudden-drop-12-5-month-cpi-pce-energy-food-new-year-price-federal-reserve-11672914903?page=1" TargetMode="External"/><Relationship Id="rId23" Type="http://schemas.openxmlformats.org/officeDocument/2006/relationships/hyperlink" Target="https://www.bbc.com/news/world-europe-64158283" TargetMode="External"/><Relationship Id="rId28" Type="http://schemas.openxmlformats.org/officeDocument/2006/relationships/hyperlink" Target="https://www.hup.harvard.edu/catalog.php?isbn=9780674768680" TargetMode="External"/><Relationship Id="rId36" Type="http://schemas.openxmlformats.org/officeDocument/2006/relationships/hyperlink" Target="https://journals.sagepub.com/doi/abs/10.1177/0022343313493455" TargetMode="External"/><Relationship Id="rId10" Type="http://schemas.openxmlformats.org/officeDocument/2006/relationships/hyperlink" Target="https://www.currentaffairs.org/2022/09/can-we-drop-the-silly-idea-that-america-is-heading-for-a-civil-war" TargetMode="External"/><Relationship Id="rId19" Type="http://schemas.openxmlformats.org/officeDocument/2006/relationships/hyperlink" Target="https://journals.sagepub.com/doi/abs/10.1177/0022343305054089" TargetMode="External"/><Relationship Id="rId31" Type="http://schemas.openxmlformats.org/officeDocument/2006/relationships/hyperlink" Target="https://www.wsj.com/articles/inflation-sudden-drop-12-5-month-cpi-pce-energy-food-new-year-price-federal-reserve-11672914903?page=1"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apitaleconomics.com/newsroom/global-supply-chain-pressures-are-easing-for-now" TargetMode="External"/><Relationship Id="rId22" Type="http://schemas.openxmlformats.org/officeDocument/2006/relationships/hyperlink" Target="https://www.vox.com/future-perfect/2022/11/30/23485943/china-protests-covid-zero-shanghai-beijing-xi-jinping" TargetMode="External"/><Relationship Id="rId27" Type="http://schemas.openxmlformats.org/officeDocument/2006/relationships/hyperlink" Target="https://www.nytimes.com/2022/11/13/opinion/coronavirus-ukraine-climate-inflation.html" TargetMode="External"/><Relationship Id="rId30" Type="http://schemas.openxmlformats.org/officeDocument/2006/relationships/hyperlink" Target="https://www.capitaleconomics.com/newsroom/global-supply-chain-pressures-are-easing-for-now" TargetMode="External"/><Relationship Id="rId35" Type="http://schemas.openxmlformats.org/officeDocument/2006/relationships/hyperlink" Target="https://journals.sagepub.com/doi/abs/10.1177/0022343305054089"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hup.harvard.edu/catalog.php?isbn=9780674768680" TargetMode="External"/><Relationship Id="rId17" Type="http://schemas.openxmlformats.org/officeDocument/2006/relationships/hyperlink" Target="https://richardhanania.substack.com/p/the-year-of-fukuyama" TargetMode="External"/><Relationship Id="rId25" Type="http://schemas.openxmlformats.org/officeDocument/2006/relationships/hyperlink" Target="https://jacobin.com/2019/12/labor-rights-movement-freedom-nlra-nlrb-mass-picketing" TargetMode="External"/><Relationship Id="rId33" Type="http://schemas.openxmlformats.org/officeDocument/2006/relationships/hyperlink" Target="https://richardhanania.substack.com/p/the-year-of-fukuyama" TargetMode="External"/><Relationship Id="rId38" Type="http://schemas.openxmlformats.org/officeDocument/2006/relationships/hyperlink" Target="https://www.vox.com/future-perfect/2022/11/30/23485943/china-protests-covid-zero-shanghai-beijing-xi-jinp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56243</Words>
  <Characters>320590</Characters>
  <Application>Microsoft Office Word</Application>
  <DocSecurity>0</DocSecurity>
  <Lines>2671</Lines>
  <Paragraphs>752</Paragraphs>
  <ScaleCrop>false</ScaleCrop>
  <Company/>
  <LinksUpToDate>false</LinksUpToDate>
  <CharactersWithSpaces>376081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2</cp:revision>
  <dcterms:created xsi:type="dcterms:W3CDTF">2026-03-07T16:46:00Z</dcterms:created>
  <dcterms:modified xsi:type="dcterms:W3CDTF">2026-03-07T16:50:00Z</dcterms:modified>
</cp:coreProperties>
</file>